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E4" w:rsidRPr="00D773C0" w:rsidRDefault="002B46E4" w:rsidP="002B46E4">
      <w:pPr>
        <w:jc w:val="center"/>
        <w:rPr>
          <w:rFonts w:ascii="Times New Roman" w:hAnsi="Times New Roman" w:cs="Times New Roman"/>
          <w:sz w:val="96"/>
          <w:szCs w:val="96"/>
          <w:lang w:val="ro-RO"/>
        </w:rPr>
      </w:pPr>
    </w:p>
    <w:p w:rsidR="002B46E4" w:rsidRPr="00D773C0" w:rsidRDefault="006B0527" w:rsidP="002B46E4">
      <w:pPr>
        <w:jc w:val="center"/>
        <w:rPr>
          <w:rFonts w:ascii="Times New Roman" w:hAnsi="Times New Roman" w:cs="Times New Roman"/>
          <w:sz w:val="96"/>
          <w:szCs w:val="96"/>
          <w:lang w:val="ro-RO"/>
        </w:rPr>
      </w:pPr>
      <w:r w:rsidRPr="00D773C0">
        <w:rPr>
          <w:rFonts w:ascii="Times New Roman" w:hAnsi="Times New Roman" w:cs="Times New Roman"/>
          <w:sz w:val="96"/>
          <w:szCs w:val="96"/>
          <w:lang w:val="ro-RO"/>
        </w:rPr>
        <w:tab/>
      </w:r>
      <w:r w:rsidRPr="00D773C0">
        <w:rPr>
          <w:rFonts w:ascii="Times New Roman" w:hAnsi="Times New Roman" w:cs="Times New Roman"/>
          <w:sz w:val="96"/>
          <w:szCs w:val="96"/>
          <w:lang w:val="ro-RO"/>
        </w:rPr>
        <w:tab/>
      </w:r>
      <w:r w:rsidRPr="00D773C0">
        <w:rPr>
          <w:rFonts w:ascii="Times New Roman" w:hAnsi="Times New Roman" w:cs="Times New Roman"/>
          <w:sz w:val="96"/>
          <w:szCs w:val="96"/>
          <w:lang w:val="ro-RO"/>
        </w:rPr>
        <w:tab/>
      </w:r>
      <w:r w:rsidRPr="00D773C0">
        <w:rPr>
          <w:rFonts w:ascii="Times New Roman" w:hAnsi="Times New Roman" w:cs="Times New Roman"/>
          <w:sz w:val="96"/>
          <w:szCs w:val="96"/>
          <w:lang w:val="ro-RO"/>
        </w:rPr>
        <w:tab/>
      </w:r>
      <w:r w:rsidRPr="00D773C0">
        <w:rPr>
          <w:rFonts w:ascii="Times New Roman" w:hAnsi="Times New Roman" w:cs="Times New Roman"/>
          <w:sz w:val="96"/>
          <w:szCs w:val="96"/>
          <w:lang w:val="ro-RO"/>
        </w:rPr>
        <w:tab/>
      </w:r>
      <w:r w:rsidRPr="00D773C0">
        <w:rPr>
          <w:rFonts w:ascii="Times New Roman" w:hAnsi="Times New Roman" w:cs="Times New Roman"/>
          <w:sz w:val="96"/>
          <w:szCs w:val="96"/>
          <w:lang w:val="ro-RO"/>
        </w:rPr>
        <w:tab/>
      </w:r>
      <w:r w:rsidRPr="00D773C0">
        <w:rPr>
          <w:rFonts w:ascii="Times New Roman" w:hAnsi="Times New Roman" w:cs="Times New Roman"/>
          <w:sz w:val="96"/>
          <w:szCs w:val="96"/>
          <w:lang w:val="ro-RO"/>
        </w:rPr>
        <w:tab/>
      </w:r>
      <w:r w:rsidRPr="00D773C0">
        <w:rPr>
          <w:rFonts w:ascii="Times New Roman" w:hAnsi="Times New Roman" w:cs="Times New Roman"/>
          <w:sz w:val="96"/>
          <w:szCs w:val="96"/>
          <w:lang w:val="ro-RO"/>
        </w:rPr>
        <w:tab/>
      </w:r>
    </w:p>
    <w:p w:rsidR="005F135C" w:rsidRPr="00D773C0" w:rsidRDefault="002B46E4" w:rsidP="002B46E4">
      <w:pPr>
        <w:jc w:val="center"/>
        <w:rPr>
          <w:rFonts w:ascii="Times New Roman" w:hAnsi="Times New Roman" w:cs="Times New Roman"/>
          <w:b/>
          <w:sz w:val="96"/>
          <w:szCs w:val="96"/>
          <w:lang w:val="ro-RO"/>
        </w:rPr>
      </w:pPr>
      <w:r w:rsidRPr="00D773C0">
        <w:rPr>
          <w:rFonts w:ascii="Times New Roman" w:hAnsi="Times New Roman" w:cs="Times New Roman"/>
          <w:b/>
          <w:sz w:val="96"/>
          <w:szCs w:val="96"/>
          <w:lang w:val="ro-RO"/>
        </w:rPr>
        <w:t>Proiect de dezvoltare institu</w:t>
      </w:r>
      <w:r w:rsidRPr="00D773C0">
        <w:rPr>
          <w:rFonts w:cs="Times New Roman"/>
          <w:b/>
          <w:sz w:val="96"/>
          <w:szCs w:val="96"/>
          <w:lang w:val="ro-RO"/>
        </w:rPr>
        <w:t>ț</w:t>
      </w:r>
      <w:r w:rsidRPr="00D773C0">
        <w:rPr>
          <w:rFonts w:ascii="Times New Roman" w:hAnsi="Times New Roman" w:cs="Times New Roman"/>
          <w:b/>
          <w:sz w:val="96"/>
          <w:szCs w:val="96"/>
          <w:lang w:val="ro-RO"/>
        </w:rPr>
        <w:t>ională</w:t>
      </w:r>
    </w:p>
    <w:p w:rsidR="002B46E4" w:rsidRPr="00D773C0" w:rsidRDefault="00E87BC6" w:rsidP="002B46E4">
      <w:pPr>
        <w:jc w:val="center"/>
        <w:rPr>
          <w:rFonts w:ascii="Times New Roman" w:hAnsi="Times New Roman" w:cs="Times New Roman"/>
          <w:sz w:val="96"/>
          <w:szCs w:val="96"/>
          <w:lang w:val="ro-RO"/>
        </w:rPr>
      </w:pPr>
      <w:r w:rsidRPr="00D773C0">
        <w:rPr>
          <w:rFonts w:ascii="Times New Roman" w:hAnsi="Times New Roman" w:cs="Times New Roman"/>
          <w:sz w:val="96"/>
          <w:szCs w:val="96"/>
          <w:lang w:val="ro-RO"/>
        </w:rPr>
        <w:t>2018 - 2023</w:t>
      </w:r>
    </w:p>
    <w:p w:rsidR="002B46E4" w:rsidRPr="00D773C0" w:rsidRDefault="002B46E4" w:rsidP="002B46E4">
      <w:pPr>
        <w:rPr>
          <w:rFonts w:ascii="Times New Roman" w:hAnsi="Times New Roman" w:cs="Times New Roman"/>
          <w:sz w:val="96"/>
          <w:szCs w:val="96"/>
          <w:lang w:val="ro-RO"/>
        </w:rPr>
      </w:pPr>
    </w:p>
    <w:p w:rsidR="002B46E4" w:rsidRPr="00D773C0" w:rsidRDefault="002B46E4" w:rsidP="002B46E4">
      <w:pPr>
        <w:rPr>
          <w:rFonts w:ascii="Times New Roman" w:hAnsi="Times New Roman" w:cs="Times New Roman"/>
          <w:sz w:val="96"/>
          <w:szCs w:val="96"/>
          <w:lang w:val="ro-RO"/>
        </w:rPr>
      </w:pPr>
    </w:p>
    <w:p w:rsidR="002B46E4" w:rsidRPr="00D773C0" w:rsidRDefault="002B46E4" w:rsidP="002B46E4">
      <w:pPr>
        <w:jc w:val="right"/>
        <w:rPr>
          <w:rFonts w:ascii="Times New Roman" w:hAnsi="Times New Roman" w:cs="Times New Roman"/>
          <w:sz w:val="40"/>
          <w:szCs w:val="40"/>
          <w:lang w:val="ro-RO"/>
        </w:rPr>
      </w:pPr>
      <w:r w:rsidRPr="00D773C0">
        <w:rPr>
          <w:rFonts w:ascii="Times New Roman" w:hAnsi="Times New Roman" w:cs="Times New Roman"/>
          <w:sz w:val="40"/>
          <w:szCs w:val="40"/>
          <w:lang w:val="ro-RO"/>
        </w:rPr>
        <w:t xml:space="preserve">A realizat: Olaru Evelina, profesoară </w:t>
      </w:r>
    </w:p>
    <w:p w:rsidR="002B46E4" w:rsidRPr="00D773C0" w:rsidRDefault="002B46E4" w:rsidP="002B46E4">
      <w:pPr>
        <w:jc w:val="right"/>
        <w:rPr>
          <w:rFonts w:ascii="Times New Roman" w:hAnsi="Times New Roman" w:cs="Times New Roman"/>
          <w:sz w:val="40"/>
          <w:szCs w:val="40"/>
          <w:lang w:val="ro-RO"/>
        </w:rPr>
      </w:pPr>
      <w:r w:rsidRPr="00D773C0">
        <w:rPr>
          <w:rFonts w:ascii="Times New Roman" w:hAnsi="Times New Roman" w:cs="Times New Roman"/>
          <w:sz w:val="40"/>
          <w:szCs w:val="40"/>
          <w:lang w:val="ro-RO"/>
        </w:rPr>
        <w:t xml:space="preserve">de limba </w:t>
      </w:r>
      <w:r w:rsidRPr="00D773C0">
        <w:rPr>
          <w:rFonts w:cs="Times New Roman"/>
          <w:sz w:val="40"/>
          <w:szCs w:val="40"/>
          <w:lang w:val="ro-RO"/>
        </w:rPr>
        <w:t>ș</w:t>
      </w:r>
      <w:r w:rsidRPr="00D773C0">
        <w:rPr>
          <w:rFonts w:ascii="Times New Roman" w:hAnsi="Times New Roman" w:cs="Times New Roman"/>
          <w:sz w:val="40"/>
          <w:szCs w:val="40"/>
          <w:lang w:val="ro-RO"/>
        </w:rPr>
        <w:t xml:space="preserve">i lit. rom, </w:t>
      </w:r>
    </w:p>
    <w:p w:rsidR="002B46E4" w:rsidRPr="00D773C0" w:rsidRDefault="002B46E4" w:rsidP="002B46E4">
      <w:pPr>
        <w:jc w:val="right"/>
        <w:rPr>
          <w:rFonts w:ascii="Times New Roman" w:hAnsi="Times New Roman" w:cs="Times New Roman"/>
          <w:sz w:val="40"/>
          <w:szCs w:val="40"/>
          <w:lang w:val="ro-RO"/>
        </w:rPr>
      </w:pPr>
      <w:r w:rsidRPr="00D773C0">
        <w:rPr>
          <w:rFonts w:ascii="Times New Roman" w:hAnsi="Times New Roman" w:cs="Times New Roman"/>
          <w:sz w:val="40"/>
          <w:szCs w:val="40"/>
          <w:lang w:val="ro-RO"/>
        </w:rPr>
        <w:t xml:space="preserve">gimnaziul nr.93, </w:t>
      </w:r>
    </w:p>
    <w:p w:rsidR="002B46E4" w:rsidRPr="00D773C0" w:rsidRDefault="002B46E4" w:rsidP="002B46E4">
      <w:pPr>
        <w:jc w:val="right"/>
        <w:rPr>
          <w:rFonts w:ascii="Times New Roman" w:hAnsi="Times New Roman" w:cs="Times New Roman"/>
          <w:sz w:val="48"/>
          <w:szCs w:val="48"/>
          <w:lang w:val="ro-RO"/>
        </w:rPr>
      </w:pPr>
      <w:r w:rsidRPr="00D773C0">
        <w:rPr>
          <w:rFonts w:ascii="Times New Roman" w:hAnsi="Times New Roman" w:cs="Times New Roman"/>
          <w:sz w:val="40"/>
          <w:szCs w:val="40"/>
          <w:lang w:val="ro-RO"/>
        </w:rPr>
        <w:t>s.Hulboaca</w:t>
      </w:r>
    </w:p>
    <w:p w:rsidR="00E87BC6" w:rsidRPr="00D773C0" w:rsidRDefault="00E87BC6">
      <w:pPr>
        <w:rPr>
          <w:rFonts w:ascii="Times New Roman" w:hAnsi="Times New Roman" w:cs="Times New Roman"/>
          <w:sz w:val="24"/>
          <w:szCs w:val="24"/>
          <w:lang w:val="ro-RO"/>
        </w:rPr>
      </w:pPr>
      <w:r w:rsidRPr="00D773C0">
        <w:rPr>
          <w:rFonts w:ascii="Times New Roman" w:hAnsi="Times New Roman" w:cs="Times New Roman"/>
          <w:sz w:val="24"/>
          <w:szCs w:val="24"/>
          <w:lang w:val="ro-RO"/>
        </w:rPr>
        <w:br w:type="page"/>
      </w:r>
    </w:p>
    <w:p w:rsidR="00E87BC6" w:rsidRPr="00D773C0" w:rsidRDefault="00E87BC6" w:rsidP="009E3691">
      <w:pPr>
        <w:spacing w:after="0" w:line="240" w:lineRule="auto"/>
        <w:jc w:val="center"/>
        <w:rPr>
          <w:rFonts w:ascii="Times New Roman" w:hAnsi="Times New Roman" w:cs="Times New Roman"/>
          <w:b/>
          <w:sz w:val="24"/>
          <w:szCs w:val="24"/>
        </w:rPr>
      </w:pPr>
      <w:r w:rsidRPr="00D773C0">
        <w:rPr>
          <w:rFonts w:ascii="Times New Roman" w:hAnsi="Times New Roman" w:cs="Times New Roman"/>
          <w:b/>
          <w:sz w:val="24"/>
          <w:szCs w:val="24"/>
        </w:rPr>
        <w:lastRenderedPageBreak/>
        <w:t>CUPRINS</w:t>
      </w:r>
    </w:p>
    <w:p w:rsidR="00190FE2" w:rsidRPr="00D773C0" w:rsidRDefault="00190FE2" w:rsidP="009E3691">
      <w:pPr>
        <w:spacing w:after="0" w:line="240" w:lineRule="auto"/>
        <w:jc w:val="center"/>
        <w:rPr>
          <w:rFonts w:ascii="Times New Roman" w:hAnsi="Times New Roman" w:cs="Times New Roman"/>
          <w:b/>
          <w:sz w:val="24"/>
          <w:szCs w:val="24"/>
        </w:rPr>
      </w:pPr>
    </w:p>
    <w:p w:rsidR="00563CE9" w:rsidRPr="00D773C0" w:rsidRDefault="00563CE9" w:rsidP="00190FE2">
      <w:pPr>
        <w:spacing w:after="0"/>
        <w:rPr>
          <w:rFonts w:ascii="Times New Roman" w:hAnsi="Times New Roman" w:cs="Times New Roman"/>
          <w:b/>
          <w:sz w:val="24"/>
          <w:szCs w:val="24"/>
        </w:rPr>
      </w:pPr>
      <w:r w:rsidRPr="00D773C0">
        <w:rPr>
          <w:rFonts w:ascii="Times New Roman" w:hAnsi="Times New Roman" w:cs="Times New Roman"/>
          <w:b/>
          <w:sz w:val="24"/>
          <w:szCs w:val="24"/>
        </w:rPr>
        <w:t>I.ARGUMENT</w:t>
      </w:r>
    </w:p>
    <w:p w:rsidR="00563CE9" w:rsidRPr="00D773C0" w:rsidRDefault="00E87BC6" w:rsidP="00190FE2">
      <w:pPr>
        <w:spacing w:after="0"/>
        <w:rPr>
          <w:rFonts w:ascii="Times New Roman" w:hAnsi="Times New Roman" w:cs="Times New Roman"/>
          <w:b/>
          <w:sz w:val="24"/>
          <w:szCs w:val="24"/>
        </w:rPr>
      </w:pPr>
      <w:r w:rsidRPr="00D773C0">
        <w:rPr>
          <w:rFonts w:ascii="Times New Roman" w:hAnsi="Times New Roman" w:cs="Times New Roman"/>
          <w:b/>
          <w:sz w:val="24"/>
          <w:szCs w:val="24"/>
        </w:rPr>
        <w:t>II.MOTIVAREA NECESITĂŢII, FEZABILITĂŢII ŞI A OPORTUNITĂŢILOR PDI</w:t>
      </w:r>
    </w:p>
    <w:p w:rsidR="00563CE9" w:rsidRPr="00D773C0" w:rsidRDefault="00E87BC6" w:rsidP="00190FE2">
      <w:pPr>
        <w:spacing w:after="0"/>
        <w:rPr>
          <w:rFonts w:ascii="Times New Roman" w:hAnsi="Times New Roman" w:cs="Times New Roman"/>
          <w:b/>
          <w:sz w:val="24"/>
          <w:szCs w:val="24"/>
        </w:rPr>
      </w:pPr>
      <w:r w:rsidRPr="00D773C0">
        <w:rPr>
          <w:rFonts w:ascii="Times New Roman" w:hAnsi="Times New Roman" w:cs="Times New Roman"/>
          <w:b/>
          <w:sz w:val="24"/>
          <w:szCs w:val="24"/>
        </w:rPr>
        <w:t xml:space="preserve"> III.FUNDAMENTAREA NOULUI PDI PE REZULTATELE PROIECTULUI ANTERIOR </w:t>
      </w:r>
    </w:p>
    <w:p w:rsidR="00563CE9" w:rsidRPr="00D773C0" w:rsidRDefault="00E87BC6" w:rsidP="00190FE2">
      <w:pPr>
        <w:spacing w:after="0"/>
        <w:rPr>
          <w:rFonts w:ascii="Times New Roman" w:hAnsi="Times New Roman" w:cs="Times New Roman"/>
          <w:b/>
          <w:sz w:val="24"/>
          <w:szCs w:val="24"/>
        </w:rPr>
      </w:pPr>
      <w:r w:rsidRPr="00D773C0">
        <w:rPr>
          <w:rFonts w:ascii="Times New Roman" w:hAnsi="Times New Roman" w:cs="Times New Roman"/>
          <w:b/>
          <w:sz w:val="24"/>
          <w:szCs w:val="24"/>
        </w:rPr>
        <w:t xml:space="preserve">IV. DIAGNOZA MEDIULUI EXTERN </w:t>
      </w:r>
      <w:r w:rsidRPr="00D773C0">
        <w:rPr>
          <w:rFonts w:cs="Times New Roman"/>
          <w:b/>
          <w:sz w:val="24"/>
          <w:szCs w:val="24"/>
        </w:rPr>
        <w:t>Ș</w:t>
      </w:r>
      <w:r w:rsidRPr="00D773C0">
        <w:rPr>
          <w:rFonts w:ascii="Times New Roman" w:hAnsi="Times New Roman" w:cs="Times New Roman"/>
          <w:b/>
          <w:sz w:val="24"/>
          <w:szCs w:val="24"/>
        </w:rPr>
        <w:t xml:space="preserve">I INTERN </w:t>
      </w:r>
    </w:p>
    <w:p w:rsidR="00563CE9" w:rsidRPr="00D773C0" w:rsidRDefault="001F4AEC" w:rsidP="00190FE2">
      <w:pPr>
        <w:spacing w:after="0"/>
        <w:rPr>
          <w:rFonts w:ascii="Times New Roman" w:hAnsi="Times New Roman" w:cs="Times New Roman"/>
          <w:sz w:val="24"/>
          <w:szCs w:val="24"/>
        </w:rPr>
      </w:pPr>
      <w:r w:rsidRPr="00D773C0">
        <w:rPr>
          <w:rFonts w:ascii="Times New Roman" w:hAnsi="Times New Roman" w:cs="Times New Roman"/>
          <w:sz w:val="24"/>
          <w:szCs w:val="24"/>
        </w:rPr>
        <w:t xml:space="preserve">        </w:t>
      </w:r>
      <w:r w:rsidR="00E87BC6" w:rsidRPr="00D773C0">
        <w:rPr>
          <w:rFonts w:ascii="Times New Roman" w:hAnsi="Times New Roman" w:cs="Times New Roman"/>
          <w:sz w:val="24"/>
          <w:szCs w:val="24"/>
        </w:rPr>
        <w:t xml:space="preserve">IV.1. PREZENTARE GENERALĂ </w:t>
      </w:r>
    </w:p>
    <w:p w:rsidR="00563CE9" w:rsidRPr="00D773C0" w:rsidRDefault="001F4AEC" w:rsidP="00190FE2">
      <w:pPr>
        <w:spacing w:after="0"/>
        <w:rPr>
          <w:rFonts w:ascii="Times New Roman" w:hAnsi="Times New Roman" w:cs="Times New Roman"/>
          <w:sz w:val="24"/>
          <w:szCs w:val="24"/>
        </w:rPr>
      </w:pPr>
      <w:r w:rsidRPr="00D773C0">
        <w:rPr>
          <w:rFonts w:ascii="Times New Roman" w:hAnsi="Times New Roman" w:cs="Times New Roman"/>
          <w:sz w:val="24"/>
          <w:szCs w:val="24"/>
        </w:rPr>
        <w:t xml:space="preserve">                 </w:t>
      </w:r>
      <w:r w:rsidR="00E87BC6" w:rsidRPr="00D773C0">
        <w:rPr>
          <w:rFonts w:ascii="Times New Roman" w:hAnsi="Times New Roman" w:cs="Times New Roman"/>
          <w:sz w:val="24"/>
          <w:szCs w:val="24"/>
        </w:rPr>
        <w:t>IV.1.1 CONTEXT LEGISLATI</w:t>
      </w:r>
      <w:r w:rsidR="00EE7576" w:rsidRPr="00D773C0">
        <w:rPr>
          <w:rFonts w:ascii="Times New Roman" w:hAnsi="Times New Roman" w:cs="Times New Roman"/>
          <w:sz w:val="24"/>
          <w:szCs w:val="24"/>
        </w:rPr>
        <w:t>V</w:t>
      </w:r>
    </w:p>
    <w:p w:rsidR="00563CE9" w:rsidRPr="00D773C0" w:rsidRDefault="001F4AEC" w:rsidP="00190FE2">
      <w:pPr>
        <w:spacing w:after="0"/>
        <w:rPr>
          <w:rFonts w:ascii="Times New Roman" w:hAnsi="Times New Roman" w:cs="Times New Roman"/>
          <w:sz w:val="24"/>
          <w:szCs w:val="24"/>
          <w:lang w:val="fr-FR"/>
        </w:rPr>
      </w:pPr>
      <w:r w:rsidRPr="00D773C0">
        <w:rPr>
          <w:rFonts w:ascii="Times New Roman" w:hAnsi="Times New Roman" w:cs="Times New Roman"/>
          <w:sz w:val="24"/>
          <w:szCs w:val="24"/>
        </w:rPr>
        <w:t xml:space="preserve">                 </w:t>
      </w:r>
      <w:r w:rsidR="00E87BC6" w:rsidRPr="00D773C0">
        <w:rPr>
          <w:rFonts w:ascii="Times New Roman" w:hAnsi="Times New Roman" w:cs="Times New Roman"/>
          <w:sz w:val="24"/>
          <w:szCs w:val="24"/>
          <w:lang w:val="fr-FR"/>
        </w:rPr>
        <w:t>IV.</w:t>
      </w:r>
      <w:r w:rsidR="00EE7576" w:rsidRPr="00D773C0">
        <w:rPr>
          <w:rFonts w:ascii="Times New Roman" w:hAnsi="Times New Roman" w:cs="Times New Roman"/>
          <w:sz w:val="24"/>
          <w:szCs w:val="24"/>
          <w:lang w:val="fr-FR"/>
        </w:rPr>
        <w:t>1.2</w:t>
      </w:r>
      <w:r w:rsidR="00E87BC6" w:rsidRPr="00D773C0">
        <w:rPr>
          <w:rFonts w:ascii="Times New Roman" w:hAnsi="Times New Roman" w:cs="Times New Roman"/>
          <w:sz w:val="24"/>
          <w:szCs w:val="24"/>
          <w:lang w:val="fr-FR"/>
        </w:rPr>
        <w:t xml:space="preserve"> REPERE ISTORICE </w:t>
      </w:r>
    </w:p>
    <w:p w:rsidR="001F4AEC" w:rsidRPr="00D773C0" w:rsidRDefault="001F4AEC" w:rsidP="00190FE2">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w:t>
      </w:r>
      <w:r w:rsidR="00E87BC6" w:rsidRPr="00D773C0">
        <w:rPr>
          <w:rFonts w:ascii="Times New Roman" w:hAnsi="Times New Roman" w:cs="Times New Roman"/>
          <w:sz w:val="24"/>
          <w:szCs w:val="24"/>
          <w:lang w:val="fr-FR"/>
        </w:rPr>
        <w:t xml:space="preserve">IV.2. ANALIZA DE TIP CANTITATIV </w:t>
      </w:r>
    </w:p>
    <w:p w:rsidR="001F4AEC" w:rsidRPr="00D773C0" w:rsidRDefault="001F4AEC" w:rsidP="00190FE2">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w:t>
      </w:r>
      <w:r w:rsidR="00E87BC6" w:rsidRPr="00D773C0">
        <w:rPr>
          <w:rFonts w:ascii="Times New Roman" w:hAnsi="Times New Roman" w:cs="Times New Roman"/>
          <w:sz w:val="24"/>
          <w:szCs w:val="24"/>
          <w:lang w:val="fr-FR"/>
        </w:rPr>
        <w:t xml:space="preserve">IV.2.1 RESURSE UMANE </w:t>
      </w:r>
    </w:p>
    <w:p w:rsidR="00563CE9" w:rsidRPr="00D773C0" w:rsidRDefault="001F4AEC" w:rsidP="00190FE2">
      <w:pPr>
        <w:spacing w:after="0"/>
        <w:rPr>
          <w:rFonts w:ascii="Times New Roman" w:hAnsi="Times New Roman" w:cs="Times New Roman"/>
          <w:sz w:val="24"/>
          <w:szCs w:val="24"/>
        </w:rPr>
      </w:pPr>
      <w:r w:rsidRPr="00D773C0">
        <w:rPr>
          <w:rFonts w:ascii="Times New Roman" w:hAnsi="Times New Roman" w:cs="Times New Roman"/>
          <w:sz w:val="24"/>
          <w:szCs w:val="24"/>
          <w:lang w:val="fr-FR"/>
        </w:rPr>
        <w:t xml:space="preserve">                         </w:t>
      </w:r>
      <w:r w:rsidR="00E87BC6" w:rsidRPr="00D773C0">
        <w:rPr>
          <w:rFonts w:ascii="Times New Roman" w:hAnsi="Times New Roman" w:cs="Times New Roman"/>
          <w:sz w:val="24"/>
          <w:szCs w:val="24"/>
        </w:rPr>
        <w:t xml:space="preserve">IV.2.1.1 PREŞCOLARI </w:t>
      </w:r>
      <w:bookmarkStart w:id="0" w:name="_GoBack"/>
      <w:bookmarkEnd w:id="0"/>
      <w:r w:rsidR="00E87BC6" w:rsidRPr="00D773C0">
        <w:rPr>
          <w:rFonts w:ascii="Times New Roman" w:hAnsi="Times New Roman" w:cs="Times New Roman"/>
          <w:sz w:val="24"/>
          <w:szCs w:val="24"/>
        </w:rPr>
        <w:t xml:space="preserve">ŞI ELEVI </w:t>
      </w:r>
    </w:p>
    <w:p w:rsidR="00563CE9" w:rsidRPr="00D773C0" w:rsidRDefault="001F4AEC" w:rsidP="00190FE2">
      <w:pPr>
        <w:spacing w:after="0"/>
        <w:rPr>
          <w:rFonts w:ascii="Times New Roman" w:hAnsi="Times New Roman" w:cs="Times New Roman"/>
          <w:sz w:val="24"/>
          <w:szCs w:val="24"/>
        </w:rPr>
      </w:pPr>
      <w:r w:rsidRPr="00D773C0">
        <w:rPr>
          <w:rFonts w:ascii="Times New Roman" w:hAnsi="Times New Roman" w:cs="Times New Roman"/>
          <w:sz w:val="24"/>
          <w:szCs w:val="24"/>
        </w:rPr>
        <w:t xml:space="preserve">                         </w:t>
      </w:r>
      <w:r w:rsidR="00E87BC6" w:rsidRPr="00D773C0">
        <w:rPr>
          <w:rFonts w:ascii="Times New Roman" w:hAnsi="Times New Roman" w:cs="Times New Roman"/>
          <w:sz w:val="24"/>
          <w:szCs w:val="24"/>
        </w:rPr>
        <w:t xml:space="preserve">IV.2.1.2 PERSONAL DIDACTIC </w:t>
      </w:r>
    </w:p>
    <w:p w:rsidR="00563CE9" w:rsidRPr="00D773C0" w:rsidRDefault="001F4AEC" w:rsidP="00190FE2">
      <w:pPr>
        <w:spacing w:after="0"/>
        <w:rPr>
          <w:rFonts w:ascii="Times New Roman" w:hAnsi="Times New Roman" w:cs="Times New Roman"/>
          <w:sz w:val="24"/>
          <w:szCs w:val="24"/>
        </w:rPr>
      </w:pPr>
      <w:r w:rsidRPr="00D773C0">
        <w:rPr>
          <w:rFonts w:ascii="Times New Roman" w:hAnsi="Times New Roman" w:cs="Times New Roman"/>
          <w:sz w:val="24"/>
          <w:szCs w:val="24"/>
        </w:rPr>
        <w:t xml:space="preserve">                         </w:t>
      </w:r>
      <w:r w:rsidR="00E87BC6" w:rsidRPr="00D773C0">
        <w:rPr>
          <w:rFonts w:ascii="Times New Roman" w:hAnsi="Times New Roman" w:cs="Times New Roman"/>
          <w:sz w:val="24"/>
          <w:szCs w:val="24"/>
        </w:rPr>
        <w:t xml:space="preserve">IV.2.1.3 PERSONAL DIDACTIC AUXILIAR ŞI NEDIDACTIC </w:t>
      </w:r>
    </w:p>
    <w:p w:rsidR="00563CE9" w:rsidRPr="00D773C0" w:rsidRDefault="001F4AEC" w:rsidP="00190FE2">
      <w:pPr>
        <w:spacing w:after="0"/>
        <w:rPr>
          <w:rFonts w:ascii="Times New Roman" w:hAnsi="Times New Roman" w:cs="Times New Roman"/>
          <w:sz w:val="24"/>
          <w:szCs w:val="24"/>
          <w:lang w:val="fr-FR"/>
        </w:rPr>
      </w:pPr>
      <w:r w:rsidRPr="00D773C0">
        <w:rPr>
          <w:rFonts w:ascii="Times New Roman" w:hAnsi="Times New Roman" w:cs="Times New Roman"/>
          <w:sz w:val="24"/>
          <w:szCs w:val="24"/>
        </w:rPr>
        <w:t xml:space="preserve">               </w:t>
      </w:r>
      <w:r w:rsidR="00E87BC6" w:rsidRPr="00D773C0">
        <w:rPr>
          <w:rFonts w:ascii="Times New Roman" w:hAnsi="Times New Roman" w:cs="Times New Roman"/>
          <w:sz w:val="24"/>
          <w:szCs w:val="24"/>
          <w:lang w:val="fr-FR"/>
        </w:rPr>
        <w:t xml:space="preserve">IV.2.2 RESURSE MATERIALE </w:t>
      </w:r>
    </w:p>
    <w:p w:rsidR="00563CE9" w:rsidRPr="00D773C0" w:rsidRDefault="001F4AEC" w:rsidP="00190FE2">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w:t>
      </w:r>
      <w:r w:rsidR="00E87BC6" w:rsidRPr="00D773C0">
        <w:rPr>
          <w:rFonts w:ascii="Times New Roman" w:hAnsi="Times New Roman" w:cs="Times New Roman"/>
          <w:sz w:val="24"/>
          <w:szCs w:val="24"/>
          <w:lang w:val="fr-FR"/>
        </w:rPr>
        <w:t xml:space="preserve">IV.3. ANALIZA DE TIP CALITATIV </w:t>
      </w:r>
    </w:p>
    <w:p w:rsidR="001F4AEC" w:rsidRPr="00D773C0" w:rsidRDefault="001F4AEC" w:rsidP="00190FE2">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w:t>
      </w:r>
      <w:r w:rsidR="00E87BC6" w:rsidRPr="00D773C0">
        <w:rPr>
          <w:rFonts w:ascii="Times New Roman" w:hAnsi="Times New Roman" w:cs="Times New Roman"/>
          <w:sz w:val="24"/>
          <w:szCs w:val="24"/>
          <w:lang w:val="fr-FR"/>
        </w:rPr>
        <w:t>IV.3.1 REZULTATELE ELEVILOR LA SFÂRŞIT DE AN ŞCOLAR</w:t>
      </w:r>
    </w:p>
    <w:p w:rsidR="00563CE9" w:rsidRPr="00D773C0" w:rsidRDefault="001F4AEC" w:rsidP="00190FE2">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w:t>
      </w:r>
      <w:r w:rsidR="00E87BC6" w:rsidRPr="00D773C0">
        <w:rPr>
          <w:rFonts w:ascii="Times New Roman" w:hAnsi="Times New Roman" w:cs="Times New Roman"/>
          <w:sz w:val="24"/>
          <w:szCs w:val="24"/>
          <w:lang w:val="fr-FR"/>
        </w:rPr>
        <w:t>IV.</w:t>
      </w:r>
      <w:r w:rsidR="00784C91" w:rsidRPr="00D773C0">
        <w:rPr>
          <w:rFonts w:ascii="Times New Roman" w:hAnsi="Times New Roman" w:cs="Times New Roman"/>
          <w:sz w:val="24"/>
          <w:szCs w:val="24"/>
          <w:lang w:val="fr-FR"/>
        </w:rPr>
        <w:t>3.2</w:t>
      </w:r>
      <w:r w:rsidR="00E87BC6" w:rsidRPr="00D773C0">
        <w:rPr>
          <w:rFonts w:ascii="Times New Roman" w:hAnsi="Times New Roman" w:cs="Times New Roman"/>
          <w:sz w:val="24"/>
          <w:szCs w:val="24"/>
          <w:lang w:val="fr-FR"/>
        </w:rPr>
        <w:t xml:space="preserve"> REZULTATELE </w:t>
      </w:r>
      <w:r w:rsidR="00784C91" w:rsidRPr="00D773C0">
        <w:rPr>
          <w:rFonts w:ascii="Times New Roman" w:hAnsi="Times New Roman" w:cs="Times New Roman"/>
          <w:sz w:val="24"/>
          <w:szCs w:val="24"/>
          <w:lang w:val="fr-FR"/>
        </w:rPr>
        <w:t>ELEVILOR LA ACTIVITĂ</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ILE EXTRACURRICULARE</w:t>
      </w:r>
    </w:p>
    <w:p w:rsidR="001F4AEC" w:rsidRPr="00D773C0" w:rsidRDefault="00E87BC6" w:rsidP="00190FE2">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V.4. ANALIZA PESTE </w:t>
      </w:r>
    </w:p>
    <w:p w:rsidR="001F4AEC" w:rsidRPr="00D773C0" w:rsidRDefault="001F4AEC" w:rsidP="00190FE2">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w:t>
      </w:r>
      <w:r w:rsidR="00E87BC6" w:rsidRPr="00D773C0">
        <w:rPr>
          <w:rFonts w:ascii="Times New Roman" w:hAnsi="Times New Roman" w:cs="Times New Roman"/>
          <w:sz w:val="24"/>
          <w:szCs w:val="24"/>
          <w:lang w:val="fr-FR"/>
        </w:rPr>
        <w:t xml:space="preserve">V.4.1 CONTEXTUL POLITIC </w:t>
      </w:r>
    </w:p>
    <w:p w:rsidR="001F4AEC" w:rsidRPr="00D773C0" w:rsidRDefault="001F4AEC" w:rsidP="00190FE2">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w:t>
      </w:r>
      <w:r w:rsidR="00E87BC6" w:rsidRPr="00D773C0">
        <w:rPr>
          <w:rFonts w:ascii="Times New Roman" w:hAnsi="Times New Roman" w:cs="Times New Roman"/>
          <w:sz w:val="24"/>
          <w:szCs w:val="24"/>
          <w:lang w:val="fr-FR"/>
        </w:rPr>
        <w:t xml:space="preserve">V.4.2 CONTEXTUL ECONOMIC </w:t>
      </w:r>
    </w:p>
    <w:p w:rsidR="00563CE9" w:rsidRPr="00D773C0" w:rsidRDefault="001F4AEC" w:rsidP="00190FE2">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w:t>
      </w:r>
      <w:r w:rsidR="00E87BC6" w:rsidRPr="00D773C0">
        <w:rPr>
          <w:rFonts w:ascii="Times New Roman" w:hAnsi="Times New Roman" w:cs="Times New Roman"/>
          <w:sz w:val="24"/>
          <w:szCs w:val="24"/>
          <w:lang w:val="fr-FR"/>
        </w:rPr>
        <w:t xml:space="preserve">V.4.3 CONTEXTUL SOCIAL </w:t>
      </w:r>
    </w:p>
    <w:p w:rsidR="00563CE9" w:rsidRPr="00D773C0" w:rsidRDefault="001F4AEC" w:rsidP="00190FE2">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w:t>
      </w:r>
      <w:r w:rsidR="00E87BC6" w:rsidRPr="00D773C0">
        <w:rPr>
          <w:rFonts w:ascii="Times New Roman" w:hAnsi="Times New Roman" w:cs="Times New Roman"/>
          <w:sz w:val="24"/>
          <w:szCs w:val="24"/>
          <w:lang w:val="fr-FR"/>
        </w:rPr>
        <w:t xml:space="preserve">V.4.4 CONTEXTUL TEHNOLOGIC </w:t>
      </w:r>
    </w:p>
    <w:p w:rsidR="00563CE9" w:rsidRPr="00D773C0" w:rsidRDefault="001F4AEC" w:rsidP="00190FE2">
      <w:pPr>
        <w:spacing w:after="0"/>
        <w:rPr>
          <w:rFonts w:ascii="Times New Roman" w:hAnsi="Times New Roman" w:cs="Times New Roman"/>
          <w:sz w:val="24"/>
          <w:szCs w:val="24"/>
        </w:rPr>
      </w:pPr>
      <w:r w:rsidRPr="00D773C0">
        <w:rPr>
          <w:rFonts w:ascii="Times New Roman" w:hAnsi="Times New Roman" w:cs="Times New Roman"/>
          <w:sz w:val="24"/>
          <w:szCs w:val="24"/>
          <w:lang w:val="fr-FR"/>
        </w:rPr>
        <w:t xml:space="preserve">       </w:t>
      </w:r>
      <w:r w:rsidR="00E87BC6" w:rsidRPr="00D773C0">
        <w:rPr>
          <w:rFonts w:ascii="Times New Roman" w:hAnsi="Times New Roman" w:cs="Times New Roman"/>
          <w:sz w:val="24"/>
          <w:szCs w:val="24"/>
        </w:rPr>
        <w:t xml:space="preserve">V.4.5 CONTEXTUL ECOLOGIC </w:t>
      </w:r>
    </w:p>
    <w:p w:rsidR="00563CE9" w:rsidRPr="00D773C0" w:rsidRDefault="00E87BC6" w:rsidP="00190FE2">
      <w:pPr>
        <w:spacing w:after="0"/>
        <w:rPr>
          <w:rFonts w:ascii="Times New Roman" w:hAnsi="Times New Roman" w:cs="Times New Roman"/>
          <w:sz w:val="24"/>
          <w:szCs w:val="24"/>
        </w:rPr>
      </w:pPr>
      <w:r w:rsidRPr="00D773C0">
        <w:rPr>
          <w:rFonts w:ascii="Times New Roman" w:hAnsi="Times New Roman" w:cs="Times New Roman"/>
          <w:sz w:val="24"/>
          <w:szCs w:val="24"/>
        </w:rPr>
        <w:t xml:space="preserve">V.5 ANALIZA SWOT </w:t>
      </w:r>
    </w:p>
    <w:p w:rsidR="00563CE9" w:rsidRPr="00D773C0" w:rsidRDefault="00E87BC6" w:rsidP="00190FE2">
      <w:pPr>
        <w:spacing w:after="0"/>
        <w:rPr>
          <w:rFonts w:ascii="Times New Roman" w:hAnsi="Times New Roman" w:cs="Times New Roman"/>
          <w:sz w:val="24"/>
          <w:szCs w:val="24"/>
        </w:rPr>
      </w:pPr>
      <w:r w:rsidRPr="00D773C0">
        <w:rPr>
          <w:rFonts w:ascii="Times New Roman" w:hAnsi="Times New Roman" w:cs="Times New Roman"/>
          <w:sz w:val="24"/>
          <w:szCs w:val="24"/>
        </w:rPr>
        <w:t xml:space="preserve">V.6 RELAŢIA CU COMUNITATEA </w:t>
      </w:r>
    </w:p>
    <w:p w:rsidR="00563CE9" w:rsidRPr="00D773C0" w:rsidRDefault="00E87BC6" w:rsidP="00190FE2">
      <w:pPr>
        <w:spacing w:after="0"/>
        <w:rPr>
          <w:rFonts w:ascii="Times New Roman" w:hAnsi="Times New Roman" w:cs="Times New Roman"/>
          <w:sz w:val="24"/>
          <w:szCs w:val="24"/>
        </w:rPr>
      </w:pPr>
      <w:r w:rsidRPr="00D773C0">
        <w:rPr>
          <w:rFonts w:ascii="Times New Roman" w:hAnsi="Times New Roman" w:cs="Times New Roman"/>
          <w:sz w:val="24"/>
          <w:szCs w:val="24"/>
        </w:rPr>
        <w:t xml:space="preserve">V.7 CULTURA ORGANIZAŢIONALĂ </w:t>
      </w:r>
    </w:p>
    <w:p w:rsidR="00563CE9" w:rsidRPr="00D773C0" w:rsidRDefault="00E87BC6" w:rsidP="00190FE2">
      <w:pPr>
        <w:spacing w:after="0"/>
        <w:rPr>
          <w:rFonts w:ascii="Times New Roman" w:hAnsi="Times New Roman" w:cs="Times New Roman"/>
          <w:b/>
          <w:sz w:val="24"/>
          <w:szCs w:val="24"/>
        </w:rPr>
      </w:pPr>
      <w:r w:rsidRPr="00D773C0">
        <w:rPr>
          <w:rFonts w:ascii="Times New Roman" w:hAnsi="Times New Roman" w:cs="Times New Roman"/>
          <w:b/>
          <w:sz w:val="24"/>
          <w:szCs w:val="24"/>
        </w:rPr>
        <w:t xml:space="preserve">VI. MISIUNEA </w:t>
      </w:r>
    </w:p>
    <w:p w:rsidR="00563CE9" w:rsidRPr="00D773C0" w:rsidRDefault="00E87BC6" w:rsidP="00190FE2">
      <w:pPr>
        <w:spacing w:after="0"/>
        <w:rPr>
          <w:rFonts w:ascii="Times New Roman" w:hAnsi="Times New Roman" w:cs="Times New Roman"/>
          <w:b/>
          <w:sz w:val="24"/>
          <w:szCs w:val="24"/>
        </w:rPr>
      </w:pPr>
      <w:r w:rsidRPr="00D773C0">
        <w:rPr>
          <w:rFonts w:ascii="Times New Roman" w:hAnsi="Times New Roman" w:cs="Times New Roman"/>
          <w:b/>
          <w:sz w:val="24"/>
          <w:szCs w:val="24"/>
        </w:rPr>
        <w:t xml:space="preserve">VII. VIZIUNEA </w:t>
      </w:r>
    </w:p>
    <w:p w:rsidR="001F4AEC" w:rsidRPr="00D773C0" w:rsidRDefault="00E87BC6" w:rsidP="00190FE2">
      <w:pPr>
        <w:spacing w:after="0"/>
        <w:rPr>
          <w:rFonts w:ascii="Times New Roman" w:hAnsi="Times New Roman" w:cs="Times New Roman"/>
          <w:b/>
          <w:sz w:val="24"/>
          <w:szCs w:val="24"/>
        </w:rPr>
      </w:pPr>
      <w:r w:rsidRPr="00D773C0">
        <w:rPr>
          <w:rFonts w:ascii="Times New Roman" w:hAnsi="Times New Roman" w:cs="Times New Roman"/>
          <w:b/>
          <w:sz w:val="24"/>
          <w:szCs w:val="24"/>
        </w:rPr>
        <w:t xml:space="preserve">VIII. </w:t>
      </w:r>
      <w:r w:rsidRPr="00D773C0">
        <w:rPr>
          <w:rFonts w:cs="Times New Roman"/>
          <w:b/>
          <w:sz w:val="24"/>
          <w:szCs w:val="24"/>
        </w:rPr>
        <w:t>Ț</w:t>
      </w:r>
      <w:r w:rsidRPr="00D773C0">
        <w:rPr>
          <w:rFonts w:ascii="Times New Roman" w:hAnsi="Times New Roman" w:cs="Times New Roman"/>
          <w:b/>
          <w:sz w:val="24"/>
          <w:szCs w:val="24"/>
        </w:rPr>
        <w:t xml:space="preserve">INTE STRATEGICE, ARGUMENT PENTRU ŢINTELE ALESE </w:t>
      </w:r>
      <w:r w:rsidR="001F4AEC" w:rsidRPr="00D773C0">
        <w:rPr>
          <w:rFonts w:ascii="Times New Roman" w:hAnsi="Times New Roman" w:cs="Times New Roman"/>
          <w:sz w:val="24"/>
          <w:szCs w:val="24"/>
        </w:rPr>
        <w:t xml:space="preserve">       </w:t>
      </w:r>
    </w:p>
    <w:p w:rsidR="001F4AEC" w:rsidRPr="00D773C0" w:rsidRDefault="001F4AEC" w:rsidP="00190FE2">
      <w:pPr>
        <w:spacing w:after="0"/>
        <w:rPr>
          <w:rFonts w:ascii="Times New Roman" w:hAnsi="Times New Roman" w:cs="Times New Roman"/>
          <w:b/>
          <w:sz w:val="24"/>
          <w:szCs w:val="24"/>
        </w:rPr>
      </w:pPr>
      <w:r w:rsidRPr="00D773C0">
        <w:rPr>
          <w:rFonts w:ascii="Times New Roman" w:hAnsi="Times New Roman" w:cs="Times New Roman"/>
          <w:b/>
          <w:sz w:val="24"/>
          <w:szCs w:val="24"/>
        </w:rPr>
        <w:t xml:space="preserve">IX. IMPLEMENTAREA STRATEGIEI </w:t>
      </w:r>
    </w:p>
    <w:p w:rsidR="001F4AEC" w:rsidRPr="00D773C0" w:rsidRDefault="001F4AEC" w:rsidP="00190FE2">
      <w:pPr>
        <w:spacing w:after="0"/>
        <w:rPr>
          <w:rFonts w:ascii="Times New Roman" w:hAnsi="Times New Roman" w:cs="Times New Roman"/>
          <w:sz w:val="24"/>
          <w:szCs w:val="24"/>
        </w:rPr>
      </w:pPr>
      <w:r w:rsidRPr="00D773C0">
        <w:rPr>
          <w:rFonts w:ascii="Times New Roman" w:hAnsi="Times New Roman" w:cs="Times New Roman"/>
          <w:sz w:val="24"/>
          <w:szCs w:val="24"/>
        </w:rPr>
        <w:t xml:space="preserve">         IX. 1 OPŢIUNI MANAGERIALE </w:t>
      </w:r>
    </w:p>
    <w:p w:rsidR="001F4AEC" w:rsidRPr="00D773C0" w:rsidRDefault="001F4AEC" w:rsidP="00190FE2">
      <w:pPr>
        <w:spacing w:after="0"/>
        <w:rPr>
          <w:rFonts w:ascii="Times New Roman" w:hAnsi="Times New Roman" w:cs="Times New Roman"/>
          <w:sz w:val="24"/>
          <w:szCs w:val="24"/>
        </w:rPr>
      </w:pPr>
      <w:r w:rsidRPr="00D773C0">
        <w:rPr>
          <w:rFonts w:ascii="Times New Roman" w:hAnsi="Times New Roman" w:cs="Times New Roman"/>
          <w:sz w:val="24"/>
          <w:szCs w:val="24"/>
        </w:rPr>
        <w:t xml:space="preserve">         IX. 2 DEZVOLTAREA CURRICULARĂ </w:t>
      </w:r>
    </w:p>
    <w:p w:rsidR="001F4AEC" w:rsidRPr="00D773C0" w:rsidRDefault="001F4AEC" w:rsidP="00190FE2">
      <w:pPr>
        <w:spacing w:after="0"/>
        <w:rPr>
          <w:rFonts w:ascii="Times New Roman" w:hAnsi="Times New Roman" w:cs="Times New Roman"/>
          <w:sz w:val="24"/>
          <w:szCs w:val="24"/>
        </w:rPr>
      </w:pPr>
      <w:r w:rsidRPr="00D773C0">
        <w:rPr>
          <w:rFonts w:ascii="Times New Roman" w:hAnsi="Times New Roman" w:cs="Times New Roman"/>
          <w:sz w:val="24"/>
          <w:szCs w:val="24"/>
        </w:rPr>
        <w:t xml:space="preserve">         IX. 3 TRUNCHIUL COMUN</w:t>
      </w:r>
    </w:p>
    <w:p w:rsidR="001F4AEC" w:rsidRPr="00D773C0" w:rsidRDefault="001F4AEC" w:rsidP="00190FE2">
      <w:pPr>
        <w:spacing w:after="0"/>
        <w:rPr>
          <w:rFonts w:ascii="Times New Roman" w:hAnsi="Times New Roman" w:cs="Times New Roman"/>
          <w:sz w:val="24"/>
          <w:szCs w:val="24"/>
        </w:rPr>
      </w:pPr>
      <w:r w:rsidRPr="00D773C0">
        <w:rPr>
          <w:rFonts w:ascii="Times New Roman" w:hAnsi="Times New Roman" w:cs="Times New Roman"/>
          <w:sz w:val="24"/>
          <w:szCs w:val="24"/>
        </w:rPr>
        <w:t xml:space="preserve">         IX. 4 CURRICULUM LA DECIZIA ŞCOLII </w:t>
      </w:r>
    </w:p>
    <w:p w:rsidR="001F4AEC" w:rsidRPr="00D773C0" w:rsidRDefault="001F4AEC" w:rsidP="00190FE2">
      <w:pPr>
        <w:spacing w:after="0"/>
        <w:rPr>
          <w:rFonts w:ascii="Times New Roman" w:hAnsi="Times New Roman" w:cs="Times New Roman"/>
          <w:b/>
          <w:sz w:val="24"/>
          <w:szCs w:val="24"/>
        </w:rPr>
      </w:pPr>
      <w:r w:rsidRPr="00D773C0">
        <w:rPr>
          <w:rFonts w:ascii="Times New Roman" w:hAnsi="Times New Roman" w:cs="Times New Roman"/>
          <w:b/>
          <w:sz w:val="24"/>
          <w:szCs w:val="24"/>
        </w:rPr>
        <w:t xml:space="preserve">X. CONSULTAREA, MONITORIZAREA, EVALUAREA </w:t>
      </w:r>
      <w:r w:rsidRPr="00D773C0">
        <w:rPr>
          <w:rFonts w:cs="Times New Roman"/>
          <w:b/>
          <w:sz w:val="24"/>
          <w:szCs w:val="24"/>
        </w:rPr>
        <w:t>Ș</w:t>
      </w:r>
      <w:r w:rsidRPr="00D773C0">
        <w:rPr>
          <w:rFonts w:ascii="Times New Roman" w:hAnsi="Times New Roman" w:cs="Times New Roman"/>
          <w:b/>
          <w:sz w:val="24"/>
          <w:szCs w:val="24"/>
        </w:rPr>
        <w:t xml:space="preserve">I REVIZUIREA PROIECTULUI </w:t>
      </w:r>
    </w:p>
    <w:p w:rsidR="00563CE9" w:rsidRPr="00D773C0" w:rsidRDefault="001F4AEC" w:rsidP="00190FE2">
      <w:pPr>
        <w:spacing w:after="0"/>
        <w:rPr>
          <w:rFonts w:ascii="Times New Roman" w:hAnsi="Times New Roman" w:cs="Times New Roman"/>
          <w:sz w:val="24"/>
          <w:szCs w:val="24"/>
          <w:lang w:val="ro-RO"/>
        </w:rPr>
      </w:pPr>
      <w:r w:rsidRPr="00D773C0">
        <w:rPr>
          <w:rFonts w:ascii="Times New Roman" w:hAnsi="Times New Roman" w:cs="Times New Roman"/>
          <w:b/>
          <w:sz w:val="24"/>
          <w:szCs w:val="24"/>
        </w:rPr>
        <w:t>XI. BUGET ESTIMATIV</w:t>
      </w:r>
      <w:r w:rsidR="00563CE9" w:rsidRPr="00D773C0">
        <w:rPr>
          <w:rFonts w:ascii="Times New Roman" w:hAnsi="Times New Roman" w:cs="Times New Roman"/>
          <w:sz w:val="24"/>
          <w:szCs w:val="24"/>
          <w:lang w:val="ro-RO"/>
        </w:rPr>
        <w:br w:type="page"/>
      </w:r>
    </w:p>
    <w:p w:rsidR="002B46E4" w:rsidRPr="00D773C0" w:rsidRDefault="002B46E4" w:rsidP="001F4AEC">
      <w:pPr>
        <w:spacing w:after="0"/>
        <w:rPr>
          <w:rFonts w:ascii="Times New Roman" w:hAnsi="Times New Roman" w:cs="Times New Roman"/>
          <w:sz w:val="24"/>
          <w:szCs w:val="24"/>
          <w:lang w:val="ro-RO"/>
        </w:rPr>
      </w:pPr>
      <w:r w:rsidRPr="00D773C0">
        <w:rPr>
          <w:rFonts w:ascii="Times New Roman" w:hAnsi="Times New Roman" w:cs="Times New Roman"/>
          <w:sz w:val="24"/>
          <w:szCs w:val="24"/>
          <w:lang w:val="ro-RO"/>
        </w:rPr>
        <w:lastRenderedPageBreak/>
        <w:t xml:space="preserve">MOTTO: </w:t>
      </w:r>
      <w:r w:rsidRPr="00D773C0">
        <w:rPr>
          <w:rFonts w:ascii="Times New Roman" w:hAnsi="Times New Roman" w:cs="Times New Roman"/>
          <w:i/>
          <w:color w:val="0070C0"/>
          <w:sz w:val="24"/>
          <w:szCs w:val="24"/>
          <w:lang w:val="ro-RO"/>
        </w:rPr>
        <w:t>Cei care educă copiii sunt demni de mai multă onoare decât cei care le dau via</w:t>
      </w:r>
      <w:r w:rsidRPr="00D773C0">
        <w:rPr>
          <w:rFonts w:cs="Times New Roman"/>
          <w:i/>
          <w:color w:val="0070C0"/>
          <w:sz w:val="24"/>
          <w:szCs w:val="24"/>
          <w:lang w:val="ro-RO"/>
        </w:rPr>
        <w:t>ț</w:t>
      </w:r>
      <w:r w:rsidRPr="00D773C0">
        <w:rPr>
          <w:rFonts w:ascii="Times New Roman" w:hAnsi="Times New Roman" w:cs="Times New Roman"/>
          <w:i/>
          <w:color w:val="0070C0"/>
          <w:sz w:val="24"/>
          <w:szCs w:val="24"/>
          <w:lang w:val="ro-RO"/>
        </w:rPr>
        <w:t>ă; de aceea pe lângă via</w:t>
      </w:r>
      <w:r w:rsidRPr="00D773C0">
        <w:rPr>
          <w:rFonts w:cs="Times New Roman"/>
          <w:i/>
          <w:color w:val="0070C0"/>
          <w:sz w:val="24"/>
          <w:szCs w:val="24"/>
          <w:lang w:val="ro-RO"/>
        </w:rPr>
        <w:t>ț</w:t>
      </w:r>
      <w:r w:rsidRPr="00D773C0">
        <w:rPr>
          <w:rFonts w:ascii="Times New Roman" w:hAnsi="Times New Roman" w:cs="Times New Roman"/>
          <w:i/>
          <w:color w:val="0070C0"/>
          <w:sz w:val="24"/>
          <w:szCs w:val="24"/>
          <w:lang w:val="ro-RO"/>
        </w:rPr>
        <w:t>ă, dărui</w:t>
      </w:r>
      <w:r w:rsidRPr="00D773C0">
        <w:rPr>
          <w:rFonts w:cs="Times New Roman"/>
          <w:i/>
          <w:color w:val="0070C0"/>
          <w:sz w:val="24"/>
          <w:szCs w:val="24"/>
          <w:lang w:val="ro-RO"/>
        </w:rPr>
        <w:t>ț</w:t>
      </w:r>
      <w:r w:rsidRPr="00D773C0">
        <w:rPr>
          <w:rFonts w:ascii="Times New Roman" w:hAnsi="Times New Roman" w:cs="Times New Roman"/>
          <w:i/>
          <w:color w:val="0070C0"/>
          <w:sz w:val="24"/>
          <w:szCs w:val="24"/>
          <w:lang w:val="ro-RO"/>
        </w:rPr>
        <w:t xml:space="preserve">i copiilor </w:t>
      </w:r>
      <w:r w:rsidRPr="00D773C0">
        <w:rPr>
          <w:rFonts w:cs="Times New Roman"/>
          <w:i/>
          <w:color w:val="0070C0"/>
          <w:sz w:val="24"/>
          <w:szCs w:val="24"/>
          <w:lang w:val="ro-RO"/>
        </w:rPr>
        <w:t>ș</w:t>
      </w:r>
      <w:r w:rsidRPr="00D773C0">
        <w:rPr>
          <w:rFonts w:ascii="Times New Roman" w:hAnsi="Times New Roman" w:cs="Times New Roman"/>
          <w:i/>
          <w:color w:val="0070C0"/>
          <w:sz w:val="24"/>
          <w:szCs w:val="24"/>
          <w:lang w:val="ro-RO"/>
        </w:rPr>
        <w:t>i arta de a trăi bine, educându-i.</w:t>
      </w:r>
      <w:r w:rsidRPr="00D773C0">
        <w:rPr>
          <w:rFonts w:ascii="Times New Roman" w:hAnsi="Times New Roman" w:cs="Times New Roman"/>
          <w:sz w:val="24"/>
          <w:szCs w:val="24"/>
          <w:lang w:val="ro-RO"/>
        </w:rPr>
        <w:t xml:space="preserve">     Aristotel</w:t>
      </w:r>
    </w:p>
    <w:p w:rsidR="002B46E4" w:rsidRPr="00D773C0" w:rsidRDefault="002B46E4" w:rsidP="002B46E4">
      <w:pPr>
        <w:rPr>
          <w:rFonts w:ascii="Times New Roman" w:hAnsi="Times New Roman" w:cs="Times New Roman"/>
          <w:sz w:val="24"/>
          <w:szCs w:val="24"/>
          <w:lang w:val="ro-RO"/>
        </w:rPr>
      </w:pPr>
    </w:p>
    <w:p w:rsidR="002B46E4" w:rsidRPr="00D773C0" w:rsidRDefault="002B46E4" w:rsidP="006D674E">
      <w:pPr>
        <w:jc w:val="center"/>
        <w:rPr>
          <w:rFonts w:ascii="Times New Roman" w:hAnsi="Times New Roman" w:cs="Times New Roman"/>
          <w:sz w:val="24"/>
          <w:szCs w:val="24"/>
          <w:lang w:val="ro-RO"/>
        </w:rPr>
      </w:pPr>
      <w:r w:rsidRPr="00D773C0">
        <w:rPr>
          <w:rFonts w:ascii="Times New Roman" w:hAnsi="Times New Roman" w:cs="Times New Roman"/>
          <w:b/>
          <w:sz w:val="24"/>
          <w:szCs w:val="24"/>
          <w:lang w:val="ro-RO"/>
        </w:rPr>
        <w:t>ARGUMENT</w:t>
      </w:r>
      <w:r w:rsidRPr="00D773C0">
        <w:rPr>
          <w:rFonts w:ascii="Times New Roman" w:hAnsi="Times New Roman" w:cs="Times New Roman"/>
          <w:sz w:val="24"/>
          <w:szCs w:val="24"/>
          <w:lang w:val="ro-RO"/>
        </w:rPr>
        <w:t>:</w:t>
      </w:r>
    </w:p>
    <w:p w:rsidR="00115638" w:rsidRPr="00D773C0" w:rsidRDefault="00612974" w:rsidP="002B46E4">
      <w:pPr>
        <w:rPr>
          <w:rFonts w:ascii="Times New Roman" w:hAnsi="Times New Roman" w:cs="Times New Roman"/>
          <w:sz w:val="24"/>
          <w:szCs w:val="24"/>
          <w:lang w:val="ro-RO"/>
        </w:rPr>
      </w:pPr>
      <w:r w:rsidRPr="00D773C0">
        <w:rPr>
          <w:rFonts w:ascii="Times New Roman" w:hAnsi="Times New Roman" w:cs="Times New Roman"/>
          <w:sz w:val="24"/>
          <w:szCs w:val="24"/>
          <w:lang w:val="ro-RO"/>
        </w:rPr>
        <w:t xml:space="preserve">Actualul Plan de dezvoltare instituţională are în vedere </w:t>
      </w:r>
      <w:r w:rsidR="00767CB5" w:rsidRPr="00D773C0">
        <w:rPr>
          <w:rFonts w:ascii="Times New Roman" w:hAnsi="Times New Roman" w:cs="Times New Roman"/>
          <w:sz w:val="24"/>
          <w:szCs w:val="24"/>
          <w:lang w:val="ro-RO"/>
        </w:rPr>
        <w:t>dezvoltarea Gimnaziului  Nr. 93, s.Hulboaca în perioada  octombrie 2018 -  octombrie 2023</w:t>
      </w:r>
      <w:r w:rsidR="00115638" w:rsidRPr="00D773C0">
        <w:rPr>
          <w:rFonts w:ascii="Times New Roman" w:hAnsi="Times New Roman" w:cs="Times New Roman"/>
          <w:sz w:val="24"/>
          <w:szCs w:val="24"/>
          <w:lang w:val="ro-RO"/>
        </w:rPr>
        <w:t>.</w:t>
      </w:r>
      <w:r w:rsidR="00767CB5" w:rsidRPr="00D773C0">
        <w:rPr>
          <w:rFonts w:ascii="Times New Roman" w:hAnsi="Times New Roman" w:cs="Times New Roman"/>
          <w:sz w:val="24"/>
          <w:szCs w:val="24"/>
          <w:lang w:val="ro-RO"/>
        </w:rPr>
        <w:t xml:space="preserve"> </w:t>
      </w:r>
    </w:p>
    <w:p w:rsidR="00115638" w:rsidRPr="00D773C0" w:rsidRDefault="00612974" w:rsidP="002B46E4">
      <w:pPr>
        <w:rPr>
          <w:rFonts w:ascii="Times New Roman" w:hAnsi="Times New Roman" w:cs="Times New Roman"/>
          <w:sz w:val="24"/>
          <w:szCs w:val="24"/>
          <w:lang w:val="fr-FR"/>
        </w:rPr>
      </w:pPr>
      <w:r w:rsidRPr="00D773C0">
        <w:rPr>
          <w:rFonts w:ascii="Times New Roman" w:hAnsi="Times New Roman" w:cs="Times New Roman"/>
          <w:sz w:val="24"/>
          <w:szCs w:val="24"/>
          <w:lang w:val="ro-RO"/>
        </w:rPr>
        <w:t xml:space="preserve">Şcoala reprezintă cadrul organizat şi competent, cu responsabilităţi majore multiple în viaţa unei comunităţi pentru educarea şi instruirea tinerei generaţii. </w:t>
      </w:r>
      <w:r w:rsidRPr="00D773C0">
        <w:rPr>
          <w:rFonts w:ascii="Times New Roman" w:hAnsi="Times New Roman" w:cs="Times New Roman"/>
          <w:sz w:val="24"/>
          <w:szCs w:val="24"/>
          <w:lang w:val="fr-FR"/>
        </w:rPr>
        <w:t>Rolul ei este de a continua într-un cadru organizat şi ştiinţific procesul de instruire şi educare a copiilor, proces început în familie, şi de adaptare a acestora la solicitările societăţii, de transmitere tinerei generaţii a valorilor culturale şi morale necesare comportamentului şi integrării lor în societatea contemporană. Proiectul de dezvoltare institu</w:t>
      </w:r>
      <w:r w:rsidRPr="00D773C0">
        <w:rPr>
          <w:rFonts w:cs="Times New Roman"/>
          <w:sz w:val="24"/>
          <w:szCs w:val="24"/>
          <w:lang w:val="fr-FR"/>
        </w:rPr>
        <w:t>ț</w:t>
      </w:r>
      <w:r w:rsidRPr="00D773C0">
        <w:rPr>
          <w:rFonts w:ascii="Times New Roman" w:hAnsi="Times New Roman" w:cs="Times New Roman"/>
          <w:sz w:val="24"/>
          <w:szCs w:val="24"/>
          <w:lang w:val="fr-FR"/>
        </w:rPr>
        <w:t>ională are o importan</w:t>
      </w:r>
      <w:r w:rsidRPr="00D773C0">
        <w:rPr>
          <w:rFonts w:cs="Times New Roman"/>
          <w:sz w:val="24"/>
          <w:szCs w:val="24"/>
          <w:lang w:val="fr-FR"/>
        </w:rPr>
        <w:t>ț</w:t>
      </w:r>
      <w:r w:rsidRPr="00D773C0">
        <w:rPr>
          <w:rFonts w:ascii="Times New Roman" w:hAnsi="Times New Roman" w:cs="Times New Roman"/>
          <w:sz w:val="24"/>
          <w:szCs w:val="24"/>
          <w:lang w:val="fr-FR"/>
        </w:rPr>
        <w:t>ă deosebită, deoarece concentrează aten</w:t>
      </w:r>
      <w:r w:rsidRPr="00D773C0">
        <w:rPr>
          <w:rFonts w:cs="Times New Roman"/>
          <w:sz w:val="24"/>
          <w:szCs w:val="24"/>
          <w:lang w:val="fr-FR"/>
        </w:rPr>
        <w:t>ț</w:t>
      </w:r>
      <w:r w:rsidRPr="00D773C0">
        <w:rPr>
          <w:rFonts w:ascii="Times New Roman" w:hAnsi="Times New Roman" w:cs="Times New Roman"/>
          <w:sz w:val="24"/>
          <w:szCs w:val="24"/>
          <w:lang w:val="fr-FR"/>
        </w:rPr>
        <w:t>ia asupra finalită</w:t>
      </w:r>
      <w:r w:rsidRPr="00D773C0">
        <w:rPr>
          <w:rFonts w:cs="Times New Roman"/>
          <w:sz w:val="24"/>
          <w:szCs w:val="24"/>
          <w:lang w:val="fr-FR"/>
        </w:rPr>
        <w:t>ț</w:t>
      </w:r>
      <w:r w:rsidRPr="00D773C0">
        <w:rPr>
          <w:rFonts w:ascii="Times New Roman" w:hAnsi="Times New Roman" w:cs="Times New Roman"/>
          <w:sz w:val="24"/>
          <w:szCs w:val="24"/>
          <w:lang w:val="fr-FR"/>
        </w:rPr>
        <w:t>ilor educa</w:t>
      </w:r>
      <w:r w:rsidRPr="00D773C0">
        <w:rPr>
          <w:rFonts w:cs="Times New Roman"/>
          <w:sz w:val="24"/>
          <w:szCs w:val="24"/>
          <w:lang w:val="fr-FR"/>
        </w:rPr>
        <w:t>ț</w:t>
      </w:r>
      <w:r w:rsidRPr="00D773C0">
        <w:rPr>
          <w:rFonts w:ascii="Times New Roman" w:hAnsi="Times New Roman" w:cs="Times New Roman"/>
          <w:sz w:val="24"/>
          <w:szCs w:val="24"/>
          <w:lang w:val="fr-FR"/>
        </w:rPr>
        <w:t>ionale, asigurând concentrarea tuturor domeniilor func</w:t>
      </w:r>
      <w:r w:rsidRPr="00D773C0">
        <w:rPr>
          <w:rFonts w:cs="Times New Roman"/>
          <w:sz w:val="24"/>
          <w:szCs w:val="24"/>
          <w:lang w:val="fr-FR"/>
        </w:rPr>
        <w:t>ț</w:t>
      </w:r>
      <w:r w:rsidRPr="00D773C0">
        <w:rPr>
          <w:rFonts w:ascii="Times New Roman" w:hAnsi="Times New Roman" w:cs="Times New Roman"/>
          <w:sz w:val="24"/>
          <w:szCs w:val="24"/>
          <w:lang w:val="fr-FR"/>
        </w:rPr>
        <w:t>ionale ale managementului (curriculum, resurse umane, material-financiare, rela</w:t>
      </w:r>
      <w:r w:rsidRPr="00D773C0">
        <w:rPr>
          <w:rFonts w:cs="Times New Roman"/>
          <w:sz w:val="24"/>
          <w:szCs w:val="24"/>
          <w:lang w:val="fr-FR"/>
        </w:rPr>
        <w:t>ț</w:t>
      </w:r>
      <w:r w:rsidRPr="00D773C0">
        <w:rPr>
          <w:rFonts w:ascii="Times New Roman" w:hAnsi="Times New Roman" w:cs="Times New Roman"/>
          <w:sz w:val="24"/>
          <w:szCs w:val="24"/>
          <w:lang w:val="fr-FR"/>
        </w:rPr>
        <w:t xml:space="preserve">ii sistemice </w:t>
      </w:r>
      <w:r w:rsidRPr="00D773C0">
        <w:rPr>
          <w:rFonts w:cs="Times New Roman"/>
          <w:sz w:val="24"/>
          <w:szCs w:val="24"/>
          <w:lang w:val="fr-FR"/>
        </w:rPr>
        <w:t>ș</w:t>
      </w:r>
      <w:r w:rsidRPr="00D773C0">
        <w:rPr>
          <w:rFonts w:ascii="Times New Roman" w:hAnsi="Times New Roman" w:cs="Times New Roman"/>
          <w:sz w:val="24"/>
          <w:szCs w:val="24"/>
          <w:lang w:val="fr-FR"/>
        </w:rPr>
        <w:t xml:space="preserve">i comunitare) </w:t>
      </w:r>
      <w:r w:rsidRPr="00D773C0">
        <w:rPr>
          <w:rFonts w:cs="Times New Roman"/>
          <w:sz w:val="24"/>
          <w:szCs w:val="24"/>
          <w:lang w:val="fr-FR"/>
        </w:rPr>
        <w:t>ș</w:t>
      </w:r>
      <w:r w:rsidRPr="00D773C0">
        <w:rPr>
          <w:rFonts w:ascii="Times New Roman" w:hAnsi="Times New Roman" w:cs="Times New Roman"/>
          <w:sz w:val="24"/>
          <w:szCs w:val="24"/>
          <w:lang w:val="fr-FR"/>
        </w:rPr>
        <w:t>i asigură coeren</w:t>
      </w:r>
      <w:r w:rsidRPr="00D773C0">
        <w:rPr>
          <w:rFonts w:cs="Times New Roman"/>
          <w:sz w:val="24"/>
          <w:szCs w:val="24"/>
          <w:lang w:val="fr-FR"/>
        </w:rPr>
        <w:t>ț</w:t>
      </w:r>
      <w:r w:rsidRPr="00D773C0">
        <w:rPr>
          <w:rFonts w:ascii="Times New Roman" w:hAnsi="Times New Roman" w:cs="Times New Roman"/>
          <w:sz w:val="24"/>
          <w:szCs w:val="24"/>
          <w:lang w:val="fr-FR"/>
        </w:rPr>
        <w:t xml:space="preserve">a strategiei pe termen lung a </w:t>
      </w:r>
      <w:r w:rsidRPr="00D773C0">
        <w:rPr>
          <w:rFonts w:cs="Times New Roman"/>
          <w:sz w:val="24"/>
          <w:szCs w:val="24"/>
          <w:lang w:val="fr-FR"/>
        </w:rPr>
        <w:t>ș</w:t>
      </w:r>
      <w:r w:rsidRPr="00D773C0">
        <w:rPr>
          <w:rFonts w:ascii="Times New Roman" w:hAnsi="Times New Roman" w:cs="Times New Roman"/>
          <w:sz w:val="24"/>
          <w:szCs w:val="24"/>
          <w:lang w:val="fr-FR"/>
        </w:rPr>
        <w:t>colii. Întocmirea Proiectul planului de dezvoltare institu</w:t>
      </w:r>
      <w:r w:rsidRPr="00D773C0">
        <w:rPr>
          <w:rFonts w:cs="Times New Roman"/>
          <w:sz w:val="24"/>
          <w:szCs w:val="24"/>
          <w:lang w:val="fr-FR"/>
        </w:rPr>
        <w:t>ț</w:t>
      </w:r>
      <w:r w:rsidRPr="00D773C0">
        <w:rPr>
          <w:rFonts w:ascii="Times New Roman" w:hAnsi="Times New Roman" w:cs="Times New Roman"/>
          <w:sz w:val="24"/>
          <w:szCs w:val="24"/>
          <w:lang w:val="fr-FR"/>
        </w:rPr>
        <w:t>ională s-a realizat plecând de la o radiografie realistă asupra mediului extern în care activează instituţia de învăţământ şi asupra mediului organizaţional intern şi prin consultarea păr</w:t>
      </w:r>
      <w:r w:rsidRPr="00D773C0">
        <w:rPr>
          <w:rFonts w:cs="Times New Roman"/>
          <w:sz w:val="24"/>
          <w:szCs w:val="24"/>
          <w:lang w:val="fr-FR"/>
        </w:rPr>
        <w:t>ț</w:t>
      </w:r>
      <w:r w:rsidRPr="00D773C0">
        <w:rPr>
          <w:rFonts w:ascii="Times New Roman" w:hAnsi="Times New Roman" w:cs="Times New Roman"/>
          <w:sz w:val="24"/>
          <w:szCs w:val="24"/>
          <w:lang w:val="fr-FR"/>
        </w:rPr>
        <w:t xml:space="preserve">ilor interesate, </w:t>
      </w:r>
      <w:r w:rsidRPr="00D773C0">
        <w:rPr>
          <w:rFonts w:cs="Times New Roman"/>
          <w:sz w:val="24"/>
          <w:szCs w:val="24"/>
          <w:lang w:val="fr-FR"/>
        </w:rPr>
        <w:t>ț</w:t>
      </w:r>
      <w:r w:rsidRPr="00D773C0">
        <w:rPr>
          <w:rFonts w:ascii="Times New Roman" w:hAnsi="Times New Roman" w:cs="Times New Roman"/>
          <w:sz w:val="24"/>
          <w:szCs w:val="24"/>
          <w:lang w:val="fr-FR"/>
        </w:rPr>
        <w:t>inându-se cont de factorii care influen</w:t>
      </w:r>
      <w:r w:rsidRPr="00D773C0">
        <w:rPr>
          <w:rFonts w:cs="Times New Roman"/>
          <w:sz w:val="24"/>
          <w:szCs w:val="24"/>
          <w:lang w:val="fr-FR"/>
        </w:rPr>
        <w:t>ț</w:t>
      </w:r>
      <w:r w:rsidRPr="00D773C0">
        <w:rPr>
          <w:rFonts w:ascii="Times New Roman" w:hAnsi="Times New Roman" w:cs="Times New Roman"/>
          <w:sz w:val="24"/>
          <w:szCs w:val="24"/>
          <w:lang w:val="fr-FR"/>
        </w:rPr>
        <w:t>ează eficien</w:t>
      </w:r>
      <w:r w:rsidRPr="00D773C0">
        <w:rPr>
          <w:rFonts w:cs="Times New Roman"/>
          <w:sz w:val="24"/>
          <w:szCs w:val="24"/>
          <w:lang w:val="fr-FR"/>
        </w:rPr>
        <w:t>ț</w:t>
      </w:r>
      <w:r w:rsidRPr="00D773C0">
        <w:rPr>
          <w:rFonts w:ascii="Times New Roman" w:hAnsi="Times New Roman" w:cs="Times New Roman"/>
          <w:sz w:val="24"/>
          <w:szCs w:val="24"/>
          <w:lang w:val="fr-FR"/>
        </w:rPr>
        <w:t>a activită</w:t>
      </w:r>
      <w:r w:rsidRPr="00D773C0">
        <w:rPr>
          <w:rFonts w:cs="Times New Roman"/>
          <w:sz w:val="24"/>
          <w:szCs w:val="24"/>
          <w:lang w:val="fr-FR"/>
        </w:rPr>
        <w:t>ț</w:t>
      </w:r>
      <w:r w:rsidRPr="00D773C0">
        <w:rPr>
          <w:rFonts w:ascii="Times New Roman" w:hAnsi="Times New Roman" w:cs="Times New Roman"/>
          <w:sz w:val="24"/>
          <w:szCs w:val="24"/>
          <w:lang w:val="fr-FR"/>
        </w:rPr>
        <w:t>ii educa</w:t>
      </w:r>
      <w:r w:rsidRPr="00D773C0">
        <w:rPr>
          <w:rFonts w:cs="Times New Roman"/>
          <w:sz w:val="24"/>
          <w:szCs w:val="24"/>
          <w:lang w:val="fr-FR"/>
        </w:rPr>
        <w:t>ț</w:t>
      </w:r>
      <w:r w:rsidRPr="00D773C0">
        <w:rPr>
          <w:rFonts w:ascii="Times New Roman" w:hAnsi="Times New Roman" w:cs="Times New Roman"/>
          <w:sz w:val="24"/>
          <w:szCs w:val="24"/>
          <w:lang w:val="fr-FR"/>
        </w:rPr>
        <w:t xml:space="preserve">ionale: </w:t>
      </w:r>
    </w:p>
    <w:p w:rsidR="00115638" w:rsidRPr="00D773C0" w:rsidRDefault="00612974" w:rsidP="00115638">
      <w:pPr>
        <w:pStyle w:val="a4"/>
        <w:numPr>
          <w:ilvl w:val="0"/>
          <w:numId w:val="1"/>
        </w:numPr>
        <w:rPr>
          <w:rFonts w:ascii="Times New Roman" w:hAnsi="Times New Roman" w:cs="Times New Roman"/>
          <w:sz w:val="24"/>
          <w:szCs w:val="24"/>
          <w:lang w:val="fr-FR"/>
        </w:rPr>
      </w:pPr>
      <w:r w:rsidRPr="00D773C0">
        <w:rPr>
          <w:rFonts w:ascii="Times New Roman" w:hAnsi="Times New Roman" w:cs="Times New Roman"/>
          <w:sz w:val="24"/>
          <w:szCs w:val="24"/>
          <w:lang w:val="fr-FR"/>
        </w:rPr>
        <w:t>scăderea numărului de elevi, ca urmare a scăderii natalită</w:t>
      </w:r>
      <w:r w:rsidRPr="00D773C0">
        <w:rPr>
          <w:rFonts w:cs="Times New Roman"/>
          <w:sz w:val="24"/>
          <w:szCs w:val="24"/>
          <w:lang w:val="fr-FR"/>
        </w:rPr>
        <w:t>ț</w:t>
      </w:r>
      <w:r w:rsidRPr="00D773C0">
        <w:rPr>
          <w:rFonts w:ascii="Times New Roman" w:hAnsi="Times New Roman" w:cs="Times New Roman"/>
          <w:sz w:val="24"/>
          <w:szCs w:val="24"/>
          <w:lang w:val="fr-FR"/>
        </w:rPr>
        <w:t>ii</w:t>
      </w:r>
      <w:r w:rsidR="00115638" w:rsidRPr="00D773C0">
        <w:rPr>
          <w:rFonts w:ascii="Times New Roman" w:hAnsi="Times New Roman" w:cs="Times New Roman"/>
          <w:sz w:val="24"/>
          <w:szCs w:val="24"/>
          <w:lang w:val="fr-FR"/>
        </w:rPr>
        <w:t xml:space="preserve"> </w:t>
      </w:r>
      <w:r w:rsidR="00115638" w:rsidRPr="00D773C0">
        <w:rPr>
          <w:rFonts w:cs="Times New Roman"/>
          <w:sz w:val="24"/>
          <w:szCs w:val="24"/>
          <w:lang w:val="fr-FR"/>
        </w:rPr>
        <w:t>ș</w:t>
      </w:r>
      <w:r w:rsidR="00115638" w:rsidRPr="00D773C0">
        <w:rPr>
          <w:rFonts w:ascii="Times New Roman" w:hAnsi="Times New Roman" w:cs="Times New Roman"/>
          <w:sz w:val="24"/>
          <w:szCs w:val="24"/>
          <w:lang w:val="fr-FR"/>
        </w:rPr>
        <w:t>i plecării peste hotare</w:t>
      </w:r>
      <w:r w:rsidRPr="00D773C0">
        <w:rPr>
          <w:rFonts w:ascii="Times New Roman" w:hAnsi="Times New Roman" w:cs="Times New Roman"/>
          <w:sz w:val="24"/>
          <w:szCs w:val="24"/>
          <w:lang w:val="fr-FR"/>
        </w:rPr>
        <w:t xml:space="preserve">; </w:t>
      </w:r>
    </w:p>
    <w:p w:rsidR="00115638" w:rsidRPr="00D773C0" w:rsidRDefault="00612974" w:rsidP="00115638">
      <w:pPr>
        <w:pStyle w:val="a4"/>
        <w:numPr>
          <w:ilvl w:val="0"/>
          <w:numId w:val="1"/>
        </w:numPr>
        <w:rPr>
          <w:rFonts w:ascii="Times New Roman" w:hAnsi="Times New Roman" w:cs="Times New Roman"/>
          <w:sz w:val="24"/>
          <w:szCs w:val="24"/>
        </w:rPr>
      </w:pPr>
      <w:r w:rsidRPr="00D773C0">
        <w:rPr>
          <w:rFonts w:ascii="Times New Roman" w:hAnsi="Times New Roman" w:cs="Times New Roman"/>
          <w:sz w:val="24"/>
          <w:szCs w:val="24"/>
        </w:rPr>
        <w:t>schimbările educa</w:t>
      </w:r>
      <w:r w:rsidRPr="00D773C0">
        <w:rPr>
          <w:rFonts w:cs="Times New Roman"/>
          <w:sz w:val="24"/>
          <w:szCs w:val="24"/>
        </w:rPr>
        <w:t>ț</w:t>
      </w:r>
      <w:r w:rsidRPr="00D773C0">
        <w:rPr>
          <w:rFonts w:ascii="Times New Roman" w:hAnsi="Times New Roman" w:cs="Times New Roman"/>
          <w:sz w:val="24"/>
          <w:szCs w:val="24"/>
        </w:rPr>
        <w:t xml:space="preserve">ionale </w:t>
      </w:r>
      <w:r w:rsidRPr="00D773C0">
        <w:rPr>
          <w:rFonts w:cs="Times New Roman"/>
          <w:sz w:val="24"/>
          <w:szCs w:val="24"/>
        </w:rPr>
        <w:t>ș</w:t>
      </w:r>
      <w:r w:rsidRPr="00D773C0">
        <w:rPr>
          <w:rFonts w:ascii="Times New Roman" w:hAnsi="Times New Roman" w:cs="Times New Roman"/>
          <w:sz w:val="24"/>
          <w:szCs w:val="24"/>
        </w:rPr>
        <w:t>i manageriale generate de reformele educa</w:t>
      </w:r>
      <w:r w:rsidRPr="00D773C0">
        <w:rPr>
          <w:rFonts w:cs="Times New Roman"/>
          <w:sz w:val="24"/>
          <w:szCs w:val="24"/>
        </w:rPr>
        <w:t>ț</w:t>
      </w:r>
      <w:r w:rsidRPr="00D773C0">
        <w:rPr>
          <w:rFonts w:ascii="Times New Roman" w:hAnsi="Times New Roman" w:cs="Times New Roman"/>
          <w:sz w:val="24"/>
          <w:szCs w:val="24"/>
        </w:rPr>
        <w:t xml:space="preserve">ionale; </w:t>
      </w:r>
    </w:p>
    <w:p w:rsidR="00115638" w:rsidRPr="00D773C0" w:rsidRDefault="00612974" w:rsidP="00115638">
      <w:pPr>
        <w:pStyle w:val="a4"/>
        <w:numPr>
          <w:ilvl w:val="0"/>
          <w:numId w:val="1"/>
        </w:numPr>
        <w:rPr>
          <w:rFonts w:ascii="Times New Roman" w:hAnsi="Times New Roman" w:cs="Times New Roman"/>
          <w:sz w:val="24"/>
          <w:szCs w:val="24"/>
        </w:rPr>
      </w:pPr>
      <w:r w:rsidRPr="00D773C0">
        <w:rPr>
          <w:rFonts w:ascii="Times New Roman" w:hAnsi="Times New Roman" w:cs="Times New Roman"/>
          <w:sz w:val="24"/>
          <w:szCs w:val="24"/>
        </w:rPr>
        <w:t xml:space="preserve">politica managerială a </w:t>
      </w:r>
      <w:r w:rsidRPr="00D773C0">
        <w:rPr>
          <w:rFonts w:cs="Times New Roman"/>
          <w:sz w:val="24"/>
          <w:szCs w:val="24"/>
        </w:rPr>
        <w:t>ș</w:t>
      </w:r>
      <w:r w:rsidRPr="00D773C0">
        <w:rPr>
          <w:rFonts w:ascii="Times New Roman" w:hAnsi="Times New Roman" w:cs="Times New Roman"/>
          <w:sz w:val="24"/>
          <w:szCs w:val="24"/>
        </w:rPr>
        <w:t xml:space="preserve">colii </w:t>
      </w:r>
      <w:r w:rsidRPr="00D773C0">
        <w:rPr>
          <w:rFonts w:cs="Times New Roman"/>
          <w:sz w:val="24"/>
          <w:szCs w:val="24"/>
        </w:rPr>
        <w:t>ș</w:t>
      </w:r>
      <w:r w:rsidRPr="00D773C0">
        <w:rPr>
          <w:rFonts w:ascii="Times New Roman" w:hAnsi="Times New Roman" w:cs="Times New Roman"/>
          <w:sz w:val="24"/>
          <w:szCs w:val="24"/>
        </w:rPr>
        <w:t>i a comunită</w:t>
      </w:r>
      <w:r w:rsidRPr="00D773C0">
        <w:rPr>
          <w:rFonts w:cs="Times New Roman"/>
          <w:sz w:val="24"/>
          <w:szCs w:val="24"/>
        </w:rPr>
        <w:t>ț</w:t>
      </w:r>
      <w:r w:rsidRPr="00D773C0">
        <w:rPr>
          <w:rFonts w:ascii="Times New Roman" w:hAnsi="Times New Roman" w:cs="Times New Roman"/>
          <w:sz w:val="24"/>
          <w:szCs w:val="24"/>
        </w:rPr>
        <w:t xml:space="preserve">ii locale. </w:t>
      </w:r>
    </w:p>
    <w:p w:rsidR="00115638" w:rsidRPr="00D773C0" w:rsidRDefault="00612974" w:rsidP="00115638">
      <w:pPr>
        <w:rPr>
          <w:rFonts w:ascii="Times New Roman" w:hAnsi="Times New Roman" w:cs="Times New Roman"/>
          <w:sz w:val="24"/>
          <w:szCs w:val="24"/>
        </w:rPr>
      </w:pPr>
      <w:r w:rsidRPr="00D773C0">
        <w:rPr>
          <w:rFonts w:ascii="Times New Roman" w:hAnsi="Times New Roman" w:cs="Times New Roman"/>
          <w:sz w:val="24"/>
          <w:szCs w:val="24"/>
        </w:rPr>
        <w:t xml:space="preserve">Analiza SWOT a permis o evaluare echilibrată şi exigentă a resurselor şi mijloacelor, a impactului pe care factorii socio-economici, conjuncturali şi politici îl au asupra activităţii unităţii, avându-se în vedere următoarele aspecte: </w:t>
      </w:r>
    </w:p>
    <w:p w:rsidR="00115638" w:rsidRPr="00D773C0" w:rsidRDefault="00612974" w:rsidP="00115638">
      <w:pPr>
        <w:pStyle w:val="a4"/>
        <w:numPr>
          <w:ilvl w:val="0"/>
          <w:numId w:val="2"/>
        </w:numPr>
        <w:rPr>
          <w:rFonts w:ascii="Times New Roman" w:hAnsi="Times New Roman" w:cs="Times New Roman"/>
          <w:sz w:val="24"/>
          <w:szCs w:val="24"/>
        </w:rPr>
      </w:pPr>
      <w:r w:rsidRPr="00D773C0">
        <w:rPr>
          <w:rFonts w:ascii="Times New Roman" w:hAnsi="Times New Roman" w:cs="Times New Roman"/>
          <w:sz w:val="24"/>
          <w:szCs w:val="24"/>
        </w:rPr>
        <w:t xml:space="preserve">elaborarea </w:t>
      </w:r>
      <w:r w:rsidRPr="00D773C0">
        <w:rPr>
          <w:rFonts w:cs="Times New Roman"/>
          <w:sz w:val="24"/>
          <w:szCs w:val="24"/>
        </w:rPr>
        <w:t>ș</w:t>
      </w:r>
      <w:r w:rsidRPr="00D773C0">
        <w:rPr>
          <w:rFonts w:ascii="Times New Roman" w:hAnsi="Times New Roman" w:cs="Times New Roman"/>
          <w:sz w:val="24"/>
          <w:szCs w:val="24"/>
        </w:rPr>
        <w:t>i punerea în practică a unei oferte educa</w:t>
      </w:r>
      <w:r w:rsidRPr="00D773C0">
        <w:rPr>
          <w:rFonts w:cs="Times New Roman"/>
          <w:sz w:val="24"/>
          <w:szCs w:val="24"/>
        </w:rPr>
        <w:t>ț</w:t>
      </w:r>
      <w:r w:rsidRPr="00D773C0">
        <w:rPr>
          <w:rFonts w:ascii="Times New Roman" w:hAnsi="Times New Roman" w:cs="Times New Roman"/>
          <w:sz w:val="24"/>
          <w:szCs w:val="24"/>
        </w:rPr>
        <w:t xml:space="preserve">ionale care să permită pregătirea unitară </w:t>
      </w:r>
      <w:r w:rsidRPr="00D773C0">
        <w:rPr>
          <w:rFonts w:cs="Times New Roman"/>
          <w:sz w:val="24"/>
          <w:szCs w:val="24"/>
        </w:rPr>
        <w:t>ș</w:t>
      </w:r>
      <w:r w:rsidRPr="00D773C0">
        <w:rPr>
          <w:rFonts w:ascii="Times New Roman" w:hAnsi="Times New Roman" w:cs="Times New Roman"/>
          <w:sz w:val="24"/>
          <w:szCs w:val="24"/>
        </w:rPr>
        <w:t>i coerentă a elevilor de-a lungul celor doua niveluri de învă</w:t>
      </w:r>
      <w:r w:rsidRPr="00D773C0">
        <w:rPr>
          <w:rFonts w:cs="Times New Roman"/>
          <w:sz w:val="24"/>
          <w:szCs w:val="24"/>
        </w:rPr>
        <w:t>ț</w:t>
      </w:r>
      <w:r w:rsidRPr="00D773C0">
        <w:rPr>
          <w:rFonts w:ascii="Times New Roman" w:hAnsi="Times New Roman" w:cs="Times New Roman"/>
          <w:sz w:val="24"/>
          <w:szCs w:val="24"/>
        </w:rPr>
        <w:t xml:space="preserve">ământ: primar </w:t>
      </w:r>
      <w:r w:rsidRPr="00D773C0">
        <w:rPr>
          <w:rFonts w:cs="Times New Roman"/>
          <w:sz w:val="24"/>
          <w:szCs w:val="24"/>
        </w:rPr>
        <w:t>ș</w:t>
      </w:r>
      <w:r w:rsidRPr="00D773C0">
        <w:rPr>
          <w:rFonts w:ascii="Times New Roman" w:hAnsi="Times New Roman" w:cs="Times New Roman"/>
          <w:sz w:val="24"/>
          <w:szCs w:val="24"/>
        </w:rPr>
        <w:t xml:space="preserve">i gimnazial; </w:t>
      </w:r>
    </w:p>
    <w:p w:rsidR="00115638" w:rsidRPr="00D773C0" w:rsidRDefault="00612974" w:rsidP="00115638">
      <w:pPr>
        <w:pStyle w:val="a4"/>
        <w:numPr>
          <w:ilvl w:val="0"/>
          <w:numId w:val="2"/>
        </w:numPr>
        <w:rPr>
          <w:rFonts w:ascii="Times New Roman" w:hAnsi="Times New Roman" w:cs="Times New Roman"/>
          <w:sz w:val="24"/>
          <w:szCs w:val="24"/>
        </w:rPr>
      </w:pPr>
      <w:r w:rsidRPr="00D773C0">
        <w:rPr>
          <w:rFonts w:ascii="Times New Roman" w:hAnsi="Times New Roman" w:cs="Times New Roman"/>
          <w:sz w:val="24"/>
          <w:szCs w:val="24"/>
        </w:rPr>
        <w:t>crearea unui mediu de lucru adecvat cerin</w:t>
      </w:r>
      <w:r w:rsidRPr="00D773C0">
        <w:rPr>
          <w:rFonts w:cs="Times New Roman"/>
          <w:sz w:val="24"/>
          <w:szCs w:val="24"/>
        </w:rPr>
        <w:t>ț</w:t>
      </w:r>
      <w:r w:rsidRPr="00D773C0">
        <w:rPr>
          <w:rFonts w:ascii="Times New Roman" w:hAnsi="Times New Roman" w:cs="Times New Roman"/>
          <w:sz w:val="24"/>
          <w:szCs w:val="24"/>
        </w:rPr>
        <w:t>elor unei educa</w:t>
      </w:r>
      <w:r w:rsidRPr="00D773C0">
        <w:rPr>
          <w:rFonts w:cs="Times New Roman"/>
          <w:sz w:val="24"/>
          <w:szCs w:val="24"/>
        </w:rPr>
        <w:t>ț</w:t>
      </w:r>
      <w:r w:rsidRPr="00D773C0">
        <w:rPr>
          <w:rFonts w:ascii="Times New Roman" w:hAnsi="Times New Roman" w:cs="Times New Roman"/>
          <w:sz w:val="24"/>
          <w:szCs w:val="24"/>
        </w:rPr>
        <w:t xml:space="preserve">ii moderne; </w:t>
      </w:r>
    </w:p>
    <w:p w:rsidR="00115638" w:rsidRPr="00D773C0" w:rsidRDefault="00612974" w:rsidP="00115638">
      <w:pPr>
        <w:pStyle w:val="a4"/>
        <w:numPr>
          <w:ilvl w:val="0"/>
          <w:numId w:val="2"/>
        </w:numPr>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stabilirea de parteneriate, schimburi culturale </w:t>
      </w:r>
      <w:r w:rsidRPr="00D773C0">
        <w:rPr>
          <w:rFonts w:cs="Times New Roman"/>
          <w:sz w:val="24"/>
          <w:szCs w:val="24"/>
          <w:lang w:val="fr-FR"/>
        </w:rPr>
        <w:t>ș</w:t>
      </w:r>
      <w:r w:rsidRPr="00D773C0">
        <w:rPr>
          <w:rFonts w:ascii="Times New Roman" w:hAnsi="Times New Roman" w:cs="Times New Roman"/>
          <w:sz w:val="24"/>
          <w:szCs w:val="24"/>
          <w:lang w:val="fr-FR"/>
        </w:rPr>
        <w:t>i derularea de programe extracurriculare în vederea dobândirii de competen</w:t>
      </w:r>
      <w:r w:rsidRPr="00D773C0">
        <w:rPr>
          <w:rFonts w:cs="Times New Roman"/>
          <w:sz w:val="24"/>
          <w:szCs w:val="24"/>
          <w:lang w:val="fr-FR"/>
        </w:rPr>
        <w:t>ț</w:t>
      </w:r>
      <w:r w:rsidRPr="00D773C0">
        <w:rPr>
          <w:rFonts w:ascii="Times New Roman" w:hAnsi="Times New Roman" w:cs="Times New Roman"/>
          <w:sz w:val="24"/>
          <w:szCs w:val="24"/>
          <w:lang w:val="fr-FR"/>
        </w:rPr>
        <w:t xml:space="preserve">e necesare adaptării la schimbările continue ale societăţii; </w:t>
      </w:r>
    </w:p>
    <w:p w:rsidR="00115638" w:rsidRPr="00D773C0" w:rsidRDefault="00612974" w:rsidP="00115638">
      <w:pPr>
        <w:pStyle w:val="a4"/>
        <w:numPr>
          <w:ilvl w:val="0"/>
          <w:numId w:val="2"/>
        </w:numPr>
        <w:rPr>
          <w:rFonts w:ascii="Times New Roman" w:hAnsi="Times New Roman" w:cs="Times New Roman"/>
          <w:sz w:val="24"/>
          <w:szCs w:val="24"/>
        </w:rPr>
      </w:pPr>
      <w:r w:rsidRPr="00D773C0">
        <w:rPr>
          <w:rFonts w:ascii="Times New Roman" w:hAnsi="Times New Roman" w:cs="Times New Roman"/>
          <w:sz w:val="24"/>
          <w:szCs w:val="24"/>
        </w:rPr>
        <w:t xml:space="preserve">profesionalizarea actului managerial; </w:t>
      </w:r>
    </w:p>
    <w:p w:rsidR="00115638" w:rsidRPr="00D773C0" w:rsidRDefault="00612974" w:rsidP="00115638">
      <w:pPr>
        <w:pStyle w:val="a4"/>
        <w:numPr>
          <w:ilvl w:val="0"/>
          <w:numId w:val="2"/>
        </w:numPr>
        <w:rPr>
          <w:rFonts w:ascii="Times New Roman" w:hAnsi="Times New Roman" w:cs="Times New Roman"/>
          <w:sz w:val="24"/>
          <w:szCs w:val="24"/>
        </w:rPr>
      </w:pPr>
      <w:r w:rsidRPr="00D773C0">
        <w:rPr>
          <w:rFonts w:ascii="Times New Roman" w:hAnsi="Times New Roman" w:cs="Times New Roman"/>
          <w:sz w:val="24"/>
          <w:szCs w:val="24"/>
        </w:rPr>
        <w:t>asigurarea unei baze materiale bune pentru desfă</w:t>
      </w:r>
      <w:r w:rsidRPr="00D773C0">
        <w:rPr>
          <w:rFonts w:cs="Times New Roman"/>
          <w:sz w:val="24"/>
          <w:szCs w:val="24"/>
        </w:rPr>
        <w:t>ș</w:t>
      </w:r>
      <w:r w:rsidRPr="00D773C0">
        <w:rPr>
          <w:rFonts w:ascii="Times New Roman" w:hAnsi="Times New Roman" w:cs="Times New Roman"/>
          <w:sz w:val="24"/>
          <w:szCs w:val="24"/>
        </w:rPr>
        <w:t>urarea procesului educa</w:t>
      </w:r>
      <w:r w:rsidRPr="00D773C0">
        <w:rPr>
          <w:rFonts w:cs="Times New Roman"/>
          <w:sz w:val="24"/>
          <w:szCs w:val="24"/>
        </w:rPr>
        <w:t>ț</w:t>
      </w:r>
      <w:r w:rsidRPr="00D773C0">
        <w:rPr>
          <w:rFonts w:ascii="Times New Roman" w:hAnsi="Times New Roman" w:cs="Times New Roman"/>
          <w:sz w:val="24"/>
          <w:szCs w:val="24"/>
        </w:rPr>
        <w:t xml:space="preserve">ional </w:t>
      </w:r>
      <w:r w:rsidRPr="00D773C0">
        <w:rPr>
          <w:rFonts w:cs="Times New Roman"/>
          <w:sz w:val="24"/>
          <w:szCs w:val="24"/>
        </w:rPr>
        <w:t>ș</w:t>
      </w:r>
      <w:r w:rsidRPr="00D773C0">
        <w:rPr>
          <w:rFonts w:ascii="Times New Roman" w:hAnsi="Times New Roman" w:cs="Times New Roman"/>
          <w:sz w:val="24"/>
          <w:szCs w:val="24"/>
        </w:rPr>
        <w:t xml:space="preserve">i gestionarea eficientă a acesteia. </w:t>
      </w:r>
    </w:p>
    <w:p w:rsidR="006D674E" w:rsidRPr="00D773C0" w:rsidRDefault="00612974" w:rsidP="002B46E4">
      <w:pPr>
        <w:rPr>
          <w:rFonts w:ascii="Times New Roman" w:hAnsi="Times New Roman" w:cs="Times New Roman"/>
          <w:sz w:val="24"/>
          <w:szCs w:val="24"/>
          <w:lang w:val="fr-FR"/>
        </w:rPr>
      </w:pPr>
      <w:r w:rsidRPr="00D773C0">
        <w:rPr>
          <w:rFonts w:ascii="Times New Roman" w:hAnsi="Times New Roman" w:cs="Times New Roman"/>
          <w:sz w:val="24"/>
          <w:szCs w:val="24"/>
        </w:rPr>
        <w:t>S-au reformulat ţintele strategice pentru perioada avută în vedere, pentru ca Planul d</w:t>
      </w:r>
      <w:r w:rsidR="00115638" w:rsidRPr="00D773C0">
        <w:rPr>
          <w:rFonts w:ascii="Times New Roman" w:hAnsi="Times New Roman" w:cs="Times New Roman"/>
          <w:sz w:val="24"/>
          <w:szCs w:val="24"/>
        </w:rPr>
        <w:t>e Dezvoltare Instituţională 2018-2023</w:t>
      </w:r>
      <w:r w:rsidRPr="00D773C0">
        <w:rPr>
          <w:rFonts w:ascii="Times New Roman" w:hAnsi="Times New Roman" w:cs="Times New Roman"/>
          <w:sz w:val="24"/>
          <w:szCs w:val="24"/>
        </w:rPr>
        <w:t xml:space="preserve"> să răspundă la nevoile şcolii şi să reflecte modificările legislative, cerin</w:t>
      </w:r>
      <w:r w:rsidRPr="00D773C0">
        <w:rPr>
          <w:rFonts w:cs="Times New Roman"/>
          <w:sz w:val="24"/>
          <w:szCs w:val="24"/>
        </w:rPr>
        <w:t>ț</w:t>
      </w:r>
      <w:r w:rsidRPr="00D773C0">
        <w:rPr>
          <w:rFonts w:ascii="Times New Roman" w:hAnsi="Times New Roman" w:cs="Times New Roman"/>
          <w:sz w:val="24"/>
          <w:szCs w:val="24"/>
        </w:rPr>
        <w:t>ele societă</w:t>
      </w:r>
      <w:r w:rsidRPr="00D773C0">
        <w:rPr>
          <w:rFonts w:cs="Times New Roman"/>
          <w:sz w:val="24"/>
          <w:szCs w:val="24"/>
        </w:rPr>
        <w:t>ț</w:t>
      </w:r>
      <w:r w:rsidRPr="00D773C0">
        <w:rPr>
          <w:rFonts w:ascii="Times New Roman" w:hAnsi="Times New Roman" w:cs="Times New Roman"/>
          <w:sz w:val="24"/>
          <w:szCs w:val="24"/>
        </w:rPr>
        <w:t xml:space="preserve">ii actuale </w:t>
      </w:r>
      <w:r w:rsidRPr="00D773C0">
        <w:rPr>
          <w:rFonts w:cs="Times New Roman"/>
          <w:sz w:val="24"/>
          <w:szCs w:val="24"/>
        </w:rPr>
        <w:t>ș</w:t>
      </w:r>
      <w:r w:rsidRPr="00D773C0">
        <w:rPr>
          <w:rFonts w:ascii="Times New Roman" w:hAnsi="Times New Roman" w:cs="Times New Roman"/>
          <w:sz w:val="24"/>
          <w:szCs w:val="24"/>
        </w:rPr>
        <w:t>i valorile europene.</w:t>
      </w:r>
      <w:r w:rsidR="00767CB5" w:rsidRPr="00D773C0">
        <w:rPr>
          <w:rFonts w:ascii="Times New Roman" w:hAnsi="Times New Roman" w:cs="Times New Roman"/>
          <w:sz w:val="24"/>
          <w:szCs w:val="24"/>
        </w:rPr>
        <w:t xml:space="preserve"> Şcoala funcţionează ca un centru coordonator şi de legătură cu celelalte instituţii ale comunităţii şi cu ceilalţi factori cu preocupări educaţionale </w:t>
      </w:r>
      <w:r w:rsidR="00767CB5" w:rsidRPr="00D773C0">
        <w:rPr>
          <w:rFonts w:cs="Times New Roman"/>
          <w:sz w:val="24"/>
          <w:szCs w:val="24"/>
        </w:rPr>
        <w:t>ș</w:t>
      </w:r>
      <w:r w:rsidR="00767CB5" w:rsidRPr="00D773C0">
        <w:rPr>
          <w:rFonts w:ascii="Times New Roman" w:hAnsi="Times New Roman" w:cs="Times New Roman"/>
          <w:sz w:val="24"/>
          <w:szCs w:val="24"/>
        </w:rPr>
        <w:t xml:space="preserve">i se dezvoltă prin efortul combinat al structurii de conducere a </w:t>
      </w:r>
      <w:r w:rsidR="00767CB5" w:rsidRPr="00D773C0">
        <w:rPr>
          <w:rFonts w:cs="Times New Roman"/>
          <w:sz w:val="24"/>
          <w:szCs w:val="24"/>
        </w:rPr>
        <w:t>ș</w:t>
      </w:r>
      <w:r w:rsidR="00767CB5" w:rsidRPr="00D773C0">
        <w:rPr>
          <w:rFonts w:ascii="Times New Roman" w:hAnsi="Times New Roman" w:cs="Times New Roman"/>
          <w:sz w:val="24"/>
          <w:szCs w:val="24"/>
        </w:rPr>
        <w:t xml:space="preserve">colii, al personalului </w:t>
      </w:r>
      <w:r w:rsidR="00767CB5" w:rsidRPr="00D773C0">
        <w:rPr>
          <w:rFonts w:cs="Times New Roman"/>
          <w:sz w:val="24"/>
          <w:szCs w:val="24"/>
        </w:rPr>
        <w:t>ș</w:t>
      </w:r>
      <w:r w:rsidR="00767CB5" w:rsidRPr="00D773C0">
        <w:rPr>
          <w:rFonts w:ascii="Times New Roman" w:hAnsi="Times New Roman" w:cs="Times New Roman"/>
          <w:sz w:val="24"/>
          <w:szCs w:val="24"/>
        </w:rPr>
        <w:t xml:space="preserve">colii, al elevilor </w:t>
      </w:r>
      <w:r w:rsidR="00767CB5" w:rsidRPr="00D773C0">
        <w:rPr>
          <w:rFonts w:cs="Times New Roman"/>
          <w:sz w:val="24"/>
          <w:szCs w:val="24"/>
        </w:rPr>
        <w:t>ș</w:t>
      </w:r>
      <w:r w:rsidR="00767CB5" w:rsidRPr="00D773C0">
        <w:rPr>
          <w:rFonts w:ascii="Times New Roman" w:hAnsi="Times New Roman" w:cs="Times New Roman"/>
          <w:sz w:val="24"/>
          <w:szCs w:val="24"/>
        </w:rPr>
        <w:t>i părin</w:t>
      </w:r>
      <w:r w:rsidR="00767CB5" w:rsidRPr="00D773C0">
        <w:rPr>
          <w:rFonts w:cs="Times New Roman"/>
          <w:sz w:val="24"/>
          <w:szCs w:val="24"/>
        </w:rPr>
        <w:t>ț</w:t>
      </w:r>
      <w:r w:rsidR="00767CB5" w:rsidRPr="00D773C0">
        <w:rPr>
          <w:rFonts w:ascii="Times New Roman" w:hAnsi="Times New Roman" w:cs="Times New Roman"/>
          <w:sz w:val="24"/>
          <w:szCs w:val="24"/>
        </w:rPr>
        <w:t>ilor, ace</w:t>
      </w:r>
      <w:r w:rsidR="00767CB5" w:rsidRPr="00D773C0">
        <w:rPr>
          <w:rFonts w:cs="Times New Roman"/>
          <w:sz w:val="24"/>
          <w:szCs w:val="24"/>
        </w:rPr>
        <w:t>ș</w:t>
      </w:r>
      <w:r w:rsidR="00767CB5" w:rsidRPr="00D773C0">
        <w:rPr>
          <w:rFonts w:ascii="Times New Roman" w:hAnsi="Times New Roman" w:cs="Times New Roman"/>
          <w:sz w:val="24"/>
          <w:szCs w:val="24"/>
        </w:rPr>
        <w:t>tia alcătuind comunitatea educa</w:t>
      </w:r>
      <w:r w:rsidR="00767CB5" w:rsidRPr="00D773C0">
        <w:rPr>
          <w:rFonts w:cs="Times New Roman"/>
          <w:sz w:val="24"/>
          <w:szCs w:val="24"/>
        </w:rPr>
        <w:t>ț</w:t>
      </w:r>
      <w:r w:rsidR="00767CB5" w:rsidRPr="00D773C0">
        <w:rPr>
          <w:rFonts w:ascii="Times New Roman" w:hAnsi="Times New Roman" w:cs="Times New Roman"/>
          <w:sz w:val="24"/>
          <w:szCs w:val="24"/>
        </w:rPr>
        <w:t xml:space="preserve">ională. </w:t>
      </w:r>
      <w:r w:rsidR="00767CB5" w:rsidRPr="00D773C0">
        <w:rPr>
          <w:rFonts w:ascii="Times New Roman" w:hAnsi="Times New Roman" w:cs="Times New Roman"/>
          <w:sz w:val="24"/>
          <w:szCs w:val="24"/>
          <w:lang w:val="fr-FR"/>
        </w:rPr>
        <w:t xml:space="preserve">De aici permanenţa actului educaţional, continua instruire şi educare a fiinţei umane, permanenta atenţie ce trebuie acordată schimbărilor de conţinut pe care le </w:t>
      </w:r>
      <w:r w:rsidR="00767CB5" w:rsidRPr="00D773C0">
        <w:rPr>
          <w:rFonts w:ascii="Times New Roman" w:hAnsi="Times New Roman" w:cs="Times New Roman"/>
          <w:sz w:val="24"/>
          <w:szCs w:val="24"/>
          <w:lang w:val="fr-FR"/>
        </w:rPr>
        <w:lastRenderedPageBreak/>
        <w:t>impune societatea şi capacitatea de adaptare a tinerilor la cerinţele mereu sporite ale societăţii contemporane.</w:t>
      </w:r>
    </w:p>
    <w:p w:rsidR="00784C91" w:rsidRPr="00D773C0" w:rsidRDefault="009E3691" w:rsidP="009E3691">
      <w:pPr>
        <w:spacing w:after="0" w:line="240" w:lineRule="auto"/>
        <w:rPr>
          <w:rFonts w:ascii="Times New Roman" w:hAnsi="Times New Roman" w:cs="Times New Roman"/>
          <w:b/>
          <w:sz w:val="24"/>
          <w:szCs w:val="24"/>
        </w:rPr>
      </w:pPr>
      <w:r w:rsidRPr="00D773C0">
        <w:rPr>
          <w:rFonts w:ascii="Times New Roman" w:hAnsi="Times New Roman" w:cs="Times New Roman"/>
          <w:b/>
          <w:sz w:val="24"/>
          <w:szCs w:val="24"/>
        </w:rPr>
        <w:t>II.MOTIVAREA NECESITĂŢII, FEZABILITĂŢII ŞI A OPORTUNITĂŢILOR PDI</w:t>
      </w:r>
    </w:p>
    <w:p w:rsidR="006D674E" w:rsidRPr="00D773C0" w:rsidRDefault="006D674E" w:rsidP="009E3691">
      <w:pPr>
        <w:spacing w:after="0" w:line="240" w:lineRule="auto"/>
        <w:rPr>
          <w:rFonts w:ascii="Times New Roman" w:hAnsi="Times New Roman" w:cs="Times New Roman"/>
          <w:b/>
          <w:sz w:val="24"/>
          <w:szCs w:val="24"/>
        </w:rPr>
      </w:pPr>
    </w:p>
    <w:p w:rsidR="009E3691" w:rsidRPr="00D773C0" w:rsidRDefault="006D674E" w:rsidP="002B46E4">
      <w:pPr>
        <w:rPr>
          <w:rFonts w:ascii="Times New Roman" w:hAnsi="Times New Roman" w:cs="Times New Roman"/>
          <w:sz w:val="24"/>
          <w:szCs w:val="24"/>
          <w:lang w:val="fr-FR"/>
        </w:rPr>
      </w:pPr>
      <w:r w:rsidRPr="00D773C0">
        <w:rPr>
          <w:rFonts w:ascii="Times New Roman" w:hAnsi="Times New Roman" w:cs="Times New Roman"/>
          <w:sz w:val="24"/>
          <w:szCs w:val="24"/>
        </w:rPr>
        <w:t xml:space="preserve"> </w:t>
      </w:r>
      <w:r w:rsidR="00784C91" w:rsidRPr="00D773C0">
        <w:rPr>
          <w:rFonts w:ascii="Times New Roman" w:hAnsi="Times New Roman" w:cs="Times New Roman"/>
          <w:sz w:val="24"/>
          <w:szCs w:val="24"/>
          <w:lang w:val="fr-FR"/>
        </w:rPr>
        <w:t>Gimnaziul nostru, la acest moment, are un numar aproximativ de</w:t>
      </w:r>
      <w:r w:rsidR="00D03923" w:rsidRPr="00D773C0">
        <w:rPr>
          <w:rFonts w:ascii="Times New Roman" w:hAnsi="Times New Roman" w:cs="Times New Roman"/>
          <w:color w:val="FF0000"/>
          <w:sz w:val="24"/>
          <w:szCs w:val="24"/>
          <w:lang w:val="fr-FR"/>
        </w:rPr>
        <w:t xml:space="preserve"> </w:t>
      </w:r>
      <w:r w:rsidR="00D03923" w:rsidRPr="00D773C0">
        <w:rPr>
          <w:rFonts w:ascii="Times New Roman" w:hAnsi="Times New Roman" w:cs="Times New Roman"/>
          <w:color w:val="000000" w:themeColor="text1"/>
          <w:sz w:val="24"/>
          <w:szCs w:val="24"/>
          <w:lang w:val="fr-FR"/>
        </w:rPr>
        <w:t>169</w:t>
      </w:r>
      <w:r w:rsidRPr="00D773C0">
        <w:rPr>
          <w:rFonts w:ascii="Times New Roman" w:hAnsi="Times New Roman" w:cs="Times New Roman"/>
          <w:sz w:val="24"/>
          <w:szCs w:val="24"/>
          <w:lang w:val="fr-FR"/>
        </w:rPr>
        <w:t xml:space="preserve"> </w:t>
      </w:r>
      <w:r w:rsidR="00784C91" w:rsidRPr="00D773C0">
        <w:rPr>
          <w:rFonts w:ascii="Times New Roman" w:hAnsi="Times New Roman" w:cs="Times New Roman"/>
          <w:sz w:val="24"/>
          <w:szCs w:val="24"/>
          <w:lang w:val="fr-FR"/>
        </w:rPr>
        <w:t xml:space="preserve">de elevi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i din acest motiv ne propunem ca obiectiv primordial men</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 xml:space="preserve">inerea în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 xml:space="preserve">coală a elevilor si atragerea de noi elevi . Între aspectele pe care ni le propunem să le transformăm, enumerăm pe cele mai importante: obiective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i strategii clare, mediul de învatare, dezvoltarea resurse umane, procesele de bază. Mediul de învă</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 xml:space="preserve">are, creat printr-o atmosferă caldă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 xml:space="preserve">i monitorizată, caracterizată prin disciplina elevilor, a cadrelor didactice, a întregului personal al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colii, un demers ordonat al activită</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ii de învă</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 xml:space="preserve">are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i un mediu atractiv de activitate, spa</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 xml:space="preserve">ii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colare bine între</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 xml:space="preserve">inute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 xml:space="preserve">i dotate corespunător cu echipamente, materiale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i mijloace didactice, corelate cu cre</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terea rezultatelor la învă</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ătură. Acesta este temeiul pentru care includem mediul de învă</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ăre în categoria aspectelor pe care ne propunem să le dezvoltăm. Dezvoltarea resursei</w:t>
      </w:r>
      <w:r w:rsidR="00784C91" w:rsidRPr="00D773C0">
        <w:rPr>
          <w:rFonts w:ascii="Times New Roman" w:hAnsi="Times New Roman" w:cs="Times New Roman"/>
          <w:sz w:val="24"/>
          <w:szCs w:val="24"/>
          <w:u w:val="single"/>
          <w:lang w:val="fr-FR"/>
        </w:rPr>
        <w:t xml:space="preserve"> </w:t>
      </w:r>
      <w:r w:rsidR="00784C91" w:rsidRPr="00D773C0">
        <w:rPr>
          <w:rFonts w:ascii="Times New Roman" w:hAnsi="Times New Roman" w:cs="Times New Roman"/>
          <w:sz w:val="24"/>
          <w:szCs w:val="24"/>
          <w:lang w:val="fr-FR"/>
        </w:rPr>
        <w:t>umane semnifică, în esen</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 xml:space="preserve">a, cultivarea atitudinilor pozitive personalului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 xml:space="preserve">colii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i îmbogă</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irea abilită</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 xml:space="preserve">ilor profesionale prin instruire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 xml:space="preserve">i dezvoltare. Transformarea de bază pe care ne-o propunem prin Planul de dezvoltare al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colii o reprezintă crearea unei culturi a învă</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ării organiza</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ionale, învă</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 xml:space="preserve">are prin rezolvarea problemelor apărute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i a unei culturi a responsabilită</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ii, considerând că organiza</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iile responsabile sunt cele care înva</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ă continuu. Prin învă</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are continuă ne propunem să ne îmbunătă</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im permanent abilită</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ile pentru atingerea scopurilor organiza</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 xml:space="preserve">iei noastre, să mărim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 xml:space="preserve">ansele pentru a rezista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 xml:space="preserve">i, in acelasi timp, să ne dezvoltam, într-un mediu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 xml:space="preserve">colar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i social concuren</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 xml:space="preserve">ial, foarte dinamic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 xml:space="preserve">i adesea imprevizibil. Prin Proiectul de dezvoltare al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colii ne propunem, de asemenea, să dezvoltăm procesele de bază care stau la baza activită</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 xml:space="preserve">ii noastre: planificarea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i realizarea activită</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ilor de învă</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are, ob</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 xml:space="preserve">inerea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i evaluarea rezultatelor învă</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ării, asigurarea tuturor categoriilor de resurse, asigurarea comunicării cu factorii educa</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 xml:space="preserve">ionali, formarea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 xml:space="preserve">i dezvoltarea profesională, activitatea financiară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i achizi</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 xml:space="preserve">ionarea de bunuri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i servicii, evaluarea complexă a întregii vie</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 xml:space="preserve">i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colare etc. Pentru o reu</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 xml:space="preserve">ită a obiectivelor propuse, noi credem că trebuie să realizăm lucrurile astfel: mai întâi în proiect, iar apoi în plan real. PDI-ul este pentru noi proiectul de bază pentru dezvoltarea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 xml:space="preserve">colii pe termen mediu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i lung – aspect relativ distinct de func</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 xml:space="preserve">ionarea curentă a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 xml:space="preserve">colii, mijlocul pentru promovarea schimbărilor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 xml:space="preserve">i a transformărilor pe care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 xml:space="preserve">i le propune comunitatea noastră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colară. În acelasi timp, PDI-ul este conceput ca un mijloc de îmbunătă</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ire continuă a calită</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ii educa</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iei, a</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 xml:space="preserve">a cum este definită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i detaliată aceasta în standardele de func</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 xml:space="preserve">ionare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i în cele de referin</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 xml:space="preserve">ă/de calitate. </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inta noastră este ca, prin îmbunăta</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 xml:space="preserve">ire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i evolu</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 xml:space="preserve">ie, prin conceperea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i elaborarea din perspectiva calită</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ii, PDIul să devină el însu</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i “un sistem de asigurare a calită</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ii”. Nu în ultimul rând, apreciem că proiectul nostru este realizabil, judecând după gradul de adecvare a scopurilor/</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 xml:space="preserve">intelor strategice propuse la resursele strategice de care dispune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 xml:space="preserve">coala în prezent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i, pe care estimează ca le poate procura în viitor. În acela</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 xml:space="preserve">i timp, apreciem ca proiectul este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 xml:space="preserve">i oportun, adică se face la momentul potrivit </w:t>
      </w:r>
      <w:r w:rsidR="00784C91" w:rsidRPr="00D773C0">
        <w:rPr>
          <w:rFonts w:cs="Times New Roman"/>
          <w:sz w:val="24"/>
          <w:szCs w:val="24"/>
          <w:lang w:val="fr-FR"/>
        </w:rPr>
        <w:t>ș</w:t>
      </w:r>
      <w:r w:rsidR="00784C91" w:rsidRPr="00D773C0">
        <w:rPr>
          <w:rFonts w:ascii="Times New Roman" w:hAnsi="Times New Roman" w:cs="Times New Roman"/>
          <w:sz w:val="24"/>
          <w:szCs w:val="24"/>
          <w:lang w:val="fr-FR"/>
        </w:rPr>
        <w:t>i este adecvat situa</w:t>
      </w:r>
      <w:r w:rsidR="00784C91" w:rsidRPr="00D773C0">
        <w:rPr>
          <w:rFonts w:cs="Times New Roman"/>
          <w:sz w:val="24"/>
          <w:szCs w:val="24"/>
          <w:lang w:val="fr-FR"/>
        </w:rPr>
        <w:t>ț</w:t>
      </w:r>
      <w:r w:rsidR="00784C91" w:rsidRPr="00D773C0">
        <w:rPr>
          <w:rFonts w:ascii="Times New Roman" w:hAnsi="Times New Roman" w:cs="Times New Roman"/>
          <w:sz w:val="24"/>
          <w:szCs w:val="24"/>
          <w:lang w:val="fr-FR"/>
        </w:rPr>
        <w:t xml:space="preserve">iei. </w:t>
      </w:r>
    </w:p>
    <w:p w:rsidR="009E3691" w:rsidRPr="00D773C0" w:rsidRDefault="009E3691" w:rsidP="006D674E">
      <w:pPr>
        <w:rPr>
          <w:rFonts w:ascii="Times New Roman" w:hAnsi="Times New Roman" w:cs="Times New Roman"/>
          <w:sz w:val="24"/>
          <w:szCs w:val="24"/>
          <w:lang w:val="fr-FR"/>
        </w:rPr>
      </w:pPr>
      <w:r w:rsidRPr="00D773C0">
        <w:rPr>
          <w:rFonts w:ascii="Times New Roman" w:hAnsi="Times New Roman" w:cs="Times New Roman"/>
          <w:b/>
          <w:sz w:val="24"/>
          <w:szCs w:val="24"/>
          <w:lang w:val="fr-FR"/>
        </w:rPr>
        <w:t xml:space="preserve">III.FUNDAMENTAREA NOULUI PDI PE REZULTATELE PROIECTULUI ANTERIOR </w:t>
      </w:r>
    </w:p>
    <w:p w:rsidR="009E3691" w:rsidRPr="00D773C0" w:rsidRDefault="009E3691" w:rsidP="006D674E">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Raportându-ne la contextul managerial actual al </w:t>
      </w:r>
      <w:r w:rsidRPr="00D773C0">
        <w:rPr>
          <w:rFonts w:cs="Times New Roman"/>
          <w:sz w:val="24"/>
          <w:szCs w:val="24"/>
          <w:lang w:val="fr-FR"/>
        </w:rPr>
        <w:t>ș</w:t>
      </w:r>
      <w:r w:rsidRPr="00D773C0">
        <w:rPr>
          <w:rFonts w:ascii="Times New Roman" w:hAnsi="Times New Roman" w:cs="Times New Roman"/>
          <w:sz w:val="24"/>
          <w:szCs w:val="24"/>
          <w:lang w:val="fr-FR"/>
        </w:rPr>
        <w:t xml:space="preserve">colii, este dificil sa realizăm o radiografie completă </w:t>
      </w:r>
      <w:r w:rsidRPr="00D773C0">
        <w:rPr>
          <w:rFonts w:cs="Times New Roman"/>
          <w:sz w:val="24"/>
          <w:szCs w:val="24"/>
          <w:lang w:val="fr-FR"/>
        </w:rPr>
        <w:t>ș</w:t>
      </w:r>
      <w:r w:rsidRPr="00D773C0">
        <w:rPr>
          <w:rFonts w:ascii="Times New Roman" w:hAnsi="Times New Roman" w:cs="Times New Roman"/>
          <w:sz w:val="24"/>
          <w:szCs w:val="24"/>
          <w:lang w:val="fr-FR"/>
        </w:rPr>
        <w:t xml:space="preserve">i complexă referitor la realizarea </w:t>
      </w:r>
      <w:r w:rsidRPr="00D773C0">
        <w:rPr>
          <w:rFonts w:cs="Times New Roman"/>
          <w:sz w:val="24"/>
          <w:szCs w:val="24"/>
          <w:lang w:val="fr-FR"/>
        </w:rPr>
        <w:t>ț</w:t>
      </w:r>
      <w:r w:rsidRPr="00D773C0">
        <w:rPr>
          <w:rFonts w:ascii="Times New Roman" w:hAnsi="Times New Roman" w:cs="Times New Roman"/>
          <w:sz w:val="24"/>
          <w:szCs w:val="24"/>
          <w:lang w:val="fr-FR"/>
        </w:rPr>
        <w:t>intelor startegice propuse în precedentul proiect de dezvoltare institu</w:t>
      </w:r>
      <w:r w:rsidRPr="00D773C0">
        <w:rPr>
          <w:rFonts w:cs="Times New Roman"/>
          <w:sz w:val="24"/>
          <w:szCs w:val="24"/>
          <w:lang w:val="fr-FR"/>
        </w:rPr>
        <w:t>ț</w:t>
      </w:r>
      <w:r w:rsidRPr="00D773C0">
        <w:rPr>
          <w:rFonts w:ascii="Times New Roman" w:hAnsi="Times New Roman" w:cs="Times New Roman"/>
          <w:sz w:val="24"/>
          <w:szCs w:val="24"/>
          <w:lang w:val="fr-FR"/>
        </w:rPr>
        <w:t>ională, dar sperăm să reu</w:t>
      </w:r>
      <w:r w:rsidRPr="00D773C0">
        <w:rPr>
          <w:rFonts w:cs="Times New Roman"/>
          <w:sz w:val="24"/>
          <w:szCs w:val="24"/>
          <w:lang w:val="fr-FR"/>
        </w:rPr>
        <w:t>ș</w:t>
      </w:r>
      <w:r w:rsidRPr="00D773C0">
        <w:rPr>
          <w:rFonts w:ascii="Times New Roman" w:hAnsi="Times New Roman" w:cs="Times New Roman"/>
          <w:sz w:val="24"/>
          <w:szCs w:val="24"/>
          <w:lang w:val="fr-FR"/>
        </w:rPr>
        <w:t xml:space="preserve">im să stabilim liniile directoare al noului proiect, în mod corect. </w:t>
      </w:r>
      <w:r w:rsidRPr="00D773C0">
        <w:rPr>
          <w:rFonts w:cs="Times New Roman"/>
          <w:sz w:val="24"/>
          <w:szCs w:val="24"/>
          <w:lang w:val="fr-FR"/>
        </w:rPr>
        <w:t>Ț</w:t>
      </w:r>
      <w:r w:rsidRPr="00D773C0">
        <w:rPr>
          <w:rFonts w:ascii="Times New Roman" w:hAnsi="Times New Roman" w:cs="Times New Roman"/>
          <w:sz w:val="24"/>
          <w:szCs w:val="24"/>
          <w:lang w:val="fr-FR"/>
        </w:rPr>
        <w:t xml:space="preserve">inte strategice din vechiul PDI sunt: </w:t>
      </w:r>
    </w:p>
    <w:p w:rsidR="009E3691" w:rsidRPr="00D773C0" w:rsidRDefault="009E3691" w:rsidP="006D674E">
      <w:pPr>
        <w:spacing w:after="0"/>
        <w:ind w:firstLine="450"/>
        <w:rPr>
          <w:rFonts w:ascii="Times New Roman" w:hAnsi="Times New Roman" w:cs="Times New Roman"/>
          <w:sz w:val="24"/>
          <w:szCs w:val="24"/>
          <w:lang w:val="fr-FR"/>
        </w:rPr>
      </w:pPr>
      <w:r w:rsidRPr="00D773C0">
        <w:rPr>
          <w:rFonts w:ascii="Times New Roman" w:hAnsi="Times New Roman" w:cs="Times New Roman"/>
          <w:sz w:val="24"/>
          <w:szCs w:val="24"/>
          <w:lang w:val="fr-FR"/>
        </w:rPr>
        <w:lastRenderedPageBreak/>
        <w:t xml:space="preserve">1. Curriculum la decizia şcolii diversificat şi atractiv, realizat prin consultarea elevilor şi părinţilor şi cuprinderea fiecărui elev într-o formă de educaţie extracurriculară; </w:t>
      </w:r>
    </w:p>
    <w:p w:rsidR="009E3691" w:rsidRPr="00D773C0" w:rsidRDefault="009E3691" w:rsidP="006D674E">
      <w:pPr>
        <w:spacing w:after="0"/>
        <w:ind w:firstLine="45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2. Încadrarea cu personal didactic cu o înaltă pregătire ştiinţifică şi metodică, receptiv la nou şi interesat de perfecţionare şi formare continuă; </w:t>
      </w:r>
    </w:p>
    <w:p w:rsidR="009E3691" w:rsidRPr="00D773C0" w:rsidRDefault="009E3691" w:rsidP="006D674E">
      <w:pPr>
        <w:spacing w:after="0"/>
        <w:ind w:firstLine="45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3. Prevenirea eşecului şcolar şi includerea tuturor elevilor într-o formă superioară de şcolarizare, creşterea performanţei şcolare. </w:t>
      </w:r>
    </w:p>
    <w:p w:rsidR="009E3691" w:rsidRPr="00D773C0" w:rsidRDefault="009E3691" w:rsidP="006D674E">
      <w:pPr>
        <w:spacing w:after="0"/>
        <w:ind w:firstLine="450"/>
        <w:rPr>
          <w:rFonts w:ascii="Times New Roman" w:hAnsi="Times New Roman" w:cs="Times New Roman"/>
          <w:sz w:val="24"/>
          <w:szCs w:val="24"/>
          <w:lang w:val="fr-FR"/>
        </w:rPr>
      </w:pPr>
      <w:r w:rsidRPr="00D773C0">
        <w:rPr>
          <w:rFonts w:ascii="Times New Roman" w:hAnsi="Times New Roman" w:cs="Times New Roman"/>
          <w:sz w:val="24"/>
          <w:szCs w:val="24"/>
          <w:lang w:val="fr-FR"/>
        </w:rPr>
        <w:t>4. Gestionarea, între</w:t>
      </w:r>
      <w:r w:rsidRPr="00D773C0">
        <w:rPr>
          <w:rFonts w:cs="Times New Roman"/>
          <w:sz w:val="24"/>
          <w:szCs w:val="24"/>
          <w:lang w:val="fr-FR"/>
        </w:rPr>
        <w:t>ț</w:t>
      </w:r>
      <w:r w:rsidRPr="00D773C0">
        <w:rPr>
          <w:rFonts w:ascii="Times New Roman" w:hAnsi="Times New Roman" w:cs="Times New Roman"/>
          <w:sz w:val="24"/>
          <w:szCs w:val="24"/>
          <w:lang w:val="fr-FR"/>
        </w:rPr>
        <w:t xml:space="preserve">inrea </w:t>
      </w:r>
      <w:r w:rsidRPr="00D773C0">
        <w:rPr>
          <w:rFonts w:cs="Times New Roman"/>
          <w:sz w:val="24"/>
          <w:szCs w:val="24"/>
          <w:lang w:val="fr-FR"/>
        </w:rPr>
        <w:t>ș</w:t>
      </w:r>
      <w:r w:rsidRPr="00D773C0">
        <w:rPr>
          <w:rFonts w:ascii="Times New Roman" w:hAnsi="Times New Roman" w:cs="Times New Roman"/>
          <w:sz w:val="24"/>
          <w:szCs w:val="24"/>
          <w:lang w:val="fr-FR"/>
        </w:rPr>
        <w:t>i men</w:t>
      </w:r>
      <w:r w:rsidRPr="00D773C0">
        <w:rPr>
          <w:rFonts w:cs="Times New Roman"/>
          <w:sz w:val="24"/>
          <w:szCs w:val="24"/>
          <w:lang w:val="fr-FR"/>
        </w:rPr>
        <w:t>ț</w:t>
      </w:r>
      <w:r w:rsidRPr="00D773C0">
        <w:rPr>
          <w:rFonts w:ascii="Times New Roman" w:hAnsi="Times New Roman" w:cs="Times New Roman"/>
          <w:sz w:val="24"/>
          <w:szCs w:val="24"/>
          <w:lang w:val="fr-FR"/>
        </w:rPr>
        <w:t>inerea func</w:t>
      </w:r>
      <w:r w:rsidRPr="00D773C0">
        <w:rPr>
          <w:rFonts w:cs="Times New Roman"/>
          <w:sz w:val="24"/>
          <w:szCs w:val="24"/>
          <w:lang w:val="fr-FR"/>
        </w:rPr>
        <w:t>ț</w:t>
      </w:r>
      <w:r w:rsidRPr="00D773C0">
        <w:rPr>
          <w:rFonts w:ascii="Times New Roman" w:hAnsi="Times New Roman" w:cs="Times New Roman"/>
          <w:sz w:val="24"/>
          <w:szCs w:val="24"/>
          <w:lang w:val="fr-FR"/>
        </w:rPr>
        <w:t>ionalită</w:t>
      </w:r>
      <w:r w:rsidRPr="00D773C0">
        <w:rPr>
          <w:rFonts w:cs="Times New Roman"/>
          <w:sz w:val="24"/>
          <w:szCs w:val="24"/>
          <w:lang w:val="fr-FR"/>
        </w:rPr>
        <w:t>ț</w:t>
      </w:r>
      <w:r w:rsidRPr="00D773C0">
        <w:rPr>
          <w:rFonts w:ascii="Times New Roman" w:hAnsi="Times New Roman" w:cs="Times New Roman"/>
          <w:sz w:val="24"/>
          <w:szCs w:val="24"/>
          <w:lang w:val="fr-FR"/>
        </w:rPr>
        <w:t xml:space="preserve">ii patrimoniului </w:t>
      </w:r>
      <w:r w:rsidRPr="00D773C0">
        <w:rPr>
          <w:rFonts w:cs="Times New Roman"/>
          <w:sz w:val="24"/>
          <w:szCs w:val="24"/>
          <w:lang w:val="fr-FR"/>
        </w:rPr>
        <w:t>ș</w:t>
      </w:r>
      <w:r w:rsidRPr="00D773C0">
        <w:rPr>
          <w:rFonts w:ascii="Times New Roman" w:hAnsi="Times New Roman" w:cs="Times New Roman"/>
          <w:sz w:val="24"/>
          <w:szCs w:val="24"/>
          <w:lang w:val="fr-FR"/>
        </w:rPr>
        <w:t xml:space="preserve">colii, dezvoltarea acestuia prin accesarea fondurilor UE </w:t>
      </w:r>
    </w:p>
    <w:p w:rsidR="00E87BC6" w:rsidRPr="00D773C0" w:rsidRDefault="009E3691" w:rsidP="006D674E">
      <w:pPr>
        <w:spacing w:after="0"/>
        <w:ind w:firstLine="450"/>
        <w:rPr>
          <w:rFonts w:ascii="Times New Roman" w:hAnsi="Times New Roman" w:cs="Times New Roman"/>
          <w:sz w:val="24"/>
          <w:szCs w:val="24"/>
          <w:lang w:val="fr-FR"/>
        </w:rPr>
      </w:pPr>
      <w:r w:rsidRPr="00D773C0">
        <w:rPr>
          <w:rFonts w:ascii="Times New Roman" w:hAnsi="Times New Roman" w:cs="Times New Roman"/>
          <w:sz w:val="24"/>
          <w:szCs w:val="24"/>
          <w:lang w:val="fr-FR"/>
        </w:rPr>
        <w:t>5. Promovarea imaginii şcolii în contextul climatului concurenţial actual de descentralizare şi autonomie instituţională.</w:t>
      </w:r>
    </w:p>
    <w:p w:rsidR="009E3691" w:rsidRPr="00D773C0" w:rsidRDefault="009E3691" w:rsidP="006D674E">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Pe parcursul anului </w:t>
      </w:r>
      <w:r w:rsidRPr="00D773C0">
        <w:rPr>
          <w:rFonts w:cs="Times New Roman"/>
          <w:sz w:val="24"/>
          <w:szCs w:val="24"/>
          <w:lang w:val="fr-FR"/>
        </w:rPr>
        <w:t>ș</w:t>
      </w:r>
      <w:r w:rsidRPr="00D773C0">
        <w:rPr>
          <w:rFonts w:ascii="Times New Roman" w:hAnsi="Times New Roman" w:cs="Times New Roman"/>
          <w:sz w:val="24"/>
          <w:szCs w:val="24"/>
          <w:lang w:val="fr-FR"/>
        </w:rPr>
        <w:t xml:space="preserve">colar 2017-2018, anul </w:t>
      </w:r>
      <w:r w:rsidRPr="00D773C0">
        <w:rPr>
          <w:rFonts w:cs="Times New Roman"/>
          <w:sz w:val="24"/>
          <w:szCs w:val="24"/>
          <w:lang w:val="fr-FR"/>
        </w:rPr>
        <w:t>ș</w:t>
      </w:r>
      <w:r w:rsidRPr="00D773C0">
        <w:rPr>
          <w:rFonts w:ascii="Times New Roman" w:hAnsi="Times New Roman" w:cs="Times New Roman"/>
          <w:sz w:val="24"/>
          <w:szCs w:val="24"/>
          <w:lang w:val="fr-FR"/>
        </w:rPr>
        <w:t xml:space="preserve">colar când conducerea a continuat implementarea PDI-ului existent, s-a realizat prima </w:t>
      </w:r>
      <w:r w:rsidRPr="00D773C0">
        <w:rPr>
          <w:rFonts w:cs="Times New Roman"/>
          <w:sz w:val="24"/>
          <w:szCs w:val="24"/>
          <w:lang w:val="fr-FR"/>
        </w:rPr>
        <w:t>ț</w:t>
      </w:r>
      <w:r w:rsidRPr="00D773C0">
        <w:rPr>
          <w:rFonts w:ascii="Times New Roman" w:hAnsi="Times New Roman" w:cs="Times New Roman"/>
          <w:sz w:val="24"/>
          <w:szCs w:val="24"/>
          <w:lang w:val="fr-FR"/>
        </w:rPr>
        <w:t>intă strategică prin “cuprinderea fiecărui elev într-o formă de educaţie extracurriculară”, prin multiplele activită</w:t>
      </w:r>
      <w:r w:rsidRPr="00D773C0">
        <w:rPr>
          <w:rFonts w:cs="Times New Roman"/>
          <w:sz w:val="24"/>
          <w:szCs w:val="24"/>
          <w:lang w:val="fr-FR"/>
        </w:rPr>
        <w:t>ț</w:t>
      </w:r>
      <w:r w:rsidRPr="00D773C0">
        <w:rPr>
          <w:rFonts w:ascii="Times New Roman" w:hAnsi="Times New Roman" w:cs="Times New Roman"/>
          <w:sz w:val="24"/>
          <w:szCs w:val="24"/>
          <w:lang w:val="fr-FR"/>
        </w:rPr>
        <w:t>i extra</w:t>
      </w:r>
      <w:r w:rsidRPr="00D773C0">
        <w:rPr>
          <w:rFonts w:cs="Times New Roman"/>
          <w:sz w:val="24"/>
          <w:szCs w:val="24"/>
          <w:lang w:val="fr-FR"/>
        </w:rPr>
        <w:t>ș</w:t>
      </w:r>
      <w:r w:rsidRPr="00D773C0">
        <w:rPr>
          <w:rFonts w:ascii="Times New Roman" w:hAnsi="Times New Roman" w:cs="Times New Roman"/>
          <w:sz w:val="24"/>
          <w:szCs w:val="24"/>
          <w:lang w:val="fr-FR"/>
        </w:rPr>
        <w:t>colare desfă</w:t>
      </w:r>
      <w:r w:rsidRPr="00D773C0">
        <w:rPr>
          <w:rFonts w:cs="Times New Roman"/>
          <w:sz w:val="24"/>
          <w:szCs w:val="24"/>
          <w:lang w:val="fr-FR"/>
        </w:rPr>
        <w:t>ș</w:t>
      </w:r>
      <w:r w:rsidRPr="00D773C0">
        <w:rPr>
          <w:rFonts w:ascii="Times New Roman" w:hAnsi="Times New Roman" w:cs="Times New Roman"/>
          <w:sz w:val="24"/>
          <w:szCs w:val="24"/>
          <w:lang w:val="fr-FR"/>
        </w:rPr>
        <w:t xml:space="preserve">urate la nivelul </w:t>
      </w:r>
      <w:r w:rsidRPr="00D773C0">
        <w:rPr>
          <w:rFonts w:cs="Times New Roman"/>
          <w:sz w:val="24"/>
          <w:szCs w:val="24"/>
          <w:lang w:val="fr-FR"/>
        </w:rPr>
        <w:t>ș</w:t>
      </w:r>
      <w:r w:rsidRPr="00D773C0">
        <w:rPr>
          <w:rFonts w:ascii="Times New Roman" w:hAnsi="Times New Roman" w:cs="Times New Roman"/>
          <w:sz w:val="24"/>
          <w:szCs w:val="24"/>
          <w:lang w:val="fr-FR"/>
        </w:rPr>
        <w:t>colii, urmare a consultării părin</w:t>
      </w:r>
      <w:r w:rsidRPr="00D773C0">
        <w:rPr>
          <w:rFonts w:cs="Times New Roman"/>
          <w:sz w:val="24"/>
          <w:szCs w:val="24"/>
          <w:lang w:val="fr-FR"/>
        </w:rPr>
        <w:t>ț</w:t>
      </w:r>
      <w:r w:rsidRPr="00D773C0">
        <w:rPr>
          <w:rFonts w:ascii="Times New Roman" w:hAnsi="Times New Roman" w:cs="Times New Roman"/>
          <w:sz w:val="24"/>
          <w:szCs w:val="24"/>
          <w:lang w:val="fr-FR"/>
        </w:rPr>
        <w:t>ilor înaintea întocmirii planului de ac</w:t>
      </w:r>
      <w:r w:rsidRPr="00D773C0">
        <w:rPr>
          <w:rFonts w:cs="Times New Roman"/>
          <w:sz w:val="24"/>
          <w:szCs w:val="24"/>
          <w:lang w:val="fr-FR"/>
        </w:rPr>
        <w:t>ț</w:t>
      </w:r>
      <w:r w:rsidRPr="00D773C0">
        <w:rPr>
          <w:rFonts w:ascii="Times New Roman" w:hAnsi="Times New Roman" w:cs="Times New Roman"/>
          <w:sz w:val="24"/>
          <w:szCs w:val="24"/>
          <w:lang w:val="fr-FR"/>
        </w:rPr>
        <w:t>iuni.</w:t>
      </w:r>
    </w:p>
    <w:p w:rsidR="00B309A5" w:rsidRPr="00D773C0" w:rsidRDefault="00B309A5" w:rsidP="006D674E">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Un alt moment important a fost încurajarea cadrelor didactice existente să participe în mod continuu la perfec</w:t>
      </w:r>
      <w:r w:rsidRPr="00D773C0">
        <w:rPr>
          <w:rFonts w:cs="Times New Roman"/>
          <w:sz w:val="24"/>
          <w:szCs w:val="24"/>
          <w:lang w:val="fr-FR"/>
        </w:rPr>
        <w:t>ț</w:t>
      </w:r>
      <w:r w:rsidRPr="00D773C0">
        <w:rPr>
          <w:rFonts w:ascii="Times New Roman" w:hAnsi="Times New Roman" w:cs="Times New Roman"/>
          <w:sz w:val="24"/>
          <w:szCs w:val="24"/>
          <w:lang w:val="fr-FR"/>
        </w:rPr>
        <w:t xml:space="preserve">ionare </w:t>
      </w:r>
      <w:r w:rsidRPr="00D773C0">
        <w:rPr>
          <w:rFonts w:cs="Times New Roman"/>
          <w:sz w:val="24"/>
          <w:szCs w:val="24"/>
          <w:lang w:val="fr-FR"/>
        </w:rPr>
        <w:t>ș</w:t>
      </w:r>
      <w:r w:rsidRPr="00D773C0">
        <w:rPr>
          <w:rFonts w:ascii="Times New Roman" w:hAnsi="Times New Roman" w:cs="Times New Roman"/>
          <w:sz w:val="24"/>
          <w:szCs w:val="24"/>
          <w:lang w:val="fr-FR"/>
        </w:rPr>
        <w:t>i formare continuă.</w:t>
      </w:r>
    </w:p>
    <w:p w:rsidR="009E3691" w:rsidRPr="00D773C0" w:rsidRDefault="009E3691" w:rsidP="006D674E">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Apreciem, că mobilierul </w:t>
      </w:r>
      <w:r w:rsidRPr="00D773C0">
        <w:rPr>
          <w:rFonts w:cs="Times New Roman"/>
          <w:sz w:val="24"/>
          <w:szCs w:val="24"/>
          <w:lang w:val="fr-FR"/>
        </w:rPr>
        <w:t>ș</w:t>
      </w:r>
      <w:r w:rsidRPr="00D773C0">
        <w:rPr>
          <w:rFonts w:ascii="Times New Roman" w:hAnsi="Times New Roman" w:cs="Times New Roman"/>
          <w:sz w:val="24"/>
          <w:szCs w:val="24"/>
          <w:lang w:val="fr-FR"/>
        </w:rPr>
        <w:t xml:space="preserve">colii este corespunzător </w:t>
      </w:r>
      <w:r w:rsidRPr="00D773C0">
        <w:rPr>
          <w:rFonts w:cs="Times New Roman"/>
          <w:sz w:val="24"/>
          <w:szCs w:val="24"/>
          <w:lang w:val="fr-FR"/>
        </w:rPr>
        <w:t>ș</w:t>
      </w:r>
      <w:r w:rsidRPr="00D773C0">
        <w:rPr>
          <w:rFonts w:ascii="Times New Roman" w:hAnsi="Times New Roman" w:cs="Times New Roman"/>
          <w:sz w:val="24"/>
          <w:szCs w:val="24"/>
          <w:lang w:val="fr-FR"/>
        </w:rPr>
        <w:t>i de aceea este necesară între</w:t>
      </w:r>
      <w:r w:rsidRPr="00D773C0">
        <w:rPr>
          <w:rFonts w:cs="Times New Roman"/>
          <w:sz w:val="24"/>
          <w:szCs w:val="24"/>
          <w:lang w:val="fr-FR"/>
        </w:rPr>
        <w:t>ț</w:t>
      </w:r>
      <w:r w:rsidRPr="00D773C0">
        <w:rPr>
          <w:rFonts w:ascii="Times New Roman" w:hAnsi="Times New Roman" w:cs="Times New Roman"/>
          <w:sz w:val="24"/>
          <w:szCs w:val="24"/>
          <w:lang w:val="fr-FR"/>
        </w:rPr>
        <w:t>inerea acestuia. Dotarea scolii cu echipamente informatice, care sunt folosite atât pentru activită</w:t>
      </w:r>
      <w:r w:rsidRPr="00D773C0">
        <w:rPr>
          <w:rFonts w:cs="Times New Roman"/>
          <w:sz w:val="24"/>
          <w:szCs w:val="24"/>
          <w:lang w:val="fr-FR"/>
        </w:rPr>
        <w:t>ț</w:t>
      </w:r>
      <w:r w:rsidRPr="00D773C0">
        <w:rPr>
          <w:rFonts w:ascii="Times New Roman" w:hAnsi="Times New Roman" w:cs="Times New Roman"/>
          <w:sz w:val="24"/>
          <w:szCs w:val="24"/>
          <w:lang w:val="fr-FR"/>
        </w:rPr>
        <w:t xml:space="preserve">ile de abilitare computerială a elevilor, a cadrelor didactice, cât </w:t>
      </w:r>
      <w:r w:rsidRPr="00D773C0">
        <w:rPr>
          <w:rFonts w:cs="Times New Roman"/>
          <w:sz w:val="24"/>
          <w:szCs w:val="24"/>
          <w:lang w:val="fr-FR"/>
        </w:rPr>
        <w:t>ș</w:t>
      </w:r>
      <w:r w:rsidRPr="00D773C0">
        <w:rPr>
          <w:rFonts w:ascii="Times New Roman" w:hAnsi="Times New Roman" w:cs="Times New Roman"/>
          <w:sz w:val="24"/>
          <w:szCs w:val="24"/>
          <w:lang w:val="fr-FR"/>
        </w:rPr>
        <w:t>i pentru activită</w:t>
      </w:r>
      <w:r w:rsidRPr="00D773C0">
        <w:rPr>
          <w:rFonts w:cs="Times New Roman"/>
          <w:sz w:val="24"/>
          <w:szCs w:val="24"/>
          <w:lang w:val="fr-FR"/>
        </w:rPr>
        <w:t>ț</w:t>
      </w:r>
      <w:r w:rsidRPr="00D773C0">
        <w:rPr>
          <w:rFonts w:ascii="Times New Roman" w:hAnsi="Times New Roman" w:cs="Times New Roman"/>
          <w:sz w:val="24"/>
          <w:szCs w:val="24"/>
          <w:lang w:val="fr-FR"/>
        </w:rPr>
        <w:t>ile desfă</w:t>
      </w:r>
      <w:r w:rsidRPr="00D773C0">
        <w:rPr>
          <w:rFonts w:cs="Times New Roman"/>
          <w:sz w:val="24"/>
          <w:szCs w:val="24"/>
          <w:lang w:val="fr-FR"/>
        </w:rPr>
        <w:t>ș</w:t>
      </w:r>
      <w:r w:rsidRPr="00D773C0">
        <w:rPr>
          <w:rFonts w:ascii="Times New Roman" w:hAnsi="Times New Roman" w:cs="Times New Roman"/>
          <w:sz w:val="24"/>
          <w:szCs w:val="24"/>
          <w:lang w:val="fr-FR"/>
        </w:rPr>
        <w:t xml:space="preserve">urate de serviciile administrative ale scolii (secretariat, contabilitate, conducerea </w:t>
      </w:r>
      <w:r w:rsidRPr="00D773C0">
        <w:rPr>
          <w:rFonts w:cs="Times New Roman"/>
          <w:sz w:val="24"/>
          <w:szCs w:val="24"/>
          <w:lang w:val="fr-FR"/>
        </w:rPr>
        <w:t>ș</w:t>
      </w:r>
      <w:r w:rsidRPr="00D773C0">
        <w:rPr>
          <w:rFonts w:ascii="Times New Roman" w:hAnsi="Times New Roman" w:cs="Times New Roman"/>
          <w:sz w:val="24"/>
          <w:szCs w:val="24"/>
          <w:lang w:val="fr-FR"/>
        </w:rPr>
        <w:t>colii) este relativ optimă cantitativ, însă, cu siguran</w:t>
      </w:r>
      <w:r w:rsidRPr="00D773C0">
        <w:rPr>
          <w:rFonts w:cs="Times New Roman"/>
          <w:sz w:val="24"/>
          <w:szCs w:val="24"/>
          <w:lang w:val="fr-FR"/>
        </w:rPr>
        <w:t>ț</w:t>
      </w:r>
      <w:r w:rsidRPr="00D773C0">
        <w:rPr>
          <w:rFonts w:ascii="Times New Roman" w:hAnsi="Times New Roman" w:cs="Times New Roman"/>
          <w:sz w:val="24"/>
          <w:szCs w:val="24"/>
          <w:lang w:val="fr-FR"/>
        </w:rPr>
        <w:t>ă trebuie îmbunătă</w:t>
      </w:r>
      <w:r w:rsidRPr="00D773C0">
        <w:rPr>
          <w:rFonts w:cs="Times New Roman"/>
          <w:sz w:val="24"/>
          <w:szCs w:val="24"/>
          <w:lang w:val="fr-FR"/>
        </w:rPr>
        <w:t>ț</w:t>
      </w:r>
      <w:r w:rsidRPr="00D773C0">
        <w:rPr>
          <w:rFonts w:ascii="Times New Roman" w:hAnsi="Times New Roman" w:cs="Times New Roman"/>
          <w:sz w:val="24"/>
          <w:szCs w:val="24"/>
          <w:lang w:val="fr-FR"/>
        </w:rPr>
        <w:t xml:space="preserve">ită calitatea. </w:t>
      </w:r>
    </w:p>
    <w:p w:rsidR="009E3691" w:rsidRPr="00D773C0" w:rsidRDefault="009E3691" w:rsidP="006D674E">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Remarcăm o perceptie bună din partea părin</w:t>
      </w:r>
      <w:r w:rsidRPr="00D773C0">
        <w:rPr>
          <w:rFonts w:cs="Times New Roman"/>
          <w:sz w:val="24"/>
          <w:szCs w:val="24"/>
          <w:lang w:val="fr-FR"/>
        </w:rPr>
        <w:t>ț</w:t>
      </w:r>
      <w:r w:rsidRPr="00D773C0">
        <w:rPr>
          <w:rFonts w:ascii="Times New Roman" w:hAnsi="Times New Roman" w:cs="Times New Roman"/>
          <w:sz w:val="24"/>
          <w:szCs w:val="24"/>
          <w:lang w:val="fr-FR"/>
        </w:rPr>
        <w:t xml:space="preserve">ilor în privinta gospodăririi resurselor, cu deosebire a celor materiale </w:t>
      </w:r>
      <w:r w:rsidRPr="00D773C0">
        <w:rPr>
          <w:rFonts w:cs="Times New Roman"/>
          <w:sz w:val="24"/>
          <w:szCs w:val="24"/>
          <w:lang w:val="fr-FR"/>
        </w:rPr>
        <w:t>ș</w:t>
      </w:r>
      <w:r w:rsidRPr="00D773C0">
        <w:rPr>
          <w:rFonts w:ascii="Times New Roman" w:hAnsi="Times New Roman" w:cs="Times New Roman"/>
          <w:sz w:val="24"/>
          <w:szCs w:val="24"/>
          <w:lang w:val="fr-FR"/>
        </w:rPr>
        <w:t>i financiare, pentru ameliorarea condi</w:t>
      </w:r>
      <w:r w:rsidRPr="00D773C0">
        <w:rPr>
          <w:rFonts w:cs="Times New Roman"/>
          <w:sz w:val="24"/>
          <w:szCs w:val="24"/>
          <w:lang w:val="fr-FR"/>
        </w:rPr>
        <w:t>ț</w:t>
      </w:r>
      <w:r w:rsidRPr="00D773C0">
        <w:rPr>
          <w:rFonts w:ascii="Times New Roman" w:hAnsi="Times New Roman" w:cs="Times New Roman"/>
          <w:sz w:val="24"/>
          <w:szCs w:val="24"/>
          <w:lang w:val="fr-FR"/>
        </w:rPr>
        <w:t xml:space="preserve">iilor de activitate din </w:t>
      </w:r>
      <w:r w:rsidRPr="00D773C0">
        <w:rPr>
          <w:rFonts w:cs="Times New Roman"/>
          <w:sz w:val="24"/>
          <w:szCs w:val="24"/>
          <w:lang w:val="fr-FR"/>
        </w:rPr>
        <w:t>ș</w:t>
      </w:r>
      <w:r w:rsidRPr="00D773C0">
        <w:rPr>
          <w:rFonts w:ascii="Times New Roman" w:hAnsi="Times New Roman" w:cs="Times New Roman"/>
          <w:sz w:val="24"/>
          <w:szCs w:val="24"/>
          <w:lang w:val="fr-FR"/>
        </w:rPr>
        <w:t xml:space="preserve">coală. </w:t>
      </w:r>
    </w:p>
    <w:p w:rsidR="009E3691" w:rsidRPr="00D773C0" w:rsidRDefault="009E3691" w:rsidP="006D674E">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Prin diversele activită</w:t>
      </w:r>
      <w:r w:rsidRPr="00D773C0">
        <w:rPr>
          <w:rFonts w:cs="Times New Roman"/>
          <w:sz w:val="24"/>
          <w:szCs w:val="24"/>
          <w:lang w:val="fr-FR"/>
        </w:rPr>
        <w:t>ț</w:t>
      </w:r>
      <w:r w:rsidRPr="00D773C0">
        <w:rPr>
          <w:rFonts w:ascii="Times New Roman" w:hAnsi="Times New Roman" w:cs="Times New Roman"/>
          <w:sz w:val="24"/>
          <w:szCs w:val="24"/>
          <w:lang w:val="fr-FR"/>
        </w:rPr>
        <w:t xml:space="preserve">i extracurriculare derulate pe parcursul anilor scolari, atât la nivel local, cât </w:t>
      </w:r>
      <w:r w:rsidRPr="00D773C0">
        <w:rPr>
          <w:rFonts w:cs="Times New Roman"/>
          <w:sz w:val="24"/>
          <w:szCs w:val="24"/>
          <w:lang w:val="fr-FR"/>
        </w:rPr>
        <w:t>ș</w:t>
      </w:r>
      <w:r w:rsidRPr="00D773C0">
        <w:rPr>
          <w:rFonts w:ascii="Times New Roman" w:hAnsi="Times New Roman" w:cs="Times New Roman"/>
          <w:sz w:val="24"/>
          <w:szCs w:val="24"/>
          <w:lang w:val="fr-FR"/>
        </w:rPr>
        <w:t>i la nivel de municipiu, corelate cu chestionarele de satisfac</w:t>
      </w:r>
      <w:r w:rsidRPr="00D773C0">
        <w:rPr>
          <w:rFonts w:cs="Times New Roman"/>
          <w:sz w:val="24"/>
          <w:szCs w:val="24"/>
          <w:lang w:val="fr-FR"/>
        </w:rPr>
        <w:t>ț</w:t>
      </w:r>
      <w:r w:rsidRPr="00D773C0">
        <w:rPr>
          <w:rFonts w:ascii="Times New Roman" w:hAnsi="Times New Roman" w:cs="Times New Roman"/>
          <w:sz w:val="24"/>
          <w:szCs w:val="24"/>
          <w:lang w:val="fr-FR"/>
        </w:rPr>
        <w:t xml:space="preserve">ie aplicate atât elevilor cât </w:t>
      </w:r>
      <w:r w:rsidRPr="00D773C0">
        <w:rPr>
          <w:rFonts w:cs="Times New Roman"/>
          <w:sz w:val="24"/>
          <w:szCs w:val="24"/>
          <w:lang w:val="fr-FR"/>
        </w:rPr>
        <w:t>ș</w:t>
      </w:r>
      <w:r w:rsidRPr="00D773C0">
        <w:rPr>
          <w:rFonts w:ascii="Times New Roman" w:hAnsi="Times New Roman" w:cs="Times New Roman"/>
          <w:sz w:val="24"/>
          <w:szCs w:val="24"/>
          <w:lang w:val="fr-FR"/>
        </w:rPr>
        <w:t>i părin</w:t>
      </w:r>
      <w:r w:rsidRPr="00D773C0">
        <w:rPr>
          <w:rFonts w:cs="Times New Roman"/>
          <w:sz w:val="24"/>
          <w:szCs w:val="24"/>
          <w:lang w:val="fr-FR"/>
        </w:rPr>
        <w:t>ț</w:t>
      </w:r>
      <w:r w:rsidRPr="00D773C0">
        <w:rPr>
          <w:rFonts w:ascii="Times New Roman" w:hAnsi="Times New Roman" w:cs="Times New Roman"/>
          <w:sz w:val="24"/>
          <w:szCs w:val="24"/>
          <w:lang w:val="fr-FR"/>
        </w:rPr>
        <w:t xml:space="preserve">ilor, cnsiderăm că am contribuit la promovarea imaginii </w:t>
      </w:r>
      <w:r w:rsidRPr="00D773C0">
        <w:rPr>
          <w:rFonts w:cs="Times New Roman"/>
          <w:sz w:val="24"/>
          <w:szCs w:val="24"/>
          <w:lang w:val="fr-FR"/>
        </w:rPr>
        <w:t>ș</w:t>
      </w:r>
      <w:r w:rsidRPr="00D773C0">
        <w:rPr>
          <w:rFonts w:ascii="Times New Roman" w:hAnsi="Times New Roman" w:cs="Times New Roman"/>
          <w:sz w:val="24"/>
          <w:szCs w:val="24"/>
          <w:lang w:val="fr-FR"/>
        </w:rPr>
        <w:t xml:space="preserve">colii. </w:t>
      </w:r>
    </w:p>
    <w:p w:rsidR="009E3691" w:rsidRPr="00D773C0" w:rsidRDefault="009E3691" w:rsidP="006D674E">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Existen</w:t>
      </w:r>
      <w:r w:rsidRPr="00D773C0">
        <w:rPr>
          <w:rFonts w:cs="Times New Roman"/>
          <w:sz w:val="24"/>
          <w:szCs w:val="24"/>
          <w:lang w:val="fr-FR"/>
        </w:rPr>
        <w:t>ț</w:t>
      </w:r>
      <w:r w:rsidRPr="00D773C0">
        <w:rPr>
          <w:rFonts w:ascii="Times New Roman" w:hAnsi="Times New Roman" w:cs="Times New Roman"/>
          <w:sz w:val="24"/>
          <w:szCs w:val="24"/>
          <w:lang w:val="fr-FR"/>
        </w:rPr>
        <w:t xml:space="preserve">a unei noi viziuni manageriale a condus la conturarea unei noi viziuni </w:t>
      </w:r>
      <w:r w:rsidRPr="00D773C0">
        <w:rPr>
          <w:rFonts w:cs="Times New Roman"/>
          <w:sz w:val="24"/>
          <w:szCs w:val="24"/>
          <w:lang w:val="fr-FR"/>
        </w:rPr>
        <w:t>ș</w:t>
      </w:r>
      <w:r w:rsidRPr="00D773C0">
        <w:rPr>
          <w:rFonts w:ascii="Times New Roman" w:hAnsi="Times New Roman" w:cs="Times New Roman"/>
          <w:sz w:val="24"/>
          <w:szCs w:val="24"/>
          <w:lang w:val="fr-FR"/>
        </w:rPr>
        <w:t xml:space="preserve">i a unei misiuni specifice </w:t>
      </w:r>
      <w:r w:rsidRPr="00D773C0">
        <w:rPr>
          <w:rFonts w:cs="Times New Roman"/>
          <w:sz w:val="24"/>
          <w:szCs w:val="24"/>
          <w:lang w:val="fr-FR"/>
        </w:rPr>
        <w:t>ș</w:t>
      </w:r>
      <w:r w:rsidRPr="00D773C0">
        <w:rPr>
          <w:rFonts w:ascii="Times New Roman" w:hAnsi="Times New Roman" w:cs="Times New Roman"/>
          <w:sz w:val="24"/>
          <w:szCs w:val="24"/>
          <w:lang w:val="fr-FR"/>
        </w:rPr>
        <w:t>colii, care, ne dorim să orienteze, să dea direc</w:t>
      </w:r>
      <w:r w:rsidRPr="00D773C0">
        <w:rPr>
          <w:rFonts w:cs="Times New Roman"/>
          <w:sz w:val="24"/>
          <w:szCs w:val="24"/>
          <w:lang w:val="fr-FR"/>
        </w:rPr>
        <w:t>ț</w:t>
      </w:r>
      <w:r w:rsidRPr="00D773C0">
        <w:rPr>
          <w:rFonts w:ascii="Times New Roman" w:hAnsi="Times New Roman" w:cs="Times New Roman"/>
          <w:sz w:val="24"/>
          <w:szCs w:val="24"/>
          <w:lang w:val="fr-FR"/>
        </w:rPr>
        <w:t>ia dezvoltării organiza</w:t>
      </w:r>
      <w:r w:rsidRPr="00D773C0">
        <w:rPr>
          <w:rFonts w:cs="Times New Roman"/>
          <w:sz w:val="24"/>
          <w:szCs w:val="24"/>
          <w:lang w:val="fr-FR"/>
        </w:rPr>
        <w:t>ț</w:t>
      </w:r>
      <w:r w:rsidRPr="00D773C0">
        <w:rPr>
          <w:rFonts w:ascii="Times New Roman" w:hAnsi="Times New Roman" w:cs="Times New Roman"/>
          <w:sz w:val="24"/>
          <w:szCs w:val="24"/>
          <w:lang w:val="fr-FR"/>
        </w:rPr>
        <w:t>iei noastre.</w:t>
      </w:r>
    </w:p>
    <w:p w:rsidR="006D674E" w:rsidRPr="00D773C0" w:rsidRDefault="006D674E" w:rsidP="006D674E">
      <w:pPr>
        <w:spacing w:after="0"/>
        <w:rPr>
          <w:rFonts w:ascii="Times New Roman" w:hAnsi="Times New Roman" w:cs="Times New Roman"/>
          <w:sz w:val="24"/>
          <w:szCs w:val="24"/>
          <w:lang w:val="fr-FR"/>
        </w:rPr>
      </w:pPr>
    </w:p>
    <w:p w:rsidR="006D674E" w:rsidRPr="00D773C0" w:rsidRDefault="006D674E" w:rsidP="006D674E">
      <w:pPr>
        <w:spacing w:after="0"/>
        <w:rPr>
          <w:rFonts w:ascii="Times New Roman" w:hAnsi="Times New Roman" w:cs="Times New Roman"/>
          <w:sz w:val="24"/>
          <w:szCs w:val="24"/>
          <w:lang w:val="fr-FR"/>
        </w:rPr>
      </w:pPr>
    </w:p>
    <w:p w:rsidR="00B309A5" w:rsidRPr="00D773C0" w:rsidRDefault="00B309A5" w:rsidP="006D674E">
      <w:pPr>
        <w:spacing w:after="0"/>
        <w:rPr>
          <w:rFonts w:ascii="Times New Roman" w:hAnsi="Times New Roman" w:cs="Times New Roman"/>
          <w:sz w:val="24"/>
          <w:szCs w:val="24"/>
          <w:lang w:val="fr-FR"/>
        </w:rPr>
      </w:pPr>
      <w:r w:rsidRPr="00D773C0">
        <w:rPr>
          <w:rFonts w:ascii="Times New Roman" w:hAnsi="Times New Roman" w:cs="Times New Roman"/>
          <w:b/>
          <w:sz w:val="24"/>
          <w:szCs w:val="24"/>
          <w:lang w:val="fr-FR"/>
        </w:rPr>
        <w:t xml:space="preserve">IV. DIAGNOZA MEDIULUI EXTERN </w:t>
      </w:r>
      <w:r w:rsidRPr="00D773C0">
        <w:rPr>
          <w:rFonts w:cs="Times New Roman"/>
          <w:b/>
          <w:sz w:val="24"/>
          <w:szCs w:val="24"/>
          <w:lang w:val="fr-FR"/>
        </w:rPr>
        <w:t>Ș</w:t>
      </w:r>
      <w:r w:rsidRPr="00D773C0">
        <w:rPr>
          <w:rFonts w:ascii="Times New Roman" w:hAnsi="Times New Roman" w:cs="Times New Roman"/>
          <w:b/>
          <w:sz w:val="24"/>
          <w:szCs w:val="24"/>
          <w:lang w:val="fr-FR"/>
        </w:rPr>
        <w:t xml:space="preserve">I INTERN </w:t>
      </w:r>
    </w:p>
    <w:p w:rsidR="00B309A5" w:rsidRPr="00D773C0" w:rsidRDefault="00B309A5" w:rsidP="00B309A5">
      <w:pPr>
        <w:spacing w:after="0" w:line="240" w:lineRule="auto"/>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IV.1. PREZENTARE GENERALĂ </w:t>
      </w:r>
    </w:p>
    <w:p w:rsidR="001C5B88" w:rsidRPr="00D773C0" w:rsidRDefault="00B309A5" w:rsidP="001C5B88">
      <w:pPr>
        <w:spacing w:after="0" w:line="240" w:lineRule="auto"/>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IV.1.1 CONTEXT LEGISLATIV</w:t>
      </w:r>
    </w:p>
    <w:p w:rsidR="001C5B88" w:rsidRPr="00D773C0" w:rsidRDefault="001C5B88" w:rsidP="001C5B88">
      <w:pPr>
        <w:spacing w:after="0" w:line="240" w:lineRule="auto"/>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Prezentul Proiect de Dezvoltare Instituţională </w:t>
      </w:r>
      <w:proofErr w:type="gramStart"/>
      <w:r w:rsidRPr="00D773C0">
        <w:rPr>
          <w:rFonts w:ascii="Times New Roman" w:hAnsi="Times New Roman" w:cs="Times New Roman"/>
          <w:sz w:val="24"/>
          <w:szCs w:val="24"/>
          <w:lang w:val="fr-FR"/>
        </w:rPr>
        <w:t>a</w:t>
      </w:r>
      <w:proofErr w:type="gramEnd"/>
      <w:r w:rsidRPr="00D773C0">
        <w:rPr>
          <w:rFonts w:ascii="Times New Roman" w:hAnsi="Times New Roman" w:cs="Times New Roman"/>
          <w:sz w:val="24"/>
          <w:szCs w:val="24"/>
          <w:lang w:val="fr-FR"/>
        </w:rPr>
        <w:t xml:space="preserve"> fost conceput pe baza următoarelor documente:</w:t>
      </w:r>
    </w:p>
    <w:tbl>
      <w:tblPr>
        <w:tblW w:w="5000" w:type="pct"/>
        <w:tblCellSpacing w:w="75" w:type="dxa"/>
        <w:tblCellMar>
          <w:top w:w="150" w:type="dxa"/>
          <w:left w:w="150" w:type="dxa"/>
          <w:bottom w:w="150" w:type="dxa"/>
          <w:right w:w="150" w:type="dxa"/>
        </w:tblCellMar>
        <w:tblLook w:val="04A0"/>
      </w:tblPr>
      <w:tblGrid>
        <w:gridCol w:w="10640"/>
      </w:tblGrid>
      <w:tr w:rsidR="001C5B88" w:rsidRPr="00D773C0" w:rsidTr="001C5B88">
        <w:trPr>
          <w:tblCellSpacing w:w="75" w:type="dxa"/>
        </w:trPr>
        <w:tc>
          <w:tcPr>
            <w:tcW w:w="0" w:type="auto"/>
            <w:tcBorders>
              <w:top w:val="nil"/>
              <w:left w:val="nil"/>
              <w:bottom w:val="nil"/>
              <w:right w:val="nil"/>
            </w:tcBorders>
            <w:vAlign w:val="center"/>
            <w:hideMark/>
          </w:tcPr>
          <w:p w:rsidR="001C5B88" w:rsidRPr="00D773C0" w:rsidRDefault="001C5B88" w:rsidP="00D03923">
            <w:pPr>
              <w:pStyle w:val="a4"/>
              <w:numPr>
                <w:ilvl w:val="0"/>
                <w:numId w:val="3"/>
              </w:numPr>
              <w:spacing w:after="0" w:line="240" w:lineRule="auto"/>
              <w:rPr>
                <w:rFonts w:ascii="Times New Roman" w:eastAsia="Times New Roman" w:hAnsi="Times New Roman" w:cs="Times New Roman"/>
                <w:bCs/>
                <w:color w:val="000000"/>
                <w:sz w:val="24"/>
                <w:szCs w:val="24"/>
              </w:rPr>
            </w:pPr>
            <w:r w:rsidRPr="00D773C0">
              <w:rPr>
                <w:rFonts w:ascii="Times New Roman" w:eastAsia="Times New Roman" w:hAnsi="Times New Roman" w:cs="Times New Roman"/>
                <w:bCs/>
                <w:color w:val="000000"/>
                <w:sz w:val="24"/>
                <w:szCs w:val="24"/>
              </w:rPr>
              <w:t>Codul Educa</w:t>
            </w:r>
            <w:r w:rsidRPr="00D773C0">
              <w:rPr>
                <w:rFonts w:eastAsia="Times New Roman" w:cs="Times New Roman"/>
                <w:bCs/>
                <w:color w:val="000000"/>
                <w:sz w:val="24"/>
                <w:szCs w:val="24"/>
              </w:rPr>
              <w:t>ț</w:t>
            </w:r>
            <w:r w:rsidRPr="00D773C0">
              <w:rPr>
                <w:rFonts w:ascii="Times New Roman" w:eastAsia="Times New Roman" w:hAnsi="Times New Roman" w:cs="Times New Roman"/>
                <w:bCs/>
                <w:color w:val="000000"/>
                <w:sz w:val="24"/>
                <w:szCs w:val="24"/>
              </w:rPr>
              <w:t>iei al R.Moldova (</w:t>
            </w:r>
            <w:r w:rsidRPr="00D773C0">
              <w:rPr>
                <w:rFonts w:ascii="Times New Roman" w:eastAsia="Times New Roman" w:hAnsi="Times New Roman" w:cs="Times New Roman"/>
                <w:color w:val="000000"/>
                <w:sz w:val="24"/>
                <w:szCs w:val="24"/>
              </w:rPr>
              <w:t>Publicat : 24.10.2014 în Monitorul Oficial Nr. 319-324     art Nr : 634     Data intrarii in vigoare : 23.11.2014);</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sz w:val="24"/>
                <w:szCs w:val="24"/>
                <w:lang w:val="ro-RO" w:eastAsia="ro-RO"/>
              </w:rPr>
            </w:pPr>
            <w:r w:rsidRPr="00D773C0">
              <w:rPr>
                <w:rFonts w:ascii="Times New Roman" w:hAnsi="Times New Roman" w:cs="Times New Roman"/>
                <w:sz w:val="24"/>
                <w:szCs w:val="24"/>
                <w:lang w:val="it-IT"/>
              </w:rPr>
              <w:t xml:space="preserve">Codul Educaţiei al Republicii Moldova, aprobat prin Legea nr. 152 din 17.07.2014 </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sz w:val="24"/>
                <w:szCs w:val="24"/>
                <w:lang w:val="ro-RO" w:eastAsia="ro-RO"/>
              </w:rPr>
            </w:pPr>
            <w:r w:rsidRPr="00D773C0">
              <w:rPr>
                <w:rFonts w:ascii="Times New Roman" w:hAnsi="Times New Roman" w:cs="Times New Roman"/>
                <w:sz w:val="24"/>
                <w:szCs w:val="24"/>
                <w:lang w:val="ro-RO"/>
              </w:rPr>
              <w:t>Constitutia R. Moldova</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color w:val="19232D"/>
                <w:sz w:val="24"/>
                <w:szCs w:val="24"/>
                <w:lang w:val="ro-RO" w:eastAsia="ro-RO"/>
              </w:rPr>
              <w:t>Codul muncii, cu toate modificările şi copletările ulterioare (Noua Conventie)</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sz w:val="24"/>
                <w:szCs w:val="24"/>
                <w:lang w:val="ro-RO"/>
              </w:rPr>
              <w:t>Strategia 2014- 2020</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color w:val="19232D"/>
                <w:sz w:val="24"/>
                <w:szCs w:val="24"/>
                <w:lang w:val="ro-RO" w:eastAsia="ro-RO"/>
              </w:rPr>
              <w:t>Codului de etică al cadrului didactic</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color w:val="19232D"/>
                <w:sz w:val="24"/>
                <w:szCs w:val="24"/>
                <w:lang w:val="ro-RO" w:eastAsia="ro-RO"/>
              </w:rPr>
              <w:t>Standarde de calitate ale institutiilor de invatamant general si instrumwnte de evaluare aferente acestora. ISE, Chisinau 2015</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color w:val="19232D"/>
                <w:sz w:val="24"/>
                <w:szCs w:val="24"/>
                <w:lang w:val="ro-RO" w:eastAsia="ro-RO"/>
              </w:rPr>
              <w:lastRenderedPageBreak/>
              <w:t>Implementarea standardelor de calitate in institutiile de invatamant general. Crestomatie. ISE. Chisinau 2015</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color w:val="19232D"/>
                <w:sz w:val="24"/>
                <w:szCs w:val="24"/>
                <w:lang w:val="ro-RO" w:eastAsia="ro-RO"/>
              </w:rPr>
              <w:t>Planul managerial pentru anul scolar 2016-2017 al DGETS</w:t>
            </w:r>
          </w:p>
          <w:p w:rsidR="00D03923" w:rsidRPr="00D773C0" w:rsidRDefault="002B55B8"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hyperlink r:id="rId6" w:tooltip="Hotărîrea Guvernului nr.391 din 28 mai 2014 &quot;Cu privire la acțiunile de organizare și desfășurare a examenelor de absolvire a nivelurilor de învățămînt&quot;" w:history="1">
              <w:r w:rsidR="00D03923" w:rsidRPr="00D773C0">
                <w:rPr>
                  <w:rStyle w:val="a8"/>
                  <w:rFonts w:ascii="Times New Roman" w:hAnsi="Times New Roman"/>
                  <w:color w:val="222222"/>
                  <w:sz w:val="24"/>
                  <w:szCs w:val="24"/>
                  <w:u w:val="none"/>
                  <w:bdr w:val="none" w:sz="0" w:space="0" w:color="auto" w:frame="1"/>
                  <w:lang w:val="ro-RO"/>
                </w:rPr>
                <w:t>Hotărîrea Guvernului nr.391 din 28 mai 2014 "Cu privire la ac</w:t>
              </w:r>
              <w:r w:rsidR="00D03923" w:rsidRPr="00D773C0">
                <w:rPr>
                  <w:rStyle w:val="a8"/>
                  <w:color w:val="222222"/>
                  <w:sz w:val="24"/>
                  <w:szCs w:val="24"/>
                  <w:u w:val="none"/>
                  <w:bdr w:val="none" w:sz="0" w:space="0" w:color="auto" w:frame="1"/>
                  <w:lang w:val="ro-RO"/>
                </w:rPr>
                <w:t>ț</w:t>
              </w:r>
              <w:r w:rsidR="00D03923" w:rsidRPr="00D773C0">
                <w:rPr>
                  <w:rStyle w:val="a8"/>
                  <w:rFonts w:ascii="Times New Roman" w:hAnsi="Times New Roman"/>
                  <w:color w:val="222222"/>
                  <w:sz w:val="24"/>
                  <w:szCs w:val="24"/>
                  <w:u w:val="none"/>
                  <w:bdr w:val="none" w:sz="0" w:space="0" w:color="auto" w:frame="1"/>
                  <w:lang w:val="ro-RO"/>
                </w:rPr>
                <w:t xml:space="preserve">iunile de organizare </w:t>
              </w:r>
              <w:r w:rsidR="00D03923" w:rsidRPr="00D773C0">
                <w:rPr>
                  <w:rStyle w:val="a8"/>
                  <w:color w:val="222222"/>
                  <w:sz w:val="24"/>
                  <w:szCs w:val="24"/>
                  <w:u w:val="none"/>
                  <w:bdr w:val="none" w:sz="0" w:space="0" w:color="auto" w:frame="1"/>
                  <w:lang w:val="ro-RO"/>
                </w:rPr>
                <w:t>ș</w:t>
              </w:r>
              <w:r w:rsidR="00D03923" w:rsidRPr="00D773C0">
                <w:rPr>
                  <w:rStyle w:val="a8"/>
                  <w:rFonts w:ascii="Times New Roman" w:hAnsi="Times New Roman"/>
                  <w:color w:val="222222"/>
                  <w:sz w:val="24"/>
                  <w:szCs w:val="24"/>
                  <w:u w:val="none"/>
                  <w:bdr w:val="none" w:sz="0" w:space="0" w:color="auto" w:frame="1"/>
                  <w:lang w:val="ro-RO"/>
                </w:rPr>
                <w:t>i desfă</w:t>
              </w:r>
              <w:r w:rsidR="00D03923" w:rsidRPr="00D773C0">
                <w:rPr>
                  <w:rStyle w:val="a8"/>
                  <w:color w:val="222222"/>
                  <w:sz w:val="24"/>
                  <w:szCs w:val="24"/>
                  <w:u w:val="none"/>
                  <w:bdr w:val="none" w:sz="0" w:space="0" w:color="auto" w:frame="1"/>
                  <w:lang w:val="ro-RO"/>
                </w:rPr>
                <w:t>ș</w:t>
              </w:r>
              <w:r w:rsidR="00D03923" w:rsidRPr="00D773C0">
                <w:rPr>
                  <w:rStyle w:val="a8"/>
                  <w:rFonts w:ascii="Times New Roman" w:hAnsi="Times New Roman"/>
                  <w:color w:val="222222"/>
                  <w:sz w:val="24"/>
                  <w:szCs w:val="24"/>
                  <w:u w:val="none"/>
                  <w:bdr w:val="none" w:sz="0" w:space="0" w:color="auto" w:frame="1"/>
                  <w:lang w:val="ro-RO"/>
                </w:rPr>
                <w:t>urare a examenelor de absolvire a nivelurilor de învă</w:t>
              </w:r>
              <w:r w:rsidR="00D03923" w:rsidRPr="00D773C0">
                <w:rPr>
                  <w:rStyle w:val="a8"/>
                  <w:color w:val="222222"/>
                  <w:sz w:val="24"/>
                  <w:szCs w:val="24"/>
                  <w:u w:val="none"/>
                  <w:bdr w:val="none" w:sz="0" w:space="0" w:color="auto" w:frame="1"/>
                  <w:lang w:val="ro-RO"/>
                </w:rPr>
                <w:t>ț</w:t>
              </w:r>
              <w:r w:rsidR="00D03923" w:rsidRPr="00D773C0">
                <w:rPr>
                  <w:rStyle w:val="a8"/>
                  <w:rFonts w:ascii="Times New Roman" w:hAnsi="Times New Roman"/>
                  <w:color w:val="222222"/>
                  <w:sz w:val="24"/>
                  <w:szCs w:val="24"/>
                  <w:u w:val="none"/>
                  <w:bdr w:val="none" w:sz="0" w:space="0" w:color="auto" w:frame="1"/>
                  <w:lang w:val="ro-RO"/>
                </w:rPr>
                <w:t>ămînt"</w:t>
              </w:r>
            </w:hyperlink>
            <w:r w:rsidR="00D03923" w:rsidRPr="00D773C0">
              <w:rPr>
                <w:rFonts w:ascii="Times New Roman" w:hAnsi="Times New Roman" w:cs="Times New Roman"/>
                <w:sz w:val="24"/>
                <w:szCs w:val="24"/>
                <w:lang w:val="ro-RO"/>
              </w:rPr>
              <w:t>.</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sz w:val="24"/>
                <w:szCs w:val="24"/>
                <w:lang w:val="ro-RO"/>
              </w:rPr>
              <w:t>Regulamentul cu privire la organizarea formării profesionale continuă aprobat prin Hotărârea Guvernului nr.1224 din 09 noiembrie 2004;</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sz w:val="24"/>
                <w:szCs w:val="24"/>
                <w:lang w:val="pt-BR"/>
              </w:rPr>
              <w:t>Regulamentul de atestare a cadrelor de conducere din învăţământul preşcolar, primar, special, complementar, secundar şi mediu de specialitate</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pt-BR"/>
              </w:rPr>
              <w:t xml:space="preserve"> aprobat prin ordinul Ministrului Educaţiei nr. 454 din 31.05.2012; </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sz w:val="24"/>
                <w:szCs w:val="24"/>
                <w:lang w:val="pt-BR"/>
              </w:rPr>
              <w:t xml:space="preserve">Regulamentul de atestare a cadrelor didactice din învăţământul preşcolar, primar, special, complementar, secundar şi mediu de specialitate aprobat prin ordinul Ministrului Educaţiei nr. 336 din 03.05.2013; </w:t>
            </w:r>
            <w:r w:rsidRPr="00D773C0">
              <w:rPr>
                <w:rFonts w:ascii="Times New Roman" w:hAnsi="Times New Roman" w:cs="Times New Roman"/>
                <w:sz w:val="24"/>
                <w:szCs w:val="24"/>
                <w:lang w:val="ro-RO"/>
              </w:rPr>
              <w:t>5</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color w:val="19232D"/>
                <w:sz w:val="24"/>
                <w:szCs w:val="24"/>
                <w:lang w:val="ro-RO" w:eastAsia="ro-RO"/>
              </w:rPr>
              <w:t>Metodologia formării continue a personalului didactic din învăţământul preuniversitar;</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sz w:val="24"/>
                <w:szCs w:val="24"/>
                <w:lang w:val="ro-RO"/>
              </w:rPr>
              <w:t xml:space="preserve">Concepţia Formării Personalului din Învăţământul Preuniversitar aprobată de Consiliul Colegial al Ministerului Educaţiei al Republicii Moldova, nr. 6.1 din 3 aprilie 2003; </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color w:val="19232D"/>
                <w:sz w:val="24"/>
                <w:szCs w:val="24"/>
                <w:lang w:val="ro-RO" w:eastAsia="ro-RO"/>
              </w:rPr>
              <w:t>Ordinele, notele, notificările şi precizările Ministerului Educaţiei</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color w:val="19232D"/>
                <w:sz w:val="24"/>
                <w:szCs w:val="24"/>
                <w:lang w:val="ro-RO" w:eastAsia="ro-RO"/>
              </w:rPr>
              <w:t>Programul de Guvernare pe perioada 2015-2020, capitolul Politica în domeniul Educaţiei;</w:t>
            </w:r>
            <w:r w:rsidRPr="00D773C0">
              <w:rPr>
                <w:rFonts w:ascii="Times New Roman" w:hAnsi="Times New Roman" w:cs="Times New Roman"/>
                <w:sz w:val="24"/>
                <w:szCs w:val="24"/>
              </w:rPr>
              <w:t xml:space="preserve"> </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color w:val="19232D"/>
                <w:sz w:val="24"/>
                <w:szCs w:val="24"/>
                <w:lang w:val="ro-RO" w:eastAsia="ro-RO"/>
              </w:rPr>
              <w:t>Ordin privind aprobarea Regulamentului de organizare şi funcţionare a unităţilor de învăţământ preuniversitar din 01.09..2016</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color w:val="19232D"/>
                <w:sz w:val="24"/>
                <w:szCs w:val="24"/>
                <w:lang w:val="ro-RO" w:eastAsia="ro-RO"/>
              </w:rPr>
              <w:t>Raportul DGETS, privind starea învăţământului în mun. Chisinau în anul şcolar 2015/2016;</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sz w:val="24"/>
                <w:szCs w:val="24"/>
                <w:lang w:val="ro-RO"/>
              </w:rPr>
              <w:t>Hotărârea Guvernului nr.727 din 16 iunie 2003 „Despre aprobarea Strategiei naţionale privind protecţia copilului şi familiei”</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sz w:val="24"/>
                <w:szCs w:val="24"/>
                <w:lang w:val="ro-RO"/>
              </w:rPr>
              <w:t>Hotărârea Guvernului nr.410 din 4 aprilie 2003 „Cu privire la aprobarea Strategiei naţionale “Educaţie pentru toţi”</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sz w:val="24"/>
                <w:szCs w:val="24"/>
                <w:lang w:val="it-IT"/>
              </w:rPr>
              <w:t>Hotărîrea Guvernului nr.933 din 31 decembrie 2009 „Cu privire la aprobarea  Programului naţional de asigurare a egalităţii de gen pe anii 2010-2015”</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sz w:val="24"/>
                <w:szCs w:val="24"/>
                <w:lang w:val="it-IT"/>
              </w:rPr>
              <w:t>Legea cu privire la Asociaţiile obşteşti nr.837-XIII din 17.05.1996</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sz w:val="24"/>
                <w:szCs w:val="24"/>
                <w:lang w:val="it-IT"/>
              </w:rPr>
              <w:t>Legea cu privire la tineret nr.279 - XIV din 11 februarie 1999</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sz w:val="24"/>
                <w:szCs w:val="24"/>
                <w:lang w:val="it-IT"/>
              </w:rPr>
              <w:t>Legea cu privire la cultura fizică şi sport nr.1092-II din 28 iulie 1999</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sz w:val="24"/>
                <w:szCs w:val="24"/>
                <w:lang w:val="ro-RO"/>
              </w:rPr>
              <w:t>Hotărârea Guvernului nr.242 din 1 martie 2005 „Cu privire la aprobarea Programului Naţional “Satul Moldovenesc” (2005-2015)”</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sz w:val="24"/>
                <w:szCs w:val="24"/>
                <w:lang w:val="it-IT"/>
              </w:rPr>
              <w:t>Hotărîrea Guvernului nr.347 din 23.03.2005 „Cu privire la aprobarea  Programului „Copii dotaţi”</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sz w:val="24"/>
                <w:szCs w:val="24"/>
                <w:lang w:val="ro-RO"/>
              </w:rPr>
              <w:t>Hotărârea Guvernului nr.995 din 3 septembrie 2007 cu privire la aprobarea Planului naţional de acţiuni comunitare pentru susţinerea copiilor aflaţi în dificultate pe anii 2007-2014</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sz w:val="24"/>
                <w:szCs w:val="24"/>
                <w:lang w:val="it-IT"/>
              </w:rPr>
              <w:t>Programul de dezvoltare a educatiei inclusive in Republica Moldova pentru anii 2011-2020 (HG nr. 523 din11.07.2011)</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sz w:val="24"/>
                <w:szCs w:val="24"/>
                <w:lang w:val="it-IT"/>
              </w:rPr>
              <w:t xml:space="preserve">Deciziile/dispoziţiile adoptate în perioada de referinţă de DGETS, Pimaria </w:t>
            </w:r>
            <w:r w:rsidRPr="00D773C0">
              <w:rPr>
                <w:rFonts w:ascii="Times New Roman" w:hAnsi="Times New Roman" w:cs="Times New Roman"/>
                <w:sz w:val="24"/>
                <w:szCs w:val="24"/>
                <w:lang w:val="fr-FR"/>
              </w:rPr>
              <w:t>mun. Chisinau</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sz w:val="24"/>
                <w:szCs w:val="24"/>
                <w:lang w:val="pt-BR"/>
              </w:rPr>
              <w:t>Planul-cadru</w:t>
            </w:r>
            <w:r w:rsidRPr="00D773C0">
              <w:rPr>
                <w:rFonts w:ascii="Times New Roman" w:hAnsi="Times New Roman" w:cs="Times New Roman"/>
                <w:sz w:val="24"/>
                <w:szCs w:val="24"/>
                <w:lang w:val="ro-RO"/>
              </w:rPr>
              <w:t>, anul de studii 2016-2017</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sz w:val="24"/>
                <w:szCs w:val="24"/>
                <w:lang w:val="fr-FR"/>
              </w:rPr>
              <w:t>Planul complex de activitate al DGETS, anul de studii 2016-2017</w:t>
            </w:r>
          </w:p>
          <w:p w:rsidR="00D03923" w:rsidRPr="00D773C0" w:rsidRDefault="00D03923" w:rsidP="00D03923">
            <w:pPr>
              <w:numPr>
                <w:ilvl w:val="0"/>
                <w:numId w:val="3"/>
              </w:numPr>
              <w:shd w:val="clear" w:color="auto" w:fill="FFFFFF"/>
              <w:spacing w:before="100" w:beforeAutospacing="1" w:after="100" w:afterAutospacing="1" w:line="300" w:lineRule="atLeast"/>
              <w:rPr>
                <w:rFonts w:ascii="Times New Roman" w:hAnsi="Times New Roman" w:cs="Times New Roman"/>
                <w:color w:val="19232D"/>
                <w:sz w:val="24"/>
                <w:szCs w:val="24"/>
                <w:lang w:val="ro-RO" w:eastAsia="ro-RO"/>
              </w:rPr>
            </w:pPr>
            <w:r w:rsidRPr="00D773C0">
              <w:rPr>
                <w:rFonts w:ascii="Times New Roman" w:hAnsi="Times New Roman" w:cs="Times New Roman"/>
                <w:color w:val="19232D"/>
                <w:sz w:val="24"/>
                <w:szCs w:val="24"/>
                <w:lang w:val="ro-RO" w:eastAsia="ro-RO"/>
              </w:rPr>
              <w:t>Regulamentului de organizare şi funcţionare a Consiliului de Administratie, a Cabinetului Metodic, a Agenţiei  de Asigurare a Calităţii în Învăţământul Preuniversitar, ROFIP</w:t>
            </w:r>
          </w:p>
          <w:p w:rsidR="00231DE3" w:rsidRPr="00D773C0" w:rsidRDefault="00231DE3" w:rsidP="00231DE3">
            <w:pPr>
              <w:spacing w:after="0" w:line="240" w:lineRule="auto"/>
              <w:rPr>
                <w:rFonts w:ascii="Times New Roman" w:eastAsia="Times New Roman" w:hAnsi="Times New Roman" w:cs="Times New Roman"/>
                <w:b/>
                <w:sz w:val="24"/>
                <w:szCs w:val="24"/>
                <w:lang w:val="ro-RO"/>
              </w:rPr>
            </w:pPr>
          </w:p>
          <w:p w:rsidR="006D674E" w:rsidRPr="00D773C0" w:rsidRDefault="006D674E" w:rsidP="00231DE3">
            <w:pPr>
              <w:spacing w:after="0" w:line="240" w:lineRule="auto"/>
              <w:rPr>
                <w:rFonts w:ascii="Times New Roman" w:eastAsia="Times New Roman" w:hAnsi="Times New Roman" w:cs="Times New Roman"/>
                <w:b/>
                <w:sz w:val="24"/>
                <w:szCs w:val="24"/>
                <w:lang w:val="ro-RO"/>
              </w:rPr>
            </w:pPr>
          </w:p>
          <w:p w:rsidR="00307430" w:rsidRDefault="00307430" w:rsidP="00231DE3">
            <w:pPr>
              <w:spacing w:after="0" w:line="240" w:lineRule="auto"/>
              <w:rPr>
                <w:rFonts w:ascii="Times New Roman" w:hAnsi="Times New Roman" w:cs="Times New Roman"/>
                <w:sz w:val="24"/>
                <w:szCs w:val="24"/>
                <w:lang w:val="fr-FR"/>
              </w:rPr>
            </w:pPr>
          </w:p>
          <w:p w:rsidR="00231DE3" w:rsidRPr="00D773C0" w:rsidRDefault="00231DE3" w:rsidP="00231DE3">
            <w:pPr>
              <w:spacing w:after="0" w:line="240" w:lineRule="auto"/>
              <w:rPr>
                <w:rFonts w:ascii="Times New Roman" w:hAnsi="Times New Roman" w:cs="Times New Roman"/>
                <w:b/>
                <w:sz w:val="24"/>
                <w:szCs w:val="24"/>
                <w:lang w:val="fr-FR"/>
              </w:rPr>
            </w:pPr>
            <w:r w:rsidRPr="00D773C0">
              <w:rPr>
                <w:rFonts w:ascii="Times New Roman" w:hAnsi="Times New Roman" w:cs="Times New Roman"/>
                <w:sz w:val="24"/>
                <w:szCs w:val="24"/>
                <w:lang w:val="fr-FR"/>
              </w:rPr>
              <w:lastRenderedPageBreak/>
              <w:t xml:space="preserve"> </w:t>
            </w:r>
            <w:r w:rsidRPr="00D773C0">
              <w:rPr>
                <w:rFonts w:ascii="Times New Roman" w:hAnsi="Times New Roman" w:cs="Times New Roman"/>
                <w:b/>
                <w:sz w:val="24"/>
                <w:szCs w:val="24"/>
                <w:lang w:val="fr-FR"/>
              </w:rPr>
              <w:t xml:space="preserve">IV.1.2 REPERE ISTORICE </w:t>
            </w:r>
          </w:p>
          <w:p w:rsidR="006D674E" w:rsidRPr="00D773C0" w:rsidRDefault="006D674E" w:rsidP="00231DE3">
            <w:pPr>
              <w:spacing w:after="0" w:line="240" w:lineRule="auto"/>
              <w:rPr>
                <w:rFonts w:ascii="Times New Roman" w:hAnsi="Times New Roman" w:cs="Times New Roman"/>
                <w:b/>
                <w:sz w:val="24"/>
                <w:szCs w:val="24"/>
                <w:lang w:val="fr-FR"/>
              </w:rPr>
            </w:pPr>
          </w:p>
          <w:p w:rsidR="00086DD1" w:rsidRPr="00D773C0" w:rsidRDefault="00231DE3" w:rsidP="006D674E">
            <w:pPr>
              <w:pStyle w:val="a9"/>
              <w:shd w:val="clear" w:color="auto" w:fill="FFFFFF"/>
              <w:spacing w:before="0" w:beforeAutospacing="0" w:after="0" w:afterAutospacing="0" w:line="276" w:lineRule="auto"/>
              <w:rPr>
                <w:color w:val="19232D"/>
                <w:lang w:val="ro-RO"/>
              </w:rPr>
            </w:pPr>
            <w:r w:rsidRPr="00D773C0">
              <w:rPr>
                <w:color w:val="19232D"/>
                <w:lang w:val="it-IT"/>
              </w:rPr>
              <w:t xml:space="preserve">Comuna Grătieşti este alcătuită din 2 sate; s. Grătieşti şi s. Hulboaca, s. Grătieşti 1748, s. Hulboaca </w:t>
            </w:r>
            <w:r w:rsidRPr="00D773C0">
              <w:rPr>
                <w:color w:val="19232D"/>
                <w:lang w:val="ro-RO"/>
              </w:rPr>
              <w:t xml:space="preserve">,1660. </w:t>
            </w:r>
          </w:p>
          <w:p w:rsidR="00231DE3" w:rsidRPr="00D773C0" w:rsidRDefault="00231DE3" w:rsidP="006D674E">
            <w:pPr>
              <w:pStyle w:val="a9"/>
              <w:shd w:val="clear" w:color="auto" w:fill="FFFFFF"/>
              <w:spacing w:before="0" w:beforeAutospacing="0" w:after="0" w:afterAutospacing="0" w:line="276" w:lineRule="auto"/>
              <w:rPr>
                <w:color w:val="19232D"/>
                <w:lang w:val="ro-RO"/>
              </w:rPr>
            </w:pPr>
            <w:r w:rsidRPr="00D773C0">
              <w:rPr>
                <w:color w:val="19232D"/>
                <w:lang w:val="it-IT"/>
              </w:rPr>
              <w:t xml:space="preserve"> </w:t>
            </w:r>
            <w:r w:rsidRPr="00D773C0">
              <w:rPr>
                <w:color w:val="19232D"/>
                <w:lang w:val="ro-RO"/>
              </w:rPr>
              <w:t>I</w:t>
            </w:r>
            <w:r w:rsidRPr="00D773C0">
              <w:rPr>
                <w:color w:val="19232D"/>
                <w:lang w:val="it-IT"/>
              </w:rPr>
              <w:t>niţial</w:t>
            </w:r>
            <w:r w:rsidRPr="00D773C0">
              <w:rPr>
                <w:color w:val="19232D"/>
                <w:lang w:val="ro-RO"/>
              </w:rPr>
              <w:t>,</w:t>
            </w:r>
            <w:r w:rsidRPr="00D773C0">
              <w:rPr>
                <w:color w:val="19232D"/>
                <w:lang w:val="it-IT"/>
              </w:rPr>
              <w:t xml:space="preserve"> s. Grătieşti se numea Hulboaca Nouă, dar când s-a stabilit cu traiul gospodarul Ştefan Gratie, denumirea satului s-a modificat în satul Grătieşti;</w:t>
            </w:r>
          </w:p>
          <w:p w:rsidR="00086DD1" w:rsidRPr="00D773C0" w:rsidRDefault="00086DD1" w:rsidP="006D674E">
            <w:pPr>
              <w:pStyle w:val="2"/>
              <w:pBdr>
                <w:bottom w:val="dashed" w:sz="6" w:space="4" w:color="808080"/>
              </w:pBdr>
              <w:shd w:val="clear" w:color="auto" w:fill="FFFFFF"/>
              <w:spacing w:before="0" w:beforeAutospacing="0" w:after="0" w:afterAutospacing="0" w:line="276" w:lineRule="auto"/>
              <w:ind w:firstLine="708"/>
              <w:rPr>
                <w:b w:val="0"/>
                <w:color w:val="19232D"/>
                <w:sz w:val="24"/>
                <w:szCs w:val="24"/>
                <w:lang w:val="ro-RO"/>
              </w:rPr>
            </w:pPr>
            <w:r w:rsidRPr="00D773C0">
              <w:rPr>
                <w:b w:val="0"/>
                <w:color w:val="19232D"/>
                <w:sz w:val="24"/>
                <w:szCs w:val="24"/>
                <w:lang w:val="it-IT"/>
              </w:rPr>
              <w:t>Satul Hulboaca este o localitate in</w:t>
            </w:r>
            <w:r w:rsidRPr="00D773C0">
              <w:rPr>
                <w:rStyle w:val="apple-converted-space"/>
                <w:b w:val="0"/>
                <w:color w:val="19232D"/>
                <w:sz w:val="24"/>
                <w:szCs w:val="24"/>
                <w:lang w:val="it-IT"/>
              </w:rPr>
              <w:t> </w:t>
            </w:r>
            <w:hyperlink r:id="rId7" w:history="1">
              <w:r w:rsidRPr="00D773C0">
                <w:rPr>
                  <w:rStyle w:val="a8"/>
                  <w:b w:val="0"/>
                  <w:color w:val="19232D"/>
                  <w:sz w:val="24"/>
                  <w:szCs w:val="24"/>
                  <w:lang w:val="it-IT"/>
                </w:rPr>
                <w:t>Municipiul Chişinău</w:t>
              </w:r>
            </w:hyperlink>
            <w:r w:rsidRPr="00D773C0">
              <w:rPr>
                <w:rStyle w:val="apple-converted-space"/>
                <w:b w:val="0"/>
                <w:color w:val="19232D"/>
                <w:sz w:val="24"/>
                <w:szCs w:val="24"/>
                <w:lang w:val="it-IT"/>
              </w:rPr>
              <w:t> </w:t>
            </w:r>
            <w:r w:rsidRPr="00D773C0">
              <w:rPr>
                <w:b w:val="0"/>
                <w:color w:val="19232D"/>
                <w:sz w:val="24"/>
                <w:szCs w:val="24"/>
                <w:lang w:val="it-IT"/>
              </w:rPr>
              <w:t xml:space="preserve">situata la latitudinea 47.1161 longitudinea 28.7972 si altitudinea </w:t>
            </w:r>
            <w:r w:rsidRPr="00D773C0">
              <w:rPr>
                <w:b w:val="0"/>
                <w:color w:val="19232D"/>
                <w:sz w:val="24"/>
                <w:szCs w:val="24"/>
                <w:lang w:val="ro-RO"/>
              </w:rPr>
              <w:t xml:space="preserve"> </w:t>
            </w:r>
            <w:r w:rsidRPr="00D773C0">
              <w:rPr>
                <w:b w:val="0"/>
                <w:color w:val="19232D"/>
                <w:sz w:val="24"/>
                <w:szCs w:val="24"/>
                <w:lang w:val="it-IT"/>
              </w:rPr>
              <w:t>de 98 metri fata de nivelul marii. Aceasta localitate este in administrarea</w:t>
            </w:r>
            <w:r w:rsidRPr="00D773C0">
              <w:rPr>
                <w:b w:val="0"/>
                <w:color w:val="19232D"/>
                <w:sz w:val="24"/>
                <w:szCs w:val="24"/>
                <w:lang w:val="ro-RO"/>
              </w:rPr>
              <w:t xml:space="preserve"> Primariei </w:t>
            </w:r>
            <w:r w:rsidRPr="00D773C0">
              <w:rPr>
                <w:rStyle w:val="apple-converted-space"/>
                <w:b w:val="0"/>
                <w:color w:val="19232D"/>
                <w:sz w:val="24"/>
                <w:szCs w:val="24"/>
                <w:lang w:val="it-IT"/>
              </w:rPr>
              <w:t> </w:t>
            </w:r>
            <w:hyperlink r:id="rId8" w:history="1">
              <w:r w:rsidRPr="00D773C0">
                <w:rPr>
                  <w:rStyle w:val="a8"/>
                  <w:b w:val="0"/>
                  <w:color w:val="19232D"/>
                  <w:sz w:val="24"/>
                  <w:szCs w:val="24"/>
                  <w:lang w:val="ro-RO"/>
                </w:rPr>
                <w:t>comunei</w:t>
              </w:r>
              <w:r w:rsidRPr="00D773C0">
                <w:rPr>
                  <w:rStyle w:val="a8"/>
                  <w:b w:val="0"/>
                  <w:color w:val="19232D"/>
                  <w:sz w:val="24"/>
                  <w:szCs w:val="24"/>
                  <w:lang w:val="it-IT"/>
                </w:rPr>
                <w:t>. Grătieşti</w:t>
              </w:r>
            </w:hyperlink>
            <w:r w:rsidRPr="00D773C0">
              <w:rPr>
                <w:b w:val="0"/>
                <w:color w:val="19232D"/>
                <w:sz w:val="24"/>
                <w:szCs w:val="24"/>
                <w:lang w:val="it-IT"/>
              </w:rPr>
              <w:t>. Distan</w:t>
            </w:r>
            <w:r w:rsidRPr="00D773C0">
              <w:rPr>
                <w:rFonts w:asciiTheme="minorHAnsi" w:hAnsiTheme="minorHAnsi"/>
                <w:b w:val="0"/>
                <w:color w:val="19232D"/>
                <w:sz w:val="24"/>
                <w:szCs w:val="24"/>
                <w:lang w:val="it-IT"/>
              </w:rPr>
              <w:t>ț</w:t>
            </w:r>
            <w:r w:rsidRPr="00D773C0">
              <w:rPr>
                <w:b w:val="0"/>
                <w:color w:val="19232D"/>
                <w:sz w:val="24"/>
                <w:szCs w:val="24"/>
                <w:lang w:val="it-IT"/>
              </w:rPr>
              <w:t xml:space="preserve">a directă pîna în </w:t>
            </w:r>
            <w:r w:rsidRPr="00D773C0">
              <w:rPr>
                <w:b w:val="0"/>
                <w:color w:val="19232D"/>
                <w:sz w:val="24"/>
                <w:szCs w:val="24"/>
                <w:lang w:val="ro-RO"/>
              </w:rPr>
              <w:t xml:space="preserve"> </w:t>
            </w:r>
            <w:r w:rsidRPr="00D773C0">
              <w:rPr>
                <w:b w:val="0"/>
                <w:color w:val="19232D"/>
                <w:sz w:val="24"/>
                <w:szCs w:val="24"/>
                <w:lang w:val="it-IT"/>
              </w:rPr>
              <w:t>or. Chişinău este de 1</w:t>
            </w:r>
            <w:r w:rsidRPr="00D773C0">
              <w:rPr>
                <w:b w:val="0"/>
                <w:color w:val="19232D"/>
                <w:sz w:val="24"/>
                <w:szCs w:val="24"/>
                <w:lang w:val="ro-RO"/>
              </w:rPr>
              <w:t>3</w:t>
            </w:r>
            <w:r w:rsidRPr="00D773C0">
              <w:rPr>
                <w:b w:val="0"/>
                <w:color w:val="19232D"/>
                <w:sz w:val="24"/>
                <w:szCs w:val="24"/>
                <w:lang w:val="it-IT"/>
              </w:rPr>
              <w:t xml:space="preserve"> km.</w:t>
            </w:r>
            <w:bookmarkStart w:id="1" w:name="2"/>
            <w:bookmarkStart w:id="2" w:name="3"/>
            <w:bookmarkEnd w:id="1"/>
            <w:bookmarkEnd w:id="2"/>
            <w:r w:rsidR="006D674E" w:rsidRPr="00D773C0">
              <w:rPr>
                <w:b w:val="0"/>
                <w:color w:val="19232D"/>
                <w:sz w:val="24"/>
                <w:szCs w:val="24"/>
                <w:lang w:val="it-IT"/>
              </w:rPr>
              <w:t xml:space="preserve"> </w:t>
            </w:r>
            <w:r w:rsidRPr="00D773C0">
              <w:rPr>
                <w:b w:val="0"/>
                <w:color w:val="19232D"/>
                <w:sz w:val="24"/>
                <w:szCs w:val="24"/>
                <w:lang w:val="it-IT"/>
              </w:rPr>
              <w:t xml:space="preserve">Satul are o suprafaţă de circa 1.00 kilometri pătraţi, cu un perimetru de 7.02 km. </w:t>
            </w:r>
          </w:p>
          <w:p w:rsidR="001C5B88" w:rsidRPr="00D773C0" w:rsidRDefault="001C5B88" w:rsidP="006D674E">
            <w:pPr>
              <w:spacing w:after="0" w:line="240" w:lineRule="auto"/>
              <w:rPr>
                <w:rFonts w:ascii="Times New Roman" w:eastAsia="Times New Roman" w:hAnsi="Times New Roman" w:cs="Times New Roman"/>
                <w:bCs/>
                <w:color w:val="000000"/>
                <w:sz w:val="24"/>
                <w:szCs w:val="24"/>
                <w:lang w:val="it-IT"/>
              </w:rPr>
            </w:pPr>
          </w:p>
        </w:tc>
      </w:tr>
    </w:tbl>
    <w:p w:rsidR="00D9066E" w:rsidRPr="00D773C0" w:rsidRDefault="00D9066E" w:rsidP="00086DD1">
      <w:pPr>
        <w:tabs>
          <w:tab w:val="left" w:pos="1965"/>
        </w:tabs>
        <w:rPr>
          <w:rFonts w:ascii="Times New Roman" w:hAnsi="Times New Roman" w:cs="Times New Roman"/>
          <w:b/>
          <w:lang w:val="fr-FR"/>
        </w:rPr>
      </w:pPr>
      <w:r w:rsidRPr="00D773C0">
        <w:rPr>
          <w:rFonts w:ascii="Times New Roman" w:hAnsi="Times New Roman" w:cs="Times New Roman"/>
          <w:b/>
          <w:sz w:val="24"/>
          <w:szCs w:val="24"/>
          <w:lang w:val="fr-FR"/>
        </w:rPr>
        <w:lastRenderedPageBreak/>
        <w:t xml:space="preserve">IV.2. ANALIZA DE TIP CANTITATIV </w:t>
      </w:r>
    </w:p>
    <w:p w:rsidR="00D9066E" w:rsidRPr="00D773C0" w:rsidRDefault="00D9066E" w:rsidP="00D9066E">
      <w:pPr>
        <w:spacing w:after="0" w:line="240" w:lineRule="auto"/>
        <w:rPr>
          <w:rFonts w:ascii="Times New Roman" w:hAnsi="Times New Roman" w:cs="Times New Roman"/>
          <w:b/>
          <w:sz w:val="24"/>
          <w:szCs w:val="24"/>
          <w:lang w:val="fr-FR"/>
        </w:rPr>
      </w:pPr>
      <w:r w:rsidRPr="00D773C0">
        <w:rPr>
          <w:rFonts w:ascii="Times New Roman" w:hAnsi="Times New Roman" w:cs="Times New Roman"/>
          <w:b/>
          <w:sz w:val="24"/>
          <w:szCs w:val="24"/>
          <w:lang w:val="fr-FR"/>
        </w:rPr>
        <w:t xml:space="preserve">                IV.2.1 RESURSE UMANE </w:t>
      </w:r>
    </w:p>
    <w:p w:rsidR="00D9066E" w:rsidRPr="00D773C0" w:rsidRDefault="00D9066E" w:rsidP="00D9066E">
      <w:pPr>
        <w:spacing w:after="0" w:line="240" w:lineRule="auto"/>
        <w:rPr>
          <w:rFonts w:ascii="Times New Roman" w:hAnsi="Times New Roman" w:cs="Times New Roman"/>
          <w:sz w:val="24"/>
          <w:szCs w:val="24"/>
        </w:rPr>
      </w:pP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rPr>
        <w:t xml:space="preserve">IV.2.1.1 PREŞCOLARI ŞI ELEVI </w:t>
      </w:r>
    </w:p>
    <w:p w:rsidR="00086DD1" w:rsidRPr="00D773C0" w:rsidRDefault="00086DD1" w:rsidP="00D9066E">
      <w:pPr>
        <w:spacing w:after="0" w:line="240" w:lineRule="auto"/>
        <w:rPr>
          <w:rFonts w:ascii="Times New Roman" w:hAnsi="Times New Roman" w:cs="Times New Roman"/>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7"/>
        <w:gridCol w:w="1862"/>
        <w:gridCol w:w="2202"/>
        <w:gridCol w:w="1988"/>
        <w:gridCol w:w="2202"/>
      </w:tblGrid>
      <w:tr w:rsidR="000A6AE4" w:rsidRPr="00D773C0" w:rsidTr="000A6AE4">
        <w:tc>
          <w:tcPr>
            <w:tcW w:w="1827" w:type="dxa"/>
            <w:vMerge w:val="restart"/>
          </w:tcPr>
          <w:p w:rsidR="000A6AE4" w:rsidRPr="00D773C0" w:rsidRDefault="000A6AE4"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 xml:space="preserve">Anul </w:t>
            </w:r>
            <w:r w:rsidRPr="00D773C0">
              <w:rPr>
                <w:rFonts w:cs="Times New Roman"/>
                <w:b/>
                <w:sz w:val="24"/>
                <w:szCs w:val="24"/>
              </w:rPr>
              <w:t>ș</w:t>
            </w:r>
            <w:r w:rsidRPr="00D773C0">
              <w:rPr>
                <w:rFonts w:ascii="Times New Roman" w:hAnsi="Times New Roman" w:cs="Times New Roman"/>
                <w:b/>
                <w:sz w:val="24"/>
                <w:szCs w:val="24"/>
              </w:rPr>
              <w:t xml:space="preserve">colar </w:t>
            </w:r>
          </w:p>
          <w:p w:rsidR="000A6AE4" w:rsidRPr="00D773C0" w:rsidRDefault="000A6AE4" w:rsidP="00307430">
            <w:pPr>
              <w:spacing w:after="0"/>
              <w:rPr>
                <w:rFonts w:ascii="Times New Roman" w:hAnsi="Times New Roman" w:cs="Times New Roman"/>
                <w:b/>
                <w:sz w:val="24"/>
                <w:szCs w:val="24"/>
              </w:rPr>
            </w:pPr>
          </w:p>
        </w:tc>
        <w:tc>
          <w:tcPr>
            <w:tcW w:w="1862" w:type="dxa"/>
            <w:vMerge w:val="restart"/>
          </w:tcPr>
          <w:p w:rsidR="000A6AE4" w:rsidRPr="00D773C0" w:rsidRDefault="000A6AE4" w:rsidP="00307430">
            <w:pPr>
              <w:spacing w:after="0"/>
              <w:rPr>
                <w:rFonts w:ascii="Times New Roman" w:hAnsi="Times New Roman" w:cs="Times New Roman"/>
                <w:b/>
                <w:sz w:val="24"/>
                <w:szCs w:val="24"/>
                <w:lang w:val="fr-FR"/>
              </w:rPr>
            </w:pPr>
            <w:r w:rsidRPr="00D773C0">
              <w:rPr>
                <w:rFonts w:ascii="Times New Roman" w:hAnsi="Times New Roman" w:cs="Times New Roman"/>
                <w:b/>
                <w:sz w:val="24"/>
                <w:szCs w:val="24"/>
                <w:lang w:val="fr-FR"/>
              </w:rPr>
              <w:t xml:space="preserve">Număr total </w:t>
            </w:r>
          </w:p>
          <w:p w:rsidR="000A6AE4" w:rsidRPr="00D773C0" w:rsidRDefault="000A6AE4" w:rsidP="00307430">
            <w:pPr>
              <w:spacing w:after="0"/>
              <w:rPr>
                <w:rFonts w:ascii="Times New Roman" w:hAnsi="Times New Roman" w:cs="Times New Roman"/>
                <w:b/>
                <w:sz w:val="24"/>
                <w:szCs w:val="24"/>
                <w:lang w:val="fr-FR"/>
              </w:rPr>
            </w:pPr>
            <w:r w:rsidRPr="00D773C0">
              <w:rPr>
                <w:rFonts w:ascii="Times New Roman" w:hAnsi="Times New Roman" w:cs="Times New Roman"/>
                <w:b/>
                <w:sz w:val="24"/>
                <w:szCs w:val="24"/>
                <w:lang w:val="fr-FR"/>
              </w:rPr>
              <w:t>de elevi/copii</w:t>
            </w:r>
          </w:p>
        </w:tc>
        <w:tc>
          <w:tcPr>
            <w:tcW w:w="6392" w:type="dxa"/>
            <w:gridSpan w:val="3"/>
          </w:tcPr>
          <w:p w:rsidR="000A6AE4" w:rsidRPr="00D773C0" w:rsidRDefault="000A6AE4" w:rsidP="00307430">
            <w:pPr>
              <w:spacing w:after="0"/>
              <w:rPr>
                <w:rFonts w:ascii="Times New Roman" w:hAnsi="Times New Roman" w:cs="Times New Roman"/>
                <w:b/>
                <w:sz w:val="24"/>
                <w:szCs w:val="24"/>
                <w:lang w:val="fr-FR"/>
              </w:rPr>
            </w:pPr>
            <w:r w:rsidRPr="00D773C0">
              <w:rPr>
                <w:rFonts w:ascii="Times New Roman" w:hAnsi="Times New Roman" w:cs="Times New Roman"/>
                <w:b/>
                <w:sz w:val="24"/>
                <w:szCs w:val="24"/>
                <w:lang w:val="fr-FR"/>
              </w:rPr>
              <w:t>Număr de elevi / forme de învă</w:t>
            </w:r>
            <w:r w:rsidRPr="00D773C0">
              <w:rPr>
                <w:rFonts w:cs="Times New Roman"/>
                <w:b/>
                <w:sz w:val="24"/>
                <w:szCs w:val="24"/>
                <w:lang w:val="fr-FR"/>
              </w:rPr>
              <w:t>ț</w:t>
            </w:r>
            <w:r w:rsidRPr="00D773C0">
              <w:rPr>
                <w:rFonts w:ascii="Times New Roman" w:hAnsi="Times New Roman" w:cs="Times New Roman"/>
                <w:b/>
                <w:sz w:val="24"/>
                <w:szCs w:val="24"/>
                <w:lang w:val="fr-FR"/>
              </w:rPr>
              <w:t xml:space="preserve">ământ </w:t>
            </w:r>
          </w:p>
        </w:tc>
      </w:tr>
      <w:tr w:rsidR="000A6AE4" w:rsidRPr="00D773C0" w:rsidTr="000A6AE4">
        <w:tc>
          <w:tcPr>
            <w:tcW w:w="1827" w:type="dxa"/>
            <w:vMerge/>
          </w:tcPr>
          <w:p w:rsidR="000A6AE4" w:rsidRPr="00D773C0" w:rsidRDefault="000A6AE4" w:rsidP="00307430">
            <w:pPr>
              <w:spacing w:after="0"/>
              <w:rPr>
                <w:rFonts w:ascii="Times New Roman" w:hAnsi="Times New Roman" w:cs="Times New Roman"/>
                <w:b/>
                <w:sz w:val="24"/>
                <w:szCs w:val="24"/>
                <w:lang w:val="fr-FR"/>
              </w:rPr>
            </w:pPr>
          </w:p>
        </w:tc>
        <w:tc>
          <w:tcPr>
            <w:tcW w:w="1862" w:type="dxa"/>
            <w:vMerge/>
          </w:tcPr>
          <w:p w:rsidR="000A6AE4" w:rsidRPr="00D773C0" w:rsidRDefault="000A6AE4" w:rsidP="00307430">
            <w:pPr>
              <w:spacing w:after="0"/>
              <w:rPr>
                <w:rFonts w:ascii="Times New Roman" w:hAnsi="Times New Roman" w:cs="Times New Roman"/>
                <w:b/>
                <w:sz w:val="24"/>
                <w:szCs w:val="24"/>
                <w:lang w:val="fr-FR"/>
              </w:rPr>
            </w:pPr>
          </w:p>
        </w:tc>
        <w:tc>
          <w:tcPr>
            <w:tcW w:w="2202" w:type="dxa"/>
          </w:tcPr>
          <w:p w:rsidR="000A6AE4" w:rsidRPr="00D773C0" w:rsidRDefault="000A6AE4"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Învă</w:t>
            </w:r>
            <w:r w:rsidRPr="00D773C0">
              <w:rPr>
                <w:rFonts w:cs="Times New Roman"/>
                <w:b/>
                <w:sz w:val="24"/>
                <w:szCs w:val="24"/>
              </w:rPr>
              <w:t>ț</w:t>
            </w:r>
            <w:r w:rsidRPr="00D773C0">
              <w:rPr>
                <w:rFonts w:ascii="Times New Roman" w:hAnsi="Times New Roman" w:cs="Times New Roman"/>
                <w:b/>
                <w:sz w:val="24"/>
                <w:szCs w:val="24"/>
              </w:rPr>
              <w:t xml:space="preserve">ământ </w:t>
            </w:r>
          </w:p>
          <w:p w:rsidR="000A6AE4" w:rsidRPr="00D773C0" w:rsidRDefault="000A6AE4"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 xml:space="preserve">primar </w:t>
            </w:r>
          </w:p>
        </w:tc>
        <w:tc>
          <w:tcPr>
            <w:tcW w:w="1988" w:type="dxa"/>
          </w:tcPr>
          <w:p w:rsidR="000A6AE4" w:rsidRPr="00D773C0" w:rsidRDefault="000A6AE4"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Învă</w:t>
            </w:r>
            <w:r w:rsidRPr="00D773C0">
              <w:rPr>
                <w:rFonts w:cs="Times New Roman"/>
                <w:b/>
                <w:sz w:val="24"/>
                <w:szCs w:val="24"/>
              </w:rPr>
              <w:t>ț</w:t>
            </w:r>
            <w:r w:rsidRPr="00D773C0">
              <w:rPr>
                <w:rFonts w:ascii="Times New Roman" w:hAnsi="Times New Roman" w:cs="Times New Roman"/>
                <w:b/>
                <w:sz w:val="24"/>
                <w:szCs w:val="24"/>
              </w:rPr>
              <w:t xml:space="preserve">ământ </w:t>
            </w:r>
          </w:p>
          <w:p w:rsidR="000A6AE4" w:rsidRPr="00D773C0" w:rsidRDefault="000A6AE4"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pre</w:t>
            </w:r>
            <w:r w:rsidRPr="00D773C0">
              <w:rPr>
                <w:rFonts w:cs="Times New Roman"/>
                <w:b/>
                <w:sz w:val="24"/>
                <w:szCs w:val="24"/>
              </w:rPr>
              <w:t>ș</w:t>
            </w:r>
            <w:r w:rsidRPr="00D773C0">
              <w:rPr>
                <w:rFonts w:ascii="Times New Roman" w:hAnsi="Times New Roman" w:cs="Times New Roman"/>
                <w:b/>
                <w:sz w:val="24"/>
                <w:szCs w:val="24"/>
              </w:rPr>
              <w:t>colar</w:t>
            </w:r>
          </w:p>
        </w:tc>
        <w:tc>
          <w:tcPr>
            <w:tcW w:w="2202" w:type="dxa"/>
          </w:tcPr>
          <w:p w:rsidR="000A6AE4" w:rsidRPr="00D773C0" w:rsidRDefault="000A6AE4"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Învă</w:t>
            </w:r>
            <w:r w:rsidRPr="00D773C0">
              <w:rPr>
                <w:rFonts w:cs="Times New Roman"/>
                <w:b/>
                <w:sz w:val="24"/>
                <w:szCs w:val="24"/>
              </w:rPr>
              <w:t>ț</w:t>
            </w:r>
            <w:r w:rsidRPr="00D773C0">
              <w:rPr>
                <w:rFonts w:ascii="Times New Roman" w:hAnsi="Times New Roman" w:cs="Times New Roman"/>
                <w:b/>
                <w:sz w:val="24"/>
                <w:szCs w:val="24"/>
              </w:rPr>
              <w:t xml:space="preserve">ământ </w:t>
            </w:r>
          </w:p>
          <w:p w:rsidR="000A6AE4" w:rsidRPr="00D773C0" w:rsidRDefault="000A6AE4"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gimnazial</w:t>
            </w:r>
          </w:p>
        </w:tc>
      </w:tr>
      <w:tr w:rsidR="000A6AE4" w:rsidRPr="00D773C0" w:rsidTr="000A6AE4">
        <w:tc>
          <w:tcPr>
            <w:tcW w:w="1827" w:type="dxa"/>
          </w:tcPr>
          <w:p w:rsidR="000A6AE4" w:rsidRPr="00D773C0" w:rsidRDefault="000A6AE4" w:rsidP="00307430">
            <w:pPr>
              <w:spacing w:after="0"/>
              <w:rPr>
                <w:rFonts w:ascii="Times New Roman" w:hAnsi="Times New Roman" w:cs="Times New Roman"/>
                <w:sz w:val="24"/>
                <w:szCs w:val="24"/>
              </w:rPr>
            </w:pPr>
            <w:r w:rsidRPr="00D773C0">
              <w:rPr>
                <w:rFonts w:ascii="Times New Roman" w:hAnsi="Times New Roman" w:cs="Times New Roman"/>
                <w:sz w:val="24"/>
                <w:szCs w:val="24"/>
              </w:rPr>
              <w:t>2015-2016</w:t>
            </w:r>
          </w:p>
        </w:tc>
        <w:tc>
          <w:tcPr>
            <w:tcW w:w="1862" w:type="dxa"/>
          </w:tcPr>
          <w:p w:rsidR="000A6AE4" w:rsidRPr="00D773C0" w:rsidRDefault="000A6AE4" w:rsidP="00307430">
            <w:pPr>
              <w:spacing w:after="0"/>
              <w:rPr>
                <w:rFonts w:ascii="Times New Roman" w:hAnsi="Times New Roman" w:cs="Times New Roman"/>
                <w:sz w:val="24"/>
                <w:szCs w:val="24"/>
              </w:rPr>
            </w:pPr>
            <w:r w:rsidRPr="00D773C0">
              <w:rPr>
                <w:rFonts w:ascii="Times New Roman" w:hAnsi="Times New Roman" w:cs="Times New Roman"/>
                <w:sz w:val="24"/>
                <w:szCs w:val="24"/>
              </w:rPr>
              <w:t>157</w:t>
            </w:r>
          </w:p>
        </w:tc>
        <w:tc>
          <w:tcPr>
            <w:tcW w:w="2202" w:type="dxa"/>
          </w:tcPr>
          <w:p w:rsidR="000A6AE4" w:rsidRPr="00D773C0" w:rsidRDefault="000A6AE4" w:rsidP="00307430">
            <w:pPr>
              <w:spacing w:after="0"/>
              <w:rPr>
                <w:rFonts w:ascii="Times New Roman" w:hAnsi="Times New Roman" w:cs="Times New Roman"/>
                <w:sz w:val="24"/>
                <w:szCs w:val="24"/>
              </w:rPr>
            </w:pPr>
            <w:r w:rsidRPr="00D773C0">
              <w:rPr>
                <w:rFonts w:ascii="Times New Roman" w:hAnsi="Times New Roman" w:cs="Times New Roman"/>
                <w:sz w:val="24"/>
                <w:szCs w:val="24"/>
              </w:rPr>
              <w:t>73</w:t>
            </w:r>
          </w:p>
        </w:tc>
        <w:tc>
          <w:tcPr>
            <w:tcW w:w="1988" w:type="dxa"/>
          </w:tcPr>
          <w:p w:rsidR="000A6AE4" w:rsidRPr="00D773C0" w:rsidRDefault="000A6AE4" w:rsidP="00307430">
            <w:pPr>
              <w:spacing w:after="0"/>
              <w:rPr>
                <w:rFonts w:ascii="Times New Roman" w:hAnsi="Times New Roman" w:cs="Times New Roman"/>
                <w:sz w:val="24"/>
                <w:szCs w:val="24"/>
              </w:rPr>
            </w:pPr>
            <w:r w:rsidRPr="00D773C0">
              <w:rPr>
                <w:rFonts w:ascii="Times New Roman" w:hAnsi="Times New Roman" w:cs="Times New Roman"/>
                <w:sz w:val="24"/>
                <w:szCs w:val="24"/>
              </w:rPr>
              <w:t>23</w:t>
            </w:r>
          </w:p>
        </w:tc>
        <w:tc>
          <w:tcPr>
            <w:tcW w:w="2202" w:type="dxa"/>
          </w:tcPr>
          <w:p w:rsidR="000A6AE4" w:rsidRPr="00D773C0" w:rsidRDefault="000A6AE4" w:rsidP="00307430">
            <w:pPr>
              <w:spacing w:after="0"/>
              <w:rPr>
                <w:rFonts w:ascii="Times New Roman" w:hAnsi="Times New Roman" w:cs="Times New Roman"/>
                <w:sz w:val="24"/>
                <w:szCs w:val="24"/>
              </w:rPr>
            </w:pPr>
            <w:r w:rsidRPr="00D773C0">
              <w:rPr>
                <w:rFonts w:ascii="Times New Roman" w:hAnsi="Times New Roman" w:cs="Times New Roman"/>
                <w:sz w:val="24"/>
                <w:szCs w:val="24"/>
              </w:rPr>
              <w:t>61</w:t>
            </w:r>
          </w:p>
        </w:tc>
      </w:tr>
      <w:tr w:rsidR="000A6AE4" w:rsidRPr="00D773C0" w:rsidTr="000A6AE4">
        <w:tc>
          <w:tcPr>
            <w:tcW w:w="1827" w:type="dxa"/>
          </w:tcPr>
          <w:p w:rsidR="000A6AE4" w:rsidRPr="00D773C0" w:rsidRDefault="000A6AE4" w:rsidP="00307430">
            <w:pPr>
              <w:spacing w:after="0"/>
              <w:rPr>
                <w:rFonts w:ascii="Times New Roman" w:hAnsi="Times New Roman" w:cs="Times New Roman"/>
                <w:sz w:val="24"/>
                <w:szCs w:val="24"/>
              </w:rPr>
            </w:pPr>
            <w:r w:rsidRPr="00D773C0">
              <w:rPr>
                <w:rFonts w:ascii="Times New Roman" w:hAnsi="Times New Roman" w:cs="Times New Roman"/>
                <w:sz w:val="24"/>
                <w:szCs w:val="24"/>
              </w:rPr>
              <w:t>2016-2017</w:t>
            </w:r>
          </w:p>
        </w:tc>
        <w:tc>
          <w:tcPr>
            <w:tcW w:w="1862" w:type="dxa"/>
          </w:tcPr>
          <w:p w:rsidR="000A6AE4" w:rsidRPr="00D773C0" w:rsidRDefault="000A6AE4" w:rsidP="00307430">
            <w:pPr>
              <w:spacing w:after="0"/>
              <w:rPr>
                <w:rFonts w:ascii="Times New Roman" w:hAnsi="Times New Roman" w:cs="Times New Roman"/>
                <w:sz w:val="24"/>
                <w:szCs w:val="24"/>
              </w:rPr>
            </w:pPr>
            <w:r w:rsidRPr="00D773C0">
              <w:rPr>
                <w:rFonts w:ascii="Times New Roman" w:hAnsi="Times New Roman" w:cs="Times New Roman"/>
                <w:sz w:val="24"/>
                <w:szCs w:val="24"/>
              </w:rPr>
              <w:t>162</w:t>
            </w:r>
          </w:p>
        </w:tc>
        <w:tc>
          <w:tcPr>
            <w:tcW w:w="2202" w:type="dxa"/>
          </w:tcPr>
          <w:p w:rsidR="000A6AE4" w:rsidRPr="00D773C0" w:rsidRDefault="000A6AE4" w:rsidP="00307430">
            <w:pPr>
              <w:spacing w:after="0"/>
              <w:rPr>
                <w:rFonts w:ascii="Times New Roman" w:hAnsi="Times New Roman" w:cs="Times New Roman"/>
                <w:sz w:val="24"/>
                <w:szCs w:val="24"/>
              </w:rPr>
            </w:pPr>
            <w:r w:rsidRPr="00D773C0">
              <w:rPr>
                <w:rFonts w:ascii="Times New Roman" w:hAnsi="Times New Roman" w:cs="Times New Roman"/>
                <w:sz w:val="24"/>
                <w:szCs w:val="24"/>
              </w:rPr>
              <w:t>100</w:t>
            </w:r>
          </w:p>
        </w:tc>
        <w:tc>
          <w:tcPr>
            <w:tcW w:w="1988" w:type="dxa"/>
          </w:tcPr>
          <w:p w:rsidR="000A6AE4" w:rsidRPr="00D773C0" w:rsidRDefault="00272971" w:rsidP="00307430">
            <w:pPr>
              <w:spacing w:after="0"/>
              <w:rPr>
                <w:rFonts w:ascii="Times New Roman" w:hAnsi="Times New Roman" w:cs="Times New Roman"/>
                <w:sz w:val="24"/>
                <w:szCs w:val="24"/>
              </w:rPr>
            </w:pPr>
            <w:r w:rsidRPr="00D773C0">
              <w:rPr>
                <w:rFonts w:ascii="Times New Roman" w:hAnsi="Times New Roman" w:cs="Times New Roman"/>
                <w:sz w:val="24"/>
                <w:szCs w:val="24"/>
              </w:rPr>
              <w:t>24</w:t>
            </w:r>
          </w:p>
        </w:tc>
        <w:tc>
          <w:tcPr>
            <w:tcW w:w="2202" w:type="dxa"/>
          </w:tcPr>
          <w:p w:rsidR="000A6AE4" w:rsidRPr="00D773C0" w:rsidRDefault="00272971" w:rsidP="00307430">
            <w:pPr>
              <w:spacing w:after="0"/>
              <w:rPr>
                <w:rFonts w:ascii="Times New Roman" w:hAnsi="Times New Roman" w:cs="Times New Roman"/>
                <w:sz w:val="24"/>
                <w:szCs w:val="24"/>
              </w:rPr>
            </w:pPr>
            <w:r w:rsidRPr="00D773C0">
              <w:rPr>
                <w:rFonts w:ascii="Times New Roman" w:hAnsi="Times New Roman" w:cs="Times New Roman"/>
                <w:sz w:val="24"/>
                <w:szCs w:val="24"/>
              </w:rPr>
              <w:t>62</w:t>
            </w:r>
          </w:p>
        </w:tc>
      </w:tr>
      <w:tr w:rsidR="000A6AE4" w:rsidRPr="00D773C0" w:rsidTr="000A6AE4">
        <w:tc>
          <w:tcPr>
            <w:tcW w:w="1827" w:type="dxa"/>
          </w:tcPr>
          <w:p w:rsidR="000A6AE4" w:rsidRPr="00D773C0" w:rsidRDefault="000A6AE4" w:rsidP="00307430">
            <w:pPr>
              <w:spacing w:after="0"/>
              <w:rPr>
                <w:rFonts w:ascii="Times New Roman" w:hAnsi="Times New Roman" w:cs="Times New Roman"/>
                <w:sz w:val="24"/>
                <w:szCs w:val="24"/>
              </w:rPr>
            </w:pPr>
            <w:r w:rsidRPr="00D773C0">
              <w:rPr>
                <w:rFonts w:ascii="Times New Roman" w:hAnsi="Times New Roman" w:cs="Times New Roman"/>
                <w:sz w:val="24"/>
                <w:szCs w:val="24"/>
              </w:rPr>
              <w:t>2017-2018</w:t>
            </w:r>
          </w:p>
        </w:tc>
        <w:tc>
          <w:tcPr>
            <w:tcW w:w="1862" w:type="dxa"/>
          </w:tcPr>
          <w:p w:rsidR="000A6AE4" w:rsidRPr="00D773C0" w:rsidRDefault="00272971" w:rsidP="00307430">
            <w:pPr>
              <w:spacing w:after="0"/>
              <w:rPr>
                <w:rFonts w:ascii="Times New Roman" w:hAnsi="Times New Roman" w:cs="Times New Roman"/>
                <w:sz w:val="24"/>
                <w:szCs w:val="24"/>
              </w:rPr>
            </w:pPr>
            <w:r w:rsidRPr="00D773C0">
              <w:rPr>
                <w:rFonts w:ascii="Times New Roman" w:hAnsi="Times New Roman" w:cs="Times New Roman"/>
                <w:sz w:val="24"/>
                <w:szCs w:val="24"/>
              </w:rPr>
              <w:t>180</w:t>
            </w:r>
          </w:p>
        </w:tc>
        <w:tc>
          <w:tcPr>
            <w:tcW w:w="2202" w:type="dxa"/>
          </w:tcPr>
          <w:p w:rsidR="000A6AE4" w:rsidRPr="00D773C0" w:rsidRDefault="00272971" w:rsidP="00307430">
            <w:pPr>
              <w:spacing w:after="0"/>
              <w:rPr>
                <w:rFonts w:ascii="Times New Roman" w:hAnsi="Times New Roman" w:cs="Times New Roman"/>
                <w:sz w:val="24"/>
                <w:szCs w:val="24"/>
              </w:rPr>
            </w:pPr>
            <w:r w:rsidRPr="00D773C0">
              <w:rPr>
                <w:rFonts w:ascii="Times New Roman" w:hAnsi="Times New Roman" w:cs="Times New Roman"/>
                <w:sz w:val="24"/>
                <w:szCs w:val="24"/>
              </w:rPr>
              <w:t>104</w:t>
            </w:r>
          </w:p>
        </w:tc>
        <w:tc>
          <w:tcPr>
            <w:tcW w:w="1988" w:type="dxa"/>
          </w:tcPr>
          <w:p w:rsidR="000A6AE4" w:rsidRPr="00D773C0" w:rsidRDefault="00272971" w:rsidP="00307430">
            <w:pPr>
              <w:spacing w:after="0"/>
              <w:rPr>
                <w:rFonts w:ascii="Times New Roman" w:hAnsi="Times New Roman" w:cs="Times New Roman"/>
                <w:sz w:val="24"/>
                <w:szCs w:val="24"/>
              </w:rPr>
            </w:pPr>
            <w:r w:rsidRPr="00D773C0">
              <w:rPr>
                <w:rFonts w:ascii="Times New Roman" w:hAnsi="Times New Roman" w:cs="Times New Roman"/>
                <w:sz w:val="24"/>
                <w:szCs w:val="24"/>
              </w:rPr>
              <w:t>24</w:t>
            </w:r>
          </w:p>
        </w:tc>
        <w:tc>
          <w:tcPr>
            <w:tcW w:w="2202" w:type="dxa"/>
          </w:tcPr>
          <w:p w:rsidR="000A6AE4" w:rsidRPr="00D773C0" w:rsidRDefault="00272971" w:rsidP="00307430">
            <w:pPr>
              <w:spacing w:after="0"/>
              <w:rPr>
                <w:rFonts w:ascii="Times New Roman" w:hAnsi="Times New Roman" w:cs="Times New Roman"/>
                <w:sz w:val="24"/>
                <w:szCs w:val="24"/>
              </w:rPr>
            </w:pPr>
            <w:r w:rsidRPr="00D773C0">
              <w:rPr>
                <w:rFonts w:ascii="Times New Roman" w:hAnsi="Times New Roman" w:cs="Times New Roman"/>
                <w:sz w:val="24"/>
                <w:szCs w:val="24"/>
              </w:rPr>
              <w:t>76</w:t>
            </w:r>
          </w:p>
        </w:tc>
      </w:tr>
      <w:tr w:rsidR="000A6AE4" w:rsidRPr="00D773C0" w:rsidTr="000A6AE4">
        <w:trPr>
          <w:trHeight w:val="226"/>
        </w:trPr>
        <w:tc>
          <w:tcPr>
            <w:tcW w:w="1827" w:type="dxa"/>
          </w:tcPr>
          <w:p w:rsidR="000A6AE4" w:rsidRPr="00D773C0" w:rsidRDefault="000A6AE4" w:rsidP="00307430">
            <w:pPr>
              <w:spacing w:after="0"/>
              <w:rPr>
                <w:rFonts w:ascii="Times New Roman" w:hAnsi="Times New Roman" w:cs="Times New Roman"/>
                <w:b/>
                <w:color w:val="E36C0A"/>
                <w:sz w:val="24"/>
                <w:szCs w:val="24"/>
              </w:rPr>
            </w:pPr>
            <w:r w:rsidRPr="00D773C0">
              <w:rPr>
                <w:rFonts w:ascii="Times New Roman" w:hAnsi="Times New Roman" w:cs="Times New Roman"/>
                <w:b/>
                <w:color w:val="E36C0A"/>
                <w:sz w:val="24"/>
                <w:szCs w:val="24"/>
              </w:rPr>
              <w:t>Dinamica</w:t>
            </w:r>
          </w:p>
        </w:tc>
        <w:tc>
          <w:tcPr>
            <w:tcW w:w="1862" w:type="dxa"/>
          </w:tcPr>
          <w:p w:rsidR="000A6AE4" w:rsidRPr="00D773C0" w:rsidRDefault="000A6AE4" w:rsidP="00307430">
            <w:pPr>
              <w:spacing w:after="0"/>
              <w:rPr>
                <w:rFonts w:ascii="Times New Roman" w:hAnsi="Times New Roman" w:cs="Times New Roman"/>
                <w:b/>
                <w:color w:val="E36C0A"/>
                <w:sz w:val="24"/>
                <w:szCs w:val="24"/>
              </w:rPr>
            </w:pPr>
            <w:r w:rsidRPr="00D773C0">
              <w:rPr>
                <w:rFonts w:ascii="Times New Roman" w:hAnsi="Times New Roman" w:cs="Times New Roman"/>
                <w:b/>
                <w:color w:val="E36C0A"/>
                <w:sz w:val="24"/>
                <w:szCs w:val="24"/>
              </w:rPr>
              <w:t>Crestere</w:t>
            </w:r>
          </w:p>
        </w:tc>
        <w:tc>
          <w:tcPr>
            <w:tcW w:w="2202" w:type="dxa"/>
          </w:tcPr>
          <w:p w:rsidR="000A6AE4" w:rsidRPr="00D773C0" w:rsidRDefault="000A6AE4" w:rsidP="00307430">
            <w:pPr>
              <w:spacing w:after="0"/>
              <w:rPr>
                <w:rFonts w:ascii="Times New Roman" w:hAnsi="Times New Roman" w:cs="Times New Roman"/>
                <w:b/>
                <w:color w:val="E36C0A"/>
                <w:sz w:val="24"/>
                <w:szCs w:val="24"/>
              </w:rPr>
            </w:pPr>
            <w:r w:rsidRPr="00D773C0">
              <w:rPr>
                <w:rFonts w:ascii="Times New Roman" w:hAnsi="Times New Roman" w:cs="Times New Roman"/>
                <w:b/>
                <w:color w:val="E36C0A"/>
                <w:sz w:val="24"/>
                <w:szCs w:val="24"/>
              </w:rPr>
              <w:t>Crestere</w:t>
            </w:r>
          </w:p>
        </w:tc>
        <w:tc>
          <w:tcPr>
            <w:tcW w:w="1988" w:type="dxa"/>
          </w:tcPr>
          <w:p w:rsidR="000A6AE4" w:rsidRPr="00D773C0" w:rsidRDefault="000A6AE4" w:rsidP="00307430">
            <w:pPr>
              <w:spacing w:after="0"/>
              <w:rPr>
                <w:rFonts w:ascii="Times New Roman" w:hAnsi="Times New Roman" w:cs="Times New Roman"/>
                <w:b/>
                <w:color w:val="E36C0A"/>
                <w:sz w:val="24"/>
                <w:szCs w:val="24"/>
              </w:rPr>
            </w:pPr>
            <w:r w:rsidRPr="00D773C0">
              <w:rPr>
                <w:rFonts w:ascii="Times New Roman" w:hAnsi="Times New Roman" w:cs="Times New Roman"/>
                <w:b/>
                <w:color w:val="E36C0A"/>
                <w:sz w:val="24"/>
                <w:szCs w:val="24"/>
              </w:rPr>
              <w:t>Crestere</w:t>
            </w:r>
          </w:p>
        </w:tc>
        <w:tc>
          <w:tcPr>
            <w:tcW w:w="2202" w:type="dxa"/>
          </w:tcPr>
          <w:p w:rsidR="000A6AE4" w:rsidRPr="00D773C0" w:rsidRDefault="000A6AE4" w:rsidP="00307430">
            <w:pPr>
              <w:spacing w:after="0"/>
              <w:rPr>
                <w:rFonts w:ascii="Times New Roman" w:hAnsi="Times New Roman" w:cs="Times New Roman"/>
                <w:b/>
                <w:color w:val="E36C0A"/>
                <w:sz w:val="24"/>
                <w:szCs w:val="24"/>
              </w:rPr>
            </w:pPr>
            <w:r w:rsidRPr="00D773C0">
              <w:rPr>
                <w:rFonts w:ascii="Times New Roman" w:hAnsi="Times New Roman" w:cs="Times New Roman"/>
                <w:b/>
                <w:color w:val="E36C0A"/>
                <w:sz w:val="24"/>
                <w:szCs w:val="24"/>
              </w:rPr>
              <w:t>Crestere</w:t>
            </w:r>
          </w:p>
        </w:tc>
      </w:tr>
    </w:tbl>
    <w:p w:rsidR="00086DD1" w:rsidRPr="00D773C0" w:rsidRDefault="00086DD1" w:rsidP="00307430">
      <w:pPr>
        <w:spacing w:after="0" w:line="240" w:lineRule="auto"/>
        <w:rPr>
          <w:rFonts w:ascii="Times New Roman" w:hAnsi="Times New Roman" w:cs="Times New Roman"/>
          <w:sz w:val="24"/>
          <w:szCs w:val="24"/>
        </w:rPr>
      </w:pPr>
    </w:p>
    <w:p w:rsidR="00086DD1" w:rsidRPr="00D773C0" w:rsidRDefault="00086DD1" w:rsidP="00D9066E">
      <w:pPr>
        <w:spacing w:after="0" w:line="240" w:lineRule="auto"/>
        <w:rPr>
          <w:rFonts w:ascii="Times New Roman" w:hAnsi="Times New Roman" w:cs="Times New Roman"/>
          <w:sz w:val="24"/>
          <w:szCs w:val="24"/>
        </w:rPr>
      </w:pPr>
    </w:p>
    <w:tbl>
      <w:tblPr>
        <w:tblW w:w="9824" w:type="dxa"/>
        <w:tblInd w:w="-164" w:type="dxa"/>
        <w:tblBorders>
          <w:top w:val="single" w:sz="6" w:space="0" w:color="999999"/>
          <w:left w:val="single" w:sz="6" w:space="0" w:color="999999"/>
          <w:bottom w:val="single" w:sz="6" w:space="0" w:color="999999"/>
          <w:right w:val="single" w:sz="6" w:space="0" w:color="999999"/>
        </w:tblBorders>
        <w:tblLayout w:type="fixed"/>
        <w:tblCellMar>
          <w:top w:w="15" w:type="dxa"/>
          <w:left w:w="15" w:type="dxa"/>
          <w:bottom w:w="15" w:type="dxa"/>
          <w:right w:w="15" w:type="dxa"/>
        </w:tblCellMar>
        <w:tblLook w:val="00A0"/>
      </w:tblPr>
      <w:tblGrid>
        <w:gridCol w:w="1560"/>
        <w:gridCol w:w="794"/>
        <w:gridCol w:w="900"/>
        <w:gridCol w:w="810"/>
        <w:gridCol w:w="810"/>
        <w:gridCol w:w="1170"/>
        <w:gridCol w:w="810"/>
        <w:gridCol w:w="810"/>
        <w:gridCol w:w="810"/>
        <w:gridCol w:w="1350"/>
      </w:tblGrid>
      <w:tr w:rsidR="00272971" w:rsidRPr="00D773C0" w:rsidTr="00272971">
        <w:tc>
          <w:tcPr>
            <w:tcW w:w="9824" w:type="dxa"/>
            <w:gridSpan w:val="10"/>
            <w:tcBorders>
              <w:top w:val="single" w:sz="6" w:space="0" w:color="999999"/>
              <w:bottom w:val="single" w:sz="6" w:space="0" w:color="999999"/>
            </w:tcBorders>
            <w:tcMar>
              <w:top w:w="120" w:type="dxa"/>
              <w:left w:w="120" w:type="dxa"/>
              <w:bottom w:w="120" w:type="dxa"/>
              <w:right w:w="120" w:type="dxa"/>
            </w:tcMar>
            <w:vAlign w:val="center"/>
          </w:tcPr>
          <w:p w:rsidR="00272971" w:rsidRPr="00D773C0" w:rsidRDefault="00272971" w:rsidP="00307430">
            <w:pPr>
              <w:shd w:val="clear" w:color="auto" w:fill="FFFFFF"/>
              <w:spacing w:after="0" w:line="300" w:lineRule="atLeast"/>
              <w:rPr>
                <w:rFonts w:ascii="Times New Roman" w:hAnsi="Times New Roman" w:cs="Times New Roman"/>
                <w:b/>
                <w:sz w:val="24"/>
                <w:szCs w:val="24"/>
                <w:u w:val="single"/>
                <w:lang w:val="ro-RO" w:eastAsia="ro-RO"/>
              </w:rPr>
            </w:pPr>
            <w:r w:rsidRPr="00D773C0">
              <w:rPr>
                <w:rFonts w:ascii="Times New Roman" w:hAnsi="Times New Roman" w:cs="Times New Roman"/>
                <w:b/>
                <w:sz w:val="24"/>
                <w:szCs w:val="24"/>
                <w:u w:val="single"/>
                <w:lang w:val="ro-RO" w:eastAsia="ro-RO"/>
              </w:rPr>
              <w:t>Planul de şcolarizare 2015-20</w:t>
            </w:r>
            <w:r w:rsidR="006D674E" w:rsidRPr="00D773C0">
              <w:rPr>
                <w:rFonts w:ascii="Times New Roman" w:hAnsi="Times New Roman" w:cs="Times New Roman"/>
                <w:b/>
                <w:sz w:val="24"/>
                <w:szCs w:val="24"/>
                <w:u w:val="single"/>
                <w:lang w:val="ro-RO" w:eastAsia="ro-RO"/>
              </w:rPr>
              <w:t>19</w:t>
            </w:r>
          </w:p>
        </w:tc>
      </w:tr>
      <w:tr w:rsidR="00272971" w:rsidRPr="00D773C0" w:rsidTr="006D674E">
        <w:trPr>
          <w:trHeight w:val="1431"/>
        </w:trPr>
        <w:tc>
          <w:tcPr>
            <w:tcW w:w="2354" w:type="dxa"/>
            <w:gridSpan w:val="2"/>
            <w:tcBorders>
              <w:top w:val="single" w:sz="6" w:space="0" w:color="999999"/>
              <w:bottom w:val="single" w:sz="6" w:space="0" w:color="999999"/>
              <w:right w:val="single" w:sz="6" w:space="0" w:color="999999"/>
            </w:tcBorders>
            <w:shd w:val="clear" w:color="auto" w:fill="F1F1F1"/>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b/>
                <w:bCs/>
                <w:sz w:val="24"/>
                <w:szCs w:val="24"/>
                <w:lang w:val="ro-RO" w:eastAsia="ro-RO"/>
              </w:rPr>
              <w:t>Nivel de învăţământ</w:t>
            </w:r>
          </w:p>
        </w:tc>
        <w:tc>
          <w:tcPr>
            <w:tcW w:w="900" w:type="dxa"/>
            <w:tcBorders>
              <w:top w:val="single" w:sz="6" w:space="0" w:color="999999"/>
              <w:left w:val="single" w:sz="6" w:space="0" w:color="999999"/>
              <w:bottom w:val="single" w:sz="6" w:space="0" w:color="999999"/>
              <w:right w:val="single" w:sz="6" w:space="0" w:color="999999"/>
            </w:tcBorders>
            <w:shd w:val="clear" w:color="auto" w:fill="F1F1F1"/>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b/>
                <w:bCs/>
                <w:sz w:val="24"/>
                <w:szCs w:val="24"/>
                <w:lang w:val="ro-RO" w:eastAsia="ro-RO"/>
              </w:rPr>
            </w:pPr>
            <w:r w:rsidRPr="00D773C0">
              <w:rPr>
                <w:rFonts w:ascii="Times New Roman" w:hAnsi="Times New Roman" w:cs="Times New Roman"/>
                <w:b/>
                <w:bCs/>
                <w:sz w:val="24"/>
                <w:szCs w:val="24"/>
                <w:lang w:val="ro-RO" w:eastAsia="ro-RO"/>
              </w:rPr>
              <w:t>Realizat   2015-2016</w:t>
            </w:r>
          </w:p>
        </w:tc>
        <w:tc>
          <w:tcPr>
            <w:tcW w:w="1620" w:type="dxa"/>
            <w:gridSpan w:val="2"/>
            <w:tcBorders>
              <w:top w:val="single" w:sz="6" w:space="0" w:color="999999"/>
              <w:left w:val="single" w:sz="6" w:space="0" w:color="999999"/>
              <w:bottom w:val="single" w:sz="6" w:space="0" w:color="999999"/>
              <w:right w:val="single" w:sz="6" w:space="0" w:color="999999"/>
            </w:tcBorders>
            <w:shd w:val="clear" w:color="auto" w:fill="F1F1F1"/>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b/>
                <w:bCs/>
                <w:sz w:val="24"/>
                <w:szCs w:val="24"/>
                <w:lang w:val="ro-RO" w:eastAsia="ro-RO"/>
              </w:rPr>
              <w:t>Realizat</w:t>
            </w:r>
          </w:p>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b/>
                <w:bCs/>
                <w:sz w:val="24"/>
                <w:szCs w:val="24"/>
                <w:lang w:val="ro-RO" w:eastAsia="ro-RO"/>
              </w:rPr>
              <w:t>2016-2017</w:t>
            </w:r>
          </w:p>
        </w:tc>
        <w:tc>
          <w:tcPr>
            <w:tcW w:w="1170" w:type="dxa"/>
            <w:tcBorders>
              <w:top w:val="single" w:sz="6" w:space="0" w:color="999999"/>
              <w:left w:val="single" w:sz="6" w:space="0" w:color="999999"/>
              <w:bottom w:val="single" w:sz="6" w:space="0" w:color="999999"/>
              <w:right w:val="single" w:sz="6" w:space="0" w:color="999999"/>
            </w:tcBorders>
            <w:shd w:val="clear" w:color="auto" w:fill="F1F1F1"/>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b/>
                <w:bCs/>
                <w:sz w:val="24"/>
                <w:szCs w:val="24"/>
                <w:lang w:val="ro-RO" w:eastAsia="ro-RO"/>
              </w:rPr>
              <w:t>Realizat</w:t>
            </w:r>
          </w:p>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b/>
                <w:bCs/>
                <w:sz w:val="24"/>
                <w:szCs w:val="24"/>
                <w:lang w:val="ro-RO" w:eastAsia="ro-RO"/>
              </w:rPr>
              <w:t>2017-2018</w:t>
            </w:r>
          </w:p>
        </w:tc>
        <w:tc>
          <w:tcPr>
            <w:tcW w:w="2430" w:type="dxa"/>
            <w:gridSpan w:val="3"/>
            <w:tcBorders>
              <w:top w:val="single" w:sz="6" w:space="0" w:color="999999"/>
              <w:left w:val="single" w:sz="6" w:space="0" w:color="999999"/>
              <w:bottom w:val="single" w:sz="6" w:space="0" w:color="999999"/>
              <w:right w:val="single" w:sz="6" w:space="0" w:color="999999"/>
            </w:tcBorders>
            <w:shd w:val="clear" w:color="auto" w:fill="F1F1F1"/>
            <w:tcMar>
              <w:top w:w="120" w:type="dxa"/>
              <w:left w:w="120" w:type="dxa"/>
              <w:bottom w:w="120" w:type="dxa"/>
              <w:right w:w="120" w:type="dxa"/>
            </w:tcMar>
            <w:vAlign w:val="center"/>
          </w:tcPr>
          <w:p w:rsidR="00272971" w:rsidRPr="00D773C0" w:rsidRDefault="006D674E" w:rsidP="00307430">
            <w:pPr>
              <w:spacing w:after="0"/>
              <w:rPr>
                <w:rFonts w:ascii="Times New Roman" w:hAnsi="Times New Roman" w:cs="Times New Roman"/>
                <w:sz w:val="24"/>
                <w:szCs w:val="24"/>
                <w:lang w:val="ro-RO" w:eastAsia="ro-RO"/>
              </w:rPr>
            </w:pPr>
            <w:r w:rsidRPr="00D773C0">
              <w:rPr>
                <w:rFonts w:ascii="Times New Roman" w:hAnsi="Times New Roman" w:cs="Times New Roman"/>
                <w:b/>
                <w:bCs/>
                <w:sz w:val="24"/>
                <w:szCs w:val="24"/>
                <w:lang w:val="ro-RO" w:eastAsia="ro-RO"/>
              </w:rPr>
              <w:t xml:space="preserve">                              </w:t>
            </w:r>
            <w:r w:rsidR="00272971" w:rsidRPr="00D773C0">
              <w:rPr>
                <w:rFonts w:ascii="Times New Roman" w:hAnsi="Times New Roman" w:cs="Times New Roman"/>
                <w:b/>
                <w:bCs/>
                <w:sz w:val="24"/>
                <w:szCs w:val="24"/>
                <w:lang w:val="ro-RO" w:eastAsia="ro-RO"/>
              </w:rPr>
              <w:t>Realizat</w:t>
            </w:r>
          </w:p>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b/>
                <w:bCs/>
                <w:sz w:val="24"/>
                <w:szCs w:val="24"/>
                <w:lang w:val="ro-RO" w:eastAsia="ro-RO"/>
              </w:rPr>
              <w:t>        2018-2019</w:t>
            </w:r>
          </w:p>
        </w:tc>
        <w:tc>
          <w:tcPr>
            <w:tcW w:w="1350" w:type="dxa"/>
            <w:tcBorders>
              <w:top w:val="single" w:sz="6" w:space="0" w:color="999999"/>
              <w:left w:val="single" w:sz="6" w:space="0" w:color="999999"/>
              <w:bottom w:val="single" w:sz="6" w:space="0" w:color="999999"/>
            </w:tcBorders>
            <w:shd w:val="clear" w:color="auto" w:fill="F1F1F1"/>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b/>
                <w:bCs/>
                <w:sz w:val="24"/>
                <w:szCs w:val="24"/>
                <w:lang w:val="ro-RO" w:eastAsia="ro-RO"/>
              </w:rPr>
              <w:t>Dinamica</w:t>
            </w:r>
          </w:p>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 </w:t>
            </w:r>
          </w:p>
        </w:tc>
      </w:tr>
      <w:tr w:rsidR="00272971" w:rsidRPr="00D773C0" w:rsidTr="00272971">
        <w:tc>
          <w:tcPr>
            <w:tcW w:w="1560" w:type="dxa"/>
            <w:tcBorders>
              <w:top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 </w:t>
            </w:r>
          </w:p>
        </w:tc>
        <w:tc>
          <w:tcPr>
            <w:tcW w:w="794"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Nr.</w:t>
            </w:r>
          </w:p>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Clase</w:t>
            </w:r>
          </w:p>
        </w:tc>
        <w:tc>
          <w:tcPr>
            <w:tcW w:w="90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 xml:space="preserve">Nr. </w:t>
            </w:r>
          </w:p>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Elevi</w:t>
            </w:r>
          </w:p>
        </w:tc>
        <w:tc>
          <w:tcPr>
            <w:tcW w:w="81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Nr.</w:t>
            </w:r>
          </w:p>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Clase</w:t>
            </w:r>
          </w:p>
        </w:tc>
        <w:tc>
          <w:tcPr>
            <w:tcW w:w="81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Nr. Elevi</w:t>
            </w:r>
          </w:p>
        </w:tc>
        <w:tc>
          <w:tcPr>
            <w:tcW w:w="117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Nr.</w:t>
            </w:r>
          </w:p>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Clase</w:t>
            </w:r>
          </w:p>
        </w:tc>
        <w:tc>
          <w:tcPr>
            <w:tcW w:w="81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 xml:space="preserve">Nr. </w:t>
            </w:r>
          </w:p>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Elevi</w:t>
            </w:r>
          </w:p>
        </w:tc>
        <w:tc>
          <w:tcPr>
            <w:tcW w:w="81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Nr.</w:t>
            </w:r>
          </w:p>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Clase</w:t>
            </w:r>
          </w:p>
        </w:tc>
        <w:tc>
          <w:tcPr>
            <w:tcW w:w="81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Nr.</w:t>
            </w:r>
          </w:p>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Elevi</w:t>
            </w:r>
          </w:p>
        </w:tc>
        <w:tc>
          <w:tcPr>
            <w:tcW w:w="1350" w:type="dxa"/>
            <w:tcBorders>
              <w:top w:val="single" w:sz="6" w:space="0" w:color="999999"/>
              <w:left w:val="single" w:sz="6" w:space="0" w:color="999999"/>
              <w:bottom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 </w:t>
            </w:r>
          </w:p>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 </w:t>
            </w:r>
          </w:p>
        </w:tc>
      </w:tr>
      <w:tr w:rsidR="00272971" w:rsidRPr="00D773C0" w:rsidTr="00307430">
        <w:trPr>
          <w:trHeight w:val="1269"/>
        </w:trPr>
        <w:tc>
          <w:tcPr>
            <w:tcW w:w="1560" w:type="dxa"/>
            <w:tcBorders>
              <w:top w:val="single" w:sz="6" w:space="0" w:color="999999"/>
              <w:bottom w:val="single" w:sz="6" w:space="0" w:color="999999"/>
              <w:right w:val="single" w:sz="6" w:space="0" w:color="999999"/>
            </w:tcBorders>
            <w:shd w:val="clear" w:color="auto" w:fill="F1F1F1"/>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învăţământ primar</w:t>
            </w:r>
          </w:p>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I-IV</w:t>
            </w:r>
          </w:p>
        </w:tc>
        <w:tc>
          <w:tcPr>
            <w:tcW w:w="794" w:type="dxa"/>
            <w:tcBorders>
              <w:top w:val="single" w:sz="6" w:space="0" w:color="999999"/>
              <w:left w:val="single" w:sz="6" w:space="0" w:color="999999"/>
              <w:bottom w:val="single" w:sz="6" w:space="0" w:color="999999"/>
              <w:right w:val="single" w:sz="6" w:space="0" w:color="999999"/>
            </w:tcBorders>
            <w:shd w:val="clear" w:color="auto" w:fill="F1F1F1"/>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4</w:t>
            </w:r>
          </w:p>
        </w:tc>
        <w:tc>
          <w:tcPr>
            <w:tcW w:w="900" w:type="dxa"/>
            <w:tcBorders>
              <w:top w:val="single" w:sz="6" w:space="0" w:color="999999"/>
              <w:left w:val="single" w:sz="6" w:space="0" w:color="999999"/>
              <w:bottom w:val="single" w:sz="6" w:space="0" w:color="999999"/>
              <w:right w:val="single" w:sz="6" w:space="0" w:color="999999"/>
            </w:tcBorders>
            <w:shd w:val="clear" w:color="auto" w:fill="F1F1F1"/>
            <w:tcMar>
              <w:top w:w="120" w:type="dxa"/>
              <w:left w:w="120" w:type="dxa"/>
              <w:bottom w:w="120" w:type="dxa"/>
              <w:right w:w="120" w:type="dxa"/>
            </w:tcMar>
            <w:vAlign w:val="center"/>
          </w:tcPr>
          <w:p w:rsidR="00272971" w:rsidRPr="00D773C0" w:rsidRDefault="0052044C"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73</w:t>
            </w:r>
          </w:p>
        </w:tc>
        <w:tc>
          <w:tcPr>
            <w:tcW w:w="810" w:type="dxa"/>
            <w:tcBorders>
              <w:top w:val="single" w:sz="6" w:space="0" w:color="999999"/>
              <w:left w:val="single" w:sz="6" w:space="0" w:color="999999"/>
              <w:bottom w:val="single" w:sz="6" w:space="0" w:color="999999"/>
              <w:right w:val="single" w:sz="6" w:space="0" w:color="999999"/>
            </w:tcBorders>
            <w:shd w:val="clear" w:color="auto" w:fill="F1F1F1"/>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4</w:t>
            </w:r>
          </w:p>
        </w:tc>
        <w:tc>
          <w:tcPr>
            <w:tcW w:w="810" w:type="dxa"/>
            <w:tcBorders>
              <w:top w:val="single" w:sz="6" w:space="0" w:color="999999"/>
              <w:left w:val="single" w:sz="6" w:space="0" w:color="999999"/>
              <w:bottom w:val="single" w:sz="6" w:space="0" w:color="999999"/>
              <w:right w:val="single" w:sz="6" w:space="0" w:color="999999"/>
            </w:tcBorders>
            <w:shd w:val="clear" w:color="auto" w:fill="F1F1F1"/>
            <w:tcMar>
              <w:top w:w="120" w:type="dxa"/>
              <w:left w:w="120" w:type="dxa"/>
              <w:bottom w:w="120" w:type="dxa"/>
              <w:right w:w="120" w:type="dxa"/>
            </w:tcMar>
            <w:vAlign w:val="center"/>
          </w:tcPr>
          <w:p w:rsidR="00272971" w:rsidRPr="00D773C0" w:rsidRDefault="0052044C"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100</w:t>
            </w:r>
          </w:p>
        </w:tc>
        <w:tc>
          <w:tcPr>
            <w:tcW w:w="1170" w:type="dxa"/>
            <w:tcBorders>
              <w:top w:val="single" w:sz="6" w:space="0" w:color="999999"/>
              <w:left w:val="single" w:sz="6" w:space="0" w:color="999999"/>
              <w:bottom w:val="single" w:sz="6" w:space="0" w:color="999999"/>
              <w:right w:val="single" w:sz="6" w:space="0" w:color="999999"/>
            </w:tcBorders>
            <w:shd w:val="clear" w:color="auto" w:fill="F1F1F1"/>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4</w:t>
            </w:r>
          </w:p>
        </w:tc>
        <w:tc>
          <w:tcPr>
            <w:tcW w:w="810" w:type="dxa"/>
            <w:tcBorders>
              <w:top w:val="single" w:sz="6" w:space="0" w:color="999999"/>
              <w:left w:val="single" w:sz="6" w:space="0" w:color="999999"/>
              <w:bottom w:val="single" w:sz="6" w:space="0" w:color="999999"/>
              <w:right w:val="single" w:sz="6" w:space="0" w:color="999999"/>
            </w:tcBorders>
            <w:shd w:val="clear" w:color="auto" w:fill="F1F1F1"/>
            <w:tcMar>
              <w:top w:w="120" w:type="dxa"/>
              <w:left w:w="120" w:type="dxa"/>
              <w:bottom w:w="120" w:type="dxa"/>
              <w:right w:w="120" w:type="dxa"/>
            </w:tcMar>
            <w:vAlign w:val="center"/>
          </w:tcPr>
          <w:p w:rsidR="00272971" w:rsidRPr="00D773C0" w:rsidRDefault="0052044C"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104</w:t>
            </w:r>
          </w:p>
        </w:tc>
        <w:tc>
          <w:tcPr>
            <w:tcW w:w="810" w:type="dxa"/>
            <w:tcBorders>
              <w:top w:val="single" w:sz="6" w:space="0" w:color="999999"/>
              <w:left w:val="single" w:sz="6" w:space="0" w:color="999999"/>
              <w:bottom w:val="single" w:sz="6" w:space="0" w:color="999999"/>
              <w:right w:val="single" w:sz="6" w:space="0" w:color="999999"/>
            </w:tcBorders>
            <w:shd w:val="clear" w:color="auto" w:fill="F1F1F1"/>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4</w:t>
            </w:r>
          </w:p>
        </w:tc>
        <w:tc>
          <w:tcPr>
            <w:tcW w:w="810" w:type="dxa"/>
            <w:tcBorders>
              <w:top w:val="single" w:sz="6" w:space="0" w:color="999999"/>
              <w:left w:val="single" w:sz="6" w:space="0" w:color="999999"/>
              <w:bottom w:val="single" w:sz="6" w:space="0" w:color="999999"/>
              <w:right w:val="single" w:sz="6" w:space="0" w:color="999999"/>
            </w:tcBorders>
            <w:shd w:val="clear" w:color="auto" w:fill="F1F1F1"/>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p>
        </w:tc>
        <w:tc>
          <w:tcPr>
            <w:tcW w:w="1350" w:type="dxa"/>
            <w:tcBorders>
              <w:top w:val="single" w:sz="6" w:space="0" w:color="999999"/>
              <w:left w:val="single" w:sz="6" w:space="0" w:color="999999"/>
              <w:bottom w:val="single" w:sz="6" w:space="0" w:color="999999"/>
            </w:tcBorders>
            <w:shd w:val="clear" w:color="auto" w:fill="F1F1F1"/>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Crestere</w:t>
            </w:r>
          </w:p>
          <w:p w:rsidR="00272971" w:rsidRPr="00D773C0" w:rsidRDefault="00272971" w:rsidP="00307430">
            <w:pPr>
              <w:spacing w:after="0"/>
              <w:rPr>
                <w:rFonts w:ascii="Times New Roman" w:hAnsi="Times New Roman" w:cs="Times New Roman"/>
                <w:sz w:val="24"/>
                <w:szCs w:val="24"/>
                <w:lang w:val="ro-RO" w:eastAsia="ro-RO"/>
              </w:rPr>
            </w:pPr>
          </w:p>
        </w:tc>
      </w:tr>
      <w:tr w:rsidR="00272971" w:rsidRPr="00D773C0" w:rsidTr="00272971">
        <w:tc>
          <w:tcPr>
            <w:tcW w:w="1560" w:type="dxa"/>
            <w:tcBorders>
              <w:top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învăţământ gimna zial   V-IX</w:t>
            </w:r>
          </w:p>
        </w:tc>
        <w:tc>
          <w:tcPr>
            <w:tcW w:w="794"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5</w:t>
            </w:r>
          </w:p>
        </w:tc>
        <w:tc>
          <w:tcPr>
            <w:tcW w:w="90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52044C"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61</w:t>
            </w:r>
          </w:p>
        </w:tc>
        <w:tc>
          <w:tcPr>
            <w:tcW w:w="81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5</w:t>
            </w:r>
          </w:p>
        </w:tc>
        <w:tc>
          <w:tcPr>
            <w:tcW w:w="81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52044C"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62</w:t>
            </w:r>
          </w:p>
        </w:tc>
        <w:tc>
          <w:tcPr>
            <w:tcW w:w="117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5</w:t>
            </w:r>
          </w:p>
        </w:tc>
        <w:tc>
          <w:tcPr>
            <w:tcW w:w="81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52044C"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76</w:t>
            </w:r>
          </w:p>
        </w:tc>
        <w:tc>
          <w:tcPr>
            <w:tcW w:w="81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5</w:t>
            </w:r>
          </w:p>
        </w:tc>
        <w:tc>
          <w:tcPr>
            <w:tcW w:w="81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p>
        </w:tc>
        <w:tc>
          <w:tcPr>
            <w:tcW w:w="1350" w:type="dxa"/>
            <w:tcBorders>
              <w:top w:val="single" w:sz="6" w:space="0" w:color="999999"/>
              <w:left w:val="single" w:sz="6" w:space="0" w:color="999999"/>
              <w:bottom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Crestere</w:t>
            </w:r>
          </w:p>
        </w:tc>
      </w:tr>
      <w:tr w:rsidR="00272971" w:rsidRPr="00D773C0" w:rsidTr="00272971">
        <w:tc>
          <w:tcPr>
            <w:tcW w:w="1560" w:type="dxa"/>
            <w:tcBorders>
              <w:top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lastRenderedPageBreak/>
              <w:t>Învăţământ</w:t>
            </w:r>
          </w:p>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presco lar</w:t>
            </w:r>
          </w:p>
        </w:tc>
        <w:tc>
          <w:tcPr>
            <w:tcW w:w="794"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1</w:t>
            </w:r>
          </w:p>
        </w:tc>
        <w:tc>
          <w:tcPr>
            <w:tcW w:w="90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52044C"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23</w:t>
            </w:r>
          </w:p>
        </w:tc>
        <w:tc>
          <w:tcPr>
            <w:tcW w:w="81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1</w:t>
            </w:r>
          </w:p>
        </w:tc>
        <w:tc>
          <w:tcPr>
            <w:tcW w:w="81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52044C"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24</w:t>
            </w:r>
          </w:p>
        </w:tc>
        <w:tc>
          <w:tcPr>
            <w:tcW w:w="117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1</w:t>
            </w:r>
          </w:p>
        </w:tc>
        <w:tc>
          <w:tcPr>
            <w:tcW w:w="81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52044C"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24</w:t>
            </w:r>
          </w:p>
        </w:tc>
        <w:tc>
          <w:tcPr>
            <w:tcW w:w="81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1</w:t>
            </w:r>
          </w:p>
        </w:tc>
        <w:tc>
          <w:tcPr>
            <w:tcW w:w="81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p>
        </w:tc>
        <w:tc>
          <w:tcPr>
            <w:tcW w:w="1350" w:type="dxa"/>
            <w:tcBorders>
              <w:top w:val="single" w:sz="6" w:space="0" w:color="999999"/>
              <w:left w:val="single" w:sz="6" w:space="0" w:color="999999"/>
              <w:bottom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p>
        </w:tc>
      </w:tr>
      <w:tr w:rsidR="00272971" w:rsidRPr="00D773C0" w:rsidTr="00272971">
        <w:tc>
          <w:tcPr>
            <w:tcW w:w="1560" w:type="dxa"/>
            <w:tcBorders>
              <w:top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Total</w:t>
            </w:r>
          </w:p>
        </w:tc>
        <w:tc>
          <w:tcPr>
            <w:tcW w:w="794"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10</w:t>
            </w:r>
          </w:p>
        </w:tc>
        <w:tc>
          <w:tcPr>
            <w:tcW w:w="90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52044C"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157</w:t>
            </w:r>
          </w:p>
        </w:tc>
        <w:tc>
          <w:tcPr>
            <w:tcW w:w="81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10</w:t>
            </w:r>
          </w:p>
        </w:tc>
        <w:tc>
          <w:tcPr>
            <w:tcW w:w="81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52044C"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162</w:t>
            </w:r>
          </w:p>
        </w:tc>
        <w:tc>
          <w:tcPr>
            <w:tcW w:w="117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10</w:t>
            </w:r>
          </w:p>
        </w:tc>
        <w:tc>
          <w:tcPr>
            <w:tcW w:w="81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52044C"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180</w:t>
            </w:r>
          </w:p>
        </w:tc>
        <w:tc>
          <w:tcPr>
            <w:tcW w:w="81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10</w:t>
            </w:r>
          </w:p>
        </w:tc>
        <w:tc>
          <w:tcPr>
            <w:tcW w:w="810"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p>
        </w:tc>
        <w:tc>
          <w:tcPr>
            <w:tcW w:w="1350" w:type="dxa"/>
            <w:tcBorders>
              <w:top w:val="single" w:sz="6" w:space="0" w:color="999999"/>
              <w:left w:val="single" w:sz="6" w:space="0" w:color="999999"/>
              <w:bottom w:val="single" w:sz="6" w:space="0" w:color="999999"/>
            </w:tcBorders>
            <w:tcMar>
              <w:top w:w="120" w:type="dxa"/>
              <w:left w:w="120" w:type="dxa"/>
              <w:bottom w:w="120" w:type="dxa"/>
              <w:right w:w="120" w:type="dxa"/>
            </w:tcMar>
            <w:vAlign w:val="center"/>
          </w:tcPr>
          <w:p w:rsidR="00272971" w:rsidRPr="00D773C0" w:rsidRDefault="00272971" w:rsidP="00307430">
            <w:pPr>
              <w:spacing w:after="0"/>
              <w:rPr>
                <w:rFonts w:ascii="Times New Roman" w:hAnsi="Times New Roman" w:cs="Times New Roman"/>
                <w:sz w:val="24"/>
                <w:szCs w:val="24"/>
                <w:lang w:val="ro-RO" w:eastAsia="ro-RO"/>
              </w:rPr>
            </w:pPr>
          </w:p>
        </w:tc>
      </w:tr>
    </w:tbl>
    <w:p w:rsidR="006D674E" w:rsidRPr="00D773C0" w:rsidRDefault="006D674E" w:rsidP="00307430">
      <w:pPr>
        <w:spacing w:after="0"/>
        <w:rPr>
          <w:rFonts w:ascii="Times New Roman" w:hAnsi="Times New Roman" w:cs="Times New Roman"/>
        </w:rPr>
      </w:pPr>
    </w:p>
    <w:p w:rsidR="0052044C" w:rsidRPr="00D773C0" w:rsidRDefault="0052044C" w:rsidP="006D674E">
      <w:pPr>
        <w:spacing w:after="0"/>
        <w:rPr>
          <w:rFonts w:ascii="Times New Roman" w:hAnsi="Times New Roman" w:cs="Times New Roman"/>
          <w:sz w:val="24"/>
          <w:szCs w:val="24"/>
        </w:rPr>
      </w:pPr>
      <w:r w:rsidRPr="00D773C0">
        <w:rPr>
          <w:rFonts w:ascii="Times New Roman" w:hAnsi="Times New Roman" w:cs="Times New Roman"/>
          <w:sz w:val="24"/>
          <w:szCs w:val="24"/>
        </w:rPr>
        <w:t>Concurem</w:t>
      </w:r>
      <w:r w:rsidRPr="00D773C0">
        <w:rPr>
          <w:rFonts w:cs="Times New Roman"/>
          <w:sz w:val="24"/>
          <w:szCs w:val="24"/>
        </w:rPr>
        <w:t>ț</w:t>
      </w:r>
      <w:r w:rsidRPr="00D773C0">
        <w:rPr>
          <w:rFonts w:ascii="Times New Roman" w:hAnsi="Times New Roman" w:cs="Times New Roman"/>
          <w:sz w:val="24"/>
          <w:szCs w:val="24"/>
        </w:rPr>
        <w:t xml:space="preserve">a </w:t>
      </w:r>
      <w:r w:rsidRPr="00D773C0">
        <w:rPr>
          <w:rFonts w:cs="Times New Roman"/>
          <w:sz w:val="24"/>
          <w:szCs w:val="24"/>
        </w:rPr>
        <w:t>ș</w:t>
      </w:r>
      <w:r w:rsidRPr="00D773C0">
        <w:rPr>
          <w:rFonts w:ascii="Times New Roman" w:hAnsi="Times New Roman" w:cs="Times New Roman"/>
          <w:sz w:val="24"/>
          <w:szCs w:val="24"/>
        </w:rPr>
        <w:t>colilor din împrejurimi face să scadă popula</w:t>
      </w:r>
      <w:r w:rsidRPr="00D773C0">
        <w:rPr>
          <w:rFonts w:cs="Times New Roman"/>
          <w:sz w:val="24"/>
          <w:szCs w:val="24"/>
        </w:rPr>
        <w:t>ț</w:t>
      </w:r>
      <w:r w:rsidRPr="00D773C0">
        <w:rPr>
          <w:rFonts w:ascii="Times New Roman" w:hAnsi="Times New Roman" w:cs="Times New Roman"/>
          <w:sz w:val="24"/>
          <w:szCs w:val="24"/>
        </w:rPr>
        <w:t xml:space="preserve">ia </w:t>
      </w:r>
      <w:r w:rsidRPr="00D773C0">
        <w:rPr>
          <w:rFonts w:cs="Times New Roman"/>
          <w:sz w:val="24"/>
          <w:szCs w:val="24"/>
        </w:rPr>
        <w:t>ș</w:t>
      </w:r>
      <w:r w:rsidRPr="00D773C0">
        <w:rPr>
          <w:rFonts w:ascii="Times New Roman" w:hAnsi="Times New Roman" w:cs="Times New Roman"/>
          <w:sz w:val="24"/>
          <w:szCs w:val="24"/>
        </w:rPr>
        <w:t>colară din gimnaziu. Mul</w:t>
      </w:r>
      <w:r w:rsidRPr="00D773C0">
        <w:rPr>
          <w:rFonts w:cs="Times New Roman"/>
          <w:sz w:val="24"/>
          <w:szCs w:val="24"/>
        </w:rPr>
        <w:t>ț</w:t>
      </w:r>
      <w:r w:rsidRPr="00D773C0">
        <w:rPr>
          <w:rFonts w:ascii="Times New Roman" w:hAnsi="Times New Roman" w:cs="Times New Roman"/>
          <w:sz w:val="24"/>
          <w:szCs w:val="24"/>
        </w:rPr>
        <w:t>i părin</w:t>
      </w:r>
      <w:r w:rsidRPr="00D773C0">
        <w:rPr>
          <w:rFonts w:cs="Times New Roman"/>
          <w:sz w:val="24"/>
          <w:szCs w:val="24"/>
        </w:rPr>
        <w:t>ț</w:t>
      </w:r>
      <w:r w:rsidRPr="00D773C0">
        <w:rPr>
          <w:rFonts w:ascii="Times New Roman" w:hAnsi="Times New Roman" w:cs="Times New Roman"/>
          <w:sz w:val="24"/>
          <w:szCs w:val="24"/>
        </w:rPr>
        <w:t>i din localitate î</w:t>
      </w:r>
      <w:r w:rsidRPr="00D773C0">
        <w:rPr>
          <w:rFonts w:cs="Times New Roman"/>
          <w:sz w:val="24"/>
          <w:szCs w:val="24"/>
        </w:rPr>
        <w:t>ș</w:t>
      </w:r>
      <w:r w:rsidRPr="00D773C0">
        <w:rPr>
          <w:rFonts w:ascii="Times New Roman" w:hAnsi="Times New Roman" w:cs="Times New Roman"/>
          <w:sz w:val="24"/>
          <w:szCs w:val="24"/>
        </w:rPr>
        <w:t>i duc copiii la grădini</w:t>
      </w:r>
      <w:r w:rsidRPr="00D773C0">
        <w:rPr>
          <w:rFonts w:cs="Times New Roman"/>
          <w:sz w:val="24"/>
          <w:szCs w:val="24"/>
        </w:rPr>
        <w:t>ț</w:t>
      </w:r>
      <w:r w:rsidRPr="00D773C0">
        <w:rPr>
          <w:rFonts w:ascii="Times New Roman" w:hAnsi="Times New Roman" w:cs="Times New Roman"/>
          <w:sz w:val="24"/>
          <w:szCs w:val="24"/>
        </w:rPr>
        <w:t>ele/</w:t>
      </w:r>
      <w:r w:rsidRPr="00D773C0">
        <w:rPr>
          <w:rFonts w:cs="Times New Roman"/>
          <w:sz w:val="24"/>
          <w:szCs w:val="24"/>
        </w:rPr>
        <w:t>ș</w:t>
      </w:r>
      <w:r w:rsidRPr="00D773C0">
        <w:rPr>
          <w:rFonts w:ascii="Times New Roman" w:hAnsi="Times New Roman" w:cs="Times New Roman"/>
          <w:sz w:val="24"/>
          <w:szCs w:val="24"/>
        </w:rPr>
        <w:t>colile din ora</w:t>
      </w:r>
      <w:r w:rsidRPr="00D773C0">
        <w:rPr>
          <w:rFonts w:cs="Times New Roman"/>
          <w:sz w:val="24"/>
          <w:szCs w:val="24"/>
        </w:rPr>
        <w:t>ș</w:t>
      </w:r>
      <w:r w:rsidRPr="00D773C0">
        <w:rPr>
          <w:rFonts w:ascii="Times New Roman" w:hAnsi="Times New Roman" w:cs="Times New Roman"/>
          <w:sz w:val="24"/>
          <w:szCs w:val="24"/>
        </w:rPr>
        <w:t>.</w:t>
      </w:r>
    </w:p>
    <w:p w:rsidR="0052044C" w:rsidRPr="00D773C0" w:rsidRDefault="0052044C" w:rsidP="006D674E">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Pe viitor,  vom lucra cu părin</w:t>
      </w:r>
      <w:r w:rsidRPr="00D773C0">
        <w:rPr>
          <w:rFonts w:cs="Times New Roman"/>
          <w:sz w:val="24"/>
          <w:szCs w:val="24"/>
          <w:lang w:val="fr-FR"/>
        </w:rPr>
        <w:t>ț</w:t>
      </w:r>
      <w:r w:rsidRPr="00D773C0">
        <w:rPr>
          <w:rFonts w:ascii="Times New Roman" w:hAnsi="Times New Roman" w:cs="Times New Roman"/>
          <w:sz w:val="24"/>
          <w:szCs w:val="24"/>
          <w:lang w:val="fr-FR"/>
        </w:rPr>
        <w:t>ii pentru a aduce cat mai mul</w:t>
      </w:r>
      <w:r w:rsidRPr="00D773C0">
        <w:rPr>
          <w:rFonts w:cs="Times New Roman"/>
          <w:sz w:val="24"/>
          <w:szCs w:val="24"/>
          <w:lang w:val="fr-FR"/>
        </w:rPr>
        <w:t>ț</w:t>
      </w:r>
      <w:r w:rsidRPr="00D773C0">
        <w:rPr>
          <w:rFonts w:ascii="Times New Roman" w:hAnsi="Times New Roman" w:cs="Times New Roman"/>
          <w:sz w:val="24"/>
          <w:szCs w:val="24"/>
          <w:lang w:val="fr-FR"/>
        </w:rPr>
        <w:t>i elevi în gimnaziu.</w:t>
      </w:r>
    </w:p>
    <w:p w:rsidR="00FF43DB" w:rsidRPr="00D773C0" w:rsidRDefault="00FF43DB" w:rsidP="001C5B88">
      <w:pPr>
        <w:tabs>
          <w:tab w:val="left" w:pos="1965"/>
        </w:tabs>
        <w:rPr>
          <w:rFonts w:ascii="Times New Roman" w:hAnsi="Times New Roman" w:cs="Times New Roman"/>
          <w:lang w:val="fr-FR"/>
        </w:rPr>
      </w:pPr>
    </w:p>
    <w:p w:rsidR="00FF43DB" w:rsidRPr="00D773C0" w:rsidRDefault="00FF43DB" w:rsidP="00FF43DB">
      <w:pPr>
        <w:spacing w:after="0" w:line="240" w:lineRule="auto"/>
        <w:rPr>
          <w:rFonts w:ascii="Times New Roman" w:hAnsi="Times New Roman" w:cs="Times New Roman"/>
          <w:b/>
          <w:sz w:val="24"/>
          <w:szCs w:val="24"/>
        </w:rPr>
      </w:pPr>
      <w:r w:rsidRPr="00D773C0">
        <w:rPr>
          <w:rFonts w:ascii="Times New Roman" w:hAnsi="Times New Roman" w:cs="Times New Roman"/>
          <w:b/>
          <w:sz w:val="24"/>
          <w:szCs w:val="24"/>
          <w:lang w:val="fr-FR"/>
        </w:rPr>
        <w:t xml:space="preserve">                         </w:t>
      </w:r>
      <w:r w:rsidRPr="00D773C0">
        <w:rPr>
          <w:rFonts w:ascii="Times New Roman" w:hAnsi="Times New Roman" w:cs="Times New Roman"/>
          <w:b/>
          <w:sz w:val="24"/>
          <w:szCs w:val="24"/>
        </w:rPr>
        <w:t xml:space="preserve">IV.2.1.2 PERSONAL DIDACTIC </w:t>
      </w:r>
    </w:p>
    <w:p w:rsidR="00C127AF" w:rsidRPr="00D773C0" w:rsidRDefault="00C127AF" w:rsidP="00FF43DB">
      <w:pPr>
        <w:spacing w:after="0" w:line="240" w:lineRule="auto"/>
        <w:rPr>
          <w:rFonts w:ascii="Times New Roman" w:hAnsi="Times New Roman" w:cs="Times New Roman"/>
          <w:sz w:val="24"/>
          <w:szCs w:val="24"/>
        </w:rPr>
      </w:pPr>
    </w:p>
    <w:tbl>
      <w:tblPr>
        <w:tblStyle w:val="a7"/>
        <w:tblW w:w="0" w:type="auto"/>
        <w:tblInd w:w="-162" w:type="dxa"/>
        <w:tblLayout w:type="fixed"/>
        <w:tblLook w:val="04A0"/>
      </w:tblPr>
      <w:tblGrid>
        <w:gridCol w:w="630"/>
        <w:gridCol w:w="1512"/>
        <w:gridCol w:w="990"/>
        <w:gridCol w:w="1188"/>
        <w:gridCol w:w="1350"/>
        <w:gridCol w:w="1080"/>
        <w:gridCol w:w="1350"/>
        <w:gridCol w:w="976"/>
        <w:gridCol w:w="14"/>
      </w:tblGrid>
      <w:tr w:rsidR="00C127AF" w:rsidRPr="00D773C0" w:rsidTr="00C127AF">
        <w:trPr>
          <w:gridAfter w:val="1"/>
          <w:wAfter w:w="14" w:type="dxa"/>
        </w:trPr>
        <w:tc>
          <w:tcPr>
            <w:tcW w:w="630" w:type="dxa"/>
          </w:tcPr>
          <w:p w:rsidR="00C127AF" w:rsidRPr="00D773C0" w:rsidRDefault="00C127AF" w:rsidP="00FF43DB">
            <w:pPr>
              <w:rPr>
                <w:rFonts w:ascii="Times New Roman" w:hAnsi="Times New Roman" w:cs="Times New Roman"/>
                <w:sz w:val="24"/>
                <w:szCs w:val="24"/>
              </w:rPr>
            </w:pPr>
            <w:r w:rsidRPr="00D773C0">
              <w:rPr>
                <w:rFonts w:ascii="Times New Roman" w:hAnsi="Times New Roman" w:cs="Times New Roman"/>
                <w:sz w:val="24"/>
                <w:szCs w:val="24"/>
              </w:rPr>
              <w:t>Nr.d/o</w:t>
            </w:r>
          </w:p>
        </w:tc>
        <w:tc>
          <w:tcPr>
            <w:tcW w:w="1512" w:type="dxa"/>
          </w:tcPr>
          <w:p w:rsidR="00C127AF" w:rsidRPr="00D773C0" w:rsidRDefault="00C127AF" w:rsidP="00FF43DB">
            <w:pPr>
              <w:rPr>
                <w:rFonts w:ascii="Times New Roman" w:hAnsi="Times New Roman" w:cs="Times New Roman"/>
                <w:sz w:val="24"/>
                <w:szCs w:val="24"/>
              </w:rPr>
            </w:pPr>
          </w:p>
        </w:tc>
        <w:tc>
          <w:tcPr>
            <w:tcW w:w="990" w:type="dxa"/>
          </w:tcPr>
          <w:p w:rsidR="00C127AF" w:rsidRPr="00D773C0" w:rsidRDefault="00C127AF" w:rsidP="00FF43DB">
            <w:pPr>
              <w:rPr>
                <w:rFonts w:ascii="Times New Roman" w:hAnsi="Times New Roman" w:cs="Times New Roman"/>
                <w:sz w:val="24"/>
                <w:szCs w:val="24"/>
              </w:rPr>
            </w:pPr>
            <w:r w:rsidRPr="00D773C0">
              <w:rPr>
                <w:rFonts w:ascii="Times New Roman" w:hAnsi="Times New Roman" w:cs="Times New Roman"/>
                <w:sz w:val="24"/>
                <w:szCs w:val="24"/>
              </w:rPr>
              <w:t>Total</w:t>
            </w:r>
          </w:p>
        </w:tc>
        <w:tc>
          <w:tcPr>
            <w:tcW w:w="1188" w:type="dxa"/>
          </w:tcPr>
          <w:p w:rsidR="00C127AF" w:rsidRPr="00D773C0" w:rsidRDefault="00C127AF" w:rsidP="00FF43DB">
            <w:pPr>
              <w:rPr>
                <w:rFonts w:ascii="Times New Roman" w:hAnsi="Times New Roman" w:cs="Times New Roman"/>
                <w:sz w:val="24"/>
                <w:szCs w:val="24"/>
              </w:rPr>
            </w:pPr>
            <w:r w:rsidRPr="00D773C0">
              <w:rPr>
                <w:rFonts w:ascii="Times New Roman" w:hAnsi="Times New Roman" w:cs="Times New Roman"/>
                <w:sz w:val="24"/>
                <w:szCs w:val="24"/>
              </w:rPr>
              <w:t>Grad didactic I</w:t>
            </w:r>
          </w:p>
        </w:tc>
        <w:tc>
          <w:tcPr>
            <w:tcW w:w="1350" w:type="dxa"/>
          </w:tcPr>
          <w:p w:rsidR="00C127AF" w:rsidRPr="00D773C0" w:rsidRDefault="00C127AF" w:rsidP="00FF43DB">
            <w:pPr>
              <w:rPr>
                <w:rFonts w:ascii="Times New Roman" w:hAnsi="Times New Roman" w:cs="Times New Roman"/>
                <w:sz w:val="24"/>
                <w:szCs w:val="24"/>
              </w:rPr>
            </w:pPr>
            <w:r w:rsidRPr="00D773C0">
              <w:rPr>
                <w:rFonts w:ascii="Times New Roman" w:hAnsi="Times New Roman" w:cs="Times New Roman"/>
                <w:sz w:val="24"/>
                <w:szCs w:val="24"/>
              </w:rPr>
              <w:t>Grad didactic II</w:t>
            </w:r>
          </w:p>
        </w:tc>
        <w:tc>
          <w:tcPr>
            <w:tcW w:w="1080" w:type="dxa"/>
          </w:tcPr>
          <w:p w:rsidR="00C127AF" w:rsidRPr="00D773C0" w:rsidRDefault="00C127AF" w:rsidP="00FF43DB">
            <w:pPr>
              <w:rPr>
                <w:rFonts w:ascii="Times New Roman" w:hAnsi="Times New Roman" w:cs="Times New Roman"/>
                <w:sz w:val="24"/>
                <w:szCs w:val="24"/>
              </w:rPr>
            </w:pPr>
            <w:r w:rsidRPr="00D773C0">
              <w:rPr>
                <w:rFonts w:ascii="Times New Roman" w:hAnsi="Times New Roman" w:cs="Times New Roman"/>
                <w:sz w:val="24"/>
                <w:szCs w:val="24"/>
              </w:rPr>
              <w:t>Fără grad didactic</w:t>
            </w:r>
          </w:p>
        </w:tc>
        <w:tc>
          <w:tcPr>
            <w:tcW w:w="1350" w:type="dxa"/>
          </w:tcPr>
          <w:p w:rsidR="00C127AF" w:rsidRPr="00D773C0" w:rsidRDefault="00C127AF" w:rsidP="00FF43DB">
            <w:pPr>
              <w:rPr>
                <w:rFonts w:ascii="Times New Roman" w:hAnsi="Times New Roman" w:cs="Times New Roman"/>
                <w:sz w:val="24"/>
                <w:szCs w:val="24"/>
              </w:rPr>
            </w:pPr>
            <w:r w:rsidRPr="00D773C0">
              <w:rPr>
                <w:rFonts w:ascii="Times New Roman" w:hAnsi="Times New Roman" w:cs="Times New Roman"/>
                <w:sz w:val="24"/>
                <w:szCs w:val="24"/>
              </w:rPr>
              <w:t>Cadre didactice debutante</w:t>
            </w:r>
          </w:p>
        </w:tc>
        <w:tc>
          <w:tcPr>
            <w:tcW w:w="976" w:type="dxa"/>
          </w:tcPr>
          <w:p w:rsidR="00C127AF" w:rsidRPr="00D773C0" w:rsidRDefault="00C127AF" w:rsidP="00FF43DB">
            <w:pPr>
              <w:rPr>
                <w:rFonts w:ascii="Times New Roman" w:hAnsi="Times New Roman" w:cs="Times New Roman"/>
                <w:sz w:val="24"/>
                <w:szCs w:val="24"/>
              </w:rPr>
            </w:pPr>
          </w:p>
        </w:tc>
      </w:tr>
      <w:tr w:rsidR="00C127AF" w:rsidRPr="00D773C0" w:rsidTr="00C127AF">
        <w:tc>
          <w:tcPr>
            <w:tcW w:w="630" w:type="dxa"/>
          </w:tcPr>
          <w:p w:rsidR="00C127AF" w:rsidRPr="00D773C0" w:rsidRDefault="003F666F" w:rsidP="00FF43DB">
            <w:pPr>
              <w:rPr>
                <w:rFonts w:ascii="Times New Roman" w:hAnsi="Times New Roman" w:cs="Times New Roman"/>
                <w:sz w:val="24"/>
                <w:szCs w:val="24"/>
              </w:rPr>
            </w:pPr>
            <w:r w:rsidRPr="00D773C0">
              <w:rPr>
                <w:rFonts w:ascii="Times New Roman" w:hAnsi="Times New Roman" w:cs="Times New Roman"/>
                <w:sz w:val="24"/>
                <w:szCs w:val="24"/>
              </w:rPr>
              <w:t>1</w:t>
            </w:r>
          </w:p>
        </w:tc>
        <w:tc>
          <w:tcPr>
            <w:tcW w:w="1512" w:type="dxa"/>
          </w:tcPr>
          <w:p w:rsidR="00C127AF" w:rsidRPr="00D773C0" w:rsidRDefault="00C127AF" w:rsidP="00FF43DB">
            <w:pPr>
              <w:rPr>
                <w:rFonts w:ascii="Times New Roman" w:hAnsi="Times New Roman" w:cs="Times New Roman"/>
                <w:sz w:val="24"/>
                <w:szCs w:val="24"/>
              </w:rPr>
            </w:pPr>
            <w:r w:rsidRPr="00D773C0">
              <w:rPr>
                <w:rFonts w:ascii="Times New Roman" w:hAnsi="Times New Roman" w:cs="Times New Roman"/>
                <w:sz w:val="24"/>
                <w:szCs w:val="24"/>
              </w:rPr>
              <w:t>Cadre didactice</w:t>
            </w:r>
          </w:p>
        </w:tc>
        <w:tc>
          <w:tcPr>
            <w:tcW w:w="990" w:type="dxa"/>
          </w:tcPr>
          <w:p w:rsidR="00C127AF" w:rsidRPr="00D773C0" w:rsidRDefault="006F04E9" w:rsidP="00FF43DB">
            <w:pPr>
              <w:rPr>
                <w:rFonts w:ascii="Times New Roman" w:hAnsi="Times New Roman" w:cs="Times New Roman"/>
                <w:sz w:val="24"/>
                <w:szCs w:val="24"/>
              </w:rPr>
            </w:pPr>
            <w:r w:rsidRPr="00D773C0">
              <w:rPr>
                <w:rFonts w:ascii="Times New Roman" w:hAnsi="Times New Roman" w:cs="Times New Roman"/>
                <w:sz w:val="24"/>
                <w:szCs w:val="24"/>
              </w:rPr>
              <w:t>20</w:t>
            </w:r>
          </w:p>
        </w:tc>
        <w:tc>
          <w:tcPr>
            <w:tcW w:w="1188" w:type="dxa"/>
          </w:tcPr>
          <w:p w:rsidR="00C127AF" w:rsidRPr="00D773C0" w:rsidRDefault="005B7235" w:rsidP="00FF43DB">
            <w:pPr>
              <w:rPr>
                <w:rFonts w:ascii="Times New Roman" w:hAnsi="Times New Roman" w:cs="Times New Roman"/>
                <w:sz w:val="24"/>
                <w:szCs w:val="24"/>
              </w:rPr>
            </w:pPr>
            <w:r w:rsidRPr="00D773C0">
              <w:rPr>
                <w:rFonts w:ascii="Times New Roman" w:hAnsi="Times New Roman" w:cs="Times New Roman"/>
                <w:sz w:val="24"/>
                <w:szCs w:val="24"/>
              </w:rPr>
              <w:t>2</w:t>
            </w:r>
          </w:p>
        </w:tc>
        <w:tc>
          <w:tcPr>
            <w:tcW w:w="1350" w:type="dxa"/>
          </w:tcPr>
          <w:p w:rsidR="00C127AF" w:rsidRPr="00D773C0" w:rsidRDefault="00DE671C" w:rsidP="00FF43DB">
            <w:pPr>
              <w:rPr>
                <w:rFonts w:ascii="Times New Roman" w:hAnsi="Times New Roman" w:cs="Times New Roman"/>
                <w:sz w:val="24"/>
                <w:szCs w:val="24"/>
              </w:rPr>
            </w:pPr>
            <w:r w:rsidRPr="00D773C0">
              <w:rPr>
                <w:rFonts w:ascii="Times New Roman" w:hAnsi="Times New Roman" w:cs="Times New Roman"/>
                <w:sz w:val="24"/>
                <w:szCs w:val="24"/>
              </w:rPr>
              <w:t>13</w:t>
            </w:r>
          </w:p>
        </w:tc>
        <w:tc>
          <w:tcPr>
            <w:tcW w:w="1080" w:type="dxa"/>
          </w:tcPr>
          <w:p w:rsidR="00C127AF" w:rsidRPr="00D773C0" w:rsidRDefault="00DE671C" w:rsidP="00FF43DB">
            <w:pPr>
              <w:rPr>
                <w:rFonts w:ascii="Times New Roman" w:hAnsi="Times New Roman" w:cs="Times New Roman"/>
                <w:sz w:val="24"/>
                <w:szCs w:val="24"/>
              </w:rPr>
            </w:pPr>
            <w:r w:rsidRPr="00D773C0">
              <w:rPr>
                <w:rFonts w:ascii="Times New Roman" w:hAnsi="Times New Roman" w:cs="Times New Roman"/>
                <w:sz w:val="24"/>
                <w:szCs w:val="24"/>
              </w:rPr>
              <w:t>6</w:t>
            </w:r>
          </w:p>
        </w:tc>
        <w:tc>
          <w:tcPr>
            <w:tcW w:w="1350" w:type="dxa"/>
          </w:tcPr>
          <w:p w:rsidR="00C127AF" w:rsidRPr="00D773C0" w:rsidRDefault="00D92681" w:rsidP="00FF43DB">
            <w:pPr>
              <w:rPr>
                <w:rFonts w:ascii="Times New Roman" w:hAnsi="Times New Roman" w:cs="Times New Roman"/>
                <w:sz w:val="24"/>
                <w:szCs w:val="24"/>
              </w:rPr>
            </w:pPr>
            <w:r w:rsidRPr="00D773C0">
              <w:rPr>
                <w:rFonts w:ascii="Times New Roman" w:hAnsi="Times New Roman" w:cs="Times New Roman"/>
                <w:sz w:val="24"/>
                <w:szCs w:val="24"/>
              </w:rPr>
              <w:t>3</w:t>
            </w:r>
          </w:p>
        </w:tc>
        <w:tc>
          <w:tcPr>
            <w:tcW w:w="990" w:type="dxa"/>
            <w:gridSpan w:val="2"/>
          </w:tcPr>
          <w:p w:rsidR="00C127AF" w:rsidRPr="00D773C0" w:rsidRDefault="00C127AF" w:rsidP="00FF43DB">
            <w:pPr>
              <w:rPr>
                <w:rFonts w:ascii="Times New Roman" w:hAnsi="Times New Roman" w:cs="Times New Roman"/>
                <w:sz w:val="24"/>
                <w:szCs w:val="24"/>
              </w:rPr>
            </w:pPr>
          </w:p>
        </w:tc>
      </w:tr>
      <w:tr w:rsidR="00C127AF" w:rsidRPr="00D773C0" w:rsidTr="00C127AF">
        <w:tc>
          <w:tcPr>
            <w:tcW w:w="630" w:type="dxa"/>
          </w:tcPr>
          <w:p w:rsidR="00C127AF" w:rsidRPr="00D773C0" w:rsidRDefault="003F666F" w:rsidP="00FF43DB">
            <w:pPr>
              <w:rPr>
                <w:rFonts w:ascii="Times New Roman" w:hAnsi="Times New Roman" w:cs="Times New Roman"/>
                <w:sz w:val="24"/>
                <w:szCs w:val="24"/>
              </w:rPr>
            </w:pPr>
            <w:r w:rsidRPr="00D773C0">
              <w:rPr>
                <w:rFonts w:ascii="Times New Roman" w:hAnsi="Times New Roman" w:cs="Times New Roman"/>
                <w:sz w:val="24"/>
                <w:szCs w:val="24"/>
              </w:rPr>
              <w:t>2</w:t>
            </w:r>
          </w:p>
        </w:tc>
        <w:tc>
          <w:tcPr>
            <w:tcW w:w="1512" w:type="dxa"/>
          </w:tcPr>
          <w:p w:rsidR="00C127AF" w:rsidRPr="00D773C0" w:rsidRDefault="00C127AF" w:rsidP="00FF43DB">
            <w:pPr>
              <w:rPr>
                <w:rFonts w:ascii="Times New Roman" w:hAnsi="Times New Roman" w:cs="Times New Roman"/>
                <w:sz w:val="24"/>
                <w:szCs w:val="24"/>
              </w:rPr>
            </w:pPr>
            <w:r w:rsidRPr="00D773C0">
              <w:rPr>
                <w:rFonts w:ascii="Times New Roman" w:hAnsi="Times New Roman" w:cs="Times New Roman"/>
                <w:sz w:val="24"/>
                <w:szCs w:val="24"/>
              </w:rPr>
              <w:t>Ciclul primar</w:t>
            </w:r>
          </w:p>
        </w:tc>
        <w:tc>
          <w:tcPr>
            <w:tcW w:w="990" w:type="dxa"/>
          </w:tcPr>
          <w:p w:rsidR="00C127AF" w:rsidRPr="00D773C0" w:rsidRDefault="006D674E" w:rsidP="00FF43DB">
            <w:pPr>
              <w:rPr>
                <w:rFonts w:ascii="Times New Roman" w:hAnsi="Times New Roman" w:cs="Times New Roman"/>
                <w:sz w:val="24"/>
                <w:szCs w:val="24"/>
              </w:rPr>
            </w:pPr>
            <w:r w:rsidRPr="00D773C0">
              <w:rPr>
                <w:rFonts w:ascii="Times New Roman" w:hAnsi="Times New Roman" w:cs="Times New Roman"/>
                <w:sz w:val="24"/>
                <w:szCs w:val="24"/>
              </w:rPr>
              <w:t>4</w:t>
            </w:r>
          </w:p>
        </w:tc>
        <w:tc>
          <w:tcPr>
            <w:tcW w:w="1188" w:type="dxa"/>
          </w:tcPr>
          <w:p w:rsidR="00C127AF" w:rsidRPr="00D773C0" w:rsidRDefault="006D674E" w:rsidP="00FF43DB">
            <w:pPr>
              <w:rPr>
                <w:rFonts w:ascii="Times New Roman" w:hAnsi="Times New Roman" w:cs="Times New Roman"/>
                <w:sz w:val="24"/>
                <w:szCs w:val="24"/>
              </w:rPr>
            </w:pPr>
            <w:r w:rsidRPr="00D773C0">
              <w:rPr>
                <w:rFonts w:ascii="Times New Roman" w:hAnsi="Times New Roman" w:cs="Times New Roman"/>
                <w:sz w:val="24"/>
                <w:szCs w:val="24"/>
              </w:rPr>
              <w:t>-</w:t>
            </w:r>
          </w:p>
        </w:tc>
        <w:tc>
          <w:tcPr>
            <w:tcW w:w="1350" w:type="dxa"/>
          </w:tcPr>
          <w:p w:rsidR="00C127AF" w:rsidRPr="00D773C0" w:rsidRDefault="006D674E" w:rsidP="00FF43DB">
            <w:pPr>
              <w:rPr>
                <w:rFonts w:ascii="Times New Roman" w:hAnsi="Times New Roman" w:cs="Times New Roman"/>
                <w:sz w:val="24"/>
                <w:szCs w:val="24"/>
              </w:rPr>
            </w:pPr>
            <w:r w:rsidRPr="00D773C0">
              <w:rPr>
                <w:rFonts w:ascii="Times New Roman" w:hAnsi="Times New Roman" w:cs="Times New Roman"/>
                <w:sz w:val="24"/>
                <w:szCs w:val="24"/>
              </w:rPr>
              <w:t>2</w:t>
            </w:r>
          </w:p>
        </w:tc>
        <w:tc>
          <w:tcPr>
            <w:tcW w:w="1080" w:type="dxa"/>
          </w:tcPr>
          <w:p w:rsidR="00C127AF" w:rsidRPr="00D773C0" w:rsidRDefault="006D674E" w:rsidP="00FF43DB">
            <w:pPr>
              <w:rPr>
                <w:rFonts w:ascii="Times New Roman" w:hAnsi="Times New Roman" w:cs="Times New Roman"/>
                <w:sz w:val="24"/>
                <w:szCs w:val="24"/>
              </w:rPr>
            </w:pPr>
            <w:r w:rsidRPr="00D773C0">
              <w:rPr>
                <w:rFonts w:ascii="Times New Roman" w:hAnsi="Times New Roman" w:cs="Times New Roman"/>
                <w:sz w:val="24"/>
                <w:szCs w:val="24"/>
              </w:rPr>
              <w:t>2</w:t>
            </w:r>
          </w:p>
        </w:tc>
        <w:tc>
          <w:tcPr>
            <w:tcW w:w="1350" w:type="dxa"/>
          </w:tcPr>
          <w:p w:rsidR="00C127AF" w:rsidRPr="00D773C0" w:rsidRDefault="00D92681" w:rsidP="00FF43DB">
            <w:pPr>
              <w:rPr>
                <w:rFonts w:ascii="Times New Roman" w:hAnsi="Times New Roman" w:cs="Times New Roman"/>
                <w:sz w:val="24"/>
                <w:szCs w:val="24"/>
              </w:rPr>
            </w:pPr>
            <w:r w:rsidRPr="00D773C0">
              <w:rPr>
                <w:rFonts w:ascii="Times New Roman" w:hAnsi="Times New Roman" w:cs="Times New Roman"/>
                <w:sz w:val="24"/>
                <w:szCs w:val="24"/>
              </w:rPr>
              <w:t>-</w:t>
            </w:r>
          </w:p>
        </w:tc>
        <w:tc>
          <w:tcPr>
            <w:tcW w:w="990" w:type="dxa"/>
            <w:gridSpan w:val="2"/>
          </w:tcPr>
          <w:p w:rsidR="00C127AF" w:rsidRPr="00D773C0" w:rsidRDefault="00C127AF" w:rsidP="00FF43DB">
            <w:pPr>
              <w:rPr>
                <w:rFonts w:ascii="Times New Roman" w:hAnsi="Times New Roman" w:cs="Times New Roman"/>
                <w:sz w:val="24"/>
                <w:szCs w:val="24"/>
              </w:rPr>
            </w:pPr>
          </w:p>
        </w:tc>
      </w:tr>
      <w:tr w:rsidR="00C127AF" w:rsidRPr="00D773C0" w:rsidTr="00C127AF">
        <w:tc>
          <w:tcPr>
            <w:tcW w:w="630" w:type="dxa"/>
          </w:tcPr>
          <w:p w:rsidR="00C127AF" w:rsidRPr="00D773C0" w:rsidRDefault="003F666F" w:rsidP="00FF43DB">
            <w:pPr>
              <w:rPr>
                <w:rFonts w:ascii="Times New Roman" w:hAnsi="Times New Roman" w:cs="Times New Roman"/>
                <w:sz w:val="24"/>
                <w:szCs w:val="24"/>
              </w:rPr>
            </w:pPr>
            <w:r w:rsidRPr="00D773C0">
              <w:rPr>
                <w:rFonts w:ascii="Times New Roman" w:hAnsi="Times New Roman" w:cs="Times New Roman"/>
                <w:sz w:val="24"/>
                <w:szCs w:val="24"/>
              </w:rPr>
              <w:t>3</w:t>
            </w:r>
          </w:p>
        </w:tc>
        <w:tc>
          <w:tcPr>
            <w:tcW w:w="1512" w:type="dxa"/>
          </w:tcPr>
          <w:p w:rsidR="00C127AF" w:rsidRPr="00D773C0" w:rsidRDefault="00C127AF" w:rsidP="00FF43DB">
            <w:pPr>
              <w:rPr>
                <w:rFonts w:ascii="Times New Roman" w:hAnsi="Times New Roman" w:cs="Times New Roman"/>
                <w:sz w:val="24"/>
                <w:szCs w:val="24"/>
              </w:rPr>
            </w:pPr>
            <w:r w:rsidRPr="00D773C0">
              <w:rPr>
                <w:rFonts w:ascii="Times New Roman" w:hAnsi="Times New Roman" w:cs="Times New Roman"/>
                <w:sz w:val="24"/>
                <w:szCs w:val="24"/>
              </w:rPr>
              <w:t>Ciclul gimnazial</w:t>
            </w:r>
          </w:p>
        </w:tc>
        <w:tc>
          <w:tcPr>
            <w:tcW w:w="990" w:type="dxa"/>
          </w:tcPr>
          <w:p w:rsidR="00C127AF" w:rsidRPr="00D773C0" w:rsidRDefault="00DE671C" w:rsidP="00FF43DB">
            <w:pPr>
              <w:rPr>
                <w:rFonts w:ascii="Times New Roman" w:hAnsi="Times New Roman" w:cs="Times New Roman"/>
                <w:sz w:val="24"/>
                <w:szCs w:val="24"/>
              </w:rPr>
            </w:pPr>
            <w:r w:rsidRPr="00D773C0">
              <w:rPr>
                <w:rFonts w:ascii="Times New Roman" w:hAnsi="Times New Roman" w:cs="Times New Roman"/>
                <w:sz w:val="24"/>
                <w:szCs w:val="24"/>
              </w:rPr>
              <w:t>1</w:t>
            </w:r>
            <w:r w:rsidR="006F04E9" w:rsidRPr="00D773C0">
              <w:rPr>
                <w:rFonts w:ascii="Times New Roman" w:hAnsi="Times New Roman" w:cs="Times New Roman"/>
                <w:sz w:val="24"/>
                <w:szCs w:val="24"/>
              </w:rPr>
              <w:t>5</w:t>
            </w:r>
          </w:p>
        </w:tc>
        <w:tc>
          <w:tcPr>
            <w:tcW w:w="1188" w:type="dxa"/>
          </w:tcPr>
          <w:p w:rsidR="00C127AF" w:rsidRPr="00D773C0" w:rsidRDefault="005B7235" w:rsidP="00FF43DB">
            <w:pPr>
              <w:rPr>
                <w:rFonts w:ascii="Times New Roman" w:hAnsi="Times New Roman" w:cs="Times New Roman"/>
                <w:sz w:val="24"/>
                <w:szCs w:val="24"/>
              </w:rPr>
            </w:pPr>
            <w:r w:rsidRPr="00D773C0">
              <w:rPr>
                <w:rFonts w:ascii="Times New Roman" w:hAnsi="Times New Roman" w:cs="Times New Roman"/>
                <w:sz w:val="24"/>
                <w:szCs w:val="24"/>
              </w:rPr>
              <w:t>2</w:t>
            </w:r>
          </w:p>
        </w:tc>
        <w:tc>
          <w:tcPr>
            <w:tcW w:w="1350" w:type="dxa"/>
          </w:tcPr>
          <w:p w:rsidR="00C127AF" w:rsidRPr="00D773C0" w:rsidRDefault="00DE671C" w:rsidP="00FF43DB">
            <w:pPr>
              <w:rPr>
                <w:rFonts w:ascii="Times New Roman" w:hAnsi="Times New Roman" w:cs="Times New Roman"/>
                <w:sz w:val="24"/>
                <w:szCs w:val="24"/>
              </w:rPr>
            </w:pPr>
            <w:r w:rsidRPr="00D773C0">
              <w:rPr>
                <w:rFonts w:ascii="Times New Roman" w:hAnsi="Times New Roman" w:cs="Times New Roman"/>
                <w:sz w:val="24"/>
                <w:szCs w:val="24"/>
              </w:rPr>
              <w:t>1</w:t>
            </w:r>
            <w:r w:rsidR="00226702" w:rsidRPr="00D773C0">
              <w:rPr>
                <w:rFonts w:ascii="Times New Roman" w:hAnsi="Times New Roman" w:cs="Times New Roman"/>
                <w:sz w:val="24"/>
                <w:szCs w:val="24"/>
              </w:rPr>
              <w:t>0</w:t>
            </w:r>
          </w:p>
        </w:tc>
        <w:tc>
          <w:tcPr>
            <w:tcW w:w="1080" w:type="dxa"/>
          </w:tcPr>
          <w:p w:rsidR="00C127AF" w:rsidRPr="00D773C0" w:rsidRDefault="00226702" w:rsidP="00FF43DB">
            <w:pPr>
              <w:rPr>
                <w:rFonts w:ascii="Times New Roman" w:hAnsi="Times New Roman" w:cs="Times New Roman"/>
                <w:sz w:val="24"/>
                <w:szCs w:val="24"/>
              </w:rPr>
            </w:pPr>
            <w:r w:rsidRPr="00D773C0">
              <w:rPr>
                <w:rFonts w:ascii="Times New Roman" w:hAnsi="Times New Roman" w:cs="Times New Roman"/>
                <w:sz w:val="24"/>
                <w:szCs w:val="24"/>
              </w:rPr>
              <w:t>3</w:t>
            </w:r>
          </w:p>
        </w:tc>
        <w:tc>
          <w:tcPr>
            <w:tcW w:w="1350" w:type="dxa"/>
          </w:tcPr>
          <w:p w:rsidR="00C127AF" w:rsidRPr="00D773C0" w:rsidRDefault="00D92681" w:rsidP="00FF43DB">
            <w:pPr>
              <w:rPr>
                <w:rFonts w:ascii="Times New Roman" w:hAnsi="Times New Roman" w:cs="Times New Roman"/>
                <w:sz w:val="24"/>
                <w:szCs w:val="24"/>
              </w:rPr>
            </w:pPr>
            <w:r w:rsidRPr="00D773C0">
              <w:rPr>
                <w:rFonts w:ascii="Times New Roman" w:hAnsi="Times New Roman" w:cs="Times New Roman"/>
                <w:sz w:val="24"/>
                <w:szCs w:val="24"/>
              </w:rPr>
              <w:t>3</w:t>
            </w:r>
          </w:p>
        </w:tc>
        <w:tc>
          <w:tcPr>
            <w:tcW w:w="990" w:type="dxa"/>
            <w:gridSpan w:val="2"/>
          </w:tcPr>
          <w:p w:rsidR="00C127AF" w:rsidRPr="00D773C0" w:rsidRDefault="00C127AF" w:rsidP="00FF43DB">
            <w:pPr>
              <w:rPr>
                <w:rFonts w:ascii="Times New Roman" w:hAnsi="Times New Roman" w:cs="Times New Roman"/>
                <w:sz w:val="24"/>
                <w:szCs w:val="24"/>
              </w:rPr>
            </w:pPr>
          </w:p>
        </w:tc>
      </w:tr>
      <w:tr w:rsidR="003F666F" w:rsidRPr="00D773C0" w:rsidTr="00C127AF">
        <w:tc>
          <w:tcPr>
            <w:tcW w:w="630" w:type="dxa"/>
          </w:tcPr>
          <w:p w:rsidR="003F666F" w:rsidRPr="00D773C0" w:rsidRDefault="003F666F" w:rsidP="00FF43DB">
            <w:pPr>
              <w:rPr>
                <w:rFonts w:ascii="Times New Roman" w:hAnsi="Times New Roman" w:cs="Times New Roman"/>
                <w:sz w:val="24"/>
                <w:szCs w:val="24"/>
              </w:rPr>
            </w:pPr>
            <w:r w:rsidRPr="00D773C0">
              <w:rPr>
                <w:rFonts w:ascii="Times New Roman" w:hAnsi="Times New Roman" w:cs="Times New Roman"/>
                <w:sz w:val="24"/>
                <w:szCs w:val="24"/>
              </w:rPr>
              <w:t>4</w:t>
            </w:r>
          </w:p>
        </w:tc>
        <w:tc>
          <w:tcPr>
            <w:tcW w:w="1512" w:type="dxa"/>
          </w:tcPr>
          <w:p w:rsidR="003F666F" w:rsidRPr="00D773C0" w:rsidRDefault="003F666F" w:rsidP="00FF43DB">
            <w:pPr>
              <w:rPr>
                <w:rFonts w:ascii="Times New Roman" w:hAnsi="Times New Roman" w:cs="Times New Roman"/>
                <w:sz w:val="24"/>
                <w:szCs w:val="24"/>
              </w:rPr>
            </w:pPr>
            <w:r w:rsidRPr="00D773C0">
              <w:rPr>
                <w:rFonts w:ascii="Times New Roman" w:hAnsi="Times New Roman" w:cs="Times New Roman"/>
                <w:sz w:val="24"/>
                <w:szCs w:val="24"/>
              </w:rPr>
              <w:t>Ciclul pre</w:t>
            </w:r>
            <w:r w:rsidRPr="00D773C0">
              <w:rPr>
                <w:rFonts w:cs="Times New Roman"/>
                <w:sz w:val="24"/>
                <w:szCs w:val="24"/>
              </w:rPr>
              <w:t>ș</w:t>
            </w:r>
            <w:r w:rsidRPr="00D773C0">
              <w:rPr>
                <w:rFonts w:ascii="Times New Roman" w:hAnsi="Times New Roman" w:cs="Times New Roman"/>
                <w:sz w:val="24"/>
                <w:szCs w:val="24"/>
              </w:rPr>
              <w:t>colar</w:t>
            </w:r>
          </w:p>
        </w:tc>
        <w:tc>
          <w:tcPr>
            <w:tcW w:w="990" w:type="dxa"/>
          </w:tcPr>
          <w:p w:rsidR="003F666F" w:rsidRPr="00D773C0" w:rsidRDefault="006D674E" w:rsidP="00FF43DB">
            <w:pPr>
              <w:rPr>
                <w:rFonts w:ascii="Times New Roman" w:hAnsi="Times New Roman" w:cs="Times New Roman"/>
                <w:sz w:val="24"/>
                <w:szCs w:val="24"/>
              </w:rPr>
            </w:pPr>
            <w:r w:rsidRPr="00D773C0">
              <w:rPr>
                <w:rFonts w:ascii="Times New Roman" w:hAnsi="Times New Roman" w:cs="Times New Roman"/>
                <w:sz w:val="24"/>
                <w:szCs w:val="24"/>
              </w:rPr>
              <w:t>1</w:t>
            </w:r>
          </w:p>
        </w:tc>
        <w:tc>
          <w:tcPr>
            <w:tcW w:w="1188" w:type="dxa"/>
          </w:tcPr>
          <w:p w:rsidR="003F666F" w:rsidRPr="00D773C0" w:rsidRDefault="006D674E" w:rsidP="00FF43DB">
            <w:pPr>
              <w:rPr>
                <w:rFonts w:ascii="Times New Roman" w:hAnsi="Times New Roman" w:cs="Times New Roman"/>
                <w:sz w:val="24"/>
                <w:szCs w:val="24"/>
              </w:rPr>
            </w:pPr>
            <w:r w:rsidRPr="00D773C0">
              <w:rPr>
                <w:rFonts w:ascii="Times New Roman" w:hAnsi="Times New Roman" w:cs="Times New Roman"/>
                <w:sz w:val="24"/>
                <w:szCs w:val="24"/>
              </w:rPr>
              <w:t>-</w:t>
            </w:r>
          </w:p>
        </w:tc>
        <w:tc>
          <w:tcPr>
            <w:tcW w:w="1350" w:type="dxa"/>
          </w:tcPr>
          <w:p w:rsidR="003F666F" w:rsidRPr="00D773C0" w:rsidRDefault="006D674E" w:rsidP="00FF43DB">
            <w:pPr>
              <w:rPr>
                <w:rFonts w:ascii="Times New Roman" w:hAnsi="Times New Roman" w:cs="Times New Roman"/>
                <w:sz w:val="24"/>
                <w:szCs w:val="24"/>
              </w:rPr>
            </w:pPr>
            <w:r w:rsidRPr="00D773C0">
              <w:rPr>
                <w:rFonts w:ascii="Times New Roman" w:hAnsi="Times New Roman" w:cs="Times New Roman"/>
                <w:sz w:val="24"/>
                <w:szCs w:val="24"/>
              </w:rPr>
              <w:t>1</w:t>
            </w:r>
          </w:p>
        </w:tc>
        <w:tc>
          <w:tcPr>
            <w:tcW w:w="1080" w:type="dxa"/>
          </w:tcPr>
          <w:p w:rsidR="003F666F" w:rsidRPr="00D773C0" w:rsidRDefault="00226702" w:rsidP="00FF43DB">
            <w:pPr>
              <w:rPr>
                <w:rFonts w:ascii="Times New Roman" w:hAnsi="Times New Roman" w:cs="Times New Roman"/>
                <w:sz w:val="24"/>
                <w:szCs w:val="24"/>
              </w:rPr>
            </w:pPr>
            <w:r w:rsidRPr="00D773C0">
              <w:rPr>
                <w:rFonts w:ascii="Times New Roman" w:hAnsi="Times New Roman" w:cs="Times New Roman"/>
                <w:sz w:val="24"/>
                <w:szCs w:val="24"/>
              </w:rPr>
              <w:t>1</w:t>
            </w:r>
          </w:p>
        </w:tc>
        <w:tc>
          <w:tcPr>
            <w:tcW w:w="1350" w:type="dxa"/>
          </w:tcPr>
          <w:p w:rsidR="003F666F" w:rsidRPr="00D773C0" w:rsidRDefault="00D92681" w:rsidP="00FF43DB">
            <w:pPr>
              <w:rPr>
                <w:rFonts w:ascii="Times New Roman" w:hAnsi="Times New Roman" w:cs="Times New Roman"/>
                <w:sz w:val="24"/>
                <w:szCs w:val="24"/>
              </w:rPr>
            </w:pPr>
            <w:r w:rsidRPr="00D773C0">
              <w:rPr>
                <w:rFonts w:ascii="Times New Roman" w:hAnsi="Times New Roman" w:cs="Times New Roman"/>
                <w:sz w:val="24"/>
                <w:szCs w:val="24"/>
              </w:rPr>
              <w:t>-</w:t>
            </w:r>
          </w:p>
        </w:tc>
        <w:tc>
          <w:tcPr>
            <w:tcW w:w="990" w:type="dxa"/>
            <w:gridSpan w:val="2"/>
          </w:tcPr>
          <w:p w:rsidR="003F666F" w:rsidRPr="00D773C0" w:rsidRDefault="003F666F" w:rsidP="00FF43DB">
            <w:pPr>
              <w:rPr>
                <w:rFonts w:ascii="Times New Roman" w:hAnsi="Times New Roman" w:cs="Times New Roman"/>
                <w:sz w:val="24"/>
                <w:szCs w:val="24"/>
              </w:rPr>
            </w:pPr>
          </w:p>
        </w:tc>
      </w:tr>
    </w:tbl>
    <w:p w:rsidR="003F666F" w:rsidRPr="00D773C0" w:rsidRDefault="003F666F" w:rsidP="00FF43DB">
      <w:pPr>
        <w:spacing w:after="0" w:line="240" w:lineRule="auto"/>
        <w:rPr>
          <w:rFonts w:ascii="Times New Roman" w:hAnsi="Times New Roman" w:cs="Times New Roman"/>
          <w:sz w:val="24"/>
          <w:szCs w:val="24"/>
        </w:rPr>
      </w:pPr>
    </w:p>
    <w:p w:rsidR="003F666F" w:rsidRPr="00D773C0" w:rsidRDefault="003F666F" w:rsidP="00FF43DB">
      <w:pPr>
        <w:spacing w:after="0" w:line="240" w:lineRule="auto"/>
        <w:rPr>
          <w:rFonts w:ascii="Times New Roman" w:hAnsi="Times New Roman" w:cs="Times New Roman"/>
          <w:sz w:val="24"/>
          <w:szCs w:val="24"/>
        </w:rPr>
      </w:pPr>
    </w:p>
    <w:p w:rsidR="00FF43DB" w:rsidRPr="00D773C0" w:rsidRDefault="00FF43DB" w:rsidP="00DE671C">
      <w:pPr>
        <w:spacing w:after="0" w:line="240" w:lineRule="auto"/>
        <w:rPr>
          <w:rFonts w:ascii="Times New Roman" w:hAnsi="Times New Roman" w:cs="Times New Roman"/>
          <w:b/>
          <w:sz w:val="24"/>
          <w:szCs w:val="24"/>
        </w:rPr>
      </w:pPr>
      <w:r w:rsidRPr="00D773C0">
        <w:rPr>
          <w:rFonts w:ascii="Times New Roman" w:hAnsi="Times New Roman" w:cs="Times New Roman"/>
          <w:b/>
          <w:sz w:val="24"/>
          <w:szCs w:val="24"/>
        </w:rPr>
        <w:t xml:space="preserve">IV.2.1.3 PERSONAL DIDACTIC AUXILIAR ŞI NEDIDACTIC </w:t>
      </w:r>
    </w:p>
    <w:tbl>
      <w:tblPr>
        <w:tblStyle w:val="a7"/>
        <w:tblW w:w="0" w:type="auto"/>
        <w:tblLook w:val="04A0"/>
      </w:tblPr>
      <w:tblGrid>
        <w:gridCol w:w="1296"/>
        <w:gridCol w:w="1083"/>
        <w:gridCol w:w="954"/>
        <w:gridCol w:w="955"/>
        <w:gridCol w:w="907"/>
        <w:gridCol w:w="922"/>
        <w:gridCol w:w="1270"/>
        <w:gridCol w:w="1429"/>
      </w:tblGrid>
      <w:tr w:rsidR="00CA048A" w:rsidRPr="00D773C0" w:rsidTr="00CA048A">
        <w:tc>
          <w:tcPr>
            <w:tcW w:w="1203" w:type="dxa"/>
          </w:tcPr>
          <w:p w:rsidR="00CA048A" w:rsidRPr="00D773C0" w:rsidRDefault="00CA048A" w:rsidP="00FF43DB">
            <w:pPr>
              <w:tabs>
                <w:tab w:val="left" w:pos="2115"/>
              </w:tabs>
              <w:rPr>
                <w:rFonts w:ascii="Times New Roman" w:hAnsi="Times New Roman" w:cs="Times New Roman"/>
                <w:sz w:val="24"/>
                <w:szCs w:val="24"/>
              </w:rPr>
            </w:pPr>
            <w:r w:rsidRPr="00D773C0">
              <w:rPr>
                <w:rFonts w:ascii="Times New Roman" w:hAnsi="Times New Roman" w:cs="Times New Roman"/>
                <w:sz w:val="24"/>
                <w:szCs w:val="24"/>
              </w:rPr>
              <w:t>Îngrijitoare încăpere</w:t>
            </w:r>
          </w:p>
        </w:tc>
        <w:tc>
          <w:tcPr>
            <w:tcW w:w="1022" w:type="dxa"/>
          </w:tcPr>
          <w:p w:rsidR="00CA048A" w:rsidRPr="00D773C0" w:rsidRDefault="00CA048A" w:rsidP="00FF43DB">
            <w:pPr>
              <w:tabs>
                <w:tab w:val="left" w:pos="2115"/>
              </w:tabs>
              <w:rPr>
                <w:rFonts w:ascii="Times New Roman" w:hAnsi="Times New Roman" w:cs="Times New Roman"/>
                <w:sz w:val="24"/>
                <w:szCs w:val="24"/>
              </w:rPr>
            </w:pPr>
            <w:r w:rsidRPr="00D773C0">
              <w:rPr>
                <w:rFonts w:ascii="Times New Roman" w:hAnsi="Times New Roman" w:cs="Times New Roman"/>
                <w:sz w:val="24"/>
                <w:szCs w:val="24"/>
              </w:rPr>
              <w:t>Soră medicală</w:t>
            </w:r>
          </w:p>
        </w:tc>
        <w:tc>
          <w:tcPr>
            <w:tcW w:w="954" w:type="dxa"/>
          </w:tcPr>
          <w:p w:rsidR="00CA048A" w:rsidRPr="00D773C0" w:rsidRDefault="00CA048A" w:rsidP="00FF43DB">
            <w:pPr>
              <w:tabs>
                <w:tab w:val="left" w:pos="2115"/>
              </w:tabs>
              <w:rPr>
                <w:rFonts w:ascii="Times New Roman" w:hAnsi="Times New Roman" w:cs="Times New Roman"/>
                <w:sz w:val="24"/>
                <w:szCs w:val="24"/>
              </w:rPr>
            </w:pPr>
            <w:r w:rsidRPr="00D773C0">
              <w:rPr>
                <w:rFonts w:ascii="Times New Roman" w:hAnsi="Times New Roman" w:cs="Times New Roman"/>
                <w:sz w:val="24"/>
                <w:szCs w:val="24"/>
              </w:rPr>
              <w:t>bucatar</w:t>
            </w:r>
          </w:p>
        </w:tc>
        <w:tc>
          <w:tcPr>
            <w:tcW w:w="955" w:type="dxa"/>
          </w:tcPr>
          <w:p w:rsidR="00CA048A" w:rsidRPr="00D773C0" w:rsidRDefault="00CA048A" w:rsidP="00FF43DB">
            <w:pPr>
              <w:tabs>
                <w:tab w:val="left" w:pos="2115"/>
              </w:tabs>
              <w:rPr>
                <w:rFonts w:ascii="Times New Roman" w:hAnsi="Times New Roman" w:cs="Times New Roman"/>
                <w:sz w:val="24"/>
                <w:szCs w:val="24"/>
              </w:rPr>
            </w:pPr>
            <w:r w:rsidRPr="00D773C0">
              <w:rPr>
                <w:rFonts w:ascii="Times New Roman" w:hAnsi="Times New Roman" w:cs="Times New Roman"/>
                <w:sz w:val="24"/>
                <w:szCs w:val="24"/>
              </w:rPr>
              <w:t>ajutor de bucătar</w:t>
            </w:r>
          </w:p>
        </w:tc>
        <w:tc>
          <w:tcPr>
            <w:tcW w:w="907" w:type="dxa"/>
          </w:tcPr>
          <w:p w:rsidR="00CA048A" w:rsidRPr="00D773C0" w:rsidRDefault="00CA048A" w:rsidP="00FF43DB">
            <w:pPr>
              <w:tabs>
                <w:tab w:val="left" w:pos="2115"/>
              </w:tabs>
              <w:rPr>
                <w:rFonts w:ascii="Times New Roman" w:hAnsi="Times New Roman" w:cs="Times New Roman"/>
                <w:sz w:val="24"/>
                <w:szCs w:val="24"/>
              </w:rPr>
            </w:pPr>
            <w:r w:rsidRPr="00D773C0">
              <w:rPr>
                <w:rFonts w:ascii="Times New Roman" w:hAnsi="Times New Roman" w:cs="Times New Roman"/>
                <w:sz w:val="24"/>
                <w:szCs w:val="24"/>
              </w:rPr>
              <w:t>paznic</w:t>
            </w:r>
          </w:p>
        </w:tc>
        <w:tc>
          <w:tcPr>
            <w:tcW w:w="922" w:type="dxa"/>
          </w:tcPr>
          <w:p w:rsidR="00CA048A" w:rsidRPr="00D773C0" w:rsidRDefault="00CA048A" w:rsidP="00FF43DB">
            <w:pPr>
              <w:tabs>
                <w:tab w:val="left" w:pos="2115"/>
              </w:tabs>
              <w:rPr>
                <w:rFonts w:ascii="Times New Roman" w:hAnsi="Times New Roman" w:cs="Times New Roman"/>
                <w:sz w:val="24"/>
                <w:szCs w:val="24"/>
              </w:rPr>
            </w:pPr>
            <w:r w:rsidRPr="00D773C0">
              <w:rPr>
                <w:rFonts w:ascii="Times New Roman" w:hAnsi="Times New Roman" w:cs="Times New Roman"/>
                <w:sz w:val="24"/>
                <w:szCs w:val="24"/>
              </w:rPr>
              <w:t>fochist</w:t>
            </w:r>
          </w:p>
        </w:tc>
        <w:tc>
          <w:tcPr>
            <w:tcW w:w="1211" w:type="dxa"/>
          </w:tcPr>
          <w:p w:rsidR="00CA048A" w:rsidRPr="00D773C0" w:rsidRDefault="00CA048A" w:rsidP="00FF43DB">
            <w:pPr>
              <w:tabs>
                <w:tab w:val="left" w:pos="2115"/>
              </w:tabs>
              <w:rPr>
                <w:rFonts w:ascii="Times New Roman" w:hAnsi="Times New Roman" w:cs="Times New Roman"/>
                <w:sz w:val="24"/>
                <w:szCs w:val="24"/>
              </w:rPr>
            </w:pPr>
            <w:r w:rsidRPr="00D773C0">
              <w:rPr>
                <w:rFonts w:ascii="Times New Roman" w:cs="Times New Roman"/>
                <w:sz w:val="24"/>
                <w:szCs w:val="24"/>
              </w:rPr>
              <w:t>ș</w:t>
            </w:r>
            <w:r w:rsidRPr="00D773C0">
              <w:rPr>
                <w:rFonts w:ascii="Times New Roman" w:hAnsi="Times New Roman" w:cs="Times New Roman"/>
                <w:sz w:val="24"/>
                <w:szCs w:val="24"/>
              </w:rPr>
              <w:t>ef de gospodărie</w:t>
            </w:r>
          </w:p>
        </w:tc>
        <w:tc>
          <w:tcPr>
            <w:tcW w:w="1367" w:type="dxa"/>
          </w:tcPr>
          <w:p w:rsidR="00CA048A" w:rsidRPr="00D773C0" w:rsidRDefault="00CA048A" w:rsidP="00FF43DB">
            <w:pPr>
              <w:tabs>
                <w:tab w:val="left" w:pos="2115"/>
              </w:tabs>
              <w:rPr>
                <w:rFonts w:ascii="Times New Roman" w:hAnsi="Times New Roman" w:cs="Times New Roman"/>
                <w:sz w:val="24"/>
                <w:szCs w:val="24"/>
              </w:rPr>
            </w:pPr>
            <w:r w:rsidRPr="00D773C0">
              <w:rPr>
                <w:rFonts w:ascii="Times New Roman" w:hAnsi="Times New Roman" w:cs="Times New Roman"/>
                <w:sz w:val="24"/>
                <w:szCs w:val="24"/>
              </w:rPr>
              <w:t>Spălătoreasă</w:t>
            </w:r>
          </w:p>
        </w:tc>
      </w:tr>
      <w:tr w:rsidR="00CA048A" w:rsidRPr="00D773C0" w:rsidTr="00CA048A">
        <w:tc>
          <w:tcPr>
            <w:tcW w:w="1203" w:type="dxa"/>
          </w:tcPr>
          <w:p w:rsidR="00CA048A" w:rsidRPr="00D773C0" w:rsidRDefault="00D92681" w:rsidP="00FF43DB">
            <w:pPr>
              <w:tabs>
                <w:tab w:val="left" w:pos="2115"/>
              </w:tabs>
              <w:rPr>
                <w:rFonts w:ascii="Times New Roman" w:hAnsi="Times New Roman" w:cs="Times New Roman"/>
                <w:sz w:val="24"/>
                <w:szCs w:val="24"/>
              </w:rPr>
            </w:pPr>
            <w:r w:rsidRPr="00D773C0">
              <w:rPr>
                <w:rFonts w:ascii="Times New Roman" w:hAnsi="Times New Roman" w:cs="Times New Roman"/>
                <w:sz w:val="24"/>
                <w:szCs w:val="24"/>
              </w:rPr>
              <w:t>3</w:t>
            </w:r>
          </w:p>
        </w:tc>
        <w:tc>
          <w:tcPr>
            <w:tcW w:w="1022" w:type="dxa"/>
          </w:tcPr>
          <w:p w:rsidR="00CA048A" w:rsidRPr="00D773C0" w:rsidRDefault="00D92681" w:rsidP="00FF43DB">
            <w:pPr>
              <w:tabs>
                <w:tab w:val="left" w:pos="2115"/>
              </w:tabs>
              <w:rPr>
                <w:rFonts w:ascii="Times New Roman" w:hAnsi="Times New Roman" w:cs="Times New Roman"/>
                <w:sz w:val="24"/>
                <w:szCs w:val="24"/>
              </w:rPr>
            </w:pPr>
            <w:r w:rsidRPr="00D773C0">
              <w:rPr>
                <w:rFonts w:ascii="Times New Roman" w:hAnsi="Times New Roman" w:cs="Times New Roman"/>
                <w:sz w:val="24"/>
                <w:szCs w:val="24"/>
              </w:rPr>
              <w:t>1</w:t>
            </w:r>
          </w:p>
        </w:tc>
        <w:tc>
          <w:tcPr>
            <w:tcW w:w="954" w:type="dxa"/>
          </w:tcPr>
          <w:p w:rsidR="00CA048A" w:rsidRPr="00D773C0" w:rsidRDefault="00D92681" w:rsidP="00FF43DB">
            <w:pPr>
              <w:tabs>
                <w:tab w:val="left" w:pos="2115"/>
              </w:tabs>
              <w:rPr>
                <w:rFonts w:ascii="Times New Roman" w:hAnsi="Times New Roman" w:cs="Times New Roman"/>
                <w:sz w:val="24"/>
                <w:szCs w:val="24"/>
              </w:rPr>
            </w:pPr>
            <w:r w:rsidRPr="00D773C0">
              <w:rPr>
                <w:rFonts w:ascii="Times New Roman" w:hAnsi="Times New Roman" w:cs="Times New Roman"/>
                <w:sz w:val="24"/>
                <w:szCs w:val="24"/>
              </w:rPr>
              <w:t>1</w:t>
            </w:r>
          </w:p>
        </w:tc>
        <w:tc>
          <w:tcPr>
            <w:tcW w:w="955" w:type="dxa"/>
          </w:tcPr>
          <w:p w:rsidR="00CA048A" w:rsidRPr="00D773C0" w:rsidRDefault="00D92681" w:rsidP="00FF43DB">
            <w:pPr>
              <w:tabs>
                <w:tab w:val="left" w:pos="2115"/>
              </w:tabs>
              <w:rPr>
                <w:rFonts w:ascii="Times New Roman" w:hAnsi="Times New Roman" w:cs="Times New Roman"/>
                <w:sz w:val="24"/>
                <w:szCs w:val="24"/>
              </w:rPr>
            </w:pPr>
            <w:r w:rsidRPr="00D773C0">
              <w:rPr>
                <w:rFonts w:ascii="Times New Roman" w:hAnsi="Times New Roman" w:cs="Times New Roman"/>
                <w:sz w:val="24"/>
                <w:szCs w:val="24"/>
              </w:rPr>
              <w:t>1</w:t>
            </w:r>
          </w:p>
        </w:tc>
        <w:tc>
          <w:tcPr>
            <w:tcW w:w="907" w:type="dxa"/>
          </w:tcPr>
          <w:p w:rsidR="00CA048A" w:rsidRPr="00D773C0" w:rsidRDefault="00D92681" w:rsidP="00FF43DB">
            <w:pPr>
              <w:tabs>
                <w:tab w:val="left" w:pos="2115"/>
              </w:tabs>
              <w:rPr>
                <w:rFonts w:ascii="Times New Roman" w:hAnsi="Times New Roman" w:cs="Times New Roman"/>
                <w:sz w:val="24"/>
                <w:szCs w:val="24"/>
              </w:rPr>
            </w:pPr>
            <w:r w:rsidRPr="00D773C0">
              <w:rPr>
                <w:rFonts w:ascii="Times New Roman" w:hAnsi="Times New Roman" w:cs="Times New Roman"/>
                <w:sz w:val="24"/>
                <w:szCs w:val="24"/>
              </w:rPr>
              <w:t>3</w:t>
            </w:r>
          </w:p>
        </w:tc>
        <w:tc>
          <w:tcPr>
            <w:tcW w:w="922" w:type="dxa"/>
          </w:tcPr>
          <w:p w:rsidR="00CA048A" w:rsidRPr="00D773C0" w:rsidRDefault="00D92681" w:rsidP="00FF43DB">
            <w:pPr>
              <w:tabs>
                <w:tab w:val="left" w:pos="2115"/>
              </w:tabs>
              <w:rPr>
                <w:rFonts w:ascii="Times New Roman" w:hAnsi="Times New Roman" w:cs="Times New Roman"/>
                <w:sz w:val="24"/>
                <w:szCs w:val="24"/>
              </w:rPr>
            </w:pPr>
            <w:r w:rsidRPr="00D773C0">
              <w:rPr>
                <w:rFonts w:ascii="Times New Roman" w:hAnsi="Times New Roman" w:cs="Times New Roman"/>
                <w:sz w:val="24"/>
                <w:szCs w:val="24"/>
              </w:rPr>
              <w:t>2</w:t>
            </w:r>
          </w:p>
        </w:tc>
        <w:tc>
          <w:tcPr>
            <w:tcW w:w="1211" w:type="dxa"/>
          </w:tcPr>
          <w:p w:rsidR="00CA048A" w:rsidRPr="00D773C0" w:rsidRDefault="00D92681" w:rsidP="00FF43DB">
            <w:pPr>
              <w:tabs>
                <w:tab w:val="left" w:pos="2115"/>
              </w:tabs>
              <w:rPr>
                <w:rFonts w:ascii="Times New Roman" w:hAnsi="Times New Roman" w:cs="Times New Roman"/>
                <w:sz w:val="24"/>
                <w:szCs w:val="24"/>
              </w:rPr>
            </w:pPr>
            <w:r w:rsidRPr="00D773C0">
              <w:rPr>
                <w:rFonts w:ascii="Times New Roman" w:hAnsi="Times New Roman" w:cs="Times New Roman"/>
                <w:sz w:val="24"/>
                <w:szCs w:val="24"/>
              </w:rPr>
              <w:t>1</w:t>
            </w:r>
          </w:p>
        </w:tc>
        <w:tc>
          <w:tcPr>
            <w:tcW w:w="1367" w:type="dxa"/>
          </w:tcPr>
          <w:p w:rsidR="00CA048A" w:rsidRPr="00D773C0" w:rsidRDefault="00D92681" w:rsidP="00FF43DB">
            <w:pPr>
              <w:tabs>
                <w:tab w:val="left" w:pos="2115"/>
              </w:tabs>
              <w:rPr>
                <w:rFonts w:ascii="Times New Roman" w:hAnsi="Times New Roman" w:cs="Times New Roman"/>
                <w:sz w:val="24"/>
                <w:szCs w:val="24"/>
              </w:rPr>
            </w:pPr>
            <w:r w:rsidRPr="00D773C0">
              <w:rPr>
                <w:rFonts w:ascii="Times New Roman" w:hAnsi="Times New Roman" w:cs="Times New Roman"/>
                <w:sz w:val="24"/>
                <w:szCs w:val="24"/>
              </w:rPr>
              <w:t>1</w:t>
            </w:r>
          </w:p>
        </w:tc>
      </w:tr>
    </w:tbl>
    <w:p w:rsidR="00307430" w:rsidRDefault="00FF43DB" w:rsidP="00FF43DB">
      <w:pPr>
        <w:tabs>
          <w:tab w:val="left" w:pos="1500"/>
        </w:tabs>
        <w:rPr>
          <w:rFonts w:ascii="Times New Roman" w:hAnsi="Times New Roman" w:cs="Times New Roman"/>
        </w:rPr>
      </w:pPr>
      <w:r w:rsidRPr="00D773C0">
        <w:rPr>
          <w:rFonts w:ascii="Times New Roman" w:hAnsi="Times New Roman" w:cs="Times New Roman"/>
        </w:rPr>
        <w:tab/>
      </w:r>
    </w:p>
    <w:p w:rsidR="00FF43DB" w:rsidRPr="00D773C0" w:rsidRDefault="00FF43DB" w:rsidP="00FF43DB">
      <w:pPr>
        <w:tabs>
          <w:tab w:val="left" w:pos="1500"/>
        </w:tabs>
        <w:rPr>
          <w:rFonts w:ascii="Times New Roman" w:hAnsi="Times New Roman" w:cs="Times New Roman"/>
          <w:b/>
          <w:sz w:val="24"/>
          <w:szCs w:val="24"/>
        </w:rPr>
      </w:pPr>
      <w:r w:rsidRPr="00D773C0">
        <w:rPr>
          <w:rFonts w:ascii="Times New Roman" w:hAnsi="Times New Roman" w:cs="Times New Roman"/>
          <w:b/>
          <w:sz w:val="24"/>
          <w:szCs w:val="24"/>
        </w:rPr>
        <w:t xml:space="preserve">IV.2.2 RESURSE MATERIALE </w:t>
      </w:r>
    </w:p>
    <w:p w:rsidR="00CA048A" w:rsidRPr="00D773C0" w:rsidRDefault="00CA048A" w:rsidP="00CA048A">
      <w:pPr>
        <w:rPr>
          <w:rFonts w:ascii="Times New Roman" w:hAnsi="Times New Roman" w:cs="Times New Roman"/>
          <w:b/>
          <w:sz w:val="24"/>
          <w:szCs w:val="24"/>
          <w:u w:val="single"/>
        </w:rPr>
      </w:pPr>
      <w:r w:rsidRPr="00D773C0">
        <w:rPr>
          <w:rFonts w:ascii="Times New Roman" w:hAnsi="Times New Roman" w:cs="Times New Roman"/>
          <w:b/>
          <w:sz w:val="24"/>
          <w:szCs w:val="24"/>
          <w:u w:val="single"/>
        </w:rPr>
        <w:t>Spa</w:t>
      </w:r>
      <w:r w:rsidRPr="00D773C0">
        <w:rPr>
          <w:rFonts w:cs="Times New Roman"/>
          <w:b/>
          <w:sz w:val="24"/>
          <w:szCs w:val="24"/>
          <w:u w:val="single"/>
        </w:rPr>
        <w:t>ț</w:t>
      </w:r>
      <w:r w:rsidRPr="00D773C0">
        <w:rPr>
          <w:rFonts w:ascii="Times New Roman" w:hAnsi="Times New Roman" w:cs="Times New Roman"/>
          <w:b/>
          <w:sz w:val="24"/>
          <w:szCs w:val="24"/>
          <w:u w:val="single"/>
        </w:rPr>
        <w:t xml:space="preserve">ii </w:t>
      </w:r>
      <w:r w:rsidRPr="00D773C0">
        <w:rPr>
          <w:rFonts w:cs="Times New Roman"/>
          <w:b/>
          <w:sz w:val="24"/>
          <w:szCs w:val="24"/>
          <w:u w:val="single"/>
        </w:rPr>
        <w:t>ș</w:t>
      </w:r>
      <w:r w:rsidRPr="00D773C0">
        <w:rPr>
          <w:rFonts w:ascii="Times New Roman" w:hAnsi="Times New Roman" w:cs="Times New Roman"/>
          <w:b/>
          <w:sz w:val="24"/>
          <w:szCs w:val="24"/>
          <w:u w:val="single"/>
        </w:rPr>
        <w:t>colare:</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0"/>
        <w:gridCol w:w="2058"/>
        <w:gridCol w:w="1880"/>
        <w:gridCol w:w="1436"/>
        <w:gridCol w:w="1646"/>
      </w:tblGrid>
      <w:tr w:rsidR="00CA048A" w:rsidRPr="00D773C0" w:rsidTr="006D674E">
        <w:tc>
          <w:tcPr>
            <w:tcW w:w="1710" w:type="dxa"/>
          </w:tcPr>
          <w:p w:rsidR="00CA048A" w:rsidRPr="00D773C0" w:rsidRDefault="00CA048A"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 xml:space="preserve">Sali de clasa </w:t>
            </w:r>
          </w:p>
        </w:tc>
        <w:tc>
          <w:tcPr>
            <w:tcW w:w="2070" w:type="dxa"/>
          </w:tcPr>
          <w:p w:rsidR="00CA048A" w:rsidRPr="00D773C0" w:rsidRDefault="00CA048A"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Laboratoare</w:t>
            </w:r>
          </w:p>
        </w:tc>
        <w:tc>
          <w:tcPr>
            <w:tcW w:w="1890" w:type="dxa"/>
          </w:tcPr>
          <w:p w:rsidR="00CA048A" w:rsidRPr="00D773C0" w:rsidRDefault="00CA048A"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Cabinete</w:t>
            </w:r>
          </w:p>
        </w:tc>
        <w:tc>
          <w:tcPr>
            <w:tcW w:w="1440" w:type="dxa"/>
          </w:tcPr>
          <w:p w:rsidR="00CA048A" w:rsidRPr="00D773C0" w:rsidRDefault="00CA048A"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Biblioteca</w:t>
            </w:r>
          </w:p>
        </w:tc>
        <w:tc>
          <w:tcPr>
            <w:tcW w:w="1620" w:type="dxa"/>
          </w:tcPr>
          <w:p w:rsidR="00CA048A" w:rsidRPr="00D773C0" w:rsidRDefault="00CA048A"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Sala sport</w:t>
            </w:r>
          </w:p>
        </w:tc>
      </w:tr>
      <w:tr w:rsidR="00CA048A" w:rsidRPr="00D773C0" w:rsidTr="006D674E">
        <w:tc>
          <w:tcPr>
            <w:tcW w:w="1710" w:type="dxa"/>
          </w:tcPr>
          <w:p w:rsidR="00CA048A" w:rsidRPr="00D773C0" w:rsidRDefault="00CA048A" w:rsidP="00307430">
            <w:pPr>
              <w:spacing w:after="0"/>
              <w:rPr>
                <w:rFonts w:ascii="Times New Roman" w:hAnsi="Times New Roman" w:cs="Times New Roman"/>
                <w:sz w:val="24"/>
                <w:szCs w:val="24"/>
              </w:rPr>
            </w:pPr>
            <w:r w:rsidRPr="00D773C0">
              <w:rPr>
                <w:rFonts w:ascii="Times New Roman" w:hAnsi="Times New Roman" w:cs="Times New Roman"/>
                <w:sz w:val="24"/>
                <w:szCs w:val="24"/>
              </w:rPr>
              <w:t>5</w:t>
            </w:r>
          </w:p>
        </w:tc>
        <w:tc>
          <w:tcPr>
            <w:tcW w:w="2070" w:type="dxa"/>
          </w:tcPr>
          <w:p w:rsidR="00CA048A" w:rsidRPr="00D773C0" w:rsidRDefault="00CA048A" w:rsidP="00307430">
            <w:pPr>
              <w:spacing w:after="0"/>
              <w:rPr>
                <w:rFonts w:ascii="Times New Roman" w:hAnsi="Times New Roman" w:cs="Times New Roman"/>
                <w:sz w:val="24"/>
                <w:szCs w:val="24"/>
              </w:rPr>
            </w:pPr>
            <w:r w:rsidRPr="00D773C0">
              <w:rPr>
                <w:rFonts w:ascii="Times New Roman" w:hAnsi="Times New Roman" w:cs="Times New Roman"/>
                <w:sz w:val="24"/>
                <w:szCs w:val="24"/>
              </w:rPr>
              <w:t>3</w:t>
            </w:r>
          </w:p>
        </w:tc>
        <w:tc>
          <w:tcPr>
            <w:tcW w:w="1890" w:type="dxa"/>
          </w:tcPr>
          <w:p w:rsidR="00CA048A" w:rsidRPr="00D773C0" w:rsidRDefault="00CA048A" w:rsidP="00307430">
            <w:pPr>
              <w:spacing w:after="0"/>
              <w:rPr>
                <w:rFonts w:ascii="Times New Roman" w:hAnsi="Times New Roman" w:cs="Times New Roman"/>
                <w:sz w:val="24"/>
                <w:szCs w:val="24"/>
              </w:rPr>
            </w:pPr>
            <w:r w:rsidRPr="00D773C0">
              <w:rPr>
                <w:rFonts w:ascii="Times New Roman" w:hAnsi="Times New Roman" w:cs="Times New Roman"/>
                <w:sz w:val="24"/>
                <w:szCs w:val="24"/>
              </w:rPr>
              <w:t>6</w:t>
            </w:r>
          </w:p>
        </w:tc>
        <w:tc>
          <w:tcPr>
            <w:tcW w:w="1440" w:type="dxa"/>
          </w:tcPr>
          <w:p w:rsidR="00CA048A" w:rsidRPr="00D773C0" w:rsidRDefault="00CA048A" w:rsidP="00307430">
            <w:pPr>
              <w:spacing w:after="0"/>
              <w:rPr>
                <w:rFonts w:ascii="Times New Roman" w:hAnsi="Times New Roman" w:cs="Times New Roman"/>
                <w:sz w:val="24"/>
                <w:szCs w:val="24"/>
              </w:rPr>
            </w:pPr>
            <w:r w:rsidRPr="00D773C0">
              <w:rPr>
                <w:rFonts w:ascii="Times New Roman" w:hAnsi="Times New Roman" w:cs="Times New Roman"/>
                <w:sz w:val="24"/>
                <w:szCs w:val="24"/>
              </w:rPr>
              <w:t>1</w:t>
            </w:r>
          </w:p>
        </w:tc>
        <w:tc>
          <w:tcPr>
            <w:tcW w:w="1620" w:type="dxa"/>
          </w:tcPr>
          <w:p w:rsidR="00CA048A" w:rsidRPr="00D773C0" w:rsidRDefault="00CA048A" w:rsidP="00307430">
            <w:pPr>
              <w:spacing w:after="0"/>
              <w:rPr>
                <w:rFonts w:ascii="Times New Roman" w:hAnsi="Times New Roman" w:cs="Times New Roman"/>
                <w:sz w:val="24"/>
                <w:szCs w:val="24"/>
              </w:rPr>
            </w:pPr>
            <w:r w:rsidRPr="00D773C0">
              <w:rPr>
                <w:rFonts w:ascii="Times New Roman" w:hAnsi="Times New Roman" w:cs="Times New Roman"/>
                <w:sz w:val="24"/>
                <w:szCs w:val="24"/>
              </w:rPr>
              <w:t>1</w:t>
            </w:r>
          </w:p>
        </w:tc>
      </w:tr>
      <w:tr w:rsidR="00CA048A" w:rsidRPr="00D773C0" w:rsidTr="006D674E">
        <w:tc>
          <w:tcPr>
            <w:tcW w:w="1710" w:type="dxa"/>
          </w:tcPr>
          <w:p w:rsidR="00CA048A" w:rsidRPr="00D773C0" w:rsidRDefault="00CA048A"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 xml:space="preserve">Cab. medical </w:t>
            </w:r>
          </w:p>
          <w:p w:rsidR="00CA048A" w:rsidRPr="00D773C0" w:rsidRDefault="00CA048A" w:rsidP="00307430">
            <w:pPr>
              <w:spacing w:after="0"/>
              <w:rPr>
                <w:rFonts w:ascii="Times New Roman" w:hAnsi="Times New Roman" w:cs="Times New Roman"/>
                <w:b/>
                <w:sz w:val="24"/>
                <w:szCs w:val="24"/>
              </w:rPr>
            </w:pPr>
          </w:p>
        </w:tc>
        <w:tc>
          <w:tcPr>
            <w:tcW w:w="2070" w:type="dxa"/>
          </w:tcPr>
          <w:p w:rsidR="00CA048A" w:rsidRPr="00D773C0" w:rsidRDefault="00CA048A"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Ospatarie/</w:t>
            </w:r>
          </w:p>
          <w:p w:rsidR="00CA048A" w:rsidRPr="00D773C0" w:rsidRDefault="00CA048A"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bucatarie</w:t>
            </w:r>
          </w:p>
        </w:tc>
        <w:tc>
          <w:tcPr>
            <w:tcW w:w="1890" w:type="dxa"/>
          </w:tcPr>
          <w:p w:rsidR="00CA048A" w:rsidRPr="00D773C0" w:rsidRDefault="00CA048A"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Grupuri sanitare</w:t>
            </w:r>
          </w:p>
        </w:tc>
        <w:tc>
          <w:tcPr>
            <w:tcW w:w="1440" w:type="dxa"/>
          </w:tcPr>
          <w:p w:rsidR="00CA048A" w:rsidRPr="00D773C0" w:rsidRDefault="00CA048A"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Cabinet Metodic</w:t>
            </w:r>
          </w:p>
        </w:tc>
        <w:tc>
          <w:tcPr>
            <w:tcW w:w="1620" w:type="dxa"/>
          </w:tcPr>
          <w:p w:rsidR="00CA048A" w:rsidRPr="00D773C0" w:rsidRDefault="00CA048A"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 xml:space="preserve">Birouri </w:t>
            </w:r>
          </w:p>
        </w:tc>
      </w:tr>
      <w:tr w:rsidR="00CA048A" w:rsidRPr="00D773C0" w:rsidTr="006D674E">
        <w:tc>
          <w:tcPr>
            <w:tcW w:w="1710" w:type="dxa"/>
          </w:tcPr>
          <w:p w:rsidR="00CA048A" w:rsidRPr="00D773C0" w:rsidRDefault="00CA048A" w:rsidP="00307430">
            <w:pPr>
              <w:spacing w:after="0"/>
              <w:rPr>
                <w:rFonts w:ascii="Times New Roman" w:hAnsi="Times New Roman" w:cs="Times New Roman"/>
                <w:sz w:val="24"/>
                <w:szCs w:val="24"/>
              </w:rPr>
            </w:pPr>
            <w:r w:rsidRPr="00D773C0">
              <w:rPr>
                <w:rFonts w:ascii="Times New Roman" w:hAnsi="Times New Roman" w:cs="Times New Roman"/>
                <w:sz w:val="24"/>
                <w:szCs w:val="24"/>
              </w:rPr>
              <w:t>1</w:t>
            </w:r>
          </w:p>
        </w:tc>
        <w:tc>
          <w:tcPr>
            <w:tcW w:w="2070" w:type="dxa"/>
          </w:tcPr>
          <w:p w:rsidR="00CA048A" w:rsidRPr="00D773C0" w:rsidRDefault="00CA048A" w:rsidP="00307430">
            <w:pPr>
              <w:spacing w:after="0"/>
              <w:rPr>
                <w:rFonts w:ascii="Times New Roman" w:hAnsi="Times New Roman" w:cs="Times New Roman"/>
                <w:sz w:val="24"/>
                <w:szCs w:val="24"/>
              </w:rPr>
            </w:pPr>
            <w:r w:rsidRPr="00D773C0">
              <w:rPr>
                <w:rFonts w:ascii="Times New Roman" w:hAnsi="Times New Roman" w:cs="Times New Roman"/>
                <w:sz w:val="24"/>
                <w:szCs w:val="24"/>
              </w:rPr>
              <w:t>2</w:t>
            </w:r>
          </w:p>
        </w:tc>
        <w:tc>
          <w:tcPr>
            <w:tcW w:w="1890" w:type="dxa"/>
          </w:tcPr>
          <w:p w:rsidR="00CA048A" w:rsidRPr="00D773C0" w:rsidRDefault="00CA048A" w:rsidP="00307430">
            <w:pPr>
              <w:spacing w:after="0"/>
              <w:rPr>
                <w:rFonts w:ascii="Times New Roman" w:hAnsi="Times New Roman" w:cs="Times New Roman"/>
                <w:sz w:val="24"/>
                <w:szCs w:val="24"/>
              </w:rPr>
            </w:pPr>
            <w:r w:rsidRPr="00D773C0">
              <w:rPr>
                <w:rFonts w:ascii="Times New Roman" w:hAnsi="Times New Roman" w:cs="Times New Roman"/>
                <w:sz w:val="24"/>
                <w:szCs w:val="24"/>
              </w:rPr>
              <w:t>5 (interior)</w:t>
            </w:r>
          </w:p>
        </w:tc>
        <w:tc>
          <w:tcPr>
            <w:tcW w:w="1440" w:type="dxa"/>
          </w:tcPr>
          <w:p w:rsidR="00CA048A" w:rsidRPr="00D773C0" w:rsidRDefault="00CA048A" w:rsidP="00307430">
            <w:pPr>
              <w:spacing w:after="0"/>
              <w:rPr>
                <w:rFonts w:ascii="Times New Roman" w:hAnsi="Times New Roman" w:cs="Times New Roman"/>
                <w:sz w:val="24"/>
                <w:szCs w:val="24"/>
              </w:rPr>
            </w:pPr>
            <w:r w:rsidRPr="00D773C0">
              <w:rPr>
                <w:rFonts w:ascii="Times New Roman" w:hAnsi="Times New Roman" w:cs="Times New Roman"/>
                <w:sz w:val="24"/>
                <w:szCs w:val="24"/>
              </w:rPr>
              <w:t>1</w:t>
            </w:r>
          </w:p>
        </w:tc>
        <w:tc>
          <w:tcPr>
            <w:tcW w:w="1620" w:type="dxa"/>
          </w:tcPr>
          <w:p w:rsidR="00CA048A" w:rsidRPr="00D773C0" w:rsidRDefault="00CA048A" w:rsidP="00307430">
            <w:pPr>
              <w:spacing w:after="0"/>
              <w:rPr>
                <w:rFonts w:ascii="Times New Roman" w:hAnsi="Times New Roman" w:cs="Times New Roman"/>
                <w:sz w:val="24"/>
                <w:szCs w:val="24"/>
              </w:rPr>
            </w:pPr>
          </w:p>
        </w:tc>
      </w:tr>
      <w:tr w:rsidR="00CA048A" w:rsidRPr="00D773C0" w:rsidTr="006D674E">
        <w:tc>
          <w:tcPr>
            <w:tcW w:w="1710" w:type="dxa"/>
          </w:tcPr>
          <w:p w:rsidR="00CA048A" w:rsidRPr="00D773C0" w:rsidRDefault="00CA048A"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Spa</w:t>
            </w:r>
            <w:r w:rsidRPr="00D773C0">
              <w:rPr>
                <w:rFonts w:cs="Times New Roman"/>
                <w:b/>
                <w:sz w:val="24"/>
                <w:szCs w:val="24"/>
              </w:rPr>
              <w:t>ț</w:t>
            </w:r>
            <w:r w:rsidRPr="00D773C0">
              <w:rPr>
                <w:rFonts w:ascii="Times New Roman" w:hAnsi="Times New Roman" w:cs="Times New Roman"/>
                <w:b/>
                <w:sz w:val="24"/>
                <w:szCs w:val="24"/>
              </w:rPr>
              <w:t xml:space="preserve">ii </w:t>
            </w:r>
          </w:p>
          <w:p w:rsidR="00CA048A" w:rsidRPr="00D773C0" w:rsidRDefault="00CA048A"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 xml:space="preserve">administrative </w:t>
            </w:r>
          </w:p>
        </w:tc>
        <w:tc>
          <w:tcPr>
            <w:tcW w:w="2070" w:type="dxa"/>
          </w:tcPr>
          <w:p w:rsidR="00CA048A" w:rsidRPr="00D773C0" w:rsidRDefault="00CA048A"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Arhivă</w:t>
            </w:r>
          </w:p>
        </w:tc>
        <w:tc>
          <w:tcPr>
            <w:tcW w:w="1890" w:type="dxa"/>
          </w:tcPr>
          <w:p w:rsidR="00CA048A" w:rsidRPr="00D773C0" w:rsidRDefault="00CA048A"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Secretariat/</w:t>
            </w:r>
          </w:p>
          <w:p w:rsidR="00CA048A" w:rsidRPr="00D773C0" w:rsidRDefault="00CA048A"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consiliere</w:t>
            </w:r>
          </w:p>
        </w:tc>
        <w:tc>
          <w:tcPr>
            <w:tcW w:w="1440" w:type="dxa"/>
          </w:tcPr>
          <w:p w:rsidR="00CA048A" w:rsidRPr="00D773C0" w:rsidRDefault="00CA048A"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Director</w:t>
            </w:r>
          </w:p>
        </w:tc>
        <w:tc>
          <w:tcPr>
            <w:tcW w:w="1620" w:type="dxa"/>
          </w:tcPr>
          <w:p w:rsidR="00CA048A" w:rsidRPr="00D773C0" w:rsidRDefault="00CA048A" w:rsidP="00307430">
            <w:pPr>
              <w:spacing w:after="0"/>
              <w:rPr>
                <w:rFonts w:ascii="Times New Roman" w:hAnsi="Times New Roman" w:cs="Times New Roman"/>
                <w:b/>
                <w:sz w:val="24"/>
                <w:szCs w:val="24"/>
              </w:rPr>
            </w:pPr>
            <w:r w:rsidRPr="00D773C0">
              <w:rPr>
                <w:rFonts w:ascii="Times New Roman" w:hAnsi="Times New Roman" w:cs="Times New Roman"/>
                <w:b/>
                <w:sz w:val="24"/>
                <w:szCs w:val="24"/>
              </w:rPr>
              <w:t>Administra</w:t>
            </w:r>
            <w:r w:rsidRPr="00D773C0">
              <w:rPr>
                <w:rFonts w:cs="Times New Roman"/>
                <w:b/>
                <w:sz w:val="24"/>
                <w:szCs w:val="24"/>
              </w:rPr>
              <w:t>ț</w:t>
            </w:r>
            <w:r w:rsidRPr="00D773C0">
              <w:rPr>
                <w:rFonts w:ascii="Times New Roman" w:hAnsi="Times New Roman" w:cs="Times New Roman"/>
                <w:b/>
                <w:sz w:val="24"/>
                <w:szCs w:val="24"/>
              </w:rPr>
              <w:t xml:space="preserve">ie </w:t>
            </w:r>
          </w:p>
        </w:tc>
      </w:tr>
      <w:tr w:rsidR="00CA048A" w:rsidRPr="00D773C0" w:rsidTr="006D674E">
        <w:tc>
          <w:tcPr>
            <w:tcW w:w="1710" w:type="dxa"/>
          </w:tcPr>
          <w:p w:rsidR="00CA048A" w:rsidRPr="00D773C0" w:rsidRDefault="00CA048A" w:rsidP="00307430">
            <w:pPr>
              <w:spacing w:after="0"/>
              <w:rPr>
                <w:rFonts w:ascii="Times New Roman" w:hAnsi="Times New Roman" w:cs="Times New Roman"/>
                <w:sz w:val="24"/>
                <w:szCs w:val="24"/>
              </w:rPr>
            </w:pPr>
            <w:r w:rsidRPr="00D773C0">
              <w:rPr>
                <w:rFonts w:ascii="Times New Roman" w:hAnsi="Times New Roman" w:cs="Times New Roman"/>
                <w:sz w:val="24"/>
                <w:szCs w:val="24"/>
              </w:rPr>
              <w:t>1</w:t>
            </w:r>
          </w:p>
        </w:tc>
        <w:tc>
          <w:tcPr>
            <w:tcW w:w="2070" w:type="dxa"/>
          </w:tcPr>
          <w:p w:rsidR="00CA048A" w:rsidRPr="00D773C0" w:rsidRDefault="00CA048A" w:rsidP="00307430">
            <w:pPr>
              <w:spacing w:after="0"/>
              <w:rPr>
                <w:rFonts w:ascii="Times New Roman" w:hAnsi="Times New Roman" w:cs="Times New Roman"/>
                <w:sz w:val="24"/>
                <w:szCs w:val="24"/>
              </w:rPr>
            </w:pPr>
            <w:r w:rsidRPr="00D773C0">
              <w:rPr>
                <w:rFonts w:ascii="Times New Roman" w:hAnsi="Times New Roman" w:cs="Times New Roman"/>
                <w:sz w:val="24"/>
                <w:szCs w:val="24"/>
              </w:rPr>
              <w:t>1</w:t>
            </w:r>
          </w:p>
        </w:tc>
        <w:tc>
          <w:tcPr>
            <w:tcW w:w="1890" w:type="dxa"/>
          </w:tcPr>
          <w:p w:rsidR="00CA048A" w:rsidRPr="00D773C0" w:rsidRDefault="00CA048A" w:rsidP="00307430">
            <w:pPr>
              <w:spacing w:after="0"/>
              <w:rPr>
                <w:rFonts w:ascii="Times New Roman" w:hAnsi="Times New Roman" w:cs="Times New Roman"/>
                <w:sz w:val="24"/>
                <w:szCs w:val="24"/>
              </w:rPr>
            </w:pPr>
            <w:r w:rsidRPr="00D773C0">
              <w:rPr>
                <w:rFonts w:ascii="Times New Roman" w:hAnsi="Times New Roman" w:cs="Times New Roman"/>
                <w:sz w:val="24"/>
                <w:szCs w:val="24"/>
              </w:rPr>
              <w:t>1</w:t>
            </w:r>
          </w:p>
        </w:tc>
        <w:tc>
          <w:tcPr>
            <w:tcW w:w="1440" w:type="dxa"/>
          </w:tcPr>
          <w:p w:rsidR="00CA048A" w:rsidRPr="00D773C0" w:rsidRDefault="00CA048A" w:rsidP="00307430">
            <w:pPr>
              <w:spacing w:after="0"/>
              <w:rPr>
                <w:rFonts w:ascii="Times New Roman" w:hAnsi="Times New Roman" w:cs="Times New Roman"/>
                <w:sz w:val="24"/>
                <w:szCs w:val="24"/>
              </w:rPr>
            </w:pPr>
            <w:r w:rsidRPr="00D773C0">
              <w:rPr>
                <w:rFonts w:ascii="Times New Roman" w:hAnsi="Times New Roman" w:cs="Times New Roman"/>
                <w:sz w:val="24"/>
                <w:szCs w:val="24"/>
              </w:rPr>
              <w:t>1</w:t>
            </w:r>
          </w:p>
        </w:tc>
        <w:tc>
          <w:tcPr>
            <w:tcW w:w="1620" w:type="dxa"/>
          </w:tcPr>
          <w:p w:rsidR="00CA048A" w:rsidRPr="00D773C0" w:rsidRDefault="00CA048A" w:rsidP="00307430">
            <w:pPr>
              <w:spacing w:after="0"/>
              <w:rPr>
                <w:rFonts w:ascii="Times New Roman" w:hAnsi="Times New Roman" w:cs="Times New Roman"/>
                <w:sz w:val="24"/>
                <w:szCs w:val="24"/>
              </w:rPr>
            </w:pPr>
            <w:r w:rsidRPr="00D773C0">
              <w:rPr>
                <w:rFonts w:ascii="Times New Roman" w:hAnsi="Times New Roman" w:cs="Times New Roman"/>
                <w:sz w:val="24"/>
                <w:szCs w:val="24"/>
              </w:rPr>
              <w:t>2</w:t>
            </w:r>
          </w:p>
        </w:tc>
      </w:tr>
    </w:tbl>
    <w:p w:rsidR="00CA048A" w:rsidRPr="00D773C0" w:rsidRDefault="00CA048A" w:rsidP="00307430">
      <w:pPr>
        <w:spacing w:after="0"/>
        <w:rPr>
          <w:rFonts w:ascii="Times New Roman" w:hAnsi="Times New Roman" w:cs="Times New Roman"/>
          <w:b/>
          <w:sz w:val="28"/>
          <w:szCs w:val="28"/>
        </w:rPr>
      </w:pPr>
    </w:p>
    <w:p w:rsidR="00CA048A" w:rsidRPr="00D773C0" w:rsidRDefault="00CA048A" w:rsidP="00634C1D">
      <w:pPr>
        <w:spacing w:line="240" w:lineRule="auto"/>
        <w:rPr>
          <w:rFonts w:ascii="Times New Roman" w:hAnsi="Times New Roman" w:cs="Times New Roman"/>
          <w:b/>
          <w:sz w:val="24"/>
          <w:szCs w:val="24"/>
          <w:u w:val="single"/>
        </w:rPr>
      </w:pPr>
      <w:r w:rsidRPr="00D773C0">
        <w:rPr>
          <w:rFonts w:ascii="Times New Roman" w:hAnsi="Times New Roman" w:cs="Times New Roman"/>
          <w:b/>
          <w:sz w:val="24"/>
          <w:szCs w:val="24"/>
          <w:u w:val="single"/>
        </w:rPr>
        <w:t xml:space="preserve">Infrastructura </w:t>
      </w:r>
      <w:r w:rsidRPr="00D773C0">
        <w:rPr>
          <w:rFonts w:cs="Times New Roman"/>
          <w:b/>
          <w:sz w:val="24"/>
          <w:szCs w:val="24"/>
          <w:u w:val="single"/>
        </w:rPr>
        <w:t>ș</w:t>
      </w:r>
      <w:r w:rsidRPr="00D773C0">
        <w:rPr>
          <w:rFonts w:ascii="Times New Roman" w:hAnsi="Times New Roman" w:cs="Times New Roman"/>
          <w:b/>
          <w:sz w:val="24"/>
          <w:szCs w:val="24"/>
          <w:u w:val="single"/>
        </w:rPr>
        <w:t xml:space="preserve">i resursele </w:t>
      </w:r>
      <w:r w:rsidRPr="00D773C0">
        <w:rPr>
          <w:rFonts w:cs="Times New Roman"/>
          <w:b/>
          <w:sz w:val="24"/>
          <w:szCs w:val="24"/>
          <w:u w:val="single"/>
        </w:rPr>
        <w:t>ș</w:t>
      </w:r>
      <w:r w:rsidRPr="00D773C0">
        <w:rPr>
          <w:rFonts w:ascii="Times New Roman" w:hAnsi="Times New Roman" w:cs="Times New Roman"/>
          <w:b/>
          <w:sz w:val="24"/>
          <w:szCs w:val="24"/>
          <w:u w:val="single"/>
        </w:rPr>
        <w:t xml:space="preserve">colii </w:t>
      </w:r>
    </w:p>
    <w:p w:rsidR="00CA048A" w:rsidRPr="00D773C0" w:rsidRDefault="00CA048A" w:rsidP="00634C1D">
      <w:pPr>
        <w:spacing w:line="240" w:lineRule="auto"/>
        <w:rPr>
          <w:rFonts w:ascii="Times New Roman" w:hAnsi="Times New Roman" w:cs="Times New Roman"/>
          <w:b/>
          <w:sz w:val="24"/>
          <w:szCs w:val="24"/>
          <w:u w:val="single"/>
        </w:rPr>
      </w:pPr>
      <w:r w:rsidRPr="00D773C0">
        <w:rPr>
          <w:rFonts w:ascii="Times New Roman" w:hAnsi="Times New Roman" w:cs="Times New Roman"/>
          <w:b/>
          <w:sz w:val="24"/>
          <w:szCs w:val="24"/>
          <w:u w:val="single"/>
        </w:rPr>
        <w:t>Date referitoare la clădire</w:t>
      </w:r>
      <w:r w:rsidR="001B5601" w:rsidRPr="00D773C0">
        <w:rPr>
          <w:rFonts w:ascii="Times New Roman" w:hAnsi="Times New Roman" w:cs="Times New Roman"/>
          <w:b/>
          <w:sz w:val="24"/>
          <w:szCs w:val="24"/>
          <w:u w:val="singl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2"/>
        <w:gridCol w:w="3298"/>
      </w:tblGrid>
      <w:tr w:rsidR="00CA048A" w:rsidRPr="00D773C0" w:rsidTr="00634C1D">
        <w:tc>
          <w:tcPr>
            <w:tcW w:w="4802" w:type="dxa"/>
          </w:tcPr>
          <w:p w:rsidR="00CA048A" w:rsidRPr="00D773C0" w:rsidRDefault="00CA048A" w:rsidP="00634C1D">
            <w:pPr>
              <w:spacing w:after="0"/>
              <w:rPr>
                <w:rFonts w:ascii="Times New Roman" w:hAnsi="Times New Roman" w:cs="Times New Roman"/>
                <w:sz w:val="24"/>
                <w:szCs w:val="24"/>
              </w:rPr>
            </w:pPr>
            <w:r w:rsidRPr="00D773C0">
              <w:rPr>
                <w:rFonts w:ascii="Times New Roman" w:hAnsi="Times New Roman" w:cs="Times New Roman"/>
                <w:sz w:val="24"/>
                <w:szCs w:val="24"/>
              </w:rPr>
              <w:lastRenderedPageBreak/>
              <w:t>Gimnaziul nr. 93</w:t>
            </w:r>
          </w:p>
        </w:tc>
        <w:tc>
          <w:tcPr>
            <w:tcW w:w="3298" w:type="dxa"/>
          </w:tcPr>
          <w:p w:rsidR="00CA048A" w:rsidRPr="00D773C0" w:rsidRDefault="00CA048A" w:rsidP="00634C1D">
            <w:pPr>
              <w:spacing w:after="0"/>
              <w:rPr>
                <w:rFonts w:ascii="Times New Roman" w:hAnsi="Times New Roman" w:cs="Times New Roman"/>
                <w:sz w:val="24"/>
                <w:szCs w:val="24"/>
              </w:rPr>
            </w:pPr>
            <w:r w:rsidRPr="00D773C0">
              <w:rPr>
                <w:rFonts w:ascii="Times New Roman" w:hAnsi="Times New Roman" w:cs="Times New Roman"/>
                <w:sz w:val="24"/>
                <w:szCs w:val="24"/>
              </w:rPr>
              <w:t>Scoala tip</w:t>
            </w:r>
          </w:p>
        </w:tc>
      </w:tr>
      <w:tr w:rsidR="00CA048A" w:rsidRPr="00D773C0" w:rsidTr="00634C1D">
        <w:tc>
          <w:tcPr>
            <w:tcW w:w="4802" w:type="dxa"/>
          </w:tcPr>
          <w:p w:rsidR="00CA048A" w:rsidRPr="00D773C0" w:rsidRDefault="00CA048A" w:rsidP="00634C1D">
            <w:pPr>
              <w:spacing w:after="0"/>
              <w:rPr>
                <w:rFonts w:ascii="Times New Roman" w:hAnsi="Times New Roman" w:cs="Times New Roman"/>
                <w:sz w:val="24"/>
                <w:szCs w:val="24"/>
              </w:rPr>
            </w:pPr>
            <w:r w:rsidRPr="00D773C0">
              <w:rPr>
                <w:rFonts w:ascii="Times New Roman" w:hAnsi="Times New Roman" w:cs="Times New Roman"/>
                <w:sz w:val="24"/>
                <w:szCs w:val="24"/>
              </w:rPr>
              <w:t>Anul constructiei</w:t>
            </w:r>
          </w:p>
        </w:tc>
        <w:tc>
          <w:tcPr>
            <w:tcW w:w="3298" w:type="dxa"/>
          </w:tcPr>
          <w:p w:rsidR="00CA048A" w:rsidRPr="00D773C0" w:rsidRDefault="00CA048A" w:rsidP="00634C1D">
            <w:pPr>
              <w:spacing w:after="0"/>
              <w:rPr>
                <w:rFonts w:ascii="Times New Roman" w:hAnsi="Times New Roman" w:cs="Times New Roman"/>
                <w:sz w:val="24"/>
                <w:szCs w:val="24"/>
              </w:rPr>
            </w:pPr>
            <w:r w:rsidRPr="00D773C0">
              <w:rPr>
                <w:rFonts w:ascii="Times New Roman" w:hAnsi="Times New Roman" w:cs="Times New Roman"/>
                <w:sz w:val="24"/>
                <w:szCs w:val="24"/>
              </w:rPr>
              <w:t>1969 (data in exploatare)</w:t>
            </w:r>
          </w:p>
        </w:tc>
      </w:tr>
      <w:tr w:rsidR="00CA048A" w:rsidRPr="00D773C0" w:rsidTr="00634C1D">
        <w:tc>
          <w:tcPr>
            <w:tcW w:w="4802" w:type="dxa"/>
          </w:tcPr>
          <w:p w:rsidR="00CA048A" w:rsidRPr="00D773C0" w:rsidRDefault="00CA048A" w:rsidP="00634C1D">
            <w:pPr>
              <w:spacing w:after="0"/>
              <w:rPr>
                <w:rFonts w:ascii="Times New Roman" w:hAnsi="Times New Roman" w:cs="Times New Roman"/>
                <w:sz w:val="24"/>
                <w:szCs w:val="24"/>
              </w:rPr>
            </w:pPr>
            <w:r w:rsidRPr="00D773C0">
              <w:rPr>
                <w:rFonts w:ascii="Times New Roman" w:hAnsi="Times New Roman" w:cs="Times New Roman"/>
                <w:sz w:val="24"/>
                <w:szCs w:val="24"/>
              </w:rPr>
              <w:t>Reparatii – partiale (terasa + ferestre)</w:t>
            </w:r>
          </w:p>
        </w:tc>
        <w:tc>
          <w:tcPr>
            <w:tcW w:w="3298" w:type="dxa"/>
          </w:tcPr>
          <w:p w:rsidR="00CA048A" w:rsidRPr="00D773C0" w:rsidRDefault="00CA048A" w:rsidP="00634C1D">
            <w:pPr>
              <w:spacing w:after="0"/>
              <w:rPr>
                <w:rFonts w:ascii="Times New Roman" w:hAnsi="Times New Roman" w:cs="Times New Roman"/>
                <w:sz w:val="24"/>
                <w:szCs w:val="24"/>
              </w:rPr>
            </w:pPr>
            <w:r w:rsidRPr="00D773C0">
              <w:rPr>
                <w:rFonts w:ascii="Times New Roman" w:hAnsi="Times New Roman" w:cs="Times New Roman"/>
                <w:sz w:val="24"/>
                <w:szCs w:val="24"/>
              </w:rPr>
              <w:t>2012-2013</w:t>
            </w:r>
          </w:p>
        </w:tc>
      </w:tr>
      <w:tr w:rsidR="00CA048A" w:rsidRPr="00D773C0" w:rsidTr="00634C1D">
        <w:tc>
          <w:tcPr>
            <w:tcW w:w="4802" w:type="dxa"/>
          </w:tcPr>
          <w:p w:rsidR="00CA048A" w:rsidRPr="00D773C0" w:rsidRDefault="00CA048A" w:rsidP="00634C1D">
            <w:pPr>
              <w:spacing w:after="0"/>
              <w:rPr>
                <w:rFonts w:ascii="Times New Roman" w:hAnsi="Times New Roman" w:cs="Times New Roman"/>
                <w:sz w:val="24"/>
                <w:szCs w:val="24"/>
                <w:lang w:val="it-IT"/>
              </w:rPr>
            </w:pPr>
            <w:r w:rsidRPr="00D773C0">
              <w:rPr>
                <w:rFonts w:ascii="Times New Roman" w:hAnsi="Times New Roman" w:cs="Times New Roman"/>
                <w:sz w:val="24"/>
                <w:szCs w:val="24"/>
                <w:lang w:val="it-IT"/>
              </w:rPr>
              <w:t>Reabilitare (inlocuit usi, instalatie sanitara, frontoane, gard, porti, )</w:t>
            </w:r>
          </w:p>
        </w:tc>
        <w:tc>
          <w:tcPr>
            <w:tcW w:w="3298" w:type="dxa"/>
          </w:tcPr>
          <w:p w:rsidR="00CA048A" w:rsidRPr="00D773C0" w:rsidRDefault="00CA048A" w:rsidP="00634C1D">
            <w:pPr>
              <w:spacing w:after="0"/>
              <w:rPr>
                <w:rFonts w:ascii="Times New Roman" w:hAnsi="Times New Roman" w:cs="Times New Roman"/>
                <w:sz w:val="24"/>
                <w:szCs w:val="24"/>
                <w:lang w:val="it-IT"/>
              </w:rPr>
            </w:pPr>
            <w:r w:rsidRPr="00D773C0">
              <w:rPr>
                <w:rFonts w:ascii="Times New Roman" w:hAnsi="Times New Roman" w:cs="Times New Roman"/>
                <w:sz w:val="24"/>
                <w:szCs w:val="24"/>
                <w:lang w:val="it-IT"/>
              </w:rPr>
              <w:t>2013-2015</w:t>
            </w:r>
          </w:p>
        </w:tc>
      </w:tr>
      <w:tr w:rsidR="00CA048A" w:rsidRPr="00D773C0" w:rsidTr="00634C1D">
        <w:tc>
          <w:tcPr>
            <w:tcW w:w="4802" w:type="dxa"/>
          </w:tcPr>
          <w:p w:rsidR="00CA048A" w:rsidRPr="00D773C0" w:rsidRDefault="00CA048A" w:rsidP="00634C1D">
            <w:pPr>
              <w:spacing w:after="0"/>
              <w:rPr>
                <w:rFonts w:ascii="Times New Roman" w:hAnsi="Times New Roman" w:cs="Times New Roman"/>
                <w:sz w:val="24"/>
                <w:szCs w:val="24"/>
                <w:lang w:val="it-IT"/>
              </w:rPr>
            </w:pPr>
            <w:r w:rsidRPr="00D773C0">
              <w:rPr>
                <w:rFonts w:ascii="Times New Roman" w:hAnsi="Times New Roman" w:cs="Times New Roman"/>
                <w:sz w:val="24"/>
                <w:szCs w:val="24"/>
                <w:lang w:val="it-IT"/>
              </w:rPr>
              <w:t>Amenajarea teritoriului</w:t>
            </w:r>
          </w:p>
        </w:tc>
        <w:tc>
          <w:tcPr>
            <w:tcW w:w="3298" w:type="dxa"/>
          </w:tcPr>
          <w:p w:rsidR="00CA048A" w:rsidRPr="00D773C0" w:rsidRDefault="00CA048A" w:rsidP="00634C1D">
            <w:pPr>
              <w:spacing w:after="0"/>
              <w:rPr>
                <w:rFonts w:ascii="Times New Roman" w:hAnsi="Times New Roman" w:cs="Times New Roman"/>
                <w:sz w:val="24"/>
                <w:szCs w:val="24"/>
                <w:lang w:val="it-IT"/>
              </w:rPr>
            </w:pPr>
            <w:r w:rsidRPr="00D773C0">
              <w:rPr>
                <w:rFonts w:ascii="Times New Roman" w:hAnsi="Times New Roman" w:cs="Times New Roman"/>
                <w:sz w:val="24"/>
                <w:szCs w:val="24"/>
                <w:lang w:val="it-IT"/>
              </w:rPr>
              <w:t>2015-2016</w:t>
            </w:r>
          </w:p>
        </w:tc>
      </w:tr>
      <w:tr w:rsidR="00CA048A" w:rsidRPr="00D773C0" w:rsidTr="00634C1D">
        <w:tc>
          <w:tcPr>
            <w:tcW w:w="4802" w:type="dxa"/>
          </w:tcPr>
          <w:p w:rsidR="00CA048A" w:rsidRPr="00D773C0" w:rsidRDefault="00CA048A" w:rsidP="00634C1D">
            <w:pPr>
              <w:spacing w:after="0"/>
              <w:rPr>
                <w:rFonts w:ascii="Times New Roman" w:hAnsi="Times New Roman" w:cs="Times New Roman"/>
                <w:sz w:val="24"/>
                <w:szCs w:val="24"/>
                <w:lang w:val="it-IT"/>
              </w:rPr>
            </w:pPr>
            <w:r w:rsidRPr="00D773C0">
              <w:rPr>
                <w:rFonts w:ascii="Times New Roman" w:hAnsi="Times New Roman" w:cs="Times New Roman"/>
                <w:sz w:val="24"/>
                <w:szCs w:val="24"/>
                <w:lang w:val="it-IT"/>
              </w:rPr>
              <w:t>Reabilitare (schimbarea ferestrelor, etajul I, reparatia acoperisului, renovarea fatadei, instalarea scarilor)</w:t>
            </w:r>
          </w:p>
        </w:tc>
        <w:tc>
          <w:tcPr>
            <w:tcW w:w="3298" w:type="dxa"/>
          </w:tcPr>
          <w:p w:rsidR="00CA048A" w:rsidRPr="00D773C0" w:rsidRDefault="00CA048A" w:rsidP="00634C1D">
            <w:pPr>
              <w:spacing w:after="0"/>
              <w:rPr>
                <w:rFonts w:ascii="Times New Roman" w:hAnsi="Times New Roman" w:cs="Times New Roman"/>
                <w:sz w:val="24"/>
                <w:szCs w:val="24"/>
                <w:lang w:val="it-IT"/>
              </w:rPr>
            </w:pPr>
            <w:r w:rsidRPr="00D773C0">
              <w:rPr>
                <w:rFonts w:ascii="Times New Roman" w:hAnsi="Times New Roman" w:cs="Times New Roman"/>
                <w:sz w:val="24"/>
                <w:szCs w:val="24"/>
                <w:lang w:val="it-IT"/>
              </w:rPr>
              <w:t>Vara anului 2016</w:t>
            </w:r>
          </w:p>
        </w:tc>
      </w:tr>
      <w:tr w:rsidR="00CA048A" w:rsidRPr="00D773C0" w:rsidTr="00634C1D">
        <w:tc>
          <w:tcPr>
            <w:tcW w:w="4802" w:type="dxa"/>
          </w:tcPr>
          <w:p w:rsidR="00CA048A" w:rsidRPr="00D773C0" w:rsidRDefault="00CA048A" w:rsidP="00634C1D">
            <w:pPr>
              <w:spacing w:after="0"/>
              <w:rPr>
                <w:rFonts w:ascii="Times New Roman" w:hAnsi="Times New Roman" w:cs="Times New Roman"/>
                <w:sz w:val="24"/>
                <w:szCs w:val="24"/>
              </w:rPr>
            </w:pPr>
            <w:r w:rsidRPr="00D773C0">
              <w:rPr>
                <w:rFonts w:ascii="Times New Roman" w:hAnsi="Times New Roman" w:cs="Times New Roman"/>
                <w:sz w:val="24"/>
                <w:szCs w:val="24"/>
              </w:rPr>
              <w:t>Statutul proprietatii cladirii</w:t>
            </w:r>
          </w:p>
        </w:tc>
        <w:tc>
          <w:tcPr>
            <w:tcW w:w="3298" w:type="dxa"/>
          </w:tcPr>
          <w:p w:rsidR="00CA048A" w:rsidRPr="00D773C0" w:rsidRDefault="00CA048A" w:rsidP="00634C1D">
            <w:pPr>
              <w:spacing w:after="0"/>
              <w:rPr>
                <w:rFonts w:ascii="Times New Roman" w:hAnsi="Times New Roman" w:cs="Times New Roman"/>
                <w:sz w:val="24"/>
                <w:szCs w:val="24"/>
                <w:lang w:val="it-IT"/>
              </w:rPr>
            </w:pPr>
            <w:r w:rsidRPr="00D773C0">
              <w:rPr>
                <w:rFonts w:ascii="Times New Roman" w:hAnsi="Times New Roman" w:cs="Times New Roman"/>
                <w:sz w:val="24"/>
                <w:szCs w:val="24"/>
                <w:lang w:val="it-IT"/>
              </w:rPr>
              <w:t xml:space="preserve">Proprietate a Consiliului </w:t>
            </w:r>
          </w:p>
          <w:p w:rsidR="00CA048A" w:rsidRPr="00D773C0" w:rsidRDefault="00CA048A" w:rsidP="00634C1D">
            <w:pPr>
              <w:spacing w:after="0"/>
              <w:rPr>
                <w:rFonts w:ascii="Times New Roman" w:hAnsi="Times New Roman" w:cs="Times New Roman"/>
                <w:sz w:val="24"/>
                <w:szCs w:val="24"/>
                <w:lang w:val="it-IT"/>
              </w:rPr>
            </w:pPr>
            <w:r w:rsidRPr="00D773C0">
              <w:rPr>
                <w:rFonts w:ascii="Times New Roman" w:hAnsi="Times New Roman" w:cs="Times New Roman"/>
                <w:sz w:val="24"/>
                <w:szCs w:val="24"/>
                <w:lang w:val="it-IT"/>
              </w:rPr>
              <w:t>Local al Primariei Gratiesti</w:t>
            </w:r>
          </w:p>
        </w:tc>
      </w:tr>
    </w:tbl>
    <w:p w:rsidR="002E714F" w:rsidRPr="00D773C0" w:rsidRDefault="002E714F" w:rsidP="00CA048A">
      <w:pPr>
        <w:rPr>
          <w:rFonts w:ascii="Times New Roman" w:hAnsi="Times New Roman" w:cs="Times New Roman"/>
          <w:sz w:val="28"/>
          <w:szCs w:val="28"/>
          <w:lang w:val="it-IT"/>
        </w:rPr>
      </w:pPr>
    </w:p>
    <w:p w:rsidR="00CA048A" w:rsidRPr="00D773C0" w:rsidRDefault="00CA048A" w:rsidP="00CA048A">
      <w:pPr>
        <w:rPr>
          <w:rFonts w:ascii="Times New Roman" w:hAnsi="Times New Roman" w:cs="Times New Roman"/>
          <w:b/>
          <w:sz w:val="28"/>
          <w:szCs w:val="28"/>
          <w:u w:val="single"/>
          <w:lang w:val="it-IT"/>
        </w:rPr>
      </w:pPr>
      <w:r w:rsidRPr="00D773C0">
        <w:rPr>
          <w:rFonts w:ascii="Times New Roman" w:hAnsi="Times New Roman" w:cs="Times New Roman"/>
          <w:b/>
          <w:sz w:val="24"/>
          <w:szCs w:val="24"/>
          <w:u w:val="single"/>
          <w:lang w:val="it-IT"/>
        </w:rPr>
        <w:t>Starea cladirii : Buna</w:t>
      </w:r>
    </w:p>
    <w:p w:rsidR="00CA048A" w:rsidRPr="00D773C0" w:rsidRDefault="00CA048A" w:rsidP="00CA048A">
      <w:pPr>
        <w:rPr>
          <w:rFonts w:ascii="Times New Roman" w:hAnsi="Times New Roman" w:cs="Times New Roman"/>
          <w:b/>
          <w:sz w:val="24"/>
          <w:szCs w:val="24"/>
          <w:u w:val="single"/>
          <w:lang w:val="it-IT"/>
        </w:rPr>
      </w:pPr>
      <w:r w:rsidRPr="00D773C0">
        <w:rPr>
          <w:rFonts w:ascii="Times New Roman" w:hAnsi="Times New Roman" w:cs="Times New Roman"/>
          <w:b/>
          <w:sz w:val="24"/>
          <w:szCs w:val="24"/>
          <w:lang w:val="it-IT"/>
        </w:rPr>
        <w:t xml:space="preserve"> </w:t>
      </w:r>
      <w:r w:rsidRPr="00D773C0">
        <w:rPr>
          <w:rFonts w:ascii="Times New Roman" w:hAnsi="Times New Roman" w:cs="Times New Roman"/>
          <w:b/>
          <w:sz w:val="24"/>
          <w:szCs w:val="24"/>
          <w:u w:val="single"/>
          <w:lang w:val="it-IT"/>
        </w:rPr>
        <w:t xml:space="preserve">Dotare cu principalele utilitati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9"/>
        <w:gridCol w:w="1433"/>
        <w:gridCol w:w="1637"/>
        <w:gridCol w:w="1827"/>
        <w:gridCol w:w="1653"/>
        <w:gridCol w:w="1909"/>
      </w:tblGrid>
      <w:tr w:rsidR="00CA048A" w:rsidRPr="00D773C0" w:rsidTr="001B5601">
        <w:trPr>
          <w:trHeight w:val="863"/>
        </w:trPr>
        <w:tc>
          <w:tcPr>
            <w:tcW w:w="2127" w:type="dxa"/>
          </w:tcPr>
          <w:p w:rsidR="00CA048A" w:rsidRPr="00D773C0" w:rsidRDefault="00CA048A" w:rsidP="00307430">
            <w:pPr>
              <w:spacing w:after="0" w:line="240" w:lineRule="auto"/>
              <w:rPr>
                <w:rFonts w:ascii="Times New Roman" w:hAnsi="Times New Roman" w:cs="Times New Roman"/>
                <w:b/>
                <w:sz w:val="24"/>
                <w:szCs w:val="24"/>
                <w:lang w:val="fr-FR"/>
              </w:rPr>
            </w:pPr>
            <w:r w:rsidRPr="00D773C0">
              <w:rPr>
                <w:rFonts w:ascii="Times New Roman" w:hAnsi="Times New Roman" w:cs="Times New Roman"/>
                <w:b/>
                <w:sz w:val="24"/>
                <w:szCs w:val="24"/>
                <w:lang w:val="fr-FR"/>
              </w:rPr>
              <w:t xml:space="preserve">Unitate de invatamant </w:t>
            </w:r>
          </w:p>
        </w:tc>
        <w:tc>
          <w:tcPr>
            <w:tcW w:w="2126" w:type="dxa"/>
          </w:tcPr>
          <w:p w:rsidR="00CA048A" w:rsidRPr="00D773C0" w:rsidRDefault="00CA048A" w:rsidP="00307430">
            <w:pPr>
              <w:spacing w:after="0" w:line="240" w:lineRule="auto"/>
              <w:rPr>
                <w:rFonts w:ascii="Times New Roman" w:hAnsi="Times New Roman" w:cs="Times New Roman"/>
                <w:b/>
                <w:sz w:val="24"/>
                <w:szCs w:val="24"/>
                <w:lang w:val="fr-FR"/>
              </w:rPr>
            </w:pPr>
            <w:r w:rsidRPr="00D773C0">
              <w:rPr>
                <w:rFonts w:ascii="Times New Roman" w:hAnsi="Times New Roman" w:cs="Times New Roman"/>
                <w:b/>
                <w:sz w:val="24"/>
                <w:szCs w:val="24"/>
                <w:lang w:val="fr-FR"/>
              </w:rPr>
              <w:t xml:space="preserve">Curent </w:t>
            </w:r>
          </w:p>
          <w:p w:rsidR="00CA048A" w:rsidRPr="00D773C0" w:rsidRDefault="00CA048A" w:rsidP="00307430">
            <w:pPr>
              <w:spacing w:after="0" w:line="240" w:lineRule="auto"/>
              <w:rPr>
                <w:rFonts w:ascii="Times New Roman" w:hAnsi="Times New Roman" w:cs="Times New Roman"/>
                <w:b/>
                <w:sz w:val="24"/>
                <w:szCs w:val="24"/>
                <w:lang w:val="fr-FR"/>
              </w:rPr>
            </w:pPr>
            <w:r w:rsidRPr="00D773C0">
              <w:rPr>
                <w:rFonts w:ascii="Times New Roman" w:hAnsi="Times New Roman" w:cs="Times New Roman"/>
                <w:b/>
                <w:sz w:val="24"/>
                <w:szCs w:val="24"/>
                <w:lang w:val="fr-FR"/>
              </w:rPr>
              <w:t>electric</w:t>
            </w:r>
          </w:p>
        </w:tc>
        <w:tc>
          <w:tcPr>
            <w:tcW w:w="2268" w:type="dxa"/>
          </w:tcPr>
          <w:p w:rsidR="00CA048A" w:rsidRPr="00D773C0" w:rsidRDefault="00CA048A" w:rsidP="00307430">
            <w:pPr>
              <w:spacing w:after="0" w:line="240" w:lineRule="auto"/>
              <w:rPr>
                <w:rFonts w:ascii="Times New Roman" w:hAnsi="Times New Roman" w:cs="Times New Roman"/>
                <w:b/>
                <w:sz w:val="24"/>
                <w:szCs w:val="24"/>
                <w:lang w:val="fr-FR"/>
              </w:rPr>
            </w:pPr>
            <w:r w:rsidRPr="00D773C0">
              <w:rPr>
                <w:rFonts w:ascii="Times New Roman" w:hAnsi="Times New Roman" w:cs="Times New Roman"/>
                <w:b/>
                <w:sz w:val="24"/>
                <w:szCs w:val="24"/>
                <w:lang w:val="fr-FR"/>
              </w:rPr>
              <w:t>Surse apa</w:t>
            </w:r>
          </w:p>
        </w:tc>
        <w:tc>
          <w:tcPr>
            <w:tcW w:w="2551" w:type="dxa"/>
          </w:tcPr>
          <w:p w:rsidR="00CA048A" w:rsidRPr="00D773C0" w:rsidRDefault="00CA048A" w:rsidP="00307430">
            <w:pPr>
              <w:spacing w:after="0" w:line="240" w:lineRule="auto"/>
              <w:rPr>
                <w:rFonts w:ascii="Times New Roman" w:hAnsi="Times New Roman" w:cs="Times New Roman"/>
                <w:b/>
                <w:sz w:val="24"/>
                <w:szCs w:val="24"/>
                <w:lang w:val="fr-FR"/>
              </w:rPr>
            </w:pPr>
            <w:r w:rsidRPr="00D773C0">
              <w:rPr>
                <w:rFonts w:ascii="Times New Roman" w:hAnsi="Times New Roman" w:cs="Times New Roman"/>
                <w:b/>
                <w:sz w:val="24"/>
                <w:szCs w:val="24"/>
                <w:lang w:val="fr-FR"/>
              </w:rPr>
              <w:t>Canalizare</w:t>
            </w:r>
          </w:p>
        </w:tc>
        <w:tc>
          <w:tcPr>
            <w:tcW w:w="2552" w:type="dxa"/>
          </w:tcPr>
          <w:p w:rsidR="00CA048A" w:rsidRPr="00D773C0" w:rsidRDefault="00CA048A" w:rsidP="00307430">
            <w:pPr>
              <w:spacing w:after="0" w:line="240" w:lineRule="auto"/>
              <w:rPr>
                <w:rFonts w:ascii="Times New Roman" w:hAnsi="Times New Roman" w:cs="Times New Roman"/>
                <w:b/>
                <w:sz w:val="24"/>
                <w:szCs w:val="24"/>
                <w:lang w:val="fr-FR"/>
              </w:rPr>
            </w:pPr>
            <w:r w:rsidRPr="00D773C0">
              <w:rPr>
                <w:rFonts w:ascii="Times New Roman" w:hAnsi="Times New Roman" w:cs="Times New Roman"/>
                <w:b/>
                <w:sz w:val="24"/>
                <w:szCs w:val="24"/>
                <w:lang w:val="fr-FR"/>
              </w:rPr>
              <w:t>WC/ blocuri sanitare</w:t>
            </w:r>
          </w:p>
        </w:tc>
        <w:tc>
          <w:tcPr>
            <w:tcW w:w="2693" w:type="dxa"/>
          </w:tcPr>
          <w:p w:rsidR="00CA048A" w:rsidRPr="00D773C0" w:rsidRDefault="00CA048A" w:rsidP="00307430">
            <w:pPr>
              <w:spacing w:after="0" w:line="240" w:lineRule="auto"/>
              <w:rPr>
                <w:rFonts w:ascii="Times New Roman" w:hAnsi="Times New Roman" w:cs="Times New Roman"/>
                <w:b/>
                <w:sz w:val="24"/>
                <w:szCs w:val="24"/>
                <w:lang w:val="fr-FR"/>
              </w:rPr>
            </w:pPr>
            <w:r w:rsidRPr="00D773C0">
              <w:rPr>
                <w:rFonts w:ascii="Times New Roman" w:hAnsi="Times New Roman" w:cs="Times New Roman"/>
                <w:b/>
                <w:sz w:val="24"/>
                <w:szCs w:val="24"/>
                <w:lang w:val="fr-FR"/>
              </w:rPr>
              <w:t>Încalzire</w:t>
            </w:r>
          </w:p>
        </w:tc>
      </w:tr>
      <w:tr w:rsidR="00CA048A" w:rsidRPr="00D773C0" w:rsidTr="008B3446">
        <w:tc>
          <w:tcPr>
            <w:tcW w:w="2127" w:type="dxa"/>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Gimnaziul nr. 93</w:t>
            </w:r>
          </w:p>
        </w:tc>
        <w:tc>
          <w:tcPr>
            <w:tcW w:w="2126" w:type="dxa"/>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Union Fenosa</w:t>
            </w:r>
          </w:p>
        </w:tc>
        <w:tc>
          <w:tcPr>
            <w:tcW w:w="2268" w:type="dxa"/>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Cetralizat, Regia Apa-Canal</w:t>
            </w:r>
          </w:p>
        </w:tc>
        <w:tc>
          <w:tcPr>
            <w:tcW w:w="2551" w:type="dxa"/>
          </w:tcPr>
          <w:p w:rsidR="00CA048A" w:rsidRPr="00D773C0" w:rsidRDefault="00CA048A" w:rsidP="00307430">
            <w:pPr>
              <w:spacing w:after="0" w:line="240" w:lineRule="auto"/>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Nu este racordata   la reteaua centrala </w:t>
            </w:r>
          </w:p>
        </w:tc>
        <w:tc>
          <w:tcPr>
            <w:tcW w:w="2552" w:type="dxa"/>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In scoala-5/</w:t>
            </w:r>
          </w:p>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in curte -3</w:t>
            </w:r>
          </w:p>
        </w:tc>
        <w:tc>
          <w:tcPr>
            <w:tcW w:w="2693" w:type="dxa"/>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Centralizata /</w:t>
            </w:r>
          </w:p>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Gaz natural</w:t>
            </w:r>
          </w:p>
        </w:tc>
      </w:tr>
    </w:tbl>
    <w:p w:rsidR="00CA048A" w:rsidRPr="00D773C0" w:rsidRDefault="00CA048A" w:rsidP="00307430">
      <w:pPr>
        <w:spacing w:after="0"/>
        <w:rPr>
          <w:rFonts w:ascii="Times New Roman" w:hAnsi="Times New Roman" w:cs="Times New Roman"/>
          <w:b/>
          <w:sz w:val="24"/>
          <w:szCs w:val="24"/>
          <w:u w:val="single"/>
          <w:lang w:val="it-IT"/>
        </w:rPr>
      </w:pPr>
      <w:r w:rsidRPr="00D773C0">
        <w:rPr>
          <w:rFonts w:ascii="Times New Roman" w:hAnsi="Times New Roman" w:cs="Times New Roman"/>
          <w:b/>
          <w:sz w:val="24"/>
          <w:szCs w:val="24"/>
          <w:u w:val="single"/>
          <w:lang w:val="it-IT"/>
        </w:rPr>
        <w:t>Utilizarea spa</w:t>
      </w:r>
      <w:r w:rsidRPr="00D773C0">
        <w:rPr>
          <w:rFonts w:cs="Times New Roman"/>
          <w:b/>
          <w:sz w:val="24"/>
          <w:szCs w:val="24"/>
          <w:u w:val="single"/>
          <w:lang w:val="it-IT"/>
        </w:rPr>
        <w:t>ț</w:t>
      </w:r>
      <w:r w:rsidRPr="00D773C0">
        <w:rPr>
          <w:rFonts w:ascii="Times New Roman" w:hAnsi="Times New Roman" w:cs="Times New Roman"/>
          <w:b/>
          <w:sz w:val="24"/>
          <w:szCs w:val="24"/>
          <w:u w:val="single"/>
          <w:lang w:val="it-IT"/>
        </w:rPr>
        <w:t>iilor: Capacitatea: 320 locuri (elevi)</w:t>
      </w:r>
    </w:p>
    <w:tbl>
      <w:tblPr>
        <w:tblW w:w="97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2160"/>
        <w:gridCol w:w="90"/>
        <w:gridCol w:w="2160"/>
        <w:gridCol w:w="2070"/>
      </w:tblGrid>
      <w:tr w:rsidR="00634C1D" w:rsidRPr="00D773C0" w:rsidTr="00634C1D">
        <w:trPr>
          <w:trHeight w:val="343"/>
        </w:trPr>
        <w:tc>
          <w:tcPr>
            <w:tcW w:w="3240" w:type="dxa"/>
            <w:vMerge w:val="restart"/>
          </w:tcPr>
          <w:p w:rsidR="00CA048A" w:rsidRPr="00D773C0" w:rsidRDefault="00CA048A" w:rsidP="00307430">
            <w:pPr>
              <w:spacing w:after="0" w:line="240" w:lineRule="auto"/>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Indicatori de utilizare </w:t>
            </w:r>
          </w:p>
          <w:p w:rsidR="00CA048A" w:rsidRPr="00D773C0" w:rsidRDefault="00CA048A" w:rsidP="00307430">
            <w:pPr>
              <w:spacing w:after="0" w:line="240" w:lineRule="auto"/>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Indicele de utilizare a </w:t>
            </w:r>
          </w:p>
          <w:p w:rsidR="00CA048A" w:rsidRPr="00D773C0" w:rsidRDefault="00CA048A" w:rsidP="00307430">
            <w:pPr>
              <w:spacing w:after="0" w:line="240" w:lineRule="auto"/>
              <w:rPr>
                <w:rFonts w:ascii="Times New Roman" w:hAnsi="Times New Roman" w:cs="Times New Roman"/>
                <w:sz w:val="24"/>
                <w:szCs w:val="24"/>
                <w:lang w:val="fr-FR"/>
              </w:rPr>
            </w:pPr>
            <w:r w:rsidRPr="00D773C0">
              <w:rPr>
                <w:rFonts w:ascii="Times New Roman" w:hAnsi="Times New Roman" w:cs="Times New Roman"/>
                <w:sz w:val="24"/>
                <w:szCs w:val="24"/>
                <w:lang w:val="fr-FR"/>
              </w:rPr>
              <w:t>spa</w:t>
            </w:r>
            <w:r w:rsidRPr="00D773C0">
              <w:rPr>
                <w:rFonts w:cs="Times New Roman"/>
                <w:sz w:val="24"/>
                <w:szCs w:val="24"/>
                <w:lang w:val="fr-FR"/>
              </w:rPr>
              <w:t>ț</w:t>
            </w:r>
            <w:r w:rsidRPr="00D773C0">
              <w:rPr>
                <w:rFonts w:ascii="Times New Roman" w:hAnsi="Times New Roman" w:cs="Times New Roman"/>
                <w:sz w:val="24"/>
                <w:szCs w:val="24"/>
                <w:lang w:val="fr-FR"/>
              </w:rPr>
              <w:t>iilor cu destina</w:t>
            </w:r>
            <w:r w:rsidRPr="00D773C0">
              <w:rPr>
                <w:rFonts w:cs="Times New Roman"/>
                <w:sz w:val="24"/>
                <w:szCs w:val="24"/>
                <w:lang w:val="fr-FR"/>
              </w:rPr>
              <w:t>ț</w:t>
            </w:r>
            <w:r w:rsidRPr="00D773C0">
              <w:rPr>
                <w:rFonts w:ascii="Times New Roman" w:hAnsi="Times New Roman" w:cs="Times New Roman"/>
                <w:sz w:val="24"/>
                <w:szCs w:val="24"/>
                <w:lang w:val="fr-FR"/>
              </w:rPr>
              <w:t xml:space="preserve">ie pentru </w:t>
            </w:r>
          </w:p>
          <w:p w:rsidR="00CA048A" w:rsidRPr="00D773C0" w:rsidRDefault="00CA048A" w:rsidP="00307430">
            <w:pPr>
              <w:spacing w:after="0" w:line="240" w:lineRule="auto"/>
              <w:rPr>
                <w:rFonts w:ascii="Times New Roman" w:hAnsi="Times New Roman" w:cs="Times New Roman"/>
                <w:sz w:val="24"/>
                <w:szCs w:val="24"/>
                <w:lang w:val="fr-FR"/>
              </w:rPr>
            </w:pPr>
            <w:r w:rsidRPr="00D773C0">
              <w:rPr>
                <w:rFonts w:ascii="Times New Roman" w:hAnsi="Times New Roman" w:cs="Times New Roman"/>
                <w:sz w:val="24"/>
                <w:szCs w:val="24"/>
                <w:lang w:val="fr-FR"/>
              </w:rPr>
              <w:t>învă</w:t>
            </w:r>
            <w:r w:rsidRPr="00D773C0">
              <w:rPr>
                <w:rFonts w:cs="Times New Roman"/>
                <w:sz w:val="24"/>
                <w:szCs w:val="24"/>
                <w:lang w:val="fr-FR"/>
              </w:rPr>
              <w:t>ț</w:t>
            </w:r>
            <w:r w:rsidRPr="00D773C0">
              <w:rPr>
                <w:rFonts w:ascii="Times New Roman" w:hAnsi="Times New Roman" w:cs="Times New Roman"/>
                <w:sz w:val="24"/>
                <w:szCs w:val="24"/>
                <w:lang w:val="fr-FR"/>
              </w:rPr>
              <w:t xml:space="preserve">ământ </w:t>
            </w:r>
          </w:p>
        </w:tc>
        <w:tc>
          <w:tcPr>
            <w:tcW w:w="2160" w:type="dxa"/>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A</w:t>
            </w:r>
          </w:p>
        </w:tc>
        <w:tc>
          <w:tcPr>
            <w:tcW w:w="2250" w:type="dxa"/>
            <w:gridSpan w:val="2"/>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B</w:t>
            </w:r>
          </w:p>
        </w:tc>
        <w:tc>
          <w:tcPr>
            <w:tcW w:w="2070" w:type="dxa"/>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A/B</w:t>
            </w:r>
          </w:p>
        </w:tc>
      </w:tr>
      <w:tr w:rsidR="00634C1D" w:rsidRPr="00D773C0" w:rsidTr="00634C1D">
        <w:trPr>
          <w:trHeight w:val="143"/>
        </w:trPr>
        <w:tc>
          <w:tcPr>
            <w:tcW w:w="3240" w:type="dxa"/>
            <w:vMerge/>
          </w:tcPr>
          <w:p w:rsidR="00CA048A" w:rsidRPr="00D773C0" w:rsidRDefault="00CA048A" w:rsidP="00307430">
            <w:pPr>
              <w:spacing w:after="0" w:line="240" w:lineRule="auto"/>
              <w:rPr>
                <w:rFonts w:ascii="Times New Roman" w:hAnsi="Times New Roman" w:cs="Times New Roman"/>
                <w:sz w:val="24"/>
                <w:szCs w:val="24"/>
              </w:rPr>
            </w:pPr>
          </w:p>
        </w:tc>
        <w:tc>
          <w:tcPr>
            <w:tcW w:w="2160" w:type="dxa"/>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Nr clase elevi</w:t>
            </w:r>
          </w:p>
          <w:p w:rsidR="00CA048A" w:rsidRPr="00D773C0" w:rsidRDefault="00CA048A" w:rsidP="00307430">
            <w:pPr>
              <w:spacing w:after="0" w:line="240" w:lineRule="auto"/>
              <w:rPr>
                <w:rFonts w:ascii="Times New Roman" w:hAnsi="Times New Roman" w:cs="Times New Roman"/>
                <w:sz w:val="24"/>
                <w:szCs w:val="24"/>
              </w:rPr>
            </w:pPr>
          </w:p>
        </w:tc>
        <w:tc>
          <w:tcPr>
            <w:tcW w:w="2250" w:type="dxa"/>
            <w:gridSpan w:val="2"/>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Nr spa</w:t>
            </w:r>
            <w:r w:rsidRPr="00D773C0">
              <w:rPr>
                <w:rFonts w:cs="Times New Roman"/>
                <w:sz w:val="24"/>
                <w:szCs w:val="24"/>
              </w:rPr>
              <w:t>ț</w:t>
            </w:r>
            <w:r w:rsidRPr="00D773C0">
              <w:rPr>
                <w:rFonts w:ascii="Times New Roman" w:hAnsi="Times New Roman" w:cs="Times New Roman"/>
                <w:sz w:val="24"/>
                <w:szCs w:val="24"/>
              </w:rPr>
              <w:t>ii func</w:t>
            </w:r>
            <w:r w:rsidRPr="00D773C0">
              <w:rPr>
                <w:rFonts w:cs="Times New Roman"/>
                <w:sz w:val="24"/>
                <w:szCs w:val="24"/>
              </w:rPr>
              <w:t>ț</w:t>
            </w:r>
            <w:r w:rsidRPr="00D773C0">
              <w:rPr>
                <w:rFonts w:ascii="Times New Roman" w:hAnsi="Times New Roman" w:cs="Times New Roman"/>
                <w:sz w:val="24"/>
                <w:szCs w:val="24"/>
              </w:rPr>
              <w:t>ionale</w:t>
            </w:r>
          </w:p>
        </w:tc>
        <w:tc>
          <w:tcPr>
            <w:tcW w:w="2070" w:type="dxa"/>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Nr clase/sală</w:t>
            </w:r>
          </w:p>
        </w:tc>
      </w:tr>
      <w:tr w:rsidR="00634C1D" w:rsidRPr="00D773C0" w:rsidTr="00634C1D">
        <w:trPr>
          <w:trHeight w:val="143"/>
        </w:trPr>
        <w:tc>
          <w:tcPr>
            <w:tcW w:w="3240" w:type="dxa"/>
            <w:vMerge/>
          </w:tcPr>
          <w:p w:rsidR="00CA048A" w:rsidRPr="00D773C0" w:rsidRDefault="00CA048A" w:rsidP="00307430">
            <w:pPr>
              <w:spacing w:after="0" w:line="240" w:lineRule="auto"/>
              <w:rPr>
                <w:rFonts w:ascii="Times New Roman" w:hAnsi="Times New Roman" w:cs="Times New Roman"/>
                <w:sz w:val="24"/>
                <w:szCs w:val="24"/>
              </w:rPr>
            </w:pPr>
          </w:p>
        </w:tc>
        <w:tc>
          <w:tcPr>
            <w:tcW w:w="2160" w:type="dxa"/>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9+1,</w:t>
            </w:r>
          </w:p>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 xml:space="preserve"> total 10 clase</w:t>
            </w:r>
          </w:p>
        </w:tc>
        <w:tc>
          <w:tcPr>
            <w:tcW w:w="2250" w:type="dxa"/>
            <w:gridSpan w:val="2"/>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13 clase</w:t>
            </w:r>
          </w:p>
        </w:tc>
        <w:tc>
          <w:tcPr>
            <w:tcW w:w="2070" w:type="dxa"/>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11 clase</w:t>
            </w:r>
          </w:p>
        </w:tc>
      </w:tr>
      <w:tr w:rsidR="00CA048A" w:rsidRPr="00D773C0" w:rsidTr="00634C1D">
        <w:trPr>
          <w:trHeight w:val="782"/>
        </w:trPr>
        <w:tc>
          <w:tcPr>
            <w:tcW w:w="3240" w:type="dxa"/>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 xml:space="preserve">Nr de schimburi în care </w:t>
            </w:r>
          </w:p>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func</w:t>
            </w:r>
            <w:r w:rsidRPr="00D773C0">
              <w:rPr>
                <w:rFonts w:cs="Times New Roman"/>
                <w:sz w:val="24"/>
                <w:szCs w:val="24"/>
              </w:rPr>
              <w:t>ț</w:t>
            </w:r>
            <w:r w:rsidRPr="00D773C0">
              <w:rPr>
                <w:rFonts w:ascii="Times New Roman" w:hAnsi="Times New Roman" w:cs="Times New Roman"/>
                <w:sz w:val="24"/>
                <w:szCs w:val="24"/>
              </w:rPr>
              <w:t xml:space="preserve">ionează </w:t>
            </w:r>
            <w:r w:rsidRPr="00D773C0">
              <w:rPr>
                <w:rFonts w:cs="Times New Roman"/>
                <w:sz w:val="24"/>
                <w:szCs w:val="24"/>
              </w:rPr>
              <w:t>ș</w:t>
            </w:r>
            <w:r w:rsidRPr="00D773C0">
              <w:rPr>
                <w:rFonts w:ascii="Times New Roman" w:hAnsi="Times New Roman" w:cs="Times New Roman"/>
                <w:sz w:val="24"/>
                <w:szCs w:val="24"/>
              </w:rPr>
              <w:t xml:space="preserve">coala </w:t>
            </w:r>
          </w:p>
        </w:tc>
        <w:tc>
          <w:tcPr>
            <w:tcW w:w="6480" w:type="dxa"/>
            <w:gridSpan w:val="4"/>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 xml:space="preserve">1 schimb/ frcventa de zi </w:t>
            </w:r>
          </w:p>
        </w:tc>
      </w:tr>
      <w:tr w:rsidR="00634C1D" w:rsidRPr="00D773C0" w:rsidTr="00634C1D">
        <w:trPr>
          <w:trHeight w:val="800"/>
        </w:trPr>
        <w:tc>
          <w:tcPr>
            <w:tcW w:w="3240" w:type="dxa"/>
            <w:vMerge w:val="restart"/>
          </w:tcPr>
          <w:p w:rsidR="00CA048A" w:rsidRPr="00D773C0" w:rsidRDefault="00CA048A" w:rsidP="00307430">
            <w:pPr>
              <w:spacing w:after="0" w:line="240" w:lineRule="auto"/>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Gradul de ocupare a </w:t>
            </w:r>
          </w:p>
          <w:p w:rsidR="00CA048A" w:rsidRPr="00D773C0" w:rsidRDefault="00CA048A" w:rsidP="00307430">
            <w:pPr>
              <w:spacing w:after="0" w:line="240" w:lineRule="auto"/>
              <w:rPr>
                <w:rFonts w:ascii="Times New Roman" w:hAnsi="Times New Roman" w:cs="Times New Roman"/>
                <w:sz w:val="24"/>
                <w:szCs w:val="24"/>
                <w:lang w:val="fr-FR"/>
              </w:rPr>
            </w:pPr>
            <w:r w:rsidRPr="00D773C0">
              <w:rPr>
                <w:rFonts w:ascii="Times New Roman" w:hAnsi="Times New Roman" w:cs="Times New Roman"/>
                <w:sz w:val="24"/>
                <w:szCs w:val="24"/>
                <w:lang w:val="fr-FR"/>
              </w:rPr>
              <w:t>suprafe</w:t>
            </w:r>
            <w:r w:rsidRPr="00D773C0">
              <w:rPr>
                <w:rFonts w:cs="Times New Roman"/>
                <w:sz w:val="24"/>
                <w:szCs w:val="24"/>
                <w:lang w:val="fr-FR"/>
              </w:rPr>
              <w:t>ț</w:t>
            </w:r>
            <w:r w:rsidRPr="00D773C0">
              <w:rPr>
                <w:rFonts w:ascii="Times New Roman" w:hAnsi="Times New Roman" w:cs="Times New Roman"/>
                <w:sz w:val="24"/>
                <w:szCs w:val="24"/>
                <w:lang w:val="fr-FR"/>
              </w:rPr>
              <w:t>ei educa</w:t>
            </w:r>
            <w:r w:rsidRPr="00D773C0">
              <w:rPr>
                <w:rFonts w:cs="Times New Roman"/>
                <w:sz w:val="24"/>
                <w:szCs w:val="24"/>
                <w:lang w:val="fr-FR"/>
              </w:rPr>
              <w:t>ț</w:t>
            </w:r>
            <w:r w:rsidRPr="00D773C0">
              <w:rPr>
                <w:rFonts w:ascii="Times New Roman" w:hAnsi="Times New Roman" w:cs="Times New Roman"/>
                <w:sz w:val="24"/>
                <w:szCs w:val="24"/>
                <w:lang w:val="fr-FR"/>
              </w:rPr>
              <w:t xml:space="preserve">ionale </w:t>
            </w:r>
          </w:p>
          <w:p w:rsidR="00CA048A" w:rsidRPr="00D773C0" w:rsidRDefault="00CA048A" w:rsidP="00307430">
            <w:pPr>
              <w:spacing w:after="0" w:line="240" w:lineRule="auto"/>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w:t>
            </w:r>
          </w:p>
        </w:tc>
        <w:tc>
          <w:tcPr>
            <w:tcW w:w="2250" w:type="dxa"/>
            <w:gridSpan w:val="2"/>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Suprafa</w:t>
            </w:r>
            <w:r w:rsidRPr="00D773C0">
              <w:rPr>
                <w:rFonts w:cs="Times New Roman"/>
                <w:sz w:val="24"/>
                <w:szCs w:val="24"/>
              </w:rPr>
              <w:t>ț</w:t>
            </w:r>
            <w:r w:rsidRPr="00D773C0">
              <w:rPr>
                <w:rFonts w:ascii="Times New Roman" w:hAnsi="Times New Roman" w:cs="Times New Roman"/>
                <w:sz w:val="24"/>
                <w:szCs w:val="24"/>
              </w:rPr>
              <w:t>a educa</w:t>
            </w:r>
            <w:r w:rsidRPr="00D773C0">
              <w:rPr>
                <w:rFonts w:cs="Times New Roman"/>
                <w:sz w:val="24"/>
                <w:szCs w:val="24"/>
              </w:rPr>
              <w:t>ț</w:t>
            </w:r>
            <w:r w:rsidRPr="00D773C0">
              <w:rPr>
                <w:rFonts w:ascii="Times New Roman" w:hAnsi="Times New Roman" w:cs="Times New Roman"/>
                <w:sz w:val="24"/>
                <w:szCs w:val="24"/>
              </w:rPr>
              <w:t>ională</w:t>
            </w:r>
          </w:p>
        </w:tc>
        <w:tc>
          <w:tcPr>
            <w:tcW w:w="2160" w:type="dxa"/>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 xml:space="preserve">Nr total elevi </w:t>
            </w:r>
            <w:r w:rsidRPr="00D773C0">
              <w:rPr>
                <w:rFonts w:cs="Times New Roman"/>
                <w:sz w:val="24"/>
                <w:szCs w:val="24"/>
              </w:rPr>
              <w:t>ș</w:t>
            </w:r>
            <w:r w:rsidRPr="00D773C0">
              <w:rPr>
                <w:rFonts w:ascii="Times New Roman" w:hAnsi="Times New Roman" w:cs="Times New Roman"/>
                <w:sz w:val="24"/>
                <w:szCs w:val="24"/>
              </w:rPr>
              <w:t xml:space="preserve">i </w:t>
            </w:r>
          </w:p>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pre</w:t>
            </w:r>
            <w:r w:rsidRPr="00D773C0">
              <w:rPr>
                <w:rFonts w:cs="Times New Roman"/>
                <w:sz w:val="24"/>
                <w:szCs w:val="24"/>
              </w:rPr>
              <w:t>ș</w:t>
            </w:r>
            <w:r w:rsidRPr="00D773C0">
              <w:rPr>
                <w:rFonts w:ascii="Times New Roman" w:hAnsi="Times New Roman" w:cs="Times New Roman"/>
                <w:sz w:val="24"/>
                <w:szCs w:val="24"/>
              </w:rPr>
              <w:t>colari</w:t>
            </w:r>
          </w:p>
        </w:tc>
        <w:tc>
          <w:tcPr>
            <w:tcW w:w="2070" w:type="dxa"/>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m2</w:t>
            </w:r>
          </w:p>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/elev</w:t>
            </w:r>
          </w:p>
        </w:tc>
      </w:tr>
      <w:tr w:rsidR="00634C1D" w:rsidRPr="00D773C0" w:rsidTr="00634C1D">
        <w:trPr>
          <w:trHeight w:val="413"/>
        </w:trPr>
        <w:tc>
          <w:tcPr>
            <w:tcW w:w="3240" w:type="dxa"/>
            <w:vMerge/>
          </w:tcPr>
          <w:p w:rsidR="00CA048A" w:rsidRPr="00D773C0" w:rsidRDefault="00CA048A" w:rsidP="00307430">
            <w:pPr>
              <w:spacing w:after="0" w:line="240" w:lineRule="auto"/>
              <w:rPr>
                <w:rFonts w:ascii="Times New Roman" w:hAnsi="Times New Roman" w:cs="Times New Roman"/>
                <w:sz w:val="24"/>
                <w:szCs w:val="24"/>
              </w:rPr>
            </w:pPr>
          </w:p>
        </w:tc>
        <w:tc>
          <w:tcPr>
            <w:tcW w:w="2250" w:type="dxa"/>
            <w:gridSpan w:val="2"/>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1048 metri patrati</w:t>
            </w:r>
          </w:p>
        </w:tc>
        <w:tc>
          <w:tcPr>
            <w:tcW w:w="2160" w:type="dxa"/>
          </w:tcPr>
          <w:p w:rsidR="00CA048A" w:rsidRPr="00D773C0" w:rsidRDefault="00510423"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169</w:t>
            </w:r>
            <w:r w:rsidR="00CA048A" w:rsidRPr="00D773C0">
              <w:rPr>
                <w:rFonts w:ascii="Times New Roman" w:hAnsi="Times New Roman" w:cs="Times New Roman"/>
                <w:sz w:val="24"/>
                <w:szCs w:val="24"/>
              </w:rPr>
              <w:t xml:space="preserve"> elevi</w:t>
            </w:r>
          </w:p>
        </w:tc>
        <w:tc>
          <w:tcPr>
            <w:tcW w:w="2070" w:type="dxa"/>
          </w:tcPr>
          <w:p w:rsidR="00CA048A" w:rsidRPr="00D773C0" w:rsidRDefault="00CA048A" w:rsidP="00307430">
            <w:pPr>
              <w:spacing w:after="0" w:line="240" w:lineRule="auto"/>
              <w:rPr>
                <w:rFonts w:ascii="Times New Roman" w:hAnsi="Times New Roman" w:cs="Times New Roman"/>
                <w:sz w:val="24"/>
                <w:szCs w:val="24"/>
              </w:rPr>
            </w:pPr>
          </w:p>
        </w:tc>
      </w:tr>
    </w:tbl>
    <w:p w:rsidR="001B5601" w:rsidRPr="00D773C0" w:rsidRDefault="001B5601" w:rsidP="00634C1D">
      <w:pPr>
        <w:shd w:val="clear" w:color="auto" w:fill="FFFFFF"/>
        <w:spacing w:after="0" w:line="300" w:lineRule="atLeast"/>
        <w:rPr>
          <w:rFonts w:ascii="Times New Roman" w:hAnsi="Times New Roman" w:cs="Times New Roman"/>
          <w:color w:val="FF0000"/>
          <w:sz w:val="28"/>
          <w:szCs w:val="28"/>
          <w:u w:val="single"/>
          <w:lang w:val="ro-RO" w:eastAsia="ro-RO"/>
        </w:rPr>
      </w:pPr>
    </w:p>
    <w:p w:rsidR="00CA048A" w:rsidRPr="00D773C0" w:rsidRDefault="00CA048A" w:rsidP="00634C1D">
      <w:pPr>
        <w:shd w:val="clear" w:color="auto" w:fill="FFFFFF"/>
        <w:spacing w:after="0" w:line="300" w:lineRule="atLeast"/>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 Săli de clasă, dotate cu mobilier nou.</w:t>
      </w:r>
    </w:p>
    <w:p w:rsidR="00CA048A" w:rsidRPr="00D773C0" w:rsidRDefault="00CA048A" w:rsidP="00634C1D">
      <w:pPr>
        <w:shd w:val="clear" w:color="auto" w:fill="FFFFFF"/>
        <w:spacing w:after="0" w:line="300" w:lineRule="atLeast"/>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-1 laborator de fizică</w:t>
      </w:r>
    </w:p>
    <w:p w:rsidR="00CA048A" w:rsidRPr="00D773C0" w:rsidRDefault="00CA048A" w:rsidP="00634C1D">
      <w:pPr>
        <w:shd w:val="clear" w:color="auto" w:fill="FFFFFF"/>
        <w:spacing w:after="0" w:line="300" w:lineRule="atLeast"/>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- 1 laborator de biologie-chimie</w:t>
      </w:r>
    </w:p>
    <w:p w:rsidR="00CA048A" w:rsidRPr="00D773C0" w:rsidRDefault="00CA048A" w:rsidP="00634C1D">
      <w:pPr>
        <w:shd w:val="clear" w:color="auto" w:fill="FFFFFF"/>
        <w:spacing w:after="0" w:line="300" w:lineRule="atLeast"/>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- 1  cabinet/laborator de informatică</w:t>
      </w:r>
    </w:p>
    <w:p w:rsidR="00CA048A" w:rsidRPr="00D773C0" w:rsidRDefault="00CA048A" w:rsidP="00634C1D">
      <w:pPr>
        <w:shd w:val="clear" w:color="auto" w:fill="FFFFFF"/>
        <w:spacing w:after="0" w:line="300" w:lineRule="atLeast"/>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-1 bibliotecă  dotata</w:t>
      </w:r>
    </w:p>
    <w:p w:rsidR="00CA048A" w:rsidRPr="00D773C0" w:rsidRDefault="00CA048A" w:rsidP="00634C1D">
      <w:pPr>
        <w:shd w:val="clear" w:color="auto" w:fill="FFFFFF"/>
        <w:spacing w:after="0" w:line="300" w:lineRule="atLeast"/>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-1 cabinet de consiliere şcolară</w:t>
      </w:r>
    </w:p>
    <w:p w:rsidR="00CA048A" w:rsidRPr="00D773C0" w:rsidRDefault="00CA048A" w:rsidP="00634C1D">
      <w:pPr>
        <w:shd w:val="clear" w:color="auto" w:fill="FFFFFF"/>
        <w:spacing w:after="0" w:line="300" w:lineRule="atLeast"/>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-1 centrala termica proprie, Cazangerie pe gaze.</w:t>
      </w:r>
    </w:p>
    <w:p w:rsidR="00CA048A" w:rsidRPr="00D773C0" w:rsidRDefault="00CA048A" w:rsidP="00634C1D">
      <w:pPr>
        <w:shd w:val="clear" w:color="auto" w:fill="FFFFFF"/>
        <w:spacing w:after="0" w:line="300" w:lineRule="atLeast"/>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 bază sportivă  compusă din: 1 sală de sport/ 3vestiare, 1 teren de sport</w:t>
      </w:r>
    </w:p>
    <w:p w:rsidR="00CA048A" w:rsidRPr="00D773C0" w:rsidRDefault="00CA048A" w:rsidP="00634C1D">
      <w:pPr>
        <w:shd w:val="clear" w:color="auto" w:fill="FFFFFF"/>
        <w:spacing w:after="0" w:line="300" w:lineRule="atLeast"/>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- 1 cantina scolara</w:t>
      </w:r>
    </w:p>
    <w:p w:rsidR="00CA048A" w:rsidRPr="00D773C0" w:rsidRDefault="00CA048A" w:rsidP="00634C1D">
      <w:pPr>
        <w:shd w:val="clear" w:color="auto" w:fill="FFFFFF"/>
        <w:spacing w:after="0" w:line="300" w:lineRule="atLeast"/>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- 1 dormitor</w:t>
      </w:r>
    </w:p>
    <w:p w:rsidR="00CA048A" w:rsidRPr="00D773C0" w:rsidRDefault="00CA048A" w:rsidP="00634C1D">
      <w:pPr>
        <w:shd w:val="clear" w:color="auto" w:fill="FFFFFF"/>
        <w:spacing w:after="0" w:line="300" w:lineRule="atLeast"/>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lastRenderedPageBreak/>
        <w:t>- 5 blocuri sanitare (interior) /3 - (exterior)</w:t>
      </w:r>
    </w:p>
    <w:p w:rsidR="00CA048A" w:rsidRPr="00D773C0" w:rsidRDefault="00CA048A" w:rsidP="00634C1D">
      <w:pPr>
        <w:shd w:val="clear" w:color="auto" w:fill="FFFFFF"/>
        <w:spacing w:after="0" w:line="300" w:lineRule="atLeast"/>
        <w:rPr>
          <w:rFonts w:ascii="Times New Roman" w:hAnsi="Times New Roman" w:cs="Times New Roman"/>
          <w:b/>
          <w:bCs/>
          <w:sz w:val="24"/>
          <w:szCs w:val="24"/>
          <w:u w:val="single"/>
          <w:lang w:val="ro-RO" w:eastAsia="ro-RO"/>
        </w:rPr>
      </w:pPr>
    </w:p>
    <w:p w:rsidR="00CA048A" w:rsidRPr="00D773C0" w:rsidRDefault="00CA048A" w:rsidP="002E714F">
      <w:pPr>
        <w:rPr>
          <w:rFonts w:ascii="Times New Roman" w:hAnsi="Times New Roman" w:cs="Times New Roman"/>
          <w:b/>
          <w:bCs/>
          <w:sz w:val="24"/>
          <w:szCs w:val="24"/>
          <w:u w:val="single"/>
          <w:lang w:val="ro-RO" w:eastAsia="ro-RO"/>
        </w:rPr>
      </w:pPr>
      <w:r w:rsidRPr="00D773C0">
        <w:rPr>
          <w:rFonts w:ascii="Times New Roman" w:hAnsi="Times New Roman" w:cs="Times New Roman"/>
          <w:b/>
          <w:bCs/>
          <w:sz w:val="24"/>
          <w:szCs w:val="24"/>
          <w:u w:val="single"/>
          <w:lang w:val="ro-RO" w:eastAsia="ro-RO"/>
        </w:rPr>
        <w:t>ECHIPAMENTE</w:t>
      </w:r>
    </w:p>
    <w:p w:rsidR="00CA048A" w:rsidRPr="00D773C0" w:rsidRDefault="00CA048A" w:rsidP="00CA048A">
      <w:pPr>
        <w:rPr>
          <w:rFonts w:ascii="Times New Roman" w:hAnsi="Times New Roman" w:cs="Times New Roman"/>
          <w:b/>
          <w:sz w:val="24"/>
          <w:szCs w:val="24"/>
          <w:lang w:val="ro-RO"/>
        </w:rPr>
      </w:pPr>
      <w:r w:rsidRPr="00D773C0">
        <w:rPr>
          <w:rFonts w:ascii="Times New Roman" w:hAnsi="Times New Roman" w:cs="Times New Roman"/>
          <w:b/>
          <w:sz w:val="24"/>
          <w:szCs w:val="24"/>
          <w:lang w:val="ro-RO"/>
        </w:rPr>
        <w:t xml:space="preserve">Dotarea cu principalele echipamente de comunicare </w:t>
      </w:r>
      <w:r w:rsidRPr="00D773C0">
        <w:rPr>
          <w:rFonts w:cs="Times New Roman"/>
          <w:b/>
          <w:sz w:val="24"/>
          <w:szCs w:val="24"/>
          <w:lang w:val="ro-RO"/>
        </w:rPr>
        <w:t>ș</w:t>
      </w:r>
      <w:r w:rsidRPr="00D773C0">
        <w:rPr>
          <w:rFonts w:ascii="Times New Roman" w:hAnsi="Times New Roman" w:cs="Times New Roman"/>
          <w:b/>
          <w:sz w:val="24"/>
          <w:szCs w:val="24"/>
          <w:lang w:val="ro-RO"/>
        </w:rPr>
        <w:t>i IT</w:t>
      </w:r>
    </w:p>
    <w:p w:rsidR="00CA048A" w:rsidRPr="00D773C0" w:rsidRDefault="00CA048A" w:rsidP="00CA048A">
      <w:pPr>
        <w:shd w:val="clear" w:color="auto" w:fill="FFFFFF"/>
        <w:spacing w:after="150" w:line="300" w:lineRule="atLeast"/>
        <w:rPr>
          <w:rFonts w:ascii="Times New Roman" w:hAnsi="Times New Roman" w:cs="Times New Roman"/>
          <w:color w:val="000000" w:themeColor="text1"/>
          <w:sz w:val="24"/>
          <w:szCs w:val="24"/>
          <w:u w:val="single"/>
          <w:lang w:val="ro-RO" w:eastAsia="ro-RO"/>
        </w:rPr>
      </w:pPr>
      <w:r w:rsidRPr="00D773C0">
        <w:rPr>
          <w:rFonts w:ascii="Times New Roman" w:hAnsi="Times New Roman" w:cs="Times New Roman"/>
          <w:b/>
          <w:bCs/>
          <w:color w:val="000000" w:themeColor="text1"/>
          <w:sz w:val="24"/>
          <w:szCs w:val="24"/>
          <w:u w:val="single"/>
          <w:lang w:val="ro-RO" w:eastAsia="ro-RO"/>
        </w:rPr>
        <w:t>Comunicaţii ,Tehnică de calcul,  Audio – video: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2"/>
        <w:gridCol w:w="686"/>
        <w:gridCol w:w="2638"/>
        <w:gridCol w:w="1443"/>
        <w:gridCol w:w="1597"/>
        <w:gridCol w:w="1002"/>
        <w:gridCol w:w="1460"/>
      </w:tblGrid>
      <w:tr w:rsidR="00CA048A" w:rsidRPr="00D773C0" w:rsidTr="008B3446">
        <w:trPr>
          <w:trHeight w:val="531"/>
        </w:trPr>
        <w:tc>
          <w:tcPr>
            <w:tcW w:w="1560" w:type="dxa"/>
            <w:vMerge w:val="restart"/>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 xml:space="preserve">Telefon </w:t>
            </w:r>
          </w:p>
        </w:tc>
        <w:tc>
          <w:tcPr>
            <w:tcW w:w="850" w:type="dxa"/>
            <w:vMerge w:val="restart"/>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Fax</w:t>
            </w:r>
          </w:p>
        </w:tc>
        <w:tc>
          <w:tcPr>
            <w:tcW w:w="4111" w:type="dxa"/>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Calculatoare</w:t>
            </w:r>
          </w:p>
        </w:tc>
        <w:tc>
          <w:tcPr>
            <w:tcW w:w="1843" w:type="dxa"/>
          </w:tcPr>
          <w:p w:rsidR="00CA048A" w:rsidRPr="00D773C0" w:rsidRDefault="00CA048A" w:rsidP="00307430">
            <w:pPr>
              <w:spacing w:after="0" w:line="240" w:lineRule="auto"/>
              <w:rPr>
                <w:rFonts w:ascii="Times New Roman" w:hAnsi="Times New Roman" w:cs="Times New Roman"/>
                <w:sz w:val="24"/>
                <w:szCs w:val="24"/>
              </w:rPr>
            </w:pPr>
          </w:p>
        </w:tc>
        <w:tc>
          <w:tcPr>
            <w:tcW w:w="2409" w:type="dxa"/>
            <w:vMerge w:val="restart"/>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Copiator</w:t>
            </w:r>
          </w:p>
        </w:tc>
        <w:tc>
          <w:tcPr>
            <w:tcW w:w="1701" w:type="dxa"/>
            <w:vMerge w:val="restart"/>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TV</w:t>
            </w:r>
          </w:p>
        </w:tc>
        <w:tc>
          <w:tcPr>
            <w:tcW w:w="1865" w:type="dxa"/>
            <w:vMerge w:val="restart"/>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 xml:space="preserve">Casetofon </w:t>
            </w:r>
          </w:p>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CD/ Player/</w:t>
            </w:r>
          </w:p>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proiector</w:t>
            </w:r>
          </w:p>
        </w:tc>
      </w:tr>
      <w:tr w:rsidR="00CA048A" w:rsidRPr="00D773C0" w:rsidTr="008B3446">
        <w:tc>
          <w:tcPr>
            <w:tcW w:w="1560" w:type="dxa"/>
            <w:vMerge/>
          </w:tcPr>
          <w:p w:rsidR="00CA048A" w:rsidRPr="00D773C0" w:rsidRDefault="00CA048A" w:rsidP="00307430">
            <w:pPr>
              <w:spacing w:after="0" w:line="240" w:lineRule="auto"/>
              <w:rPr>
                <w:rFonts w:ascii="Times New Roman" w:hAnsi="Times New Roman" w:cs="Times New Roman"/>
                <w:sz w:val="24"/>
                <w:szCs w:val="24"/>
              </w:rPr>
            </w:pPr>
          </w:p>
        </w:tc>
        <w:tc>
          <w:tcPr>
            <w:tcW w:w="850" w:type="dxa"/>
            <w:vMerge/>
          </w:tcPr>
          <w:p w:rsidR="00CA048A" w:rsidRPr="00D773C0" w:rsidRDefault="00CA048A" w:rsidP="00307430">
            <w:pPr>
              <w:spacing w:after="0" w:line="240" w:lineRule="auto"/>
              <w:rPr>
                <w:rFonts w:ascii="Times New Roman" w:hAnsi="Times New Roman" w:cs="Times New Roman"/>
                <w:sz w:val="24"/>
                <w:szCs w:val="24"/>
              </w:rPr>
            </w:pPr>
          </w:p>
        </w:tc>
        <w:tc>
          <w:tcPr>
            <w:tcW w:w="4111" w:type="dxa"/>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Total</w:t>
            </w:r>
          </w:p>
        </w:tc>
        <w:tc>
          <w:tcPr>
            <w:tcW w:w="1843" w:type="dxa"/>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Conectate la internet</w:t>
            </w:r>
          </w:p>
        </w:tc>
        <w:tc>
          <w:tcPr>
            <w:tcW w:w="2409" w:type="dxa"/>
            <w:vMerge/>
          </w:tcPr>
          <w:p w:rsidR="00CA048A" w:rsidRPr="00D773C0" w:rsidRDefault="00CA048A" w:rsidP="00307430">
            <w:pPr>
              <w:spacing w:after="0" w:line="240" w:lineRule="auto"/>
              <w:rPr>
                <w:rFonts w:ascii="Times New Roman" w:hAnsi="Times New Roman" w:cs="Times New Roman"/>
                <w:sz w:val="24"/>
                <w:szCs w:val="24"/>
              </w:rPr>
            </w:pPr>
          </w:p>
        </w:tc>
        <w:tc>
          <w:tcPr>
            <w:tcW w:w="1701" w:type="dxa"/>
            <w:vMerge/>
          </w:tcPr>
          <w:p w:rsidR="00CA048A" w:rsidRPr="00D773C0" w:rsidRDefault="00CA048A" w:rsidP="00307430">
            <w:pPr>
              <w:spacing w:after="0" w:line="240" w:lineRule="auto"/>
              <w:rPr>
                <w:rFonts w:ascii="Times New Roman" w:hAnsi="Times New Roman" w:cs="Times New Roman"/>
                <w:sz w:val="24"/>
                <w:szCs w:val="24"/>
              </w:rPr>
            </w:pPr>
          </w:p>
        </w:tc>
        <w:tc>
          <w:tcPr>
            <w:tcW w:w="1865" w:type="dxa"/>
            <w:vMerge/>
          </w:tcPr>
          <w:p w:rsidR="00CA048A" w:rsidRPr="00D773C0" w:rsidRDefault="00CA048A" w:rsidP="00307430">
            <w:pPr>
              <w:spacing w:after="0" w:line="240" w:lineRule="auto"/>
              <w:rPr>
                <w:rFonts w:ascii="Times New Roman" w:hAnsi="Times New Roman" w:cs="Times New Roman"/>
                <w:sz w:val="24"/>
                <w:szCs w:val="24"/>
              </w:rPr>
            </w:pPr>
          </w:p>
        </w:tc>
      </w:tr>
      <w:tr w:rsidR="00CA048A" w:rsidRPr="00D773C0" w:rsidTr="008B3446">
        <w:tc>
          <w:tcPr>
            <w:tcW w:w="1560" w:type="dxa"/>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2 linii telefonice</w:t>
            </w:r>
          </w:p>
        </w:tc>
        <w:tc>
          <w:tcPr>
            <w:tcW w:w="850" w:type="dxa"/>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w:t>
            </w:r>
          </w:p>
        </w:tc>
        <w:tc>
          <w:tcPr>
            <w:tcW w:w="4111" w:type="dxa"/>
          </w:tcPr>
          <w:p w:rsidR="00CA048A" w:rsidRPr="00D773C0" w:rsidRDefault="00CA048A" w:rsidP="00307430">
            <w:pPr>
              <w:spacing w:after="0" w:line="240" w:lineRule="auto"/>
              <w:rPr>
                <w:rFonts w:ascii="Times New Roman" w:hAnsi="Times New Roman" w:cs="Times New Roman"/>
                <w:sz w:val="24"/>
                <w:szCs w:val="24"/>
                <w:lang w:val="it-IT"/>
              </w:rPr>
            </w:pPr>
            <w:r w:rsidRPr="00D773C0">
              <w:rPr>
                <w:rFonts w:ascii="Times New Roman" w:hAnsi="Times New Roman" w:cs="Times New Roman"/>
                <w:sz w:val="24"/>
                <w:szCs w:val="24"/>
                <w:lang w:val="it-IT"/>
              </w:rPr>
              <w:t>15 (5- in birouri administrative/</w:t>
            </w:r>
          </w:p>
          <w:p w:rsidR="00CA048A" w:rsidRPr="00D773C0" w:rsidRDefault="00CA048A" w:rsidP="00307430">
            <w:pPr>
              <w:spacing w:after="0" w:line="240" w:lineRule="auto"/>
              <w:rPr>
                <w:rFonts w:ascii="Times New Roman" w:hAnsi="Times New Roman" w:cs="Times New Roman"/>
                <w:sz w:val="24"/>
                <w:szCs w:val="24"/>
                <w:lang w:val="it-IT"/>
              </w:rPr>
            </w:pPr>
            <w:r w:rsidRPr="00D773C0">
              <w:rPr>
                <w:rFonts w:ascii="Times New Roman" w:hAnsi="Times New Roman" w:cs="Times New Roman"/>
                <w:sz w:val="24"/>
                <w:szCs w:val="24"/>
                <w:lang w:val="it-IT"/>
              </w:rPr>
              <w:t>biblioteca,</w:t>
            </w:r>
          </w:p>
          <w:p w:rsidR="00CA048A" w:rsidRPr="00D773C0" w:rsidRDefault="00CA048A" w:rsidP="00307430">
            <w:pPr>
              <w:spacing w:after="0" w:line="240" w:lineRule="auto"/>
              <w:rPr>
                <w:rFonts w:ascii="Times New Roman" w:hAnsi="Times New Roman" w:cs="Times New Roman"/>
                <w:sz w:val="24"/>
                <w:szCs w:val="24"/>
                <w:lang w:val="it-IT"/>
              </w:rPr>
            </w:pPr>
            <w:r w:rsidRPr="00D773C0">
              <w:rPr>
                <w:rFonts w:ascii="Times New Roman" w:hAnsi="Times New Roman" w:cs="Times New Roman"/>
                <w:sz w:val="24"/>
                <w:szCs w:val="24"/>
                <w:lang w:val="it-IT"/>
              </w:rPr>
              <w:t>10 – in cabinetul de informatica)</w:t>
            </w:r>
          </w:p>
        </w:tc>
        <w:tc>
          <w:tcPr>
            <w:tcW w:w="1843" w:type="dxa"/>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5</w:t>
            </w:r>
          </w:p>
        </w:tc>
        <w:tc>
          <w:tcPr>
            <w:tcW w:w="2409" w:type="dxa"/>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3</w:t>
            </w:r>
          </w:p>
        </w:tc>
        <w:tc>
          <w:tcPr>
            <w:tcW w:w="1701" w:type="dxa"/>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1</w:t>
            </w:r>
          </w:p>
        </w:tc>
        <w:tc>
          <w:tcPr>
            <w:tcW w:w="1865" w:type="dxa"/>
          </w:tcPr>
          <w:p w:rsidR="00CA048A" w:rsidRPr="00D773C0" w:rsidRDefault="00CA048A" w:rsidP="00307430">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t>2</w:t>
            </w:r>
          </w:p>
        </w:tc>
      </w:tr>
    </w:tbl>
    <w:p w:rsidR="001B5601" w:rsidRPr="00D773C0" w:rsidRDefault="001B5601" w:rsidP="001B5601">
      <w:pPr>
        <w:rPr>
          <w:rFonts w:ascii="Times New Roman" w:hAnsi="Times New Roman" w:cs="Times New Roman"/>
        </w:rPr>
      </w:pPr>
    </w:p>
    <w:p w:rsidR="00FF43DB" w:rsidRPr="00D773C0" w:rsidRDefault="00FF43DB" w:rsidP="001B5601">
      <w:pPr>
        <w:rPr>
          <w:rFonts w:ascii="Times New Roman" w:hAnsi="Times New Roman" w:cs="Times New Roman"/>
          <w:b/>
        </w:rPr>
      </w:pPr>
      <w:r w:rsidRPr="00D773C0">
        <w:rPr>
          <w:rFonts w:ascii="Times New Roman" w:hAnsi="Times New Roman" w:cs="Times New Roman"/>
          <w:b/>
          <w:sz w:val="24"/>
          <w:szCs w:val="24"/>
        </w:rPr>
        <w:t xml:space="preserve"> IV.3. ANALIZA DE TIP CALITATIV </w:t>
      </w:r>
    </w:p>
    <w:p w:rsidR="009E6913" w:rsidRPr="00307430" w:rsidRDefault="00FF43DB" w:rsidP="00307430">
      <w:pPr>
        <w:spacing w:after="0" w:line="240" w:lineRule="auto"/>
        <w:rPr>
          <w:rFonts w:ascii="Times New Roman" w:hAnsi="Times New Roman" w:cs="Times New Roman"/>
          <w:b/>
          <w:sz w:val="24"/>
          <w:szCs w:val="24"/>
          <w:lang w:val="fr-FR"/>
        </w:rPr>
      </w:pPr>
      <w:r w:rsidRPr="00D773C0">
        <w:rPr>
          <w:rFonts w:ascii="Times New Roman" w:hAnsi="Times New Roman" w:cs="Times New Roman"/>
          <w:b/>
          <w:sz w:val="24"/>
          <w:szCs w:val="24"/>
          <w:lang w:val="fr-FR"/>
        </w:rPr>
        <w:t xml:space="preserve">              IV.3.1 REZULTATELE ELEVILOR LA SFÂRŞIT </w:t>
      </w:r>
      <w:proofErr w:type="gramStart"/>
      <w:r w:rsidRPr="00D773C0">
        <w:rPr>
          <w:rFonts w:ascii="Times New Roman" w:hAnsi="Times New Roman" w:cs="Times New Roman"/>
          <w:b/>
          <w:sz w:val="24"/>
          <w:szCs w:val="24"/>
          <w:lang w:val="fr-FR"/>
        </w:rPr>
        <w:t>DE AN</w:t>
      </w:r>
      <w:proofErr w:type="gramEnd"/>
      <w:r w:rsidRPr="00D773C0">
        <w:rPr>
          <w:rFonts w:ascii="Times New Roman" w:hAnsi="Times New Roman" w:cs="Times New Roman"/>
          <w:b/>
          <w:sz w:val="24"/>
          <w:szCs w:val="24"/>
          <w:lang w:val="fr-FR"/>
        </w:rPr>
        <w:t xml:space="preserve"> ŞCOLAR</w:t>
      </w:r>
    </w:p>
    <w:p w:rsidR="009E6913" w:rsidRPr="00D773C0" w:rsidRDefault="00634C1D" w:rsidP="00FF43DB">
      <w:pPr>
        <w:tabs>
          <w:tab w:val="left" w:pos="1500"/>
        </w:tabs>
        <w:rPr>
          <w:rFonts w:ascii="Times New Roman" w:hAnsi="Times New Roman" w:cs="Times New Roman"/>
        </w:rPr>
      </w:pPr>
      <w:r w:rsidRPr="00D773C0">
        <w:rPr>
          <w:rFonts w:ascii="Times New Roman" w:hAnsi="Times New Roman" w:cs="Times New Roman"/>
          <w:lang w:val="fr-FR"/>
        </w:rPr>
        <w:t xml:space="preserve">În anul şcolar 2017-2018, din cei 180 de </w:t>
      </w:r>
      <w:r w:rsidR="009E6913" w:rsidRPr="00D773C0">
        <w:rPr>
          <w:rFonts w:ascii="Times New Roman" w:hAnsi="Times New Roman" w:cs="Times New Roman"/>
          <w:lang w:val="fr-FR"/>
        </w:rPr>
        <w:t xml:space="preserve">elevi </w:t>
      </w:r>
      <w:r w:rsidRPr="00D773C0">
        <w:rPr>
          <w:rFonts w:ascii="Times New Roman" w:hAnsi="Times New Roman" w:cs="Times New Roman"/>
          <w:lang w:val="fr-FR"/>
        </w:rPr>
        <w:t xml:space="preserve"> </w:t>
      </w:r>
      <w:r w:rsidR="009E6913" w:rsidRPr="00D773C0">
        <w:rPr>
          <w:rFonts w:ascii="Times New Roman" w:hAnsi="Times New Roman" w:cs="Times New Roman"/>
          <w:lang w:val="fr-FR"/>
        </w:rPr>
        <w:t>înscri</w:t>
      </w:r>
      <w:r w:rsidR="009E6913" w:rsidRPr="00D773C0">
        <w:rPr>
          <w:rFonts w:cs="Times New Roman"/>
          <w:lang w:val="fr-FR"/>
        </w:rPr>
        <w:t>ș</w:t>
      </w:r>
      <w:r w:rsidR="009E6913" w:rsidRPr="00D773C0">
        <w:rPr>
          <w:rFonts w:ascii="Times New Roman" w:hAnsi="Times New Roman" w:cs="Times New Roman"/>
          <w:lang w:val="fr-FR"/>
        </w:rPr>
        <w:t xml:space="preserve">i la începutul anului </w:t>
      </w:r>
      <w:r w:rsidR="009E6913" w:rsidRPr="00D773C0">
        <w:rPr>
          <w:rFonts w:cs="Times New Roman"/>
          <w:lang w:val="fr-FR"/>
        </w:rPr>
        <w:t>ș</w:t>
      </w:r>
      <w:r w:rsidR="009E6913" w:rsidRPr="00D773C0">
        <w:rPr>
          <w:rFonts w:ascii="Times New Roman" w:hAnsi="Times New Roman" w:cs="Times New Roman"/>
          <w:lang w:val="fr-FR"/>
        </w:rPr>
        <w:t>colar</w:t>
      </w:r>
      <w:r w:rsidRPr="00D773C0">
        <w:rPr>
          <w:rFonts w:ascii="Times New Roman" w:hAnsi="Times New Roman" w:cs="Times New Roman"/>
          <w:lang w:val="fr-FR"/>
        </w:rPr>
        <w:t>, la sfârşitul anului au rămas înscrişi 180 de  elevi. Au fost promova</w:t>
      </w:r>
      <w:r w:rsidRPr="00D773C0">
        <w:rPr>
          <w:rFonts w:cs="Times New Roman"/>
          <w:lang w:val="fr-FR"/>
        </w:rPr>
        <w:t>ț</w:t>
      </w:r>
      <w:r w:rsidRPr="00D773C0">
        <w:rPr>
          <w:rFonts w:ascii="Times New Roman" w:hAnsi="Times New Roman" w:cs="Times New Roman"/>
          <w:lang w:val="fr-FR"/>
        </w:rPr>
        <w:t>i 180 de</w:t>
      </w:r>
      <w:r w:rsidR="009E6913" w:rsidRPr="00D773C0">
        <w:rPr>
          <w:rFonts w:ascii="Times New Roman" w:hAnsi="Times New Roman" w:cs="Times New Roman"/>
          <w:lang w:val="fr-FR"/>
        </w:rPr>
        <w:t xml:space="preserve"> elevi, ceea ce reprezintă un procent de 100 %. </w:t>
      </w:r>
      <w:r w:rsidR="009E6913" w:rsidRPr="00D773C0">
        <w:rPr>
          <w:rFonts w:ascii="Times New Roman" w:hAnsi="Times New Roman" w:cs="Times New Roman"/>
        </w:rPr>
        <w:t>Prin comparaţie, situaţia privind promovabilitatea în ultimii 3 ani şcolari este următoarea:</w:t>
      </w:r>
    </w:p>
    <w:tbl>
      <w:tblPr>
        <w:tblStyle w:val="a7"/>
        <w:tblW w:w="0" w:type="auto"/>
        <w:tblLook w:val="04A0"/>
      </w:tblPr>
      <w:tblGrid>
        <w:gridCol w:w="4068"/>
        <w:gridCol w:w="900"/>
        <w:gridCol w:w="990"/>
        <w:gridCol w:w="1080"/>
        <w:gridCol w:w="1080"/>
        <w:gridCol w:w="1080"/>
      </w:tblGrid>
      <w:tr w:rsidR="005359AC" w:rsidRPr="00D773C0" w:rsidTr="005359AC">
        <w:tc>
          <w:tcPr>
            <w:tcW w:w="4068" w:type="dxa"/>
          </w:tcPr>
          <w:p w:rsidR="005359AC" w:rsidRPr="00D773C0" w:rsidRDefault="005359AC" w:rsidP="009E6913">
            <w:pPr>
              <w:rPr>
                <w:rFonts w:ascii="Times New Roman" w:hAnsi="Times New Roman" w:cs="Times New Roman"/>
              </w:rPr>
            </w:pPr>
          </w:p>
        </w:tc>
        <w:tc>
          <w:tcPr>
            <w:tcW w:w="900" w:type="dxa"/>
          </w:tcPr>
          <w:p w:rsidR="005359AC" w:rsidRPr="00D773C0" w:rsidRDefault="005359AC" w:rsidP="009E6913">
            <w:pPr>
              <w:rPr>
                <w:rFonts w:ascii="Times New Roman" w:hAnsi="Times New Roman" w:cs="Times New Roman"/>
              </w:rPr>
            </w:pPr>
            <w:r w:rsidRPr="00D773C0">
              <w:rPr>
                <w:rFonts w:ascii="Times New Roman" w:hAnsi="Times New Roman" w:cs="Times New Roman"/>
              </w:rPr>
              <w:t>Anul</w:t>
            </w:r>
          </w:p>
        </w:tc>
        <w:tc>
          <w:tcPr>
            <w:tcW w:w="990" w:type="dxa"/>
            <w:tcBorders>
              <w:right w:val="single" w:sz="4" w:space="0" w:color="auto"/>
            </w:tcBorders>
          </w:tcPr>
          <w:p w:rsidR="005359AC" w:rsidRPr="00D773C0" w:rsidRDefault="005359AC" w:rsidP="005359AC">
            <w:pPr>
              <w:rPr>
                <w:rFonts w:ascii="Times New Roman" w:hAnsi="Times New Roman" w:cs="Times New Roman"/>
              </w:rPr>
            </w:pPr>
            <w:r w:rsidRPr="00D773C0">
              <w:rPr>
                <w:rFonts w:ascii="Times New Roman" w:hAnsi="Times New Roman" w:cs="Times New Roman"/>
              </w:rPr>
              <w:t>2015</w:t>
            </w:r>
          </w:p>
        </w:tc>
        <w:tc>
          <w:tcPr>
            <w:tcW w:w="1080" w:type="dxa"/>
            <w:tcBorders>
              <w:left w:val="single" w:sz="4" w:space="0" w:color="auto"/>
            </w:tcBorders>
          </w:tcPr>
          <w:p w:rsidR="005359AC" w:rsidRPr="00D773C0" w:rsidRDefault="005359AC" w:rsidP="005359AC">
            <w:pPr>
              <w:rPr>
                <w:rFonts w:ascii="Times New Roman" w:hAnsi="Times New Roman" w:cs="Times New Roman"/>
              </w:rPr>
            </w:pPr>
            <w:r w:rsidRPr="00D773C0">
              <w:rPr>
                <w:rFonts w:ascii="Times New Roman" w:hAnsi="Times New Roman" w:cs="Times New Roman"/>
              </w:rPr>
              <w:t>2016</w:t>
            </w:r>
          </w:p>
        </w:tc>
        <w:tc>
          <w:tcPr>
            <w:tcW w:w="1080" w:type="dxa"/>
          </w:tcPr>
          <w:p w:rsidR="005359AC" w:rsidRPr="00D773C0" w:rsidRDefault="005359AC" w:rsidP="009E6913">
            <w:pPr>
              <w:rPr>
                <w:rFonts w:ascii="Times New Roman" w:hAnsi="Times New Roman" w:cs="Times New Roman"/>
              </w:rPr>
            </w:pPr>
            <w:r w:rsidRPr="00D773C0">
              <w:rPr>
                <w:rFonts w:ascii="Times New Roman" w:hAnsi="Times New Roman" w:cs="Times New Roman"/>
              </w:rPr>
              <w:t>2017</w:t>
            </w:r>
          </w:p>
        </w:tc>
        <w:tc>
          <w:tcPr>
            <w:tcW w:w="1080" w:type="dxa"/>
          </w:tcPr>
          <w:p w:rsidR="005359AC" w:rsidRPr="00D773C0" w:rsidRDefault="005359AC" w:rsidP="005359AC">
            <w:pPr>
              <w:rPr>
                <w:rFonts w:ascii="Times New Roman" w:hAnsi="Times New Roman" w:cs="Times New Roman"/>
              </w:rPr>
            </w:pPr>
            <w:r w:rsidRPr="00D773C0">
              <w:rPr>
                <w:rFonts w:ascii="Times New Roman" w:hAnsi="Times New Roman" w:cs="Times New Roman"/>
              </w:rPr>
              <w:t>2018</w:t>
            </w:r>
          </w:p>
        </w:tc>
      </w:tr>
      <w:tr w:rsidR="005359AC" w:rsidRPr="00D773C0" w:rsidTr="005359AC">
        <w:trPr>
          <w:trHeight w:val="278"/>
        </w:trPr>
        <w:tc>
          <w:tcPr>
            <w:tcW w:w="4068" w:type="dxa"/>
          </w:tcPr>
          <w:p w:rsidR="005359AC" w:rsidRPr="00D773C0" w:rsidRDefault="005359AC" w:rsidP="008B3446">
            <w:pPr>
              <w:rPr>
                <w:rFonts w:ascii="Times New Roman" w:hAnsi="Times New Roman" w:cs="Times New Roman"/>
              </w:rPr>
            </w:pPr>
            <w:r w:rsidRPr="00D773C0">
              <w:rPr>
                <w:rFonts w:ascii="Times New Roman" w:hAnsi="Times New Roman" w:cs="Times New Roman"/>
              </w:rPr>
              <w:t xml:space="preserve">Număr de elevi înscrişi </w:t>
            </w:r>
          </w:p>
        </w:tc>
        <w:tc>
          <w:tcPr>
            <w:tcW w:w="900" w:type="dxa"/>
          </w:tcPr>
          <w:p w:rsidR="005359AC" w:rsidRPr="00D773C0" w:rsidRDefault="005359AC" w:rsidP="009E6913">
            <w:pPr>
              <w:rPr>
                <w:rFonts w:ascii="Times New Roman" w:hAnsi="Times New Roman" w:cs="Times New Roman"/>
              </w:rPr>
            </w:pPr>
          </w:p>
        </w:tc>
        <w:tc>
          <w:tcPr>
            <w:tcW w:w="990" w:type="dxa"/>
            <w:tcBorders>
              <w:right w:val="single" w:sz="4" w:space="0" w:color="auto"/>
            </w:tcBorders>
          </w:tcPr>
          <w:p w:rsidR="005359AC" w:rsidRPr="00D773C0" w:rsidRDefault="005359AC" w:rsidP="009E6913">
            <w:pPr>
              <w:rPr>
                <w:rFonts w:ascii="Times New Roman" w:hAnsi="Times New Roman" w:cs="Times New Roman"/>
              </w:rPr>
            </w:pPr>
            <w:r w:rsidRPr="00D773C0">
              <w:rPr>
                <w:rFonts w:ascii="Times New Roman" w:hAnsi="Times New Roman" w:cs="Times New Roman"/>
              </w:rPr>
              <w:t>157</w:t>
            </w:r>
          </w:p>
        </w:tc>
        <w:tc>
          <w:tcPr>
            <w:tcW w:w="1080" w:type="dxa"/>
            <w:tcBorders>
              <w:left w:val="single" w:sz="4" w:space="0" w:color="auto"/>
            </w:tcBorders>
          </w:tcPr>
          <w:p w:rsidR="005359AC" w:rsidRPr="00D773C0" w:rsidRDefault="005359AC" w:rsidP="009E6913">
            <w:pPr>
              <w:rPr>
                <w:rFonts w:ascii="Times New Roman" w:hAnsi="Times New Roman" w:cs="Times New Roman"/>
              </w:rPr>
            </w:pPr>
            <w:r w:rsidRPr="00D773C0">
              <w:rPr>
                <w:rFonts w:ascii="Times New Roman" w:hAnsi="Times New Roman" w:cs="Times New Roman"/>
              </w:rPr>
              <w:t>162</w:t>
            </w:r>
          </w:p>
        </w:tc>
        <w:tc>
          <w:tcPr>
            <w:tcW w:w="1080" w:type="dxa"/>
          </w:tcPr>
          <w:p w:rsidR="005359AC" w:rsidRPr="00D773C0" w:rsidRDefault="005359AC" w:rsidP="009E6913">
            <w:pPr>
              <w:rPr>
                <w:rFonts w:ascii="Times New Roman" w:hAnsi="Times New Roman" w:cs="Times New Roman"/>
              </w:rPr>
            </w:pPr>
            <w:r w:rsidRPr="00D773C0">
              <w:rPr>
                <w:rFonts w:ascii="Times New Roman" w:hAnsi="Times New Roman" w:cs="Times New Roman"/>
              </w:rPr>
              <w:t>180</w:t>
            </w:r>
          </w:p>
        </w:tc>
        <w:tc>
          <w:tcPr>
            <w:tcW w:w="1080" w:type="dxa"/>
          </w:tcPr>
          <w:p w:rsidR="005359AC" w:rsidRPr="00D773C0" w:rsidRDefault="005359AC" w:rsidP="009E6913">
            <w:pPr>
              <w:rPr>
                <w:rFonts w:ascii="Times New Roman" w:hAnsi="Times New Roman" w:cs="Times New Roman"/>
              </w:rPr>
            </w:pPr>
            <w:r w:rsidRPr="00D773C0">
              <w:rPr>
                <w:rFonts w:ascii="Times New Roman" w:hAnsi="Times New Roman" w:cs="Times New Roman"/>
              </w:rPr>
              <w:t>169</w:t>
            </w:r>
          </w:p>
        </w:tc>
      </w:tr>
      <w:tr w:rsidR="005359AC" w:rsidRPr="00D773C0" w:rsidTr="005359AC">
        <w:tc>
          <w:tcPr>
            <w:tcW w:w="4068" w:type="dxa"/>
          </w:tcPr>
          <w:p w:rsidR="005359AC" w:rsidRPr="00D773C0" w:rsidRDefault="005359AC" w:rsidP="008B3446">
            <w:pPr>
              <w:rPr>
                <w:rFonts w:ascii="Times New Roman" w:hAnsi="Times New Roman" w:cs="Times New Roman"/>
              </w:rPr>
            </w:pPr>
            <w:r w:rsidRPr="00D773C0">
              <w:rPr>
                <w:rFonts w:ascii="Times New Roman" w:hAnsi="Times New Roman" w:cs="Times New Roman"/>
              </w:rPr>
              <w:t>Număr de elevi  promovaţi</w:t>
            </w:r>
          </w:p>
        </w:tc>
        <w:tc>
          <w:tcPr>
            <w:tcW w:w="900" w:type="dxa"/>
          </w:tcPr>
          <w:p w:rsidR="005359AC" w:rsidRPr="00D773C0" w:rsidRDefault="005359AC" w:rsidP="009E6913">
            <w:pPr>
              <w:rPr>
                <w:rFonts w:ascii="Times New Roman" w:hAnsi="Times New Roman" w:cs="Times New Roman"/>
              </w:rPr>
            </w:pPr>
          </w:p>
        </w:tc>
        <w:tc>
          <w:tcPr>
            <w:tcW w:w="990" w:type="dxa"/>
            <w:tcBorders>
              <w:right w:val="single" w:sz="4" w:space="0" w:color="auto"/>
            </w:tcBorders>
          </w:tcPr>
          <w:p w:rsidR="005359AC" w:rsidRPr="00D773C0" w:rsidRDefault="005359AC" w:rsidP="009E6913">
            <w:pPr>
              <w:rPr>
                <w:rFonts w:ascii="Times New Roman" w:hAnsi="Times New Roman" w:cs="Times New Roman"/>
              </w:rPr>
            </w:pPr>
            <w:r w:rsidRPr="00D773C0">
              <w:rPr>
                <w:rFonts w:ascii="Times New Roman" w:hAnsi="Times New Roman" w:cs="Times New Roman"/>
              </w:rPr>
              <w:t>157</w:t>
            </w:r>
          </w:p>
        </w:tc>
        <w:tc>
          <w:tcPr>
            <w:tcW w:w="1080" w:type="dxa"/>
            <w:tcBorders>
              <w:left w:val="single" w:sz="4" w:space="0" w:color="auto"/>
            </w:tcBorders>
          </w:tcPr>
          <w:p w:rsidR="005359AC" w:rsidRPr="00D773C0" w:rsidRDefault="005359AC" w:rsidP="009E6913">
            <w:pPr>
              <w:rPr>
                <w:rFonts w:ascii="Times New Roman" w:hAnsi="Times New Roman" w:cs="Times New Roman"/>
              </w:rPr>
            </w:pPr>
            <w:r w:rsidRPr="00D773C0">
              <w:rPr>
                <w:rFonts w:ascii="Times New Roman" w:hAnsi="Times New Roman" w:cs="Times New Roman"/>
              </w:rPr>
              <w:t>162</w:t>
            </w:r>
          </w:p>
        </w:tc>
        <w:tc>
          <w:tcPr>
            <w:tcW w:w="1080" w:type="dxa"/>
          </w:tcPr>
          <w:p w:rsidR="005359AC" w:rsidRPr="00D773C0" w:rsidRDefault="005359AC" w:rsidP="009E6913">
            <w:pPr>
              <w:rPr>
                <w:rFonts w:ascii="Times New Roman" w:hAnsi="Times New Roman" w:cs="Times New Roman"/>
              </w:rPr>
            </w:pPr>
            <w:r w:rsidRPr="00D773C0">
              <w:rPr>
                <w:rFonts w:ascii="Times New Roman" w:hAnsi="Times New Roman" w:cs="Times New Roman"/>
              </w:rPr>
              <w:t>180</w:t>
            </w:r>
          </w:p>
        </w:tc>
        <w:tc>
          <w:tcPr>
            <w:tcW w:w="1080" w:type="dxa"/>
          </w:tcPr>
          <w:p w:rsidR="005359AC" w:rsidRPr="00D773C0" w:rsidRDefault="005359AC" w:rsidP="009E6913">
            <w:pPr>
              <w:rPr>
                <w:rFonts w:ascii="Times New Roman" w:hAnsi="Times New Roman" w:cs="Times New Roman"/>
              </w:rPr>
            </w:pPr>
            <w:r w:rsidRPr="00D773C0">
              <w:rPr>
                <w:rFonts w:ascii="Times New Roman" w:hAnsi="Times New Roman" w:cs="Times New Roman"/>
              </w:rPr>
              <w:t>169</w:t>
            </w:r>
          </w:p>
        </w:tc>
      </w:tr>
      <w:tr w:rsidR="005359AC" w:rsidRPr="00D773C0" w:rsidTr="005359AC">
        <w:tc>
          <w:tcPr>
            <w:tcW w:w="4068" w:type="dxa"/>
          </w:tcPr>
          <w:p w:rsidR="005359AC" w:rsidRPr="00D773C0" w:rsidRDefault="005359AC" w:rsidP="008B3446">
            <w:pPr>
              <w:rPr>
                <w:rFonts w:ascii="Times New Roman" w:hAnsi="Times New Roman" w:cs="Times New Roman"/>
              </w:rPr>
            </w:pPr>
            <w:r w:rsidRPr="00D773C0">
              <w:rPr>
                <w:rFonts w:ascii="Times New Roman" w:hAnsi="Times New Roman" w:cs="Times New Roman"/>
              </w:rPr>
              <w:t xml:space="preserve">TOTAL </w:t>
            </w:r>
            <w:r w:rsidRPr="00D773C0">
              <w:rPr>
                <w:rFonts w:cs="Times New Roman"/>
              </w:rPr>
              <w:t>Ș</w:t>
            </w:r>
            <w:r w:rsidRPr="00D773C0">
              <w:rPr>
                <w:rFonts w:ascii="Times New Roman" w:hAnsi="Times New Roman" w:cs="Times New Roman"/>
              </w:rPr>
              <w:t>COALĂ</w:t>
            </w:r>
          </w:p>
        </w:tc>
        <w:tc>
          <w:tcPr>
            <w:tcW w:w="900" w:type="dxa"/>
          </w:tcPr>
          <w:p w:rsidR="005359AC" w:rsidRPr="00D773C0" w:rsidRDefault="005359AC" w:rsidP="009E6913">
            <w:pPr>
              <w:rPr>
                <w:rFonts w:ascii="Times New Roman" w:hAnsi="Times New Roman" w:cs="Times New Roman"/>
              </w:rPr>
            </w:pPr>
          </w:p>
        </w:tc>
        <w:tc>
          <w:tcPr>
            <w:tcW w:w="990" w:type="dxa"/>
            <w:tcBorders>
              <w:right w:val="single" w:sz="4" w:space="0" w:color="auto"/>
            </w:tcBorders>
          </w:tcPr>
          <w:p w:rsidR="005359AC" w:rsidRPr="00D773C0" w:rsidRDefault="005359AC" w:rsidP="009E6913">
            <w:pPr>
              <w:rPr>
                <w:rFonts w:ascii="Times New Roman" w:hAnsi="Times New Roman" w:cs="Times New Roman"/>
              </w:rPr>
            </w:pPr>
            <w:r w:rsidRPr="00D773C0">
              <w:rPr>
                <w:rFonts w:ascii="Times New Roman" w:hAnsi="Times New Roman" w:cs="Times New Roman"/>
              </w:rPr>
              <w:t>157</w:t>
            </w:r>
          </w:p>
        </w:tc>
        <w:tc>
          <w:tcPr>
            <w:tcW w:w="1080" w:type="dxa"/>
            <w:tcBorders>
              <w:left w:val="single" w:sz="4" w:space="0" w:color="auto"/>
            </w:tcBorders>
          </w:tcPr>
          <w:p w:rsidR="005359AC" w:rsidRPr="00D773C0" w:rsidRDefault="005359AC" w:rsidP="009E6913">
            <w:pPr>
              <w:rPr>
                <w:rFonts w:ascii="Times New Roman" w:hAnsi="Times New Roman" w:cs="Times New Roman"/>
              </w:rPr>
            </w:pPr>
            <w:r w:rsidRPr="00D773C0">
              <w:rPr>
                <w:rFonts w:ascii="Times New Roman" w:hAnsi="Times New Roman" w:cs="Times New Roman"/>
              </w:rPr>
              <w:t>162</w:t>
            </w:r>
          </w:p>
        </w:tc>
        <w:tc>
          <w:tcPr>
            <w:tcW w:w="1080" w:type="dxa"/>
          </w:tcPr>
          <w:p w:rsidR="005359AC" w:rsidRPr="00D773C0" w:rsidRDefault="005359AC" w:rsidP="009E6913">
            <w:pPr>
              <w:rPr>
                <w:rFonts w:ascii="Times New Roman" w:hAnsi="Times New Roman" w:cs="Times New Roman"/>
              </w:rPr>
            </w:pPr>
            <w:r w:rsidRPr="00D773C0">
              <w:rPr>
                <w:rFonts w:ascii="Times New Roman" w:hAnsi="Times New Roman" w:cs="Times New Roman"/>
              </w:rPr>
              <w:t>180</w:t>
            </w:r>
          </w:p>
        </w:tc>
        <w:tc>
          <w:tcPr>
            <w:tcW w:w="1080" w:type="dxa"/>
          </w:tcPr>
          <w:p w:rsidR="005359AC" w:rsidRPr="00D773C0" w:rsidRDefault="005359AC" w:rsidP="009E6913">
            <w:pPr>
              <w:rPr>
                <w:rFonts w:ascii="Times New Roman" w:hAnsi="Times New Roman" w:cs="Times New Roman"/>
              </w:rPr>
            </w:pPr>
            <w:r w:rsidRPr="00D773C0">
              <w:rPr>
                <w:rFonts w:ascii="Times New Roman" w:hAnsi="Times New Roman" w:cs="Times New Roman"/>
              </w:rPr>
              <w:t>169</w:t>
            </w:r>
          </w:p>
        </w:tc>
      </w:tr>
      <w:tr w:rsidR="005359AC" w:rsidRPr="00D773C0" w:rsidTr="005359AC">
        <w:tc>
          <w:tcPr>
            <w:tcW w:w="4068" w:type="dxa"/>
          </w:tcPr>
          <w:p w:rsidR="005359AC" w:rsidRPr="00D773C0" w:rsidRDefault="005359AC" w:rsidP="008B3446">
            <w:pPr>
              <w:rPr>
                <w:rFonts w:ascii="Times New Roman" w:hAnsi="Times New Roman" w:cs="Times New Roman"/>
              </w:rPr>
            </w:pPr>
            <w:r w:rsidRPr="00D773C0">
              <w:rPr>
                <w:rFonts w:ascii="Times New Roman" w:hAnsi="Times New Roman" w:cs="Times New Roman"/>
              </w:rPr>
              <w:t>%</w:t>
            </w:r>
          </w:p>
        </w:tc>
        <w:tc>
          <w:tcPr>
            <w:tcW w:w="900" w:type="dxa"/>
          </w:tcPr>
          <w:p w:rsidR="005359AC" w:rsidRPr="00D773C0" w:rsidRDefault="005359AC" w:rsidP="009E6913">
            <w:pPr>
              <w:rPr>
                <w:rFonts w:ascii="Times New Roman" w:hAnsi="Times New Roman" w:cs="Times New Roman"/>
              </w:rPr>
            </w:pPr>
          </w:p>
        </w:tc>
        <w:tc>
          <w:tcPr>
            <w:tcW w:w="990" w:type="dxa"/>
            <w:tcBorders>
              <w:right w:val="single" w:sz="4" w:space="0" w:color="auto"/>
            </w:tcBorders>
          </w:tcPr>
          <w:p w:rsidR="005359AC" w:rsidRPr="00D773C0" w:rsidRDefault="005359AC" w:rsidP="009E6913">
            <w:pPr>
              <w:rPr>
                <w:rFonts w:ascii="Times New Roman" w:hAnsi="Times New Roman" w:cs="Times New Roman"/>
              </w:rPr>
            </w:pPr>
            <w:r w:rsidRPr="00D773C0">
              <w:rPr>
                <w:rFonts w:ascii="Times New Roman" w:hAnsi="Times New Roman" w:cs="Times New Roman"/>
              </w:rPr>
              <w:t>100%</w:t>
            </w:r>
          </w:p>
        </w:tc>
        <w:tc>
          <w:tcPr>
            <w:tcW w:w="1080" w:type="dxa"/>
            <w:tcBorders>
              <w:left w:val="single" w:sz="4" w:space="0" w:color="auto"/>
            </w:tcBorders>
          </w:tcPr>
          <w:p w:rsidR="005359AC" w:rsidRPr="00D773C0" w:rsidRDefault="005359AC" w:rsidP="009E6913">
            <w:pPr>
              <w:rPr>
                <w:rFonts w:ascii="Times New Roman" w:hAnsi="Times New Roman" w:cs="Times New Roman"/>
              </w:rPr>
            </w:pPr>
            <w:r w:rsidRPr="00D773C0">
              <w:rPr>
                <w:rFonts w:ascii="Times New Roman" w:hAnsi="Times New Roman" w:cs="Times New Roman"/>
              </w:rPr>
              <w:t>100%</w:t>
            </w:r>
          </w:p>
        </w:tc>
        <w:tc>
          <w:tcPr>
            <w:tcW w:w="1080" w:type="dxa"/>
          </w:tcPr>
          <w:p w:rsidR="005359AC" w:rsidRPr="00D773C0" w:rsidRDefault="005359AC" w:rsidP="009E6913">
            <w:pPr>
              <w:rPr>
                <w:rFonts w:ascii="Times New Roman" w:hAnsi="Times New Roman" w:cs="Times New Roman"/>
              </w:rPr>
            </w:pPr>
            <w:r w:rsidRPr="00D773C0">
              <w:rPr>
                <w:rFonts w:ascii="Times New Roman" w:hAnsi="Times New Roman" w:cs="Times New Roman"/>
              </w:rPr>
              <w:t>100%</w:t>
            </w:r>
          </w:p>
        </w:tc>
        <w:tc>
          <w:tcPr>
            <w:tcW w:w="1080" w:type="dxa"/>
          </w:tcPr>
          <w:p w:rsidR="005359AC" w:rsidRPr="00D773C0" w:rsidRDefault="005359AC" w:rsidP="009E6913">
            <w:pPr>
              <w:rPr>
                <w:rFonts w:ascii="Times New Roman" w:hAnsi="Times New Roman" w:cs="Times New Roman"/>
              </w:rPr>
            </w:pPr>
            <w:r w:rsidRPr="00D773C0">
              <w:rPr>
                <w:rFonts w:ascii="Times New Roman" w:hAnsi="Times New Roman" w:cs="Times New Roman"/>
              </w:rPr>
              <w:t>100%</w:t>
            </w:r>
          </w:p>
        </w:tc>
      </w:tr>
    </w:tbl>
    <w:p w:rsidR="009E2C03" w:rsidRPr="00D773C0" w:rsidRDefault="009E2C03" w:rsidP="009E6913">
      <w:pPr>
        <w:rPr>
          <w:rFonts w:ascii="Times New Roman" w:hAnsi="Times New Roman" w:cs="Times New Roman"/>
          <w:sz w:val="24"/>
          <w:szCs w:val="24"/>
        </w:rPr>
      </w:pPr>
      <w:r w:rsidRPr="00D773C0">
        <w:rPr>
          <w:rFonts w:ascii="Times New Roman" w:hAnsi="Times New Roman" w:cs="Times New Roman"/>
          <w:sz w:val="24"/>
          <w:szCs w:val="24"/>
        </w:rPr>
        <w:t>S-a constatat o tendin</w:t>
      </w:r>
      <w:r w:rsidRPr="00D773C0">
        <w:rPr>
          <w:rFonts w:cs="Times New Roman"/>
          <w:sz w:val="24"/>
          <w:szCs w:val="24"/>
        </w:rPr>
        <w:t>ț</w:t>
      </w:r>
      <w:r w:rsidRPr="00D773C0">
        <w:rPr>
          <w:rFonts w:ascii="Times New Roman" w:hAnsi="Times New Roman" w:cs="Times New Roman"/>
          <w:sz w:val="24"/>
          <w:szCs w:val="24"/>
        </w:rPr>
        <w:t>ă de cre</w:t>
      </w:r>
      <w:r w:rsidRPr="00D773C0">
        <w:rPr>
          <w:rFonts w:cs="Times New Roman"/>
          <w:sz w:val="24"/>
          <w:szCs w:val="24"/>
        </w:rPr>
        <w:t>ș</w:t>
      </w:r>
      <w:r w:rsidRPr="00D773C0">
        <w:rPr>
          <w:rFonts w:ascii="Times New Roman" w:hAnsi="Times New Roman" w:cs="Times New Roman"/>
          <w:sz w:val="24"/>
          <w:szCs w:val="24"/>
        </w:rPr>
        <w:t>tere a efectivului de elevi, motivul fiind men</w:t>
      </w:r>
      <w:r w:rsidRPr="00D773C0">
        <w:rPr>
          <w:rFonts w:cs="Times New Roman"/>
          <w:sz w:val="24"/>
          <w:szCs w:val="24"/>
        </w:rPr>
        <w:t>ț</w:t>
      </w:r>
      <w:r w:rsidRPr="00D773C0">
        <w:rPr>
          <w:rFonts w:ascii="Times New Roman" w:hAnsi="Times New Roman" w:cs="Times New Roman"/>
          <w:sz w:val="24"/>
          <w:szCs w:val="24"/>
        </w:rPr>
        <w:t>inerea grupei pregătitoare în incinta gimnaziului. La 31.05.2018, conform Registrului privind fluctua</w:t>
      </w:r>
      <w:r w:rsidRPr="00D773C0">
        <w:rPr>
          <w:rFonts w:cs="Times New Roman"/>
          <w:sz w:val="24"/>
          <w:szCs w:val="24"/>
        </w:rPr>
        <w:t>ț</w:t>
      </w:r>
      <w:r w:rsidRPr="00D773C0">
        <w:rPr>
          <w:rFonts w:ascii="Times New Roman" w:hAnsi="Times New Roman" w:cs="Times New Roman"/>
          <w:sz w:val="24"/>
          <w:szCs w:val="24"/>
        </w:rPr>
        <w:t>ia elevilor, în gimnaziu au rămas 151 de elevi. Se constată o tindere a părin</w:t>
      </w:r>
      <w:r w:rsidRPr="00D773C0">
        <w:rPr>
          <w:rFonts w:cs="Times New Roman"/>
          <w:sz w:val="24"/>
          <w:szCs w:val="24"/>
        </w:rPr>
        <w:t>ț</w:t>
      </w:r>
      <w:r w:rsidRPr="00D773C0">
        <w:rPr>
          <w:rFonts w:ascii="Times New Roman" w:hAnsi="Times New Roman" w:cs="Times New Roman"/>
          <w:sz w:val="24"/>
          <w:szCs w:val="24"/>
        </w:rPr>
        <w:t>ilor de a-</w:t>
      </w:r>
      <w:r w:rsidRPr="00D773C0">
        <w:rPr>
          <w:rFonts w:cs="Times New Roman"/>
          <w:sz w:val="24"/>
          <w:szCs w:val="24"/>
        </w:rPr>
        <w:t>ș</w:t>
      </w:r>
      <w:r w:rsidRPr="00D773C0">
        <w:rPr>
          <w:rFonts w:ascii="Times New Roman" w:hAnsi="Times New Roman" w:cs="Times New Roman"/>
          <w:sz w:val="24"/>
          <w:szCs w:val="24"/>
        </w:rPr>
        <w:t xml:space="preserve">i înmatricula copiii în </w:t>
      </w:r>
      <w:r w:rsidRPr="00D773C0">
        <w:rPr>
          <w:rFonts w:cs="Times New Roman"/>
          <w:sz w:val="24"/>
          <w:szCs w:val="24"/>
        </w:rPr>
        <w:t>ș</w:t>
      </w:r>
      <w:r w:rsidRPr="00D773C0">
        <w:rPr>
          <w:rFonts w:ascii="Times New Roman" w:hAnsi="Times New Roman" w:cs="Times New Roman"/>
          <w:sz w:val="24"/>
          <w:szCs w:val="24"/>
        </w:rPr>
        <w:t>colile din ora</w:t>
      </w:r>
      <w:r w:rsidRPr="00D773C0">
        <w:rPr>
          <w:rFonts w:cs="Times New Roman"/>
          <w:sz w:val="24"/>
          <w:szCs w:val="24"/>
        </w:rPr>
        <w:t>ș</w:t>
      </w:r>
      <w:r w:rsidRPr="00D773C0">
        <w:rPr>
          <w:rFonts w:ascii="Times New Roman" w:hAnsi="Times New Roman" w:cs="Times New Roman"/>
          <w:sz w:val="24"/>
          <w:szCs w:val="24"/>
        </w:rPr>
        <w:t>. La fel, un motiv este schimbarea locului de trai.</w:t>
      </w:r>
    </w:p>
    <w:tbl>
      <w:tblPr>
        <w:tblW w:w="13767" w:type="dxa"/>
        <w:tblInd w:w="-882" w:type="dxa"/>
        <w:tblLook w:val="04A0"/>
      </w:tblPr>
      <w:tblGrid>
        <w:gridCol w:w="236"/>
        <w:gridCol w:w="214"/>
        <w:gridCol w:w="180"/>
        <w:gridCol w:w="563"/>
        <w:gridCol w:w="664"/>
        <w:gridCol w:w="213"/>
        <w:gridCol w:w="201"/>
        <w:gridCol w:w="521"/>
        <w:gridCol w:w="123"/>
        <w:gridCol w:w="558"/>
        <w:gridCol w:w="255"/>
        <w:gridCol w:w="424"/>
        <w:gridCol w:w="512"/>
        <w:gridCol w:w="77"/>
        <w:gridCol w:w="861"/>
        <w:gridCol w:w="113"/>
        <w:gridCol w:w="300"/>
        <w:gridCol w:w="56"/>
        <w:gridCol w:w="210"/>
        <w:gridCol w:w="259"/>
        <w:gridCol w:w="307"/>
        <w:gridCol w:w="381"/>
        <w:gridCol w:w="185"/>
        <w:gridCol w:w="566"/>
        <w:gridCol w:w="547"/>
        <w:gridCol w:w="19"/>
        <w:gridCol w:w="416"/>
        <w:gridCol w:w="67"/>
        <w:gridCol w:w="248"/>
        <w:gridCol w:w="254"/>
        <w:gridCol w:w="74"/>
        <w:gridCol w:w="146"/>
        <w:gridCol w:w="115"/>
        <w:gridCol w:w="55"/>
        <w:gridCol w:w="262"/>
        <w:gridCol w:w="55"/>
        <w:gridCol w:w="137"/>
        <w:gridCol w:w="125"/>
        <w:gridCol w:w="118"/>
        <w:gridCol w:w="143"/>
        <w:gridCol w:w="93"/>
        <w:gridCol w:w="143"/>
        <w:gridCol w:w="79"/>
        <w:gridCol w:w="222"/>
        <w:gridCol w:w="222"/>
        <w:gridCol w:w="222"/>
        <w:gridCol w:w="222"/>
        <w:gridCol w:w="236"/>
        <w:gridCol w:w="222"/>
        <w:gridCol w:w="222"/>
        <w:gridCol w:w="222"/>
        <w:gridCol w:w="222"/>
        <w:gridCol w:w="222"/>
        <w:gridCol w:w="222"/>
        <w:gridCol w:w="236"/>
      </w:tblGrid>
      <w:tr w:rsidR="0001255E" w:rsidRPr="00D773C0" w:rsidTr="0001255E">
        <w:trPr>
          <w:trHeight w:val="345"/>
        </w:trPr>
        <w:tc>
          <w:tcPr>
            <w:tcW w:w="236" w:type="dxa"/>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2035" w:type="dxa"/>
            <w:gridSpan w:val="6"/>
            <w:tcBorders>
              <w:top w:val="nil"/>
              <w:left w:val="nil"/>
              <w:bottom w:val="nil"/>
              <w:right w:val="nil"/>
            </w:tcBorders>
            <w:shd w:val="clear" w:color="auto" w:fill="auto"/>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8000"/>
              </w:rPr>
            </w:pPr>
          </w:p>
        </w:tc>
        <w:tc>
          <w:tcPr>
            <w:tcW w:w="644" w:type="dxa"/>
            <w:gridSpan w:val="2"/>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558" w:type="dxa"/>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679" w:type="dxa"/>
            <w:gridSpan w:val="2"/>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589" w:type="dxa"/>
            <w:gridSpan w:val="2"/>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974" w:type="dxa"/>
            <w:gridSpan w:val="2"/>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566" w:type="dxa"/>
            <w:gridSpan w:val="3"/>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566" w:type="dxa"/>
            <w:gridSpan w:val="2"/>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566" w:type="dxa"/>
            <w:gridSpan w:val="2"/>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566" w:type="dxa"/>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566" w:type="dxa"/>
            <w:gridSpan w:val="2"/>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416" w:type="dxa"/>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789" w:type="dxa"/>
            <w:gridSpan w:val="5"/>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624" w:type="dxa"/>
            <w:gridSpan w:val="5"/>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243" w:type="dxa"/>
            <w:gridSpan w:val="2"/>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222" w:type="dxa"/>
            <w:gridSpan w:val="2"/>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r>
      <w:tr w:rsidR="0001255E" w:rsidRPr="00D773C0" w:rsidTr="00307430">
        <w:trPr>
          <w:gridAfter w:val="13"/>
          <w:wAfter w:w="2771" w:type="dxa"/>
          <w:trHeight w:val="345"/>
        </w:trPr>
        <w:tc>
          <w:tcPr>
            <w:tcW w:w="450" w:type="dxa"/>
            <w:gridSpan w:val="2"/>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1620" w:type="dxa"/>
            <w:gridSpan w:val="4"/>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Treapta şcolară</w:t>
            </w:r>
          </w:p>
        </w:tc>
        <w:tc>
          <w:tcPr>
            <w:tcW w:w="7206" w:type="dxa"/>
            <w:gridSpan w:val="23"/>
            <w:tcBorders>
              <w:top w:val="single" w:sz="8" w:space="0" w:color="auto"/>
              <w:left w:val="nil"/>
              <w:bottom w:val="single" w:sz="4" w:space="0" w:color="auto"/>
              <w:right w:val="single" w:sz="8" w:space="0" w:color="000000"/>
            </w:tcBorders>
            <w:shd w:val="clear" w:color="auto" w:fill="auto"/>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Însuşesc pe note medii</w:t>
            </w:r>
          </w:p>
        </w:tc>
        <w:tc>
          <w:tcPr>
            <w:tcW w:w="328" w:type="dxa"/>
            <w:gridSpan w:val="2"/>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themeColor="text1"/>
                <w:sz w:val="24"/>
                <w:szCs w:val="24"/>
              </w:rPr>
            </w:pPr>
          </w:p>
        </w:tc>
        <w:tc>
          <w:tcPr>
            <w:tcW w:w="316" w:type="dxa"/>
            <w:gridSpan w:val="3"/>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themeColor="text1"/>
                <w:sz w:val="24"/>
                <w:szCs w:val="24"/>
              </w:rPr>
            </w:pPr>
          </w:p>
        </w:tc>
        <w:tc>
          <w:tcPr>
            <w:tcW w:w="317" w:type="dxa"/>
            <w:gridSpan w:val="2"/>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themeColor="text1"/>
                <w:sz w:val="24"/>
                <w:szCs w:val="24"/>
              </w:rPr>
            </w:pPr>
          </w:p>
        </w:tc>
        <w:tc>
          <w:tcPr>
            <w:tcW w:w="262" w:type="dxa"/>
            <w:gridSpan w:val="2"/>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themeColor="text1"/>
                <w:sz w:val="24"/>
                <w:szCs w:val="24"/>
              </w:rPr>
            </w:pPr>
          </w:p>
        </w:tc>
        <w:tc>
          <w:tcPr>
            <w:tcW w:w="261" w:type="dxa"/>
            <w:gridSpan w:val="2"/>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r>
      <w:tr w:rsidR="0001255E" w:rsidRPr="00D773C0" w:rsidTr="00307430">
        <w:trPr>
          <w:gridAfter w:val="17"/>
          <w:wAfter w:w="3268" w:type="dxa"/>
          <w:trHeight w:val="345"/>
        </w:trPr>
        <w:tc>
          <w:tcPr>
            <w:tcW w:w="450" w:type="dxa"/>
            <w:gridSpan w:val="2"/>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1620" w:type="dxa"/>
            <w:gridSpan w:val="4"/>
            <w:vMerge/>
            <w:tcBorders>
              <w:top w:val="single" w:sz="8" w:space="0" w:color="auto"/>
              <w:left w:val="single" w:sz="8" w:space="0" w:color="auto"/>
              <w:bottom w:val="single" w:sz="8" w:space="0" w:color="000000"/>
              <w:right w:val="single" w:sz="8" w:space="0" w:color="auto"/>
            </w:tcBorders>
            <w:vAlign w:val="center"/>
            <w:hideMark/>
          </w:tcPr>
          <w:p w:rsidR="0001255E" w:rsidRPr="00D773C0" w:rsidRDefault="0001255E" w:rsidP="00307430">
            <w:pPr>
              <w:spacing w:after="0" w:line="240" w:lineRule="auto"/>
              <w:rPr>
                <w:rFonts w:ascii="Times New Roman" w:eastAsia="Times New Roman" w:hAnsi="Times New Roman" w:cs="Times New Roman"/>
                <w:b/>
                <w:bCs/>
                <w:color w:val="000000" w:themeColor="text1"/>
                <w:sz w:val="24"/>
                <w:szCs w:val="24"/>
              </w:rPr>
            </w:pPr>
          </w:p>
        </w:tc>
        <w:tc>
          <w:tcPr>
            <w:tcW w:w="3945" w:type="dxa"/>
            <w:gridSpan w:val="11"/>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Note medii</w:t>
            </w:r>
          </w:p>
        </w:tc>
        <w:tc>
          <w:tcPr>
            <w:tcW w:w="3261" w:type="dxa"/>
            <w:gridSpan w:val="12"/>
            <w:tcBorders>
              <w:top w:val="single" w:sz="4" w:space="0" w:color="auto"/>
              <w:left w:val="single" w:sz="4" w:space="0" w:color="auto"/>
              <w:bottom w:val="single" w:sz="8" w:space="0" w:color="000000"/>
              <w:right w:val="single" w:sz="8" w:space="0" w:color="000000"/>
            </w:tcBorders>
            <w:shd w:val="clear" w:color="auto" w:fill="auto"/>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Calificative</w:t>
            </w:r>
          </w:p>
        </w:tc>
        <w:tc>
          <w:tcPr>
            <w:tcW w:w="328" w:type="dxa"/>
            <w:gridSpan w:val="2"/>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themeColor="text1"/>
                <w:sz w:val="24"/>
                <w:szCs w:val="24"/>
              </w:rPr>
            </w:pPr>
          </w:p>
        </w:tc>
        <w:tc>
          <w:tcPr>
            <w:tcW w:w="316" w:type="dxa"/>
            <w:gridSpan w:val="3"/>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themeColor="text1"/>
                <w:sz w:val="24"/>
                <w:szCs w:val="24"/>
              </w:rPr>
            </w:pPr>
          </w:p>
        </w:tc>
        <w:tc>
          <w:tcPr>
            <w:tcW w:w="317" w:type="dxa"/>
            <w:gridSpan w:val="2"/>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themeColor="text1"/>
                <w:sz w:val="24"/>
                <w:szCs w:val="24"/>
              </w:rPr>
            </w:pPr>
          </w:p>
        </w:tc>
        <w:tc>
          <w:tcPr>
            <w:tcW w:w="262" w:type="dxa"/>
            <w:gridSpan w:val="2"/>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themeColor="text1"/>
                <w:sz w:val="24"/>
                <w:szCs w:val="24"/>
              </w:rPr>
            </w:pPr>
          </w:p>
        </w:tc>
      </w:tr>
      <w:tr w:rsidR="0001255E" w:rsidRPr="00D773C0" w:rsidTr="00307430">
        <w:trPr>
          <w:gridAfter w:val="15"/>
          <w:wAfter w:w="3007" w:type="dxa"/>
          <w:trHeight w:val="345"/>
        </w:trPr>
        <w:tc>
          <w:tcPr>
            <w:tcW w:w="450" w:type="dxa"/>
            <w:gridSpan w:val="2"/>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rPr>
            </w:pPr>
          </w:p>
        </w:tc>
        <w:tc>
          <w:tcPr>
            <w:tcW w:w="743" w:type="dxa"/>
            <w:gridSpan w:val="2"/>
            <w:tcBorders>
              <w:top w:val="single" w:sz="8" w:space="0" w:color="auto"/>
              <w:left w:val="single" w:sz="8" w:space="0" w:color="auto"/>
              <w:bottom w:val="single" w:sz="8" w:space="0" w:color="000000"/>
              <w:right w:val="single" w:sz="8" w:space="0" w:color="auto"/>
            </w:tcBorders>
            <w:vAlign w:val="center"/>
            <w:hideMark/>
          </w:tcPr>
          <w:p w:rsidR="0001255E" w:rsidRPr="00D773C0" w:rsidRDefault="0001255E" w:rsidP="00307430">
            <w:pPr>
              <w:spacing w:after="0" w:line="240" w:lineRule="auto"/>
              <w:rPr>
                <w:rFonts w:ascii="Times New Roman" w:eastAsia="Times New Roman" w:hAnsi="Times New Roman" w:cs="Times New Roman"/>
                <w:b/>
                <w:bCs/>
                <w:color w:val="000000" w:themeColor="text1"/>
                <w:sz w:val="24"/>
                <w:szCs w:val="24"/>
              </w:rPr>
            </w:pPr>
          </w:p>
        </w:tc>
        <w:tc>
          <w:tcPr>
            <w:tcW w:w="4878" w:type="dxa"/>
            <w:gridSpan w:val="14"/>
            <w:tcBorders>
              <w:top w:val="single" w:sz="4" w:space="0" w:color="auto"/>
              <w:left w:val="single" w:sz="8" w:space="0" w:color="auto"/>
              <w:bottom w:val="single" w:sz="8" w:space="0" w:color="000000"/>
              <w:right w:val="single" w:sz="4" w:space="0" w:color="auto"/>
            </w:tcBorders>
            <w:vAlign w:val="center"/>
            <w:hideMark/>
          </w:tcPr>
          <w:p w:rsidR="0001255E" w:rsidRPr="00D773C0" w:rsidRDefault="0001255E" w:rsidP="00307430">
            <w:pPr>
              <w:spacing w:after="0" w:line="240" w:lineRule="auto"/>
              <w:rPr>
                <w:rFonts w:ascii="Times New Roman" w:eastAsia="Times New Roman" w:hAnsi="Times New Roman" w:cs="Times New Roman"/>
                <w:b/>
                <w:bCs/>
                <w:color w:val="000000" w:themeColor="text1"/>
                <w:sz w:val="24"/>
                <w:szCs w:val="24"/>
              </w:rPr>
            </w:pPr>
          </w:p>
        </w:tc>
        <w:tc>
          <w:tcPr>
            <w:tcW w:w="2957" w:type="dxa"/>
            <w:gridSpan w:val="10"/>
            <w:tcBorders>
              <w:top w:val="single" w:sz="4" w:space="0" w:color="auto"/>
              <w:left w:val="single" w:sz="4" w:space="0" w:color="auto"/>
              <w:bottom w:val="single" w:sz="8" w:space="0" w:color="000000"/>
              <w:right w:val="single" w:sz="8" w:space="0" w:color="000000"/>
            </w:tcBorders>
            <w:vAlign w:val="center"/>
            <w:hideMark/>
          </w:tcPr>
          <w:p w:rsidR="0001255E" w:rsidRPr="00D773C0" w:rsidRDefault="0001255E" w:rsidP="00307430">
            <w:pPr>
              <w:spacing w:after="0" w:line="240" w:lineRule="auto"/>
              <w:rPr>
                <w:rFonts w:ascii="Times New Roman" w:eastAsia="Times New Roman" w:hAnsi="Times New Roman" w:cs="Times New Roman"/>
                <w:b/>
                <w:bCs/>
                <w:color w:val="000000" w:themeColor="text1"/>
                <w:sz w:val="24"/>
                <w:szCs w:val="24"/>
              </w:rPr>
            </w:pPr>
          </w:p>
        </w:tc>
        <w:tc>
          <w:tcPr>
            <w:tcW w:w="837" w:type="dxa"/>
            <w:gridSpan w:val="5"/>
            <w:tcBorders>
              <w:top w:val="nil"/>
              <w:left w:val="nil"/>
              <w:bottom w:val="single" w:sz="4" w:space="0" w:color="auto"/>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themeColor="text1"/>
                <w:sz w:val="24"/>
                <w:szCs w:val="24"/>
              </w:rPr>
            </w:pPr>
          </w:p>
        </w:tc>
        <w:tc>
          <w:tcPr>
            <w:tcW w:w="317" w:type="dxa"/>
            <w:gridSpan w:val="2"/>
            <w:tcBorders>
              <w:top w:val="nil"/>
              <w:left w:val="nil"/>
              <w:bottom w:val="single" w:sz="4" w:space="0" w:color="auto"/>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themeColor="text1"/>
                <w:sz w:val="24"/>
                <w:szCs w:val="24"/>
              </w:rPr>
            </w:pPr>
          </w:p>
        </w:tc>
        <w:tc>
          <w:tcPr>
            <w:tcW w:w="317" w:type="dxa"/>
            <w:gridSpan w:val="3"/>
            <w:tcBorders>
              <w:top w:val="nil"/>
              <w:left w:val="nil"/>
              <w:bottom w:val="single" w:sz="4" w:space="0" w:color="auto"/>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themeColor="text1"/>
                <w:sz w:val="24"/>
                <w:szCs w:val="24"/>
              </w:rPr>
            </w:pPr>
          </w:p>
        </w:tc>
        <w:tc>
          <w:tcPr>
            <w:tcW w:w="261" w:type="dxa"/>
            <w:gridSpan w:val="2"/>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themeColor="text1"/>
                <w:sz w:val="24"/>
                <w:szCs w:val="24"/>
              </w:rPr>
            </w:pPr>
          </w:p>
        </w:tc>
      </w:tr>
      <w:tr w:rsidR="0001255E" w:rsidRPr="00D773C0" w:rsidTr="00307430">
        <w:trPr>
          <w:gridAfter w:val="15"/>
          <w:wAfter w:w="3007" w:type="dxa"/>
          <w:trHeight w:val="345"/>
        </w:trPr>
        <w:tc>
          <w:tcPr>
            <w:tcW w:w="630" w:type="dxa"/>
            <w:gridSpan w:val="3"/>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themeColor="text1"/>
                <w:sz w:val="24"/>
                <w:szCs w:val="24"/>
              </w:rPr>
            </w:pPr>
          </w:p>
        </w:tc>
        <w:tc>
          <w:tcPr>
            <w:tcW w:w="1227"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01255E" w:rsidRPr="00D773C0" w:rsidRDefault="0001255E" w:rsidP="00307430">
            <w:pPr>
              <w:spacing w:after="0" w:line="240" w:lineRule="auto"/>
              <w:rPr>
                <w:rFonts w:ascii="Times New Roman" w:eastAsia="Times New Roman" w:hAnsi="Times New Roman" w:cs="Times New Roman"/>
                <w:b/>
                <w:bCs/>
                <w:color w:val="000000" w:themeColor="text1"/>
                <w:sz w:val="24"/>
                <w:szCs w:val="24"/>
              </w:rPr>
            </w:pPr>
          </w:p>
        </w:tc>
        <w:tc>
          <w:tcPr>
            <w:tcW w:w="935" w:type="dxa"/>
            <w:gridSpan w:val="3"/>
            <w:vMerge w:val="restart"/>
            <w:tcBorders>
              <w:top w:val="nil"/>
              <w:left w:val="single" w:sz="8" w:space="0" w:color="auto"/>
              <w:bottom w:val="single" w:sz="4" w:space="0" w:color="auto"/>
              <w:right w:val="single" w:sz="4" w:space="0" w:color="auto"/>
            </w:tcBorders>
            <w:shd w:val="clear" w:color="auto" w:fill="auto"/>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5.00 - 5.99</w:t>
            </w:r>
          </w:p>
        </w:tc>
        <w:tc>
          <w:tcPr>
            <w:tcW w:w="936"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6.00 - 6.99</w:t>
            </w:r>
          </w:p>
        </w:tc>
        <w:tc>
          <w:tcPr>
            <w:tcW w:w="93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7.00 - 7.99</w:t>
            </w:r>
          </w:p>
        </w:tc>
        <w:tc>
          <w:tcPr>
            <w:tcW w:w="93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8.00 - 8.99</w:t>
            </w:r>
          </w:p>
        </w:tc>
        <w:tc>
          <w:tcPr>
            <w:tcW w:w="938" w:type="dxa"/>
            <w:gridSpan w:val="5"/>
            <w:vMerge w:val="restart"/>
            <w:tcBorders>
              <w:top w:val="nil"/>
              <w:left w:val="single" w:sz="4" w:space="0" w:color="auto"/>
              <w:bottom w:val="single" w:sz="4" w:space="0" w:color="auto"/>
              <w:right w:val="single" w:sz="4" w:space="0" w:color="auto"/>
            </w:tcBorders>
            <w:shd w:val="clear" w:color="auto" w:fill="auto"/>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9.00 - 9.99</w:t>
            </w:r>
          </w:p>
        </w:tc>
        <w:tc>
          <w:tcPr>
            <w:tcW w:w="68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10</w:t>
            </w:r>
          </w:p>
        </w:tc>
        <w:tc>
          <w:tcPr>
            <w:tcW w:w="1298" w:type="dxa"/>
            <w:gridSpan w:val="3"/>
            <w:vMerge w:val="restart"/>
            <w:tcBorders>
              <w:top w:val="nil"/>
              <w:left w:val="single" w:sz="4" w:space="0" w:color="auto"/>
              <w:bottom w:val="single" w:sz="8" w:space="0" w:color="000000"/>
              <w:right w:val="single" w:sz="4" w:space="0" w:color="auto"/>
            </w:tcBorders>
            <w:shd w:val="clear" w:color="auto" w:fill="auto"/>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Foarte bine</w:t>
            </w:r>
          </w:p>
        </w:tc>
        <w:tc>
          <w:tcPr>
            <w:tcW w:w="1004" w:type="dxa"/>
            <w:gridSpan w:val="5"/>
            <w:vMerge w:val="restart"/>
            <w:tcBorders>
              <w:top w:val="nil"/>
              <w:left w:val="single" w:sz="4" w:space="0" w:color="auto"/>
              <w:bottom w:val="single" w:sz="4" w:space="0" w:color="auto"/>
              <w:right w:val="single" w:sz="4" w:space="0" w:color="auto"/>
            </w:tcBorders>
            <w:shd w:val="clear" w:color="auto" w:fill="auto"/>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Bine</w:t>
            </w:r>
          </w:p>
        </w:tc>
        <w:tc>
          <w:tcPr>
            <w:tcW w:w="1230" w:type="dxa"/>
            <w:gridSpan w:val="10"/>
            <w:vMerge w:val="restart"/>
            <w:tcBorders>
              <w:top w:val="nil"/>
              <w:left w:val="single" w:sz="4" w:space="0" w:color="auto"/>
              <w:bottom w:val="single" w:sz="4" w:space="0" w:color="auto"/>
              <w:right w:val="single" w:sz="8" w:space="0" w:color="auto"/>
            </w:tcBorders>
            <w:shd w:val="clear" w:color="auto" w:fill="auto"/>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Suficient</w:t>
            </w:r>
          </w:p>
        </w:tc>
      </w:tr>
      <w:tr w:rsidR="0001255E" w:rsidRPr="00D773C0" w:rsidTr="00307430">
        <w:trPr>
          <w:gridAfter w:val="15"/>
          <w:wAfter w:w="3007" w:type="dxa"/>
          <w:trHeight w:val="345"/>
        </w:trPr>
        <w:tc>
          <w:tcPr>
            <w:tcW w:w="630" w:type="dxa"/>
            <w:gridSpan w:val="3"/>
            <w:tcBorders>
              <w:top w:val="nil"/>
              <w:left w:val="nil"/>
              <w:bottom w:val="nil"/>
              <w:right w:val="nil"/>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themeColor="text1"/>
                <w:sz w:val="24"/>
                <w:szCs w:val="24"/>
              </w:rPr>
            </w:pPr>
          </w:p>
        </w:tc>
        <w:tc>
          <w:tcPr>
            <w:tcW w:w="1227" w:type="dxa"/>
            <w:gridSpan w:val="2"/>
            <w:vMerge/>
            <w:tcBorders>
              <w:top w:val="single" w:sz="8" w:space="0" w:color="auto"/>
              <w:left w:val="single" w:sz="8" w:space="0" w:color="auto"/>
              <w:bottom w:val="single" w:sz="8" w:space="0" w:color="000000"/>
              <w:right w:val="single" w:sz="8" w:space="0" w:color="auto"/>
            </w:tcBorders>
            <w:vAlign w:val="center"/>
            <w:hideMark/>
          </w:tcPr>
          <w:p w:rsidR="0001255E" w:rsidRPr="00D773C0" w:rsidRDefault="0001255E" w:rsidP="00307430">
            <w:pPr>
              <w:spacing w:after="0" w:line="240" w:lineRule="auto"/>
              <w:rPr>
                <w:rFonts w:ascii="Times New Roman" w:eastAsia="Times New Roman" w:hAnsi="Times New Roman" w:cs="Times New Roman"/>
                <w:b/>
                <w:bCs/>
                <w:color w:val="000000" w:themeColor="text1"/>
                <w:sz w:val="24"/>
                <w:szCs w:val="24"/>
              </w:rPr>
            </w:pPr>
          </w:p>
        </w:tc>
        <w:tc>
          <w:tcPr>
            <w:tcW w:w="935" w:type="dxa"/>
            <w:gridSpan w:val="3"/>
            <w:vMerge/>
            <w:tcBorders>
              <w:top w:val="nil"/>
              <w:left w:val="single" w:sz="8" w:space="0" w:color="auto"/>
              <w:bottom w:val="single" w:sz="4" w:space="0" w:color="auto"/>
              <w:right w:val="single" w:sz="4" w:space="0" w:color="auto"/>
            </w:tcBorders>
            <w:vAlign w:val="center"/>
            <w:hideMark/>
          </w:tcPr>
          <w:p w:rsidR="0001255E" w:rsidRPr="00D773C0" w:rsidRDefault="0001255E" w:rsidP="00307430">
            <w:pPr>
              <w:spacing w:after="0" w:line="240" w:lineRule="auto"/>
              <w:rPr>
                <w:rFonts w:ascii="Times New Roman" w:eastAsia="Times New Roman" w:hAnsi="Times New Roman" w:cs="Times New Roman"/>
                <w:b/>
                <w:bCs/>
                <w:color w:val="000000" w:themeColor="text1"/>
                <w:sz w:val="24"/>
                <w:szCs w:val="24"/>
              </w:rPr>
            </w:pPr>
          </w:p>
        </w:tc>
        <w:tc>
          <w:tcPr>
            <w:tcW w:w="936" w:type="dxa"/>
            <w:gridSpan w:val="3"/>
            <w:vMerge/>
            <w:tcBorders>
              <w:top w:val="nil"/>
              <w:left w:val="single" w:sz="4" w:space="0" w:color="auto"/>
              <w:bottom w:val="single" w:sz="4" w:space="0" w:color="auto"/>
              <w:right w:val="single" w:sz="4" w:space="0" w:color="auto"/>
            </w:tcBorders>
            <w:vAlign w:val="center"/>
            <w:hideMark/>
          </w:tcPr>
          <w:p w:rsidR="0001255E" w:rsidRPr="00D773C0" w:rsidRDefault="0001255E" w:rsidP="00307430">
            <w:pPr>
              <w:spacing w:after="0" w:line="240" w:lineRule="auto"/>
              <w:rPr>
                <w:rFonts w:ascii="Times New Roman" w:eastAsia="Times New Roman" w:hAnsi="Times New Roman" w:cs="Times New Roman"/>
                <w:b/>
                <w:bCs/>
                <w:color w:val="000000" w:themeColor="text1"/>
                <w:sz w:val="24"/>
                <w:szCs w:val="24"/>
              </w:rPr>
            </w:pPr>
          </w:p>
        </w:tc>
        <w:tc>
          <w:tcPr>
            <w:tcW w:w="936" w:type="dxa"/>
            <w:gridSpan w:val="2"/>
            <w:vMerge/>
            <w:tcBorders>
              <w:top w:val="nil"/>
              <w:left w:val="single" w:sz="4" w:space="0" w:color="auto"/>
              <w:bottom w:val="single" w:sz="4" w:space="0" w:color="auto"/>
              <w:right w:val="single" w:sz="4" w:space="0" w:color="auto"/>
            </w:tcBorders>
            <w:vAlign w:val="center"/>
            <w:hideMark/>
          </w:tcPr>
          <w:p w:rsidR="0001255E" w:rsidRPr="00D773C0" w:rsidRDefault="0001255E" w:rsidP="00307430">
            <w:pPr>
              <w:spacing w:after="0" w:line="240" w:lineRule="auto"/>
              <w:rPr>
                <w:rFonts w:ascii="Times New Roman" w:eastAsia="Times New Roman" w:hAnsi="Times New Roman" w:cs="Times New Roman"/>
                <w:b/>
                <w:bCs/>
                <w:color w:val="000000" w:themeColor="text1"/>
                <w:sz w:val="24"/>
                <w:szCs w:val="24"/>
              </w:rPr>
            </w:pPr>
          </w:p>
        </w:tc>
        <w:tc>
          <w:tcPr>
            <w:tcW w:w="938" w:type="dxa"/>
            <w:gridSpan w:val="2"/>
            <w:vMerge/>
            <w:tcBorders>
              <w:top w:val="nil"/>
              <w:left w:val="single" w:sz="4" w:space="0" w:color="auto"/>
              <w:bottom w:val="single" w:sz="4" w:space="0" w:color="auto"/>
              <w:right w:val="single" w:sz="4" w:space="0" w:color="auto"/>
            </w:tcBorders>
            <w:vAlign w:val="center"/>
            <w:hideMark/>
          </w:tcPr>
          <w:p w:rsidR="0001255E" w:rsidRPr="00D773C0" w:rsidRDefault="0001255E" w:rsidP="00307430">
            <w:pPr>
              <w:spacing w:after="0" w:line="240" w:lineRule="auto"/>
              <w:rPr>
                <w:rFonts w:ascii="Times New Roman" w:eastAsia="Times New Roman" w:hAnsi="Times New Roman" w:cs="Times New Roman"/>
                <w:b/>
                <w:bCs/>
                <w:color w:val="000000" w:themeColor="text1"/>
                <w:sz w:val="24"/>
                <w:szCs w:val="24"/>
              </w:rPr>
            </w:pPr>
          </w:p>
        </w:tc>
        <w:tc>
          <w:tcPr>
            <w:tcW w:w="938" w:type="dxa"/>
            <w:gridSpan w:val="5"/>
            <w:vMerge/>
            <w:tcBorders>
              <w:top w:val="nil"/>
              <w:left w:val="single" w:sz="4" w:space="0" w:color="auto"/>
              <w:bottom w:val="single" w:sz="4" w:space="0" w:color="auto"/>
              <w:right w:val="single" w:sz="4" w:space="0" w:color="auto"/>
            </w:tcBorders>
            <w:vAlign w:val="center"/>
            <w:hideMark/>
          </w:tcPr>
          <w:p w:rsidR="0001255E" w:rsidRPr="00D773C0" w:rsidRDefault="0001255E" w:rsidP="00307430">
            <w:pPr>
              <w:spacing w:after="0" w:line="240" w:lineRule="auto"/>
              <w:rPr>
                <w:rFonts w:ascii="Times New Roman" w:eastAsia="Times New Roman" w:hAnsi="Times New Roman" w:cs="Times New Roman"/>
                <w:b/>
                <w:bCs/>
                <w:color w:val="000000" w:themeColor="text1"/>
                <w:sz w:val="24"/>
                <w:szCs w:val="24"/>
              </w:rPr>
            </w:pPr>
          </w:p>
        </w:tc>
        <w:tc>
          <w:tcPr>
            <w:tcW w:w="688" w:type="dxa"/>
            <w:gridSpan w:val="2"/>
            <w:vMerge/>
            <w:tcBorders>
              <w:top w:val="nil"/>
              <w:left w:val="single" w:sz="4" w:space="0" w:color="auto"/>
              <w:bottom w:val="single" w:sz="4" w:space="0" w:color="auto"/>
              <w:right w:val="single" w:sz="4" w:space="0" w:color="auto"/>
            </w:tcBorders>
            <w:vAlign w:val="center"/>
            <w:hideMark/>
          </w:tcPr>
          <w:p w:rsidR="0001255E" w:rsidRPr="00D773C0" w:rsidRDefault="0001255E" w:rsidP="00307430">
            <w:pPr>
              <w:spacing w:after="0" w:line="240" w:lineRule="auto"/>
              <w:rPr>
                <w:rFonts w:ascii="Times New Roman" w:eastAsia="Times New Roman" w:hAnsi="Times New Roman" w:cs="Times New Roman"/>
                <w:b/>
                <w:bCs/>
                <w:color w:val="000000" w:themeColor="text1"/>
                <w:sz w:val="24"/>
                <w:szCs w:val="24"/>
              </w:rPr>
            </w:pPr>
          </w:p>
        </w:tc>
        <w:tc>
          <w:tcPr>
            <w:tcW w:w="1298" w:type="dxa"/>
            <w:gridSpan w:val="3"/>
            <w:vMerge/>
            <w:tcBorders>
              <w:top w:val="nil"/>
              <w:left w:val="single" w:sz="4" w:space="0" w:color="auto"/>
              <w:bottom w:val="single" w:sz="8" w:space="0" w:color="000000"/>
              <w:right w:val="single" w:sz="4" w:space="0" w:color="auto"/>
            </w:tcBorders>
            <w:vAlign w:val="center"/>
            <w:hideMark/>
          </w:tcPr>
          <w:p w:rsidR="0001255E" w:rsidRPr="00D773C0" w:rsidRDefault="0001255E" w:rsidP="00307430">
            <w:pPr>
              <w:spacing w:after="0" w:line="240" w:lineRule="auto"/>
              <w:rPr>
                <w:rFonts w:ascii="Times New Roman" w:eastAsia="Times New Roman" w:hAnsi="Times New Roman" w:cs="Times New Roman"/>
                <w:b/>
                <w:bCs/>
                <w:color w:val="000000" w:themeColor="text1"/>
                <w:sz w:val="24"/>
                <w:szCs w:val="24"/>
              </w:rPr>
            </w:pPr>
          </w:p>
        </w:tc>
        <w:tc>
          <w:tcPr>
            <w:tcW w:w="1004" w:type="dxa"/>
            <w:gridSpan w:val="5"/>
            <w:vMerge/>
            <w:tcBorders>
              <w:top w:val="nil"/>
              <w:left w:val="single" w:sz="4" w:space="0" w:color="auto"/>
              <w:bottom w:val="single" w:sz="4" w:space="0" w:color="auto"/>
              <w:right w:val="single" w:sz="4" w:space="0" w:color="auto"/>
            </w:tcBorders>
            <w:vAlign w:val="center"/>
            <w:hideMark/>
          </w:tcPr>
          <w:p w:rsidR="0001255E" w:rsidRPr="00D773C0" w:rsidRDefault="0001255E" w:rsidP="00307430">
            <w:pPr>
              <w:spacing w:after="0" w:line="240" w:lineRule="auto"/>
              <w:rPr>
                <w:rFonts w:ascii="Times New Roman" w:eastAsia="Times New Roman" w:hAnsi="Times New Roman" w:cs="Times New Roman"/>
                <w:b/>
                <w:bCs/>
                <w:color w:val="000000" w:themeColor="text1"/>
                <w:sz w:val="24"/>
                <w:szCs w:val="24"/>
              </w:rPr>
            </w:pPr>
          </w:p>
        </w:tc>
        <w:tc>
          <w:tcPr>
            <w:tcW w:w="1230" w:type="dxa"/>
            <w:gridSpan w:val="10"/>
            <w:vMerge/>
            <w:tcBorders>
              <w:top w:val="nil"/>
              <w:left w:val="single" w:sz="4" w:space="0" w:color="auto"/>
              <w:bottom w:val="single" w:sz="4" w:space="0" w:color="auto"/>
              <w:right w:val="single" w:sz="8" w:space="0" w:color="auto"/>
            </w:tcBorders>
            <w:vAlign w:val="center"/>
            <w:hideMark/>
          </w:tcPr>
          <w:p w:rsidR="0001255E" w:rsidRPr="00D773C0" w:rsidRDefault="0001255E" w:rsidP="00307430">
            <w:pPr>
              <w:spacing w:after="0" w:line="240" w:lineRule="auto"/>
              <w:rPr>
                <w:rFonts w:ascii="Times New Roman" w:eastAsia="Times New Roman" w:hAnsi="Times New Roman" w:cs="Times New Roman"/>
                <w:b/>
                <w:bCs/>
                <w:color w:val="000000" w:themeColor="text1"/>
                <w:sz w:val="24"/>
                <w:szCs w:val="24"/>
              </w:rPr>
            </w:pPr>
          </w:p>
        </w:tc>
      </w:tr>
      <w:tr w:rsidR="0001255E" w:rsidRPr="00D773C0" w:rsidTr="00307430">
        <w:trPr>
          <w:gridAfter w:val="15"/>
          <w:wAfter w:w="3007" w:type="dxa"/>
          <w:trHeight w:val="345"/>
        </w:trPr>
        <w:tc>
          <w:tcPr>
            <w:tcW w:w="630" w:type="dxa"/>
            <w:gridSpan w:val="3"/>
            <w:tcBorders>
              <w:top w:val="nil"/>
              <w:left w:val="nil"/>
              <w:bottom w:val="nil"/>
              <w:right w:val="single" w:sz="4" w:space="0" w:color="auto"/>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themeColor="text1"/>
                <w:sz w:val="24"/>
                <w:szCs w:val="24"/>
              </w:rPr>
            </w:pPr>
          </w:p>
        </w:tc>
        <w:tc>
          <w:tcPr>
            <w:tcW w:w="1227" w:type="dxa"/>
            <w:gridSpan w:val="2"/>
            <w:tcBorders>
              <w:top w:val="single" w:sz="8" w:space="0" w:color="000000"/>
              <w:left w:val="single" w:sz="4" w:space="0" w:color="auto"/>
              <w:bottom w:val="single" w:sz="4" w:space="0" w:color="auto"/>
              <w:right w:val="single" w:sz="8" w:space="0" w:color="auto"/>
            </w:tcBorders>
            <w:shd w:val="clear" w:color="auto" w:fill="auto"/>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Total I-IV</w:t>
            </w:r>
          </w:p>
        </w:tc>
        <w:tc>
          <w:tcPr>
            <w:tcW w:w="935" w:type="dxa"/>
            <w:gridSpan w:val="3"/>
            <w:tcBorders>
              <w:top w:val="single" w:sz="8" w:space="0" w:color="auto"/>
              <w:left w:val="nil"/>
              <w:bottom w:val="single" w:sz="4"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0</w:t>
            </w:r>
          </w:p>
        </w:tc>
        <w:tc>
          <w:tcPr>
            <w:tcW w:w="936" w:type="dxa"/>
            <w:gridSpan w:val="3"/>
            <w:tcBorders>
              <w:top w:val="single" w:sz="8" w:space="0" w:color="auto"/>
              <w:left w:val="nil"/>
              <w:bottom w:val="single" w:sz="4"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4</w:t>
            </w:r>
          </w:p>
        </w:tc>
        <w:tc>
          <w:tcPr>
            <w:tcW w:w="936" w:type="dxa"/>
            <w:gridSpan w:val="2"/>
            <w:tcBorders>
              <w:top w:val="single" w:sz="8" w:space="0" w:color="auto"/>
              <w:left w:val="nil"/>
              <w:bottom w:val="single" w:sz="4"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3</w:t>
            </w:r>
          </w:p>
        </w:tc>
        <w:tc>
          <w:tcPr>
            <w:tcW w:w="938" w:type="dxa"/>
            <w:gridSpan w:val="2"/>
            <w:tcBorders>
              <w:top w:val="single" w:sz="8" w:space="0" w:color="auto"/>
              <w:left w:val="nil"/>
              <w:bottom w:val="single" w:sz="4"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3</w:t>
            </w:r>
          </w:p>
        </w:tc>
        <w:tc>
          <w:tcPr>
            <w:tcW w:w="938" w:type="dxa"/>
            <w:gridSpan w:val="5"/>
            <w:tcBorders>
              <w:top w:val="single" w:sz="8" w:space="0" w:color="auto"/>
              <w:left w:val="nil"/>
              <w:bottom w:val="single" w:sz="4"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8</w:t>
            </w:r>
          </w:p>
        </w:tc>
        <w:tc>
          <w:tcPr>
            <w:tcW w:w="688" w:type="dxa"/>
            <w:gridSpan w:val="2"/>
            <w:tcBorders>
              <w:top w:val="single" w:sz="8" w:space="0" w:color="auto"/>
              <w:left w:val="nil"/>
              <w:bottom w:val="single" w:sz="4" w:space="0" w:color="auto"/>
              <w:right w:val="nil"/>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0</w:t>
            </w:r>
          </w:p>
        </w:tc>
        <w:tc>
          <w:tcPr>
            <w:tcW w:w="1298" w:type="dxa"/>
            <w:gridSpan w:val="3"/>
            <w:tcBorders>
              <w:top w:val="nil"/>
              <w:left w:val="single" w:sz="4" w:space="0" w:color="auto"/>
              <w:bottom w:val="single" w:sz="4"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22</w:t>
            </w:r>
          </w:p>
        </w:tc>
        <w:tc>
          <w:tcPr>
            <w:tcW w:w="1004" w:type="dxa"/>
            <w:gridSpan w:val="5"/>
            <w:tcBorders>
              <w:top w:val="single" w:sz="8" w:space="0" w:color="auto"/>
              <w:left w:val="nil"/>
              <w:bottom w:val="single" w:sz="4"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8</w:t>
            </w:r>
          </w:p>
        </w:tc>
        <w:tc>
          <w:tcPr>
            <w:tcW w:w="1230" w:type="dxa"/>
            <w:gridSpan w:val="10"/>
            <w:tcBorders>
              <w:top w:val="single" w:sz="8" w:space="0" w:color="auto"/>
              <w:left w:val="nil"/>
              <w:bottom w:val="single" w:sz="4" w:space="0" w:color="auto"/>
              <w:right w:val="single" w:sz="8"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3</w:t>
            </w:r>
          </w:p>
        </w:tc>
      </w:tr>
      <w:tr w:rsidR="0001255E" w:rsidRPr="00D773C0" w:rsidTr="00307430">
        <w:trPr>
          <w:gridAfter w:val="15"/>
          <w:wAfter w:w="3007" w:type="dxa"/>
          <w:trHeight w:val="345"/>
        </w:trPr>
        <w:tc>
          <w:tcPr>
            <w:tcW w:w="630" w:type="dxa"/>
            <w:gridSpan w:val="3"/>
            <w:tcBorders>
              <w:top w:val="nil"/>
              <w:left w:val="nil"/>
              <w:bottom w:val="nil"/>
              <w:right w:val="single" w:sz="4" w:space="0" w:color="auto"/>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themeColor="text1"/>
                <w:sz w:val="24"/>
                <w:szCs w:val="24"/>
              </w:rPr>
            </w:pPr>
          </w:p>
        </w:tc>
        <w:tc>
          <w:tcPr>
            <w:tcW w:w="1227" w:type="dxa"/>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Total V-IX</w:t>
            </w:r>
          </w:p>
        </w:tc>
        <w:tc>
          <w:tcPr>
            <w:tcW w:w="935" w:type="dxa"/>
            <w:gridSpan w:val="3"/>
            <w:tcBorders>
              <w:top w:val="nil"/>
              <w:left w:val="nil"/>
              <w:bottom w:val="single" w:sz="4"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3</w:t>
            </w:r>
          </w:p>
        </w:tc>
        <w:tc>
          <w:tcPr>
            <w:tcW w:w="936" w:type="dxa"/>
            <w:gridSpan w:val="3"/>
            <w:tcBorders>
              <w:top w:val="nil"/>
              <w:left w:val="nil"/>
              <w:bottom w:val="single" w:sz="4"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19</w:t>
            </w:r>
          </w:p>
        </w:tc>
        <w:tc>
          <w:tcPr>
            <w:tcW w:w="936" w:type="dxa"/>
            <w:gridSpan w:val="2"/>
            <w:tcBorders>
              <w:top w:val="nil"/>
              <w:left w:val="nil"/>
              <w:bottom w:val="single" w:sz="4"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23</w:t>
            </w:r>
          </w:p>
        </w:tc>
        <w:tc>
          <w:tcPr>
            <w:tcW w:w="938" w:type="dxa"/>
            <w:gridSpan w:val="2"/>
            <w:tcBorders>
              <w:top w:val="nil"/>
              <w:left w:val="nil"/>
              <w:bottom w:val="single" w:sz="4"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17</w:t>
            </w:r>
          </w:p>
        </w:tc>
        <w:tc>
          <w:tcPr>
            <w:tcW w:w="938" w:type="dxa"/>
            <w:gridSpan w:val="5"/>
            <w:tcBorders>
              <w:top w:val="nil"/>
              <w:left w:val="nil"/>
              <w:bottom w:val="single" w:sz="4"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5</w:t>
            </w:r>
          </w:p>
        </w:tc>
        <w:tc>
          <w:tcPr>
            <w:tcW w:w="688" w:type="dxa"/>
            <w:gridSpan w:val="2"/>
            <w:tcBorders>
              <w:top w:val="nil"/>
              <w:left w:val="nil"/>
              <w:bottom w:val="single" w:sz="4" w:space="0" w:color="auto"/>
              <w:right w:val="nil"/>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0</w:t>
            </w:r>
          </w:p>
        </w:tc>
        <w:tc>
          <w:tcPr>
            <w:tcW w:w="1298" w:type="dxa"/>
            <w:gridSpan w:val="3"/>
            <w:tcBorders>
              <w:top w:val="nil"/>
              <w:left w:val="single" w:sz="4" w:space="0" w:color="auto"/>
              <w:bottom w:val="single" w:sz="4"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0</w:t>
            </w:r>
          </w:p>
        </w:tc>
        <w:tc>
          <w:tcPr>
            <w:tcW w:w="1004" w:type="dxa"/>
            <w:gridSpan w:val="5"/>
            <w:tcBorders>
              <w:top w:val="nil"/>
              <w:left w:val="nil"/>
              <w:bottom w:val="single" w:sz="4"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0</w:t>
            </w:r>
          </w:p>
        </w:tc>
        <w:tc>
          <w:tcPr>
            <w:tcW w:w="1230" w:type="dxa"/>
            <w:gridSpan w:val="10"/>
            <w:tcBorders>
              <w:top w:val="nil"/>
              <w:left w:val="nil"/>
              <w:bottom w:val="single" w:sz="4" w:space="0" w:color="auto"/>
              <w:right w:val="single" w:sz="8"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r w:rsidRPr="00D773C0">
              <w:rPr>
                <w:rFonts w:ascii="Times New Roman" w:eastAsia="Times New Roman" w:hAnsi="Times New Roman" w:cs="Times New Roman"/>
                <w:b/>
                <w:bCs/>
                <w:color w:val="000000" w:themeColor="text1"/>
                <w:sz w:val="24"/>
                <w:szCs w:val="24"/>
              </w:rPr>
              <w:t>0</w:t>
            </w:r>
          </w:p>
        </w:tc>
      </w:tr>
      <w:tr w:rsidR="0001255E" w:rsidRPr="00D773C0" w:rsidTr="00307430">
        <w:trPr>
          <w:gridAfter w:val="15"/>
          <w:wAfter w:w="3007" w:type="dxa"/>
          <w:trHeight w:val="345"/>
        </w:trPr>
        <w:tc>
          <w:tcPr>
            <w:tcW w:w="630" w:type="dxa"/>
            <w:gridSpan w:val="3"/>
            <w:tcBorders>
              <w:top w:val="nil"/>
              <w:left w:val="nil"/>
              <w:bottom w:val="nil"/>
              <w:right w:val="single" w:sz="4" w:space="0" w:color="auto"/>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themeColor="text1"/>
                <w:sz w:val="24"/>
                <w:szCs w:val="24"/>
              </w:rPr>
            </w:pPr>
          </w:p>
        </w:tc>
        <w:tc>
          <w:tcPr>
            <w:tcW w:w="1227" w:type="dxa"/>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p>
        </w:tc>
        <w:tc>
          <w:tcPr>
            <w:tcW w:w="935" w:type="dxa"/>
            <w:gridSpan w:val="3"/>
            <w:tcBorders>
              <w:top w:val="nil"/>
              <w:left w:val="nil"/>
              <w:bottom w:val="single" w:sz="4"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p>
        </w:tc>
        <w:tc>
          <w:tcPr>
            <w:tcW w:w="936" w:type="dxa"/>
            <w:gridSpan w:val="3"/>
            <w:tcBorders>
              <w:top w:val="nil"/>
              <w:left w:val="nil"/>
              <w:bottom w:val="single" w:sz="4"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p>
        </w:tc>
        <w:tc>
          <w:tcPr>
            <w:tcW w:w="936" w:type="dxa"/>
            <w:gridSpan w:val="2"/>
            <w:tcBorders>
              <w:top w:val="nil"/>
              <w:left w:val="nil"/>
              <w:bottom w:val="single" w:sz="4"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p>
        </w:tc>
        <w:tc>
          <w:tcPr>
            <w:tcW w:w="938" w:type="dxa"/>
            <w:gridSpan w:val="2"/>
            <w:tcBorders>
              <w:top w:val="nil"/>
              <w:left w:val="nil"/>
              <w:bottom w:val="single" w:sz="4"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p>
        </w:tc>
        <w:tc>
          <w:tcPr>
            <w:tcW w:w="938" w:type="dxa"/>
            <w:gridSpan w:val="5"/>
            <w:tcBorders>
              <w:top w:val="nil"/>
              <w:left w:val="nil"/>
              <w:bottom w:val="single" w:sz="4"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p>
        </w:tc>
        <w:tc>
          <w:tcPr>
            <w:tcW w:w="688" w:type="dxa"/>
            <w:gridSpan w:val="2"/>
            <w:tcBorders>
              <w:top w:val="nil"/>
              <w:left w:val="nil"/>
              <w:bottom w:val="single" w:sz="4" w:space="0" w:color="auto"/>
              <w:right w:val="nil"/>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p>
        </w:tc>
        <w:tc>
          <w:tcPr>
            <w:tcW w:w="1298" w:type="dxa"/>
            <w:gridSpan w:val="3"/>
            <w:tcBorders>
              <w:top w:val="nil"/>
              <w:left w:val="single" w:sz="4" w:space="0" w:color="auto"/>
              <w:bottom w:val="single" w:sz="4"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p>
        </w:tc>
        <w:tc>
          <w:tcPr>
            <w:tcW w:w="1004" w:type="dxa"/>
            <w:gridSpan w:val="5"/>
            <w:tcBorders>
              <w:top w:val="nil"/>
              <w:left w:val="nil"/>
              <w:bottom w:val="single" w:sz="4"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p>
        </w:tc>
        <w:tc>
          <w:tcPr>
            <w:tcW w:w="1230" w:type="dxa"/>
            <w:gridSpan w:val="10"/>
            <w:tcBorders>
              <w:top w:val="nil"/>
              <w:left w:val="nil"/>
              <w:bottom w:val="single" w:sz="4" w:space="0" w:color="auto"/>
              <w:right w:val="single" w:sz="8"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p>
        </w:tc>
      </w:tr>
      <w:tr w:rsidR="0001255E" w:rsidRPr="00D773C0" w:rsidTr="00307430">
        <w:trPr>
          <w:gridAfter w:val="15"/>
          <w:wAfter w:w="3007" w:type="dxa"/>
          <w:trHeight w:val="345"/>
        </w:trPr>
        <w:tc>
          <w:tcPr>
            <w:tcW w:w="630" w:type="dxa"/>
            <w:gridSpan w:val="3"/>
            <w:tcBorders>
              <w:top w:val="nil"/>
              <w:left w:val="nil"/>
              <w:bottom w:val="nil"/>
              <w:right w:val="single" w:sz="4" w:space="0" w:color="auto"/>
            </w:tcBorders>
            <w:shd w:val="clear" w:color="auto" w:fill="auto"/>
            <w:noWrap/>
            <w:vAlign w:val="bottom"/>
            <w:hideMark/>
          </w:tcPr>
          <w:p w:rsidR="0001255E" w:rsidRPr="00D773C0" w:rsidRDefault="0001255E" w:rsidP="00307430">
            <w:pPr>
              <w:spacing w:after="0" w:line="240" w:lineRule="auto"/>
              <w:rPr>
                <w:rFonts w:ascii="Times New Roman" w:eastAsia="Times New Roman" w:hAnsi="Times New Roman" w:cs="Times New Roman"/>
                <w:color w:val="000000" w:themeColor="text1"/>
                <w:sz w:val="24"/>
                <w:szCs w:val="24"/>
              </w:rPr>
            </w:pPr>
          </w:p>
        </w:tc>
        <w:tc>
          <w:tcPr>
            <w:tcW w:w="1227" w:type="dxa"/>
            <w:gridSpan w:val="2"/>
            <w:tcBorders>
              <w:top w:val="single" w:sz="4" w:space="0" w:color="auto"/>
              <w:left w:val="single" w:sz="4" w:space="0" w:color="auto"/>
              <w:bottom w:val="single" w:sz="8" w:space="0" w:color="auto"/>
              <w:right w:val="single" w:sz="8" w:space="0" w:color="auto"/>
            </w:tcBorders>
            <w:shd w:val="clear" w:color="auto" w:fill="auto"/>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p>
        </w:tc>
        <w:tc>
          <w:tcPr>
            <w:tcW w:w="935" w:type="dxa"/>
            <w:gridSpan w:val="3"/>
            <w:tcBorders>
              <w:top w:val="nil"/>
              <w:left w:val="nil"/>
              <w:bottom w:val="single" w:sz="8"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p>
        </w:tc>
        <w:tc>
          <w:tcPr>
            <w:tcW w:w="936" w:type="dxa"/>
            <w:gridSpan w:val="3"/>
            <w:tcBorders>
              <w:top w:val="nil"/>
              <w:left w:val="nil"/>
              <w:bottom w:val="single" w:sz="8"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p>
        </w:tc>
        <w:tc>
          <w:tcPr>
            <w:tcW w:w="936" w:type="dxa"/>
            <w:gridSpan w:val="2"/>
            <w:tcBorders>
              <w:top w:val="nil"/>
              <w:left w:val="nil"/>
              <w:bottom w:val="single" w:sz="8"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p>
        </w:tc>
        <w:tc>
          <w:tcPr>
            <w:tcW w:w="938" w:type="dxa"/>
            <w:gridSpan w:val="2"/>
            <w:tcBorders>
              <w:top w:val="nil"/>
              <w:left w:val="nil"/>
              <w:bottom w:val="single" w:sz="8"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p>
        </w:tc>
        <w:tc>
          <w:tcPr>
            <w:tcW w:w="938" w:type="dxa"/>
            <w:gridSpan w:val="5"/>
            <w:tcBorders>
              <w:top w:val="nil"/>
              <w:left w:val="nil"/>
              <w:bottom w:val="single" w:sz="8"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p>
        </w:tc>
        <w:tc>
          <w:tcPr>
            <w:tcW w:w="688" w:type="dxa"/>
            <w:gridSpan w:val="2"/>
            <w:tcBorders>
              <w:top w:val="nil"/>
              <w:left w:val="nil"/>
              <w:bottom w:val="single" w:sz="8" w:space="0" w:color="auto"/>
              <w:right w:val="nil"/>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p>
        </w:tc>
        <w:tc>
          <w:tcPr>
            <w:tcW w:w="1298" w:type="dxa"/>
            <w:gridSpan w:val="3"/>
            <w:tcBorders>
              <w:top w:val="nil"/>
              <w:left w:val="single" w:sz="4" w:space="0" w:color="auto"/>
              <w:bottom w:val="single" w:sz="8"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p>
        </w:tc>
        <w:tc>
          <w:tcPr>
            <w:tcW w:w="1004" w:type="dxa"/>
            <w:gridSpan w:val="5"/>
            <w:tcBorders>
              <w:top w:val="nil"/>
              <w:left w:val="nil"/>
              <w:bottom w:val="single" w:sz="8" w:space="0" w:color="auto"/>
              <w:right w:val="single" w:sz="4"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p>
        </w:tc>
        <w:tc>
          <w:tcPr>
            <w:tcW w:w="1230" w:type="dxa"/>
            <w:gridSpan w:val="10"/>
            <w:tcBorders>
              <w:top w:val="nil"/>
              <w:left w:val="nil"/>
              <w:bottom w:val="single" w:sz="8" w:space="0" w:color="auto"/>
              <w:right w:val="single" w:sz="8" w:space="0" w:color="auto"/>
            </w:tcBorders>
            <w:shd w:val="clear" w:color="000000" w:fill="00FF00"/>
            <w:noWrap/>
            <w:vAlign w:val="center"/>
            <w:hideMark/>
          </w:tcPr>
          <w:p w:rsidR="0001255E" w:rsidRPr="00D773C0" w:rsidRDefault="0001255E" w:rsidP="00307430">
            <w:pPr>
              <w:spacing w:after="0" w:line="240" w:lineRule="auto"/>
              <w:jc w:val="center"/>
              <w:rPr>
                <w:rFonts w:ascii="Times New Roman" w:eastAsia="Times New Roman" w:hAnsi="Times New Roman" w:cs="Times New Roman"/>
                <w:b/>
                <w:bCs/>
                <w:color w:val="000000" w:themeColor="text1"/>
                <w:sz w:val="24"/>
                <w:szCs w:val="24"/>
              </w:rPr>
            </w:pPr>
          </w:p>
        </w:tc>
      </w:tr>
    </w:tbl>
    <w:p w:rsidR="00211468" w:rsidRPr="00D773C0" w:rsidRDefault="00211468" w:rsidP="00211CB9">
      <w:pPr>
        <w:spacing w:after="0" w:line="240" w:lineRule="auto"/>
        <w:rPr>
          <w:rFonts w:ascii="Times New Roman" w:hAnsi="Times New Roman" w:cs="Times New Roman"/>
        </w:rPr>
      </w:pPr>
    </w:p>
    <w:p w:rsidR="00211CB9" w:rsidRPr="00D773C0" w:rsidRDefault="00211CB9" w:rsidP="00211CB9">
      <w:pPr>
        <w:spacing w:after="0" w:line="240" w:lineRule="auto"/>
        <w:rPr>
          <w:rFonts w:ascii="Times New Roman" w:hAnsi="Times New Roman" w:cs="Times New Roman"/>
          <w:sz w:val="24"/>
          <w:szCs w:val="24"/>
        </w:rPr>
      </w:pPr>
      <w:r w:rsidRPr="00D773C0">
        <w:rPr>
          <w:rFonts w:ascii="Times New Roman" w:hAnsi="Times New Roman" w:cs="Times New Roman"/>
          <w:sz w:val="24"/>
          <w:szCs w:val="24"/>
        </w:rPr>
        <w:lastRenderedPageBreak/>
        <w:t xml:space="preserve"> IV.3.2 REZULTATELE ELEVILOR LA ACTIVITĂ</w:t>
      </w:r>
      <w:r w:rsidRPr="00D773C0">
        <w:rPr>
          <w:rFonts w:cs="Times New Roman"/>
          <w:sz w:val="24"/>
          <w:szCs w:val="24"/>
        </w:rPr>
        <w:t>Ț</w:t>
      </w:r>
      <w:r w:rsidRPr="00D773C0">
        <w:rPr>
          <w:rFonts w:ascii="Times New Roman" w:hAnsi="Times New Roman" w:cs="Times New Roman"/>
          <w:sz w:val="24"/>
          <w:szCs w:val="24"/>
        </w:rPr>
        <w:t>ILE EXTRACURRICULARE</w:t>
      </w:r>
    </w:p>
    <w:tbl>
      <w:tblPr>
        <w:tblW w:w="16292" w:type="dxa"/>
        <w:tblInd w:w="-522" w:type="dxa"/>
        <w:tblLook w:val="04A0"/>
      </w:tblPr>
      <w:tblGrid>
        <w:gridCol w:w="236"/>
        <w:gridCol w:w="3904"/>
        <w:gridCol w:w="6536"/>
        <w:gridCol w:w="236"/>
        <w:gridCol w:w="298"/>
        <w:gridCol w:w="298"/>
        <w:gridCol w:w="299"/>
        <w:gridCol w:w="299"/>
        <w:gridCol w:w="299"/>
        <w:gridCol w:w="299"/>
        <w:gridCol w:w="299"/>
        <w:gridCol w:w="299"/>
        <w:gridCol w:w="299"/>
        <w:gridCol w:w="299"/>
        <w:gridCol w:w="299"/>
        <w:gridCol w:w="299"/>
        <w:gridCol w:w="299"/>
        <w:gridCol w:w="299"/>
        <w:gridCol w:w="299"/>
        <w:gridCol w:w="299"/>
        <w:gridCol w:w="299"/>
        <w:gridCol w:w="299"/>
      </w:tblGrid>
      <w:tr w:rsidR="00D248BF" w:rsidRPr="00D773C0" w:rsidTr="00307430">
        <w:trPr>
          <w:gridAfter w:val="19"/>
          <w:wAfter w:w="5616" w:type="dxa"/>
          <w:trHeight w:val="345"/>
        </w:trPr>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3904" w:type="dxa"/>
            <w:tcBorders>
              <w:top w:val="single" w:sz="8" w:space="0" w:color="auto"/>
              <w:left w:val="single" w:sz="8" w:space="0" w:color="auto"/>
              <w:bottom w:val="single" w:sz="4" w:space="0" w:color="auto"/>
              <w:right w:val="single" w:sz="8" w:space="0" w:color="000000"/>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rPr>
            </w:pPr>
            <w:r w:rsidRPr="00D773C0">
              <w:rPr>
                <w:rFonts w:ascii="Times New Roman" w:eastAsia="Times New Roman" w:hAnsi="Times New Roman" w:cs="Times New Roman"/>
                <w:bCs/>
                <w:color w:val="000000" w:themeColor="text1"/>
                <w:sz w:val="24"/>
                <w:szCs w:val="24"/>
                <w:lang w:val="fr-FR"/>
              </w:rPr>
              <w:t>Decada ”Circula</w:t>
            </w:r>
            <w:r w:rsidRPr="00D773C0">
              <w:rPr>
                <w:rFonts w:eastAsia="Times New Roman" w:cs="Times New Roman"/>
                <w:bCs/>
                <w:color w:val="000000" w:themeColor="text1"/>
                <w:sz w:val="24"/>
                <w:szCs w:val="24"/>
                <w:lang w:val="fr-FR"/>
              </w:rPr>
              <w:t>ț</w:t>
            </w:r>
            <w:r w:rsidRPr="00D773C0">
              <w:rPr>
                <w:rFonts w:ascii="Times New Roman" w:eastAsia="Times New Roman" w:hAnsi="Times New Roman" w:cs="Times New Roman"/>
                <w:bCs/>
                <w:color w:val="000000" w:themeColor="text1"/>
                <w:sz w:val="24"/>
                <w:szCs w:val="24"/>
                <w:lang w:val="fr-FR"/>
              </w:rPr>
              <w:t xml:space="preserve">iei rutiere”, întreceri la Ciclism. </w:t>
            </w:r>
            <w:r w:rsidRPr="00D773C0">
              <w:rPr>
                <w:rFonts w:ascii="Times New Roman" w:eastAsia="Times New Roman" w:hAnsi="Times New Roman" w:cs="Times New Roman"/>
                <w:bCs/>
                <w:color w:val="000000" w:themeColor="text1"/>
                <w:sz w:val="24"/>
                <w:szCs w:val="24"/>
              </w:rPr>
              <w:t xml:space="preserve">Locul I clasa a 7-a </w:t>
            </w:r>
          </w:p>
        </w:tc>
        <w:tc>
          <w:tcPr>
            <w:tcW w:w="6536" w:type="dxa"/>
            <w:tcBorders>
              <w:top w:val="single" w:sz="8" w:space="0" w:color="auto"/>
              <w:left w:val="nil"/>
              <w:bottom w:val="single" w:sz="4" w:space="0" w:color="auto"/>
              <w:right w:val="single" w:sz="4" w:space="0" w:color="auto"/>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rPr>
            </w:pPr>
            <w:r w:rsidRPr="00D773C0">
              <w:rPr>
                <w:rFonts w:ascii="Times New Roman" w:eastAsia="Times New Roman" w:hAnsi="Times New Roman" w:cs="Times New Roman"/>
                <w:bCs/>
                <w:color w:val="000000" w:themeColor="text1"/>
                <w:sz w:val="24"/>
                <w:szCs w:val="24"/>
              </w:rPr>
              <w:t>Festivalul Pacii, Prieteniei, Copilariei "Pacea in viziunea copiilor" (sectiunea de dans), men</w:t>
            </w:r>
            <w:r w:rsidRPr="00D773C0">
              <w:rPr>
                <w:rFonts w:eastAsia="Times New Roman" w:cs="Times New Roman"/>
                <w:bCs/>
                <w:color w:val="000000" w:themeColor="text1"/>
                <w:sz w:val="24"/>
                <w:szCs w:val="24"/>
              </w:rPr>
              <w:t>ț</w:t>
            </w:r>
            <w:r w:rsidRPr="00D773C0">
              <w:rPr>
                <w:rFonts w:ascii="Times New Roman" w:eastAsia="Times New Roman" w:hAnsi="Times New Roman" w:cs="Times New Roman"/>
                <w:bCs/>
                <w:color w:val="000000" w:themeColor="text1"/>
                <w:sz w:val="24"/>
                <w:szCs w:val="24"/>
              </w:rPr>
              <w:t>ine; Recital poetic, loc. I (2 elevi), locul II (2 elevi), men</w:t>
            </w:r>
            <w:r w:rsidRPr="00D773C0">
              <w:rPr>
                <w:rFonts w:eastAsia="Times New Roman" w:cs="Times New Roman"/>
                <w:bCs/>
                <w:color w:val="000000" w:themeColor="text1"/>
                <w:sz w:val="24"/>
                <w:szCs w:val="24"/>
              </w:rPr>
              <w:t>ț</w:t>
            </w:r>
            <w:r w:rsidRPr="00D773C0">
              <w:rPr>
                <w:rFonts w:ascii="Times New Roman" w:eastAsia="Times New Roman" w:hAnsi="Times New Roman" w:cs="Times New Roman"/>
                <w:bCs/>
                <w:color w:val="000000" w:themeColor="text1"/>
                <w:sz w:val="24"/>
                <w:szCs w:val="24"/>
              </w:rPr>
              <w:t>iune (1 elev), sectiunea muzicala, loc. III (2 elevi),locul III ansamblul vocal, locul II (duet); Parada costumelor na</w:t>
            </w:r>
            <w:r w:rsidRPr="00D773C0">
              <w:rPr>
                <w:rFonts w:eastAsia="Times New Roman" w:cs="Times New Roman"/>
                <w:bCs/>
                <w:color w:val="000000" w:themeColor="text1"/>
                <w:sz w:val="24"/>
                <w:szCs w:val="24"/>
              </w:rPr>
              <w:t>ț</w:t>
            </w:r>
            <w:r w:rsidRPr="00D773C0">
              <w:rPr>
                <w:rFonts w:ascii="Times New Roman" w:eastAsia="Times New Roman" w:hAnsi="Times New Roman" w:cs="Times New Roman"/>
                <w:bCs/>
                <w:color w:val="000000" w:themeColor="text1"/>
                <w:sz w:val="24"/>
                <w:szCs w:val="24"/>
              </w:rPr>
              <w:t>ionale locul II; Bucătăria Europeana locul I.</w:t>
            </w:r>
          </w:p>
        </w:tc>
      </w:tr>
      <w:tr w:rsidR="00D248BF" w:rsidRPr="00D773C0" w:rsidTr="00307430">
        <w:trPr>
          <w:trHeight w:val="345"/>
        </w:trPr>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3904" w:type="dxa"/>
            <w:tcBorders>
              <w:top w:val="single" w:sz="4" w:space="0" w:color="auto"/>
              <w:left w:val="single" w:sz="8" w:space="0" w:color="auto"/>
              <w:bottom w:val="single" w:sz="4" w:space="0" w:color="auto"/>
              <w:right w:val="single" w:sz="8" w:space="0" w:color="000000"/>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rPr>
            </w:pPr>
            <w:r w:rsidRPr="00D773C0">
              <w:rPr>
                <w:rFonts w:ascii="Times New Roman" w:eastAsia="Times New Roman" w:hAnsi="Times New Roman" w:cs="Times New Roman"/>
                <w:bCs/>
                <w:color w:val="000000" w:themeColor="text1"/>
                <w:sz w:val="24"/>
                <w:szCs w:val="24"/>
              </w:rPr>
              <w:t>"Limba noastra cea Romana" - 31 August</w:t>
            </w:r>
          </w:p>
        </w:tc>
        <w:tc>
          <w:tcPr>
            <w:tcW w:w="6536" w:type="dxa"/>
            <w:tcBorders>
              <w:top w:val="single" w:sz="4" w:space="0" w:color="auto"/>
              <w:left w:val="nil"/>
              <w:bottom w:val="single" w:sz="4" w:space="0" w:color="auto"/>
              <w:right w:val="single" w:sz="4" w:space="0" w:color="auto"/>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rPr>
            </w:pPr>
            <w:r w:rsidRPr="00D773C0">
              <w:rPr>
                <w:rFonts w:ascii="Times New Roman" w:eastAsia="Times New Roman" w:hAnsi="Times New Roman" w:cs="Times New Roman"/>
                <w:bCs/>
                <w:color w:val="000000" w:themeColor="text1"/>
                <w:sz w:val="24"/>
                <w:szCs w:val="24"/>
              </w:rPr>
              <w:t>Concursul ”Vedete, Vedete” locul II 1 elev</w:t>
            </w:r>
          </w:p>
        </w:tc>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r>
      <w:tr w:rsidR="00D248BF" w:rsidRPr="00D773C0" w:rsidTr="00307430">
        <w:trPr>
          <w:trHeight w:val="345"/>
        </w:trPr>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3904" w:type="dxa"/>
            <w:tcBorders>
              <w:top w:val="single" w:sz="4" w:space="0" w:color="auto"/>
              <w:left w:val="single" w:sz="8" w:space="0" w:color="auto"/>
              <w:bottom w:val="single" w:sz="4" w:space="0" w:color="auto"/>
              <w:right w:val="single" w:sz="8" w:space="0" w:color="000000"/>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rPr>
            </w:pPr>
            <w:r w:rsidRPr="00D773C0">
              <w:rPr>
                <w:rFonts w:ascii="Times New Roman" w:eastAsia="Times New Roman" w:hAnsi="Times New Roman" w:cs="Times New Roman"/>
                <w:bCs/>
                <w:color w:val="000000" w:themeColor="text1"/>
                <w:sz w:val="24"/>
                <w:szCs w:val="24"/>
              </w:rPr>
              <w:t>"Toamna de Aur"</w:t>
            </w:r>
          </w:p>
        </w:tc>
        <w:tc>
          <w:tcPr>
            <w:tcW w:w="6536" w:type="dxa"/>
            <w:tcBorders>
              <w:top w:val="single" w:sz="4" w:space="0" w:color="auto"/>
              <w:left w:val="nil"/>
              <w:bottom w:val="single" w:sz="4" w:space="0" w:color="auto"/>
              <w:right w:val="single" w:sz="4" w:space="0" w:color="auto"/>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rPr>
            </w:pPr>
            <w:r w:rsidRPr="00D773C0">
              <w:rPr>
                <w:rFonts w:ascii="Times New Roman" w:eastAsia="Times New Roman" w:hAnsi="Times New Roman" w:cs="Times New Roman"/>
                <w:bCs/>
                <w:color w:val="000000" w:themeColor="text1"/>
                <w:sz w:val="24"/>
                <w:szCs w:val="24"/>
              </w:rPr>
              <w:t>Concursul ”O via</w:t>
            </w:r>
            <w:r w:rsidRPr="00D773C0">
              <w:rPr>
                <w:rFonts w:eastAsia="Times New Roman" w:cs="Times New Roman"/>
                <w:bCs/>
                <w:color w:val="000000" w:themeColor="text1"/>
                <w:sz w:val="24"/>
                <w:szCs w:val="24"/>
              </w:rPr>
              <w:t>ț</w:t>
            </w:r>
            <w:r w:rsidRPr="00D773C0">
              <w:rPr>
                <w:rFonts w:ascii="Times New Roman" w:eastAsia="Times New Roman" w:hAnsi="Times New Roman" w:cs="Times New Roman"/>
                <w:bCs/>
                <w:color w:val="000000" w:themeColor="text1"/>
                <w:sz w:val="24"/>
                <w:szCs w:val="24"/>
              </w:rPr>
              <w:t>ă nu costă nimic, nimic nu valorează cât o via</w:t>
            </w:r>
            <w:r w:rsidRPr="00D773C0">
              <w:rPr>
                <w:rFonts w:eastAsia="Times New Roman" w:cs="Times New Roman"/>
                <w:bCs/>
                <w:color w:val="000000" w:themeColor="text1"/>
                <w:sz w:val="24"/>
                <w:szCs w:val="24"/>
              </w:rPr>
              <w:t>ț</w:t>
            </w:r>
            <w:r w:rsidRPr="00D773C0">
              <w:rPr>
                <w:rFonts w:ascii="Times New Roman" w:eastAsia="Times New Roman" w:hAnsi="Times New Roman" w:cs="Times New Roman"/>
                <w:bCs/>
                <w:color w:val="000000" w:themeColor="text1"/>
                <w:sz w:val="24"/>
                <w:szCs w:val="24"/>
              </w:rPr>
              <w:t>ă” locul III ( probă teatralizată-echipă)</w:t>
            </w:r>
          </w:p>
        </w:tc>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r>
      <w:tr w:rsidR="00D248BF" w:rsidRPr="00D773C0" w:rsidTr="00307430">
        <w:trPr>
          <w:trHeight w:val="345"/>
        </w:trPr>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3904" w:type="dxa"/>
            <w:tcBorders>
              <w:top w:val="single" w:sz="4" w:space="0" w:color="auto"/>
              <w:left w:val="single" w:sz="8" w:space="0" w:color="auto"/>
              <w:bottom w:val="single" w:sz="4" w:space="0" w:color="auto"/>
              <w:right w:val="single" w:sz="8" w:space="0" w:color="000000"/>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rPr>
            </w:pPr>
            <w:r w:rsidRPr="00D773C0">
              <w:rPr>
                <w:rFonts w:ascii="Times New Roman" w:eastAsia="Times New Roman" w:hAnsi="Times New Roman" w:cs="Times New Roman"/>
                <w:bCs/>
                <w:color w:val="000000" w:themeColor="text1"/>
                <w:sz w:val="24"/>
                <w:szCs w:val="24"/>
                <w:lang w:val="fr-FR"/>
              </w:rPr>
              <w:t xml:space="preserve">Dumitru Matcovschi, descendent din balada". </w:t>
            </w:r>
            <w:r w:rsidRPr="00D773C0">
              <w:rPr>
                <w:rFonts w:ascii="Times New Roman" w:eastAsia="Times New Roman" w:hAnsi="Times New Roman" w:cs="Times New Roman"/>
                <w:bCs/>
                <w:color w:val="000000" w:themeColor="text1"/>
                <w:sz w:val="24"/>
                <w:szCs w:val="24"/>
              </w:rPr>
              <w:t>Medalion literar-muzical</w:t>
            </w:r>
          </w:p>
        </w:tc>
        <w:tc>
          <w:tcPr>
            <w:tcW w:w="6536" w:type="dxa"/>
            <w:tcBorders>
              <w:top w:val="single" w:sz="4" w:space="0" w:color="auto"/>
              <w:left w:val="nil"/>
              <w:bottom w:val="single" w:sz="4" w:space="0" w:color="auto"/>
              <w:right w:val="single" w:sz="4" w:space="0" w:color="auto"/>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rPr>
            </w:pPr>
            <w:r w:rsidRPr="00D773C0">
              <w:rPr>
                <w:rFonts w:ascii="Times New Roman" w:eastAsia="Times New Roman" w:hAnsi="Times New Roman" w:cs="Times New Roman"/>
                <w:bCs/>
                <w:color w:val="000000" w:themeColor="text1"/>
                <w:sz w:val="24"/>
                <w:szCs w:val="24"/>
              </w:rPr>
              <w:t>Festivalul -Concurs : ”Să trăi</w:t>
            </w:r>
            <w:r w:rsidRPr="00D773C0">
              <w:rPr>
                <w:rFonts w:eastAsia="Times New Roman" w:cs="Times New Roman"/>
                <w:bCs/>
                <w:color w:val="000000" w:themeColor="text1"/>
                <w:sz w:val="24"/>
                <w:szCs w:val="24"/>
              </w:rPr>
              <w:t>ț</w:t>
            </w:r>
            <w:r w:rsidRPr="00D773C0">
              <w:rPr>
                <w:rFonts w:ascii="Times New Roman" w:eastAsia="Times New Roman" w:hAnsi="Times New Roman" w:cs="Times New Roman"/>
                <w:bCs/>
                <w:color w:val="000000" w:themeColor="text1"/>
                <w:sz w:val="24"/>
                <w:szCs w:val="24"/>
              </w:rPr>
              <w:t>i sa-nflori</w:t>
            </w:r>
            <w:r w:rsidRPr="00D773C0">
              <w:rPr>
                <w:rFonts w:eastAsia="Times New Roman" w:cs="Times New Roman"/>
                <w:bCs/>
                <w:color w:val="000000" w:themeColor="text1"/>
                <w:sz w:val="24"/>
                <w:szCs w:val="24"/>
              </w:rPr>
              <w:t>ț</w:t>
            </w:r>
            <w:r w:rsidRPr="00D773C0">
              <w:rPr>
                <w:rFonts w:ascii="Times New Roman" w:eastAsia="Times New Roman" w:hAnsi="Times New Roman" w:cs="Times New Roman"/>
                <w:bCs/>
                <w:color w:val="000000" w:themeColor="text1"/>
                <w:sz w:val="24"/>
                <w:szCs w:val="24"/>
              </w:rPr>
              <w:t>i” -men</w:t>
            </w:r>
            <w:r w:rsidRPr="00D773C0">
              <w:rPr>
                <w:rFonts w:eastAsia="Times New Roman" w:cs="Times New Roman"/>
                <w:bCs/>
                <w:color w:val="000000" w:themeColor="text1"/>
                <w:sz w:val="24"/>
                <w:szCs w:val="24"/>
              </w:rPr>
              <w:t>ț</w:t>
            </w:r>
            <w:r w:rsidRPr="00D773C0">
              <w:rPr>
                <w:rFonts w:ascii="Times New Roman" w:eastAsia="Times New Roman" w:hAnsi="Times New Roman" w:cs="Times New Roman"/>
                <w:bCs/>
                <w:color w:val="000000" w:themeColor="text1"/>
                <w:sz w:val="24"/>
                <w:szCs w:val="24"/>
              </w:rPr>
              <w:t>iune, municipiu, locul I - sector (ansamblul folcloric)</w:t>
            </w:r>
          </w:p>
        </w:tc>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r>
      <w:tr w:rsidR="00D248BF" w:rsidRPr="00D773C0" w:rsidTr="00307430">
        <w:trPr>
          <w:trHeight w:val="345"/>
        </w:trPr>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3904" w:type="dxa"/>
            <w:tcBorders>
              <w:top w:val="single" w:sz="4" w:space="0" w:color="auto"/>
              <w:left w:val="single" w:sz="8" w:space="0" w:color="auto"/>
              <w:bottom w:val="single" w:sz="4" w:space="0" w:color="auto"/>
              <w:right w:val="single" w:sz="8" w:space="0" w:color="000000"/>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rPr>
            </w:pPr>
            <w:r w:rsidRPr="00D773C0">
              <w:rPr>
                <w:rFonts w:ascii="Times New Roman" w:eastAsia="Times New Roman" w:hAnsi="Times New Roman" w:cs="Times New Roman"/>
                <w:bCs/>
                <w:color w:val="000000" w:themeColor="text1"/>
                <w:sz w:val="24"/>
                <w:szCs w:val="24"/>
              </w:rPr>
              <w:t>Pro Sanatatea</w:t>
            </w:r>
          </w:p>
        </w:tc>
        <w:tc>
          <w:tcPr>
            <w:tcW w:w="6536" w:type="dxa"/>
            <w:tcBorders>
              <w:top w:val="single" w:sz="4" w:space="0" w:color="auto"/>
              <w:left w:val="nil"/>
              <w:bottom w:val="single" w:sz="4" w:space="0" w:color="auto"/>
              <w:right w:val="single" w:sz="4" w:space="0" w:color="auto"/>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lang w:val="fr-FR"/>
              </w:rPr>
            </w:pPr>
            <w:r w:rsidRPr="00D773C0">
              <w:rPr>
                <w:rFonts w:ascii="Times New Roman" w:eastAsia="Times New Roman" w:hAnsi="Times New Roman" w:cs="Times New Roman"/>
                <w:bCs/>
                <w:color w:val="000000" w:themeColor="text1"/>
                <w:sz w:val="24"/>
                <w:szCs w:val="24"/>
                <w:lang w:val="fr-FR"/>
              </w:rPr>
              <w:t xml:space="preserve">Concurs municipal de astă plastică ”Vine Crăciunul </w:t>
            </w:r>
            <w:r w:rsidRPr="00D773C0">
              <w:rPr>
                <w:rFonts w:eastAsia="Times New Roman" w:cs="Times New Roman"/>
                <w:bCs/>
                <w:color w:val="000000" w:themeColor="text1"/>
                <w:sz w:val="24"/>
                <w:szCs w:val="24"/>
                <w:lang w:val="fr-FR"/>
              </w:rPr>
              <w:t>ș</w:t>
            </w:r>
            <w:r w:rsidRPr="00D773C0">
              <w:rPr>
                <w:rFonts w:ascii="Times New Roman" w:eastAsia="Times New Roman" w:hAnsi="Times New Roman" w:cs="Times New Roman"/>
                <w:bCs/>
                <w:color w:val="000000" w:themeColor="text1"/>
                <w:sz w:val="24"/>
                <w:szCs w:val="24"/>
                <w:lang w:val="fr-FR"/>
              </w:rPr>
              <w:t>i pace în inimi din ceruri coboară”; locul II (1 elev), diplomă de merit (1 profesor)</w:t>
            </w:r>
          </w:p>
        </w:tc>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r>
      <w:tr w:rsidR="00D248BF" w:rsidRPr="00D773C0" w:rsidTr="00307430">
        <w:trPr>
          <w:trHeight w:val="345"/>
        </w:trPr>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3904" w:type="dxa"/>
            <w:tcBorders>
              <w:top w:val="single" w:sz="4" w:space="0" w:color="auto"/>
              <w:left w:val="single" w:sz="8" w:space="0" w:color="auto"/>
              <w:bottom w:val="single" w:sz="4" w:space="0" w:color="auto"/>
              <w:right w:val="single" w:sz="8" w:space="0" w:color="000000"/>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rPr>
            </w:pPr>
            <w:r w:rsidRPr="00D773C0">
              <w:rPr>
                <w:rFonts w:ascii="Times New Roman" w:eastAsia="Times New Roman" w:hAnsi="Times New Roman" w:cs="Times New Roman"/>
                <w:bCs/>
                <w:color w:val="000000" w:themeColor="text1"/>
                <w:sz w:val="24"/>
                <w:szCs w:val="24"/>
              </w:rPr>
              <w:t>Concurs de poezie. ANET</w:t>
            </w:r>
          </w:p>
        </w:tc>
        <w:tc>
          <w:tcPr>
            <w:tcW w:w="6536" w:type="dxa"/>
            <w:tcBorders>
              <w:top w:val="single" w:sz="4" w:space="0" w:color="auto"/>
              <w:left w:val="nil"/>
              <w:bottom w:val="single" w:sz="4" w:space="0" w:color="auto"/>
              <w:right w:val="single" w:sz="4" w:space="0" w:color="auto"/>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lang w:val="fr-FR"/>
              </w:rPr>
            </w:pPr>
            <w:r w:rsidRPr="00D773C0">
              <w:rPr>
                <w:rFonts w:ascii="Times New Roman" w:eastAsia="Times New Roman" w:hAnsi="Times New Roman" w:cs="Times New Roman"/>
                <w:bCs/>
                <w:color w:val="000000" w:themeColor="text1"/>
                <w:sz w:val="24"/>
                <w:szCs w:val="24"/>
                <w:lang w:val="fr-FR"/>
              </w:rPr>
              <w:t>Concursul ”Salva</w:t>
            </w:r>
            <w:r w:rsidRPr="00D773C0">
              <w:rPr>
                <w:rFonts w:eastAsia="Times New Roman" w:cs="Times New Roman"/>
                <w:bCs/>
                <w:color w:val="000000" w:themeColor="text1"/>
                <w:sz w:val="24"/>
                <w:szCs w:val="24"/>
                <w:lang w:val="fr-FR"/>
              </w:rPr>
              <w:t>ț</w:t>
            </w:r>
            <w:r w:rsidRPr="00D773C0">
              <w:rPr>
                <w:rFonts w:ascii="Times New Roman" w:eastAsia="Times New Roman" w:hAnsi="Times New Roman" w:cs="Times New Roman"/>
                <w:bCs/>
                <w:color w:val="000000" w:themeColor="text1"/>
                <w:sz w:val="24"/>
                <w:szCs w:val="24"/>
                <w:lang w:val="fr-FR"/>
              </w:rPr>
              <w:t>i plantele vernale incluse în Cartea Ro</w:t>
            </w:r>
            <w:r w:rsidRPr="00D773C0">
              <w:rPr>
                <w:rFonts w:eastAsia="Times New Roman" w:cs="Times New Roman"/>
                <w:bCs/>
                <w:color w:val="000000" w:themeColor="text1"/>
                <w:sz w:val="24"/>
                <w:szCs w:val="24"/>
                <w:lang w:val="fr-FR"/>
              </w:rPr>
              <w:t>ș</w:t>
            </w:r>
            <w:r w:rsidRPr="00D773C0">
              <w:rPr>
                <w:rFonts w:ascii="Times New Roman" w:eastAsia="Times New Roman" w:hAnsi="Times New Roman" w:cs="Times New Roman"/>
                <w:bCs/>
                <w:color w:val="000000" w:themeColor="text1"/>
                <w:sz w:val="24"/>
                <w:szCs w:val="24"/>
                <w:lang w:val="fr-FR"/>
              </w:rPr>
              <w:t>ie” crea</w:t>
            </w:r>
            <w:r w:rsidRPr="00D773C0">
              <w:rPr>
                <w:rFonts w:eastAsia="Times New Roman" w:cs="Times New Roman"/>
                <w:bCs/>
                <w:color w:val="000000" w:themeColor="text1"/>
                <w:sz w:val="24"/>
                <w:szCs w:val="24"/>
                <w:lang w:val="fr-FR"/>
              </w:rPr>
              <w:t>ț</w:t>
            </w:r>
            <w:r w:rsidRPr="00D773C0">
              <w:rPr>
                <w:rFonts w:ascii="Times New Roman" w:eastAsia="Times New Roman" w:hAnsi="Times New Roman" w:cs="Times New Roman"/>
                <w:bCs/>
                <w:color w:val="000000" w:themeColor="text1"/>
                <w:sz w:val="24"/>
                <w:szCs w:val="24"/>
                <w:lang w:val="fr-FR"/>
              </w:rPr>
              <w:t>ie proprie locul II (1 elev), participare -ecospectacol</w:t>
            </w:r>
          </w:p>
        </w:tc>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r>
      <w:tr w:rsidR="00D248BF" w:rsidRPr="00D773C0" w:rsidTr="00307430">
        <w:trPr>
          <w:trHeight w:val="345"/>
        </w:trPr>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3904" w:type="dxa"/>
            <w:tcBorders>
              <w:top w:val="single" w:sz="4" w:space="0" w:color="auto"/>
              <w:left w:val="single" w:sz="8" w:space="0" w:color="auto"/>
              <w:bottom w:val="single" w:sz="4" w:space="0" w:color="auto"/>
              <w:right w:val="single" w:sz="8" w:space="0" w:color="000000"/>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rPr>
            </w:pPr>
            <w:r w:rsidRPr="00D773C0">
              <w:rPr>
                <w:rFonts w:ascii="Times New Roman" w:eastAsia="Times New Roman" w:hAnsi="Times New Roman" w:cs="Times New Roman"/>
                <w:bCs/>
                <w:color w:val="000000" w:themeColor="text1"/>
                <w:sz w:val="24"/>
                <w:szCs w:val="24"/>
              </w:rPr>
              <w:t>Concurs "Creăm impreuna"</w:t>
            </w:r>
          </w:p>
        </w:tc>
        <w:tc>
          <w:tcPr>
            <w:tcW w:w="6536" w:type="dxa"/>
            <w:tcBorders>
              <w:top w:val="single" w:sz="4" w:space="0" w:color="auto"/>
              <w:left w:val="nil"/>
              <w:bottom w:val="single" w:sz="4" w:space="0" w:color="auto"/>
              <w:right w:val="single" w:sz="4" w:space="0" w:color="auto"/>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rPr>
            </w:pPr>
            <w:r w:rsidRPr="00D773C0">
              <w:rPr>
                <w:rFonts w:ascii="Times New Roman" w:eastAsia="Times New Roman" w:hAnsi="Times New Roman" w:cs="Times New Roman"/>
                <w:bCs/>
                <w:color w:val="000000" w:themeColor="text1"/>
                <w:sz w:val="24"/>
                <w:szCs w:val="24"/>
              </w:rPr>
              <w:t>Concursul colectivelor corale - locul I sector; locul III municipiu</w:t>
            </w:r>
          </w:p>
        </w:tc>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r>
      <w:tr w:rsidR="00D248BF" w:rsidRPr="00D773C0" w:rsidTr="00307430">
        <w:trPr>
          <w:trHeight w:val="345"/>
        </w:trPr>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3904" w:type="dxa"/>
            <w:tcBorders>
              <w:top w:val="single" w:sz="4" w:space="0" w:color="auto"/>
              <w:left w:val="single" w:sz="8" w:space="0" w:color="auto"/>
              <w:bottom w:val="single" w:sz="4" w:space="0" w:color="auto"/>
              <w:right w:val="single" w:sz="8" w:space="0" w:color="000000"/>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rPr>
            </w:pPr>
            <w:r w:rsidRPr="00D773C0">
              <w:rPr>
                <w:rFonts w:ascii="Times New Roman" w:eastAsia="Times New Roman" w:hAnsi="Times New Roman" w:cs="Times New Roman"/>
                <w:bCs/>
                <w:color w:val="000000" w:themeColor="text1"/>
                <w:sz w:val="24"/>
                <w:szCs w:val="24"/>
              </w:rPr>
              <w:t>Eco -spectacol "Salvati plantele vernale, inscrise in Cartea Rosie"</w:t>
            </w:r>
          </w:p>
        </w:tc>
        <w:tc>
          <w:tcPr>
            <w:tcW w:w="6536" w:type="dxa"/>
            <w:tcBorders>
              <w:top w:val="single" w:sz="4" w:space="0" w:color="auto"/>
              <w:left w:val="nil"/>
              <w:bottom w:val="single" w:sz="4" w:space="0" w:color="auto"/>
              <w:right w:val="single" w:sz="4" w:space="0" w:color="auto"/>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rPr>
            </w:pPr>
            <w:r w:rsidRPr="00D773C0">
              <w:rPr>
                <w:rFonts w:ascii="Times New Roman" w:eastAsia="Times New Roman" w:hAnsi="Times New Roman" w:cs="Times New Roman"/>
                <w:bCs/>
                <w:color w:val="000000" w:themeColor="text1"/>
                <w:sz w:val="24"/>
                <w:szCs w:val="24"/>
              </w:rPr>
              <w:t>Concursul  Cântecul patriotic  ”Victoria -73”, locul III (4 elevi)</w:t>
            </w:r>
          </w:p>
        </w:tc>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r>
      <w:tr w:rsidR="00D248BF" w:rsidRPr="00D773C0" w:rsidTr="00307430">
        <w:trPr>
          <w:trHeight w:val="345"/>
        </w:trPr>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3904" w:type="dxa"/>
            <w:tcBorders>
              <w:top w:val="single" w:sz="4" w:space="0" w:color="auto"/>
              <w:left w:val="single" w:sz="8" w:space="0" w:color="auto"/>
              <w:bottom w:val="single" w:sz="4" w:space="0" w:color="auto"/>
              <w:right w:val="single" w:sz="8" w:space="0" w:color="000000"/>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lang w:val="fr-FR"/>
              </w:rPr>
            </w:pPr>
            <w:r w:rsidRPr="00D773C0">
              <w:rPr>
                <w:rFonts w:ascii="Times New Roman" w:eastAsia="Times New Roman" w:hAnsi="Times New Roman" w:cs="Times New Roman"/>
                <w:bCs/>
                <w:color w:val="000000" w:themeColor="text1"/>
                <w:sz w:val="24"/>
                <w:szCs w:val="24"/>
                <w:lang w:val="fr-FR"/>
              </w:rPr>
              <w:t>”Mă rog pentru tine profesor” - Ziua pedagogului.</w:t>
            </w:r>
          </w:p>
        </w:tc>
        <w:tc>
          <w:tcPr>
            <w:tcW w:w="6536" w:type="dxa"/>
            <w:tcBorders>
              <w:top w:val="single" w:sz="4" w:space="0" w:color="auto"/>
              <w:left w:val="nil"/>
              <w:bottom w:val="single" w:sz="4" w:space="0" w:color="auto"/>
              <w:right w:val="single" w:sz="4" w:space="0" w:color="auto"/>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lang w:val="fr-FR"/>
              </w:rPr>
            </w:pPr>
            <w:r w:rsidRPr="00D773C0">
              <w:rPr>
                <w:rFonts w:ascii="Times New Roman" w:eastAsia="Times New Roman" w:hAnsi="Times New Roman" w:cs="Times New Roman"/>
                <w:bCs/>
                <w:color w:val="000000" w:themeColor="text1"/>
                <w:sz w:val="24"/>
                <w:szCs w:val="24"/>
                <w:lang w:val="fr-FR"/>
              </w:rPr>
              <w:t>Concursul  ”Ploaie de stele” -sector, locul III (1 elev), men</w:t>
            </w:r>
            <w:r w:rsidRPr="00D773C0">
              <w:rPr>
                <w:rFonts w:eastAsia="Times New Roman" w:cs="Times New Roman"/>
                <w:bCs/>
                <w:color w:val="000000" w:themeColor="text1"/>
                <w:sz w:val="24"/>
                <w:szCs w:val="24"/>
                <w:lang w:val="fr-FR"/>
              </w:rPr>
              <w:t>ț</w:t>
            </w:r>
            <w:r w:rsidRPr="00D773C0">
              <w:rPr>
                <w:rFonts w:ascii="Times New Roman" w:eastAsia="Times New Roman" w:hAnsi="Times New Roman" w:cs="Times New Roman"/>
                <w:bCs/>
                <w:color w:val="000000" w:themeColor="text1"/>
                <w:sz w:val="24"/>
                <w:szCs w:val="24"/>
                <w:lang w:val="fr-FR"/>
              </w:rPr>
              <w:t xml:space="preserve">iune (1 elev) </w:t>
            </w:r>
          </w:p>
        </w:tc>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r>
      <w:tr w:rsidR="00D248BF" w:rsidRPr="00D773C0" w:rsidTr="00307430">
        <w:trPr>
          <w:trHeight w:val="345"/>
        </w:trPr>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3904" w:type="dxa"/>
            <w:tcBorders>
              <w:top w:val="single" w:sz="4" w:space="0" w:color="auto"/>
              <w:left w:val="single" w:sz="8" w:space="0" w:color="auto"/>
              <w:bottom w:val="single" w:sz="4" w:space="0" w:color="auto"/>
              <w:right w:val="single" w:sz="8" w:space="0" w:color="000000"/>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lang w:val="fr-FR"/>
              </w:rPr>
            </w:pPr>
            <w:r w:rsidRPr="00D773C0">
              <w:rPr>
                <w:rFonts w:ascii="Times New Roman" w:eastAsia="Times New Roman" w:hAnsi="Times New Roman" w:cs="Times New Roman"/>
                <w:bCs/>
                <w:color w:val="000000" w:themeColor="text1"/>
                <w:sz w:val="24"/>
                <w:szCs w:val="24"/>
                <w:lang w:val="fr-FR"/>
              </w:rPr>
              <w:t>Mihai Eminescu. Omagiu Poetului recital de poezii</w:t>
            </w:r>
          </w:p>
        </w:tc>
        <w:tc>
          <w:tcPr>
            <w:tcW w:w="6536" w:type="dxa"/>
            <w:tcBorders>
              <w:top w:val="single" w:sz="4" w:space="0" w:color="auto"/>
              <w:left w:val="nil"/>
              <w:bottom w:val="single" w:sz="4" w:space="0" w:color="auto"/>
              <w:right w:val="single" w:sz="4" w:space="0" w:color="auto"/>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lang w:val="fr-FR"/>
              </w:rPr>
            </w:pPr>
            <w:r w:rsidRPr="00D773C0">
              <w:rPr>
                <w:rFonts w:ascii="Times New Roman" w:eastAsia="Times New Roman" w:hAnsi="Times New Roman" w:cs="Times New Roman"/>
                <w:bCs/>
                <w:color w:val="000000" w:themeColor="text1"/>
                <w:sz w:val="24"/>
                <w:szCs w:val="24"/>
                <w:lang w:val="fr-FR"/>
              </w:rPr>
              <w:t xml:space="preserve">Concursul ”Din istoria neamului - Frumos </w:t>
            </w:r>
            <w:r w:rsidRPr="00D773C0">
              <w:rPr>
                <w:rFonts w:eastAsia="Times New Roman" w:cs="Times New Roman"/>
                <w:bCs/>
                <w:color w:val="000000" w:themeColor="text1"/>
                <w:sz w:val="24"/>
                <w:szCs w:val="24"/>
                <w:lang w:val="fr-FR"/>
              </w:rPr>
              <w:t>ș</w:t>
            </w:r>
            <w:r w:rsidRPr="00D773C0">
              <w:rPr>
                <w:rFonts w:ascii="Times New Roman" w:eastAsia="Times New Roman" w:hAnsi="Times New Roman" w:cs="Times New Roman"/>
                <w:bCs/>
                <w:color w:val="000000" w:themeColor="text1"/>
                <w:sz w:val="24"/>
                <w:szCs w:val="24"/>
                <w:lang w:val="fr-FR"/>
              </w:rPr>
              <w:t>i Sfânt în Casa Mare” proba Medalion literar -muzical, locul III (grup de elevi); proba : Muzica, un nesfâr</w:t>
            </w:r>
            <w:r w:rsidRPr="00D773C0">
              <w:rPr>
                <w:rFonts w:eastAsia="Times New Roman" w:cs="Times New Roman"/>
                <w:bCs/>
                <w:color w:val="000000" w:themeColor="text1"/>
                <w:sz w:val="24"/>
                <w:szCs w:val="24"/>
                <w:lang w:val="fr-FR"/>
              </w:rPr>
              <w:t>ș</w:t>
            </w:r>
            <w:r w:rsidRPr="00D773C0">
              <w:rPr>
                <w:rFonts w:ascii="Times New Roman" w:eastAsia="Times New Roman" w:hAnsi="Times New Roman" w:cs="Times New Roman"/>
                <w:bCs/>
                <w:color w:val="000000" w:themeColor="text1"/>
                <w:sz w:val="24"/>
                <w:szCs w:val="24"/>
                <w:lang w:val="fr-FR"/>
              </w:rPr>
              <w:t>it ospă</w:t>
            </w:r>
            <w:r w:rsidRPr="00D773C0">
              <w:rPr>
                <w:rFonts w:eastAsia="Times New Roman" w:cs="Times New Roman"/>
                <w:bCs/>
                <w:color w:val="000000" w:themeColor="text1"/>
                <w:sz w:val="24"/>
                <w:szCs w:val="24"/>
                <w:lang w:val="fr-FR"/>
              </w:rPr>
              <w:t>ț</w:t>
            </w:r>
            <w:r w:rsidRPr="00D773C0">
              <w:rPr>
                <w:rFonts w:ascii="Times New Roman" w:eastAsia="Times New Roman" w:hAnsi="Times New Roman" w:cs="Times New Roman"/>
                <w:bCs/>
                <w:color w:val="000000" w:themeColor="text1"/>
                <w:sz w:val="24"/>
                <w:szCs w:val="24"/>
                <w:lang w:val="fr-FR"/>
              </w:rPr>
              <w:t xml:space="preserve"> al valorilor -men</w:t>
            </w:r>
            <w:r w:rsidRPr="00D773C0">
              <w:rPr>
                <w:rFonts w:eastAsia="Times New Roman" w:cs="Times New Roman"/>
                <w:bCs/>
                <w:color w:val="000000" w:themeColor="text1"/>
                <w:sz w:val="24"/>
                <w:szCs w:val="24"/>
                <w:lang w:val="fr-FR"/>
              </w:rPr>
              <w:t>ț</w:t>
            </w:r>
            <w:r w:rsidRPr="00D773C0">
              <w:rPr>
                <w:rFonts w:ascii="Times New Roman" w:eastAsia="Times New Roman" w:hAnsi="Times New Roman" w:cs="Times New Roman"/>
                <w:bCs/>
                <w:color w:val="000000" w:themeColor="text1"/>
                <w:sz w:val="24"/>
                <w:szCs w:val="24"/>
                <w:lang w:val="fr-FR"/>
              </w:rPr>
              <w:t>iune (2 elevi); recital de proză locul III (1 elev)</w:t>
            </w:r>
          </w:p>
        </w:tc>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r>
      <w:tr w:rsidR="00D248BF" w:rsidRPr="00D773C0" w:rsidTr="00307430">
        <w:trPr>
          <w:trHeight w:val="345"/>
        </w:trPr>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3904" w:type="dxa"/>
            <w:tcBorders>
              <w:top w:val="single" w:sz="4" w:space="0" w:color="auto"/>
              <w:left w:val="single" w:sz="8" w:space="0" w:color="auto"/>
              <w:bottom w:val="single" w:sz="4" w:space="0" w:color="auto"/>
              <w:right w:val="single" w:sz="8" w:space="0" w:color="000000"/>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lang w:val="fr-FR"/>
              </w:rPr>
            </w:pPr>
            <w:r w:rsidRPr="00D773C0">
              <w:rPr>
                <w:rFonts w:ascii="Times New Roman" w:eastAsia="Times New Roman" w:hAnsi="Times New Roman" w:cs="Times New Roman"/>
                <w:bCs/>
                <w:color w:val="000000" w:themeColor="text1"/>
                <w:sz w:val="24"/>
                <w:szCs w:val="24"/>
                <w:lang w:val="fr-FR"/>
              </w:rPr>
              <w:t>Gr. Vieru- "Poetul cu lira-n lacrimi"</w:t>
            </w:r>
          </w:p>
        </w:tc>
        <w:tc>
          <w:tcPr>
            <w:tcW w:w="6536" w:type="dxa"/>
            <w:tcBorders>
              <w:top w:val="single" w:sz="4" w:space="0" w:color="auto"/>
              <w:left w:val="nil"/>
              <w:bottom w:val="single" w:sz="4" w:space="0" w:color="auto"/>
              <w:right w:val="single" w:sz="4" w:space="0" w:color="auto"/>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lang w:val="fr-FR"/>
              </w:rPr>
            </w:pPr>
            <w:r w:rsidRPr="00D773C0">
              <w:rPr>
                <w:rFonts w:ascii="Times New Roman" w:eastAsia="Times New Roman" w:hAnsi="Times New Roman" w:cs="Times New Roman"/>
                <w:bCs/>
                <w:color w:val="000000" w:themeColor="text1"/>
                <w:sz w:val="24"/>
                <w:szCs w:val="24"/>
                <w:lang w:val="fr-FR"/>
              </w:rPr>
              <w:t xml:space="preserve">Concursul ”La Fântâna Dorului”- sector, locul II (1 elev); locul I (ansamblul folcloric), municipiu locul II; locul III ansamblul de dans popular. </w:t>
            </w:r>
          </w:p>
        </w:tc>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r>
      <w:tr w:rsidR="00D248BF" w:rsidRPr="00D773C0" w:rsidTr="00307430">
        <w:trPr>
          <w:trHeight w:val="345"/>
        </w:trPr>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3904" w:type="dxa"/>
            <w:tcBorders>
              <w:top w:val="single" w:sz="4" w:space="0" w:color="auto"/>
              <w:left w:val="single" w:sz="8" w:space="0" w:color="auto"/>
              <w:bottom w:val="single" w:sz="4" w:space="0" w:color="auto"/>
              <w:right w:val="single" w:sz="8" w:space="0" w:color="000000"/>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lang w:val="fr-FR"/>
              </w:rPr>
            </w:pPr>
            <w:r w:rsidRPr="00D773C0">
              <w:rPr>
                <w:rFonts w:ascii="Times New Roman" w:eastAsia="Times New Roman" w:hAnsi="Times New Roman" w:cs="Times New Roman"/>
                <w:bCs/>
                <w:color w:val="000000" w:themeColor="text1"/>
                <w:sz w:val="24"/>
                <w:szCs w:val="24"/>
                <w:lang w:val="fr-FR"/>
              </w:rPr>
              <w:t>Întâlnire cu scriitorii : Zinaida Izba</w:t>
            </w:r>
            <w:r w:rsidRPr="00D773C0">
              <w:rPr>
                <w:rFonts w:eastAsia="Times New Roman" w:cs="Times New Roman"/>
                <w:bCs/>
                <w:color w:val="000000" w:themeColor="text1"/>
                <w:sz w:val="24"/>
                <w:szCs w:val="24"/>
                <w:lang w:val="fr-FR"/>
              </w:rPr>
              <w:t>ș</w:t>
            </w:r>
            <w:r w:rsidRPr="00D773C0">
              <w:rPr>
                <w:rFonts w:ascii="Times New Roman" w:eastAsia="Times New Roman" w:hAnsi="Times New Roman" w:cs="Times New Roman"/>
                <w:bCs/>
                <w:color w:val="000000" w:themeColor="text1"/>
                <w:sz w:val="24"/>
                <w:szCs w:val="24"/>
                <w:lang w:val="fr-FR"/>
              </w:rPr>
              <w:t>, Victor Cobzac, Natalia Pântea.</w:t>
            </w:r>
          </w:p>
        </w:tc>
        <w:tc>
          <w:tcPr>
            <w:tcW w:w="6536" w:type="dxa"/>
            <w:tcBorders>
              <w:top w:val="single" w:sz="4" w:space="0" w:color="auto"/>
              <w:left w:val="nil"/>
              <w:bottom w:val="single" w:sz="4" w:space="0" w:color="auto"/>
              <w:right w:val="single" w:sz="4" w:space="0" w:color="auto"/>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rPr>
            </w:pPr>
            <w:r w:rsidRPr="00D773C0">
              <w:rPr>
                <w:rFonts w:ascii="Times New Roman" w:eastAsia="Times New Roman" w:hAnsi="Times New Roman" w:cs="Times New Roman"/>
                <w:bCs/>
                <w:color w:val="000000" w:themeColor="text1"/>
                <w:sz w:val="24"/>
                <w:szCs w:val="24"/>
              </w:rPr>
              <w:t>Concursul - recital ”Valeriu Cupcea” - sector: locu III (2 elevi), locul II(1 elev), locul I (1 elev); municipiu:locul II (1 elev)</w:t>
            </w:r>
          </w:p>
        </w:tc>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r>
      <w:tr w:rsidR="00D248BF" w:rsidRPr="00D773C0" w:rsidTr="00307430">
        <w:trPr>
          <w:trHeight w:val="345"/>
        </w:trPr>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3904" w:type="dxa"/>
            <w:tcBorders>
              <w:top w:val="single" w:sz="4" w:space="0" w:color="auto"/>
              <w:left w:val="single" w:sz="8" w:space="0" w:color="auto"/>
              <w:bottom w:val="single" w:sz="4" w:space="0" w:color="auto"/>
              <w:right w:val="single" w:sz="8" w:space="0" w:color="000000"/>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rPr>
            </w:pPr>
            <w:r w:rsidRPr="00D773C0">
              <w:rPr>
                <w:rFonts w:ascii="Times New Roman" w:eastAsia="Times New Roman" w:hAnsi="Times New Roman" w:cs="Times New Roman"/>
                <w:bCs/>
                <w:color w:val="000000" w:themeColor="text1"/>
                <w:sz w:val="24"/>
                <w:szCs w:val="24"/>
              </w:rPr>
              <w:t>Satul meu "Floare de dor"; Hramul satului Hulboaca;</w:t>
            </w:r>
          </w:p>
        </w:tc>
        <w:tc>
          <w:tcPr>
            <w:tcW w:w="6536" w:type="dxa"/>
            <w:tcBorders>
              <w:top w:val="single" w:sz="4" w:space="0" w:color="auto"/>
              <w:left w:val="nil"/>
              <w:bottom w:val="single" w:sz="4" w:space="0" w:color="auto"/>
              <w:right w:val="single" w:sz="4" w:space="0" w:color="auto"/>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rPr>
            </w:pPr>
            <w:r w:rsidRPr="00D773C0">
              <w:rPr>
                <w:rFonts w:ascii="Times New Roman" w:eastAsia="Times New Roman" w:hAnsi="Times New Roman" w:cs="Times New Roman"/>
                <w:bCs/>
                <w:color w:val="000000" w:themeColor="text1"/>
                <w:sz w:val="24"/>
                <w:szCs w:val="24"/>
              </w:rPr>
              <w:t>Concursul municipal - ”Personalită</w:t>
            </w:r>
            <w:r w:rsidRPr="00D773C0">
              <w:rPr>
                <w:rFonts w:eastAsia="Times New Roman" w:cs="Times New Roman"/>
                <w:bCs/>
                <w:color w:val="000000" w:themeColor="text1"/>
                <w:sz w:val="24"/>
                <w:szCs w:val="24"/>
              </w:rPr>
              <w:t>ț</w:t>
            </w:r>
            <w:r w:rsidRPr="00D773C0">
              <w:rPr>
                <w:rFonts w:ascii="Times New Roman" w:eastAsia="Times New Roman" w:hAnsi="Times New Roman" w:cs="Times New Roman"/>
                <w:bCs/>
                <w:color w:val="000000" w:themeColor="text1"/>
                <w:sz w:val="24"/>
                <w:szCs w:val="24"/>
              </w:rPr>
              <w:t>i Cre</w:t>
            </w:r>
            <w:r w:rsidRPr="00D773C0">
              <w:rPr>
                <w:rFonts w:eastAsia="Times New Roman" w:cs="Times New Roman"/>
                <w:bCs/>
                <w:color w:val="000000" w:themeColor="text1"/>
                <w:sz w:val="24"/>
                <w:szCs w:val="24"/>
              </w:rPr>
              <w:t>ș</w:t>
            </w:r>
            <w:r w:rsidRPr="00D773C0">
              <w:rPr>
                <w:rFonts w:ascii="Times New Roman" w:eastAsia="Times New Roman" w:hAnsi="Times New Roman" w:cs="Times New Roman"/>
                <w:bCs/>
                <w:color w:val="000000" w:themeColor="text1"/>
                <w:sz w:val="24"/>
                <w:szCs w:val="24"/>
              </w:rPr>
              <w:t>tine: Virtu</w:t>
            </w:r>
            <w:r w:rsidRPr="00D773C0">
              <w:rPr>
                <w:rFonts w:eastAsia="Times New Roman" w:cs="Times New Roman"/>
                <w:bCs/>
                <w:color w:val="000000" w:themeColor="text1"/>
                <w:sz w:val="24"/>
                <w:szCs w:val="24"/>
              </w:rPr>
              <w:t>ț</w:t>
            </w:r>
            <w:r w:rsidRPr="00D773C0">
              <w:rPr>
                <w:rFonts w:ascii="Times New Roman" w:eastAsia="Times New Roman" w:hAnsi="Times New Roman" w:cs="Times New Roman"/>
                <w:bCs/>
                <w:color w:val="000000" w:themeColor="text1"/>
                <w:sz w:val="24"/>
                <w:szCs w:val="24"/>
              </w:rPr>
              <w:t xml:space="preserve">i </w:t>
            </w:r>
            <w:r w:rsidRPr="00D773C0">
              <w:rPr>
                <w:rFonts w:eastAsia="Times New Roman" w:cs="Times New Roman"/>
                <w:bCs/>
                <w:color w:val="000000" w:themeColor="text1"/>
                <w:sz w:val="24"/>
                <w:szCs w:val="24"/>
              </w:rPr>
              <w:t>ș</w:t>
            </w:r>
            <w:r w:rsidRPr="00D773C0">
              <w:rPr>
                <w:rFonts w:ascii="Times New Roman" w:eastAsia="Times New Roman" w:hAnsi="Times New Roman" w:cs="Times New Roman"/>
                <w:bCs/>
                <w:color w:val="000000" w:themeColor="text1"/>
                <w:sz w:val="24"/>
                <w:szCs w:val="24"/>
              </w:rPr>
              <w:t>i Sfin</w:t>
            </w:r>
            <w:r w:rsidRPr="00D773C0">
              <w:rPr>
                <w:rFonts w:eastAsia="Times New Roman" w:cs="Times New Roman"/>
                <w:bCs/>
                <w:color w:val="000000" w:themeColor="text1"/>
                <w:sz w:val="24"/>
                <w:szCs w:val="24"/>
              </w:rPr>
              <w:t>ț</w:t>
            </w:r>
            <w:r w:rsidRPr="00D773C0">
              <w:rPr>
                <w:rFonts w:ascii="Times New Roman" w:eastAsia="Times New Roman" w:hAnsi="Times New Roman" w:cs="Times New Roman"/>
                <w:bCs/>
                <w:color w:val="000000" w:themeColor="text1"/>
                <w:sz w:val="24"/>
                <w:szCs w:val="24"/>
              </w:rPr>
              <w:t>enie”, proba recital men</w:t>
            </w:r>
            <w:r w:rsidRPr="00D773C0">
              <w:rPr>
                <w:rFonts w:eastAsia="Times New Roman" w:cs="Times New Roman"/>
                <w:bCs/>
                <w:color w:val="000000" w:themeColor="text1"/>
                <w:sz w:val="24"/>
                <w:szCs w:val="24"/>
              </w:rPr>
              <w:t>ț</w:t>
            </w:r>
            <w:r w:rsidRPr="00D773C0">
              <w:rPr>
                <w:rFonts w:ascii="Times New Roman" w:eastAsia="Times New Roman" w:hAnsi="Times New Roman" w:cs="Times New Roman"/>
                <w:bCs/>
                <w:color w:val="000000" w:themeColor="text1"/>
                <w:sz w:val="24"/>
                <w:szCs w:val="24"/>
              </w:rPr>
              <w:t>iune (3 elevi); proba interpretare vocală, locul II (1 elev), men</w:t>
            </w:r>
            <w:r w:rsidRPr="00D773C0">
              <w:rPr>
                <w:rFonts w:eastAsia="Times New Roman" w:cs="Times New Roman"/>
                <w:bCs/>
                <w:color w:val="000000" w:themeColor="text1"/>
                <w:sz w:val="24"/>
                <w:szCs w:val="24"/>
              </w:rPr>
              <w:t>ț</w:t>
            </w:r>
            <w:r w:rsidRPr="00D773C0">
              <w:rPr>
                <w:rFonts w:ascii="Times New Roman" w:eastAsia="Times New Roman" w:hAnsi="Times New Roman" w:cs="Times New Roman"/>
                <w:bCs/>
                <w:color w:val="000000" w:themeColor="text1"/>
                <w:sz w:val="24"/>
                <w:szCs w:val="24"/>
              </w:rPr>
              <w:t>iune  (2 elevi)</w:t>
            </w:r>
          </w:p>
        </w:tc>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r>
      <w:tr w:rsidR="00D248BF" w:rsidRPr="00D773C0" w:rsidTr="00307430">
        <w:trPr>
          <w:trHeight w:val="345"/>
        </w:trPr>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3904" w:type="dxa"/>
            <w:tcBorders>
              <w:top w:val="single" w:sz="4" w:space="0" w:color="auto"/>
              <w:left w:val="single" w:sz="8" w:space="0" w:color="auto"/>
              <w:bottom w:val="single" w:sz="4" w:space="0" w:color="auto"/>
              <w:right w:val="single" w:sz="8" w:space="0" w:color="000000"/>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lang w:val="fr-FR"/>
              </w:rPr>
            </w:pPr>
            <w:r w:rsidRPr="00D773C0">
              <w:rPr>
                <w:rFonts w:ascii="Times New Roman" w:eastAsia="Times New Roman" w:hAnsi="Times New Roman" w:cs="Times New Roman"/>
                <w:bCs/>
                <w:color w:val="000000" w:themeColor="text1"/>
                <w:sz w:val="24"/>
                <w:szCs w:val="24"/>
                <w:lang w:val="fr-FR"/>
              </w:rPr>
              <w:t>Sărbătorile Anotimpului Alb. Tradiţii obiceiuri...</w:t>
            </w:r>
          </w:p>
        </w:tc>
        <w:tc>
          <w:tcPr>
            <w:tcW w:w="6536" w:type="dxa"/>
            <w:tcBorders>
              <w:top w:val="single" w:sz="4" w:space="0" w:color="auto"/>
              <w:left w:val="nil"/>
              <w:bottom w:val="single" w:sz="4" w:space="0" w:color="auto"/>
              <w:right w:val="single" w:sz="4" w:space="0" w:color="auto"/>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lang w:val="fr-FR"/>
              </w:rPr>
            </w:pPr>
            <w:r w:rsidRPr="00D773C0">
              <w:rPr>
                <w:rFonts w:ascii="Times New Roman" w:eastAsia="Times New Roman" w:hAnsi="Times New Roman" w:cs="Times New Roman"/>
                <w:bCs/>
                <w:color w:val="000000" w:themeColor="text1"/>
                <w:sz w:val="24"/>
                <w:szCs w:val="24"/>
                <w:lang w:val="fr-FR"/>
              </w:rPr>
              <w:t>Concursul ”</w:t>
            </w:r>
            <w:r w:rsidRPr="00D773C0">
              <w:rPr>
                <w:rFonts w:ascii="Times New Roman" w:eastAsia="Times New Roman" w:hAnsi="Times New Roman" w:cs="Times New Roman"/>
                <w:bCs/>
                <w:color w:val="000000" w:themeColor="text1"/>
                <w:sz w:val="24"/>
                <w:szCs w:val="24"/>
              </w:rPr>
              <w:t>Мир</w:t>
            </w:r>
            <w:r w:rsidRPr="00D773C0">
              <w:rPr>
                <w:rFonts w:ascii="Times New Roman" w:eastAsia="Times New Roman" w:hAnsi="Times New Roman" w:cs="Times New Roman"/>
                <w:bCs/>
                <w:color w:val="000000" w:themeColor="text1"/>
                <w:sz w:val="24"/>
                <w:szCs w:val="24"/>
                <w:lang w:val="fr-FR"/>
              </w:rPr>
              <w:t xml:space="preserve"> </w:t>
            </w:r>
            <w:r w:rsidRPr="00D773C0">
              <w:rPr>
                <w:rFonts w:ascii="Times New Roman" w:eastAsia="Times New Roman" w:hAnsi="Times New Roman" w:cs="Times New Roman"/>
                <w:bCs/>
                <w:color w:val="000000" w:themeColor="text1"/>
                <w:sz w:val="24"/>
                <w:szCs w:val="24"/>
              </w:rPr>
              <w:t>русской</w:t>
            </w:r>
            <w:r w:rsidRPr="00D773C0">
              <w:rPr>
                <w:rFonts w:ascii="Times New Roman" w:eastAsia="Times New Roman" w:hAnsi="Times New Roman" w:cs="Times New Roman"/>
                <w:bCs/>
                <w:color w:val="000000" w:themeColor="text1"/>
                <w:sz w:val="24"/>
                <w:szCs w:val="24"/>
                <w:lang w:val="fr-FR"/>
              </w:rPr>
              <w:t xml:space="preserve"> </w:t>
            </w:r>
            <w:r w:rsidRPr="00D773C0">
              <w:rPr>
                <w:rFonts w:ascii="Times New Roman" w:eastAsia="Times New Roman" w:hAnsi="Times New Roman" w:cs="Times New Roman"/>
                <w:bCs/>
                <w:color w:val="000000" w:themeColor="text1"/>
                <w:sz w:val="24"/>
                <w:szCs w:val="24"/>
              </w:rPr>
              <w:t>поэзии</w:t>
            </w:r>
            <w:r w:rsidRPr="00D773C0">
              <w:rPr>
                <w:rFonts w:ascii="Times New Roman" w:eastAsia="Times New Roman" w:hAnsi="Times New Roman" w:cs="Times New Roman"/>
                <w:bCs/>
                <w:color w:val="000000" w:themeColor="text1"/>
                <w:sz w:val="24"/>
                <w:szCs w:val="24"/>
                <w:lang w:val="fr-FR"/>
              </w:rPr>
              <w:t xml:space="preserve"> </w:t>
            </w:r>
            <w:r w:rsidRPr="00D773C0">
              <w:rPr>
                <w:rFonts w:ascii="Times New Roman" w:eastAsia="Times New Roman" w:hAnsi="Times New Roman" w:cs="Times New Roman"/>
                <w:bCs/>
                <w:color w:val="000000" w:themeColor="text1"/>
                <w:sz w:val="24"/>
                <w:szCs w:val="24"/>
              </w:rPr>
              <w:t>и</w:t>
            </w:r>
            <w:r w:rsidRPr="00D773C0">
              <w:rPr>
                <w:rFonts w:ascii="Times New Roman" w:eastAsia="Times New Roman" w:hAnsi="Times New Roman" w:cs="Times New Roman"/>
                <w:bCs/>
                <w:color w:val="000000" w:themeColor="text1"/>
                <w:sz w:val="24"/>
                <w:szCs w:val="24"/>
                <w:lang w:val="fr-FR"/>
              </w:rPr>
              <w:t xml:space="preserve"> </w:t>
            </w:r>
            <w:r w:rsidRPr="00D773C0">
              <w:rPr>
                <w:rFonts w:ascii="Times New Roman" w:eastAsia="Times New Roman" w:hAnsi="Times New Roman" w:cs="Times New Roman"/>
                <w:bCs/>
                <w:color w:val="000000" w:themeColor="text1"/>
                <w:sz w:val="24"/>
                <w:szCs w:val="24"/>
              </w:rPr>
              <w:t>прозы</w:t>
            </w:r>
            <w:r w:rsidRPr="00D773C0">
              <w:rPr>
                <w:rFonts w:ascii="Times New Roman" w:eastAsia="Times New Roman" w:hAnsi="Times New Roman" w:cs="Times New Roman"/>
                <w:bCs/>
                <w:color w:val="000000" w:themeColor="text1"/>
                <w:sz w:val="24"/>
                <w:szCs w:val="24"/>
                <w:lang w:val="fr-FR"/>
              </w:rPr>
              <w:t>” - recital participare (2 elevi)</w:t>
            </w:r>
          </w:p>
        </w:tc>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r>
      <w:tr w:rsidR="00D248BF" w:rsidRPr="00D773C0" w:rsidTr="00307430">
        <w:trPr>
          <w:trHeight w:val="345"/>
        </w:trPr>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3904" w:type="dxa"/>
            <w:tcBorders>
              <w:top w:val="single" w:sz="4" w:space="0" w:color="auto"/>
              <w:left w:val="single" w:sz="8" w:space="0" w:color="auto"/>
              <w:bottom w:val="single" w:sz="4" w:space="0" w:color="auto"/>
              <w:right w:val="single" w:sz="8" w:space="0" w:color="000000"/>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rPr>
            </w:pPr>
            <w:r w:rsidRPr="00D773C0">
              <w:rPr>
                <w:rFonts w:ascii="Times New Roman" w:eastAsia="Times New Roman" w:hAnsi="Times New Roman" w:cs="Times New Roman"/>
                <w:bCs/>
                <w:color w:val="000000" w:themeColor="text1"/>
                <w:sz w:val="24"/>
                <w:szCs w:val="24"/>
              </w:rPr>
              <w:t>"Hristos a Înviat" medalion literat muzical;</w:t>
            </w:r>
          </w:p>
        </w:tc>
        <w:tc>
          <w:tcPr>
            <w:tcW w:w="6536" w:type="dxa"/>
            <w:tcBorders>
              <w:top w:val="single" w:sz="4" w:space="0" w:color="auto"/>
              <w:left w:val="nil"/>
              <w:bottom w:val="single" w:sz="4" w:space="0" w:color="auto"/>
              <w:right w:val="single" w:sz="4" w:space="0" w:color="auto"/>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lang w:val="fr-FR"/>
              </w:rPr>
            </w:pPr>
            <w:r w:rsidRPr="00D773C0">
              <w:rPr>
                <w:rFonts w:ascii="Times New Roman" w:eastAsia="Times New Roman" w:hAnsi="Times New Roman" w:cs="Times New Roman"/>
                <w:bCs/>
                <w:color w:val="000000" w:themeColor="text1"/>
                <w:sz w:val="24"/>
                <w:szCs w:val="24"/>
                <w:lang w:val="fr-FR"/>
              </w:rPr>
              <w:t>Concursul municipal de recitare expresivă din lirica eminesciană ”La Putna” (1 elev, locul III)</w:t>
            </w:r>
          </w:p>
        </w:tc>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r>
      <w:tr w:rsidR="00D248BF" w:rsidRPr="00D773C0" w:rsidTr="00307430">
        <w:trPr>
          <w:trHeight w:val="345"/>
        </w:trPr>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3904" w:type="dxa"/>
            <w:tcBorders>
              <w:top w:val="single" w:sz="4" w:space="0" w:color="auto"/>
              <w:left w:val="single" w:sz="8" w:space="0" w:color="auto"/>
              <w:bottom w:val="single" w:sz="4" w:space="0" w:color="auto"/>
              <w:right w:val="single" w:sz="8" w:space="0" w:color="000000"/>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lang w:val="fr-FR"/>
              </w:rPr>
            </w:pPr>
            <w:r w:rsidRPr="00D773C0">
              <w:rPr>
                <w:rFonts w:ascii="Times New Roman" w:eastAsia="Times New Roman" w:hAnsi="Times New Roman" w:cs="Times New Roman"/>
                <w:bCs/>
                <w:color w:val="000000" w:themeColor="text1"/>
                <w:sz w:val="24"/>
                <w:szCs w:val="24"/>
                <w:lang w:val="fr-FR"/>
              </w:rPr>
              <w:t>Concurs Crea</w:t>
            </w:r>
            <w:r w:rsidRPr="00D773C0">
              <w:rPr>
                <w:rFonts w:eastAsia="Times New Roman" w:cs="Times New Roman"/>
                <w:bCs/>
                <w:color w:val="000000" w:themeColor="text1"/>
                <w:sz w:val="24"/>
                <w:szCs w:val="24"/>
                <w:lang w:val="fr-FR"/>
              </w:rPr>
              <w:t>ț</w:t>
            </w:r>
            <w:r w:rsidRPr="00D773C0">
              <w:rPr>
                <w:rFonts w:ascii="Times New Roman" w:eastAsia="Times New Roman" w:hAnsi="Times New Roman" w:cs="Times New Roman"/>
                <w:bCs/>
                <w:color w:val="000000" w:themeColor="text1"/>
                <w:sz w:val="24"/>
                <w:szCs w:val="24"/>
                <w:lang w:val="fr-FR"/>
              </w:rPr>
              <w:t>ii proprii - desen ”Cu Gugu</w:t>
            </w:r>
            <w:r w:rsidRPr="00D773C0">
              <w:rPr>
                <w:rFonts w:eastAsia="Times New Roman" w:cs="Times New Roman"/>
                <w:bCs/>
                <w:color w:val="000000" w:themeColor="text1"/>
                <w:sz w:val="24"/>
                <w:szCs w:val="24"/>
                <w:lang w:val="fr-FR"/>
              </w:rPr>
              <w:t>ț</w:t>
            </w:r>
            <w:r w:rsidRPr="00D773C0">
              <w:rPr>
                <w:rFonts w:ascii="Times New Roman" w:eastAsia="Times New Roman" w:hAnsi="Times New Roman" w:cs="Times New Roman"/>
                <w:bCs/>
                <w:color w:val="000000" w:themeColor="text1"/>
                <w:sz w:val="24"/>
                <w:szCs w:val="24"/>
                <w:lang w:val="fr-FR"/>
              </w:rPr>
              <w:t>ă împreună facem o ispravă bună”</w:t>
            </w:r>
          </w:p>
        </w:tc>
        <w:tc>
          <w:tcPr>
            <w:tcW w:w="6536" w:type="dxa"/>
            <w:tcBorders>
              <w:top w:val="single" w:sz="4" w:space="0" w:color="auto"/>
              <w:left w:val="nil"/>
              <w:bottom w:val="single" w:sz="4" w:space="0" w:color="auto"/>
              <w:right w:val="single" w:sz="4" w:space="0" w:color="auto"/>
            </w:tcBorders>
            <w:shd w:val="clear" w:color="000000" w:fill="CCFFCC"/>
            <w:hideMark/>
          </w:tcPr>
          <w:p w:rsidR="00D248BF" w:rsidRPr="00D773C0" w:rsidRDefault="00D248BF" w:rsidP="008B3446">
            <w:pPr>
              <w:spacing w:after="0" w:line="240" w:lineRule="auto"/>
              <w:rPr>
                <w:rFonts w:ascii="Times New Roman" w:eastAsia="Times New Roman" w:hAnsi="Times New Roman" w:cs="Times New Roman"/>
                <w:bCs/>
                <w:color w:val="000000" w:themeColor="text1"/>
                <w:sz w:val="24"/>
                <w:szCs w:val="24"/>
                <w:lang w:val="fr-FR"/>
              </w:rPr>
            </w:pPr>
            <w:r w:rsidRPr="00D773C0">
              <w:rPr>
                <w:rFonts w:ascii="Times New Roman" w:eastAsia="Times New Roman" w:hAnsi="Times New Roman" w:cs="Times New Roman"/>
                <w:bCs/>
                <w:color w:val="000000" w:themeColor="text1"/>
                <w:sz w:val="24"/>
                <w:szCs w:val="24"/>
                <w:lang w:val="fr-FR"/>
              </w:rPr>
              <w:t>Concursul ”Ars Adolescentina” , etapa Colinde de Crăciun, men</w:t>
            </w:r>
            <w:r w:rsidRPr="00D773C0">
              <w:rPr>
                <w:rFonts w:eastAsia="Times New Roman" w:cs="Times New Roman"/>
                <w:bCs/>
                <w:color w:val="000000" w:themeColor="text1"/>
                <w:sz w:val="24"/>
                <w:szCs w:val="24"/>
                <w:lang w:val="fr-FR"/>
              </w:rPr>
              <w:t>ț</w:t>
            </w:r>
            <w:r w:rsidRPr="00D773C0">
              <w:rPr>
                <w:rFonts w:ascii="Times New Roman" w:eastAsia="Times New Roman" w:hAnsi="Times New Roman" w:cs="Times New Roman"/>
                <w:bCs/>
                <w:color w:val="000000" w:themeColor="text1"/>
                <w:sz w:val="24"/>
                <w:szCs w:val="24"/>
                <w:lang w:val="fr-FR"/>
              </w:rPr>
              <w:t>iune 1 elev; Premiul Mare (1 elev) -excursie în România; participare ansamblul folcloric; etapa recital poetic premiul mere excursie în România, locul III ( 1 elev).</w:t>
            </w:r>
          </w:p>
        </w:tc>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r>
      <w:tr w:rsidR="00D248BF" w:rsidRPr="00D773C0" w:rsidTr="00307430">
        <w:trPr>
          <w:trHeight w:val="345"/>
        </w:trPr>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3904" w:type="dxa"/>
            <w:tcBorders>
              <w:top w:val="single" w:sz="4" w:space="0" w:color="auto"/>
              <w:left w:val="single" w:sz="8" w:space="0" w:color="auto"/>
              <w:bottom w:val="single" w:sz="4" w:space="0" w:color="auto"/>
              <w:right w:val="single" w:sz="8" w:space="0" w:color="000000"/>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lang w:val="fr-FR"/>
              </w:rPr>
            </w:pPr>
            <w:r w:rsidRPr="00D773C0">
              <w:rPr>
                <w:rFonts w:ascii="Times New Roman" w:eastAsia="Times New Roman" w:hAnsi="Times New Roman" w:cs="Times New Roman"/>
                <w:bCs/>
                <w:color w:val="000000" w:themeColor="text1"/>
                <w:sz w:val="24"/>
                <w:szCs w:val="24"/>
                <w:lang w:val="fr-FR"/>
              </w:rPr>
              <w:t xml:space="preserve">Întâlnire cu scriitorul Alexandru Plăcintă. </w:t>
            </w:r>
          </w:p>
        </w:tc>
        <w:tc>
          <w:tcPr>
            <w:tcW w:w="6536" w:type="dxa"/>
            <w:tcBorders>
              <w:top w:val="single" w:sz="4" w:space="0" w:color="auto"/>
              <w:left w:val="nil"/>
              <w:bottom w:val="single" w:sz="4" w:space="0" w:color="auto"/>
              <w:right w:val="single" w:sz="4" w:space="0" w:color="auto"/>
            </w:tcBorders>
            <w:shd w:val="clear" w:color="000000" w:fill="CCFFCC"/>
            <w:hideMark/>
          </w:tcPr>
          <w:p w:rsidR="00D248BF" w:rsidRPr="00D773C0" w:rsidRDefault="00D248BF" w:rsidP="008B3446">
            <w:pPr>
              <w:spacing w:after="0" w:line="240" w:lineRule="auto"/>
              <w:rPr>
                <w:rFonts w:ascii="Times New Roman" w:eastAsia="Times New Roman" w:hAnsi="Times New Roman" w:cs="Times New Roman"/>
                <w:bCs/>
                <w:color w:val="000000" w:themeColor="text1"/>
                <w:sz w:val="24"/>
                <w:szCs w:val="24"/>
              </w:rPr>
            </w:pPr>
            <w:r w:rsidRPr="00D773C0">
              <w:rPr>
                <w:rFonts w:ascii="Times New Roman" w:eastAsia="Times New Roman" w:hAnsi="Times New Roman" w:cs="Times New Roman"/>
                <w:bCs/>
                <w:color w:val="000000" w:themeColor="text1"/>
                <w:sz w:val="24"/>
                <w:szCs w:val="24"/>
              </w:rPr>
              <w:t>Campionatul Moldovei la Rugby - participare (echipa)</w:t>
            </w:r>
          </w:p>
        </w:tc>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r>
      <w:tr w:rsidR="00D248BF" w:rsidRPr="00D773C0" w:rsidTr="00307430">
        <w:trPr>
          <w:trHeight w:val="345"/>
        </w:trPr>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rPr>
            </w:pPr>
          </w:p>
        </w:tc>
        <w:tc>
          <w:tcPr>
            <w:tcW w:w="3904" w:type="dxa"/>
            <w:tcBorders>
              <w:top w:val="single" w:sz="4" w:space="0" w:color="auto"/>
              <w:left w:val="single" w:sz="8" w:space="0" w:color="auto"/>
              <w:bottom w:val="single" w:sz="4" w:space="0" w:color="auto"/>
              <w:right w:val="single" w:sz="8" w:space="0" w:color="000000"/>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lang w:val="fr-FR"/>
              </w:rPr>
            </w:pPr>
            <w:r w:rsidRPr="00D773C0">
              <w:rPr>
                <w:rFonts w:ascii="Times New Roman" w:eastAsia="Times New Roman" w:hAnsi="Times New Roman" w:cs="Times New Roman"/>
                <w:bCs/>
                <w:color w:val="000000" w:themeColor="text1"/>
                <w:sz w:val="24"/>
                <w:szCs w:val="24"/>
                <w:lang w:val="fr-FR"/>
              </w:rPr>
              <w:t xml:space="preserve">Concursul ”Din istoria neamului - Frumos </w:t>
            </w:r>
            <w:r w:rsidRPr="00D773C0">
              <w:rPr>
                <w:rFonts w:eastAsia="Times New Roman" w:cs="Times New Roman"/>
                <w:bCs/>
                <w:color w:val="000000" w:themeColor="text1"/>
                <w:sz w:val="24"/>
                <w:szCs w:val="24"/>
                <w:lang w:val="fr-FR"/>
              </w:rPr>
              <w:t>ș</w:t>
            </w:r>
            <w:r w:rsidRPr="00D773C0">
              <w:rPr>
                <w:rFonts w:ascii="Times New Roman" w:eastAsia="Times New Roman" w:hAnsi="Times New Roman" w:cs="Times New Roman"/>
                <w:bCs/>
                <w:color w:val="000000" w:themeColor="text1"/>
                <w:sz w:val="24"/>
                <w:szCs w:val="24"/>
                <w:lang w:val="fr-FR"/>
              </w:rPr>
              <w:t>i Sfânt în Casa Mare” medalion literar.</w:t>
            </w:r>
          </w:p>
        </w:tc>
        <w:tc>
          <w:tcPr>
            <w:tcW w:w="6536" w:type="dxa"/>
            <w:tcBorders>
              <w:top w:val="single" w:sz="4" w:space="0" w:color="auto"/>
              <w:left w:val="nil"/>
              <w:bottom w:val="single" w:sz="4" w:space="0" w:color="auto"/>
              <w:right w:val="single" w:sz="4" w:space="0" w:color="auto"/>
            </w:tcBorders>
            <w:shd w:val="clear" w:color="000000" w:fill="CCFFCC"/>
            <w:hideMark/>
          </w:tcPr>
          <w:p w:rsidR="00D248BF" w:rsidRPr="00D773C0" w:rsidRDefault="00D248BF" w:rsidP="00D248BF">
            <w:pPr>
              <w:spacing w:after="0" w:line="240" w:lineRule="auto"/>
              <w:rPr>
                <w:rFonts w:ascii="Times New Roman" w:eastAsia="Times New Roman" w:hAnsi="Times New Roman" w:cs="Times New Roman"/>
                <w:bCs/>
                <w:color w:val="000000" w:themeColor="text1"/>
                <w:sz w:val="24"/>
                <w:szCs w:val="24"/>
                <w:lang w:val="fr-FR"/>
              </w:rPr>
            </w:pPr>
            <w:r w:rsidRPr="00D773C0">
              <w:rPr>
                <w:rFonts w:ascii="Times New Roman" w:eastAsia="Times New Roman" w:hAnsi="Times New Roman" w:cs="Times New Roman"/>
                <w:bCs/>
                <w:color w:val="000000" w:themeColor="text1"/>
                <w:sz w:val="24"/>
                <w:szCs w:val="24"/>
                <w:lang w:val="fr-FR"/>
              </w:rPr>
              <w:t> </w:t>
            </w:r>
          </w:p>
        </w:tc>
        <w:tc>
          <w:tcPr>
            <w:tcW w:w="236"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8"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c>
          <w:tcPr>
            <w:tcW w:w="299" w:type="dxa"/>
            <w:tcBorders>
              <w:top w:val="nil"/>
              <w:left w:val="nil"/>
              <w:bottom w:val="nil"/>
              <w:right w:val="nil"/>
            </w:tcBorders>
            <w:shd w:val="clear" w:color="auto" w:fill="auto"/>
            <w:noWrap/>
            <w:vAlign w:val="bottom"/>
            <w:hideMark/>
          </w:tcPr>
          <w:p w:rsidR="00D248BF" w:rsidRPr="00D773C0" w:rsidRDefault="00D248BF" w:rsidP="00D248BF">
            <w:pPr>
              <w:spacing w:after="0" w:line="240" w:lineRule="auto"/>
              <w:rPr>
                <w:rFonts w:ascii="Times New Roman" w:eastAsia="Times New Roman" w:hAnsi="Times New Roman" w:cs="Times New Roman"/>
                <w:color w:val="000000" w:themeColor="text1"/>
                <w:sz w:val="24"/>
                <w:szCs w:val="24"/>
                <w:lang w:val="fr-FR"/>
              </w:rPr>
            </w:pPr>
          </w:p>
        </w:tc>
      </w:tr>
    </w:tbl>
    <w:p w:rsidR="00211CB9" w:rsidRPr="00D773C0" w:rsidRDefault="00211CB9" w:rsidP="00211CB9">
      <w:pPr>
        <w:rPr>
          <w:rFonts w:ascii="Times New Roman" w:hAnsi="Times New Roman" w:cs="Times New Roman"/>
          <w:lang w:val="fr-FR"/>
        </w:rPr>
      </w:pPr>
    </w:p>
    <w:p w:rsidR="00211CB9" w:rsidRPr="00D773C0" w:rsidRDefault="00211CB9" w:rsidP="00D248BF">
      <w:pPr>
        <w:rPr>
          <w:rFonts w:ascii="Times New Roman" w:hAnsi="Times New Roman" w:cs="Times New Roman"/>
          <w:b/>
          <w:lang w:val="fr-FR"/>
        </w:rPr>
      </w:pPr>
      <w:r w:rsidRPr="00D773C0">
        <w:rPr>
          <w:rFonts w:ascii="Times New Roman" w:hAnsi="Times New Roman" w:cs="Times New Roman"/>
          <w:b/>
          <w:sz w:val="24"/>
          <w:szCs w:val="24"/>
          <w:lang w:val="fr-FR"/>
        </w:rPr>
        <w:lastRenderedPageBreak/>
        <w:t xml:space="preserve">V.4. ANALIZA PESTE </w:t>
      </w:r>
    </w:p>
    <w:p w:rsidR="00211CB9" w:rsidRPr="00D773C0" w:rsidRDefault="00211CB9" w:rsidP="00211CB9">
      <w:pPr>
        <w:spacing w:after="0" w:line="240" w:lineRule="auto"/>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V.4.1 CONTEXTUL POLITIC </w:t>
      </w:r>
    </w:p>
    <w:p w:rsidR="00211CB9" w:rsidRPr="00D773C0" w:rsidRDefault="00211CB9" w:rsidP="00211CB9">
      <w:pPr>
        <w:spacing w:after="0" w:line="240" w:lineRule="auto"/>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V.4.2 CONTEXTUL ECONOMIC </w:t>
      </w:r>
    </w:p>
    <w:p w:rsidR="00211CB9" w:rsidRPr="00D773C0" w:rsidRDefault="00211CB9" w:rsidP="00211CB9">
      <w:pPr>
        <w:spacing w:after="0" w:line="240" w:lineRule="auto"/>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V.4.3 CONTEXTUL SOCIAL </w:t>
      </w:r>
    </w:p>
    <w:p w:rsidR="00211CB9" w:rsidRPr="00D773C0" w:rsidRDefault="00211CB9" w:rsidP="00211CB9">
      <w:pPr>
        <w:spacing w:after="0" w:line="240" w:lineRule="auto"/>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V.4.4 CONTEXTUL TEHNOLOGIC </w:t>
      </w:r>
    </w:p>
    <w:p w:rsidR="00211CB9" w:rsidRPr="00D773C0" w:rsidRDefault="00211CB9" w:rsidP="00211CB9">
      <w:pPr>
        <w:spacing w:after="0" w:line="240" w:lineRule="auto"/>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V.4.5 CONTEXTUL ECOLOGIC </w:t>
      </w:r>
    </w:p>
    <w:p w:rsidR="00C9439F" w:rsidRPr="00D773C0" w:rsidRDefault="00C9439F" w:rsidP="00BE3B30">
      <w:pPr>
        <w:shd w:val="clear" w:color="auto" w:fill="FFFFFF"/>
        <w:spacing w:after="150" w:line="300" w:lineRule="atLeast"/>
        <w:rPr>
          <w:rFonts w:ascii="Times New Roman" w:hAnsi="Times New Roman" w:cs="Times New Roman"/>
          <w:color w:val="000000" w:themeColor="text1"/>
          <w:sz w:val="24"/>
          <w:szCs w:val="24"/>
          <w:u w:val="single"/>
          <w:lang w:val="ro-RO" w:eastAsia="ro-RO"/>
        </w:rPr>
      </w:pPr>
    </w:p>
    <w:p w:rsidR="00BE3B30" w:rsidRPr="00D773C0" w:rsidRDefault="00BE3B30" w:rsidP="00BE3B30">
      <w:pPr>
        <w:shd w:val="clear" w:color="auto" w:fill="FFFFFF"/>
        <w:spacing w:after="150" w:line="300" w:lineRule="atLeast"/>
        <w:rPr>
          <w:rFonts w:ascii="Times New Roman" w:hAnsi="Times New Roman" w:cs="Times New Roman"/>
          <w:color w:val="000000" w:themeColor="text1"/>
          <w:sz w:val="24"/>
          <w:szCs w:val="24"/>
          <w:u w:val="single"/>
          <w:lang w:val="ro-RO" w:eastAsia="ro-RO"/>
        </w:rPr>
      </w:pPr>
      <w:r w:rsidRPr="00D773C0">
        <w:rPr>
          <w:rFonts w:ascii="Times New Roman" w:hAnsi="Times New Roman" w:cs="Times New Roman"/>
          <w:color w:val="000000" w:themeColor="text1"/>
          <w:sz w:val="24"/>
          <w:szCs w:val="24"/>
          <w:u w:val="single"/>
          <w:lang w:val="ro-RO" w:eastAsia="ro-RO"/>
        </w:rPr>
        <w:t xml:space="preserve">Analiza PEST(E) </w:t>
      </w:r>
      <w:r w:rsidRPr="00D773C0">
        <w:rPr>
          <w:rFonts w:ascii="Times New Roman" w:hAnsi="Times New Roman" w:cs="Times New Roman"/>
          <w:color w:val="000000" w:themeColor="text1"/>
          <w:sz w:val="24"/>
          <w:szCs w:val="24"/>
          <w:lang w:val="ro-RO" w:eastAsia="ro-RO"/>
        </w:rPr>
        <w:t xml:space="preserve">a permis identificarea următoarelor influenţe în activitatea   </w:t>
      </w:r>
      <w:r w:rsidRPr="00D773C0">
        <w:rPr>
          <w:rFonts w:ascii="Times New Roman" w:hAnsi="Times New Roman" w:cs="Times New Roman"/>
          <w:color w:val="000000" w:themeColor="text1"/>
          <w:sz w:val="24"/>
          <w:szCs w:val="24"/>
          <w:u w:val="single"/>
          <w:lang w:val="ro-RO" w:eastAsia="ro-RO"/>
        </w:rPr>
        <w:t>Gimnaziului nr. 93.</w:t>
      </w:r>
    </w:p>
    <w:p w:rsidR="00BE3B30" w:rsidRPr="00D773C0" w:rsidRDefault="00BE3B30" w:rsidP="00BE3B30">
      <w:pPr>
        <w:shd w:val="clear" w:color="auto" w:fill="FFFFFF"/>
        <w:spacing w:after="150" w:line="300" w:lineRule="atLeast"/>
        <w:rPr>
          <w:rFonts w:ascii="Times New Roman" w:hAnsi="Times New Roman" w:cs="Times New Roman"/>
          <w:color w:val="000000" w:themeColor="text1"/>
          <w:sz w:val="24"/>
          <w:szCs w:val="24"/>
          <w:lang w:val="ro-RO" w:eastAsia="ro-RO"/>
        </w:rPr>
      </w:pPr>
      <w:r w:rsidRPr="00D773C0">
        <w:rPr>
          <w:rFonts w:ascii="Times New Roman" w:hAnsi="Times New Roman" w:cs="Times New Roman"/>
          <w:bCs/>
          <w:color w:val="000000" w:themeColor="text1"/>
          <w:sz w:val="24"/>
          <w:szCs w:val="24"/>
          <w:u w:val="single"/>
          <w:lang w:val="ro-RO" w:eastAsia="ro-RO"/>
        </w:rPr>
        <w:t>Factori politici</w:t>
      </w:r>
    </w:p>
    <w:p w:rsidR="00BE3B30" w:rsidRPr="00D773C0" w:rsidRDefault="00BE3B30" w:rsidP="00C9439F">
      <w:pPr>
        <w:shd w:val="clear" w:color="auto" w:fill="FFFFFF"/>
        <w:spacing w:after="0" w:line="300" w:lineRule="atLeast"/>
        <w:ind w:firstLine="708"/>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Cadrul legislativ, specific învăţământului, preconizează descentralizarea şi autonomia sistemului de  învăţământ – Planul strategic al Ministerului Educaţiei  cu priorităţile: descentralizare, asigurarea calităţii, resurse umane, învăţarea continuă, ofertă educaţională flexibilă, accesibilitate la educaţie, diversitate culturală, standarde europene.</w:t>
      </w:r>
    </w:p>
    <w:p w:rsidR="00BE3B30" w:rsidRPr="00D773C0" w:rsidRDefault="00BE3B30" w:rsidP="00C9439F">
      <w:pPr>
        <w:shd w:val="clear" w:color="auto" w:fill="FFFFFF"/>
        <w:spacing w:after="0" w:line="300" w:lineRule="atLeast"/>
        <w:ind w:firstLine="708"/>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Apropierea şcolii de comunitate prin adoptarea unor decizii politice favorabile în administraţie şi finanţare şi existenţa unor strategii de dezvoltare care valorifică potenţialul unităţilor de învăţământ Strategia de dezvoltare a comunei Gratieşti  pentru perioada 2016-2020, Strategia de dezvoltare a municipiului  pentru perioada 2014-2020.</w:t>
      </w:r>
    </w:p>
    <w:p w:rsidR="00BE3B30" w:rsidRPr="00D773C0" w:rsidRDefault="00BE3B30" w:rsidP="00C9439F">
      <w:pPr>
        <w:shd w:val="clear" w:color="auto" w:fill="FFFFFF"/>
        <w:spacing w:after="0" w:line="300" w:lineRule="atLeast"/>
        <w:ind w:firstLine="708"/>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Deplasarea interesului în management de la control către autoevaluare,</w:t>
      </w:r>
      <w:r w:rsidRPr="00D773C0">
        <w:rPr>
          <w:rFonts w:ascii="Times New Roman" w:hAnsi="Times New Roman" w:cs="Times New Roman"/>
          <w:sz w:val="28"/>
          <w:szCs w:val="28"/>
          <w:lang w:val="ro-RO" w:eastAsia="ro-RO"/>
        </w:rPr>
        <w:t xml:space="preserve"> </w:t>
      </w:r>
      <w:r w:rsidRPr="00D773C0">
        <w:rPr>
          <w:rFonts w:ascii="Times New Roman" w:hAnsi="Times New Roman" w:cs="Times New Roman"/>
          <w:sz w:val="24"/>
          <w:szCs w:val="24"/>
          <w:lang w:val="ro-RO" w:eastAsia="ro-RO"/>
        </w:rPr>
        <w:t>evaluare şi consiliere;</w:t>
      </w:r>
    </w:p>
    <w:p w:rsidR="00BE3B30" w:rsidRPr="00D773C0" w:rsidRDefault="00BE3B30" w:rsidP="00C9439F">
      <w:pPr>
        <w:shd w:val="clear" w:color="auto" w:fill="FFFFFF"/>
        <w:spacing w:after="0" w:line="300" w:lineRule="atLeast"/>
        <w:ind w:firstLine="708"/>
        <w:rPr>
          <w:rFonts w:ascii="Times New Roman" w:hAnsi="Times New Roman" w:cs="Times New Roman"/>
          <w:color w:val="000000" w:themeColor="text1"/>
          <w:sz w:val="24"/>
          <w:szCs w:val="24"/>
          <w:lang w:val="ro-RO" w:eastAsia="ro-RO"/>
        </w:rPr>
      </w:pPr>
      <w:r w:rsidRPr="00D773C0">
        <w:rPr>
          <w:rFonts w:ascii="Times New Roman" w:hAnsi="Times New Roman" w:cs="Times New Roman"/>
          <w:sz w:val="24"/>
          <w:szCs w:val="24"/>
          <w:lang w:val="ro-RO" w:eastAsia="ro-RO"/>
        </w:rPr>
        <w:t>Liberalizarea unor sectoare  şi domenii de activitate, precum şi existenţa unor programe la nivel guvernamental cu impact în activitatea educaţională (piaţa cărţii şi manualelor unde apari</w:t>
      </w:r>
      <w:r w:rsidRPr="00D773C0">
        <w:rPr>
          <w:rFonts w:cs="Times New Roman"/>
          <w:sz w:val="24"/>
          <w:szCs w:val="24"/>
          <w:lang w:val="ro-RO" w:eastAsia="ro-RO"/>
        </w:rPr>
        <w:t>ț</w:t>
      </w:r>
      <w:r w:rsidRPr="00D773C0">
        <w:rPr>
          <w:rFonts w:ascii="Times New Roman" w:hAnsi="Times New Roman" w:cs="Times New Roman"/>
          <w:sz w:val="24"/>
          <w:szCs w:val="24"/>
          <w:lang w:val="ro-RO" w:eastAsia="ro-RO"/>
        </w:rPr>
        <w:t>ia celor pe support electronic presupune existen</w:t>
      </w:r>
      <w:r w:rsidRPr="00D773C0">
        <w:rPr>
          <w:rFonts w:cs="Times New Roman"/>
          <w:sz w:val="24"/>
          <w:szCs w:val="24"/>
          <w:lang w:val="ro-RO" w:eastAsia="ro-RO"/>
        </w:rPr>
        <w:t>ț</w:t>
      </w:r>
      <w:r w:rsidRPr="00D773C0">
        <w:rPr>
          <w:rFonts w:ascii="Times New Roman" w:hAnsi="Times New Roman" w:cs="Times New Roman"/>
          <w:sz w:val="24"/>
          <w:szCs w:val="24"/>
          <w:lang w:val="ro-RO" w:eastAsia="ro-RO"/>
        </w:rPr>
        <w:t xml:space="preserve">a unei </w:t>
      </w:r>
      <w:r w:rsidRPr="00D773C0">
        <w:rPr>
          <w:rFonts w:ascii="Times New Roman" w:hAnsi="Times New Roman" w:cs="Times New Roman"/>
          <w:color w:val="000000" w:themeColor="text1"/>
          <w:sz w:val="24"/>
          <w:szCs w:val="24"/>
          <w:lang w:val="ro-RO" w:eastAsia="ro-RO"/>
        </w:rPr>
        <w:t>anumite infrastructuri în domeniu, achiziţiile de material didactic, programe de formare a personalului);</w:t>
      </w:r>
    </w:p>
    <w:p w:rsidR="00BE3B30" w:rsidRPr="00D773C0" w:rsidRDefault="00BE3B30" w:rsidP="00C9439F">
      <w:pPr>
        <w:shd w:val="clear" w:color="auto" w:fill="FFFFFF"/>
        <w:spacing w:after="0" w:line="300" w:lineRule="atLeast"/>
        <w:ind w:firstLine="708"/>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Existenţa unor strategii de adaptare a sistemului de învăţământ al R. Moldova la standardele europene şi internaţionale;</w:t>
      </w:r>
    </w:p>
    <w:p w:rsidR="00BE3B30" w:rsidRPr="00D773C0" w:rsidRDefault="00BE3B30" w:rsidP="00C9439F">
      <w:pPr>
        <w:shd w:val="clear" w:color="auto" w:fill="FFFFFF"/>
        <w:spacing w:after="0" w:line="300" w:lineRule="atLeast"/>
        <w:ind w:firstLine="708"/>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Cadrul legislativ favorabil atragerii de resurse financiare complementare pentru dezvoltarea infrastructurii învăţământului, perioada de finan</w:t>
      </w:r>
      <w:r w:rsidRPr="00D773C0">
        <w:rPr>
          <w:rFonts w:cs="Times New Roman"/>
          <w:color w:val="000000" w:themeColor="text1"/>
          <w:sz w:val="24"/>
          <w:szCs w:val="24"/>
          <w:lang w:val="ro-RO" w:eastAsia="ro-RO"/>
        </w:rPr>
        <w:t>ț</w:t>
      </w:r>
      <w:r w:rsidRPr="00D773C0">
        <w:rPr>
          <w:rFonts w:ascii="Times New Roman" w:hAnsi="Times New Roman" w:cs="Times New Roman"/>
          <w:color w:val="000000" w:themeColor="text1"/>
          <w:sz w:val="24"/>
          <w:szCs w:val="24"/>
          <w:lang w:val="ro-RO" w:eastAsia="ro-RO"/>
        </w:rPr>
        <w:t>are 2015-2020.</w:t>
      </w:r>
    </w:p>
    <w:p w:rsidR="00BE3B30" w:rsidRPr="00D773C0" w:rsidRDefault="00BE3B30" w:rsidP="00C9439F">
      <w:pPr>
        <w:shd w:val="clear" w:color="auto" w:fill="FFFFFF"/>
        <w:spacing w:after="0" w:line="300" w:lineRule="atLeast"/>
        <w:ind w:firstLine="708"/>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Sporirea resurselor materiale şi informaţionale la dispoziţia unităţilor de învăţământ prin proiecte şi programe finanţate de statul R. Moldova sau de către organismele europene – programele de dotare a laboratoarelor şi cabinetelor, dotarea cu echipamente sportive, îmbunătăţirea fondului de carte, SEI (sistem educaţional informatizat);</w:t>
      </w:r>
    </w:p>
    <w:p w:rsidR="00BE3B30" w:rsidRPr="00D773C0" w:rsidRDefault="00BE3B30" w:rsidP="00C9439F">
      <w:pPr>
        <w:shd w:val="clear" w:color="auto" w:fill="FFFFFF"/>
        <w:spacing w:after="0" w:line="300" w:lineRule="atLeast"/>
        <w:ind w:firstLine="708"/>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Finanţarea de către stat a programelor de asistenţă socială pentru elevi . Finantarea clasei pregatitoare de catre Consiliumul comunal al Primriei  mun. Chisinau.</w:t>
      </w:r>
    </w:p>
    <w:p w:rsidR="00BE3B30" w:rsidRPr="00D773C0" w:rsidRDefault="00BE3B30" w:rsidP="00C9439F">
      <w:pPr>
        <w:shd w:val="clear" w:color="auto" w:fill="FFFFFF"/>
        <w:spacing w:after="0" w:line="300" w:lineRule="atLeast"/>
        <w:ind w:firstLine="708"/>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Existenţa proiectelor de pregătire şi perfecţionare a cadrelor didactice şi a programelor cu finalităţi de educaţie şi formare profesională </w:t>
      </w:r>
    </w:p>
    <w:p w:rsidR="00C9439F" w:rsidRPr="00D773C0" w:rsidRDefault="00C9439F" w:rsidP="00C9439F">
      <w:pPr>
        <w:shd w:val="clear" w:color="auto" w:fill="FFFFFF"/>
        <w:spacing w:after="0" w:line="300" w:lineRule="atLeast"/>
        <w:rPr>
          <w:rFonts w:ascii="Times New Roman" w:hAnsi="Times New Roman" w:cs="Times New Roman"/>
          <w:b/>
          <w:bCs/>
          <w:color w:val="000000" w:themeColor="text1"/>
          <w:sz w:val="24"/>
          <w:szCs w:val="24"/>
          <w:u w:val="single"/>
          <w:lang w:val="ro-RO" w:eastAsia="ro-RO"/>
        </w:rPr>
      </w:pPr>
    </w:p>
    <w:p w:rsidR="00BE3B30" w:rsidRPr="00D773C0" w:rsidRDefault="00BE3B30" w:rsidP="00C9439F">
      <w:pPr>
        <w:shd w:val="clear" w:color="auto" w:fill="FFFFFF"/>
        <w:spacing w:after="0" w:line="300" w:lineRule="atLeast"/>
        <w:rPr>
          <w:rFonts w:ascii="Times New Roman" w:hAnsi="Times New Roman" w:cs="Times New Roman"/>
          <w:color w:val="000000" w:themeColor="text1"/>
          <w:sz w:val="24"/>
          <w:szCs w:val="24"/>
          <w:u w:val="single"/>
          <w:lang w:val="ro-RO" w:eastAsia="ro-RO"/>
        </w:rPr>
      </w:pPr>
      <w:r w:rsidRPr="00D773C0">
        <w:rPr>
          <w:rFonts w:ascii="Times New Roman" w:hAnsi="Times New Roman" w:cs="Times New Roman"/>
          <w:b/>
          <w:bCs/>
          <w:color w:val="000000" w:themeColor="text1"/>
          <w:sz w:val="24"/>
          <w:szCs w:val="24"/>
          <w:u w:val="single"/>
          <w:lang w:val="ro-RO" w:eastAsia="ro-RO"/>
        </w:rPr>
        <w:t>Factori economici</w:t>
      </w:r>
    </w:p>
    <w:p w:rsidR="00BE3B30" w:rsidRPr="00D773C0" w:rsidRDefault="00BE3B30" w:rsidP="00C9439F">
      <w:pPr>
        <w:shd w:val="clear" w:color="auto" w:fill="FFFFFF"/>
        <w:spacing w:after="0" w:line="300" w:lineRule="atLeast"/>
        <w:ind w:firstLine="708"/>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 xml:space="preserve">Cadrul legal favorizează atragerea unor fonduri rambursabile sau nerambursabile de la diverşi agenţi economici (donaţii, sponsorizări) ;                                                                                                                                                                              </w:t>
      </w:r>
    </w:p>
    <w:p w:rsidR="00BE3B30" w:rsidRPr="00D773C0" w:rsidRDefault="00BE3B30" w:rsidP="00C9439F">
      <w:pPr>
        <w:shd w:val="clear" w:color="auto" w:fill="FFFFFF"/>
        <w:spacing w:after="0" w:line="300" w:lineRule="atLeast"/>
        <w:ind w:firstLine="708"/>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Descentralizarea mecanismelor financiare referitoare la finanţarea învăţământului, astfel încât unităţile şcolare să poată valorifica superior potenţialul financiar, uman şi material de care dispun;</w:t>
      </w:r>
    </w:p>
    <w:p w:rsidR="00BE3B30" w:rsidRPr="00D773C0" w:rsidRDefault="00BE3B30" w:rsidP="00C9439F">
      <w:pPr>
        <w:shd w:val="clear" w:color="auto" w:fill="FFFFFF"/>
        <w:spacing w:after="0" w:line="300" w:lineRule="atLeast"/>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 xml:space="preserve">         Orientarea actuală impune translarea interesului unităţilor şcolare spre o cultură a proiectelor;</w:t>
      </w:r>
    </w:p>
    <w:p w:rsidR="00BE3B30" w:rsidRPr="00D773C0" w:rsidRDefault="00BE3B30" w:rsidP="00C9439F">
      <w:pPr>
        <w:pStyle w:val="a9"/>
        <w:spacing w:before="0" w:beforeAutospacing="0" w:after="0" w:afterAutospacing="0" w:line="270" w:lineRule="atLeast"/>
        <w:rPr>
          <w:color w:val="000000" w:themeColor="text1"/>
          <w:lang w:val="ro-RO"/>
        </w:rPr>
      </w:pPr>
      <w:r w:rsidRPr="00D773C0">
        <w:rPr>
          <w:color w:val="000000" w:themeColor="text1"/>
          <w:lang w:val="ro-RO" w:eastAsia="ro-RO"/>
        </w:rPr>
        <w:t xml:space="preserve">         Migraţia forţei de muncă în străinătate conduce la o cerere sporită de forţă de muncă din partea pieţei interne şi externe în diverse calificări şi profesii.Migratia copiilor impreuna cu parintii in strainatate.</w:t>
      </w:r>
      <w:r w:rsidRPr="00D773C0">
        <w:rPr>
          <w:color w:val="000000" w:themeColor="text1"/>
          <w:lang w:val="ro-RO"/>
        </w:rPr>
        <w:t xml:space="preserve"> </w:t>
      </w:r>
    </w:p>
    <w:p w:rsidR="00BE3B30" w:rsidRPr="00D773C0" w:rsidRDefault="00BE3B30" w:rsidP="00C9439F">
      <w:pPr>
        <w:pStyle w:val="a9"/>
        <w:spacing w:before="0" w:beforeAutospacing="0" w:after="0" w:afterAutospacing="0" w:line="270" w:lineRule="atLeast"/>
        <w:rPr>
          <w:color w:val="000000" w:themeColor="text1"/>
          <w:lang w:val="ro-RO"/>
        </w:rPr>
      </w:pPr>
      <w:r w:rsidRPr="00D773C0">
        <w:rPr>
          <w:color w:val="000000" w:themeColor="text1"/>
          <w:lang w:val="ro-RO"/>
        </w:rPr>
        <w:t xml:space="preserve">         Relansarea economică la nivel naţional; </w:t>
      </w:r>
    </w:p>
    <w:p w:rsidR="00BE3B30" w:rsidRPr="00D773C0" w:rsidRDefault="00BE3B30" w:rsidP="00C9439F">
      <w:pPr>
        <w:pStyle w:val="a9"/>
        <w:spacing w:before="0" w:beforeAutospacing="0" w:after="0" w:afterAutospacing="0" w:line="270" w:lineRule="atLeast"/>
        <w:rPr>
          <w:color w:val="000000" w:themeColor="text1"/>
          <w:lang w:val="ro-RO"/>
        </w:rPr>
      </w:pPr>
      <w:r w:rsidRPr="00D773C0">
        <w:rPr>
          <w:color w:val="000000" w:themeColor="text1"/>
          <w:lang w:val="ro-RO"/>
        </w:rPr>
        <w:lastRenderedPageBreak/>
        <w:t xml:space="preserve">         Insuficienta cunoaştere de către elevii de clasa a IX-a şi de către părinţii acestora a tendinţelor de pe piaţa muncii se reflectă în mod negativ asupra opţiunilor făcute la admitere:  specialitatile teoretice fiind în continuare mai solicitate, în detrimentul unor specializari oferite de învatamântul tehnologic si profesional, chiar daca cererea de locuri de munca în domeniu depaseste cu mult oferta actuala. O necunoaştere şi neîncredere, în primul rând a părinţilor, în Şcolile de Arte şi Meserii (SAM) persista la etapa actuala. </w:t>
      </w:r>
    </w:p>
    <w:p w:rsidR="00BE3B30" w:rsidRPr="00D773C0" w:rsidRDefault="00BE3B30" w:rsidP="00C9439F">
      <w:pPr>
        <w:spacing w:after="0"/>
        <w:ind w:firstLine="708"/>
        <w:rPr>
          <w:rFonts w:ascii="Times New Roman" w:hAnsi="Times New Roman" w:cs="Times New Roman"/>
          <w:color w:val="000000" w:themeColor="text1"/>
          <w:sz w:val="24"/>
          <w:szCs w:val="24"/>
          <w:lang w:val="ro-RO"/>
        </w:rPr>
      </w:pPr>
      <w:r w:rsidRPr="00D773C0">
        <w:rPr>
          <w:rFonts w:ascii="Times New Roman" w:hAnsi="Times New Roman" w:cs="Times New Roman"/>
          <w:color w:val="000000" w:themeColor="text1"/>
          <w:sz w:val="24"/>
          <w:szCs w:val="24"/>
          <w:lang w:val="ro-RO"/>
        </w:rPr>
        <w:t xml:space="preserve">Situaţia materială precară a unor părinţi are consecinţe negative asupra interesului elevilor faţă de şcoală (absenteism, până la posibilul abandon şcolar).  </w:t>
      </w:r>
    </w:p>
    <w:p w:rsidR="00BE3B30" w:rsidRPr="00D773C0" w:rsidRDefault="00BE3B30" w:rsidP="00C9439F">
      <w:pPr>
        <w:spacing w:after="0"/>
        <w:ind w:firstLine="708"/>
        <w:rPr>
          <w:rFonts w:ascii="Times New Roman" w:hAnsi="Times New Roman" w:cs="Times New Roman"/>
          <w:color w:val="000000" w:themeColor="text1"/>
          <w:sz w:val="24"/>
          <w:szCs w:val="24"/>
          <w:lang w:val="ro-RO"/>
        </w:rPr>
      </w:pPr>
      <w:r w:rsidRPr="00D773C0">
        <w:rPr>
          <w:rFonts w:ascii="Times New Roman" w:hAnsi="Times New Roman" w:cs="Times New Roman"/>
          <w:color w:val="000000" w:themeColor="text1"/>
          <w:sz w:val="24"/>
          <w:szCs w:val="24"/>
          <w:lang w:val="ro-RO"/>
        </w:rPr>
        <w:t xml:space="preserve">Preţul, de multe ori ridicat al materialelor didactice, precum şi al celorlalte mijloace necesare pentru parcurgerea anilor de şcoală (rechizite, caiete, ghiozdan etc.), poate reprezenta, de asemenea, o ameninţare. </w:t>
      </w:r>
    </w:p>
    <w:p w:rsidR="00BE3B30" w:rsidRPr="00D773C0" w:rsidRDefault="00BE3B30" w:rsidP="00C9439F">
      <w:pPr>
        <w:pStyle w:val="a9"/>
        <w:spacing w:before="0" w:beforeAutospacing="0" w:after="0" w:afterAutospacing="0" w:line="270" w:lineRule="atLeast"/>
        <w:ind w:firstLine="708"/>
        <w:rPr>
          <w:color w:val="000000" w:themeColor="text1"/>
          <w:lang w:val="ro-RO"/>
        </w:rPr>
      </w:pPr>
      <w:r w:rsidRPr="00D773C0">
        <w:rPr>
          <w:color w:val="000000" w:themeColor="text1"/>
          <w:lang w:val="ro-RO"/>
        </w:rPr>
        <w:t xml:space="preserve"> Efectul pozitiv, în acest context economic, îl are extinderea programelor sociale/culturale (variate cocursuri etc). </w:t>
      </w:r>
    </w:p>
    <w:p w:rsidR="00BE3B30" w:rsidRPr="00D773C0" w:rsidRDefault="00BE3B30" w:rsidP="00C9439F">
      <w:pPr>
        <w:spacing w:after="0"/>
        <w:ind w:firstLine="708"/>
        <w:rPr>
          <w:rFonts w:ascii="Times New Roman" w:hAnsi="Times New Roman" w:cs="Times New Roman"/>
          <w:color w:val="000000" w:themeColor="text1"/>
          <w:sz w:val="24"/>
          <w:szCs w:val="24"/>
          <w:lang w:val="ro-RO"/>
        </w:rPr>
      </w:pPr>
      <w:r w:rsidRPr="00D773C0">
        <w:rPr>
          <w:rFonts w:ascii="Times New Roman" w:hAnsi="Times New Roman" w:cs="Times New Roman"/>
          <w:color w:val="000000" w:themeColor="text1"/>
          <w:sz w:val="24"/>
          <w:szCs w:val="24"/>
          <w:lang w:val="ro-RO"/>
        </w:rPr>
        <w:t xml:space="preserve">Contextul economic actual este caracterizat prin criza ce influenţează direct cerinţa pe piaţa forţei de muncă. Aceste cerinţe sunt mult restrânse, ca urmare a închiderii unor capacităţi de producţie, a limitării serviciilor. </w:t>
      </w:r>
    </w:p>
    <w:p w:rsidR="00BE3B30" w:rsidRPr="00D773C0" w:rsidRDefault="00BE3B30" w:rsidP="00C9439F">
      <w:pPr>
        <w:spacing w:after="0"/>
        <w:rPr>
          <w:rFonts w:ascii="Times New Roman" w:hAnsi="Times New Roman" w:cs="Times New Roman"/>
          <w:color w:val="000000" w:themeColor="text1"/>
          <w:sz w:val="24"/>
          <w:szCs w:val="24"/>
          <w:lang w:val="ro-RO"/>
        </w:rPr>
      </w:pPr>
      <w:r w:rsidRPr="00D773C0">
        <w:rPr>
          <w:rFonts w:ascii="Times New Roman" w:hAnsi="Times New Roman" w:cs="Times New Roman"/>
          <w:color w:val="000000" w:themeColor="text1"/>
          <w:sz w:val="24"/>
          <w:szCs w:val="24"/>
          <w:lang w:val="ro-RO"/>
        </w:rPr>
        <w:t xml:space="preserve">           Efectul acestor factori economici poate fi extrem de grav, de la dezinteres şi absenteism ridicat (chiar si în rândul elevilor de gimnaziu) pâna la abandonul şcolar.</w:t>
      </w:r>
    </w:p>
    <w:p w:rsidR="00BE3B30" w:rsidRPr="00D773C0" w:rsidRDefault="00BE3B30" w:rsidP="00C9439F">
      <w:pPr>
        <w:pStyle w:val="a9"/>
        <w:spacing w:before="0" w:beforeAutospacing="0" w:after="0" w:afterAutospacing="0" w:line="270" w:lineRule="atLeast"/>
        <w:rPr>
          <w:b/>
          <w:i/>
          <w:color w:val="000000" w:themeColor="text1"/>
          <w:lang w:val="ro-RO"/>
        </w:rPr>
      </w:pPr>
    </w:p>
    <w:p w:rsidR="00BE3B30" w:rsidRPr="00D773C0" w:rsidRDefault="00BE3B30" w:rsidP="00C9439F">
      <w:pPr>
        <w:shd w:val="clear" w:color="auto" w:fill="FFFFFF"/>
        <w:spacing w:after="0" w:line="300" w:lineRule="atLeast"/>
        <w:rPr>
          <w:rFonts w:ascii="Times New Roman" w:hAnsi="Times New Roman" w:cs="Times New Roman"/>
          <w:color w:val="000000" w:themeColor="text1"/>
          <w:sz w:val="24"/>
          <w:szCs w:val="24"/>
          <w:u w:val="single"/>
          <w:lang w:val="ro-RO" w:eastAsia="ro-RO"/>
        </w:rPr>
      </w:pPr>
      <w:r w:rsidRPr="00D773C0">
        <w:rPr>
          <w:rFonts w:ascii="Times New Roman" w:hAnsi="Times New Roman" w:cs="Times New Roman"/>
          <w:b/>
          <w:bCs/>
          <w:color w:val="000000" w:themeColor="text1"/>
          <w:sz w:val="24"/>
          <w:szCs w:val="24"/>
          <w:u w:val="single"/>
          <w:lang w:val="ro-RO" w:eastAsia="ro-RO"/>
        </w:rPr>
        <w:t>Factori sociali</w:t>
      </w:r>
    </w:p>
    <w:p w:rsidR="00BE3B30" w:rsidRPr="00D773C0" w:rsidRDefault="00BE3B30" w:rsidP="00C9439F">
      <w:pPr>
        <w:spacing w:after="0"/>
        <w:ind w:firstLine="708"/>
        <w:rPr>
          <w:rFonts w:ascii="Times New Roman" w:hAnsi="Times New Roman" w:cs="Times New Roman"/>
          <w:color w:val="000000" w:themeColor="text1"/>
          <w:sz w:val="24"/>
          <w:szCs w:val="24"/>
          <w:lang w:val="ro-RO"/>
        </w:rPr>
      </w:pPr>
      <w:r w:rsidRPr="00D773C0">
        <w:rPr>
          <w:rFonts w:ascii="Times New Roman" w:hAnsi="Times New Roman" w:cs="Times New Roman"/>
          <w:color w:val="000000" w:themeColor="text1"/>
          <w:sz w:val="24"/>
          <w:szCs w:val="24"/>
          <w:lang w:val="ro-RO" w:eastAsia="ro-RO"/>
        </w:rPr>
        <w:t>Fluctuaţiile demografice influenţează cifrele de şcolarizare ale unităţilor de învăţământ;</w:t>
      </w:r>
      <w:r w:rsidRPr="00D773C0">
        <w:rPr>
          <w:rFonts w:ascii="Times New Roman" w:hAnsi="Times New Roman" w:cs="Times New Roman"/>
          <w:color w:val="000000" w:themeColor="text1"/>
          <w:sz w:val="24"/>
          <w:szCs w:val="24"/>
          <w:lang w:val="ro-RO"/>
        </w:rPr>
        <w:t xml:space="preserve"> </w:t>
      </w:r>
    </w:p>
    <w:p w:rsidR="00BE3B30" w:rsidRPr="00D773C0" w:rsidRDefault="00BE3B30" w:rsidP="00C9439F">
      <w:pPr>
        <w:spacing w:after="0"/>
        <w:ind w:firstLine="708"/>
        <w:rPr>
          <w:rFonts w:ascii="Times New Roman" w:hAnsi="Times New Roman" w:cs="Times New Roman"/>
          <w:color w:val="000000" w:themeColor="text1"/>
          <w:sz w:val="24"/>
          <w:szCs w:val="24"/>
          <w:lang w:val="ro-RO"/>
        </w:rPr>
      </w:pPr>
      <w:r w:rsidRPr="00D773C0">
        <w:rPr>
          <w:rFonts w:ascii="Times New Roman" w:hAnsi="Times New Roman" w:cs="Times New Roman"/>
          <w:color w:val="000000" w:themeColor="text1"/>
          <w:sz w:val="24"/>
          <w:szCs w:val="24"/>
          <w:lang w:val="ro-RO"/>
        </w:rPr>
        <w:t>La nivel demografic, se remarcă o sensibilă crestere a populaţiei şcolare, cu efecte pozitive, pe termen lung, asupra întregului sistem de învăţământ. Munca sus</w:t>
      </w:r>
      <w:r w:rsidRPr="00D773C0">
        <w:rPr>
          <w:rFonts w:cs="Times New Roman"/>
          <w:color w:val="000000" w:themeColor="text1"/>
          <w:sz w:val="24"/>
          <w:szCs w:val="24"/>
          <w:lang w:val="ro-RO"/>
        </w:rPr>
        <w:t>ț</w:t>
      </w:r>
      <w:r w:rsidRPr="00D773C0">
        <w:rPr>
          <w:rFonts w:ascii="Times New Roman" w:hAnsi="Times New Roman" w:cs="Times New Roman"/>
          <w:color w:val="000000" w:themeColor="text1"/>
          <w:sz w:val="24"/>
          <w:szCs w:val="24"/>
          <w:lang w:val="ro-RO"/>
        </w:rPr>
        <w:t>inută desfă</w:t>
      </w:r>
      <w:r w:rsidRPr="00D773C0">
        <w:rPr>
          <w:rFonts w:cs="Times New Roman"/>
          <w:color w:val="000000" w:themeColor="text1"/>
          <w:sz w:val="24"/>
          <w:szCs w:val="24"/>
          <w:lang w:val="ro-RO"/>
        </w:rPr>
        <w:t>ș</w:t>
      </w:r>
      <w:r w:rsidRPr="00D773C0">
        <w:rPr>
          <w:rFonts w:ascii="Times New Roman" w:hAnsi="Times New Roman" w:cs="Times New Roman"/>
          <w:color w:val="000000" w:themeColor="text1"/>
          <w:sz w:val="24"/>
          <w:szCs w:val="24"/>
          <w:lang w:val="ro-RO"/>
        </w:rPr>
        <w:t>urată în anii precedenti în vederea atragerii popula</w:t>
      </w:r>
      <w:r w:rsidRPr="00D773C0">
        <w:rPr>
          <w:rFonts w:cs="Times New Roman"/>
          <w:color w:val="000000" w:themeColor="text1"/>
          <w:sz w:val="24"/>
          <w:szCs w:val="24"/>
          <w:lang w:val="ro-RO"/>
        </w:rPr>
        <w:t>ț</w:t>
      </w:r>
      <w:r w:rsidRPr="00D773C0">
        <w:rPr>
          <w:rFonts w:ascii="Times New Roman" w:hAnsi="Times New Roman" w:cs="Times New Roman"/>
          <w:color w:val="000000" w:themeColor="text1"/>
          <w:sz w:val="24"/>
          <w:szCs w:val="24"/>
          <w:lang w:val="ro-RO"/>
        </w:rPr>
        <w:t xml:space="preserve">iei </w:t>
      </w:r>
      <w:r w:rsidRPr="00D773C0">
        <w:rPr>
          <w:rFonts w:cs="Times New Roman"/>
          <w:color w:val="000000" w:themeColor="text1"/>
          <w:sz w:val="24"/>
          <w:szCs w:val="24"/>
          <w:lang w:val="ro-RO"/>
        </w:rPr>
        <w:t>ș</w:t>
      </w:r>
      <w:r w:rsidRPr="00D773C0">
        <w:rPr>
          <w:rFonts w:ascii="Times New Roman" w:hAnsi="Times New Roman" w:cs="Times New Roman"/>
          <w:color w:val="000000" w:themeColor="text1"/>
          <w:sz w:val="24"/>
          <w:szCs w:val="24"/>
          <w:lang w:val="ro-RO"/>
        </w:rPr>
        <w:t xml:space="preserve">colare din microsector către gimnaziul nostru, încununată de succes, ne obligă la </w:t>
      </w:r>
      <w:r w:rsidRPr="00D773C0">
        <w:rPr>
          <w:rFonts w:cs="Times New Roman"/>
          <w:color w:val="000000" w:themeColor="text1"/>
          <w:sz w:val="24"/>
          <w:szCs w:val="24"/>
          <w:lang w:val="ro-RO"/>
        </w:rPr>
        <w:t>ș</w:t>
      </w:r>
      <w:r w:rsidRPr="00D773C0">
        <w:rPr>
          <w:rFonts w:ascii="Times New Roman" w:hAnsi="Times New Roman" w:cs="Times New Roman"/>
          <w:color w:val="000000" w:themeColor="text1"/>
          <w:sz w:val="24"/>
          <w:szCs w:val="24"/>
          <w:lang w:val="ro-RO"/>
        </w:rPr>
        <w:t xml:space="preserve">i mai mari eforturi în acesti ani </w:t>
      </w:r>
      <w:r w:rsidRPr="00D773C0">
        <w:rPr>
          <w:rFonts w:cs="Times New Roman"/>
          <w:color w:val="000000" w:themeColor="text1"/>
          <w:sz w:val="24"/>
          <w:szCs w:val="24"/>
          <w:lang w:val="ro-RO"/>
        </w:rPr>
        <w:t>ș</w:t>
      </w:r>
      <w:r w:rsidRPr="00D773C0">
        <w:rPr>
          <w:rFonts w:ascii="Times New Roman" w:hAnsi="Times New Roman" w:cs="Times New Roman"/>
          <w:color w:val="000000" w:themeColor="text1"/>
          <w:sz w:val="24"/>
          <w:szCs w:val="24"/>
          <w:lang w:val="ro-RO"/>
        </w:rPr>
        <w:t xml:space="preserve">colari. Este necesar să continuăm proiectele începute în anul </w:t>
      </w:r>
      <w:r w:rsidRPr="00D773C0">
        <w:rPr>
          <w:rFonts w:cs="Times New Roman"/>
          <w:color w:val="000000" w:themeColor="text1"/>
          <w:sz w:val="24"/>
          <w:szCs w:val="24"/>
          <w:lang w:val="ro-RO"/>
        </w:rPr>
        <w:t>ș</w:t>
      </w:r>
      <w:r w:rsidRPr="00D773C0">
        <w:rPr>
          <w:rFonts w:ascii="Times New Roman" w:hAnsi="Times New Roman" w:cs="Times New Roman"/>
          <w:color w:val="000000" w:themeColor="text1"/>
          <w:sz w:val="24"/>
          <w:szCs w:val="24"/>
          <w:lang w:val="ro-RO"/>
        </w:rPr>
        <w:t>colar trecut, 2015-2016,  mai ales că acestea sunt în sprijinul elevilor cu situa</w:t>
      </w:r>
      <w:r w:rsidRPr="00D773C0">
        <w:rPr>
          <w:rFonts w:cs="Times New Roman"/>
          <w:color w:val="000000" w:themeColor="text1"/>
          <w:sz w:val="24"/>
          <w:szCs w:val="24"/>
          <w:lang w:val="ro-RO"/>
        </w:rPr>
        <w:t>ț</w:t>
      </w:r>
      <w:r w:rsidRPr="00D773C0">
        <w:rPr>
          <w:rFonts w:ascii="Times New Roman" w:hAnsi="Times New Roman" w:cs="Times New Roman"/>
          <w:color w:val="000000" w:themeColor="text1"/>
          <w:sz w:val="24"/>
          <w:szCs w:val="24"/>
          <w:lang w:val="ro-RO"/>
        </w:rPr>
        <w:t>ii speciale, ai celor cu venituri modeste, ai căror părin</w:t>
      </w:r>
      <w:r w:rsidRPr="00D773C0">
        <w:rPr>
          <w:rFonts w:cs="Times New Roman"/>
          <w:color w:val="000000" w:themeColor="text1"/>
          <w:sz w:val="24"/>
          <w:szCs w:val="24"/>
          <w:lang w:val="ro-RO"/>
        </w:rPr>
        <w:t>ț</w:t>
      </w:r>
      <w:r w:rsidRPr="00D773C0">
        <w:rPr>
          <w:rFonts w:ascii="Times New Roman" w:hAnsi="Times New Roman" w:cs="Times New Roman"/>
          <w:color w:val="000000" w:themeColor="text1"/>
          <w:sz w:val="24"/>
          <w:szCs w:val="24"/>
          <w:lang w:val="ro-RO"/>
        </w:rPr>
        <w:t xml:space="preserve">i nu se pot implica într-o mai mare măsură în efectuarea temelor . </w:t>
      </w:r>
    </w:p>
    <w:p w:rsidR="00BE3B30" w:rsidRPr="00D773C0" w:rsidRDefault="00BE3B30" w:rsidP="00C9439F">
      <w:pPr>
        <w:spacing w:after="0"/>
        <w:ind w:firstLine="708"/>
        <w:rPr>
          <w:rFonts w:ascii="Times New Roman" w:hAnsi="Times New Roman" w:cs="Times New Roman"/>
          <w:color w:val="000000" w:themeColor="text1"/>
          <w:sz w:val="24"/>
          <w:szCs w:val="24"/>
          <w:lang w:val="ro-RO"/>
        </w:rPr>
      </w:pPr>
      <w:r w:rsidRPr="00D773C0">
        <w:rPr>
          <w:rFonts w:ascii="Times New Roman" w:cs="Times New Roman"/>
          <w:color w:val="000000" w:themeColor="text1"/>
          <w:sz w:val="24"/>
          <w:szCs w:val="24"/>
          <w:lang w:val="ro-RO"/>
        </w:rPr>
        <w:t>Ș</w:t>
      </w:r>
      <w:r w:rsidRPr="00D773C0">
        <w:rPr>
          <w:rFonts w:ascii="Times New Roman" w:hAnsi="Times New Roman" w:cs="Times New Roman"/>
          <w:color w:val="000000" w:themeColor="text1"/>
          <w:sz w:val="24"/>
          <w:szCs w:val="24"/>
          <w:lang w:val="ro-RO"/>
        </w:rPr>
        <w:t xml:space="preserve">coala noastră fiind situată într-o zonă favorizată, in apropierea orasului Chisinau, întâmpină probleme deosebite în menţinerea elevilor in localitate, fluctuatia copiilor se face simtita an de an. De asemenea, o parte considerabila a populatiei din sat traieste in conditii defavorizate, de aceea este  necesară intensificarea eforturilor făcute de şcoală pentru a-şi sprijini elevii în continuarea studiilor. </w:t>
      </w:r>
    </w:p>
    <w:p w:rsidR="00BE3B30" w:rsidRPr="00D773C0" w:rsidRDefault="00BE3B30" w:rsidP="00C9439F">
      <w:pPr>
        <w:spacing w:after="0"/>
        <w:rPr>
          <w:rFonts w:ascii="Times New Roman" w:hAnsi="Times New Roman" w:cs="Times New Roman"/>
          <w:b/>
          <w:color w:val="000000" w:themeColor="text1"/>
          <w:sz w:val="24"/>
          <w:szCs w:val="24"/>
          <w:u w:val="single"/>
          <w:lang w:val="it-IT"/>
        </w:rPr>
      </w:pPr>
      <w:r w:rsidRPr="00D773C0">
        <w:rPr>
          <w:rFonts w:ascii="Times New Roman" w:hAnsi="Times New Roman" w:cs="Times New Roman"/>
          <w:b/>
          <w:color w:val="000000" w:themeColor="text1"/>
          <w:sz w:val="24"/>
          <w:szCs w:val="24"/>
          <w:u w:val="single"/>
          <w:lang w:val="it-IT"/>
        </w:rPr>
        <w:t>Obiectivele strategice, pe termen lung:</w:t>
      </w:r>
    </w:p>
    <w:p w:rsidR="00BE3B30" w:rsidRPr="00D773C0" w:rsidRDefault="00BE3B30" w:rsidP="00BE3B30">
      <w:pPr>
        <w:pStyle w:val="1"/>
        <w:numPr>
          <w:ilvl w:val="0"/>
          <w:numId w:val="6"/>
        </w:numPr>
        <w:rPr>
          <w:color w:val="000000" w:themeColor="text1"/>
          <w:sz w:val="24"/>
          <w:szCs w:val="24"/>
          <w:lang w:val="it-IT"/>
        </w:rPr>
      </w:pPr>
      <w:r w:rsidRPr="00D773C0">
        <w:rPr>
          <w:color w:val="000000" w:themeColor="text1"/>
          <w:sz w:val="24"/>
          <w:szCs w:val="24"/>
          <w:lang w:val="it-IT"/>
        </w:rPr>
        <w:t>Creşterea calităţii educaţiei în general (la nivel de infrastructură, resurse umane şi materiale, management instituţional),</w:t>
      </w:r>
    </w:p>
    <w:p w:rsidR="00BE3B30" w:rsidRPr="00D773C0" w:rsidRDefault="00BE3B30" w:rsidP="00C9439F">
      <w:pPr>
        <w:numPr>
          <w:ilvl w:val="0"/>
          <w:numId w:val="6"/>
        </w:numPr>
        <w:spacing w:after="0" w:line="240" w:lineRule="auto"/>
        <w:rPr>
          <w:rFonts w:ascii="Times New Roman" w:hAnsi="Times New Roman" w:cs="Times New Roman"/>
          <w:color w:val="000000" w:themeColor="text1"/>
          <w:sz w:val="24"/>
          <w:szCs w:val="24"/>
          <w:lang w:val="it-IT"/>
        </w:rPr>
      </w:pPr>
      <w:r w:rsidRPr="00D773C0">
        <w:rPr>
          <w:rFonts w:ascii="Times New Roman" w:hAnsi="Times New Roman" w:cs="Times New Roman"/>
          <w:color w:val="000000" w:themeColor="text1"/>
          <w:sz w:val="24"/>
          <w:szCs w:val="24"/>
          <w:lang w:val="it-IT"/>
        </w:rPr>
        <w:t xml:space="preserve"> Multiplicarea politicilor incluzive, crearea egalităţii de şanse pentru populaţia şcolară aflată în dificultate (CES, PEI) </w:t>
      </w:r>
    </w:p>
    <w:p w:rsidR="00BE3B30" w:rsidRPr="00D773C0" w:rsidRDefault="00BE3B30" w:rsidP="00C9439F">
      <w:pPr>
        <w:numPr>
          <w:ilvl w:val="0"/>
          <w:numId w:val="6"/>
        </w:numPr>
        <w:spacing w:after="0" w:line="240" w:lineRule="auto"/>
        <w:rPr>
          <w:rFonts w:ascii="Times New Roman" w:hAnsi="Times New Roman" w:cs="Times New Roman"/>
          <w:color w:val="000000" w:themeColor="text1"/>
          <w:sz w:val="24"/>
          <w:szCs w:val="24"/>
          <w:lang w:val="it-IT"/>
        </w:rPr>
      </w:pPr>
      <w:r w:rsidRPr="00D773C0">
        <w:rPr>
          <w:rFonts w:ascii="Times New Roman" w:hAnsi="Times New Roman" w:cs="Times New Roman"/>
          <w:color w:val="000000" w:themeColor="text1"/>
          <w:sz w:val="24"/>
          <w:szCs w:val="24"/>
          <w:lang w:val="it-IT"/>
        </w:rPr>
        <w:t xml:space="preserve">Se impune dezvoltarea şi implementarea sistemelor de evaluare şi calificare a competenţelor dobândite în contexte informale şi nonformale de educaţie prevăzute de Codul Educatiei, Codul de Etica. </w:t>
      </w:r>
    </w:p>
    <w:p w:rsidR="00BE3B30" w:rsidRPr="00D773C0" w:rsidRDefault="00BE3B30" w:rsidP="00C9439F">
      <w:pPr>
        <w:spacing w:after="0"/>
        <w:ind w:firstLine="360"/>
        <w:rPr>
          <w:rFonts w:ascii="Times New Roman" w:hAnsi="Times New Roman" w:cs="Times New Roman"/>
          <w:color w:val="000000" w:themeColor="text1"/>
          <w:sz w:val="24"/>
          <w:szCs w:val="24"/>
          <w:lang w:val="it-IT"/>
        </w:rPr>
      </w:pPr>
      <w:r w:rsidRPr="00D773C0">
        <w:rPr>
          <w:rFonts w:ascii="Times New Roman" w:hAnsi="Times New Roman" w:cs="Times New Roman"/>
          <w:color w:val="000000" w:themeColor="text1"/>
          <w:sz w:val="24"/>
          <w:szCs w:val="24"/>
          <w:lang w:val="ro-RO" w:eastAsia="ro-RO"/>
        </w:rPr>
        <w:t>Probleme care se fac simtite si care impiedica la dezvoltarea procesului educational: Creşterea numărului familiilor monoparentale, creşterea absenteismului şcolar, creşterea ratei infracţionalităţii în rândul tinerilor,</w:t>
      </w:r>
      <w:r w:rsidRPr="00D773C0">
        <w:rPr>
          <w:rFonts w:ascii="Times New Roman" w:hAnsi="Times New Roman" w:cs="Times New Roman"/>
          <w:color w:val="000000" w:themeColor="text1"/>
          <w:sz w:val="24"/>
          <w:szCs w:val="24"/>
          <w:lang w:val="it-IT"/>
        </w:rPr>
        <w:t xml:space="preserve"> influenţa negativă a mass-media (articole de presă, televiziune) a retelelor de socializare, a telefoniei mobile asupra învăţământului R. Moldova. </w:t>
      </w:r>
      <w:r w:rsidRPr="00D773C0">
        <w:rPr>
          <w:rFonts w:ascii="Times New Roman" w:hAnsi="Times New Roman" w:cs="Times New Roman"/>
          <w:color w:val="000000" w:themeColor="text1"/>
          <w:sz w:val="24"/>
          <w:szCs w:val="24"/>
          <w:lang w:val="ro-RO" w:eastAsia="ro-RO"/>
        </w:rPr>
        <w:t xml:space="preserve"> creşterea  ratei divorţialităţii;</w:t>
      </w:r>
      <w:r w:rsidRPr="00D773C0">
        <w:rPr>
          <w:rFonts w:ascii="Times New Roman" w:hAnsi="Times New Roman" w:cs="Times New Roman"/>
          <w:color w:val="000000" w:themeColor="text1"/>
          <w:sz w:val="24"/>
          <w:szCs w:val="24"/>
          <w:lang w:val="ro-RO"/>
        </w:rPr>
        <w:t xml:space="preserve"> Şomajul. Familii dezorganizate, familii socialmente-vulnerabile. Consum de alcool în familie. Elevi ai căror părinţi sunt plecaţi la muncă în străinătate. </w:t>
      </w:r>
      <w:r w:rsidRPr="00D773C0">
        <w:rPr>
          <w:rFonts w:ascii="Times New Roman" w:hAnsi="Times New Roman" w:cs="Times New Roman"/>
          <w:color w:val="000000" w:themeColor="text1"/>
          <w:sz w:val="24"/>
          <w:szCs w:val="24"/>
          <w:lang w:val="it-IT"/>
        </w:rPr>
        <w:t xml:space="preserve">Copii plecati cu parintii in strainatate.  Interes scazut pentru lectura, prioritate-jocurile la calculator etc.                                                                                                                                                                                 </w:t>
      </w:r>
    </w:p>
    <w:p w:rsidR="00C9439F" w:rsidRPr="00D773C0" w:rsidRDefault="00BE3B30" w:rsidP="00C9439F">
      <w:pPr>
        <w:shd w:val="clear" w:color="auto" w:fill="FFFFFF"/>
        <w:spacing w:after="0" w:line="300" w:lineRule="atLeast"/>
        <w:ind w:firstLine="360"/>
        <w:rPr>
          <w:rFonts w:ascii="Times New Roman" w:hAnsi="Times New Roman" w:cs="Times New Roman"/>
          <w:color w:val="000000" w:themeColor="text1"/>
          <w:sz w:val="24"/>
          <w:szCs w:val="24"/>
          <w:lang w:val="it-IT"/>
        </w:rPr>
      </w:pPr>
      <w:r w:rsidRPr="00D773C0">
        <w:rPr>
          <w:rFonts w:ascii="Times New Roman" w:hAnsi="Times New Roman" w:cs="Times New Roman"/>
          <w:color w:val="000000" w:themeColor="text1"/>
          <w:sz w:val="24"/>
          <w:szCs w:val="24"/>
          <w:lang w:val="ro-RO" w:eastAsia="ro-RO"/>
        </w:rPr>
        <w:lastRenderedPageBreak/>
        <w:t xml:space="preserve">Aşteptările comunităţii de la şcoală: Educatie de calitate; </w:t>
      </w:r>
      <w:r w:rsidRPr="00D773C0">
        <w:rPr>
          <w:rFonts w:ascii="Times New Roman" w:hAnsi="Times New Roman" w:cs="Times New Roman"/>
          <w:color w:val="000000" w:themeColor="text1"/>
          <w:sz w:val="24"/>
          <w:szCs w:val="24"/>
          <w:lang w:val="it-IT"/>
        </w:rPr>
        <w:t xml:space="preserve"> </w:t>
      </w:r>
    </w:p>
    <w:p w:rsidR="00C9439F" w:rsidRPr="00D773C0" w:rsidRDefault="00BE3B30" w:rsidP="00C9439F">
      <w:pPr>
        <w:shd w:val="clear" w:color="auto" w:fill="FFFFFF"/>
        <w:spacing w:after="0" w:line="300" w:lineRule="atLeast"/>
        <w:ind w:firstLine="360"/>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Oferta educaţională adaptată intereselor elevilor;</w:t>
      </w:r>
      <w:r w:rsidR="00C9439F" w:rsidRPr="00D773C0">
        <w:rPr>
          <w:rFonts w:ascii="Times New Roman" w:hAnsi="Times New Roman" w:cs="Times New Roman"/>
          <w:color w:val="000000" w:themeColor="text1"/>
          <w:sz w:val="24"/>
          <w:szCs w:val="24"/>
          <w:lang w:val="ro-RO" w:eastAsia="ro-RO"/>
        </w:rPr>
        <w:t xml:space="preserve">                   </w:t>
      </w:r>
    </w:p>
    <w:p w:rsidR="00BE3B30" w:rsidRPr="00D773C0" w:rsidRDefault="00BE3B30" w:rsidP="00C9439F">
      <w:pPr>
        <w:shd w:val="clear" w:color="auto" w:fill="FFFFFF"/>
        <w:spacing w:after="0" w:line="300" w:lineRule="atLeast"/>
        <w:ind w:firstLine="360"/>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 xml:space="preserve"> </w:t>
      </w:r>
      <w:r w:rsidRPr="00D773C0">
        <w:rPr>
          <w:rFonts w:ascii="Times New Roman" w:hAnsi="Times New Roman" w:cs="Times New Roman"/>
          <w:color w:val="000000" w:themeColor="text1"/>
          <w:sz w:val="24"/>
          <w:szCs w:val="24"/>
          <w:lang w:val="it-IT"/>
        </w:rPr>
        <w:t>Familia şi comunitatea locală sprijină, în general, eforturile şcolii în educarea copiilor. Majoritatea elevilor provin dintr-un mediu social care apreciază şi favorizează educaţia.</w:t>
      </w:r>
    </w:p>
    <w:p w:rsidR="00BE3B30" w:rsidRPr="00D773C0" w:rsidRDefault="00BE3B30" w:rsidP="00C9439F">
      <w:pPr>
        <w:shd w:val="clear" w:color="auto" w:fill="FFFFFF"/>
        <w:spacing w:after="0" w:line="300" w:lineRule="atLeast"/>
        <w:ind w:firstLine="360"/>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 xml:space="preserve">Rolul sindicatelor şi a societăţii civile modifică obiectivele de dezvoltare instituţională;                                                </w:t>
      </w:r>
    </w:p>
    <w:p w:rsidR="00BE3B30" w:rsidRPr="00D773C0" w:rsidRDefault="00BE3B30" w:rsidP="00C9439F">
      <w:pPr>
        <w:shd w:val="clear" w:color="auto" w:fill="FFFFFF"/>
        <w:spacing w:after="0" w:line="300" w:lineRule="atLeast"/>
        <w:ind w:firstLine="360"/>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Cererea crescândă, venită din partea comunităţii pentru educaţia adulţilor şi pentru programe de învăţare pe tot parcursul vieţii, transformă unităţile de învăţământ în furnizori de servicii educaţionale.</w:t>
      </w:r>
      <w:r w:rsidRPr="00D773C0">
        <w:rPr>
          <w:rFonts w:ascii="Times New Roman" w:hAnsi="Times New Roman" w:cs="Times New Roman"/>
          <w:color w:val="000000" w:themeColor="text1"/>
          <w:sz w:val="24"/>
          <w:szCs w:val="24"/>
          <w:lang w:val="ro-RO"/>
        </w:rPr>
        <w:t xml:space="preserve"> </w:t>
      </w:r>
    </w:p>
    <w:p w:rsidR="00BE3B30" w:rsidRPr="00D773C0" w:rsidRDefault="00BE3B30" w:rsidP="00C9439F">
      <w:pPr>
        <w:pStyle w:val="a9"/>
        <w:spacing w:before="0" w:beforeAutospacing="0" w:after="0" w:afterAutospacing="0" w:line="270" w:lineRule="atLeast"/>
        <w:rPr>
          <w:color w:val="000000" w:themeColor="text1"/>
          <w:lang w:val="ro-RO"/>
        </w:rPr>
      </w:pPr>
    </w:p>
    <w:p w:rsidR="00BE3B30" w:rsidRPr="00D773C0" w:rsidRDefault="00BE3B30" w:rsidP="00C9439F">
      <w:pPr>
        <w:pStyle w:val="a9"/>
        <w:spacing w:before="0" w:beforeAutospacing="0" w:after="0" w:afterAutospacing="0" w:line="270" w:lineRule="atLeast"/>
        <w:rPr>
          <w:b/>
          <w:i/>
          <w:color w:val="000000" w:themeColor="text1"/>
          <w:lang w:val="ro-RO"/>
        </w:rPr>
      </w:pPr>
      <w:r w:rsidRPr="00D773C0">
        <w:rPr>
          <w:b/>
          <w:bCs/>
          <w:color w:val="000000" w:themeColor="text1"/>
          <w:u w:val="single"/>
          <w:lang w:val="ro-RO" w:eastAsia="ro-RO"/>
        </w:rPr>
        <w:t>Factori tehnologici</w:t>
      </w:r>
    </w:p>
    <w:p w:rsidR="00BE3B30" w:rsidRPr="00D773C0" w:rsidRDefault="00BE3B30" w:rsidP="00C9439F">
      <w:pPr>
        <w:pStyle w:val="a9"/>
        <w:spacing w:before="0" w:beforeAutospacing="0" w:after="0" w:afterAutospacing="0" w:line="270" w:lineRule="atLeast"/>
        <w:ind w:firstLine="708"/>
        <w:rPr>
          <w:color w:val="000000" w:themeColor="text1"/>
          <w:lang w:val="ro-RO"/>
        </w:rPr>
      </w:pPr>
      <w:r w:rsidRPr="00D773C0">
        <w:rPr>
          <w:color w:val="000000" w:themeColor="text1"/>
          <w:lang w:val="ro-RO" w:eastAsia="ro-RO"/>
        </w:rPr>
        <w:t>Civilizaţia informaţională presupune ca, la intervale relativ scurte de timp, cunoştinţele să fie actualizate şi impune redimensionarea sistemului de formare profesională a cadrelor didactice;</w:t>
      </w:r>
      <w:r w:rsidRPr="00D773C0">
        <w:rPr>
          <w:color w:val="000000" w:themeColor="text1"/>
          <w:lang w:val="ro-RO"/>
        </w:rPr>
        <w:t xml:space="preserve"> Varietatea şi multitudinea ofertei de cursuri de formare continua pentru cadrele didactice prin ISE, Universităţi acreditate  şi partenerii acestora, CTICE etc. </w:t>
      </w:r>
    </w:p>
    <w:p w:rsidR="00BE3B30" w:rsidRPr="00D773C0" w:rsidRDefault="00BE3B30" w:rsidP="00C9439F">
      <w:pPr>
        <w:shd w:val="clear" w:color="auto" w:fill="FFFFFF"/>
        <w:spacing w:after="0" w:line="300" w:lineRule="atLeast"/>
        <w:ind w:firstLine="708"/>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Răspândirea tehnologiilor moderne de comunicare şi de tehnică de calcul (internet, televiziune prin cablu, telefonie mobilă etc.) facilitează transmiterea informaţiilor în timp scurt;</w:t>
      </w:r>
    </w:p>
    <w:p w:rsidR="00BE3B30" w:rsidRPr="00D773C0" w:rsidRDefault="00BE3B30" w:rsidP="00C9439F">
      <w:pPr>
        <w:shd w:val="clear" w:color="auto" w:fill="FFFFFF"/>
        <w:spacing w:after="0" w:line="300" w:lineRule="atLeast"/>
        <w:ind w:firstLine="708"/>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Rata ridicată a progresului ştiinţific şi tehnologic obligă individul să înveţe pe tot parcursul vieţii  şi implică o reactualizare a cunoştinţelor profesionale pe fiecare treaptă a carierei;</w:t>
      </w:r>
    </w:p>
    <w:p w:rsidR="00BE3B30" w:rsidRPr="00D773C0" w:rsidRDefault="00BE3B30" w:rsidP="00C9439F">
      <w:pPr>
        <w:shd w:val="clear" w:color="auto" w:fill="FFFFFF"/>
        <w:spacing w:after="0" w:line="300" w:lineRule="atLeast"/>
        <w:ind w:firstLine="708"/>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Generalizarea practicilor educaţionale inovatoare (AEL, Internet ) conduce la modernizarea actului educaţional tradiţional;</w:t>
      </w:r>
      <w:r w:rsidRPr="00D773C0">
        <w:rPr>
          <w:rFonts w:ascii="Times New Roman" w:hAnsi="Times New Roman" w:cs="Times New Roman"/>
          <w:color w:val="000000" w:themeColor="text1"/>
          <w:sz w:val="24"/>
          <w:szCs w:val="24"/>
          <w:lang w:val="ro-RO"/>
        </w:rPr>
        <w:t xml:space="preserve"> Insuficienta pregătire a tuturor cadrelor didactice în folosirea computerului şi reticenţa unora dintre aceştia în ceea ce priveşte utilitatea îmbinării metodelor tradiţionale cu acest mijloc modern potrivit predării-învăţării interactive.</w:t>
      </w:r>
    </w:p>
    <w:p w:rsidR="00BE3B30" w:rsidRPr="00D773C0" w:rsidRDefault="00BE3B30" w:rsidP="00C9439F">
      <w:pPr>
        <w:spacing w:after="0"/>
        <w:ind w:firstLine="708"/>
        <w:rPr>
          <w:rFonts w:ascii="Times New Roman" w:hAnsi="Times New Roman" w:cs="Times New Roman"/>
          <w:color w:val="000000" w:themeColor="text1"/>
          <w:sz w:val="24"/>
          <w:szCs w:val="24"/>
          <w:lang w:val="it-IT"/>
        </w:rPr>
      </w:pPr>
      <w:r w:rsidRPr="00D773C0">
        <w:rPr>
          <w:rFonts w:ascii="Times New Roman" w:hAnsi="Times New Roman" w:cs="Times New Roman"/>
          <w:color w:val="000000" w:themeColor="text1"/>
          <w:sz w:val="24"/>
          <w:szCs w:val="24"/>
          <w:lang w:val="ro-RO"/>
        </w:rPr>
        <w:t xml:space="preserve">Pregătirea elevilor pentru o societate a cunoaşterii, a globalizării informaţiilor şi a generalizării tehnologilor avansate presupune utilizarea maximală a resurselor IT, de care  dispune unitatea şcolara (am primit donatie de la Fundatia “Edelweiss” - 10 calculatoare performante ).  </w:t>
      </w:r>
      <w:r w:rsidRPr="00D773C0">
        <w:rPr>
          <w:rFonts w:ascii="Times New Roman" w:hAnsi="Times New Roman" w:cs="Times New Roman"/>
          <w:color w:val="000000" w:themeColor="text1"/>
          <w:sz w:val="24"/>
          <w:szCs w:val="24"/>
          <w:lang w:val="it-IT"/>
        </w:rPr>
        <w:t xml:space="preserve">În anul şcolar 2016-2017, precum si in anii premergatori,  s-a urmărit dezvoltarea competenţelor digitale ale elevilor. </w:t>
      </w:r>
    </w:p>
    <w:p w:rsidR="00BE3B30" w:rsidRPr="00D773C0" w:rsidRDefault="00BE3B30" w:rsidP="00C9439F">
      <w:pPr>
        <w:spacing w:after="0"/>
        <w:rPr>
          <w:rFonts w:ascii="Times New Roman" w:hAnsi="Times New Roman" w:cs="Times New Roman"/>
          <w:color w:val="000000" w:themeColor="text1"/>
          <w:sz w:val="24"/>
          <w:szCs w:val="24"/>
          <w:lang w:val="it-IT"/>
        </w:rPr>
      </w:pPr>
      <w:r w:rsidRPr="00D773C0">
        <w:rPr>
          <w:rFonts w:ascii="Times New Roman" w:hAnsi="Times New Roman" w:cs="Times New Roman"/>
          <w:color w:val="000000" w:themeColor="text1"/>
          <w:sz w:val="24"/>
          <w:szCs w:val="24"/>
          <w:lang w:val="it-IT"/>
        </w:rPr>
        <w:t xml:space="preserve">        Un punct critic în adoptarea noilor tehnologii în sistemul de învăţământ preuniversitar îl reprezintă încă insuficienta pregătire a cadrelor didactice în ceea ce priveşte utilizarea programelor de calculator, chiar a celor mai uzuale (Microsoft Office). In acest sens conducerea şcolii recomandă şi încurajează participarea cadrelor didactice la cursuri de perfecţionare în utilizarea calculatorului. </w:t>
      </w:r>
    </w:p>
    <w:p w:rsidR="00BE3B30" w:rsidRPr="00D773C0" w:rsidRDefault="00BE3B30" w:rsidP="00C9439F">
      <w:pPr>
        <w:spacing w:after="0"/>
        <w:rPr>
          <w:rFonts w:ascii="Times New Roman" w:hAnsi="Times New Roman" w:cs="Times New Roman"/>
          <w:color w:val="000000" w:themeColor="text1"/>
          <w:sz w:val="24"/>
          <w:szCs w:val="24"/>
          <w:lang w:val="it-IT"/>
        </w:rPr>
      </w:pPr>
      <w:r w:rsidRPr="00D773C0">
        <w:rPr>
          <w:rFonts w:ascii="Times New Roman" w:hAnsi="Times New Roman" w:cs="Times New Roman"/>
          <w:color w:val="000000" w:themeColor="text1"/>
          <w:sz w:val="24"/>
          <w:szCs w:val="24"/>
          <w:lang w:val="it-IT"/>
        </w:rPr>
        <w:t xml:space="preserve">        Avem nevoie de un învăţământ retehnologizat (accesul la telecomunicaţii electronice, intrarea în funcţiune a reţelei informaţionale a învăţământului, introducerea didacticii bazate pe tehnologiile audio-vizuale moderne, formarea site-ului gimnaziului etc. </w:t>
      </w:r>
    </w:p>
    <w:p w:rsidR="00C9439F" w:rsidRPr="00D773C0" w:rsidRDefault="00C9439F" w:rsidP="00C9439F">
      <w:pPr>
        <w:shd w:val="clear" w:color="auto" w:fill="FFFFFF"/>
        <w:spacing w:after="0" w:line="300" w:lineRule="atLeast"/>
        <w:rPr>
          <w:rFonts w:ascii="Times New Roman" w:hAnsi="Times New Roman" w:cs="Times New Roman"/>
          <w:b/>
          <w:bCs/>
          <w:color w:val="000000" w:themeColor="text1"/>
          <w:sz w:val="24"/>
          <w:szCs w:val="24"/>
          <w:u w:val="single"/>
          <w:lang w:val="ro-RO" w:eastAsia="ro-RO"/>
        </w:rPr>
      </w:pPr>
    </w:p>
    <w:p w:rsidR="00BE3B30" w:rsidRPr="00D773C0" w:rsidRDefault="00BE3B30" w:rsidP="00C9439F">
      <w:pPr>
        <w:shd w:val="clear" w:color="auto" w:fill="FFFFFF"/>
        <w:spacing w:after="0" w:line="300" w:lineRule="atLeast"/>
        <w:rPr>
          <w:rFonts w:ascii="Times New Roman" w:hAnsi="Times New Roman" w:cs="Times New Roman"/>
          <w:color w:val="000000" w:themeColor="text1"/>
          <w:sz w:val="24"/>
          <w:szCs w:val="24"/>
          <w:u w:val="single"/>
          <w:lang w:val="ro-RO" w:eastAsia="ro-RO"/>
        </w:rPr>
      </w:pPr>
      <w:r w:rsidRPr="00D773C0">
        <w:rPr>
          <w:rFonts w:ascii="Times New Roman" w:hAnsi="Times New Roman" w:cs="Times New Roman"/>
          <w:b/>
          <w:bCs/>
          <w:color w:val="000000" w:themeColor="text1"/>
          <w:sz w:val="24"/>
          <w:szCs w:val="24"/>
          <w:u w:val="single"/>
          <w:lang w:val="ro-RO" w:eastAsia="ro-RO"/>
        </w:rPr>
        <w:t>Factori ecologici</w:t>
      </w:r>
    </w:p>
    <w:p w:rsidR="00BE3B30" w:rsidRPr="00D773C0" w:rsidRDefault="00BE3B30" w:rsidP="00C9439F">
      <w:pPr>
        <w:spacing w:after="0"/>
        <w:ind w:firstLine="708"/>
        <w:rPr>
          <w:rFonts w:ascii="Times New Roman" w:hAnsi="Times New Roman" w:cs="Times New Roman"/>
          <w:color w:val="000000" w:themeColor="text1"/>
          <w:sz w:val="24"/>
          <w:szCs w:val="24"/>
          <w:lang w:val="it-IT"/>
        </w:rPr>
      </w:pPr>
      <w:r w:rsidRPr="00D773C0">
        <w:rPr>
          <w:rFonts w:ascii="Times New Roman" w:hAnsi="Times New Roman" w:cs="Times New Roman"/>
          <w:color w:val="000000" w:themeColor="text1"/>
          <w:sz w:val="24"/>
          <w:szCs w:val="24"/>
          <w:lang w:val="it-IT"/>
        </w:rPr>
        <w:t>Conform datelor oficiale, Republica Moldova,  in special orasele ( Municipiul Chisinau) se înscrie printre cele mai poluate centre urbane . Exista indicatori de poluare ridicaţi la calitatea aerului, apei şi a solului, factori ce influenţează starea generală de sănătate şi confort a locuitorilor, dar,  mai ales, a copiilor. Studiile de specialitate relevă faptul ca si locatarii satelor au de suferit, din cauza deseurilor aruncate la nimereala, a gunoistelor neautorizate, a sistemului de canalizare, neracordat la reteaua centrala, Cauzele acestei situaţii sunt multiple. Amintim numai realitatea conform căreia în ultimii 15 ani au dispărut 60% din spaţiile verzi din interiorul oraşului şi din centura naturală de protecţie.</w:t>
      </w:r>
    </w:p>
    <w:p w:rsidR="00BE3B30" w:rsidRPr="00D773C0" w:rsidRDefault="00BE3B30" w:rsidP="00C9439F">
      <w:pPr>
        <w:shd w:val="clear" w:color="auto" w:fill="FFFFFF"/>
        <w:spacing w:after="0" w:line="300" w:lineRule="atLeast"/>
        <w:ind w:firstLine="708"/>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Aderarea/Integrarea în Uniunea Europeană presupune respectarea unor norme precise în protejarea mediului de către unităţile   şcolare;                                                                                                                                                                                                        Educaţia ecologică în unităţile de învăţământ devine prioritară;</w:t>
      </w:r>
    </w:p>
    <w:p w:rsidR="00BE3B30" w:rsidRPr="00D773C0" w:rsidRDefault="00BE3B30" w:rsidP="00C9439F">
      <w:pPr>
        <w:shd w:val="clear" w:color="auto" w:fill="FFFFFF"/>
        <w:spacing w:after="0" w:line="300" w:lineRule="atLeast"/>
        <w:ind w:firstLine="708"/>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Prin activitatea sa, unitatea şcolară trebuie să se implice în rezolvarea problemelor de mediu prin implicarea în proiecte ecologice;</w:t>
      </w:r>
    </w:p>
    <w:p w:rsidR="008B3446" w:rsidRPr="00D773C0" w:rsidRDefault="00BE3B30" w:rsidP="00C9439F">
      <w:pPr>
        <w:spacing w:after="0"/>
        <w:ind w:firstLine="720"/>
        <w:rPr>
          <w:rFonts w:ascii="Times New Roman" w:hAnsi="Times New Roman" w:cs="Times New Roman"/>
          <w:color w:val="000000" w:themeColor="text1"/>
          <w:sz w:val="24"/>
          <w:szCs w:val="24"/>
          <w:lang w:val="fr-FR"/>
        </w:rPr>
      </w:pPr>
      <w:r w:rsidRPr="00D773C0">
        <w:rPr>
          <w:rFonts w:ascii="Times New Roman" w:hAnsi="Times New Roman" w:cs="Times New Roman"/>
          <w:color w:val="000000" w:themeColor="text1"/>
          <w:sz w:val="24"/>
          <w:szCs w:val="24"/>
          <w:lang w:val="ro-RO" w:eastAsia="ro-RO"/>
        </w:rPr>
        <w:lastRenderedPageBreak/>
        <w:t>Economisirea la maximum a resurselor de energie termică, electrică, apă etc. astfel încât să se protejeze mediul înconjurător.</w:t>
      </w:r>
      <w:r w:rsidRPr="00D773C0">
        <w:rPr>
          <w:rFonts w:ascii="Times New Roman" w:hAnsi="Times New Roman" w:cs="Times New Roman"/>
          <w:color w:val="000000" w:themeColor="text1"/>
          <w:sz w:val="24"/>
          <w:szCs w:val="24"/>
          <w:lang w:val="ro-RO"/>
        </w:rPr>
        <w:t xml:space="preserve"> Există indicatori de poluare ridica</w:t>
      </w:r>
      <w:r w:rsidRPr="00D773C0">
        <w:rPr>
          <w:rFonts w:cs="Times New Roman"/>
          <w:color w:val="000000" w:themeColor="text1"/>
          <w:sz w:val="24"/>
          <w:szCs w:val="24"/>
          <w:lang w:val="ro-RO"/>
        </w:rPr>
        <w:t>ț</w:t>
      </w:r>
      <w:r w:rsidRPr="00D773C0">
        <w:rPr>
          <w:rFonts w:ascii="Times New Roman" w:hAnsi="Times New Roman" w:cs="Times New Roman"/>
          <w:color w:val="000000" w:themeColor="text1"/>
          <w:sz w:val="24"/>
          <w:szCs w:val="24"/>
          <w:lang w:val="ro-RO"/>
        </w:rPr>
        <w:t xml:space="preserve">i la calitatea aerului, apei </w:t>
      </w:r>
      <w:r w:rsidRPr="00D773C0">
        <w:rPr>
          <w:rFonts w:cs="Times New Roman"/>
          <w:color w:val="000000" w:themeColor="text1"/>
          <w:sz w:val="24"/>
          <w:szCs w:val="24"/>
          <w:lang w:val="ro-RO"/>
        </w:rPr>
        <w:t>ș</w:t>
      </w:r>
      <w:r w:rsidRPr="00D773C0">
        <w:rPr>
          <w:rFonts w:ascii="Times New Roman" w:hAnsi="Times New Roman" w:cs="Times New Roman"/>
          <w:color w:val="000000" w:themeColor="text1"/>
          <w:sz w:val="24"/>
          <w:szCs w:val="24"/>
          <w:lang w:val="ro-RO"/>
        </w:rPr>
        <w:t>i a solului, factori ce influen</w:t>
      </w:r>
      <w:r w:rsidRPr="00D773C0">
        <w:rPr>
          <w:rFonts w:cs="Times New Roman"/>
          <w:color w:val="000000" w:themeColor="text1"/>
          <w:sz w:val="24"/>
          <w:szCs w:val="24"/>
          <w:lang w:val="ro-RO"/>
        </w:rPr>
        <w:t>ț</w:t>
      </w:r>
      <w:r w:rsidRPr="00D773C0">
        <w:rPr>
          <w:rFonts w:ascii="Times New Roman" w:hAnsi="Times New Roman" w:cs="Times New Roman"/>
          <w:color w:val="000000" w:themeColor="text1"/>
          <w:sz w:val="24"/>
          <w:szCs w:val="24"/>
          <w:lang w:val="ro-RO"/>
        </w:rPr>
        <w:t>ează starea generală de sănătate a copiilor;</w:t>
      </w:r>
    </w:p>
    <w:p w:rsidR="008B3446" w:rsidRPr="00D773C0" w:rsidRDefault="008B3446" w:rsidP="00C9439F">
      <w:pPr>
        <w:spacing w:after="0"/>
        <w:rPr>
          <w:rFonts w:ascii="Times New Roman" w:hAnsi="Times New Roman" w:cs="Times New Roman"/>
          <w:color w:val="000000" w:themeColor="text1"/>
          <w:sz w:val="24"/>
          <w:szCs w:val="24"/>
          <w:lang w:val="fr-FR"/>
        </w:rPr>
      </w:pPr>
      <w:r w:rsidRPr="00D773C0">
        <w:rPr>
          <w:rFonts w:ascii="Times New Roman" w:hAnsi="Times New Roman" w:cs="Times New Roman"/>
          <w:b/>
          <w:color w:val="000000" w:themeColor="text1"/>
          <w:sz w:val="24"/>
          <w:szCs w:val="24"/>
          <w:lang w:val="it-IT"/>
        </w:rPr>
        <w:t>ANALIZA S W O T</w:t>
      </w:r>
    </w:p>
    <w:p w:rsidR="008B3446" w:rsidRPr="00D773C0" w:rsidRDefault="008B3446" w:rsidP="008B3446">
      <w:pPr>
        <w:pStyle w:val="a9"/>
        <w:spacing w:before="0" w:beforeAutospacing="0" w:after="0" w:afterAutospacing="0" w:line="270" w:lineRule="atLeast"/>
        <w:rPr>
          <w:color w:val="000000" w:themeColor="text1"/>
          <w:lang w:val="it-IT"/>
        </w:rPr>
      </w:pPr>
      <w:r w:rsidRPr="00D773C0">
        <w:rPr>
          <w:b/>
          <w:color w:val="000000" w:themeColor="text1"/>
          <w:lang w:val="it-IT"/>
        </w:rPr>
        <w:t>Mediul intern şcolar va fi analizat pe domeniile funcţionale</w:t>
      </w:r>
      <w:r w:rsidRPr="00D773C0">
        <w:rPr>
          <w:color w:val="000000" w:themeColor="text1"/>
          <w:lang w:val="it-IT"/>
        </w:rPr>
        <w:t>:</w:t>
      </w:r>
    </w:p>
    <w:p w:rsidR="008B3446" w:rsidRPr="00D773C0" w:rsidRDefault="008B3446" w:rsidP="008B3446">
      <w:pPr>
        <w:pStyle w:val="a9"/>
        <w:spacing w:before="0" w:beforeAutospacing="0" w:after="0" w:afterAutospacing="0" w:line="270" w:lineRule="atLeast"/>
        <w:rPr>
          <w:b/>
          <w:color w:val="000000" w:themeColor="text1"/>
          <w:lang w:val="it-IT"/>
        </w:rPr>
      </w:pPr>
      <w:r w:rsidRPr="00D773C0">
        <w:rPr>
          <w:b/>
          <w:color w:val="000000" w:themeColor="text1"/>
          <w:lang w:val="it-IT"/>
        </w:rPr>
        <w:t xml:space="preserve">a) curriculum </w:t>
      </w:r>
    </w:p>
    <w:p w:rsidR="008B3446" w:rsidRPr="00D773C0" w:rsidRDefault="008B3446" w:rsidP="008B3446">
      <w:pPr>
        <w:pStyle w:val="a9"/>
        <w:spacing w:before="0" w:beforeAutospacing="0" w:after="0" w:afterAutospacing="0" w:line="270" w:lineRule="atLeast"/>
        <w:rPr>
          <w:b/>
          <w:color w:val="000000" w:themeColor="text1"/>
          <w:lang w:val="it-IT"/>
        </w:rPr>
      </w:pPr>
      <w:r w:rsidRPr="00D773C0">
        <w:rPr>
          <w:b/>
          <w:color w:val="000000" w:themeColor="text1"/>
          <w:lang w:val="it-IT"/>
        </w:rPr>
        <w:t xml:space="preserve">b) resurse umane </w:t>
      </w:r>
    </w:p>
    <w:p w:rsidR="008B3446" w:rsidRPr="00D773C0" w:rsidRDefault="008B3446" w:rsidP="008B3446">
      <w:pPr>
        <w:pStyle w:val="a9"/>
        <w:spacing w:before="0" w:beforeAutospacing="0" w:after="0" w:afterAutospacing="0" w:line="270" w:lineRule="atLeast"/>
        <w:rPr>
          <w:b/>
          <w:color w:val="000000" w:themeColor="text1"/>
          <w:lang w:val="it-IT"/>
        </w:rPr>
      </w:pPr>
      <w:r w:rsidRPr="00D773C0">
        <w:rPr>
          <w:b/>
          <w:color w:val="000000" w:themeColor="text1"/>
          <w:lang w:val="it-IT"/>
        </w:rPr>
        <w:t xml:space="preserve">c) resurse materiale şi financiare </w:t>
      </w:r>
    </w:p>
    <w:p w:rsidR="008B3446" w:rsidRPr="00D773C0" w:rsidRDefault="008B3446" w:rsidP="00C9439F">
      <w:pPr>
        <w:pStyle w:val="a9"/>
        <w:tabs>
          <w:tab w:val="left" w:pos="3437"/>
        </w:tabs>
        <w:spacing w:before="0" w:beforeAutospacing="0" w:after="0" w:afterAutospacing="0" w:line="270" w:lineRule="atLeast"/>
        <w:rPr>
          <w:b/>
          <w:color w:val="000000" w:themeColor="text1"/>
          <w:lang w:val="it-IT"/>
        </w:rPr>
      </w:pPr>
      <w:r w:rsidRPr="00D773C0">
        <w:rPr>
          <w:b/>
          <w:color w:val="000000" w:themeColor="text1"/>
          <w:lang w:val="it-IT"/>
        </w:rPr>
        <w:t>d) relaţii cu comunitatea</w:t>
      </w:r>
      <w:r w:rsidR="00C9439F" w:rsidRPr="00D773C0">
        <w:rPr>
          <w:b/>
          <w:color w:val="000000" w:themeColor="text1"/>
          <w:lang w:val="it-IT"/>
        </w:rPr>
        <w:tab/>
      </w:r>
    </w:p>
    <w:p w:rsidR="008B3446" w:rsidRPr="00D773C0" w:rsidRDefault="008B3446" w:rsidP="008B3446">
      <w:pPr>
        <w:pStyle w:val="a9"/>
        <w:spacing w:before="0" w:beforeAutospacing="0" w:after="0" w:afterAutospacing="0" w:line="270" w:lineRule="atLeast"/>
        <w:rPr>
          <w:color w:val="000000" w:themeColor="text1"/>
          <w:lang w:val="it-IT"/>
        </w:rPr>
      </w:pPr>
    </w:p>
    <w:p w:rsidR="008B3446" w:rsidRPr="00D773C0" w:rsidRDefault="008B3446" w:rsidP="008B3446">
      <w:pPr>
        <w:pStyle w:val="1"/>
        <w:numPr>
          <w:ilvl w:val="0"/>
          <w:numId w:val="7"/>
        </w:numPr>
        <w:shd w:val="clear" w:color="auto" w:fill="FFFFFF"/>
        <w:spacing w:after="150" w:line="300" w:lineRule="atLeast"/>
        <w:rPr>
          <w:color w:val="000000" w:themeColor="text1"/>
          <w:sz w:val="24"/>
          <w:szCs w:val="24"/>
          <w:lang w:val="ro-RO" w:eastAsia="ro-RO"/>
        </w:rPr>
      </w:pPr>
      <w:r w:rsidRPr="00D773C0">
        <w:rPr>
          <w:b/>
          <w:bCs/>
          <w:color w:val="000000" w:themeColor="text1"/>
          <w:sz w:val="24"/>
          <w:szCs w:val="24"/>
          <w:lang w:val="ro-RO" w:eastAsia="ro-RO"/>
        </w:rPr>
        <w:t>Curriculum</w:t>
      </w:r>
    </w:p>
    <w:tbl>
      <w:tblPr>
        <w:tblW w:w="1051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30"/>
        <w:gridCol w:w="4487"/>
      </w:tblGrid>
      <w:tr w:rsidR="008B3446" w:rsidRPr="00D773C0" w:rsidTr="00307430">
        <w:tc>
          <w:tcPr>
            <w:tcW w:w="6030" w:type="dxa"/>
            <w:vAlign w:val="center"/>
          </w:tcPr>
          <w:p w:rsidR="008B3446" w:rsidRPr="00D773C0" w:rsidRDefault="008B3446" w:rsidP="008B3446">
            <w:pPr>
              <w:spacing w:after="300"/>
              <w:rPr>
                <w:rFonts w:ascii="Times New Roman" w:hAnsi="Times New Roman" w:cs="Times New Roman"/>
                <w:sz w:val="24"/>
                <w:szCs w:val="24"/>
                <w:lang w:val="ro-RO" w:eastAsia="ro-RO"/>
              </w:rPr>
            </w:pPr>
            <w:r w:rsidRPr="00D773C0">
              <w:rPr>
                <w:rFonts w:ascii="Times New Roman" w:hAnsi="Times New Roman" w:cs="Times New Roman"/>
                <w:b/>
                <w:bCs/>
                <w:sz w:val="24"/>
                <w:szCs w:val="24"/>
                <w:lang w:val="ro-RO" w:eastAsia="ro-RO"/>
              </w:rPr>
              <w:t>Puncte tari</w:t>
            </w:r>
          </w:p>
        </w:tc>
        <w:tc>
          <w:tcPr>
            <w:tcW w:w="4487" w:type="dxa"/>
            <w:vAlign w:val="center"/>
          </w:tcPr>
          <w:p w:rsidR="008B3446" w:rsidRPr="00D773C0" w:rsidRDefault="008B3446" w:rsidP="008B3446">
            <w:pPr>
              <w:spacing w:after="300"/>
              <w:rPr>
                <w:rFonts w:ascii="Times New Roman" w:hAnsi="Times New Roman" w:cs="Times New Roman"/>
                <w:sz w:val="24"/>
                <w:szCs w:val="24"/>
                <w:lang w:val="ro-RO" w:eastAsia="ro-RO"/>
              </w:rPr>
            </w:pPr>
            <w:r w:rsidRPr="00D773C0">
              <w:rPr>
                <w:rFonts w:ascii="Times New Roman" w:hAnsi="Times New Roman" w:cs="Times New Roman"/>
                <w:b/>
                <w:bCs/>
                <w:sz w:val="24"/>
                <w:szCs w:val="24"/>
                <w:lang w:val="ro-RO" w:eastAsia="ro-RO"/>
              </w:rPr>
              <w:t>Puncte slabe</w:t>
            </w:r>
          </w:p>
        </w:tc>
      </w:tr>
      <w:tr w:rsidR="008B3446" w:rsidRPr="00D773C0" w:rsidTr="00307430">
        <w:tc>
          <w:tcPr>
            <w:tcW w:w="6030" w:type="dxa"/>
            <w:vAlign w:val="center"/>
          </w:tcPr>
          <w:p w:rsidR="00B71AAA" w:rsidRPr="00D773C0" w:rsidRDefault="008B3446" w:rsidP="00B71AAA">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 xml:space="preserve"> </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ro-RO" w:eastAsia="ro-RO"/>
              </w:rPr>
              <w:t>şcoala dispune de baza legală necesară elaborării ofertei  curriculare</w:t>
            </w:r>
            <w:r w:rsidRPr="00D773C0">
              <w:rPr>
                <w:rFonts w:ascii="Times New Roman" w:hAnsi="Times New Roman" w:cs="Times New Roman"/>
                <w:sz w:val="24"/>
                <w:szCs w:val="24"/>
              </w:rPr>
              <w:t>;</w:t>
            </w:r>
            <w:r w:rsidRPr="00D773C0">
              <w:rPr>
                <w:rFonts w:ascii="Times New Roman" w:hAnsi="Times New Roman" w:cs="Times New Roman"/>
                <w:sz w:val="24"/>
                <w:szCs w:val="24"/>
                <w:lang w:val="ro-RO" w:eastAsia="ro-RO"/>
              </w:rPr>
              <w:t xml:space="preserve">                                                                                      </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ro-RO" w:eastAsia="ro-RO"/>
              </w:rPr>
              <w:t xml:space="preserve">există o bază didactică ce permite orientarea ofertei curriculare spre , limbi stăine, matematică, lim bă romănă, istorie, geografie;                                   </w:t>
            </w:r>
          </w:p>
          <w:p w:rsidR="00B71AAA" w:rsidRPr="00D773C0" w:rsidRDefault="008B3446" w:rsidP="00B71AAA">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 xml:space="preserve"> </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ro-RO" w:eastAsia="ro-RO"/>
              </w:rPr>
              <w:t xml:space="preserve">dotarea şcolii  permite orientarea ofertei şcolare spre discipline cu nivel de aplicabilitate  în domeniul informaticii;                                            </w:t>
            </w:r>
          </w:p>
          <w:p w:rsidR="00B71AAA" w:rsidRPr="00D773C0" w:rsidRDefault="008B3446" w:rsidP="00B71AAA">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ro-RO" w:eastAsia="ro-RO"/>
              </w:rPr>
              <w:t>nivelul de pregătire al cadrelor didactice oferă posibilitatea abordării unei palete largi de discipline în oferta curriculară;</w:t>
            </w:r>
            <w:r w:rsidRPr="00D773C0">
              <w:rPr>
                <w:rFonts w:ascii="Times New Roman" w:hAnsi="Times New Roman" w:cs="Times New Roman"/>
                <w:sz w:val="24"/>
                <w:szCs w:val="24"/>
                <w:lang w:val="fr-FR"/>
              </w:rPr>
              <w:t xml:space="preserve">                                             </w:t>
            </w:r>
          </w:p>
          <w:p w:rsidR="00B71AAA" w:rsidRPr="00D773C0" w:rsidRDefault="008B3446" w:rsidP="00B71AAA">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 </w:t>
            </w:r>
            <w:r w:rsidRPr="00D773C0">
              <w:rPr>
                <w:rFonts w:ascii="Times New Roman" w:hAnsi="Times New Roman" w:cs="Times New Roman"/>
                <w:sz w:val="24"/>
                <w:szCs w:val="24"/>
                <w:lang w:val="it-IT"/>
              </w:rPr>
              <w:t>consilierea</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elevilor</w:t>
            </w:r>
            <w:r w:rsidRPr="00D773C0">
              <w:rPr>
                <w:rFonts w:ascii="Times New Roman" w:hAnsi="Times New Roman" w:cs="Times New Roman"/>
                <w:sz w:val="24"/>
                <w:szCs w:val="24"/>
                <w:lang w:val="fr-FR"/>
              </w:rPr>
              <w:t>/</w:t>
            </w:r>
            <w:r w:rsidRPr="00D773C0">
              <w:rPr>
                <w:rFonts w:ascii="Times New Roman" w:hAnsi="Times New Roman" w:cs="Times New Roman"/>
                <w:sz w:val="24"/>
                <w:szCs w:val="24"/>
                <w:lang w:val="it-IT"/>
              </w:rPr>
              <w:t>parintilor</w:t>
            </w:r>
            <w:r w:rsidRPr="00D773C0">
              <w:rPr>
                <w:rFonts w:ascii="Times New Roman" w:hAnsi="Times New Roman" w:cs="Times New Roman"/>
                <w:sz w:val="24"/>
                <w:szCs w:val="24"/>
                <w:lang w:val="fr-FR"/>
              </w:rPr>
              <w:t xml:space="preserve"> î</w:t>
            </w:r>
            <w:r w:rsidRPr="00D773C0">
              <w:rPr>
                <w:rFonts w:ascii="Times New Roman" w:hAnsi="Times New Roman" w:cs="Times New Roman"/>
                <w:sz w:val="24"/>
                <w:szCs w:val="24"/>
                <w:lang w:val="it-IT"/>
              </w:rPr>
              <w:t>n</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vederea</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select</w:t>
            </w:r>
            <w:r w:rsidRPr="00D773C0">
              <w:rPr>
                <w:rFonts w:ascii="Times New Roman" w:hAnsi="Times New Roman" w:cs="Times New Roman"/>
                <w:sz w:val="24"/>
                <w:szCs w:val="24"/>
                <w:lang w:val="fr-FR"/>
              </w:rPr>
              <w:t>ă</w:t>
            </w:r>
            <w:r w:rsidRPr="00D773C0">
              <w:rPr>
                <w:rFonts w:ascii="Times New Roman" w:hAnsi="Times New Roman" w:cs="Times New Roman"/>
                <w:sz w:val="24"/>
                <w:szCs w:val="24"/>
                <w:lang w:val="it-IT"/>
              </w:rPr>
              <w:t>rii</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disciplinelor</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op</w:t>
            </w:r>
            <w:r w:rsidRPr="00D773C0">
              <w:rPr>
                <w:rFonts w:ascii="Times New Roman" w:hAnsi="Times New Roman" w:cs="Times New Roman"/>
                <w:sz w:val="24"/>
                <w:szCs w:val="24"/>
                <w:lang w:val="fr-FR"/>
              </w:rPr>
              <w:t>ţ</w:t>
            </w:r>
            <w:r w:rsidRPr="00D773C0">
              <w:rPr>
                <w:rFonts w:ascii="Times New Roman" w:hAnsi="Times New Roman" w:cs="Times New Roman"/>
                <w:sz w:val="24"/>
                <w:szCs w:val="24"/>
                <w:lang w:val="it-IT"/>
              </w:rPr>
              <w:t>ionale</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ro-RO" w:eastAsia="ro-RO"/>
              </w:rPr>
              <w:t xml:space="preserve">                                         </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material</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curricular</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pentru</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clasa</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pregatitoare</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cu</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program</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prelungit</w:t>
            </w:r>
            <w:r w:rsidRPr="00D773C0">
              <w:rPr>
                <w:rFonts w:ascii="Times New Roman" w:hAnsi="Times New Roman" w:cs="Times New Roman"/>
                <w:sz w:val="24"/>
                <w:szCs w:val="24"/>
                <w:lang w:val="fr-FR"/>
              </w:rPr>
              <w:t xml:space="preserve"> ;          </w:t>
            </w:r>
            <w:r w:rsidRPr="00D773C0">
              <w:rPr>
                <w:rFonts w:ascii="Times New Roman" w:hAnsi="Times New Roman" w:cs="Times New Roman"/>
                <w:sz w:val="24"/>
                <w:szCs w:val="24"/>
                <w:lang w:val="ro-RO" w:eastAsia="ro-RO"/>
              </w:rPr>
              <w:t xml:space="preserve">                                                                              </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implicare</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activa</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in</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activit</w:t>
            </w:r>
            <w:r w:rsidRPr="00D773C0">
              <w:rPr>
                <w:rFonts w:ascii="Times New Roman" w:hAnsi="Times New Roman" w:cs="Times New Roman"/>
                <w:sz w:val="24"/>
                <w:szCs w:val="24"/>
                <w:lang w:val="fr-FR"/>
              </w:rPr>
              <w:t>ăţ</w:t>
            </w:r>
            <w:r w:rsidRPr="00D773C0">
              <w:rPr>
                <w:rFonts w:ascii="Times New Roman" w:hAnsi="Times New Roman" w:cs="Times New Roman"/>
                <w:sz w:val="24"/>
                <w:szCs w:val="24"/>
                <w:lang w:val="it-IT"/>
              </w:rPr>
              <w:t>i</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extra</w:t>
            </w:r>
            <w:r w:rsidRPr="00D773C0">
              <w:rPr>
                <w:rFonts w:ascii="Times New Roman" w:hAnsi="Times New Roman" w:cs="Times New Roman"/>
                <w:sz w:val="24"/>
                <w:szCs w:val="24"/>
                <w:lang w:val="fr-FR"/>
              </w:rPr>
              <w:t>ş</w:t>
            </w:r>
            <w:r w:rsidRPr="00D773C0">
              <w:rPr>
                <w:rFonts w:ascii="Times New Roman" w:hAnsi="Times New Roman" w:cs="Times New Roman"/>
                <w:sz w:val="24"/>
                <w:szCs w:val="24"/>
                <w:lang w:val="it-IT"/>
              </w:rPr>
              <w:t>colare</w:t>
            </w:r>
            <w:r w:rsidRPr="00D773C0">
              <w:rPr>
                <w:rFonts w:ascii="Times New Roman" w:hAnsi="Times New Roman" w:cs="Times New Roman"/>
                <w:sz w:val="24"/>
                <w:szCs w:val="24"/>
                <w:lang w:val="fr-FR"/>
              </w:rPr>
              <w:t>/</w:t>
            </w:r>
            <w:r w:rsidRPr="00D773C0">
              <w:rPr>
                <w:rFonts w:ascii="Times New Roman" w:hAnsi="Times New Roman" w:cs="Times New Roman"/>
                <w:sz w:val="24"/>
                <w:szCs w:val="24"/>
                <w:lang w:val="it-IT"/>
              </w:rPr>
              <w:t>extracurriculare</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concursuri</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locale</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municipale</w:t>
            </w:r>
            <w:r w:rsidRPr="00D773C0">
              <w:rPr>
                <w:rFonts w:ascii="Times New Roman" w:hAnsi="Times New Roman" w:cs="Times New Roman"/>
                <w:sz w:val="24"/>
                <w:szCs w:val="24"/>
                <w:lang w:val="fr-FR"/>
              </w:rPr>
              <w:t xml:space="preserve">.                                                       </w:t>
            </w:r>
          </w:p>
          <w:p w:rsidR="00B71AAA" w:rsidRPr="00D773C0" w:rsidRDefault="008B3446" w:rsidP="00B71AAA">
            <w:pPr>
              <w:spacing w:after="0"/>
              <w:rPr>
                <w:rFonts w:ascii="Times New Roman" w:hAnsi="Times New Roman" w:cs="Times New Roman"/>
                <w:sz w:val="24"/>
                <w:szCs w:val="24"/>
              </w:rPr>
            </w:pP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CD</w:t>
            </w:r>
            <w:r w:rsidRPr="00D773C0">
              <w:rPr>
                <w:rFonts w:ascii="Times New Roman" w:hAnsi="Times New Roman" w:cs="Times New Roman"/>
                <w:sz w:val="24"/>
                <w:szCs w:val="24"/>
              </w:rPr>
              <w:t xml:space="preserve">Ş </w:t>
            </w:r>
            <w:r w:rsidRPr="00D773C0">
              <w:rPr>
                <w:rFonts w:ascii="Times New Roman" w:hAnsi="Times New Roman" w:cs="Times New Roman"/>
                <w:sz w:val="24"/>
                <w:szCs w:val="24"/>
                <w:lang w:val="it-IT"/>
              </w:rPr>
              <w:t>atractiv</w:t>
            </w:r>
            <w:r w:rsidRPr="00D773C0">
              <w:rPr>
                <w:rFonts w:ascii="Times New Roman" w:hAnsi="Times New Roman" w:cs="Times New Roman"/>
                <w:sz w:val="24"/>
                <w:szCs w:val="24"/>
              </w:rPr>
              <w:t xml:space="preserve">;  </w:t>
            </w:r>
          </w:p>
          <w:p w:rsidR="00B71AAA" w:rsidRPr="00D773C0" w:rsidRDefault="008B3446" w:rsidP="00B71AAA">
            <w:pPr>
              <w:spacing w:after="0"/>
              <w:rPr>
                <w:rFonts w:ascii="Times New Roman" w:hAnsi="Times New Roman" w:cs="Times New Roman"/>
                <w:sz w:val="24"/>
                <w:szCs w:val="24"/>
                <w:lang w:val="ro-RO" w:eastAsia="ro-RO"/>
              </w:rPr>
            </w:pP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existenta</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softurilor</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educa</w:t>
            </w:r>
            <w:r w:rsidRPr="00D773C0">
              <w:rPr>
                <w:rFonts w:ascii="Times New Roman" w:hAnsi="Times New Roman" w:cs="Times New Roman"/>
                <w:sz w:val="24"/>
                <w:szCs w:val="24"/>
              </w:rPr>
              <w:t>ţ</w:t>
            </w:r>
            <w:r w:rsidRPr="00D773C0">
              <w:rPr>
                <w:rFonts w:ascii="Times New Roman" w:hAnsi="Times New Roman" w:cs="Times New Roman"/>
                <w:sz w:val="24"/>
                <w:szCs w:val="24"/>
                <w:lang w:val="it-IT"/>
              </w:rPr>
              <w:t>ionale</w:t>
            </w:r>
            <w:r w:rsidRPr="00D773C0">
              <w:rPr>
                <w:rFonts w:ascii="Times New Roman" w:hAnsi="Times New Roman" w:cs="Times New Roman"/>
                <w:sz w:val="24"/>
                <w:szCs w:val="24"/>
              </w:rPr>
              <w:t xml:space="preserve">                                                   • </w:t>
            </w:r>
            <w:r w:rsidRPr="00D773C0">
              <w:rPr>
                <w:rFonts w:ascii="Times New Roman" w:hAnsi="Times New Roman" w:cs="Times New Roman"/>
                <w:sz w:val="24"/>
                <w:szCs w:val="24"/>
                <w:lang w:val="it-IT"/>
              </w:rPr>
              <w:t>utilizarea</w:t>
            </w:r>
            <w:r w:rsidRPr="00D773C0">
              <w:rPr>
                <w:rFonts w:ascii="Times New Roman" w:hAnsi="Times New Roman" w:cs="Times New Roman"/>
                <w:sz w:val="24"/>
                <w:szCs w:val="24"/>
              </w:rPr>
              <w:t xml:space="preserve"> î</w:t>
            </w:r>
            <w:r w:rsidRPr="00D773C0">
              <w:rPr>
                <w:rFonts w:ascii="Times New Roman" w:hAnsi="Times New Roman" w:cs="Times New Roman"/>
                <w:sz w:val="24"/>
                <w:szCs w:val="24"/>
                <w:lang w:val="it-IT"/>
              </w:rPr>
              <w:t>n</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mare</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m</w:t>
            </w:r>
            <w:r w:rsidRPr="00D773C0">
              <w:rPr>
                <w:rFonts w:ascii="Times New Roman" w:hAnsi="Times New Roman" w:cs="Times New Roman"/>
                <w:sz w:val="24"/>
                <w:szCs w:val="24"/>
              </w:rPr>
              <w:t>ă</w:t>
            </w:r>
            <w:r w:rsidRPr="00D773C0">
              <w:rPr>
                <w:rFonts w:ascii="Times New Roman" w:hAnsi="Times New Roman" w:cs="Times New Roman"/>
                <w:sz w:val="24"/>
                <w:szCs w:val="24"/>
                <w:lang w:val="it-IT"/>
              </w:rPr>
              <w:t>sur</w:t>
            </w:r>
            <w:r w:rsidRPr="00D773C0">
              <w:rPr>
                <w:rFonts w:ascii="Times New Roman" w:hAnsi="Times New Roman" w:cs="Times New Roman"/>
                <w:sz w:val="24"/>
                <w:szCs w:val="24"/>
              </w:rPr>
              <w:t xml:space="preserve">ă </w:t>
            </w:r>
            <w:r w:rsidRPr="00D773C0">
              <w:rPr>
                <w:rFonts w:ascii="Times New Roman" w:hAnsi="Times New Roman" w:cs="Times New Roman"/>
                <w:sz w:val="24"/>
                <w:szCs w:val="24"/>
                <w:lang w:val="it-IT"/>
              </w:rPr>
              <w:t>a</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metodelor</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de</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predare</w:t>
            </w:r>
            <w:r w:rsidRPr="00D773C0">
              <w:rPr>
                <w:rFonts w:ascii="Times New Roman" w:hAnsi="Times New Roman" w:cs="Times New Roman"/>
                <w:sz w:val="24"/>
                <w:szCs w:val="24"/>
              </w:rPr>
              <w:t>-î</w:t>
            </w:r>
            <w:r w:rsidRPr="00D773C0">
              <w:rPr>
                <w:rFonts w:ascii="Times New Roman" w:hAnsi="Times New Roman" w:cs="Times New Roman"/>
                <w:sz w:val="24"/>
                <w:szCs w:val="24"/>
                <w:lang w:val="it-IT"/>
              </w:rPr>
              <w:t>nv</w:t>
            </w:r>
            <w:r w:rsidRPr="00D773C0">
              <w:rPr>
                <w:rFonts w:ascii="Times New Roman" w:hAnsi="Times New Roman" w:cs="Times New Roman"/>
                <w:sz w:val="24"/>
                <w:szCs w:val="24"/>
              </w:rPr>
              <w:t>ăţ</w:t>
            </w:r>
            <w:r w:rsidRPr="00D773C0">
              <w:rPr>
                <w:rFonts w:ascii="Times New Roman" w:hAnsi="Times New Roman" w:cs="Times New Roman"/>
                <w:sz w:val="24"/>
                <w:szCs w:val="24"/>
                <w:lang w:val="it-IT"/>
              </w:rPr>
              <w:t>are</w:t>
            </w:r>
            <w:r w:rsidRPr="00D773C0">
              <w:rPr>
                <w:rFonts w:ascii="Times New Roman" w:hAnsi="Times New Roman" w:cs="Times New Roman"/>
                <w:sz w:val="24"/>
                <w:szCs w:val="24"/>
              </w:rPr>
              <w:t>-</w:t>
            </w:r>
            <w:r w:rsidRPr="00D773C0">
              <w:rPr>
                <w:rFonts w:ascii="Times New Roman" w:hAnsi="Times New Roman" w:cs="Times New Roman"/>
                <w:sz w:val="24"/>
                <w:szCs w:val="24"/>
                <w:lang w:val="it-IT"/>
              </w:rPr>
              <w:t>evaluare</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centrate</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pe</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elev</w:t>
            </w:r>
            <w:r w:rsidRPr="00D773C0">
              <w:rPr>
                <w:rFonts w:ascii="Times New Roman" w:hAnsi="Times New Roman" w:cs="Times New Roman"/>
                <w:sz w:val="24"/>
                <w:szCs w:val="24"/>
              </w:rPr>
              <w:t xml:space="preserve">;                                                                • </w:t>
            </w:r>
            <w:r w:rsidRPr="00D773C0">
              <w:rPr>
                <w:rFonts w:ascii="Times New Roman" w:hAnsi="Times New Roman" w:cs="Times New Roman"/>
                <w:sz w:val="24"/>
                <w:szCs w:val="24"/>
                <w:lang w:val="it-IT"/>
              </w:rPr>
              <w:t>individualizare</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diferentiere</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in</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procesul</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educational</w:t>
            </w:r>
            <w:r w:rsidRPr="00D773C0">
              <w:rPr>
                <w:rFonts w:ascii="Times New Roman" w:hAnsi="Times New Roman" w:cs="Times New Roman"/>
                <w:sz w:val="24"/>
                <w:szCs w:val="24"/>
              </w:rPr>
              <w:t xml:space="preserve">.                   • </w:t>
            </w:r>
            <w:r w:rsidRPr="00D773C0">
              <w:rPr>
                <w:rFonts w:ascii="Times New Roman" w:hAnsi="Times New Roman" w:cs="Times New Roman"/>
                <w:sz w:val="24"/>
                <w:szCs w:val="24"/>
                <w:lang w:val="it-IT"/>
              </w:rPr>
              <w:t>conducere</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managerial</w:t>
            </w:r>
            <w:r w:rsidRPr="00D773C0">
              <w:rPr>
                <w:rFonts w:ascii="Times New Roman" w:hAnsi="Times New Roman" w:cs="Times New Roman"/>
                <w:sz w:val="24"/>
                <w:szCs w:val="24"/>
              </w:rPr>
              <w:t xml:space="preserve">ă </w:t>
            </w:r>
            <w:r w:rsidRPr="00D773C0">
              <w:rPr>
                <w:rFonts w:ascii="Times New Roman" w:hAnsi="Times New Roman" w:cs="Times New Roman"/>
                <w:sz w:val="24"/>
                <w:szCs w:val="24"/>
                <w:lang w:val="it-IT"/>
              </w:rPr>
              <w:t>cu</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deschidere</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spre</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reform</w:t>
            </w:r>
            <w:r w:rsidRPr="00D773C0">
              <w:rPr>
                <w:rFonts w:ascii="Times New Roman" w:hAnsi="Times New Roman" w:cs="Times New Roman"/>
                <w:sz w:val="24"/>
                <w:szCs w:val="24"/>
              </w:rPr>
              <w:t xml:space="preserve">ă, </w:t>
            </w:r>
            <w:r w:rsidRPr="00D773C0">
              <w:rPr>
                <w:rFonts w:ascii="Times New Roman" w:hAnsi="Times New Roman" w:cs="Times New Roman"/>
                <w:sz w:val="24"/>
                <w:szCs w:val="24"/>
                <w:lang w:val="it-IT"/>
              </w:rPr>
              <w:t>calitate</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performan</w:t>
            </w:r>
            <w:r w:rsidRPr="00D773C0">
              <w:rPr>
                <w:rFonts w:ascii="Times New Roman" w:hAnsi="Times New Roman" w:cs="Times New Roman"/>
                <w:sz w:val="24"/>
                <w:szCs w:val="24"/>
              </w:rPr>
              <w:t xml:space="preserve">ţă; </w:t>
            </w:r>
            <w:r w:rsidRPr="00D773C0">
              <w:rPr>
                <w:rFonts w:ascii="Times New Roman" w:hAnsi="Times New Roman" w:cs="Times New Roman"/>
                <w:sz w:val="24"/>
                <w:szCs w:val="24"/>
                <w:lang w:val="ro-RO" w:eastAsia="ro-RO"/>
              </w:rPr>
              <w:t xml:space="preserve">                                                                                   </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ro-RO" w:eastAsia="ro-RO"/>
              </w:rPr>
              <w:t xml:space="preserve">promovabilitate  100%;                                                                 </w:t>
            </w:r>
            <w:r w:rsidRPr="00D773C0">
              <w:rPr>
                <w:rFonts w:ascii="Times New Roman" w:hAnsi="Times New Roman" w:cs="Times New Roman"/>
                <w:sz w:val="24"/>
                <w:szCs w:val="24"/>
              </w:rPr>
              <w:t>•</w:t>
            </w:r>
            <w:r w:rsidRPr="00D773C0">
              <w:rPr>
                <w:rFonts w:ascii="Times New Roman" w:hAnsi="Times New Roman" w:cs="Times New Roman"/>
                <w:sz w:val="24"/>
                <w:szCs w:val="24"/>
                <w:lang w:val="ro-RO" w:eastAsia="ro-RO"/>
              </w:rPr>
              <w:t xml:space="preserve"> toţi absolvenţii cuprinşi în licee/ scoli profesionale/tehnice;                              </w:t>
            </w:r>
          </w:p>
          <w:p w:rsidR="008B3446" w:rsidRPr="00D773C0" w:rsidRDefault="008B3446" w:rsidP="008B3446">
            <w:pPr>
              <w:spacing w:after="300"/>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 xml:space="preserve"> </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rezultate bune la evaluarea naţionala , la concursurile şcolare(olimpiade: ed. tehnologica, limba franceza, ed. plastica), la Conferinta stiintifica Munca, Talent, Cutezanta  (ed. tehnologica),  la alte concursuri extracurriculare/extrascolare)</w:t>
            </w:r>
          </w:p>
        </w:tc>
        <w:tc>
          <w:tcPr>
            <w:tcW w:w="4487" w:type="dxa"/>
            <w:vAlign w:val="center"/>
          </w:tcPr>
          <w:p w:rsidR="008B3446" w:rsidRPr="00D773C0" w:rsidRDefault="008B3446" w:rsidP="008B3446">
            <w:pPr>
              <w:rPr>
                <w:rFonts w:ascii="Times New Roman" w:hAnsi="Times New Roman" w:cs="Times New Roman"/>
                <w:sz w:val="24"/>
                <w:szCs w:val="24"/>
                <w:lang w:val="ro-RO" w:eastAsia="ro-RO"/>
              </w:rPr>
            </w:pPr>
            <w:r w:rsidRPr="00D773C0">
              <w:rPr>
                <w:rFonts w:ascii="Times New Roman" w:hAnsi="Times New Roman" w:cs="Times New Roman"/>
                <w:sz w:val="24"/>
                <w:szCs w:val="24"/>
                <w:lang w:val="it-IT"/>
              </w:rPr>
              <w:t>•</w:t>
            </w:r>
            <w:r w:rsidRPr="00D773C0">
              <w:rPr>
                <w:rFonts w:ascii="Times New Roman" w:hAnsi="Times New Roman" w:cs="Times New Roman"/>
                <w:sz w:val="24"/>
                <w:szCs w:val="24"/>
                <w:lang w:val="ro-RO" w:eastAsia="ro-RO"/>
              </w:rPr>
              <w:t xml:space="preserve">  număr mare de ore/săptămână;</w:t>
            </w:r>
          </w:p>
          <w:p w:rsidR="008B3446" w:rsidRPr="00D773C0" w:rsidRDefault="008B3446" w:rsidP="008B3446">
            <w:pPr>
              <w:spacing w:after="150"/>
              <w:rPr>
                <w:rFonts w:ascii="Times New Roman" w:hAnsi="Times New Roman" w:cs="Times New Roman"/>
                <w:sz w:val="24"/>
                <w:szCs w:val="24"/>
                <w:lang w:val="ro-RO" w:eastAsia="ro-RO"/>
              </w:rPr>
            </w:pP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număr mic de discipline opţionale,       cls V – IX;            </w:t>
            </w:r>
            <w:r w:rsidRPr="00D773C0">
              <w:rPr>
                <w:rFonts w:ascii="Times New Roman" w:hAnsi="Times New Roman" w:cs="Times New Roman"/>
                <w:sz w:val="24"/>
                <w:szCs w:val="24"/>
                <w:lang w:val="ro-RO"/>
              </w:rPr>
              <w:t xml:space="preserve">• interes scazut al cadrelor didactice pentru alegerea manualelor alternative; </w:t>
            </w:r>
            <w:r w:rsidRPr="00D773C0">
              <w:rPr>
                <w:rFonts w:ascii="Times New Roman" w:hAnsi="Times New Roman" w:cs="Times New Roman"/>
                <w:sz w:val="24"/>
                <w:szCs w:val="24"/>
                <w:lang w:val="ro-RO" w:eastAsia="ro-RO"/>
              </w:rPr>
              <w:t xml:space="preserve">                                                         </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ro-RO" w:eastAsia="ro-RO"/>
              </w:rPr>
              <w:t>interesul scăzut al elevilor de clasa a IV-a, a IX-a  pentru disciplinele la care nu susţin Evaluarea Na</w:t>
            </w:r>
            <w:r w:rsidRPr="00D773C0">
              <w:rPr>
                <w:rFonts w:cs="Times New Roman"/>
                <w:sz w:val="24"/>
                <w:szCs w:val="24"/>
                <w:lang w:val="ro-RO" w:eastAsia="ro-RO"/>
              </w:rPr>
              <w:t>ț</w:t>
            </w:r>
            <w:r w:rsidRPr="00D773C0">
              <w:rPr>
                <w:rFonts w:ascii="Times New Roman" w:hAnsi="Times New Roman" w:cs="Times New Roman"/>
                <w:sz w:val="24"/>
                <w:szCs w:val="24"/>
                <w:lang w:val="ro-RO" w:eastAsia="ro-RO"/>
              </w:rPr>
              <w:t>ională/E</w:t>
            </w:r>
            <w:r w:rsidR="0060388F" w:rsidRPr="00D773C0">
              <w:rPr>
                <w:rFonts w:ascii="Times New Roman" w:hAnsi="Times New Roman" w:cs="Times New Roman"/>
                <w:sz w:val="24"/>
                <w:szCs w:val="24"/>
                <w:lang w:val="ro-RO" w:eastAsia="ro-RO"/>
              </w:rPr>
              <w:t>x</w:t>
            </w:r>
            <w:r w:rsidRPr="00D773C0">
              <w:rPr>
                <w:rFonts w:ascii="Times New Roman" w:hAnsi="Times New Roman" w:cs="Times New Roman"/>
                <w:sz w:val="24"/>
                <w:szCs w:val="24"/>
                <w:lang w:val="ro-RO" w:eastAsia="ro-RO"/>
              </w:rPr>
              <w:t xml:space="preserve">amenele de absolvire a gimnaziului;                                                    </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TC sunt slab încadrate  in cadrul orelor de catre învăţători / profesori,  profesorii nu beneficiază de mijloace de învăţământ necesare in salile de clasa;                                  </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Elevii de clasa a IX-a poseda o slabă pregătire de cultură generală şi abilitaţi de operare pe calculator;                        </w:t>
            </w:r>
            <w:r w:rsidRPr="00D773C0">
              <w:rPr>
                <w:rFonts w:ascii="Times New Roman" w:hAnsi="Times New Roman" w:cs="Times New Roman"/>
                <w:sz w:val="24"/>
                <w:szCs w:val="24"/>
                <w:lang w:val="ro-RO"/>
              </w:rPr>
              <w:t xml:space="preserve">• centrarea proiectelor didactice, uneori, pe conţinuturi şi nu pe competenţe;                                                                       • program de pregătire suplimentară pentru recuperare / performanţă cu elevii;                                                             • stimularea elevilor cu rezultate deosebite (premii, sponsorizări, vizite de studiu); </w:t>
            </w:r>
          </w:p>
          <w:p w:rsidR="008B3446" w:rsidRPr="00D773C0" w:rsidRDefault="008B3446" w:rsidP="008B3446">
            <w:pPr>
              <w:spacing w:after="150"/>
              <w:rPr>
                <w:rFonts w:ascii="Times New Roman" w:hAnsi="Times New Roman" w:cs="Times New Roman"/>
                <w:sz w:val="24"/>
                <w:szCs w:val="24"/>
                <w:lang w:val="ro-RO" w:eastAsia="ro-RO"/>
              </w:rPr>
            </w:pPr>
          </w:p>
        </w:tc>
      </w:tr>
      <w:tr w:rsidR="008B3446" w:rsidRPr="00D773C0" w:rsidTr="00307430">
        <w:tc>
          <w:tcPr>
            <w:tcW w:w="6030" w:type="dxa"/>
            <w:vAlign w:val="center"/>
          </w:tcPr>
          <w:p w:rsidR="008B3446" w:rsidRPr="00307430" w:rsidRDefault="008B3446" w:rsidP="008B3446">
            <w:pPr>
              <w:rPr>
                <w:rFonts w:ascii="Times New Roman" w:hAnsi="Times New Roman" w:cs="Times New Roman"/>
                <w:b/>
                <w:bCs/>
                <w:sz w:val="24"/>
                <w:szCs w:val="24"/>
                <w:lang w:val="ro-RO" w:eastAsia="ro-RO"/>
              </w:rPr>
            </w:pPr>
            <w:r w:rsidRPr="00D773C0">
              <w:rPr>
                <w:rFonts w:ascii="Times New Roman" w:hAnsi="Times New Roman" w:cs="Times New Roman"/>
                <w:b/>
                <w:bCs/>
                <w:sz w:val="24"/>
                <w:szCs w:val="24"/>
                <w:lang w:val="ro-RO" w:eastAsia="ro-RO"/>
              </w:rPr>
              <w:lastRenderedPageBreak/>
              <w:t>Oportunităţi</w:t>
            </w:r>
          </w:p>
        </w:tc>
        <w:tc>
          <w:tcPr>
            <w:tcW w:w="4487" w:type="dxa"/>
            <w:vAlign w:val="center"/>
          </w:tcPr>
          <w:p w:rsidR="008B3446" w:rsidRPr="00D773C0" w:rsidRDefault="008B3446" w:rsidP="008B3446">
            <w:pPr>
              <w:rPr>
                <w:rFonts w:ascii="Times New Roman" w:hAnsi="Times New Roman" w:cs="Times New Roman"/>
                <w:sz w:val="24"/>
                <w:szCs w:val="24"/>
                <w:lang w:val="ro-RO" w:eastAsia="ro-RO"/>
              </w:rPr>
            </w:pPr>
            <w:r w:rsidRPr="00D773C0">
              <w:rPr>
                <w:rFonts w:ascii="Times New Roman" w:hAnsi="Times New Roman" w:cs="Times New Roman"/>
                <w:b/>
                <w:bCs/>
                <w:sz w:val="24"/>
                <w:szCs w:val="24"/>
                <w:lang w:val="ro-RO" w:eastAsia="ro-RO"/>
              </w:rPr>
              <w:t>Factori de risc (A)</w:t>
            </w:r>
          </w:p>
        </w:tc>
      </w:tr>
      <w:tr w:rsidR="008B3446" w:rsidRPr="00D773C0" w:rsidTr="00307430">
        <w:tc>
          <w:tcPr>
            <w:tcW w:w="6030" w:type="dxa"/>
            <w:vAlign w:val="center"/>
          </w:tcPr>
          <w:p w:rsidR="008B3446" w:rsidRPr="00D773C0" w:rsidRDefault="008B3446" w:rsidP="008B3446">
            <w:pPr>
              <w:rPr>
                <w:rFonts w:ascii="Times New Roman" w:hAnsi="Times New Roman" w:cs="Times New Roman"/>
                <w:sz w:val="24"/>
                <w:szCs w:val="24"/>
                <w:lang w:val="ro-RO" w:eastAsia="ro-RO"/>
              </w:rPr>
            </w:pPr>
            <w:r w:rsidRPr="00D773C0">
              <w:rPr>
                <w:rFonts w:ascii="Times New Roman" w:hAnsi="Times New Roman" w:cs="Times New Roman"/>
                <w:sz w:val="24"/>
                <w:szCs w:val="24"/>
                <w:lang w:val="it-IT"/>
              </w:rPr>
              <w:t>•</w:t>
            </w:r>
            <w:r w:rsidRPr="00D773C0">
              <w:rPr>
                <w:rFonts w:ascii="Times New Roman" w:hAnsi="Times New Roman" w:cs="Times New Roman"/>
                <w:sz w:val="24"/>
                <w:szCs w:val="24"/>
                <w:lang w:val="ro-RO" w:eastAsia="ro-RO"/>
              </w:rPr>
              <w:t xml:space="preserve"> posibilitatea învăţării a 2 limbi străine;</w:t>
            </w:r>
          </w:p>
          <w:p w:rsidR="008B3446" w:rsidRPr="00D773C0" w:rsidRDefault="008B3446" w:rsidP="008B3446">
            <w:pPr>
              <w:spacing w:after="150"/>
              <w:rPr>
                <w:rFonts w:ascii="Times New Roman" w:hAnsi="Times New Roman" w:cs="Times New Roman"/>
                <w:sz w:val="24"/>
                <w:szCs w:val="24"/>
                <w:lang w:val="ro-RO"/>
              </w:rPr>
            </w:pP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posibilitatea formării deprinderii de utilizare a calculatorului;     </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pregătirea suplimentară pentru evaluările  naţionale/examene de absolvire  şi performanţă;                                                                </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posibilitatea de a participa la activităţile de perfecţionare, formare la nivel municipal, naţional;                                              </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participarea la proiecte cu finan</w:t>
            </w:r>
            <w:r w:rsidRPr="00D773C0">
              <w:rPr>
                <w:rFonts w:cs="Times New Roman"/>
                <w:sz w:val="24"/>
                <w:szCs w:val="24"/>
                <w:lang w:val="ro-RO" w:eastAsia="ro-RO"/>
              </w:rPr>
              <w:t>ț</w:t>
            </w:r>
            <w:r w:rsidRPr="00D773C0">
              <w:rPr>
                <w:rFonts w:ascii="Times New Roman" w:hAnsi="Times New Roman" w:cs="Times New Roman"/>
                <w:sz w:val="24"/>
                <w:szCs w:val="24"/>
                <w:lang w:val="ro-RO" w:eastAsia="ro-RO"/>
              </w:rPr>
              <w:t>are interna</w:t>
            </w:r>
            <w:r w:rsidRPr="00D773C0">
              <w:rPr>
                <w:rFonts w:cs="Times New Roman"/>
                <w:sz w:val="24"/>
                <w:szCs w:val="24"/>
                <w:lang w:val="ro-RO" w:eastAsia="ro-RO"/>
              </w:rPr>
              <w:t>ț</w:t>
            </w:r>
            <w:r w:rsidRPr="00D773C0">
              <w:rPr>
                <w:rFonts w:ascii="Times New Roman" w:hAnsi="Times New Roman" w:cs="Times New Roman"/>
                <w:sz w:val="24"/>
                <w:szCs w:val="24"/>
                <w:lang w:val="ro-RO" w:eastAsia="ro-RO"/>
              </w:rPr>
              <w:t>ională cu schimburi de elevi;</w:t>
            </w:r>
            <w:r w:rsidRPr="00D773C0">
              <w:rPr>
                <w:rFonts w:ascii="Times New Roman" w:hAnsi="Times New Roman" w:cs="Times New Roman"/>
                <w:sz w:val="24"/>
                <w:szCs w:val="24"/>
                <w:lang w:val="ro-RO"/>
              </w:rPr>
              <w:t xml:space="preserve">                                                                                           • existenta unui cadru legal pentru obtinerea de fonduri extrabugetare;                                                                                  • promovarea, cresterea prestigiului şcolii în comunitate;              • accesul unui număr apreciabil de absolvenţi la licee de prestigiu, colegii etc;                                                                                       • valorificarea abilităţilor individuale ale elevilor prin CDŞ;         • schimburi de experinţă cu unităţi preşcolare şi şcolare din municipiu, comuna: Grădiniţa nr.2 şi nr.1 din localitate) etc.</w:t>
            </w:r>
          </w:p>
        </w:tc>
        <w:tc>
          <w:tcPr>
            <w:tcW w:w="4487" w:type="dxa"/>
            <w:vAlign w:val="center"/>
          </w:tcPr>
          <w:p w:rsidR="008B3446" w:rsidRPr="00D773C0" w:rsidRDefault="008B3446" w:rsidP="008B3446">
            <w:pPr>
              <w:rPr>
                <w:rFonts w:ascii="Times New Roman" w:hAnsi="Times New Roman" w:cs="Times New Roman"/>
                <w:sz w:val="24"/>
                <w:szCs w:val="24"/>
                <w:lang w:val="ro-RO" w:eastAsia="ro-RO"/>
              </w:rPr>
            </w:pP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ro-RO" w:eastAsia="ro-RO"/>
              </w:rPr>
              <w:t>încărcătura programelor şcolare;</w:t>
            </w:r>
          </w:p>
          <w:p w:rsidR="008B3446" w:rsidRPr="00D773C0" w:rsidRDefault="008B3446" w:rsidP="008B3446">
            <w:pPr>
              <w:pStyle w:val="a9"/>
              <w:spacing w:before="0" w:beforeAutospacing="0" w:after="0" w:afterAutospacing="0" w:line="270" w:lineRule="atLeast"/>
              <w:rPr>
                <w:lang w:val="ro-RO"/>
              </w:rPr>
            </w:pPr>
            <w:r w:rsidRPr="00D773C0">
              <w:rPr>
                <w:lang w:val="ro-RO"/>
              </w:rPr>
              <w:t xml:space="preserve">• </w:t>
            </w:r>
            <w:r w:rsidRPr="00D773C0">
              <w:rPr>
                <w:lang w:val="ro-RO" w:eastAsia="ro-RO"/>
              </w:rPr>
              <w:t>insuficienţa resurselor financiare pentru dotarea cu mijloace de învăţământ pe măsura necesarului la standardele vizate de şcoală;</w:t>
            </w:r>
            <w:r w:rsidRPr="00D773C0">
              <w:rPr>
                <w:lang w:val="ro-RO"/>
              </w:rPr>
              <w:t xml:space="preserve"> </w:t>
            </w:r>
          </w:p>
          <w:p w:rsidR="008B3446" w:rsidRPr="00D773C0" w:rsidRDefault="008B3446" w:rsidP="008B3446">
            <w:pPr>
              <w:pStyle w:val="a9"/>
              <w:spacing w:before="0" w:beforeAutospacing="0" w:after="0" w:afterAutospacing="0" w:line="270" w:lineRule="atLeast"/>
              <w:rPr>
                <w:lang w:val="fr-FR"/>
              </w:rPr>
            </w:pPr>
            <w:r w:rsidRPr="00D773C0">
              <w:rPr>
                <w:lang w:val="fr-FR"/>
              </w:rPr>
              <w:t>• fluctuaţie mare de cadre didactice şi lipsa continuităţii la clasă;</w:t>
            </w:r>
          </w:p>
          <w:p w:rsidR="008B3446" w:rsidRPr="00D773C0" w:rsidRDefault="008B3446" w:rsidP="008B3446">
            <w:pPr>
              <w:pStyle w:val="a9"/>
              <w:spacing w:before="0" w:beforeAutospacing="0" w:after="0" w:afterAutospacing="0" w:line="270" w:lineRule="atLeast"/>
              <w:rPr>
                <w:lang w:val="fr-FR"/>
              </w:rPr>
            </w:pPr>
            <w:r w:rsidRPr="00D773C0">
              <w:rPr>
                <w:lang w:val="fr-FR"/>
              </w:rPr>
              <w:t xml:space="preserve"> • număr insuficient de manuale pentru toti elevii/manuale uzate; </w:t>
            </w:r>
          </w:p>
          <w:p w:rsidR="008B3446" w:rsidRPr="00D773C0" w:rsidRDefault="008B3446" w:rsidP="008B3446">
            <w:pPr>
              <w:pStyle w:val="a9"/>
              <w:spacing w:before="0" w:beforeAutospacing="0" w:after="0" w:afterAutospacing="0" w:line="270" w:lineRule="atLeast"/>
              <w:rPr>
                <w:lang w:val="it-IT"/>
              </w:rPr>
            </w:pPr>
            <w:r w:rsidRPr="00D773C0">
              <w:rPr>
                <w:lang w:val="fr-FR"/>
              </w:rPr>
              <w:t xml:space="preserve">• transfer de populaţie şcolară  spre şcoli cu prestigiu, curs gimnazial şi liceal (Liceele: Ion Creanga. </w:t>
            </w:r>
            <w:r w:rsidRPr="00D773C0">
              <w:rPr>
                <w:lang w:val="it-IT"/>
              </w:rPr>
              <w:t>G. Calinescu, Al. Ioan Cuza, L.T. Gratiesti, Valdorf  etc. )</w:t>
            </w:r>
          </w:p>
          <w:p w:rsidR="008B3446" w:rsidRPr="00D773C0" w:rsidRDefault="008B3446" w:rsidP="008B3446">
            <w:pPr>
              <w:pStyle w:val="a9"/>
              <w:spacing w:before="0" w:beforeAutospacing="0" w:after="0" w:afterAutospacing="0" w:line="270" w:lineRule="atLeast"/>
              <w:rPr>
                <w:lang w:val="it-IT"/>
              </w:rPr>
            </w:pPr>
            <w:r w:rsidRPr="00D773C0">
              <w:rPr>
                <w:lang w:val="it-IT"/>
              </w:rPr>
              <w:t xml:space="preserve">• </w:t>
            </w:r>
            <w:r w:rsidRPr="00D773C0">
              <w:rPr>
                <w:lang w:val="ro-RO" w:eastAsia="ro-RO"/>
              </w:rPr>
              <w:t>Migratia copiilor impreuna cu parintii in strainatate.</w:t>
            </w:r>
            <w:r w:rsidRPr="00D773C0">
              <w:rPr>
                <w:lang w:val="it-IT"/>
              </w:rPr>
              <w:t xml:space="preserve"> </w:t>
            </w:r>
          </w:p>
          <w:p w:rsidR="008B3446" w:rsidRPr="00D773C0" w:rsidRDefault="008B3446" w:rsidP="008B3446">
            <w:pPr>
              <w:pStyle w:val="a9"/>
              <w:spacing w:before="0" w:beforeAutospacing="0" w:after="0" w:afterAutospacing="0" w:line="270" w:lineRule="atLeast"/>
              <w:rPr>
                <w:lang w:val="ro-RO" w:eastAsia="ro-RO"/>
              </w:rPr>
            </w:pPr>
          </w:p>
        </w:tc>
      </w:tr>
    </w:tbl>
    <w:p w:rsidR="008B3446" w:rsidRPr="00D773C0" w:rsidRDefault="008B3446" w:rsidP="008B3446">
      <w:pPr>
        <w:shd w:val="clear" w:color="auto" w:fill="FFFFFF"/>
        <w:spacing w:after="150" w:line="300" w:lineRule="atLeast"/>
        <w:rPr>
          <w:rFonts w:ascii="Times New Roman" w:hAnsi="Times New Roman" w:cs="Times New Roman"/>
          <w:color w:val="000000" w:themeColor="text1"/>
          <w:sz w:val="24"/>
          <w:szCs w:val="24"/>
          <w:lang w:val="ro-RO" w:eastAsia="ro-RO"/>
        </w:rPr>
      </w:pPr>
    </w:p>
    <w:p w:rsidR="008B3446" w:rsidRPr="00D773C0" w:rsidRDefault="008B3446" w:rsidP="008B3446">
      <w:pPr>
        <w:pStyle w:val="1"/>
        <w:numPr>
          <w:ilvl w:val="0"/>
          <w:numId w:val="7"/>
        </w:numPr>
        <w:shd w:val="clear" w:color="auto" w:fill="FFFFFF"/>
        <w:spacing w:after="150" w:line="300" w:lineRule="atLeast"/>
        <w:rPr>
          <w:b/>
          <w:bCs/>
          <w:color w:val="000000" w:themeColor="text1"/>
          <w:sz w:val="24"/>
          <w:szCs w:val="24"/>
          <w:lang w:val="ro-RO" w:eastAsia="ro-RO"/>
        </w:rPr>
      </w:pPr>
      <w:r w:rsidRPr="00D773C0">
        <w:rPr>
          <w:b/>
          <w:bCs/>
          <w:color w:val="000000" w:themeColor="text1"/>
          <w:sz w:val="24"/>
          <w:szCs w:val="24"/>
          <w:lang w:val="ro-RO" w:eastAsia="ro-RO"/>
        </w:rPr>
        <w:t>Resurse umane</w:t>
      </w:r>
    </w:p>
    <w:tbl>
      <w:tblPr>
        <w:tblW w:w="1042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80"/>
        <w:gridCol w:w="4847"/>
      </w:tblGrid>
      <w:tr w:rsidR="008B3446" w:rsidRPr="00D773C0" w:rsidTr="00307430">
        <w:tc>
          <w:tcPr>
            <w:tcW w:w="5580" w:type="dxa"/>
            <w:vAlign w:val="center"/>
          </w:tcPr>
          <w:p w:rsidR="008B3446" w:rsidRPr="00D773C0" w:rsidRDefault="008B3446" w:rsidP="008B3446">
            <w:pPr>
              <w:spacing w:after="300"/>
              <w:rPr>
                <w:rFonts w:ascii="Times New Roman" w:hAnsi="Times New Roman" w:cs="Times New Roman"/>
                <w:sz w:val="24"/>
                <w:szCs w:val="24"/>
                <w:lang w:val="ro-RO" w:eastAsia="ro-RO"/>
              </w:rPr>
            </w:pPr>
            <w:r w:rsidRPr="00D773C0">
              <w:rPr>
                <w:rFonts w:ascii="Times New Roman" w:hAnsi="Times New Roman" w:cs="Times New Roman"/>
                <w:b/>
                <w:bCs/>
                <w:sz w:val="24"/>
                <w:szCs w:val="24"/>
                <w:lang w:val="ro-RO" w:eastAsia="ro-RO"/>
              </w:rPr>
              <w:t>Puncte tari</w:t>
            </w:r>
          </w:p>
        </w:tc>
        <w:tc>
          <w:tcPr>
            <w:tcW w:w="4847" w:type="dxa"/>
            <w:vAlign w:val="center"/>
          </w:tcPr>
          <w:p w:rsidR="008B3446" w:rsidRPr="00D773C0" w:rsidRDefault="008B3446" w:rsidP="008B3446">
            <w:pPr>
              <w:spacing w:after="300"/>
              <w:rPr>
                <w:rFonts w:ascii="Times New Roman" w:hAnsi="Times New Roman" w:cs="Times New Roman"/>
                <w:sz w:val="24"/>
                <w:szCs w:val="24"/>
                <w:lang w:val="ro-RO" w:eastAsia="ro-RO"/>
              </w:rPr>
            </w:pPr>
            <w:r w:rsidRPr="00D773C0">
              <w:rPr>
                <w:rFonts w:ascii="Times New Roman" w:hAnsi="Times New Roman" w:cs="Times New Roman"/>
                <w:b/>
                <w:bCs/>
                <w:sz w:val="24"/>
                <w:szCs w:val="24"/>
                <w:lang w:val="ro-RO" w:eastAsia="ro-RO"/>
              </w:rPr>
              <w:t>Puncte slabe</w:t>
            </w:r>
          </w:p>
        </w:tc>
      </w:tr>
      <w:tr w:rsidR="008B3446" w:rsidRPr="00D773C0" w:rsidTr="00307430">
        <w:trPr>
          <w:trHeight w:val="1709"/>
        </w:trPr>
        <w:tc>
          <w:tcPr>
            <w:tcW w:w="5580" w:type="dxa"/>
            <w:vAlign w:val="center"/>
          </w:tcPr>
          <w:p w:rsidR="009510BC" w:rsidRPr="00D773C0" w:rsidRDefault="008B3446" w:rsidP="008B3446">
            <w:pPr>
              <w:spacing w:after="300"/>
              <w:rPr>
                <w:rFonts w:ascii="Times New Roman" w:hAnsi="Times New Roman" w:cs="Times New Roman"/>
                <w:sz w:val="24"/>
                <w:szCs w:val="24"/>
                <w:lang w:val="ro-RO" w:eastAsia="ro-RO"/>
              </w:rPr>
            </w:pPr>
            <w:r w:rsidRPr="00D773C0">
              <w:rPr>
                <w:rFonts w:ascii="Times New Roman" w:hAnsi="Times New Roman" w:cs="Times New Roman"/>
                <w:sz w:val="24"/>
                <w:szCs w:val="24"/>
                <w:lang w:val="fr-FR"/>
              </w:rPr>
              <w:t>•</w:t>
            </w:r>
            <w:r w:rsidRPr="00D773C0">
              <w:rPr>
                <w:rFonts w:ascii="Times New Roman" w:hAnsi="Times New Roman" w:cs="Times New Roman"/>
                <w:sz w:val="24"/>
                <w:szCs w:val="24"/>
                <w:lang w:val="ro-RO" w:eastAsia="ro-RO"/>
              </w:rPr>
              <w:t xml:space="preserve"> </w:t>
            </w:r>
            <w:r w:rsidRPr="00D773C0">
              <w:rPr>
                <w:rFonts w:ascii="Times New Roman" w:hAnsi="Times New Roman" w:cs="Times New Roman"/>
                <w:bCs/>
                <w:sz w:val="24"/>
                <w:szCs w:val="24"/>
                <w:lang w:val="it-IT"/>
              </w:rPr>
              <w:t>Colaborare</w:t>
            </w:r>
            <w:r w:rsidRPr="00D773C0">
              <w:rPr>
                <w:rFonts w:ascii="Times New Roman" w:hAnsi="Times New Roman" w:cs="Times New Roman"/>
                <w:bCs/>
                <w:sz w:val="24"/>
                <w:szCs w:val="24"/>
                <w:lang w:val="fr-FR"/>
              </w:rPr>
              <w:t xml:space="preserve"> </w:t>
            </w:r>
            <w:r w:rsidRPr="00D773C0">
              <w:rPr>
                <w:rFonts w:ascii="Times New Roman" w:hAnsi="Times New Roman" w:cs="Times New Roman"/>
                <w:bCs/>
                <w:sz w:val="24"/>
                <w:szCs w:val="24"/>
                <w:lang w:val="it-IT"/>
              </w:rPr>
              <w:t>str</w:t>
            </w:r>
            <w:r w:rsidRPr="00D773C0">
              <w:rPr>
                <w:rFonts w:ascii="Times New Roman" w:hAnsi="Times New Roman" w:cs="Times New Roman"/>
                <w:bCs/>
                <w:sz w:val="24"/>
                <w:szCs w:val="24"/>
                <w:lang w:val="fr-FR"/>
              </w:rPr>
              <w:t>î</w:t>
            </w:r>
            <w:r w:rsidRPr="00D773C0">
              <w:rPr>
                <w:rFonts w:ascii="Times New Roman" w:hAnsi="Times New Roman" w:cs="Times New Roman"/>
                <w:bCs/>
                <w:sz w:val="24"/>
                <w:szCs w:val="24"/>
                <w:lang w:val="it-IT"/>
              </w:rPr>
              <w:t>ns</w:t>
            </w:r>
            <w:r w:rsidRPr="00D773C0">
              <w:rPr>
                <w:rFonts w:ascii="Times New Roman" w:hAnsi="Times New Roman" w:cs="Times New Roman"/>
                <w:bCs/>
                <w:sz w:val="24"/>
                <w:szCs w:val="24"/>
                <w:lang w:val="fr-FR"/>
              </w:rPr>
              <w:t>ă ş</w:t>
            </w:r>
            <w:r w:rsidRPr="00D773C0">
              <w:rPr>
                <w:rFonts w:ascii="Times New Roman" w:hAnsi="Times New Roman" w:cs="Times New Roman"/>
                <w:bCs/>
                <w:sz w:val="24"/>
                <w:szCs w:val="24"/>
                <w:lang w:val="it-IT"/>
              </w:rPr>
              <w:t>i</w:t>
            </w:r>
            <w:r w:rsidRPr="00D773C0">
              <w:rPr>
                <w:rFonts w:ascii="Times New Roman" w:hAnsi="Times New Roman" w:cs="Times New Roman"/>
                <w:bCs/>
                <w:sz w:val="24"/>
                <w:szCs w:val="24"/>
                <w:lang w:val="fr-FR"/>
              </w:rPr>
              <w:t xml:space="preserve"> </w:t>
            </w:r>
            <w:r w:rsidRPr="00D773C0">
              <w:rPr>
                <w:rFonts w:ascii="Times New Roman" w:hAnsi="Times New Roman" w:cs="Times New Roman"/>
                <w:bCs/>
                <w:sz w:val="24"/>
                <w:szCs w:val="24"/>
                <w:lang w:val="it-IT"/>
              </w:rPr>
              <w:t>transparent</w:t>
            </w:r>
            <w:r w:rsidRPr="00D773C0">
              <w:rPr>
                <w:rFonts w:ascii="Times New Roman" w:hAnsi="Times New Roman" w:cs="Times New Roman"/>
                <w:bCs/>
                <w:sz w:val="24"/>
                <w:szCs w:val="24"/>
                <w:lang w:val="fr-FR"/>
              </w:rPr>
              <w:t xml:space="preserve">ă </w:t>
            </w:r>
            <w:r w:rsidRPr="00D773C0">
              <w:rPr>
                <w:rFonts w:ascii="Times New Roman" w:hAnsi="Times New Roman" w:cs="Times New Roman"/>
                <w:bCs/>
                <w:sz w:val="24"/>
                <w:szCs w:val="24"/>
                <w:lang w:val="it-IT"/>
              </w:rPr>
              <w:t>dintre</w:t>
            </w:r>
            <w:r w:rsidRPr="00D773C0">
              <w:rPr>
                <w:rFonts w:ascii="Times New Roman" w:hAnsi="Times New Roman" w:cs="Times New Roman"/>
                <w:bCs/>
                <w:sz w:val="24"/>
                <w:szCs w:val="24"/>
                <w:lang w:val="fr-FR"/>
              </w:rPr>
              <w:t xml:space="preserve"> </w:t>
            </w:r>
            <w:r w:rsidRPr="00D773C0">
              <w:rPr>
                <w:rFonts w:ascii="Times New Roman" w:hAnsi="Times New Roman" w:cs="Times New Roman"/>
                <w:bCs/>
                <w:sz w:val="24"/>
                <w:szCs w:val="24"/>
                <w:lang w:val="it-IT"/>
              </w:rPr>
              <w:t>colectivul</w:t>
            </w:r>
            <w:r w:rsidRPr="00D773C0">
              <w:rPr>
                <w:rFonts w:ascii="Times New Roman" w:hAnsi="Times New Roman" w:cs="Times New Roman"/>
                <w:bCs/>
                <w:sz w:val="24"/>
                <w:szCs w:val="24"/>
                <w:lang w:val="fr-FR"/>
              </w:rPr>
              <w:t xml:space="preserve"> </w:t>
            </w:r>
            <w:r w:rsidRPr="00D773C0">
              <w:rPr>
                <w:rFonts w:ascii="Times New Roman" w:hAnsi="Times New Roman" w:cs="Times New Roman"/>
                <w:bCs/>
                <w:sz w:val="24"/>
                <w:szCs w:val="24"/>
                <w:lang w:val="it-IT"/>
              </w:rPr>
              <w:t>managerial</w:t>
            </w:r>
            <w:r w:rsidRPr="00D773C0">
              <w:rPr>
                <w:rFonts w:ascii="Times New Roman" w:hAnsi="Times New Roman" w:cs="Times New Roman"/>
                <w:bCs/>
                <w:sz w:val="24"/>
                <w:szCs w:val="24"/>
                <w:lang w:val="fr-FR"/>
              </w:rPr>
              <w:t xml:space="preserve">, </w:t>
            </w:r>
            <w:r w:rsidRPr="00D773C0">
              <w:rPr>
                <w:rFonts w:ascii="Times New Roman" w:hAnsi="Times New Roman" w:cs="Times New Roman"/>
                <w:bCs/>
                <w:sz w:val="24"/>
                <w:szCs w:val="24"/>
                <w:lang w:val="it-IT"/>
              </w:rPr>
              <w:t>profesoral</w:t>
            </w:r>
            <w:r w:rsidRPr="00D773C0">
              <w:rPr>
                <w:rFonts w:ascii="Times New Roman" w:hAnsi="Times New Roman" w:cs="Times New Roman"/>
                <w:bCs/>
                <w:sz w:val="24"/>
                <w:szCs w:val="24"/>
                <w:lang w:val="fr-FR"/>
              </w:rPr>
              <w:t xml:space="preserve"> ş</w:t>
            </w:r>
            <w:r w:rsidRPr="00D773C0">
              <w:rPr>
                <w:rFonts w:ascii="Times New Roman" w:hAnsi="Times New Roman" w:cs="Times New Roman"/>
                <w:bCs/>
                <w:sz w:val="24"/>
                <w:szCs w:val="24"/>
                <w:lang w:val="it-IT"/>
              </w:rPr>
              <w:t>i</w:t>
            </w:r>
            <w:r w:rsidRPr="00D773C0">
              <w:rPr>
                <w:rFonts w:ascii="Times New Roman" w:hAnsi="Times New Roman" w:cs="Times New Roman"/>
                <w:bCs/>
                <w:sz w:val="24"/>
                <w:szCs w:val="24"/>
                <w:lang w:val="fr-FR"/>
              </w:rPr>
              <w:t xml:space="preserve"> </w:t>
            </w:r>
            <w:r w:rsidRPr="00D773C0">
              <w:rPr>
                <w:rFonts w:ascii="Times New Roman" w:hAnsi="Times New Roman" w:cs="Times New Roman"/>
                <w:bCs/>
                <w:sz w:val="24"/>
                <w:szCs w:val="24"/>
                <w:lang w:val="it-IT"/>
              </w:rPr>
              <w:t>elevi</w:t>
            </w:r>
            <w:r w:rsidRPr="00D773C0">
              <w:rPr>
                <w:rFonts w:ascii="Times New Roman" w:hAnsi="Times New Roman" w:cs="Times New Roman"/>
                <w:bCs/>
                <w:sz w:val="24"/>
                <w:szCs w:val="24"/>
                <w:lang w:val="fr-FR"/>
              </w:rPr>
              <w:t xml:space="preserve">;                                                                                </w:t>
            </w:r>
            <w:r w:rsidRPr="00D773C0">
              <w:rPr>
                <w:rFonts w:ascii="Times New Roman" w:hAnsi="Times New Roman" w:cs="Times New Roman"/>
                <w:sz w:val="24"/>
                <w:szCs w:val="24"/>
                <w:lang w:val="fr-FR"/>
              </w:rPr>
              <w:t>•</w:t>
            </w:r>
            <w:r w:rsidRPr="00D773C0">
              <w:rPr>
                <w:rFonts w:ascii="Times New Roman" w:hAnsi="Times New Roman" w:cs="Times New Roman"/>
                <w:sz w:val="24"/>
                <w:szCs w:val="24"/>
                <w:lang w:val="ro-RO" w:eastAsia="ro-RO"/>
              </w:rPr>
              <w:t xml:space="preserve">încadrarea şcolii cu personal calificat la toate disciplinele de învăţământ;                                                                                      </w:t>
            </w:r>
            <w:r w:rsidRPr="00D773C0">
              <w:rPr>
                <w:rFonts w:ascii="Times New Roman" w:hAnsi="Times New Roman" w:cs="Times New Roman"/>
                <w:sz w:val="24"/>
                <w:szCs w:val="24"/>
                <w:lang w:val="fr-FR"/>
              </w:rPr>
              <w:t>•</w:t>
            </w:r>
            <w:r w:rsidRPr="00D773C0">
              <w:rPr>
                <w:rFonts w:ascii="Times New Roman" w:hAnsi="Times New Roman" w:cs="Times New Roman"/>
                <w:sz w:val="24"/>
                <w:szCs w:val="24"/>
                <w:lang w:val="ro-RO" w:eastAsia="ro-RO"/>
              </w:rPr>
              <w:t xml:space="preserve"> </w:t>
            </w:r>
            <w:r w:rsidRPr="00D773C0">
              <w:rPr>
                <w:rFonts w:ascii="Times New Roman" w:hAnsi="Times New Roman" w:cs="Times New Roman"/>
                <w:bCs/>
                <w:sz w:val="24"/>
                <w:szCs w:val="24"/>
                <w:lang w:val="it-IT"/>
              </w:rPr>
              <w:t>Instruirea</w:t>
            </w:r>
            <w:r w:rsidRPr="00D773C0">
              <w:rPr>
                <w:rFonts w:ascii="Times New Roman" w:hAnsi="Times New Roman" w:cs="Times New Roman"/>
                <w:bCs/>
                <w:sz w:val="24"/>
                <w:szCs w:val="24"/>
                <w:lang w:val="fr-FR"/>
              </w:rPr>
              <w:t xml:space="preserve"> </w:t>
            </w:r>
            <w:r w:rsidRPr="00D773C0">
              <w:rPr>
                <w:rFonts w:ascii="Times New Roman" w:hAnsi="Times New Roman" w:cs="Times New Roman"/>
                <w:bCs/>
                <w:sz w:val="24"/>
                <w:szCs w:val="24"/>
                <w:lang w:val="it-IT"/>
              </w:rPr>
              <w:t>sistematic</w:t>
            </w:r>
            <w:r w:rsidRPr="00D773C0">
              <w:rPr>
                <w:rFonts w:ascii="Times New Roman" w:hAnsi="Times New Roman" w:cs="Times New Roman"/>
                <w:bCs/>
                <w:sz w:val="24"/>
                <w:szCs w:val="24"/>
                <w:lang w:val="fr-FR"/>
              </w:rPr>
              <w:t>ă ş</w:t>
            </w:r>
            <w:r w:rsidRPr="00D773C0">
              <w:rPr>
                <w:rFonts w:ascii="Times New Roman" w:hAnsi="Times New Roman" w:cs="Times New Roman"/>
                <w:bCs/>
                <w:sz w:val="24"/>
                <w:szCs w:val="24"/>
                <w:lang w:val="it-IT"/>
              </w:rPr>
              <w:t>i</w:t>
            </w:r>
            <w:r w:rsidRPr="00D773C0">
              <w:rPr>
                <w:rFonts w:ascii="Times New Roman" w:hAnsi="Times New Roman" w:cs="Times New Roman"/>
                <w:bCs/>
                <w:sz w:val="24"/>
                <w:szCs w:val="24"/>
                <w:lang w:val="fr-FR"/>
              </w:rPr>
              <w:t xml:space="preserve"> </w:t>
            </w:r>
            <w:r w:rsidRPr="00D773C0">
              <w:rPr>
                <w:rFonts w:ascii="Times New Roman" w:hAnsi="Times New Roman" w:cs="Times New Roman"/>
                <w:bCs/>
                <w:sz w:val="24"/>
                <w:szCs w:val="24"/>
                <w:lang w:val="it-IT"/>
              </w:rPr>
              <w:t>permanent</w:t>
            </w:r>
            <w:r w:rsidRPr="00D773C0">
              <w:rPr>
                <w:rFonts w:ascii="Times New Roman" w:hAnsi="Times New Roman" w:cs="Times New Roman"/>
                <w:bCs/>
                <w:sz w:val="24"/>
                <w:szCs w:val="24"/>
                <w:lang w:val="fr-FR"/>
              </w:rPr>
              <w:t xml:space="preserve">ă </w:t>
            </w:r>
            <w:r w:rsidRPr="00D773C0">
              <w:rPr>
                <w:rFonts w:ascii="Times New Roman" w:hAnsi="Times New Roman" w:cs="Times New Roman"/>
                <w:bCs/>
                <w:sz w:val="24"/>
                <w:szCs w:val="24"/>
                <w:lang w:val="it-IT"/>
              </w:rPr>
              <w:t>a</w:t>
            </w:r>
            <w:r w:rsidRPr="00D773C0">
              <w:rPr>
                <w:rFonts w:ascii="Times New Roman" w:hAnsi="Times New Roman" w:cs="Times New Roman"/>
                <w:bCs/>
                <w:sz w:val="24"/>
                <w:szCs w:val="24"/>
                <w:lang w:val="fr-FR"/>
              </w:rPr>
              <w:t xml:space="preserve"> </w:t>
            </w:r>
            <w:r w:rsidRPr="00D773C0">
              <w:rPr>
                <w:rFonts w:ascii="Times New Roman" w:hAnsi="Times New Roman" w:cs="Times New Roman"/>
                <w:bCs/>
                <w:sz w:val="24"/>
                <w:szCs w:val="24"/>
                <w:lang w:val="it-IT"/>
              </w:rPr>
              <w:t>cadrelor</w:t>
            </w:r>
            <w:r w:rsidRPr="00D773C0">
              <w:rPr>
                <w:rFonts w:ascii="Times New Roman" w:hAnsi="Times New Roman" w:cs="Times New Roman"/>
                <w:bCs/>
                <w:sz w:val="24"/>
                <w:szCs w:val="24"/>
                <w:lang w:val="fr-FR"/>
              </w:rPr>
              <w:t xml:space="preserve"> </w:t>
            </w:r>
            <w:r w:rsidRPr="00D773C0">
              <w:rPr>
                <w:rFonts w:ascii="Times New Roman" w:hAnsi="Times New Roman" w:cs="Times New Roman"/>
                <w:bCs/>
                <w:sz w:val="24"/>
                <w:szCs w:val="24"/>
                <w:lang w:val="it-IT"/>
              </w:rPr>
              <w:t>didactice</w:t>
            </w:r>
            <w:r w:rsidRPr="00D773C0">
              <w:rPr>
                <w:rFonts w:ascii="Times New Roman" w:hAnsi="Times New Roman" w:cs="Times New Roman"/>
                <w:bCs/>
                <w:sz w:val="24"/>
                <w:szCs w:val="24"/>
                <w:lang w:val="fr-FR"/>
              </w:rPr>
              <w:t xml:space="preserve"> î</w:t>
            </w:r>
            <w:r w:rsidRPr="00D773C0">
              <w:rPr>
                <w:rFonts w:ascii="Times New Roman" w:hAnsi="Times New Roman" w:cs="Times New Roman"/>
                <w:bCs/>
                <w:sz w:val="24"/>
                <w:szCs w:val="24"/>
                <w:lang w:val="it-IT"/>
              </w:rPr>
              <w:t>n</w:t>
            </w:r>
            <w:r w:rsidRPr="00D773C0">
              <w:rPr>
                <w:rFonts w:ascii="Times New Roman" w:hAnsi="Times New Roman" w:cs="Times New Roman"/>
                <w:bCs/>
                <w:sz w:val="24"/>
                <w:szCs w:val="24"/>
                <w:lang w:val="fr-FR"/>
              </w:rPr>
              <w:t xml:space="preserve"> </w:t>
            </w:r>
            <w:r w:rsidRPr="00D773C0">
              <w:rPr>
                <w:rFonts w:ascii="Times New Roman" w:hAnsi="Times New Roman" w:cs="Times New Roman"/>
                <w:bCs/>
                <w:sz w:val="24"/>
                <w:szCs w:val="24"/>
                <w:lang w:val="it-IT"/>
              </w:rPr>
              <w:t>cadrul</w:t>
            </w:r>
            <w:r w:rsidRPr="00D773C0">
              <w:rPr>
                <w:rFonts w:ascii="Times New Roman" w:hAnsi="Times New Roman" w:cs="Times New Roman"/>
                <w:bCs/>
                <w:sz w:val="24"/>
                <w:szCs w:val="24"/>
                <w:lang w:val="fr-FR"/>
              </w:rPr>
              <w:t xml:space="preserve"> </w:t>
            </w:r>
            <w:r w:rsidRPr="00D773C0">
              <w:rPr>
                <w:rFonts w:ascii="Times New Roman" w:hAnsi="Times New Roman" w:cs="Times New Roman"/>
                <w:bCs/>
                <w:sz w:val="24"/>
                <w:szCs w:val="24"/>
                <w:lang w:val="it-IT"/>
              </w:rPr>
              <w:t>cursurilor</w:t>
            </w:r>
            <w:r w:rsidRPr="00D773C0">
              <w:rPr>
                <w:rFonts w:ascii="Times New Roman" w:hAnsi="Times New Roman" w:cs="Times New Roman"/>
                <w:bCs/>
                <w:sz w:val="24"/>
                <w:szCs w:val="24"/>
                <w:lang w:val="fr-FR"/>
              </w:rPr>
              <w:t xml:space="preserve"> </w:t>
            </w:r>
            <w:r w:rsidRPr="00D773C0">
              <w:rPr>
                <w:rFonts w:ascii="Times New Roman" w:hAnsi="Times New Roman" w:cs="Times New Roman"/>
                <w:bCs/>
                <w:sz w:val="24"/>
                <w:szCs w:val="24"/>
                <w:lang w:val="it-IT"/>
              </w:rPr>
              <w:t>de</w:t>
            </w:r>
            <w:r w:rsidRPr="00D773C0">
              <w:rPr>
                <w:rFonts w:ascii="Times New Roman" w:hAnsi="Times New Roman" w:cs="Times New Roman"/>
                <w:bCs/>
                <w:sz w:val="24"/>
                <w:szCs w:val="24"/>
                <w:lang w:val="fr-FR"/>
              </w:rPr>
              <w:t xml:space="preserve"> </w:t>
            </w:r>
            <w:r w:rsidRPr="00D773C0">
              <w:rPr>
                <w:rFonts w:ascii="Times New Roman" w:hAnsi="Times New Roman" w:cs="Times New Roman"/>
                <w:bCs/>
                <w:sz w:val="24"/>
                <w:szCs w:val="24"/>
                <w:lang w:val="it-IT"/>
              </w:rPr>
              <w:t>formare</w:t>
            </w:r>
            <w:r w:rsidRPr="00D773C0">
              <w:rPr>
                <w:rFonts w:ascii="Times New Roman" w:hAnsi="Times New Roman" w:cs="Times New Roman"/>
                <w:bCs/>
                <w:sz w:val="24"/>
                <w:szCs w:val="24"/>
                <w:lang w:val="fr-FR"/>
              </w:rPr>
              <w:t xml:space="preserve"> </w:t>
            </w:r>
            <w:r w:rsidRPr="00D773C0">
              <w:rPr>
                <w:rFonts w:ascii="Times New Roman" w:hAnsi="Times New Roman" w:cs="Times New Roman"/>
                <w:bCs/>
                <w:sz w:val="24"/>
                <w:szCs w:val="24"/>
                <w:lang w:val="it-IT"/>
              </w:rPr>
              <w:t>profesional</w:t>
            </w:r>
            <w:r w:rsidRPr="00D773C0">
              <w:rPr>
                <w:rFonts w:ascii="Times New Roman" w:hAnsi="Times New Roman" w:cs="Times New Roman"/>
                <w:bCs/>
                <w:sz w:val="24"/>
                <w:szCs w:val="24"/>
                <w:lang w:val="fr-FR"/>
              </w:rPr>
              <w:t xml:space="preserve">ă, </w:t>
            </w:r>
            <w:r w:rsidRPr="00D773C0">
              <w:rPr>
                <w:rFonts w:ascii="Times New Roman" w:hAnsi="Times New Roman" w:cs="Times New Roman"/>
                <w:bCs/>
                <w:sz w:val="24"/>
                <w:szCs w:val="24"/>
                <w:lang w:val="it-IT"/>
              </w:rPr>
              <w:t>care</w:t>
            </w:r>
            <w:r w:rsidRPr="00D773C0">
              <w:rPr>
                <w:rFonts w:ascii="Times New Roman" w:hAnsi="Times New Roman" w:cs="Times New Roman"/>
                <w:bCs/>
                <w:sz w:val="24"/>
                <w:szCs w:val="24"/>
                <w:lang w:val="fr-FR"/>
              </w:rPr>
              <w:t xml:space="preserve"> </w:t>
            </w:r>
            <w:r w:rsidRPr="00D773C0">
              <w:rPr>
                <w:rFonts w:ascii="Times New Roman" w:hAnsi="Times New Roman" w:cs="Times New Roman"/>
                <w:bCs/>
                <w:sz w:val="24"/>
                <w:szCs w:val="24"/>
                <w:lang w:val="it-IT"/>
              </w:rPr>
              <w:t>duce</w:t>
            </w:r>
            <w:r w:rsidRPr="00D773C0">
              <w:rPr>
                <w:rFonts w:ascii="Times New Roman" w:hAnsi="Times New Roman" w:cs="Times New Roman"/>
                <w:bCs/>
                <w:sz w:val="24"/>
                <w:szCs w:val="24"/>
                <w:lang w:val="fr-FR"/>
              </w:rPr>
              <w:t xml:space="preserve"> </w:t>
            </w:r>
            <w:r w:rsidRPr="00D773C0">
              <w:rPr>
                <w:rFonts w:ascii="Times New Roman" w:hAnsi="Times New Roman" w:cs="Times New Roman"/>
                <w:bCs/>
                <w:sz w:val="24"/>
                <w:szCs w:val="24"/>
                <w:lang w:val="it-IT"/>
              </w:rPr>
              <w:t>la</w:t>
            </w:r>
            <w:r w:rsidRPr="00D773C0">
              <w:rPr>
                <w:rFonts w:ascii="Times New Roman" w:hAnsi="Times New Roman" w:cs="Times New Roman"/>
                <w:bCs/>
                <w:sz w:val="24"/>
                <w:szCs w:val="24"/>
                <w:lang w:val="fr-FR"/>
              </w:rPr>
              <w:t xml:space="preserve"> </w:t>
            </w:r>
            <w:r w:rsidRPr="00D773C0">
              <w:rPr>
                <w:rFonts w:ascii="Times New Roman" w:hAnsi="Times New Roman" w:cs="Times New Roman"/>
                <w:bCs/>
                <w:sz w:val="24"/>
                <w:szCs w:val="24"/>
                <w:lang w:val="it-IT"/>
              </w:rPr>
              <w:t>cre</w:t>
            </w:r>
            <w:r w:rsidRPr="00D773C0">
              <w:rPr>
                <w:rFonts w:ascii="Times New Roman" w:hAnsi="Times New Roman" w:cs="Times New Roman"/>
                <w:bCs/>
                <w:sz w:val="24"/>
                <w:szCs w:val="24"/>
                <w:lang w:val="fr-FR"/>
              </w:rPr>
              <w:t>ş</w:t>
            </w:r>
            <w:r w:rsidRPr="00D773C0">
              <w:rPr>
                <w:rFonts w:ascii="Times New Roman" w:hAnsi="Times New Roman" w:cs="Times New Roman"/>
                <w:bCs/>
                <w:sz w:val="24"/>
                <w:szCs w:val="24"/>
                <w:lang w:val="it-IT"/>
              </w:rPr>
              <w:t>terea</w:t>
            </w:r>
            <w:r w:rsidRPr="00D773C0">
              <w:rPr>
                <w:rFonts w:ascii="Times New Roman" w:hAnsi="Times New Roman" w:cs="Times New Roman"/>
                <w:bCs/>
                <w:sz w:val="24"/>
                <w:szCs w:val="24"/>
                <w:lang w:val="fr-FR"/>
              </w:rPr>
              <w:t xml:space="preserve"> </w:t>
            </w:r>
            <w:r w:rsidRPr="00D773C0">
              <w:rPr>
                <w:rFonts w:ascii="Times New Roman" w:hAnsi="Times New Roman" w:cs="Times New Roman"/>
                <w:bCs/>
                <w:sz w:val="24"/>
                <w:szCs w:val="24"/>
                <w:lang w:val="it-IT"/>
              </w:rPr>
              <w:t>nivelului</w:t>
            </w:r>
            <w:r w:rsidRPr="00D773C0">
              <w:rPr>
                <w:rFonts w:ascii="Times New Roman" w:hAnsi="Times New Roman" w:cs="Times New Roman"/>
                <w:bCs/>
                <w:sz w:val="24"/>
                <w:szCs w:val="24"/>
                <w:lang w:val="fr-FR"/>
              </w:rPr>
              <w:t xml:space="preserve"> </w:t>
            </w:r>
            <w:r w:rsidRPr="00D773C0">
              <w:rPr>
                <w:rFonts w:ascii="Times New Roman" w:hAnsi="Times New Roman" w:cs="Times New Roman"/>
                <w:bCs/>
                <w:sz w:val="24"/>
                <w:szCs w:val="24"/>
                <w:lang w:val="it-IT"/>
              </w:rPr>
              <w:t>profesional</w:t>
            </w:r>
            <w:r w:rsidRPr="00D773C0">
              <w:rPr>
                <w:rFonts w:ascii="Times New Roman" w:hAnsi="Times New Roman" w:cs="Times New Roman"/>
                <w:bCs/>
                <w:sz w:val="24"/>
                <w:szCs w:val="24"/>
                <w:lang w:val="fr-FR"/>
              </w:rPr>
              <w:t xml:space="preserve">;                                                                                                        </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existenta</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cursurilor</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acreditate</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de</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formare</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profesional</w:t>
            </w:r>
            <w:r w:rsidRPr="00D773C0">
              <w:rPr>
                <w:rFonts w:ascii="Times New Roman" w:hAnsi="Times New Roman" w:cs="Times New Roman"/>
                <w:sz w:val="24"/>
                <w:szCs w:val="24"/>
                <w:lang w:val="fr-FR"/>
              </w:rPr>
              <w:t>ã</w:t>
            </w:r>
            <w:r w:rsidRPr="00D773C0">
              <w:rPr>
                <w:rFonts w:ascii="Times New Roman" w:hAnsi="Times New Roman" w:cs="Times New Roman"/>
                <w:sz w:val="24"/>
                <w:szCs w:val="24"/>
                <w:lang w:val="ro-RO" w:eastAsia="ro-RO"/>
              </w:rPr>
              <w:t xml:space="preserve">               </w:t>
            </w:r>
          </w:p>
          <w:p w:rsidR="009510BC" w:rsidRPr="00D773C0" w:rsidRDefault="008B3446" w:rsidP="008B3446">
            <w:pPr>
              <w:spacing w:after="300"/>
              <w:rPr>
                <w:rFonts w:ascii="Times New Roman" w:hAnsi="Times New Roman" w:cs="Times New Roman"/>
                <w:sz w:val="24"/>
                <w:szCs w:val="24"/>
                <w:lang w:val="ro-RO"/>
              </w:rPr>
            </w:pPr>
            <w:r w:rsidRPr="00D773C0">
              <w:rPr>
                <w:rFonts w:ascii="Times New Roman" w:hAnsi="Times New Roman" w:cs="Times New Roman"/>
                <w:sz w:val="24"/>
                <w:szCs w:val="24"/>
                <w:lang w:val="ro-RO" w:eastAsia="ro-RO"/>
              </w:rPr>
              <w:t xml:space="preserve"> </w:t>
            </w:r>
            <w:r w:rsidRPr="00D773C0">
              <w:rPr>
                <w:rFonts w:ascii="Times New Roman" w:hAnsi="Times New Roman" w:cs="Times New Roman"/>
                <w:sz w:val="24"/>
                <w:szCs w:val="24"/>
                <w:lang w:val="fr-FR"/>
              </w:rPr>
              <w:t>•</w:t>
            </w:r>
            <w:r w:rsidRPr="00D773C0">
              <w:rPr>
                <w:rFonts w:ascii="Times New Roman" w:hAnsi="Times New Roman" w:cs="Times New Roman"/>
                <w:sz w:val="24"/>
                <w:szCs w:val="24"/>
                <w:lang w:val="ro-RO" w:eastAsia="ro-RO"/>
              </w:rPr>
              <w:t xml:space="preserve"> multe cadre didactice au finalizat o altă facultate sau urmează masterate;                                                                                        </w:t>
            </w:r>
            <w:r w:rsidRPr="00D773C0">
              <w:rPr>
                <w:rFonts w:ascii="Times New Roman" w:hAnsi="Times New Roman" w:cs="Times New Roman"/>
                <w:sz w:val="24"/>
                <w:szCs w:val="24"/>
                <w:lang w:val="fr-FR"/>
              </w:rPr>
              <w:t>•</w:t>
            </w:r>
            <w:r w:rsidRPr="00D773C0">
              <w:rPr>
                <w:rFonts w:ascii="Times New Roman" w:hAnsi="Times New Roman" w:cs="Times New Roman"/>
                <w:sz w:val="24"/>
                <w:szCs w:val="24"/>
                <w:lang w:val="ro-RO" w:eastAsia="ro-RO"/>
              </w:rPr>
              <w:t xml:space="preserve"> 2 cadre didactice care fac parte din comisii la nivelul municipiului  sau care elaborează subiecte pentru olimpiade;        </w:t>
            </w:r>
            <w:r w:rsidRPr="00D773C0">
              <w:rPr>
                <w:rFonts w:ascii="Times New Roman" w:hAnsi="Times New Roman" w:cs="Times New Roman"/>
                <w:sz w:val="24"/>
                <w:szCs w:val="24"/>
                <w:lang w:val="fr-FR"/>
              </w:rPr>
              <w:t>•</w:t>
            </w:r>
            <w:r w:rsidRPr="00D773C0">
              <w:rPr>
                <w:rFonts w:ascii="Times New Roman" w:hAnsi="Times New Roman" w:cs="Times New Roman"/>
                <w:sz w:val="24"/>
                <w:szCs w:val="24"/>
                <w:lang w:val="ro-RO" w:eastAsia="ro-RO"/>
              </w:rPr>
              <w:t xml:space="preserve"> număr mare de premii la concursuri şcolare faza de sector, municipala, naţională.                                                                     </w:t>
            </w:r>
            <w:r w:rsidRPr="00D773C0">
              <w:rPr>
                <w:rFonts w:ascii="Times New Roman" w:hAnsi="Times New Roman" w:cs="Times New Roman"/>
                <w:sz w:val="24"/>
                <w:szCs w:val="24"/>
                <w:lang w:val="it-IT"/>
              </w:rPr>
              <w:t>•</w:t>
            </w:r>
            <w:r w:rsidRPr="00D773C0">
              <w:rPr>
                <w:rFonts w:ascii="Times New Roman" w:hAnsi="Times New Roman" w:cs="Times New Roman"/>
                <w:sz w:val="24"/>
                <w:szCs w:val="24"/>
                <w:lang w:val="ro-RO" w:eastAsia="ro-RO"/>
              </w:rPr>
              <w:t xml:space="preserve"> cresterea populaţiei şcolare, datorita clasei pregătitoare, amplasata in incinta gimnaziului.                                                    </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personal didactic auxiliar pregătit şi disponibil pentru activitatea pe care o desfăşoară;                                                                                </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relaţiile  cadru didactic-elev, conducere- cadru didactic, conducere personal didactic  auxiliar, </w:t>
            </w:r>
            <w:r w:rsidRPr="00D773C0">
              <w:rPr>
                <w:rFonts w:ascii="Times New Roman" w:hAnsi="Times New Roman" w:cs="Times New Roman"/>
                <w:sz w:val="24"/>
                <w:szCs w:val="24"/>
                <w:lang w:val="ro-RO" w:eastAsia="ro-RO"/>
              </w:rPr>
              <w:lastRenderedPageBreak/>
              <w:t>nedidactic , şcoală-familie sunt  bune;</w:t>
            </w:r>
            <w:r w:rsidRPr="00D773C0">
              <w:rPr>
                <w:rFonts w:ascii="Times New Roman" w:hAnsi="Times New Roman" w:cs="Times New Roman"/>
                <w:sz w:val="24"/>
                <w:szCs w:val="24"/>
                <w:lang w:val="ro-RO"/>
              </w:rPr>
              <w:t xml:space="preserve">                                                                                         • existenţa consilierului psihopedagog şi a unui cabinet de consiliere;                                                                                        • director format în managementul educaţional;                             </w:t>
            </w:r>
          </w:p>
          <w:p w:rsidR="008B3446" w:rsidRPr="00D773C0" w:rsidRDefault="008B3446" w:rsidP="008B3446">
            <w:pPr>
              <w:spacing w:after="300"/>
              <w:rPr>
                <w:rFonts w:ascii="Times New Roman" w:hAnsi="Times New Roman" w:cs="Times New Roman"/>
                <w:sz w:val="24"/>
                <w:szCs w:val="24"/>
                <w:lang w:val="ro-RO"/>
              </w:rPr>
            </w:pPr>
            <w:r w:rsidRPr="00D773C0">
              <w:rPr>
                <w:rFonts w:ascii="Times New Roman" w:hAnsi="Times New Roman" w:cs="Times New Roman"/>
                <w:sz w:val="24"/>
                <w:szCs w:val="24"/>
                <w:lang w:val="ro-RO"/>
              </w:rPr>
              <w:t xml:space="preserve"> •  Medie buna  pe ţară în ceea ce priveşte rezultatele elevilor la testele naţionale/examenele de absolvire;                                          • toţi absolvenţii cls. a IX- a sunt înregistraţi în licee/colegii/scoli profesionale;                                                                                    • prezenta unei baze de date corecte privind populaţia şcolară din circumscripţia arondată;                                                                   • </w:t>
            </w:r>
            <w:r w:rsidRPr="00D773C0">
              <w:rPr>
                <w:rFonts w:ascii="Times New Roman" w:hAnsi="Times New Roman" w:cs="Times New Roman"/>
                <w:bCs/>
                <w:sz w:val="24"/>
                <w:szCs w:val="24"/>
                <w:lang w:val="ro-RO"/>
              </w:rPr>
              <w:t>Existenţa unor spaţii specializate de instruire; Accesul la internet în sala de informatică,  cabinetul directorului, directorilor adjuncţi, secretariat;</w:t>
            </w:r>
            <w:r w:rsidRPr="00D773C0">
              <w:rPr>
                <w:rFonts w:ascii="Times New Roman" w:hAnsi="Times New Roman" w:cs="Times New Roman"/>
                <w:sz w:val="24"/>
                <w:szCs w:val="24"/>
                <w:lang w:val="ro-RO"/>
              </w:rPr>
              <w:t xml:space="preserve">                                                                                                               </w:t>
            </w:r>
          </w:p>
        </w:tc>
        <w:tc>
          <w:tcPr>
            <w:tcW w:w="4847" w:type="dxa"/>
            <w:vAlign w:val="center"/>
          </w:tcPr>
          <w:p w:rsidR="008B3446" w:rsidRPr="00D773C0" w:rsidRDefault="008B3446" w:rsidP="008B3446">
            <w:pPr>
              <w:rPr>
                <w:rFonts w:ascii="Times New Roman" w:hAnsi="Times New Roman" w:cs="Times New Roman"/>
                <w:sz w:val="24"/>
                <w:szCs w:val="24"/>
                <w:lang w:val="ro-RO" w:eastAsia="ro-RO"/>
              </w:rPr>
            </w:pPr>
            <w:r w:rsidRPr="00D773C0">
              <w:rPr>
                <w:rFonts w:ascii="Times New Roman" w:hAnsi="Times New Roman" w:cs="Times New Roman"/>
                <w:sz w:val="24"/>
                <w:szCs w:val="24"/>
                <w:lang w:val="ro-RO"/>
              </w:rPr>
              <w:lastRenderedPageBreak/>
              <w:t>•</w:t>
            </w:r>
            <w:r w:rsidRPr="00D773C0">
              <w:rPr>
                <w:rFonts w:ascii="Times New Roman" w:hAnsi="Times New Roman" w:cs="Times New Roman"/>
                <w:sz w:val="24"/>
                <w:szCs w:val="24"/>
                <w:lang w:val="ro-RO" w:eastAsia="ro-RO"/>
              </w:rPr>
              <w:t xml:space="preserve"> diseminarea experienţelor pozitive se face cu dificultate sau deloc;</w:t>
            </w:r>
          </w:p>
          <w:p w:rsidR="008B3446" w:rsidRPr="00D773C0" w:rsidRDefault="008B3446" w:rsidP="008B3446">
            <w:pPr>
              <w:pStyle w:val="a9"/>
              <w:spacing w:before="0" w:beforeAutospacing="0" w:after="0" w:afterAutospacing="0" w:line="270" w:lineRule="atLeast"/>
              <w:rPr>
                <w:lang w:val="ro-RO"/>
              </w:rPr>
            </w:pPr>
            <w:r w:rsidRPr="00D773C0">
              <w:rPr>
                <w:lang w:val="ro-RO"/>
              </w:rPr>
              <w:t>•</w:t>
            </w:r>
            <w:r w:rsidRPr="00D773C0">
              <w:rPr>
                <w:lang w:val="ro-RO" w:eastAsia="ro-RO"/>
              </w:rPr>
              <w:t xml:space="preserve"> există fluctuaţie a cadrelor didactice ce afectează principiul continuităţii şi care are efecte şi asupra calităţii educaţiei</w:t>
            </w:r>
            <w:r w:rsidRPr="00D773C0">
              <w:rPr>
                <w:lang w:val="ro-RO"/>
              </w:rPr>
              <w:t xml:space="preserve"> (angajarea suplinitorilor si a pensionarilor)</w:t>
            </w:r>
            <w:r w:rsidRPr="00D773C0">
              <w:rPr>
                <w:lang w:val="ro-RO" w:eastAsia="ro-RO"/>
              </w:rPr>
              <w:t>;</w:t>
            </w:r>
          </w:p>
          <w:p w:rsidR="009510BC" w:rsidRPr="00D773C0" w:rsidRDefault="008B3446" w:rsidP="008B3446">
            <w:pPr>
              <w:spacing w:after="150"/>
              <w:rPr>
                <w:rFonts w:ascii="Times New Roman" w:hAnsi="Times New Roman" w:cs="Times New Roman"/>
                <w:sz w:val="24"/>
                <w:szCs w:val="24"/>
                <w:lang w:val="ro-RO"/>
              </w:rPr>
            </w:pP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cadre didactice care manifestă lipsă de disponibilitate în desfăşurarea unor activităţi extraşcolare sau activităţi metodice;                                                                                </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cadre didactice cu abilită</w:t>
            </w:r>
            <w:r w:rsidRPr="00D773C0">
              <w:rPr>
                <w:rFonts w:cs="Times New Roman"/>
                <w:sz w:val="24"/>
                <w:szCs w:val="24"/>
                <w:lang w:val="ro-RO" w:eastAsia="ro-RO"/>
              </w:rPr>
              <w:t>ț</w:t>
            </w:r>
            <w:r w:rsidRPr="00D773C0">
              <w:rPr>
                <w:rFonts w:ascii="Times New Roman" w:hAnsi="Times New Roman" w:cs="Times New Roman"/>
                <w:sz w:val="24"/>
                <w:szCs w:val="24"/>
                <w:lang w:val="ro-RO" w:eastAsia="ro-RO"/>
              </w:rPr>
              <w:t xml:space="preserve">i reduse de folosire a calculatorului;                                                                                        </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organizarea satisfacatoare a activităţilor la nivelul comisiilor;                                                                                                       </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număr mic de cadre didactice cu gradul didactic I, II;</w:t>
            </w:r>
            <w:r w:rsidRPr="00D773C0">
              <w:rPr>
                <w:rFonts w:ascii="Times New Roman" w:hAnsi="Times New Roman" w:cs="Times New Roman"/>
                <w:sz w:val="24"/>
                <w:szCs w:val="24"/>
                <w:lang w:val="ro-RO"/>
              </w:rPr>
              <w:t xml:space="preserve">         </w:t>
            </w:r>
          </w:p>
          <w:p w:rsidR="009510BC" w:rsidRPr="00D773C0" w:rsidRDefault="008B3446" w:rsidP="008B3446">
            <w:pPr>
              <w:spacing w:after="150"/>
              <w:rPr>
                <w:rFonts w:ascii="Times New Roman" w:hAnsi="Times New Roman" w:cs="Times New Roman"/>
                <w:sz w:val="24"/>
                <w:szCs w:val="24"/>
                <w:lang w:val="ro-RO" w:eastAsia="ro-RO"/>
              </w:rPr>
            </w:pPr>
            <w:r w:rsidRPr="00D773C0">
              <w:rPr>
                <w:rFonts w:ascii="Times New Roman" w:hAnsi="Times New Roman" w:cs="Times New Roman"/>
                <w:sz w:val="24"/>
                <w:szCs w:val="24"/>
                <w:lang w:val="ro-RO"/>
              </w:rPr>
              <w:t xml:space="preserve">• slaba preocupare din partea unor cadre didactice pentru propria dezvoltare profesională; </w:t>
            </w:r>
            <w:r w:rsidRPr="00D773C0">
              <w:rPr>
                <w:rFonts w:ascii="Times New Roman" w:hAnsi="Times New Roman" w:cs="Times New Roman"/>
                <w:sz w:val="24"/>
                <w:szCs w:val="24"/>
                <w:lang w:val="ro-RO" w:eastAsia="ro-RO"/>
              </w:rPr>
              <w:t xml:space="preserve">                                                              </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preocupare scazuta pentru obţinerea de performanţe în activitatea cu elevii;                                                                               </w:t>
            </w:r>
            <w:r w:rsidRPr="00D773C0">
              <w:rPr>
                <w:rFonts w:ascii="Times New Roman" w:hAnsi="Times New Roman" w:cs="Times New Roman"/>
                <w:sz w:val="24"/>
                <w:szCs w:val="24"/>
                <w:lang w:val="ro-RO"/>
              </w:rPr>
              <w:lastRenderedPageBreak/>
              <w:t>•</w:t>
            </w:r>
            <w:r w:rsidRPr="00D773C0">
              <w:rPr>
                <w:rFonts w:ascii="Times New Roman" w:hAnsi="Times New Roman" w:cs="Times New Roman"/>
                <w:sz w:val="24"/>
                <w:szCs w:val="24"/>
                <w:lang w:val="ro-RO" w:eastAsia="ro-RO"/>
              </w:rPr>
              <w:t xml:space="preserve"> cadre didactice implicate în activităţi ştiinţifice şi metodice în mica măsură;                                                                                  </w:t>
            </w:r>
            <w:r w:rsidRPr="00D773C0">
              <w:rPr>
                <w:rFonts w:ascii="Times New Roman" w:hAnsi="Times New Roman" w:cs="Times New Roman"/>
                <w:sz w:val="24"/>
                <w:szCs w:val="24"/>
                <w:lang w:val="ro-RO"/>
              </w:rPr>
              <w:t>• conservatorism şi rezistenţă la schimbare a unor cadre didactice;                                                                                            • supraincarcarea fisei postului a personalului de conducere, cadre didactice etc;                                                                                • suprapunerea lucrarilor urgente si termene nerealiste pentru unele lucrari solicitate                                                                                                 • rezultate slabe la olimpiadele pe discipline şcolare;</w:t>
            </w:r>
            <w:r w:rsidRPr="00D773C0">
              <w:rPr>
                <w:rFonts w:ascii="Times New Roman" w:hAnsi="Times New Roman" w:cs="Times New Roman"/>
                <w:sz w:val="24"/>
                <w:szCs w:val="24"/>
                <w:lang w:val="ro-RO" w:eastAsia="ro-RO"/>
              </w:rPr>
              <w:t xml:space="preserve">                     </w:t>
            </w:r>
          </w:p>
          <w:p w:rsidR="009510BC" w:rsidRPr="00D773C0" w:rsidRDefault="008B3446" w:rsidP="008B3446">
            <w:pPr>
              <w:spacing w:after="150"/>
              <w:rPr>
                <w:rFonts w:ascii="Times New Roman" w:hAnsi="Times New Roman" w:cs="Times New Roman"/>
                <w:bCs/>
                <w:sz w:val="24"/>
                <w:szCs w:val="24"/>
                <w:lang w:val="ro-RO"/>
              </w:rPr>
            </w:pPr>
            <w:r w:rsidRPr="00D773C0">
              <w:rPr>
                <w:rFonts w:ascii="Times New Roman" w:hAnsi="Times New Roman" w:cs="Times New Roman"/>
                <w:sz w:val="24"/>
                <w:szCs w:val="24"/>
                <w:lang w:val="ro-RO"/>
              </w:rPr>
              <w:t>• inexistenþa fondurilor structurale prin proiecte strategice.</w:t>
            </w:r>
            <w:r w:rsidRPr="00D773C0">
              <w:rPr>
                <w:rFonts w:ascii="Times New Roman" w:hAnsi="Times New Roman" w:cs="Times New Roman"/>
                <w:bCs/>
                <w:sz w:val="24"/>
                <w:szCs w:val="24"/>
                <w:lang w:val="ro-RO"/>
              </w:rPr>
              <w:t xml:space="preserve"> </w:t>
            </w:r>
          </w:p>
          <w:p w:rsidR="008B3446" w:rsidRPr="00D773C0" w:rsidRDefault="008B3446" w:rsidP="008B3446">
            <w:pPr>
              <w:spacing w:after="150"/>
              <w:rPr>
                <w:rFonts w:ascii="Times New Roman" w:hAnsi="Times New Roman" w:cs="Times New Roman"/>
                <w:sz w:val="24"/>
                <w:szCs w:val="24"/>
                <w:lang w:val="ro-RO" w:eastAsia="ro-RO"/>
              </w:rPr>
            </w:pPr>
            <w:r w:rsidRPr="00D773C0">
              <w:rPr>
                <w:rFonts w:ascii="Times New Roman" w:hAnsi="Times New Roman" w:cs="Times New Roman"/>
                <w:sz w:val="24"/>
                <w:szCs w:val="24"/>
                <w:lang w:val="it-IT"/>
              </w:rPr>
              <w:t xml:space="preserve">• </w:t>
            </w:r>
            <w:r w:rsidRPr="00D773C0">
              <w:rPr>
                <w:rFonts w:ascii="Times New Roman" w:hAnsi="Times New Roman" w:cs="Times New Roman"/>
                <w:bCs/>
                <w:sz w:val="24"/>
                <w:szCs w:val="24"/>
                <w:lang w:val="it-IT"/>
              </w:rPr>
              <w:t>posturile vacante nu sînt  întotdeauna ocupate de cadre didactice performante;</w:t>
            </w:r>
          </w:p>
        </w:tc>
      </w:tr>
      <w:tr w:rsidR="008B3446" w:rsidRPr="00D773C0" w:rsidTr="00307430">
        <w:trPr>
          <w:trHeight w:val="611"/>
        </w:trPr>
        <w:tc>
          <w:tcPr>
            <w:tcW w:w="5580" w:type="dxa"/>
            <w:vAlign w:val="center"/>
          </w:tcPr>
          <w:p w:rsidR="008B3446" w:rsidRPr="00307430" w:rsidRDefault="008B3446" w:rsidP="008B3446">
            <w:pPr>
              <w:rPr>
                <w:rFonts w:ascii="Times New Roman" w:hAnsi="Times New Roman" w:cs="Times New Roman"/>
                <w:b/>
                <w:bCs/>
                <w:sz w:val="24"/>
                <w:szCs w:val="24"/>
                <w:lang w:val="ro-RO" w:eastAsia="ro-RO"/>
              </w:rPr>
            </w:pPr>
            <w:r w:rsidRPr="00D773C0">
              <w:rPr>
                <w:rFonts w:ascii="Times New Roman" w:hAnsi="Times New Roman" w:cs="Times New Roman"/>
                <w:b/>
                <w:bCs/>
                <w:sz w:val="24"/>
                <w:szCs w:val="24"/>
                <w:lang w:val="ro-RO" w:eastAsia="ro-RO"/>
              </w:rPr>
              <w:lastRenderedPageBreak/>
              <w:t>Oportunităţi</w:t>
            </w:r>
          </w:p>
        </w:tc>
        <w:tc>
          <w:tcPr>
            <w:tcW w:w="4847" w:type="dxa"/>
            <w:vAlign w:val="center"/>
          </w:tcPr>
          <w:p w:rsidR="008B3446" w:rsidRPr="00D773C0" w:rsidRDefault="008B3446" w:rsidP="008B3446">
            <w:pPr>
              <w:rPr>
                <w:rFonts w:ascii="Times New Roman" w:hAnsi="Times New Roman" w:cs="Times New Roman"/>
                <w:sz w:val="24"/>
                <w:szCs w:val="24"/>
                <w:lang w:val="ro-RO" w:eastAsia="ro-RO"/>
              </w:rPr>
            </w:pPr>
            <w:r w:rsidRPr="00D773C0">
              <w:rPr>
                <w:rFonts w:ascii="Times New Roman" w:hAnsi="Times New Roman" w:cs="Times New Roman"/>
                <w:b/>
                <w:bCs/>
                <w:sz w:val="24"/>
                <w:szCs w:val="24"/>
                <w:lang w:val="ro-RO" w:eastAsia="ro-RO"/>
              </w:rPr>
              <w:t>Factori de risc (Ameninţări)</w:t>
            </w:r>
          </w:p>
        </w:tc>
      </w:tr>
      <w:tr w:rsidR="008B3446" w:rsidRPr="00D773C0" w:rsidTr="00307430">
        <w:tc>
          <w:tcPr>
            <w:tcW w:w="5580" w:type="dxa"/>
            <w:vAlign w:val="center"/>
          </w:tcPr>
          <w:p w:rsidR="008B3446" w:rsidRPr="00D773C0" w:rsidRDefault="008B3446" w:rsidP="008B3446">
            <w:pPr>
              <w:rPr>
                <w:rFonts w:ascii="Times New Roman" w:hAnsi="Times New Roman" w:cs="Times New Roman"/>
                <w:sz w:val="24"/>
                <w:szCs w:val="24"/>
                <w:lang w:val="ro-RO" w:eastAsia="ro-RO"/>
              </w:rPr>
            </w:pPr>
            <w:r w:rsidRPr="00D773C0">
              <w:rPr>
                <w:rFonts w:ascii="Times New Roman" w:hAnsi="Times New Roman" w:cs="Times New Roman"/>
                <w:sz w:val="24"/>
                <w:szCs w:val="24"/>
                <w:lang w:val="fr-FR"/>
              </w:rPr>
              <w:t>•</w:t>
            </w:r>
            <w:r w:rsidRPr="00D773C0">
              <w:rPr>
                <w:rFonts w:ascii="Times New Roman" w:hAnsi="Times New Roman" w:cs="Times New Roman"/>
                <w:sz w:val="24"/>
                <w:szCs w:val="24"/>
                <w:lang w:val="ro-RO" w:eastAsia="ro-RO"/>
              </w:rPr>
              <w:t xml:space="preserve"> posibilitatea de stimulare a cadrelor didactice cu performanţe în activitate prin premii, distincţii, gradaţii de merit;</w:t>
            </w:r>
          </w:p>
          <w:p w:rsidR="008B3446" w:rsidRPr="00D773C0" w:rsidRDefault="008B3446" w:rsidP="008B3446">
            <w:pPr>
              <w:tabs>
                <w:tab w:val="left" w:pos="284"/>
                <w:tab w:val="left" w:pos="567"/>
              </w:tabs>
              <w:autoSpaceDE w:val="0"/>
              <w:autoSpaceDN w:val="0"/>
              <w:adjustRightInd w:val="0"/>
              <w:outlineLvl w:val="0"/>
              <w:rPr>
                <w:rFonts w:ascii="Times New Roman" w:hAnsi="Times New Roman" w:cs="Times New Roman"/>
                <w:bCs/>
                <w:sz w:val="24"/>
                <w:szCs w:val="24"/>
                <w:lang w:val="ro-RO"/>
              </w:rPr>
            </w:pP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asigurarea posibilităţii de participare la activităţile de formare şi perfecţionare a cadrelor didactice;                                                              </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valorificarea experienţelor pozitive a cadrelor didactice care au urmat cursuri de formare;                                                                                </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îmbunătăţirea comunicării în cadrul şcolii (la nivel de catedră/comisie între catedre/comisii)                                                           </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realizarea de parteneriate cu şcoli din ţară în programe educative;</w:t>
            </w:r>
            <w:r w:rsidRPr="00D773C0">
              <w:rPr>
                <w:rFonts w:ascii="Times New Roman" w:hAnsi="Times New Roman" w:cs="Times New Roman"/>
                <w:sz w:val="24"/>
                <w:szCs w:val="24"/>
                <w:lang w:val="ro-RO"/>
              </w:rPr>
              <w:t xml:space="preserve">                                                                                                          • </w:t>
            </w:r>
            <w:r w:rsidRPr="00D773C0">
              <w:rPr>
                <w:rFonts w:ascii="Times New Roman" w:hAnsi="Times New Roman" w:cs="Times New Roman"/>
                <w:sz w:val="24"/>
                <w:szCs w:val="24"/>
                <w:lang w:val="it-IT"/>
              </w:rPr>
              <w:t>autonomie</w:t>
            </w:r>
            <w:r w:rsidRPr="00D773C0">
              <w:rPr>
                <w:rFonts w:ascii="Times New Roman" w:hAnsi="Times New Roman" w:cs="Times New Roman"/>
                <w:sz w:val="24"/>
                <w:szCs w:val="24"/>
                <w:lang w:val="ro-RO"/>
              </w:rPr>
              <w:t xml:space="preserve"> î</w:t>
            </w:r>
            <w:r w:rsidRPr="00D773C0">
              <w:rPr>
                <w:rFonts w:ascii="Times New Roman" w:hAnsi="Times New Roman" w:cs="Times New Roman"/>
                <w:sz w:val="24"/>
                <w:szCs w:val="24"/>
                <w:lang w:val="it-IT"/>
              </w:rPr>
              <w:t>n</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selec</w:t>
            </w:r>
            <w:r w:rsidRPr="00D773C0">
              <w:rPr>
                <w:rFonts w:ascii="Times New Roman" w:hAnsi="Times New Roman" w:cs="Times New Roman"/>
                <w:sz w:val="24"/>
                <w:szCs w:val="24"/>
                <w:lang w:val="ro-RO"/>
              </w:rPr>
              <w:t>ţ</w:t>
            </w:r>
            <w:r w:rsidRPr="00D773C0">
              <w:rPr>
                <w:rFonts w:ascii="Times New Roman" w:hAnsi="Times New Roman" w:cs="Times New Roman"/>
                <w:sz w:val="24"/>
                <w:szCs w:val="24"/>
                <w:lang w:val="it-IT"/>
              </w:rPr>
              <w:t>ia</w:t>
            </w:r>
            <w:r w:rsidRPr="00D773C0">
              <w:rPr>
                <w:rFonts w:ascii="Times New Roman" w:hAnsi="Times New Roman" w:cs="Times New Roman"/>
                <w:sz w:val="24"/>
                <w:szCs w:val="24"/>
                <w:lang w:val="ro-RO"/>
              </w:rPr>
              <w:t xml:space="preserve"> ş</w:t>
            </w:r>
            <w:r w:rsidRPr="00D773C0">
              <w:rPr>
                <w:rFonts w:ascii="Times New Roman" w:hAnsi="Times New Roman" w:cs="Times New Roman"/>
                <w:sz w:val="24"/>
                <w:szCs w:val="24"/>
                <w:lang w:val="it-IT"/>
              </w:rPr>
              <w:t>i</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angajarea</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personalului</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didactic</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didactic</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auxiliar</w:t>
            </w:r>
            <w:r w:rsidRPr="00D773C0">
              <w:rPr>
                <w:rFonts w:ascii="Times New Roman" w:hAnsi="Times New Roman" w:cs="Times New Roman"/>
                <w:sz w:val="24"/>
                <w:szCs w:val="24"/>
                <w:lang w:val="ro-RO"/>
              </w:rPr>
              <w:t xml:space="preserve"> ş</w:t>
            </w:r>
            <w:r w:rsidRPr="00D773C0">
              <w:rPr>
                <w:rFonts w:ascii="Times New Roman" w:hAnsi="Times New Roman" w:cs="Times New Roman"/>
                <w:sz w:val="24"/>
                <w:szCs w:val="24"/>
                <w:lang w:val="it-IT"/>
              </w:rPr>
              <w:t>i</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a</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personalului</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nedidactic</w:t>
            </w:r>
            <w:r w:rsidRPr="00D773C0">
              <w:rPr>
                <w:rFonts w:ascii="Times New Roman" w:hAnsi="Times New Roman" w:cs="Times New Roman"/>
                <w:sz w:val="24"/>
                <w:szCs w:val="24"/>
                <w:lang w:val="ro-RO"/>
              </w:rPr>
              <w:t xml:space="preserve">;                                                                • </w:t>
            </w:r>
            <w:r w:rsidRPr="00D773C0">
              <w:rPr>
                <w:rFonts w:ascii="Times New Roman" w:hAnsi="Times New Roman" w:cs="Times New Roman"/>
                <w:sz w:val="24"/>
                <w:szCs w:val="24"/>
                <w:lang w:val="it-IT"/>
              </w:rPr>
              <w:t>varietatea</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cursurilor</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de</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formare</w:t>
            </w:r>
            <w:r w:rsidRPr="00D773C0">
              <w:rPr>
                <w:rFonts w:ascii="Times New Roman" w:hAnsi="Times New Roman" w:cs="Times New Roman"/>
                <w:sz w:val="24"/>
                <w:szCs w:val="24"/>
                <w:lang w:val="ro-RO"/>
              </w:rPr>
              <w:t xml:space="preserve"> ş</w:t>
            </w:r>
            <w:r w:rsidRPr="00D773C0">
              <w:rPr>
                <w:rFonts w:ascii="Times New Roman" w:hAnsi="Times New Roman" w:cs="Times New Roman"/>
                <w:sz w:val="24"/>
                <w:szCs w:val="24"/>
                <w:lang w:val="it-IT"/>
              </w:rPr>
              <w:t>i</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perfec</w:t>
            </w:r>
            <w:r w:rsidRPr="00D773C0">
              <w:rPr>
                <w:rFonts w:ascii="Times New Roman" w:hAnsi="Times New Roman" w:cs="Times New Roman"/>
                <w:sz w:val="24"/>
                <w:szCs w:val="24"/>
                <w:lang w:val="ro-RO"/>
              </w:rPr>
              <w:t>ţ</w:t>
            </w:r>
            <w:r w:rsidRPr="00D773C0">
              <w:rPr>
                <w:rFonts w:ascii="Times New Roman" w:hAnsi="Times New Roman" w:cs="Times New Roman"/>
                <w:sz w:val="24"/>
                <w:szCs w:val="24"/>
                <w:lang w:val="it-IT"/>
              </w:rPr>
              <w:t>ionare</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organizate</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de</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ISE</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ONG</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Universit</w:t>
            </w:r>
            <w:r w:rsidRPr="00D773C0">
              <w:rPr>
                <w:rFonts w:ascii="Times New Roman" w:hAnsi="Times New Roman" w:cs="Times New Roman"/>
                <w:sz w:val="24"/>
                <w:szCs w:val="24"/>
                <w:lang w:val="ro-RO"/>
              </w:rPr>
              <w:t>ăţ</w:t>
            </w:r>
            <w:r w:rsidRPr="00D773C0">
              <w:rPr>
                <w:rFonts w:ascii="Times New Roman" w:hAnsi="Times New Roman" w:cs="Times New Roman"/>
                <w:sz w:val="24"/>
                <w:szCs w:val="24"/>
                <w:lang w:val="it-IT"/>
              </w:rPr>
              <w:t>i</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acreditate</w:t>
            </w:r>
            <w:r w:rsidRPr="00D773C0">
              <w:rPr>
                <w:rFonts w:ascii="Times New Roman" w:hAnsi="Times New Roman" w:cs="Times New Roman"/>
                <w:sz w:val="24"/>
                <w:szCs w:val="24"/>
                <w:lang w:val="ro-RO"/>
              </w:rPr>
              <w:t xml:space="preserve">;                                                                 • </w:t>
            </w:r>
            <w:r w:rsidRPr="00D773C0">
              <w:rPr>
                <w:rFonts w:ascii="Times New Roman" w:hAnsi="Times New Roman" w:cs="Times New Roman"/>
                <w:sz w:val="24"/>
                <w:szCs w:val="24"/>
                <w:lang w:val="it-IT"/>
              </w:rPr>
              <w:t>perspectiva</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descentraliz</w:t>
            </w:r>
            <w:r w:rsidRPr="00D773C0">
              <w:rPr>
                <w:rFonts w:ascii="Times New Roman" w:hAnsi="Times New Roman" w:cs="Times New Roman"/>
                <w:sz w:val="24"/>
                <w:szCs w:val="24"/>
                <w:lang w:val="ro-RO"/>
              </w:rPr>
              <w:t>ă</w:t>
            </w:r>
            <w:r w:rsidRPr="00D773C0">
              <w:rPr>
                <w:rFonts w:ascii="Times New Roman" w:hAnsi="Times New Roman" w:cs="Times New Roman"/>
                <w:sz w:val="24"/>
                <w:szCs w:val="24"/>
                <w:lang w:val="it-IT"/>
              </w:rPr>
              <w:t>rii</w:t>
            </w:r>
            <w:r w:rsidRPr="00D773C0">
              <w:rPr>
                <w:rFonts w:ascii="Times New Roman" w:hAnsi="Times New Roman" w:cs="Times New Roman"/>
                <w:sz w:val="24"/>
                <w:szCs w:val="24"/>
                <w:lang w:val="ro-RO"/>
              </w:rPr>
              <w:t xml:space="preserve"> î</w:t>
            </w:r>
            <w:r w:rsidRPr="00D773C0">
              <w:rPr>
                <w:rFonts w:ascii="Times New Roman" w:hAnsi="Times New Roman" w:cs="Times New Roman"/>
                <w:sz w:val="24"/>
                <w:szCs w:val="24"/>
                <w:lang w:val="it-IT"/>
              </w:rPr>
              <w:t>n</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ceea</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ce</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prive</w:t>
            </w:r>
            <w:r w:rsidRPr="00D773C0">
              <w:rPr>
                <w:rFonts w:ascii="Times New Roman" w:hAnsi="Times New Roman" w:cs="Times New Roman"/>
                <w:sz w:val="24"/>
                <w:szCs w:val="24"/>
                <w:lang w:val="ro-RO"/>
              </w:rPr>
              <w:t>ş</w:t>
            </w:r>
            <w:r w:rsidRPr="00D773C0">
              <w:rPr>
                <w:rFonts w:ascii="Times New Roman" w:hAnsi="Times New Roman" w:cs="Times New Roman"/>
                <w:sz w:val="24"/>
                <w:szCs w:val="24"/>
                <w:lang w:val="it-IT"/>
              </w:rPr>
              <w:t>te</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angajarea</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personalului</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didactic</w:t>
            </w:r>
            <w:r w:rsidRPr="00D773C0">
              <w:rPr>
                <w:rFonts w:ascii="Times New Roman" w:hAnsi="Times New Roman" w:cs="Times New Roman"/>
                <w:sz w:val="24"/>
                <w:szCs w:val="24"/>
                <w:lang w:val="ro-RO"/>
              </w:rPr>
              <w:t xml:space="preserve">;                                                                                        • </w:t>
            </w:r>
            <w:r w:rsidRPr="00D773C0">
              <w:rPr>
                <w:rFonts w:ascii="Times New Roman" w:hAnsi="Times New Roman" w:cs="Times New Roman"/>
                <w:sz w:val="24"/>
                <w:szCs w:val="24"/>
                <w:lang w:val="it-IT"/>
              </w:rPr>
              <w:t>atragerea</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popula</w:t>
            </w:r>
            <w:r w:rsidRPr="00D773C0">
              <w:rPr>
                <w:rFonts w:ascii="Times New Roman" w:hAnsi="Times New Roman" w:cs="Times New Roman"/>
                <w:sz w:val="24"/>
                <w:szCs w:val="24"/>
                <w:lang w:val="ro-RO"/>
              </w:rPr>
              <w:t>ţ</w:t>
            </w:r>
            <w:r w:rsidRPr="00D773C0">
              <w:rPr>
                <w:rFonts w:ascii="Times New Roman" w:hAnsi="Times New Roman" w:cs="Times New Roman"/>
                <w:sz w:val="24"/>
                <w:szCs w:val="24"/>
                <w:lang w:val="it-IT"/>
              </w:rPr>
              <w:t>iei</w:t>
            </w:r>
            <w:r w:rsidRPr="00D773C0">
              <w:rPr>
                <w:rFonts w:ascii="Times New Roman" w:hAnsi="Times New Roman" w:cs="Times New Roman"/>
                <w:sz w:val="24"/>
                <w:szCs w:val="24"/>
                <w:lang w:val="ro-RO"/>
              </w:rPr>
              <w:t xml:space="preserve"> ş</w:t>
            </w:r>
            <w:r w:rsidRPr="00D773C0">
              <w:rPr>
                <w:rFonts w:ascii="Times New Roman" w:hAnsi="Times New Roman" w:cs="Times New Roman"/>
                <w:sz w:val="24"/>
                <w:szCs w:val="24"/>
                <w:lang w:val="it-IT"/>
              </w:rPr>
              <w:t>colare</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prin</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derularea</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diferitelor</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proiecte</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prin</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mentinerea</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clasei</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pregatitoar</w:t>
            </w:r>
            <w:r w:rsidRPr="00D773C0">
              <w:rPr>
                <w:rFonts w:ascii="Times New Roman" w:hAnsi="Times New Roman" w:cs="Times New Roman"/>
                <w:sz w:val="24"/>
                <w:szCs w:val="24"/>
                <w:lang w:val="ro-RO"/>
              </w:rPr>
              <w:t xml:space="preserve">;                                                                      • </w:t>
            </w:r>
            <w:r w:rsidRPr="00D773C0">
              <w:rPr>
                <w:rFonts w:ascii="Times New Roman" w:hAnsi="Times New Roman" w:cs="Times New Roman"/>
                <w:sz w:val="24"/>
                <w:szCs w:val="24"/>
                <w:lang w:val="it-IT"/>
              </w:rPr>
              <w:t>preg</w:t>
            </w:r>
            <w:r w:rsidRPr="00D773C0">
              <w:rPr>
                <w:rFonts w:ascii="Times New Roman" w:hAnsi="Times New Roman" w:cs="Times New Roman"/>
                <w:sz w:val="24"/>
                <w:szCs w:val="24"/>
                <w:lang w:val="ro-RO"/>
              </w:rPr>
              <w:t>ă</w:t>
            </w:r>
            <w:r w:rsidRPr="00D773C0">
              <w:rPr>
                <w:rFonts w:ascii="Times New Roman" w:hAnsi="Times New Roman" w:cs="Times New Roman"/>
                <w:sz w:val="24"/>
                <w:szCs w:val="24"/>
                <w:lang w:val="it-IT"/>
              </w:rPr>
              <w:t>tirea</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cadrelor</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didactice</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pentru</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o</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societate</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informa</w:t>
            </w:r>
            <w:r w:rsidRPr="00D773C0">
              <w:rPr>
                <w:rFonts w:ascii="Times New Roman" w:hAnsi="Times New Roman" w:cs="Times New Roman"/>
                <w:sz w:val="24"/>
                <w:szCs w:val="24"/>
                <w:lang w:val="ro-RO"/>
              </w:rPr>
              <w:t>ţ</w:t>
            </w:r>
            <w:r w:rsidRPr="00D773C0">
              <w:rPr>
                <w:rFonts w:ascii="Times New Roman" w:hAnsi="Times New Roman" w:cs="Times New Roman"/>
                <w:sz w:val="24"/>
                <w:szCs w:val="24"/>
                <w:lang w:val="it-IT"/>
              </w:rPr>
              <w:t>ionalizat</w:t>
            </w:r>
            <w:r w:rsidRPr="00D773C0">
              <w:rPr>
                <w:rFonts w:ascii="Times New Roman" w:hAnsi="Times New Roman" w:cs="Times New Roman"/>
                <w:sz w:val="24"/>
                <w:szCs w:val="24"/>
                <w:lang w:val="ro-RO"/>
              </w:rPr>
              <w:t xml:space="preserve">ă;                                                                                        • </w:t>
            </w:r>
            <w:r w:rsidRPr="00D773C0">
              <w:rPr>
                <w:rFonts w:ascii="Times New Roman" w:hAnsi="Times New Roman" w:cs="Times New Roman"/>
                <w:sz w:val="24"/>
                <w:szCs w:val="24"/>
                <w:lang w:val="it-IT"/>
              </w:rPr>
              <w:t>progresul</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demografic</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in</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localitate</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av</w:t>
            </w:r>
            <w:r w:rsidRPr="00D773C0">
              <w:rPr>
                <w:rFonts w:ascii="Times New Roman" w:hAnsi="Times New Roman" w:cs="Times New Roman"/>
                <w:sz w:val="24"/>
                <w:szCs w:val="24"/>
                <w:lang w:val="ro-RO"/>
              </w:rPr>
              <w:t>â</w:t>
            </w:r>
            <w:r w:rsidRPr="00D773C0">
              <w:rPr>
                <w:rFonts w:ascii="Times New Roman" w:hAnsi="Times New Roman" w:cs="Times New Roman"/>
                <w:sz w:val="24"/>
                <w:szCs w:val="24"/>
                <w:lang w:val="it-IT"/>
              </w:rPr>
              <w:t>nd</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drept</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consecin</w:t>
            </w:r>
            <w:r w:rsidRPr="00D773C0">
              <w:rPr>
                <w:rFonts w:ascii="Times New Roman" w:hAnsi="Times New Roman" w:cs="Times New Roman"/>
                <w:sz w:val="24"/>
                <w:szCs w:val="24"/>
                <w:lang w:val="ro-RO"/>
              </w:rPr>
              <w:t xml:space="preserve">ţă </w:t>
            </w:r>
            <w:r w:rsidRPr="00D773C0">
              <w:rPr>
                <w:rFonts w:ascii="Times New Roman" w:hAnsi="Times New Roman" w:cs="Times New Roman"/>
                <w:sz w:val="24"/>
                <w:szCs w:val="24"/>
                <w:lang w:val="it-IT"/>
              </w:rPr>
              <w:t>cresterea</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num</w:t>
            </w:r>
            <w:r w:rsidRPr="00D773C0">
              <w:rPr>
                <w:rFonts w:ascii="Times New Roman" w:hAnsi="Times New Roman" w:cs="Times New Roman"/>
                <w:sz w:val="24"/>
                <w:szCs w:val="24"/>
                <w:lang w:val="ro-RO"/>
              </w:rPr>
              <w:t>ă</w:t>
            </w:r>
            <w:r w:rsidRPr="00D773C0">
              <w:rPr>
                <w:rFonts w:ascii="Times New Roman" w:hAnsi="Times New Roman" w:cs="Times New Roman"/>
                <w:sz w:val="24"/>
                <w:szCs w:val="24"/>
                <w:lang w:val="it-IT"/>
              </w:rPr>
              <w:t>rului</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de</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elevi</w:t>
            </w:r>
            <w:r w:rsidRPr="00D773C0">
              <w:rPr>
                <w:rFonts w:ascii="Times New Roman" w:hAnsi="Times New Roman" w:cs="Times New Roman"/>
                <w:sz w:val="24"/>
                <w:szCs w:val="24"/>
                <w:lang w:val="ro-RO"/>
              </w:rPr>
              <w:t>;</w:t>
            </w:r>
            <w:r w:rsidRPr="00D773C0">
              <w:rPr>
                <w:rFonts w:ascii="Times New Roman" w:hAnsi="Times New Roman" w:cs="Times New Roman"/>
                <w:bCs/>
                <w:sz w:val="24"/>
                <w:szCs w:val="24"/>
                <w:lang w:val="ro-RO"/>
              </w:rPr>
              <w:t xml:space="preserve">                                                                        </w:t>
            </w:r>
            <w:r w:rsidRPr="00D773C0">
              <w:rPr>
                <w:rFonts w:ascii="Times New Roman" w:hAnsi="Times New Roman" w:cs="Times New Roman"/>
                <w:sz w:val="24"/>
                <w:szCs w:val="24"/>
                <w:lang w:val="ro-RO"/>
              </w:rPr>
              <w:t>•</w:t>
            </w:r>
            <w:r w:rsidRPr="00D773C0">
              <w:rPr>
                <w:rFonts w:ascii="Times New Roman" w:hAnsi="Times New Roman" w:cs="Times New Roman"/>
                <w:bCs/>
                <w:sz w:val="24"/>
                <w:szCs w:val="24"/>
                <w:lang w:val="it-IT"/>
              </w:rPr>
              <w:t>Acceptarea</w:t>
            </w:r>
            <w:r w:rsidRPr="00D773C0">
              <w:rPr>
                <w:rFonts w:ascii="Times New Roman" w:hAnsi="Times New Roman" w:cs="Times New Roman"/>
                <w:bCs/>
                <w:sz w:val="24"/>
                <w:szCs w:val="24"/>
                <w:lang w:val="ro-RO"/>
              </w:rPr>
              <w:t xml:space="preserve"> </w:t>
            </w:r>
            <w:r w:rsidRPr="00D773C0">
              <w:rPr>
                <w:rFonts w:ascii="Times New Roman" w:hAnsi="Times New Roman" w:cs="Times New Roman"/>
                <w:bCs/>
                <w:sz w:val="24"/>
                <w:szCs w:val="24"/>
                <w:lang w:val="it-IT"/>
              </w:rPr>
              <w:t>elevilor</w:t>
            </w:r>
            <w:r w:rsidRPr="00D773C0">
              <w:rPr>
                <w:rFonts w:ascii="Times New Roman" w:hAnsi="Times New Roman" w:cs="Times New Roman"/>
                <w:bCs/>
                <w:sz w:val="24"/>
                <w:szCs w:val="24"/>
                <w:lang w:val="ro-RO"/>
              </w:rPr>
              <w:t xml:space="preserve"> </w:t>
            </w:r>
            <w:r w:rsidRPr="00D773C0">
              <w:rPr>
                <w:rFonts w:ascii="Times New Roman" w:hAnsi="Times New Roman" w:cs="Times New Roman"/>
                <w:bCs/>
                <w:sz w:val="24"/>
                <w:szCs w:val="24"/>
                <w:lang w:val="it-IT"/>
              </w:rPr>
              <w:t>cu</w:t>
            </w:r>
            <w:r w:rsidRPr="00D773C0">
              <w:rPr>
                <w:rFonts w:ascii="Times New Roman" w:hAnsi="Times New Roman" w:cs="Times New Roman"/>
                <w:bCs/>
                <w:sz w:val="24"/>
                <w:szCs w:val="24"/>
                <w:lang w:val="ro-RO"/>
              </w:rPr>
              <w:t xml:space="preserve"> </w:t>
            </w:r>
            <w:r w:rsidRPr="00D773C0">
              <w:rPr>
                <w:rFonts w:ascii="Times New Roman" w:hAnsi="Times New Roman" w:cs="Times New Roman"/>
                <w:bCs/>
                <w:sz w:val="24"/>
                <w:szCs w:val="24"/>
                <w:lang w:val="it-IT"/>
              </w:rPr>
              <w:t>dezabilit</w:t>
            </w:r>
            <w:r w:rsidRPr="00D773C0">
              <w:rPr>
                <w:rFonts w:ascii="Times New Roman" w:hAnsi="Times New Roman" w:cs="Times New Roman"/>
                <w:bCs/>
                <w:sz w:val="24"/>
                <w:szCs w:val="24"/>
                <w:lang w:val="ro-RO"/>
              </w:rPr>
              <w:t>ăţ</w:t>
            </w:r>
            <w:r w:rsidRPr="00D773C0">
              <w:rPr>
                <w:rFonts w:ascii="Times New Roman" w:hAnsi="Times New Roman" w:cs="Times New Roman"/>
                <w:bCs/>
                <w:sz w:val="24"/>
                <w:szCs w:val="24"/>
                <w:lang w:val="it-IT"/>
              </w:rPr>
              <w:t>i</w:t>
            </w:r>
            <w:r w:rsidRPr="00D773C0">
              <w:rPr>
                <w:rFonts w:ascii="Times New Roman" w:hAnsi="Times New Roman" w:cs="Times New Roman"/>
                <w:bCs/>
                <w:sz w:val="24"/>
                <w:szCs w:val="24"/>
                <w:lang w:val="ro-RO"/>
              </w:rPr>
              <w:t xml:space="preserve"> î</w:t>
            </w:r>
            <w:r w:rsidRPr="00D773C0">
              <w:rPr>
                <w:rFonts w:ascii="Times New Roman" w:hAnsi="Times New Roman" w:cs="Times New Roman"/>
                <w:bCs/>
                <w:sz w:val="24"/>
                <w:szCs w:val="24"/>
                <w:lang w:val="it-IT"/>
              </w:rPr>
              <w:t>n</w:t>
            </w:r>
            <w:r w:rsidRPr="00D773C0">
              <w:rPr>
                <w:rFonts w:ascii="Times New Roman" w:hAnsi="Times New Roman" w:cs="Times New Roman"/>
                <w:bCs/>
                <w:sz w:val="24"/>
                <w:szCs w:val="24"/>
                <w:lang w:val="ro-RO"/>
              </w:rPr>
              <w:t xml:space="preserve"> </w:t>
            </w:r>
            <w:r w:rsidRPr="00D773C0">
              <w:rPr>
                <w:rFonts w:ascii="Times New Roman" w:hAnsi="Times New Roman" w:cs="Times New Roman"/>
                <w:bCs/>
                <w:sz w:val="24"/>
                <w:szCs w:val="24"/>
                <w:lang w:val="it-IT"/>
              </w:rPr>
              <w:t>cadrul</w:t>
            </w:r>
            <w:r w:rsidRPr="00D773C0">
              <w:rPr>
                <w:rFonts w:ascii="Times New Roman" w:hAnsi="Times New Roman" w:cs="Times New Roman"/>
                <w:bCs/>
                <w:sz w:val="24"/>
                <w:szCs w:val="24"/>
                <w:lang w:val="ro-RO"/>
              </w:rPr>
              <w:t xml:space="preserve"> </w:t>
            </w:r>
            <w:r w:rsidRPr="00D773C0">
              <w:rPr>
                <w:rFonts w:ascii="Times New Roman" w:hAnsi="Times New Roman" w:cs="Times New Roman"/>
                <w:bCs/>
                <w:sz w:val="24"/>
                <w:szCs w:val="24"/>
                <w:lang w:val="it-IT"/>
              </w:rPr>
              <w:t>gimnaziului</w:t>
            </w:r>
            <w:r w:rsidRPr="00D773C0">
              <w:rPr>
                <w:rFonts w:ascii="Times New Roman" w:hAnsi="Times New Roman" w:cs="Times New Roman"/>
                <w:bCs/>
                <w:sz w:val="24"/>
                <w:szCs w:val="24"/>
                <w:lang w:val="ro-RO"/>
              </w:rPr>
              <w:t>.</w:t>
            </w:r>
          </w:p>
          <w:p w:rsidR="008B3446" w:rsidRPr="00D773C0" w:rsidRDefault="008B3446" w:rsidP="008B3446">
            <w:pPr>
              <w:tabs>
                <w:tab w:val="left" w:pos="284"/>
                <w:tab w:val="left" w:pos="567"/>
              </w:tabs>
              <w:autoSpaceDE w:val="0"/>
              <w:autoSpaceDN w:val="0"/>
              <w:adjustRightInd w:val="0"/>
              <w:rPr>
                <w:rFonts w:ascii="Times New Roman" w:hAnsi="Times New Roman" w:cs="Times New Roman"/>
                <w:bCs/>
                <w:sz w:val="24"/>
                <w:szCs w:val="24"/>
                <w:lang w:val="ro-RO"/>
              </w:rPr>
            </w:pPr>
            <w:r w:rsidRPr="00D773C0">
              <w:rPr>
                <w:rFonts w:ascii="Times New Roman" w:hAnsi="Times New Roman" w:cs="Times New Roman"/>
                <w:sz w:val="24"/>
                <w:szCs w:val="24"/>
                <w:lang w:val="ro-RO"/>
              </w:rPr>
              <w:t xml:space="preserve">• </w:t>
            </w:r>
            <w:r w:rsidRPr="00D773C0">
              <w:rPr>
                <w:rFonts w:ascii="Times New Roman" w:hAnsi="Times New Roman" w:cs="Times New Roman"/>
                <w:bCs/>
                <w:sz w:val="24"/>
                <w:szCs w:val="24"/>
                <w:lang w:val="it-IT"/>
              </w:rPr>
              <w:t>Perceperea</w:t>
            </w:r>
            <w:r w:rsidRPr="00D773C0">
              <w:rPr>
                <w:rFonts w:ascii="Times New Roman" w:hAnsi="Times New Roman" w:cs="Times New Roman"/>
                <w:bCs/>
                <w:sz w:val="24"/>
                <w:szCs w:val="24"/>
                <w:lang w:val="ro-RO"/>
              </w:rPr>
              <w:t xml:space="preserve"> ş</w:t>
            </w:r>
            <w:r w:rsidRPr="00D773C0">
              <w:rPr>
                <w:rFonts w:ascii="Times New Roman" w:hAnsi="Times New Roman" w:cs="Times New Roman"/>
                <w:bCs/>
                <w:sz w:val="24"/>
                <w:szCs w:val="24"/>
                <w:lang w:val="it-IT"/>
              </w:rPr>
              <w:t>colii</w:t>
            </w:r>
            <w:r w:rsidRPr="00D773C0">
              <w:rPr>
                <w:rFonts w:ascii="Times New Roman" w:hAnsi="Times New Roman" w:cs="Times New Roman"/>
                <w:bCs/>
                <w:sz w:val="24"/>
                <w:szCs w:val="24"/>
                <w:lang w:val="ro-RO"/>
              </w:rPr>
              <w:t xml:space="preserve"> </w:t>
            </w:r>
            <w:r w:rsidRPr="00D773C0">
              <w:rPr>
                <w:rFonts w:ascii="Times New Roman" w:hAnsi="Times New Roman" w:cs="Times New Roman"/>
                <w:bCs/>
                <w:sz w:val="24"/>
                <w:szCs w:val="24"/>
                <w:lang w:val="it-IT"/>
              </w:rPr>
              <w:t>drept</w:t>
            </w:r>
            <w:r w:rsidRPr="00D773C0">
              <w:rPr>
                <w:rFonts w:ascii="Times New Roman" w:hAnsi="Times New Roman" w:cs="Times New Roman"/>
                <w:bCs/>
                <w:sz w:val="24"/>
                <w:szCs w:val="24"/>
                <w:lang w:val="ro-RO"/>
              </w:rPr>
              <w:t xml:space="preserve"> </w:t>
            </w:r>
            <w:r w:rsidRPr="00D773C0">
              <w:rPr>
                <w:rFonts w:ascii="Times New Roman" w:hAnsi="Times New Roman" w:cs="Times New Roman"/>
                <w:bCs/>
                <w:sz w:val="24"/>
                <w:szCs w:val="24"/>
                <w:lang w:val="it-IT"/>
              </w:rPr>
              <w:t>o</w:t>
            </w:r>
            <w:r w:rsidRPr="00D773C0">
              <w:rPr>
                <w:rFonts w:ascii="Times New Roman" w:hAnsi="Times New Roman" w:cs="Times New Roman"/>
                <w:bCs/>
                <w:sz w:val="24"/>
                <w:szCs w:val="24"/>
                <w:lang w:val="ro-RO"/>
              </w:rPr>
              <w:t xml:space="preserve"> </w:t>
            </w:r>
            <w:r w:rsidRPr="00D773C0">
              <w:rPr>
                <w:rFonts w:ascii="Times New Roman" w:hAnsi="Times New Roman" w:cs="Times New Roman"/>
                <w:bCs/>
                <w:sz w:val="24"/>
                <w:szCs w:val="24"/>
                <w:lang w:val="it-IT"/>
              </w:rPr>
              <w:t>institu</w:t>
            </w:r>
            <w:r w:rsidRPr="00D773C0">
              <w:rPr>
                <w:rFonts w:ascii="Times New Roman" w:hAnsi="Times New Roman" w:cs="Times New Roman"/>
                <w:bCs/>
                <w:sz w:val="24"/>
                <w:szCs w:val="24"/>
                <w:lang w:val="ro-RO"/>
              </w:rPr>
              <w:t>ţ</w:t>
            </w:r>
            <w:r w:rsidRPr="00D773C0">
              <w:rPr>
                <w:rFonts w:ascii="Times New Roman" w:hAnsi="Times New Roman" w:cs="Times New Roman"/>
                <w:bCs/>
                <w:sz w:val="24"/>
                <w:szCs w:val="24"/>
                <w:lang w:val="it-IT"/>
              </w:rPr>
              <w:t>ie</w:t>
            </w:r>
            <w:r w:rsidRPr="00D773C0">
              <w:rPr>
                <w:rFonts w:ascii="Times New Roman" w:hAnsi="Times New Roman" w:cs="Times New Roman"/>
                <w:bCs/>
                <w:sz w:val="24"/>
                <w:szCs w:val="24"/>
                <w:lang w:val="ro-RO"/>
              </w:rPr>
              <w:t xml:space="preserve"> </w:t>
            </w:r>
            <w:r w:rsidRPr="00D773C0">
              <w:rPr>
                <w:rFonts w:ascii="Times New Roman" w:hAnsi="Times New Roman" w:cs="Times New Roman"/>
                <w:bCs/>
                <w:sz w:val="24"/>
                <w:szCs w:val="24"/>
                <w:lang w:val="it-IT"/>
              </w:rPr>
              <w:t>important</w:t>
            </w:r>
            <w:r w:rsidRPr="00D773C0">
              <w:rPr>
                <w:rFonts w:ascii="Times New Roman" w:hAnsi="Times New Roman" w:cs="Times New Roman"/>
                <w:bCs/>
                <w:sz w:val="24"/>
                <w:szCs w:val="24"/>
                <w:lang w:val="ro-RO"/>
              </w:rPr>
              <w:t xml:space="preserve">ă </w:t>
            </w:r>
            <w:r w:rsidRPr="00D773C0">
              <w:rPr>
                <w:rFonts w:ascii="Times New Roman" w:hAnsi="Times New Roman" w:cs="Times New Roman"/>
                <w:bCs/>
                <w:sz w:val="24"/>
                <w:szCs w:val="24"/>
                <w:lang w:val="it-IT"/>
              </w:rPr>
              <w:t>ce</w:t>
            </w:r>
            <w:r w:rsidRPr="00D773C0">
              <w:rPr>
                <w:rFonts w:ascii="Times New Roman" w:hAnsi="Times New Roman" w:cs="Times New Roman"/>
                <w:bCs/>
                <w:sz w:val="24"/>
                <w:szCs w:val="24"/>
                <w:lang w:val="ro-RO"/>
              </w:rPr>
              <w:t xml:space="preserve"> </w:t>
            </w:r>
            <w:r w:rsidRPr="00D773C0">
              <w:rPr>
                <w:rFonts w:ascii="Times New Roman" w:hAnsi="Times New Roman" w:cs="Times New Roman"/>
                <w:bCs/>
                <w:sz w:val="24"/>
                <w:szCs w:val="24"/>
                <w:lang w:val="it-IT"/>
              </w:rPr>
              <w:lastRenderedPageBreak/>
              <w:t>asigur</w:t>
            </w:r>
            <w:r w:rsidRPr="00D773C0">
              <w:rPr>
                <w:rFonts w:ascii="Times New Roman" w:hAnsi="Times New Roman" w:cs="Times New Roman"/>
                <w:bCs/>
                <w:sz w:val="24"/>
                <w:szCs w:val="24"/>
                <w:lang w:val="ro-RO"/>
              </w:rPr>
              <w:t xml:space="preserve">ă </w:t>
            </w:r>
            <w:r w:rsidRPr="00D773C0">
              <w:rPr>
                <w:rFonts w:ascii="Times New Roman" w:hAnsi="Times New Roman" w:cs="Times New Roman"/>
                <w:bCs/>
                <w:sz w:val="24"/>
                <w:szCs w:val="24"/>
                <w:lang w:val="it-IT"/>
              </w:rPr>
              <w:t>preg</w:t>
            </w:r>
            <w:r w:rsidRPr="00D773C0">
              <w:rPr>
                <w:rFonts w:ascii="Times New Roman" w:hAnsi="Times New Roman" w:cs="Times New Roman"/>
                <w:bCs/>
                <w:sz w:val="24"/>
                <w:szCs w:val="24"/>
                <w:lang w:val="ro-RO"/>
              </w:rPr>
              <w:t>ă</w:t>
            </w:r>
            <w:r w:rsidRPr="00D773C0">
              <w:rPr>
                <w:rFonts w:ascii="Times New Roman" w:hAnsi="Times New Roman" w:cs="Times New Roman"/>
                <w:bCs/>
                <w:sz w:val="24"/>
                <w:szCs w:val="24"/>
                <w:lang w:val="it-IT"/>
              </w:rPr>
              <w:t>tirea</w:t>
            </w:r>
            <w:r w:rsidRPr="00D773C0">
              <w:rPr>
                <w:rFonts w:ascii="Times New Roman" w:hAnsi="Times New Roman" w:cs="Times New Roman"/>
                <w:bCs/>
                <w:sz w:val="24"/>
                <w:szCs w:val="24"/>
                <w:lang w:val="ro-RO"/>
              </w:rPr>
              <w:t xml:space="preserve"> </w:t>
            </w:r>
            <w:r w:rsidRPr="00D773C0">
              <w:rPr>
                <w:rFonts w:ascii="Times New Roman" w:hAnsi="Times New Roman" w:cs="Times New Roman"/>
                <w:bCs/>
                <w:sz w:val="24"/>
                <w:szCs w:val="24"/>
                <w:lang w:val="it-IT"/>
              </w:rPr>
              <w:t>elevilor</w:t>
            </w:r>
            <w:r w:rsidRPr="00D773C0">
              <w:rPr>
                <w:rFonts w:ascii="Times New Roman" w:hAnsi="Times New Roman" w:cs="Times New Roman"/>
                <w:bCs/>
                <w:sz w:val="24"/>
                <w:szCs w:val="24"/>
                <w:lang w:val="ro-RO"/>
              </w:rPr>
              <w:t xml:space="preserve"> </w:t>
            </w:r>
            <w:r w:rsidRPr="00D773C0">
              <w:rPr>
                <w:rFonts w:ascii="Times New Roman" w:hAnsi="Times New Roman" w:cs="Times New Roman"/>
                <w:bCs/>
                <w:sz w:val="24"/>
                <w:szCs w:val="24"/>
                <w:lang w:val="it-IT"/>
              </w:rPr>
              <w:t>pentru</w:t>
            </w:r>
            <w:r w:rsidRPr="00D773C0">
              <w:rPr>
                <w:rFonts w:ascii="Times New Roman" w:hAnsi="Times New Roman" w:cs="Times New Roman"/>
                <w:bCs/>
                <w:sz w:val="24"/>
                <w:szCs w:val="24"/>
                <w:lang w:val="ro-RO"/>
              </w:rPr>
              <w:t xml:space="preserve"> </w:t>
            </w:r>
            <w:r w:rsidRPr="00D773C0">
              <w:rPr>
                <w:rFonts w:ascii="Times New Roman" w:hAnsi="Times New Roman" w:cs="Times New Roman"/>
                <w:bCs/>
                <w:sz w:val="24"/>
                <w:szCs w:val="24"/>
                <w:lang w:val="it-IT"/>
              </w:rPr>
              <w:t>via</w:t>
            </w:r>
            <w:r w:rsidRPr="00D773C0">
              <w:rPr>
                <w:rFonts w:ascii="Times New Roman" w:hAnsi="Times New Roman" w:cs="Times New Roman"/>
                <w:bCs/>
                <w:sz w:val="24"/>
                <w:szCs w:val="24"/>
                <w:lang w:val="ro-RO"/>
              </w:rPr>
              <w:t xml:space="preserve">ţă; </w:t>
            </w:r>
            <w:r w:rsidRPr="00D773C0">
              <w:rPr>
                <w:rFonts w:ascii="Times New Roman" w:hAnsi="Times New Roman" w:cs="Times New Roman"/>
                <w:bCs/>
                <w:sz w:val="24"/>
                <w:szCs w:val="24"/>
                <w:lang w:val="it-IT"/>
              </w:rPr>
              <w:t>Colaborarea</w:t>
            </w:r>
            <w:r w:rsidRPr="00D773C0">
              <w:rPr>
                <w:rFonts w:ascii="Times New Roman" w:hAnsi="Times New Roman" w:cs="Times New Roman"/>
                <w:bCs/>
                <w:sz w:val="24"/>
                <w:szCs w:val="24"/>
                <w:lang w:val="ro-RO"/>
              </w:rPr>
              <w:t xml:space="preserve"> </w:t>
            </w:r>
            <w:r w:rsidRPr="00D773C0">
              <w:rPr>
                <w:rFonts w:ascii="Times New Roman" w:hAnsi="Times New Roman" w:cs="Times New Roman"/>
                <w:bCs/>
                <w:sz w:val="24"/>
                <w:szCs w:val="24"/>
                <w:lang w:val="it-IT"/>
              </w:rPr>
              <w:t>cu</w:t>
            </w:r>
            <w:r w:rsidRPr="00D773C0">
              <w:rPr>
                <w:rFonts w:ascii="Times New Roman" w:hAnsi="Times New Roman" w:cs="Times New Roman"/>
                <w:bCs/>
                <w:sz w:val="24"/>
                <w:szCs w:val="24"/>
                <w:lang w:val="ro-RO"/>
              </w:rPr>
              <w:t xml:space="preserve"> </w:t>
            </w:r>
            <w:r w:rsidRPr="00D773C0">
              <w:rPr>
                <w:rFonts w:ascii="Times New Roman" w:hAnsi="Times New Roman" w:cs="Times New Roman"/>
                <w:bCs/>
                <w:sz w:val="24"/>
                <w:szCs w:val="24"/>
                <w:lang w:val="it-IT"/>
              </w:rPr>
              <w:t>alte</w:t>
            </w:r>
            <w:r w:rsidRPr="00D773C0">
              <w:rPr>
                <w:rFonts w:ascii="Times New Roman" w:hAnsi="Times New Roman" w:cs="Times New Roman"/>
                <w:bCs/>
                <w:sz w:val="24"/>
                <w:szCs w:val="24"/>
                <w:lang w:val="ro-RO"/>
              </w:rPr>
              <w:t xml:space="preserve"> </w:t>
            </w:r>
            <w:r w:rsidRPr="00D773C0">
              <w:rPr>
                <w:rFonts w:ascii="Times New Roman" w:hAnsi="Times New Roman" w:cs="Times New Roman"/>
                <w:bCs/>
                <w:sz w:val="24"/>
                <w:szCs w:val="24"/>
                <w:lang w:val="it-IT"/>
              </w:rPr>
              <w:t>institu</w:t>
            </w:r>
            <w:r w:rsidRPr="00D773C0">
              <w:rPr>
                <w:rFonts w:ascii="Times New Roman" w:hAnsi="Times New Roman" w:cs="Times New Roman"/>
                <w:bCs/>
                <w:sz w:val="24"/>
                <w:szCs w:val="24"/>
                <w:lang w:val="ro-RO"/>
              </w:rPr>
              <w:t>ţ</w:t>
            </w:r>
            <w:r w:rsidRPr="00D773C0">
              <w:rPr>
                <w:rFonts w:ascii="Times New Roman" w:hAnsi="Times New Roman" w:cs="Times New Roman"/>
                <w:bCs/>
                <w:sz w:val="24"/>
                <w:szCs w:val="24"/>
                <w:lang w:val="it-IT"/>
              </w:rPr>
              <w:t>ii</w:t>
            </w:r>
            <w:r w:rsidRPr="00D773C0">
              <w:rPr>
                <w:rFonts w:ascii="Times New Roman" w:hAnsi="Times New Roman" w:cs="Times New Roman"/>
                <w:bCs/>
                <w:sz w:val="24"/>
                <w:szCs w:val="24"/>
                <w:lang w:val="ro-RO"/>
              </w:rPr>
              <w:t xml:space="preserve"> </w:t>
            </w:r>
            <w:r w:rsidRPr="00D773C0">
              <w:rPr>
                <w:rFonts w:ascii="Times New Roman" w:hAnsi="Times New Roman" w:cs="Times New Roman"/>
                <w:bCs/>
                <w:sz w:val="24"/>
                <w:szCs w:val="24"/>
                <w:lang w:val="it-IT"/>
              </w:rPr>
              <w:t>de</w:t>
            </w:r>
            <w:r w:rsidRPr="00D773C0">
              <w:rPr>
                <w:rFonts w:ascii="Times New Roman" w:hAnsi="Times New Roman" w:cs="Times New Roman"/>
                <w:bCs/>
                <w:sz w:val="24"/>
                <w:szCs w:val="24"/>
                <w:lang w:val="ro-RO"/>
              </w:rPr>
              <w:t xml:space="preserve"> î</w:t>
            </w:r>
            <w:r w:rsidRPr="00D773C0">
              <w:rPr>
                <w:rFonts w:ascii="Times New Roman" w:hAnsi="Times New Roman" w:cs="Times New Roman"/>
                <w:bCs/>
                <w:sz w:val="24"/>
                <w:szCs w:val="24"/>
                <w:lang w:val="it-IT"/>
              </w:rPr>
              <w:t>nv</w:t>
            </w:r>
            <w:r w:rsidRPr="00D773C0">
              <w:rPr>
                <w:rFonts w:ascii="Times New Roman" w:hAnsi="Times New Roman" w:cs="Times New Roman"/>
                <w:bCs/>
                <w:sz w:val="24"/>
                <w:szCs w:val="24"/>
                <w:lang w:val="ro-RO"/>
              </w:rPr>
              <w:t>ăţă</w:t>
            </w:r>
            <w:r w:rsidRPr="00D773C0">
              <w:rPr>
                <w:rFonts w:ascii="Times New Roman" w:hAnsi="Times New Roman" w:cs="Times New Roman"/>
                <w:bCs/>
                <w:sz w:val="24"/>
                <w:szCs w:val="24"/>
                <w:lang w:val="it-IT"/>
              </w:rPr>
              <w:t>m</w:t>
            </w:r>
            <w:r w:rsidRPr="00D773C0">
              <w:rPr>
                <w:rFonts w:ascii="Times New Roman" w:hAnsi="Times New Roman" w:cs="Times New Roman"/>
                <w:bCs/>
                <w:sz w:val="24"/>
                <w:szCs w:val="24"/>
                <w:lang w:val="ro-RO"/>
              </w:rPr>
              <w:t>î</w:t>
            </w:r>
            <w:r w:rsidRPr="00D773C0">
              <w:rPr>
                <w:rFonts w:ascii="Times New Roman" w:hAnsi="Times New Roman" w:cs="Times New Roman"/>
                <w:bCs/>
                <w:sz w:val="24"/>
                <w:szCs w:val="24"/>
                <w:lang w:val="it-IT"/>
              </w:rPr>
              <w:t>nt</w:t>
            </w:r>
            <w:r w:rsidRPr="00D773C0">
              <w:rPr>
                <w:rFonts w:ascii="Times New Roman" w:hAnsi="Times New Roman" w:cs="Times New Roman"/>
                <w:bCs/>
                <w:sz w:val="24"/>
                <w:szCs w:val="24"/>
                <w:lang w:val="ro-RO"/>
              </w:rPr>
              <w:t xml:space="preserve"> </w:t>
            </w:r>
            <w:r w:rsidRPr="00D773C0">
              <w:rPr>
                <w:rFonts w:ascii="Times New Roman" w:hAnsi="Times New Roman" w:cs="Times New Roman"/>
                <w:bCs/>
                <w:sz w:val="24"/>
                <w:szCs w:val="24"/>
                <w:lang w:val="it-IT"/>
              </w:rPr>
              <w:t>la</w:t>
            </w:r>
            <w:r w:rsidRPr="00D773C0">
              <w:rPr>
                <w:rFonts w:ascii="Times New Roman" w:hAnsi="Times New Roman" w:cs="Times New Roman"/>
                <w:bCs/>
                <w:sz w:val="24"/>
                <w:szCs w:val="24"/>
                <w:lang w:val="ro-RO"/>
              </w:rPr>
              <w:t xml:space="preserve"> </w:t>
            </w:r>
            <w:r w:rsidRPr="00D773C0">
              <w:rPr>
                <w:rFonts w:ascii="Times New Roman" w:hAnsi="Times New Roman" w:cs="Times New Roman"/>
                <w:bCs/>
                <w:sz w:val="24"/>
                <w:szCs w:val="24"/>
                <w:lang w:val="it-IT"/>
              </w:rPr>
              <w:t>nivel</w:t>
            </w:r>
            <w:r w:rsidRPr="00D773C0">
              <w:rPr>
                <w:rFonts w:ascii="Times New Roman" w:hAnsi="Times New Roman" w:cs="Times New Roman"/>
                <w:bCs/>
                <w:sz w:val="24"/>
                <w:szCs w:val="24"/>
                <w:lang w:val="ro-RO"/>
              </w:rPr>
              <w:t xml:space="preserve"> </w:t>
            </w:r>
            <w:r w:rsidRPr="00D773C0">
              <w:rPr>
                <w:rFonts w:ascii="Times New Roman" w:hAnsi="Times New Roman" w:cs="Times New Roman"/>
                <w:bCs/>
                <w:sz w:val="24"/>
                <w:szCs w:val="24"/>
                <w:lang w:val="it-IT"/>
              </w:rPr>
              <w:t>local</w:t>
            </w:r>
            <w:r w:rsidRPr="00D773C0">
              <w:rPr>
                <w:rFonts w:ascii="Times New Roman" w:hAnsi="Times New Roman" w:cs="Times New Roman"/>
                <w:bCs/>
                <w:sz w:val="24"/>
                <w:szCs w:val="24"/>
                <w:lang w:val="ro-RO"/>
              </w:rPr>
              <w:t xml:space="preserve">, </w:t>
            </w:r>
            <w:r w:rsidRPr="00D773C0">
              <w:rPr>
                <w:rFonts w:ascii="Times New Roman" w:hAnsi="Times New Roman" w:cs="Times New Roman"/>
                <w:bCs/>
                <w:sz w:val="24"/>
                <w:szCs w:val="24"/>
                <w:lang w:val="it-IT"/>
              </w:rPr>
              <w:t>na</w:t>
            </w:r>
            <w:r w:rsidRPr="00D773C0">
              <w:rPr>
                <w:rFonts w:ascii="Times New Roman" w:hAnsi="Times New Roman" w:cs="Times New Roman"/>
                <w:bCs/>
                <w:sz w:val="24"/>
                <w:szCs w:val="24"/>
                <w:lang w:val="ro-RO"/>
              </w:rPr>
              <w:t>ţ</w:t>
            </w:r>
            <w:r w:rsidRPr="00D773C0">
              <w:rPr>
                <w:rFonts w:ascii="Times New Roman" w:hAnsi="Times New Roman" w:cs="Times New Roman"/>
                <w:bCs/>
                <w:sz w:val="24"/>
                <w:szCs w:val="24"/>
                <w:lang w:val="it-IT"/>
              </w:rPr>
              <w:t>ional</w:t>
            </w:r>
            <w:r w:rsidRPr="00D773C0">
              <w:rPr>
                <w:rFonts w:ascii="Times New Roman" w:hAnsi="Times New Roman" w:cs="Times New Roman"/>
                <w:bCs/>
                <w:sz w:val="24"/>
                <w:szCs w:val="24"/>
                <w:lang w:val="ro-RO"/>
              </w:rPr>
              <w:t xml:space="preserve"> ş</w:t>
            </w:r>
            <w:r w:rsidRPr="00D773C0">
              <w:rPr>
                <w:rFonts w:ascii="Times New Roman" w:hAnsi="Times New Roman" w:cs="Times New Roman"/>
                <w:bCs/>
                <w:sz w:val="24"/>
                <w:szCs w:val="24"/>
                <w:lang w:val="it-IT"/>
              </w:rPr>
              <w:t>i</w:t>
            </w:r>
            <w:r w:rsidRPr="00D773C0">
              <w:rPr>
                <w:rFonts w:ascii="Times New Roman" w:hAnsi="Times New Roman" w:cs="Times New Roman"/>
                <w:bCs/>
                <w:sz w:val="24"/>
                <w:szCs w:val="24"/>
                <w:lang w:val="ro-RO"/>
              </w:rPr>
              <w:t xml:space="preserve"> </w:t>
            </w:r>
            <w:r w:rsidRPr="00D773C0">
              <w:rPr>
                <w:rFonts w:ascii="Times New Roman" w:hAnsi="Times New Roman" w:cs="Times New Roman"/>
                <w:bCs/>
                <w:sz w:val="24"/>
                <w:szCs w:val="24"/>
                <w:lang w:val="it-IT"/>
              </w:rPr>
              <w:t>interna</w:t>
            </w:r>
            <w:r w:rsidRPr="00D773C0">
              <w:rPr>
                <w:rFonts w:ascii="Times New Roman" w:hAnsi="Times New Roman" w:cs="Times New Roman"/>
                <w:bCs/>
                <w:sz w:val="24"/>
                <w:szCs w:val="24"/>
                <w:lang w:val="ro-RO"/>
              </w:rPr>
              <w:t>ţ</w:t>
            </w:r>
            <w:r w:rsidRPr="00D773C0">
              <w:rPr>
                <w:rFonts w:ascii="Times New Roman" w:hAnsi="Times New Roman" w:cs="Times New Roman"/>
                <w:bCs/>
                <w:sz w:val="24"/>
                <w:szCs w:val="24"/>
                <w:lang w:val="it-IT"/>
              </w:rPr>
              <w:t>ional</w:t>
            </w:r>
            <w:r w:rsidRPr="00D773C0">
              <w:rPr>
                <w:rFonts w:ascii="Times New Roman" w:hAnsi="Times New Roman" w:cs="Times New Roman"/>
                <w:bCs/>
                <w:sz w:val="24"/>
                <w:szCs w:val="24"/>
                <w:lang w:val="ro-RO"/>
              </w:rPr>
              <w:t>.</w:t>
            </w:r>
          </w:p>
        </w:tc>
        <w:tc>
          <w:tcPr>
            <w:tcW w:w="4847" w:type="dxa"/>
            <w:vAlign w:val="center"/>
          </w:tcPr>
          <w:p w:rsidR="008B3446" w:rsidRPr="00D773C0" w:rsidRDefault="008B3446" w:rsidP="008B3446">
            <w:pPr>
              <w:rPr>
                <w:rFonts w:ascii="Times New Roman" w:hAnsi="Times New Roman" w:cs="Times New Roman"/>
                <w:sz w:val="24"/>
                <w:szCs w:val="24"/>
                <w:lang w:val="ro-RO" w:eastAsia="ro-RO"/>
              </w:rPr>
            </w:pPr>
            <w:r w:rsidRPr="00D773C0">
              <w:rPr>
                <w:rFonts w:ascii="Times New Roman" w:hAnsi="Times New Roman" w:cs="Times New Roman"/>
                <w:sz w:val="24"/>
                <w:szCs w:val="24"/>
                <w:lang w:val="ro-RO"/>
              </w:rPr>
              <w:lastRenderedPageBreak/>
              <w:t>•</w:t>
            </w:r>
            <w:r w:rsidRPr="00D773C0">
              <w:rPr>
                <w:rFonts w:ascii="Times New Roman" w:hAnsi="Times New Roman" w:cs="Times New Roman"/>
                <w:sz w:val="24"/>
                <w:szCs w:val="24"/>
                <w:lang w:val="ro-RO" w:eastAsia="ro-RO"/>
              </w:rPr>
              <w:t xml:space="preserve"> există încă cadre didactice care nu au înţeles corect că şcoala trebuie să satisfacă nevoile elevilor şi aşteptările familiei;</w:t>
            </w:r>
          </w:p>
          <w:p w:rsidR="008B3446" w:rsidRPr="00D773C0" w:rsidRDefault="008B3446" w:rsidP="008B3446">
            <w:pPr>
              <w:spacing w:after="150"/>
              <w:rPr>
                <w:rFonts w:ascii="Times New Roman" w:hAnsi="Times New Roman" w:cs="Times New Roman"/>
                <w:sz w:val="24"/>
                <w:szCs w:val="24"/>
                <w:lang w:val="ro-RO" w:eastAsia="ro-RO"/>
              </w:rPr>
            </w:pP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interesul dirijat al elevilor şi părinţilor spre anumite discipline de învăţământ şi neglijarea altora;</w:t>
            </w:r>
          </w:p>
          <w:p w:rsidR="008B3446" w:rsidRPr="00D773C0" w:rsidRDefault="008B3446" w:rsidP="008B3446">
            <w:pPr>
              <w:pStyle w:val="a9"/>
              <w:spacing w:before="0" w:beforeAutospacing="0" w:after="0" w:afterAutospacing="0" w:line="270" w:lineRule="atLeast"/>
              <w:rPr>
                <w:lang w:val="ro-RO" w:eastAsia="ro-RO"/>
              </w:rPr>
            </w:pPr>
            <w:r w:rsidRPr="00D773C0">
              <w:rPr>
                <w:lang w:val="ro-RO"/>
              </w:rPr>
              <w:t>•</w:t>
            </w:r>
            <w:r w:rsidRPr="00D773C0">
              <w:rPr>
                <w:lang w:val="ro-RO" w:eastAsia="ro-RO"/>
              </w:rPr>
              <w:t xml:space="preserve"> influenţa mediului extern poluant (folosirea excesivă a calculatorului,</w:t>
            </w:r>
          </w:p>
          <w:p w:rsidR="008B3446" w:rsidRPr="00D773C0" w:rsidRDefault="008B3446" w:rsidP="008B3446">
            <w:pPr>
              <w:pStyle w:val="a9"/>
              <w:spacing w:before="0" w:beforeAutospacing="0" w:after="0" w:afterAutospacing="0" w:line="270" w:lineRule="atLeast"/>
              <w:rPr>
                <w:lang w:val="ro-RO"/>
              </w:rPr>
            </w:pPr>
            <w:r w:rsidRPr="00D773C0">
              <w:rPr>
                <w:lang w:val="ro-RO" w:eastAsia="ro-RO"/>
              </w:rPr>
              <w:t>unele emisiuni, filme TV, lipsa de supraveghere din partea familiei)</w:t>
            </w:r>
            <w:r w:rsidRPr="00D773C0">
              <w:rPr>
                <w:lang w:val="ro-RO"/>
              </w:rPr>
              <w:t xml:space="preserve"> </w:t>
            </w:r>
            <w:r w:rsidRPr="00D773C0">
              <w:rPr>
                <w:lang w:val="ro-RO" w:eastAsia="ro-RO"/>
              </w:rPr>
              <w:t>;</w:t>
            </w:r>
          </w:p>
          <w:p w:rsidR="008B3446" w:rsidRPr="00D773C0" w:rsidRDefault="008B3446" w:rsidP="008B3446">
            <w:pPr>
              <w:pStyle w:val="a9"/>
              <w:spacing w:before="0" w:beforeAutospacing="0" w:after="0" w:afterAutospacing="0" w:line="270" w:lineRule="atLeast"/>
              <w:rPr>
                <w:lang w:val="ro-RO"/>
              </w:rPr>
            </w:pPr>
            <w:r w:rsidRPr="00D773C0">
              <w:rPr>
                <w:lang w:val="ro-RO"/>
              </w:rPr>
              <w:t xml:space="preserve">• fluctuaţie mare de cadre didactice şi lipsa continuităţii la clasă; </w:t>
            </w:r>
          </w:p>
          <w:p w:rsidR="008B3446" w:rsidRPr="00D773C0" w:rsidRDefault="008B3446" w:rsidP="008B3446">
            <w:pPr>
              <w:pStyle w:val="a9"/>
              <w:spacing w:before="0" w:beforeAutospacing="0" w:after="0" w:afterAutospacing="0" w:line="270" w:lineRule="atLeast"/>
              <w:rPr>
                <w:lang w:val="fr-FR"/>
              </w:rPr>
            </w:pPr>
            <w:r w:rsidRPr="00D773C0">
              <w:rPr>
                <w:lang w:val="fr-FR"/>
              </w:rPr>
              <w:t xml:space="preserve">• demisia din învăţământ a unor cadre didactice titulare, în favoarea unor posturi mai bine plătite în alte domenii de activitate; </w:t>
            </w:r>
          </w:p>
          <w:p w:rsidR="008B3446" w:rsidRPr="00D773C0" w:rsidRDefault="008B3446" w:rsidP="008B3446">
            <w:pPr>
              <w:pStyle w:val="a9"/>
              <w:spacing w:before="0" w:beforeAutospacing="0" w:after="0" w:afterAutospacing="0" w:line="270" w:lineRule="atLeast"/>
              <w:rPr>
                <w:lang w:val="fr-FR"/>
              </w:rPr>
            </w:pPr>
            <w:r w:rsidRPr="00D773C0">
              <w:rPr>
                <w:lang w:val="fr-FR"/>
              </w:rPr>
              <w:t xml:space="preserve">• migrarea personalului didactic spre învăţământul particular (mai bine salarizat, condiţii de muncă mai stimulative); </w:t>
            </w:r>
          </w:p>
          <w:p w:rsidR="008B3446" w:rsidRPr="00D773C0" w:rsidRDefault="008B3446" w:rsidP="008B3446">
            <w:pPr>
              <w:pStyle w:val="a9"/>
              <w:spacing w:before="0" w:beforeAutospacing="0" w:after="0" w:afterAutospacing="0" w:line="270" w:lineRule="atLeast"/>
              <w:rPr>
                <w:lang w:val="fr-FR"/>
              </w:rPr>
            </w:pPr>
            <w:r w:rsidRPr="00D773C0">
              <w:rPr>
                <w:lang w:val="fr-FR"/>
              </w:rPr>
              <w:t xml:space="preserve">• fluctuaţia domiciliară a populaţiei şcolare; </w:t>
            </w:r>
          </w:p>
          <w:p w:rsidR="008B3446" w:rsidRPr="00D773C0" w:rsidRDefault="008B3446" w:rsidP="008B3446">
            <w:pPr>
              <w:tabs>
                <w:tab w:val="left" w:pos="284"/>
                <w:tab w:val="left" w:pos="567"/>
              </w:tabs>
              <w:autoSpaceDE w:val="0"/>
              <w:autoSpaceDN w:val="0"/>
              <w:adjustRightInd w:val="0"/>
              <w:rPr>
                <w:rFonts w:ascii="Times New Roman" w:hAnsi="Times New Roman" w:cs="Times New Roman"/>
                <w:bCs/>
                <w:sz w:val="24"/>
                <w:szCs w:val="24"/>
                <w:lang w:val="fr-FR"/>
              </w:rPr>
            </w:pPr>
            <w:r w:rsidRPr="00D773C0">
              <w:rPr>
                <w:rFonts w:ascii="Times New Roman" w:hAnsi="Times New Roman" w:cs="Times New Roman"/>
                <w:sz w:val="24"/>
                <w:szCs w:val="24"/>
                <w:lang w:val="fr-FR"/>
              </w:rPr>
              <w:t xml:space="preserve">• </w:t>
            </w:r>
            <w:r w:rsidRPr="00D773C0">
              <w:rPr>
                <w:rFonts w:ascii="Times New Roman" w:hAnsi="Times New Roman" w:cs="Times New Roman"/>
                <w:bCs/>
                <w:sz w:val="24"/>
                <w:szCs w:val="24"/>
                <w:lang w:val="fr-FR"/>
              </w:rPr>
              <w:t xml:space="preserve">Concurenţa create de instituţiile şcolare situate în apropiere şi a altor licee din mun. Chişinău;  </w:t>
            </w:r>
          </w:p>
          <w:p w:rsidR="008B3446" w:rsidRPr="00D773C0" w:rsidRDefault="008B3446" w:rsidP="008B3446">
            <w:pPr>
              <w:pStyle w:val="a9"/>
              <w:spacing w:before="0" w:beforeAutospacing="0" w:after="0" w:afterAutospacing="0" w:line="270" w:lineRule="atLeast"/>
              <w:rPr>
                <w:lang w:val="fr-FR"/>
              </w:rPr>
            </w:pPr>
            <w:r w:rsidRPr="00D773C0">
              <w:rPr>
                <w:lang w:val="fr-FR"/>
              </w:rPr>
              <w:t>• lipsa unor prevederi speciale în legislaţia şcolară care să permită atenţionarea / sancţionarea cadrelor didactice dezinteresate faţă de propria dezvoltare profesională;</w:t>
            </w:r>
          </w:p>
          <w:p w:rsidR="008B3446" w:rsidRPr="00D773C0" w:rsidRDefault="008B3446" w:rsidP="008B3446">
            <w:pPr>
              <w:pStyle w:val="a9"/>
              <w:spacing w:before="0" w:beforeAutospacing="0" w:after="0" w:afterAutospacing="0" w:line="270" w:lineRule="atLeast"/>
              <w:rPr>
                <w:lang w:val="fr-FR"/>
              </w:rPr>
            </w:pPr>
            <w:r w:rsidRPr="00D773C0">
              <w:rPr>
                <w:lang w:val="fr-FR"/>
              </w:rPr>
              <w:t xml:space="preserve"> </w:t>
            </w:r>
          </w:p>
          <w:p w:rsidR="008B3446" w:rsidRPr="00D773C0" w:rsidRDefault="008B3446" w:rsidP="008B3446">
            <w:pPr>
              <w:pStyle w:val="a9"/>
              <w:spacing w:before="0" w:beforeAutospacing="0" w:after="0" w:afterAutospacing="0" w:line="270" w:lineRule="atLeast"/>
              <w:rPr>
                <w:lang w:val="fr-FR"/>
              </w:rPr>
            </w:pPr>
          </w:p>
        </w:tc>
      </w:tr>
    </w:tbl>
    <w:p w:rsidR="008B3446" w:rsidRPr="00D773C0" w:rsidRDefault="008B3446" w:rsidP="008B3446">
      <w:pPr>
        <w:pStyle w:val="1"/>
        <w:shd w:val="clear" w:color="auto" w:fill="FFFFFF"/>
        <w:spacing w:after="150" w:line="300" w:lineRule="atLeast"/>
        <w:rPr>
          <w:b/>
          <w:bCs/>
          <w:color w:val="FF0000"/>
          <w:sz w:val="28"/>
          <w:szCs w:val="28"/>
          <w:lang w:val="ro-RO" w:eastAsia="ro-RO"/>
        </w:rPr>
      </w:pPr>
    </w:p>
    <w:p w:rsidR="008B3446" w:rsidRPr="00D773C0" w:rsidRDefault="008B3446" w:rsidP="008B3446">
      <w:pPr>
        <w:pStyle w:val="1"/>
        <w:numPr>
          <w:ilvl w:val="0"/>
          <w:numId w:val="7"/>
        </w:numPr>
        <w:shd w:val="clear" w:color="auto" w:fill="FFFFFF"/>
        <w:spacing w:after="150" w:line="300" w:lineRule="atLeast"/>
        <w:rPr>
          <w:b/>
          <w:bCs/>
          <w:color w:val="000000" w:themeColor="text1"/>
          <w:sz w:val="24"/>
          <w:szCs w:val="24"/>
          <w:lang w:val="ro-RO" w:eastAsia="ro-RO"/>
        </w:rPr>
      </w:pPr>
      <w:r w:rsidRPr="00D773C0">
        <w:rPr>
          <w:b/>
          <w:bCs/>
          <w:color w:val="000000" w:themeColor="text1"/>
          <w:sz w:val="24"/>
          <w:szCs w:val="24"/>
          <w:lang w:val="ro-RO" w:eastAsia="ro-RO"/>
        </w:rPr>
        <w:t>Resurse materiale şi financiare</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0"/>
        <w:gridCol w:w="4590"/>
      </w:tblGrid>
      <w:tr w:rsidR="008B3446" w:rsidRPr="00D773C0" w:rsidTr="00307430">
        <w:tc>
          <w:tcPr>
            <w:tcW w:w="5670" w:type="dxa"/>
            <w:vAlign w:val="center"/>
          </w:tcPr>
          <w:p w:rsidR="008B3446" w:rsidRPr="00D773C0" w:rsidRDefault="008B3446" w:rsidP="008B3446">
            <w:pPr>
              <w:spacing w:after="300"/>
              <w:rPr>
                <w:rFonts w:ascii="Times New Roman" w:hAnsi="Times New Roman" w:cs="Times New Roman"/>
                <w:sz w:val="24"/>
                <w:szCs w:val="24"/>
                <w:lang w:val="ro-RO" w:eastAsia="ro-RO"/>
              </w:rPr>
            </w:pPr>
            <w:r w:rsidRPr="00D773C0">
              <w:rPr>
                <w:rFonts w:ascii="Times New Roman" w:hAnsi="Times New Roman" w:cs="Times New Roman"/>
                <w:b/>
                <w:bCs/>
                <w:sz w:val="24"/>
                <w:szCs w:val="24"/>
                <w:lang w:val="ro-RO" w:eastAsia="ro-RO"/>
              </w:rPr>
              <w:t>Puncte tari</w:t>
            </w:r>
          </w:p>
        </w:tc>
        <w:tc>
          <w:tcPr>
            <w:tcW w:w="4590" w:type="dxa"/>
            <w:vAlign w:val="center"/>
          </w:tcPr>
          <w:p w:rsidR="008B3446" w:rsidRPr="00D773C0" w:rsidRDefault="008B3446" w:rsidP="008B3446">
            <w:pPr>
              <w:spacing w:after="300"/>
              <w:rPr>
                <w:rFonts w:ascii="Times New Roman" w:hAnsi="Times New Roman" w:cs="Times New Roman"/>
                <w:sz w:val="24"/>
                <w:szCs w:val="24"/>
                <w:lang w:val="ro-RO" w:eastAsia="ro-RO"/>
              </w:rPr>
            </w:pPr>
            <w:r w:rsidRPr="00D773C0">
              <w:rPr>
                <w:rFonts w:ascii="Times New Roman" w:hAnsi="Times New Roman" w:cs="Times New Roman"/>
                <w:b/>
                <w:bCs/>
                <w:sz w:val="24"/>
                <w:szCs w:val="24"/>
                <w:lang w:val="ro-RO" w:eastAsia="ro-RO"/>
              </w:rPr>
              <w:t>Puncte slabe</w:t>
            </w:r>
          </w:p>
        </w:tc>
      </w:tr>
      <w:tr w:rsidR="008B3446" w:rsidRPr="00D773C0" w:rsidTr="00307430">
        <w:tc>
          <w:tcPr>
            <w:tcW w:w="5670" w:type="dxa"/>
            <w:vAlign w:val="center"/>
          </w:tcPr>
          <w:p w:rsidR="008B3446" w:rsidRPr="00D773C0" w:rsidRDefault="008B3446" w:rsidP="008B3446">
            <w:pPr>
              <w:spacing w:after="300"/>
              <w:rPr>
                <w:rFonts w:ascii="Times New Roman" w:hAnsi="Times New Roman" w:cs="Times New Roman"/>
                <w:sz w:val="24"/>
                <w:szCs w:val="24"/>
                <w:lang w:val="ro-RO" w:eastAsia="ro-RO"/>
              </w:rPr>
            </w:pPr>
            <w:r w:rsidRPr="00D773C0">
              <w:rPr>
                <w:rFonts w:ascii="Times New Roman" w:hAnsi="Times New Roman" w:cs="Times New Roman"/>
                <w:sz w:val="24"/>
                <w:szCs w:val="24"/>
              </w:rPr>
              <w:t>•</w:t>
            </w:r>
            <w:r w:rsidRPr="00D773C0">
              <w:rPr>
                <w:rFonts w:ascii="Times New Roman" w:hAnsi="Times New Roman" w:cs="Times New Roman"/>
                <w:sz w:val="24"/>
                <w:szCs w:val="24"/>
                <w:lang w:val="ro-RO" w:eastAsia="ro-RO"/>
              </w:rPr>
              <w:t xml:space="preserve"> spaţiul de şcolarizare se prezintă în mare parte în condiţii foarte bune, iar nivelul de confort în şcoală este ridicat;                                       </w:t>
            </w:r>
            <w:r w:rsidRPr="00D773C0">
              <w:rPr>
                <w:rFonts w:ascii="Times New Roman" w:hAnsi="Times New Roman" w:cs="Times New Roman"/>
                <w:sz w:val="24"/>
                <w:szCs w:val="24"/>
              </w:rPr>
              <w:t>•</w:t>
            </w:r>
            <w:r w:rsidRPr="00D773C0">
              <w:rPr>
                <w:rFonts w:ascii="Times New Roman" w:hAnsi="Times New Roman" w:cs="Times New Roman"/>
                <w:sz w:val="24"/>
                <w:szCs w:val="24"/>
                <w:lang w:val="ro-RO" w:eastAsia="ro-RO"/>
              </w:rPr>
              <w:t xml:space="preserve"> mobilierul şcolii este nou, corespunzător varstei elevului;                    </w:t>
            </w:r>
            <w:r w:rsidRPr="00D773C0">
              <w:rPr>
                <w:rFonts w:ascii="Times New Roman" w:hAnsi="Times New Roman" w:cs="Times New Roman"/>
                <w:sz w:val="24"/>
                <w:szCs w:val="24"/>
              </w:rPr>
              <w:t>•</w:t>
            </w:r>
            <w:r w:rsidRPr="00D773C0">
              <w:rPr>
                <w:rFonts w:ascii="Times New Roman" w:hAnsi="Times New Roman" w:cs="Times New Roman"/>
                <w:sz w:val="24"/>
                <w:szCs w:val="24"/>
                <w:lang w:val="ro-RO" w:eastAsia="ro-RO"/>
              </w:rPr>
              <w:t xml:space="preserve"> baza sportivă a şcolii este în stare bună: atât sala de sport cât şi terenul în aer liber;                                                                                           </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existen</w:t>
            </w:r>
            <w:r w:rsidRPr="00D773C0">
              <w:rPr>
                <w:rFonts w:ascii="Times New Roman" w:hAnsi="Times New Roman" w:cs="Times New Roman"/>
                <w:sz w:val="24"/>
                <w:szCs w:val="24"/>
              </w:rPr>
              <w:t>ţ</w:t>
            </w:r>
            <w:r w:rsidRPr="00D773C0">
              <w:rPr>
                <w:rFonts w:ascii="Times New Roman" w:hAnsi="Times New Roman" w:cs="Times New Roman"/>
                <w:sz w:val="24"/>
                <w:szCs w:val="24"/>
                <w:lang w:val="it-IT"/>
              </w:rPr>
              <w:t>a</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re</w:t>
            </w:r>
            <w:r w:rsidRPr="00D773C0">
              <w:rPr>
                <w:rFonts w:ascii="Times New Roman" w:hAnsi="Times New Roman" w:cs="Times New Roman"/>
                <w:sz w:val="24"/>
                <w:szCs w:val="24"/>
              </w:rPr>
              <w:t>ţ</w:t>
            </w:r>
            <w:r w:rsidRPr="00D773C0">
              <w:rPr>
                <w:rFonts w:ascii="Times New Roman" w:hAnsi="Times New Roman" w:cs="Times New Roman"/>
                <w:sz w:val="24"/>
                <w:szCs w:val="24"/>
                <w:lang w:val="it-IT"/>
              </w:rPr>
              <w:t>elei</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de</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informatizare</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la</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nivelul</w:t>
            </w:r>
            <w:r w:rsidRPr="00D773C0">
              <w:rPr>
                <w:rFonts w:ascii="Times New Roman" w:hAnsi="Times New Roman" w:cs="Times New Roman"/>
                <w:sz w:val="24"/>
                <w:szCs w:val="24"/>
              </w:rPr>
              <w:t xml:space="preserve"> ş</w:t>
            </w:r>
            <w:r w:rsidRPr="00D773C0">
              <w:rPr>
                <w:rFonts w:ascii="Times New Roman" w:hAnsi="Times New Roman" w:cs="Times New Roman"/>
                <w:sz w:val="24"/>
                <w:szCs w:val="24"/>
                <w:lang w:val="it-IT"/>
              </w:rPr>
              <w:t>colii</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cabinet</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de</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informatica</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sala</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de</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calculatoare</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it-IT"/>
              </w:rPr>
              <w:t>donati</w:t>
            </w:r>
            <w:r w:rsidRPr="00D773C0">
              <w:rPr>
                <w:rFonts w:ascii="Times New Roman" w:hAnsi="Times New Roman" w:cs="Times New Roman"/>
                <w:color w:val="000000"/>
                <w:sz w:val="24"/>
                <w:szCs w:val="24"/>
                <w:shd w:val="clear" w:color="auto" w:fill="FFFFFF"/>
              </w:rPr>
              <w:t>e</w:t>
            </w:r>
            <w:r w:rsidRPr="00D773C0">
              <w:rPr>
                <w:rFonts w:ascii="Times New Roman" w:hAnsi="Times New Roman" w:cs="Times New Roman"/>
                <w:color w:val="000000"/>
                <w:sz w:val="24"/>
                <w:szCs w:val="24"/>
                <w:shd w:val="clear" w:color="auto" w:fill="FFFFFF"/>
                <w:lang w:val="ro-RO"/>
              </w:rPr>
              <w:t>,</w:t>
            </w:r>
            <w:r w:rsidRPr="00D773C0">
              <w:rPr>
                <w:rFonts w:ascii="Times New Roman" w:hAnsi="Times New Roman" w:cs="Times New Roman"/>
                <w:color w:val="000000"/>
                <w:sz w:val="24"/>
                <w:szCs w:val="24"/>
                <w:shd w:val="clear" w:color="auto" w:fill="FFFFFF"/>
              </w:rPr>
              <w:t xml:space="preserve"> Funda</w:t>
            </w:r>
            <w:r w:rsidRPr="00D773C0">
              <w:rPr>
                <w:rFonts w:cs="Times New Roman"/>
                <w:color w:val="000000"/>
                <w:sz w:val="24"/>
                <w:szCs w:val="24"/>
                <w:shd w:val="clear" w:color="auto" w:fill="FFFFFF"/>
              </w:rPr>
              <w:t>ț</w:t>
            </w:r>
            <w:r w:rsidRPr="00D773C0">
              <w:rPr>
                <w:rFonts w:ascii="Times New Roman" w:hAnsi="Times New Roman" w:cs="Times New Roman"/>
                <w:color w:val="000000"/>
                <w:sz w:val="24"/>
                <w:szCs w:val="24"/>
                <w:shd w:val="clear" w:color="auto" w:fill="FFFFFF"/>
              </w:rPr>
              <w:t>ia</w:t>
            </w:r>
            <w:r w:rsidRPr="00D773C0">
              <w:rPr>
                <w:rFonts w:ascii="Times New Roman" w:hAnsi="Times New Roman" w:cs="Times New Roman"/>
                <w:color w:val="000000"/>
                <w:sz w:val="24"/>
                <w:szCs w:val="24"/>
                <w:shd w:val="clear" w:color="auto" w:fill="FFFFFF"/>
                <w:lang w:val="ro-RO"/>
              </w:rPr>
              <w:t xml:space="preserve">   </w:t>
            </w:r>
            <w:r w:rsidRPr="00D773C0">
              <w:rPr>
                <w:rFonts w:ascii="Times New Roman" w:hAnsi="Times New Roman" w:cs="Times New Roman"/>
                <w:color w:val="000000"/>
                <w:sz w:val="24"/>
                <w:szCs w:val="24"/>
                <w:shd w:val="clear" w:color="auto" w:fill="FFFFFF"/>
              </w:rPr>
              <w:t>”Edelweiss”</w:t>
            </w:r>
            <w:r w:rsidRPr="00D773C0">
              <w:rPr>
                <w:rFonts w:ascii="Times New Roman" w:hAnsi="Times New Roman" w:cs="Times New Roman"/>
                <w:sz w:val="24"/>
                <w:szCs w:val="24"/>
                <w:lang w:val="ro-RO" w:eastAsia="ro-RO"/>
              </w:rPr>
              <w:t xml:space="preserve">;                        </w:t>
            </w:r>
            <w:r w:rsidRPr="00D773C0">
              <w:rPr>
                <w:rFonts w:ascii="Times New Roman" w:hAnsi="Times New Roman" w:cs="Times New Roman"/>
                <w:sz w:val="24"/>
                <w:szCs w:val="24"/>
              </w:rPr>
              <w:t>•</w:t>
            </w:r>
            <w:r w:rsidRPr="00D773C0">
              <w:rPr>
                <w:rFonts w:ascii="Times New Roman" w:hAnsi="Times New Roman" w:cs="Times New Roman"/>
                <w:sz w:val="24"/>
                <w:szCs w:val="24"/>
                <w:lang w:val="ro-RO" w:eastAsia="ro-RO"/>
              </w:rPr>
              <w:t xml:space="preserve"> biblioteca şcolii este dotata,  bine organizată, funcţională şi dispune de un fond de carte ce acoperă în mare măsură solicitările la toate disciplinele de învăţământ;                                                                     </w:t>
            </w:r>
            <w:r w:rsidRPr="00D773C0">
              <w:rPr>
                <w:rFonts w:ascii="Times New Roman" w:hAnsi="Times New Roman" w:cs="Times New Roman"/>
                <w:sz w:val="24"/>
                <w:szCs w:val="24"/>
              </w:rPr>
              <w:t>•</w:t>
            </w:r>
            <w:r w:rsidRPr="00D773C0">
              <w:rPr>
                <w:rFonts w:ascii="Times New Roman" w:hAnsi="Times New Roman" w:cs="Times New Roman"/>
                <w:sz w:val="24"/>
                <w:szCs w:val="24"/>
                <w:lang w:val="ro-RO" w:eastAsia="ro-RO"/>
              </w:rPr>
              <w:t xml:space="preserve"> cabinetul de  consiliere are o funcţionare bună;                                                 </w:t>
            </w:r>
            <w:r w:rsidRPr="00D773C0">
              <w:rPr>
                <w:rFonts w:ascii="Times New Roman" w:hAnsi="Times New Roman" w:cs="Times New Roman"/>
                <w:sz w:val="24"/>
                <w:szCs w:val="24"/>
              </w:rPr>
              <w:t>•</w:t>
            </w:r>
            <w:r w:rsidRPr="00D773C0">
              <w:rPr>
                <w:rFonts w:ascii="Times New Roman" w:hAnsi="Times New Roman" w:cs="Times New Roman"/>
                <w:sz w:val="24"/>
                <w:szCs w:val="24"/>
                <w:lang w:val="ro-RO" w:eastAsia="ro-RO"/>
              </w:rPr>
              <w:t xml:space="preserve"> existenta unor surse extrabugetare : 100 mii de lei , Consiliumul comunal Gratiesti (schimbarea a 24 de ferestre), 50 mii de lei Consiliumul municipal (reparatia acoperisului scolii), 15 mii de lei (renovarea fatadei scolii), Consiliumul comunal Gratiesti.                     </w:t>
            </w:r>
            <w:r w:rsidRPr="00D773C0">
              <w:rPr>
                <w:rFonts w:ascii="Times New Roman" w:hAnsi="Times New Roman" w:cs="Times New Roman"/>
                <w:sz w:val="24"/>
                <w:szCs w:val="24"/>
                <w:lang w:val="ro-RO"/>
              </w:rPr>
              <w:t>• bază materială nouă şi în continuă schimbare.                                 • dotare materială şi informaţională bună;                                                      • prezenta spaţiului pentru realizarea unui cabinet de documentare cu sală de lectură;                                                                                                  • spaţiu amenajat/separat pentru clasa pregatitoare;                            •existenta blocurilor sanitare (interior/exterior)                                             • existenţa unor spaţii ce pot fi închiriate în afara orarului şcolii ca sursă de venit extrabugetar;                                                                              • Sistem de incalzire (gaz natural).                                                                 • sistem de aprovizionare cu apa (centralizat);                                                • conectare la internet în 5 puncte operaţionale;                                                 • a</w:t>
            </w:r>
            <w:r w:rsidRPr="00D773C0">
              <w:rPr>
                <w:rFonts w:ascii="Times New Roman" w:hAnsi="Times New Roman" w:cs="Times New Roman"/>
                <w:bCs/>
                <w:sz w:val="24"/>
                <w:szCs w:val="24"/>
                <w:lang w:val="ro-RO"/>
              </w:rPr>
              <w:t xml:space="preserve">menajarea unor noi cabinete specializate; </w:t>
            </w:r>
            <w:r w:rsidRPr="00D773C0">
              <w:rPr>
                <w:rFonts w:ascii="Times New Roman" w:hAnsi="Times New Roman" w:cs="Times New Roman"/>
                <w:sz w:val="24"/>
                <w:szCs w:val="24"/>
                <w:lang w:val="ro-RO"/>
              </w:rPr>
              <w:t xml:space="preserve">                                          • cabinet medical                                                                                                            • asezare /amplasare pitoreasca, teritoriu amenajat; </w:t>
            </w:r>
          </w:p>
          <w:p w:rsidR="008B3446" w:rsidRPr="00D773C0" w:rsidRDefault="008B3446" w:rsidP="008B3446">
            <w:pPr>
              <w:pStyle w:val="a9"/>
              <w:spacing w:before="0" w:beforeAutospacing="0" w:after="0" w:afterAutospacing="0" w:line="270" w:lineRule="atLeast"/>
              <w:rPr>
                <w:lang w:val="ro-RO"/>
              </w:rPr>
            </w:pPr>
          </w:p>
          <w:p w:rsidR="008B3446" w:rsidRPr="00D773C0" w:rsidRDefault="008B3446" w:rsidP="008B3446">
            <w:pPr>
              <w:pStyle w:val="a9"/>
              <w:spacing w:before="0" w:beforeAutospacing="0" w:after="0" w:afterAutospacing="0" w:line="270" w:lineRule="atLeast"/>
              <w:rPr>
                <w:lang w:val="ro-RO"/>
              </w:rPr>
            </w:pPr>
          </w:p>
        </w:tc>
        <w:tc>
          <w:tcPr>
            <w:tcW w:w="4590" w:type="dxa"/>
            <w:vAlign w:val="center"/>
          </w:tcPr>
          <w:p w:rsidR="008B3446" w:rsidRPr="00D773C0" w:rsidRDefault="008B3446" w:rsidP="008B3446">
            <w:pPr>
              <w:spacing w:after="150"/>
              <w:rPr>
                <w:rFonts w:ascii="Times New Roman" w:hAnsi="Times New Roman" w:cs="Times New Roman"/>
                <w:sz w:val="24"/>
                <w:szCs w:val="24"/>
                <w:lang w:val="it-IT"/>
              </w:rPr>
            </w:pP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lipsa salii de festivităţi (sala de mese e folosita si ca sala de festivitati);                                                                            </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lipsa de preocupare pentru informare şi documentare a cadrelor didactice în vederea obţinerii unor fonduri pentru îmbunătăţirea ambientului clasei, şcolii sau chiar fonduri europene prin proiecte;                                                                                   </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reţeaua de calculatoare nu este extinsă în salile de clasa;                                                                                                         </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bugetul şcolii nu acoperă necesarul mediu de funcţionare; (plaţi, materiale, reparaţii) ;                                                                         </w:t>
            </w:r>
            <w:r w:rsidRPr="00D773C0">
              <w:rPr>
                <w:rFonts w:ascii="Times New Roman" w:hAnsi="Times New Roman" w:cs="Times New Roman"/>
                <w:sz w:val="24"/>
                <w:szCs w:val="24"/>
                <w:lang w:val="ro-RO"/>
              </w:rPr>
              <w:t>• spaţii şcolare neamenajate în conformitate cu standardele europene (parchet, lambriuri, jaluzele, conditionere);                                                                  • interesul scăzut al agenţilor economici în acordarea de sponsorizări sau donaţii.                                                                       • utilizare insuficientă a echipamentelor moderne în procesul instructiv-educativ;                                                                                                        • inexisten</w:t>
            </w:r>
            <w:r w:rsidRPr="00D773C0">
              <w:rPr>
                <w:rFonts w:cs="Times New Roman"/>
                <w:sz w:val="24"/>
                <w:szCs w:val="24"/>
                <w:lang w:val="ro-RO"/>
              </w:rPr>
              <w:t>ț</w:t>
            </w:r>
            <w:r w:rsidRPr="00D773C0">
              <w:rPr>
                <w:rFonts w:ascii="Times New Roman" w:hAnsi="Times New Roman" w:cs="Times New Roman"/>
                <w:sz w:val="24"/>
                <w:szCs w:val="24"/>
                <w:lang w:val="ro-RO"/>
              </w:rPr>
              <w:t xml:space="preserve">a site-ului scoli, doar pagina Faceebok                                     • lipsa abonamentelor la ziare şi reviste de specialitate(bugetul calculat dupa formula per elev nu satisface cerintele scolii);                                                                                        • lipsa resurselor financiare pentru asfaltarea/pavarea teritoriului scolii.                                                                                     </w:t>
            </w:r>
            <w:r w:rsidRPr="00D773C0">
              <w:rPr>
                <w:rFonts w:ascii="Times New Roman" w:hAnsi="Times New Roman" w:cs="Times New Roman"/>
                <w:sz w:val="24"/>
                <w:szCs w:val="24"/>
                <w:lang w:val="it-IT"/>
              </w:rPr>
              <w:t>• sistem  de canalizare neracordat  la reteaua centrala (in comuna proiectul abia demareaza).                                       • ferestre deteriorate/putrede la sala de sport, vestiare, cantina, etc.                                                                                            • trotuarele scolii deteriorate.                                                                              •</w:t>
            </w:r>
            <w:r w:rsidRPr="00D773C0">
              <w:rPr>
                <w:rFonts w:ascii="Times New Roman" w:hAnsi="Times New Roman" w:cs="Times New Roman"/>
                <w:sz w:val="24"/>
                <w:szCs w:val="24"/>
                <w:lang w:val="ro-RO" w:eastAsia="ro-RO"/>
              </w:rPr>
              <w:t xml:space="preserve"> laboratoarele de biologie,chimie,fizică nu sunt  echipate cu mijloace de învăţământ şi materiale didactice</w:t>
            </w:r>
            <w:r w:rsidRPr="00D773C0">
              <w:rPr>
                <w:rFonts w:ascii="Times New Roman" w:hAnsi="Times New Roman" w:cs="Times New Roman"/>
                <w:sz w:val="24"/>
                <w:szCs w:val="24"/>
                <w:lang w:val="it-IT"/>
              </w:rPr>
              <w:t xml:space="preserve"> (reevaluarea unor substante cu termen expirat).                                       • Probleme stringente: Termoizolarea </w:t>
            </w:r>
            <w:r w:rsidRPr="00D773C0">
              <w:rPr>
                <w:rFonts w:ascii="Times New Roman" w:hAnsi="Times New Roman" w:cs="Times New Roman"/>
                <w:sz w:val="24"/>
                <w:szCs w:val="24"/>
                <w:lang w:val="it-IT"/>
              </w:rPr>
              <w:lastRenderedPageBreak/>
              <w:t>cladirii, schimbarea retelei de incalzire/retelei electrice.</w:t>
            </w:r>
          </w:p>
        </w:tc>
      </w:tr>
      <w:tr w:rsidR="008B3446" w:rsidRPr="00D773C0" w:rsidTr="00307430">
        <w:tc>
          <w:tcPr>
            <w:tcW w:w="5670" w:type="dxa"/>
            <w:vAlign w:val="center"/>
          </w:tcPr>
          <w:p w:rsidR="008B3446" w:rsidRPr="00D773C0" w:rsidRDefault="008B3446" w:rsidP="008B3446">
            <w:pPr>
              <w:rPr>
                <w:rFonts w:ascii="Times New Roman" w:hAnsi="Times New Roman" w:cs="Times New Roman"/>
                <w:b/>
                <w:bCs/>
                <w:sz w:val="24"/>
                <w:szCs w:val="24"/>
                <w:lang w:val="ro-RO" w:eastAsia="ro-RO"/>
              </w:rPr>
            </w:pPr>
            <w:r w:rsidRPr="00D773C0">
              <w:rPr>
                <w:rFonts w:ascii="Times New Roman" w:hAnsi="Times New Roman" w:cs="Times New Roman"/>
                <w:b/>
                <w:bCs/>
                <w:sz w:val="24"/>
                <w:szCs w:val="24"/>
                <w:lang w:val="ro-RO" w:eastAsia="ro-RO"/>
              </w:rPr>
              <w:lastRenderedPageBreak/>
              <w:t>Oportunităţi</w:t>
            </w:r>
          </w:p>
        </w:tc>
        <w:tc>
          <w:tcPr>
            <w:tcW w:w="4590" w:type="dxa"/>
            <w:vAlign w:val="center"/>
          </w:tcPr>
          <w:p w:rsidR="008B3446" w:rsidRPr="00D773C0" w:rsidRDefault="008B3446" w:rsidP="008B3446">
            <w:pPr>
              <w:rPr>
                <w:rFonts w:ascii="Times New Roman" w:hAnsi="Times New Roman" w:cs="Times New Roman"/>
                <w:b/>
                <w:bCs/>
                <w:sz w:val="24"/>
                <w:szCs w:val="24"/>
                <w:lang w:val="ro-RO" w:eastAsia="ro-RO"/>
              </w:rPr>
            </w:pPr>
            <w:r w:rsidRPr="00D773C0">
              <w:rPr>
                <w:rFonts w:ascii="Times New Roman" w:hAnsi="Times New Roman" w:cs="Times New Roman"/>
                <w:b/>
                <w:bCs/>
                <w:sz w:val="24"/>
                <w:szCs w:val="24"/>
                <w:lang w:val="ro-RO" w:eastAsia="ro-RO"/>
              </w:rPr>
              <w:t>Factori de risc (Ameninţări)</w:t>
            </w:r>
          </w:p>
        </w:tc>
      </w:tr>
      <w:tr w:rsidR="008B3446" w:rsidRPr="00D773C0" w:rsidTr="00307430">
        <w:tc>
          <w:tcPr>
            <w:tcW w:w="5670" w:type="dxa"/>
            <w:vAlign w:val="center"/>
          </w:tcPr>
          <w:p w:rsidR="008B3446" w:rsidRPr="00D773C0" w:rsidRDefault="008B3446" w:rsidP="008B3446">
            <w:pPr>
              <w:rPr>
                <w:rFonts w:ascii="Times New Roman" w:hAnsi="Times New Roman" w:cs="Times New Roman"/>
                <w:sz w:val="24"/>
                <w:szCs w:val="24"/>
                <w:lang w:val="ro-RO" w:eastAsia="ro-RO"/>
              </w:rPr>
            </w:pPr>
            <w:r w:rsidRPr="00D773C0">
              <w:rPr>
                <w:rFonts w:ascii="Times New Roman" w:hAnsi="Times New Roman" w:cs="Times New Roman"/>
                <w:sz w:val="24"/>
                <w:szCs w:val="24"/>
                <w:lang w:val="fr-FR"/>
              </w:rPr>
              <w:t>•</w:t>
            </w:r>
            <w:r w:rsidRPr="00D773C0">
              <w:rPr>
                <w:rFonts w:ascii="Times New Roman" w:hAnsi="Times New Roman" w:cs="Times New Roman"/>
                <w:sz w:val="24"/>
                <w:szCs w:val="24"/>
                <w:lang w:val="ro-RO" w:eastAsia="ro-RO"/>
              </w:rPr>
              <w:t xml:space="preserve"> în perspectiva descentralizării învăţământului implicarea mai mare a Consiliului de Administra</w:t>
            </w:r>
            <w:r w:rsidRPr="00D773C0">
              <w:rPr>
                <w:rFonts w:cs="Times New Roman"/>
                <w:sz w:val="24"/>
                <w:szCs w:val="24"/>
                <w:lang w:val="ro-RO" w:eastAsia="ro-RO"/>
              </w:rPr>
              <w:t>ț</w:t>
            </w:r>
            <w:r w:rsidRPr="00D773C0">
              <w:rPr>
                <w:rFonts w:ascii="Times New Roman" w:hAnsi="Times New Roman" w:cs="Times New Roman"/>
                <w:sz w:val="24"/>
                <w:szCs w:val="24"/>
                <w:lang w:val="ro-RO" w:eastAsia="ro-RO"/>
              </w:rPr>
              <w:t xml:space="preserve">ie în implementarea corectă a  finanţării per elev, programe pentru modernizări, dotări – prin proiecte acordare de burse pentru elevii cu probleme financiare, dar şi pentru cei cu rezultate deosebite; </w:t>
            </w:r>
          </w:p>
          <w:p w:rsidR="008B3446" w:rsidRPr="00D773C0" w:rsidRDefault="008B3446" w:rsidP="008B3446">
            <w:pPr>
              <w:rPr>
                <w:rFonts w:ascii="Times New Roman" w:hAnsi="Times New Roman" w:cs="Times New Roman"/>
                <w:sz w:val="24"/>
                <w:szCs w:val="24"/>
                <w:lang w:val="ro-RO" w:eastAsia="ro-RO"/>
              </w:rPr>
            </w:pPr>
            <w:r w:rsidRPr="00D773C0">
              <w:rPr>
                <w:rFonts w:ascii="Times New Roman" w:hAnsi="Times New Roman" w:cs="Times New Roman"/>
                <w:sz w:val="24"/>
                <w:szCs w:val="24"/>
                <w:lang w:val="it-IT"/>
              </w:rPr>
              <w:t>•</w:t>
            </w:r>
            <w:r w:rsidRPr="00D773C0">
              <w:rPr>
                <w:rFonts w:ascii="Times New Roman" w:hAnsi="Times New Roman" w:cs="Times New Roman"/>
                <w:sz w:val="24"/>
                <w:szCs w:val="24"/>
                <w:lang w:val="ro-RO" w:eastAsia="ro-RO"/>
              </w:rPr>
              <w:t xml:space="preserve"> reamenajarea/dotarea bibliotecii scolare cu calculatoare ca spaţiu CDI;</w:t>
            </w:r>
          </w:p>
          <w:p w:rsidR="008B3446" w:rsidRPr="00D773C0" w:rsidRDefault="008B3446" w:rsidP="008B3446">
            <w:pPr>
              <w:tabs>
                <w:tab w:val="left" w:pos="284"/>
                <w:tab w:val="left" w:pos="567"/>
              </w:tabs>
              <w:autoSpaceDE w:val="0"/>
              <w:autoSpaceDN w:val="0"/>
              <w:adjustRightInd w:val="0"/>
              <w:rPr>
                <w:rFonts w:ascii="Times New Roman" w:hAnsi="Times New Roman" w:cs="Times New Roman"/>
                <w:sz w:val="24"/>
                <w:szCs w:val="24"/>
                <w:lang w:val="ro-RO"/>
              </w:rPr>
            </w:pP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intocmirea unei baze de date elevi </w:t>
            </w:r>
            <w:r w:rsidRPr="00D773C0">
              <w:rPr>
                <w:rFonts w:cs="Times New Roman"/>
                <w:sz w:val="24"/>
                <w:szCs w:val="24"/>
                <w:lang w:val="ro-RO" w:eastAsia="ro-RO"/>
              </w:rPr>
              <w:t>ș</w:t>
            </w:r>
            <w:r w:rsidRPr="00D773C0">
              <w:rPr>
                <w:rFonts w:ascii="Times New Roman" w:hAnsi="Times New Roman" w:cs="Times New Roman"/>
                <w:sz w:val="24"/>
                <w:szCs w:val="24"/>
                <w:lang w:val="ro-RO" w:eastAsia="ro-RO"/>
              </w:rPr>
              <w:t xml:space="preserve">i cadre didactice utilă, solicitată deja de ISN,ME;                                                                                            </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procesul de profesionalizare a carierei didactice şi manageriale;</w:t>
            </w:r>
            <w:r w:rsidRPr="00D773C0">
              <w:rPr>
                <w:rFonts w:ascii="Times New Roman" w:hAnsi="Times New Roman" w:cs="Times New Roman"/>
                <w:sz w:val="24"/>
                <w:szCs w:val="24"/>
                <w:lang w:val="ro-RO"/>
              </w:rPr>
              <w:t xml:space="preserve"> • </w:t>
            </w:r>
            <w:r w:rsidRPr="00D773C0">
              <w:rPr>
                <w:rFonts w:ascii="Times New Roman" w:hAnsi="Times New Roman" w:cs="Times New Roman"/>
                <w:bCs/>
                <w:sz w:val="24"/>
                <w:szCs w:val="24"/>
                <w:lang w:val="ro-RO"/>
              </w:rPr>
              <w:t xml:space="preserve">Necesitatea amenajării terenului sportiv /salii sportive conform normativelor şi standardelor; </w:t>
            </w:r>
            <w:r w:rsidRPr="00D773C0">
              <w:rPr>
                <w:rFonts w:ascii="Times New Roman" w:hAnsi="Times New Roman" w:cs="Times New Roman"/>
                <w:sz w:val="24"/>
                <w:szCs w:val="24"/>
                <w:lang w:val="ro-RO"/>
              </w:rPr>
              <w:t xml:space="preserve">                                                                                            • consolidarea şi modernizarea şcolii în anul 2017 prin programul de reabilitare a unităţilor de învăţământ;                                                         • implicarea elevilor/cadrelor didactice in activităţi extracurriculare/extradidactice;                                                                              • posibilitatea accesării unor proiecte cu finanţare naţională şi internaţională, </w:t>
            </w:r>
          </w:p>
          <w:p w:rsidR="008B3446" w:rsidRPr="00D773C0" w:rsidRDefault="008B3446" w:rsidP="008B3446">
            <w:pPr>
              <w:tabs>
                <w:tab w:val="left" w:pos="284"/>
                <w:tab w:val="left" w:pos="567"/>
              </w:tabs>
              <w:autoSpaceDE w:val="0"/>
              <w:autoSpaceDN w:val="0"/>
              <w:adjustRightInd w:val="0"/>
              <w:rPr>
                <w:rFonts w:ascii="Times New Roman" w:hAnsi="Times New Roman" w:cs="Times New Roman"/>
                <w:bCs/>
                <w:sz w:val="24"/>
                <w:szCs w:val="24"/>
                <w:lang w:val="ro-RO"/>
              </w:rPr>
            </w:pPr>
            <w:r w:rsidRPr="00D773C0">
              <w:rPr>
                <w:rFonts w:ascii="Times New Roman" w:hAnsi="Times New Roman" w:cs="Times New Roman"/>
                <w:sz w:val="24"/>
                <w:szCs w:val="24"/>
                <w:lang w:val="ro-RO"/>
              </w:rPr>
              <w:t>•</w:t>
            </w:r>
            <w:r w:rsidRPr="00D773C0">
              <w:rPr>
                <w:rFonts w:ascii="Times New Roman" w:hAnsi="Times New Roman" w:cs="Times New Roman"/>
                <w:bCs/>
                <w:sz w:val="24"/>
                <w:szCs w:val="24"/>
                <w:lang w:val="ro-RO"/>
              </w:rPr>
              <w:t xml:space="preserve">Atragerea de fonduri extrabugetare prin participarea în proiecte; </w:t>
            </w:r>
            <w:r w:rsidRPr="00D773C0">
              <w:rPr>
                <w:rFonts w:ascii="Times New Roman" w:hAnsi="Times New Roman" w:cs="Times New Roman"/>
                <w:sz w:val="24"/>
                <w:szCs w:val="24"/>
                <w:lang w:val="ro-RO"/>
              </w:rPr>
              <w:t>• interes din partea comunităţii şcolare faţă de oferta educaţională a şcolii;                                                                                                              • posibilitatea obţinerii de fonduri extrabugetare (Consiliumul local, Consiliumul municipal, ONGuri, fundatii/donatii etc.),.</w:t>
            </w:r>
            <w:r w:rsidRPr="00D773C0">
              <w:rPr>
                <w:rFonts w:ascii="Times New Roman" w:hAnsi="Times New Roman" w:cs="Times New Roman"/>
                <w:sz w:val="24"/>
                <w:szCs w:val="24"/>
                <w:lang w:val="ro-RO" w:eastAsia="ro-RO"/>
              </w:rPr>
              <w:t xml:space="preserve">      </w:t>
            </w: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lang w:val="it-IT"/>
              </w:rPr>
              <w:t>• participarea şcolii la proiecte şi programe cu finanţare diferită (firme, companii, societăţi).</w:t>
            </w:r>
            <w:r w:rsidRPr="00D773C0">
              <w:rPr>
                <w:rFonts w:ascii="Times New Roman" w:hAnsi="Times New Roman" w:cs="Times New Roman"/>
                <w:bCs/>
                <w:sz w:val="24"/>
                <w:szCs w:val="24"/>
                <w:lang w:val="it-IT"/>
              </w:rPr>
              <w:t xml:space="preserve"> </w:t>
            </w:r>
            <w:r w:rsidRPr="00D773C0">
              <w:rPr>
                <w:rFonts w:ascii="Times New Roman" w:hAnsi="Times New Roman" w:cs="Times New Roman"/>
                <w:sz w:val="24"/>
                <w:szCs w:val="24"/>
                <w:lang w:val="ro-RO" w:eastAsia="ro-RO"/>
              </w:rPr>
              <w:t xml:space="preserve">                                                                                                 </w:t>
            </w:r>
            <w:r w:rsidRPr="00D773C0">
              <w:rPr>
                <w:rFonts w:ascii="Times New Roman" w:hAnsi="Times New Roman" w:cs="Times New Roman"/>
                <w:sz w:val="24"/>
                <w:szCs w:val="24"/>
                <w:lang w:val="ro-RO"/>
              </w:rPr>
              <w:t xml:space="preserve">• </w:t>
            </w:r>
            <w:r w:rsidRPr="00D773C0">
              <w:rPr>
                <w:rFonts w:ascii="Times New Roman" w:hAnsi="Times New Roman" w:cs="Times New Roman"/>
                <w:bCs/>
                <w:sz w:val="24"/>
                <w:szCs w:val="24"/>
                <w:lang w:val="ro-RO"/>
              </w:rPr>
              <w:t xml:space="preserve">Asigurarea cabinetelor de studii cu TIC </w:t>
            </w:r>
            <w:r w:rsidRPr="00D773C0">
              <w:rPr>
                <w:rFonts w:cs="Times New Roman"/>
                <w:bCs/>
                <w:sz w:val="24"/>
                <w:szCs w:val="24"/>
                <w:lang w:val="ro-RO"/>
              </w:rPr>
              <w:t>ș</w:t>
            </w:r>
            <w:r w:rsidRPr="00D773C0">
              <w:rPr>
                <w:rFonts w:ascii="Times New Roman" w:hAnsi="Times New Roman" w:cs="Times New Roman"/>
                <w:bCs/>
                <w:sz w:val="24"/>
                <w:szCs w:val="24"/>
                <w:lang w:val="ro-RO"/>
              </w:rPr>
              <w:t xml:space="preserve">i table interactive; </w:t>
            </w:r>
            <w:r w:rsidRPr="00D773C0">
              <w:rPr>
                <w:rFonts w:ascii="Times New Roman" w:hAnsi="Times New Roman" w:cs="Times New Roman"/>
                <w:sz w:val="24"/>
                <w:szCs w:val="24"/>
                <w:lang w:val="ro-RO" w:eastAsia="ro-RO"/>
              </w:rPr>
              <w:t xml:space="preserve">                      </w:t>
            </w:r>
            <w:r w:rsidRPr="00D773C0">
              <w:rPr>
                <w:rFonts w:ascii="Times New Roman" w:hAnsi="Times New Roman" w:cs="Times New Roman"/>
                <w:sz w:val="24"/>
                <w:szCs w:val="24"/>
                <w:lang w:val="ro-RO"/>
              </w:rPr>
              <w:t xml:space="preserve">• </w:t>
            </w:r>
            <w:r w:rsidRPr="00D773C0">
              <w:rPr>
                <w:rFonts w:ascii="Times New Roman" w:hAnsi="Times New Roman" w:cs="Times New Roman"/>
                <w:bCs/>
                <w:sz w:val="24"/>
                <w:szCs w:val="24"/>
                <w:lang w:val="ro-RO"/>
              </w:rPr>
              <w:t xml:space="preserve">Dotarea centrului metodic cu literatură în domeniu; </w:t>
            </w:r>
          </w:p>
          <w:p w:rsidR="008B3446" w:rsidRPr="00D773C0" w:rsidRDefault="008B3446" w:rsidP="008B3446">
            <w:pPr>
              <w:pStyle w:val="a9"/>
              <w:spacing w:before="0" w:beforeAutospacing="0" w:after="0" w:afterAutospacing="0" w:line="270" w:lineRule="atLeast"/>
              <w:rPr>
                <w:lang w:val="ro-RO"/>
              </w:rPr>
            </w:pPr>
            <w:r w:rsidRPr="00D773C0">
              <w:rPr>
                <w:lang w:val="ro-RO"/>
              </w:rPr>
              <w:t xml:space="preserve">• racordarea sistemului de canalizare la reteaua centrala. </w:t>
            </w:r>
          </w:p>
          <w:p w:rsidR="008B3446" w:rsidRPr="00D773C0" w:rsidRDefault="008B3446" w:rsidP="008B3446">
            <w:pPr>
              <w:pStyle w:val="a9"/>
              <w:spacing w:before="0" w:beforeAutospacing="0" w:after="0" w:afterAutospacing="0" w:line="270" w:lineRule="atLeast"/>
              <w:rPr>
                <w:lang w:val="it-IT"/>
              </w:rPr>
            </w:pPr>
            <w:r w:rsidRPr="00D773C0">
              <w:rPr>
                <w:lang w:val="it-IT"/>
              </w:rPr>
              <w:t xml:space="preserve">• renovarea teritoriului scolii: asfaltarea/ pavarea trotuarelor. </w:t>
            </w:r>
          </w:p>
          <w:p w:rsidR="008B3446" w:rsidRPr="00D773C0" w:rsidRDefault="008B3446" w:rsidP="008B3446">
            <w:pPr>
              <w:pStyle w:val="a9"/>
              <w:spacing w:before="0" w:beforeAutospacing="0" w:after="0" w:afterAutospacing="0" w:line="270" w:lineRule="atLeast"/>
              <w:rPr>
                <w:lang w:val="it-IT"/>
              </w:rPr>
            </w:pPr>
            <w:r w:rsidRPr="00D773C0">
              <w:rPr>
                <w:lang w:val="it-IT"/>
              </w:rPr>
              <w:t>• schimbarea ferestrelor deteriorate: ( sala de sport, vestiare, cantina scolara, vestibul si a usilor de la intrare).</w:t>
            </w:r>
          </w:p>
          <w:p w:rsidR="008B3446" w:rsidRPr="00D773C0" w:rsidRDefault="008B3446" w:rsidP="008B3446">
            <w:pPr>
              <w:pStyle w:val="a9"/>
              <w:spacing w:before="0" w:beforeAutospacing="0" w:after="0" w:afterAutospacing="0" w:line="270" w:lineRule="atLeast"/>
              <w:rPr>
                <w:lang w:val="it-IT"/>
              </w:rPr>
            </w:pPr>
            <w:r w:rsidRPr="00D773C0">
              <w:rPr>
                <w:lang w:val="it-IT"/>
              </w:rPr>
              <w:t>• renovarea /scimbarea retelei electrice.</w:t>
            </w:r>
          </w:p>
          <w:p w:rsidR="008B3446" w:rsidRPr="00D773C0" w:rsidRDefault="008B3446" w:rsidP="008B3446">
            <w:pPr>
              <w:spacing w:after="150"/>
              <w:rPr>
                <w:rFonts w:ascii="Times New Roman" w:hAnsi="Times New Roman" w:cs="Times New Roman"/>
                <w:sz w:val="24"/>
                <w:szCs w:val="24"/>
                <w:lang w:val="it-IT"/>
              </w:rPr>
            </w:pPr>
            <w:r w:rsidRPr="00D773C0">
              <w:rPr>
                <w:rFonts w:ascii="Times New Roman" w:hAnsi="Times New Roman" w:cs="Times New Roman"/>
                <w:sz w:val="24"/>
                <w:szCs w:val="24"/>
                <w:lang w:val="it-IT"/>
              </w:rPr>
              <w:t xml:space="preserve">• instituirea unui centru de resurse pentru educatia incluziva.        • dotarea/amenajarea cabinetului medical </w:t>
            </w:r>
            <w:r w:rsidRPr="00D773C0">
              <w:rPr>
                <w:rFonts w:ascii="Times New Roman" w:hAnsi="Times New Roman" w:cs="Times New Roman"/>
                <w:sz w:val="24"/>
                <w:szCs w:val="24"/>
                <w:lang w:val="it-IT"/>
              </w:rPr>
              <w:lastRenderedPageBreak/>
              <w:t>cu strictul necesar.</w:t>
            </w:r>
          </w:p>
        </w:tc>
        <w:tc>
          <w:tcPr>
            <w:tcW w:w="4590" w:type="dxa"/>
            <w:vAlign w:val="center"/>
          </w:tcPr>
          <w:p w:rsidR="008B3446" w:rsidRPr="00D773C0" w:rsidRDefault="008B3446" w:rsidP="008B3446">
            <w:pPr>
              <w:rPr>
                <w:rFonts w:ascii="Times New Roman" w:hAnsi="Times New Roman" w:cs="Times New Roman"/>
                <w:sz w:val="24"/>
                <w:szCs w:val="24"/>
                <w:lang w:val="ro-RO" w:eastAsia="ro-RO"/>
              </w:rPr>
            </w:pPr>
            <w:r w:rsidRPr="00D773C0">
              <w:rPr>
                <w:rFonts w:ascii="Times New Roman" w:hAnsi="Times New Roman" w:cs="Times New Roman"/>
                <w:sz w:val="24"/>
                <w:szCs w:val="24"/>
                <w:lang w:val="it-IT"/>
              </w:rPr>
              <w:lastRenderedPageBreak/>
              <w:t>•</w:t>
            </w:r>
            <w:r w:rsidRPr="00D773C0">
              <w:rPr>
                <w:rFonts w:ascii="Times New Roman" w:hAnsi="Times New Roman" w:cs="Times New Roman"/>
                <w:sz w:val="24"/>
                <w:szCs w:val="24"/>
                <w:lang w:val="ro-RO" w:eastAsia="ro-RO"/>
              </w:rPr>
              <w:t xml:space="preserve"> insuficienţa resurselor financiare pentru realizarea obiectivelor şcolii şi nealocarea lor la timpul potrivit;</w:t>
            </w:r>
          </w:p>
          <w:p w:rsidR="008B3446" w:rsidRPr="00D773C0" w:rsidRDefault="008B3446" w:rsidP="008B3446">
            <w:pPr>
              <w:spacing w:after="150"/>
              <w:rPr>
                <w:rFonts w:ascii="Times New Roman" w:hAnsi="Times New Roman" w:cs="Times New Roman"/>
                <w:sz w:val="24"/>
                <w:szCs w:val="24"/>
                <w:lang w:val="it-IT"/>
              </w:rPr>
            </w:pPr>
            <w:r w:rsidRPr="00D773C0">
              <w:rPr>
                <w:rFonts w:ascii="Times New Roman" w:hAnsi="Times New Roman" w:cs="Times New Roman"/>
                <w:sz w:val="24"/>
                <w:szCs w:val="24"/>
                <w:lang w:val="it-IT"/>
              </w:rPr>
              <w:t>•</w:t>
            </w:r>
            <w:r w:rsidRPr="00D773C0">
              <w:rPr>
                <w:rFonts w:ascii="Times New Roman" w:hAnsi="Times New Roman" w:cs="Times New Roman"/>
                <w:sz w:val="24"/>
                <w:szCs w:val="24"/>
                <w:lang w:val="ro-RO" w:eastAsia="ro-RO"/>
              </w:rPr>
              <w:t xml:space="preserve"> insuficienţa resurselor proprii pentru a acoperi acţiuni de anvergură (TIC) care nu pot fi realizate de la bugetul de stat/ local;                                                                                                 </w:t>
            </w:r>
            <w:r w:rsidRPr="00D773C0">
              <w:rPr>
                <w:rFonts w:ascii="Times New Roman" w:hAnsi="Times New Roman" w:cs="Times New Roman"/>
                <w:sz w:val="24"/>
                <w:szCs w:val="24"/>
                <w:lang w:val="it-IT"/>
              </w:rPr>
              <w:t>•</w:t>
            </w:r>
            <w:r w:rsidRPr="00D773C0">
              <w:rPr>
                <w:rFonts w:ascii="Times New Roman" w:hAnsi="Times New Roman" w:cs="Times New Roman"/>
                <w:sz w:val="24"/>
                <w:szCs w:val="24"/>
                <w:lang w:val="ro-RO" w:eastAsia="ro-RO"/>
              </w:rPr>
              <w:t xml:space="preserve"> lipsa unei planificări de  alocare a resurselor financiare pe an(din vina ordonorului principal de credite)  îngreunează elaborarea unei Strategii;                                                                           </w:t>
            </w:r>
            <w:r w:rsidRPr="00D773C0">
              <w:rPr>
                <w:rFonts w:ascii="Times New Roman" w:hAnsi="Times New Roman" w:cs="Times New Roman"/>
                <w:sz w:val="24"/>
                <w:szCs w:val="24"/>
                <w:lang w:val="it-IT"/>
              </w:rPr>
              <w:t xml:space="preserve">• ritmul accelerat al schimbărilor tehnologice conduce la uzura morală a echipamentelor existente;                                                         • preţul ridicat al materialelor didactice şi fondurile băneşti limitate nu permit dotarea corespunzătoare a tuturor cabinetelor, claselor;                                                                                                      • sistemul greoi de achiziţie a mijloacelor didactice;                                      • neseriozitatea unor firme în onorarea contractelor de furnizare.                                                                                                   • conştiinţa morală a elevilor privind păstrarea şi menţinerea mobilierului/ spaţiilor şcolare.                                                 • Deteriorări de bunuri materiale;                                                             • </w:t>
            </w:r>
            <w:r w:rsidRPr="00D773C0">
              <w:rPr>
                <w:rFonts w:ascii="Times New Roman" w:hAnsi="Times New Roman" w:cs="Times New Roman"/>
                <w:bCs/>
                <w:sz w:val="24"/>
                <w:szCs w:val="24"/>
                <w:lang w:val="it-IT"/>
              </w:rPr>
              <w:t>Insuficienţă de tehnică informaţională performantă;</w:t>
            </w:r>
          </w:p>
          <w:p w:rsidR="008B3446" w:rsidRPr="00D773C0" w:rsidRDefault="008B3446" w:rsidP="008B3446">
            <w:pPr>
              <w:pStyle w:val="a9"/>
              <w:spacing w:before="0" w:beforeAutospacing="0" w:after="0" w:afterAutospacing="0" w:line="270" w:lineRule="atLeast"/>
              <w:rPr>
                <w:lang w:val="it-IT"/>
              </w:rPr>
            </w:pPr>
          </w:p>
          <w:p w:rsidR="008B3446" w:rsidRPr="00D773C0" w:rsidRDefault="008B3446" w:rsidP="008B3446">
            <w:pPr>
              <w:spacing w:after="150"/>
              <w:rPr>
                <w:rFonts w:ascii="Times New Roman" w:hAnsi="Times New Roman" w:cs="Times New Roman"/>
                <w:sz w:val="24"/>
                <w:szCs w:val="24"/>
                <w:lang w:val="ro-RO" w:eastAsia="ro-RO"/>
              </w:rPr>
            </w:pPr>
          </w:p>
        </w:tc>
      </w:tr>
    </w:tbl>
    <w:p w:rsidR="008B3446" w:rsidRPr="00D773C0" w:rsidRDefault="008B3446" w:rsidP="008B3446">
      <w:pPr>
        <w:shd w:val="clear" w:color="auto" w:fill="FFFFFF"/>
        <w:spacing w:after="150" w:line="300" w:lineRule="atLeast"/>
        <w:rPr>
          <w:rFonts w:ascii="Times New Roman" w:hAnsi="Times New Roman" w:cs="Times New Roman"/>
          <w:color w:val="666666"/>
          <w:sz w:val="28"/>
          <w:szCs w:val="28"/>
          <w:lang w:val="ro-RO" w:eastAsia="ro-RO"/>
        </w:rPr>
      </w:pPr>
    </w:p>
    <w:p w:rsidR="008B3446" w:rsidRPr="00D773C0" w:rsidRDefault="008B3446" w:rsidP="008B3446">
      <w:pPr>
        <w:pStyle w:val="1"/>
        <w:numPr>
          <w:ilvl w:val="0"/>
          <w:numId w:val="7"/>
        </w:numPr>
        <w:shd w:val="clear" w:color="auto" w:fill="FFFFFF"/>
        <w:spacing w:after="150" w:line="300" w:lineRule="atLeast"/>
        <w:rPr>
          <w:b/>
          <w:bCs/>
          <w:color w:val="000000" w:themeColor="text1"/>
          <w:sz w:val="24"/>
          <w:szCs w:val="24"/>
          <w:lang w:val="ro-RO" w:eastAsia="ro-RO"/>
        </w:rPr>
      </w:pPr>
      <w:r w:rsidRPr="00D773C0">
        <w:rPr>
          <w:b/>
          <w:bCs/>
          <w:color w:val="000000" w:themeColor="text1"/>
          <w:sz w:val="24"/>
          <w:szCs w:val="24"/>
          <w:lang w:val="ro-RO" w:eastAsia="ro-RO"/>
        </w:rPr>
        <w:t>Relaţii cu comunitatea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08"/>
        <w:gridCol w:w="4748"/>
      </w:tblGrid>
      <w:tr w:rsidR="008B3446" w:rsidRPr="00D773C0" w:rsidTr="008B3446">
        <w:tc>
          <w:tcPr>
            <w:tcW w:w="7621" w:type="dxa"/>
            <w:vAlign w:val="center"/>
          </w:tcPr>
          <w:p w:rsidR="008B3446" w:rsidRPr="00D773C0" w:rsidRDefault="008B3446" w:rsidP="008B3446">
            <w:pPr>
              <w:spacing w:after="300"/>
              <w:rPr>
                <w:rFonts w:ascii="Times New Roman" w:hAnsi="Times New Roman" w:cs="Times New Roman"/>
                <w:sz w:val="24"/>
                <w:szCs w:val="24"/>
                <w:lang w:val="ro-RO" w:eastAsia="ro-RO"/>
              </w:rPr>
            </w:pPr>
            <w:r w:rsidRPr="00D773C0">
              <w:rPr>
                <w:rFonts w:ascii="Times New Roman" w:hAnsi="Times New Roman" w:cs="Times New Roman"/>
                <w:b/>
                <w:bCs/>
                <w:sz w:val="24"/>
                <w:szCs w:val="24"/>
                <w:lang w:val="ro-RO" w:eastAsia="ro-RO"/>
              </w:rPr>
              <w:t>Puncte tari</w:t>
            </w:r>
          </w:p>
        </w:tc>
        <w:tc>
          <w:tcPr>
            <w:tcW w:w="6946" w:type="dxa"/>
            <w:vAlign w:val="center"/>
          </w:tcPr>
          <w:p w:rsidR="008B3446" w:rsidRPr="00D773C0" w:rsidRDefault="008B3446" w:rsidP="008B3446">
            <w:pPr>
              <w:spacing w:after="300"/>
              <w:rPr>
                <w:rFonts w:ascii="Times New Roman" w:hAnsi="Times New Roman" w:cs="Times New Roman"/>
                <w:sz w:val="24"/>
                <w:szCs w:val="24"/>
                <w:lang w:val="ro-RO" w:eastAsia="ro-RO"/>
              </w:rPr>
            </w:pPr>
            <w:r w:rsidRPr="00D773C0">
              <w:rPr>
                <w:rFonts w:ascii="Times New Roman" w:hAnsi="Times New Roman" w:cs="Times New Roman"/>
                <w:b/>
                <w:bCs/>
                <w:sz w:val="24"/>
                <w:szCs w:val="24"/>
                <w:lang w:val="ro-RO" w:eastAsia="ro-RO"/>
              </w:rPr>
              <w:t>Puncte slabe</w:t>
            </w:r>
          </w:p>
        </w:tc>
      </w:tr>
      <w:tr w:rsidR="008B3446" w:rsidRPr="00D773C0" w:rsidTr="008B3446">
        <w:tc>
          <w:tcPr>
            <w:tcW w:w="7621" w:type="dxa"/>
          </w:tcPr>
          <w:p w:rsidR="008B3446" w:rsidRPr="00D773C0" w:rsidRDefault="008B3446" w:rsidP="008B3446">
            <w:pPr>
              <w:spacing w:after="300"/>
              <w:rPr>
                <w:rFonts w:ascii="Times New Roman" w:hAnsi="Times New Roman" w:cs="Times New Roman"/>
                <w:sz w:val="24"/>
                <w:szCs w:val="24"/>
                <w:lang w:val="ro-RO"/>
              </w:rPr>
            </w:pPr>
            <w:r w:rsidRPr="00D773C0">
              <w:rPr>
                <w:rFonts w:ascii="Times New Roman" w:hAnsi="Times New Roman" w:cs="Times New Roman"/>
                <w:sz w:val="24"/>
                <w:szCs w:val="24"/>
                <w:lang w:val="fr-FR"/>
              </w:rPr>
              <w:t>•</w:t>
            </w:r>
            <w:r w:rsidRPr="00D773C0">
              <w:rPr>
                <w:rFonts w:ascii="Times New Roman" w:hAnsi="Times New Roman" w:cs="Times New Roman"/>
                <w:sz w:val="24"/>
                <w:szCs w:val="24"/>
                <w:lang w:val="ro-RO" w:eastAsia="ro-RO"/>
              </w:rPr>
              <w:t xml:space="preserve"> o  colaborare foarte buna cu Primăria Comunei Gratie</w:t>
            </w:r>
            <w:r w:rsidRPr="00D773C0">
              <w:rPr>
                <w:rFonts w:cs="Times New Roman"/>
                <w:sz w:val="24"/>
                <w:szCs w:val="24"/>
                <w:lang w:val="ro-RO" w:eastAsia="ro-RO"/>
              </w:rPr>
              <w:t>ș</w:t>
            </w:r>
            <w:r w:rsidRPr="00D773C0">
              <w:rPr>
                <w:rFonts w:ascii="Times New Roman" w:hAnsi="Times New Roman" w:cs="Times New Roman"/>
                <w:sz w:val="24"/>
                <w:szCs w:val="24"/>
                <w:lang w:val="ro-RO" w:eastAsia="ro-RO"/>
              </w:rPr>
              <w:t>ti, Consiliumul comunal Gratie</w:t>
            </w:r>
            <w:r w:rsidRPr="00D773C0">
              <w:rPr>
                <w:rFonts w:cs="Times New Roman"/>
                <w:sz w:val="24"/>
                <w:szCs w:val="24"/>
                <w:lang w:val="ro-RO" w:eastAsia="ro-RO"/>
              </w:rPr>
              <w:t>ș</w:t>
            </w:r>
            <w:r w:rsidRPr="00D773C0">
              <w:rPr>
                <w:rFonts w:ascii="Times New Roman" w:hAnsi="Times New Roman" w:cs="Times New Roman"/>
                <w:sz w:val="24"/>
                <w:szCs w:val="24"/>
                <w:lang w:val="ro-RO" w:eastAsia="ro-RO"/>
              </w:rPr>
              <w:t>ti ,</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Sectorul</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de</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Poli</w:t>
            </w:r>
            <w:r w:rsidRPr="00D773C0">
              <w:rPr>
                <w:rFonts w:ascii="Times New Roman" w:hAnsi="Times New Roman" w:cs="Times New Roman"/>
                <w:sz w:val="24"/>
                <w:szCs w:val="24"/>
                <w:lang w:val="fr-FR"/>
              </w:rPr>
              <w:t>ţ</w:t>
            </w:r>
            <w:r w:rsidRPr="00D773C0">
              <w:rPr>
                <w:rFonts w:ascii="Times New Roman" w:hAnsi="Times New Roman" w:cs="Times New Roman"/>
                <w:sz w:val="24"/>
                <w:szCs w:val="24"/>
                <w:lang w:val="it-IT"/>
              </w:rPr>
              <w:t>ie</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ro-RO" w:eastAsia="ro-RO"/>
              </w:rPr>
              <w:t>Casa de Cultură/ Scoala de Arte Gratie</w:t>
            </w:r>
            <w:r w:rsidRPr="00D773C0">
              <w:rPr>
                <w:rFonts w:cs="Times New Roman"/>
                <w:sz w:val="24"/>
                <w:szCs w:val="24"/>
                <w:lang w:val="ro-RO" w:eastAsia="ro-RO"/>
              </w:rPr>
              <w:t>ș</w:t>
            </w:r>
            <w:r w:rsidRPr="00D773C0">
              <w:rPr>
                <w:rFonts w:ascii="Times New Roman" w:hAnsi="Times New Roman" w:cs="Times New Roman"/>
                <w:sz w:val="24"/>
                <w:szCs w:val="24"/>
                <w:lang w:val="ro-RO" w:eastAsia="ro-RO"/>
              </w:rPr>
              <w:t xml:space="preserve">ti, Bibliotecă Publica Hulboaca, Gradinita nr. 2 „Romanita”, Centrul de Sanatate, </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Biserica</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Sf</w:t>
            </w: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it-IT"/>
              </w:rPr>
              <w:t>Parascheva", ONG “Generatia mea” etc.</w:t>
            </w:r>
            <w:r w:rsidRPr="00D773C0">
              <w:rPr>
                <w:rFonts w:ascii="Times New Roman" w:hAnsi="Times New Roman" w:cs="Times New Roman"/>
                <w:sz w:val="24"/>
                <w:szCs w:val="24"/>
                <w:lang w:val="ro-RO" w:eastAsia="ro-RO"/>
              </w:rPr>
              <w:t xml:space="preserve">;                                                    </w:t>
            </w:r>
            <w:r w:rsidRPr="00D773C0">
              <w:rPr>
                <w:rFonts w:ascii="Times New Roman" w:hAnsi="Times New Roman" w:cs="Times New Roman"/>
                <w:sz w:val="24"/>
                <w:szCs w:val="24"/>
                <w:lang w:val="it-IT"/>
              </w:rPr>
              <w:t>•</w:t>
            </w:r>
            <w:r w:rsidRPr="00D773C0">
              <w:rPr>
                <w:rFonts w:ascii="Times New Roman" w:hAnsi="Times New Roman" w:cs="Times New Roman"/>
                <w:sz w:val="24"/>
                <w:szCs w:val="24"/>
                <w:lang w:val="ro-RO" w:eastAsia="ro-RO"/>
              </w:rPr>
              <w:t xml:space="preserve"> </w:t>
            </w:r>
            <w:r w:rsidRPr="00D773C0">
              <w:rPr>
                <w:rFonts w:ascii="Times New Roman" w:hAnsi="Times New Roman" w:cs="Times New Roman"/>
                <w:sz w:val="24"/>
                <w:szCs w:val="24"/>
                <w:lang w:val="it-IT"/>
              </w:rPr>
              <w:t>derularea a numeroase programe, proiecte şi parteneriate cu comunitatea.</w:t>
            </w:r>
            <w:r w:rsidRPr="00D773C0">
              <w:rPr>
                <w:rFonts w:ascii="Times New Roman" w:hAnsi="Times New Roman" w:cs="Times New Roman"/>
                <w:sz w:val="24"/>
                <w:szCs w:val="24"/>
                <w:lang w:val="ro-RO" w:eastAsia="ro-RO"/>
              </w:rPr>
              <w:t xml:space="preserve">                                                                                                  </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participarea şcolii la programe iniţiate de aceştia în calitate de partener sau programe în care aceştia devin parteneri ale activită</w:t>
            </w:r>
            <w:r w:rsidRPr="00D773C0">
              <w:rPr>
                <w:rFonts w:cs="Times New Roman"/>
                <w:sz w:val="24"/>
                <w:szCs w:val="24"/>
                <w:lang w:val="ro-RO" w:eastAsia="ro-RO"/>
              </w:rPr>
              <w:t>ț</w:t>
            </w:r>
            <w:r w:rsidRPr="00D773C0">
              <w:rPr>
                <w:rFonts w:ascii="Times New Roman" w:hAnsi="Times New Roman" w:cs="Times New Roman"/>
                <w:sz w:val="24"/>
                <w:szCs w:val="24"/>
                <w:lang w:val="ro-RO" w:eastAsia="ro-RO"/>
              </w:rPr>
              <w:t xml:space="preserve">ilor </w:t>
            </w:r>
            <w:r w:rsidRPr="00D773C0">
              <w:rPr>
                <w:rFonts w:cs="Times New Roman"/>
                <w:sz w:val="24"/>
                <w:szCs w:val="24"/>
                <w:lang w:val="ro-RO" w:eastAsia="ro-RO"/>
              </w:rPr>
              <w:t>ș</w:t>
            </w:r>
            <w:r w:rsidRPr="00D773C0">
              <w:rPr>
                <w:rFonts w:ascii="Times New Roman" w:hAnsi="Times New Roman" w:cs="Times New Roman"/>
                <w:sz w:val="24"/>
                <w:szCs w:val="24"/>
                <w:lang w:val="ro-RO" w:eastAsia="ro-RO"/>
              </w:rPr>
              <w:t xml:space="preserve">colii;                                                                                          </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reprezentarea Consiliului comunal în C.A al şcolii prin 1 consilier local;                                                                                                                                  </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reprezentarea primarului în CA al </w:t>
            </w:r>
            <w:r w:rsidRPr="00D773C0">
              <w:rPr>
                <w:rFonts w:cs="Times New Roman"/>
                <w:sz w:val="24"/>
                <w:szCs w:val="24"/>
                <w:lang w:val="ro-RO" w:eastAsia="ro-RO"/>
              </w:rPr>
              <w:t>ș</w:t>
            </w:r>
            <w:r w:rsidRPr="00D773C0">
              <w:rPr>
                <w:rFonts w:ascii="Times New Roman" w:hAnsi="Times New Roman" w:cs="Times New Roman"/>
                <w:sz w:val="24"/>
                <w:szCs w:val="24"/>
                <w:lang w:val="ro-RO" w:eastAsia="ro-RO"/>
              </w:rPr>
              <w:t>colii printr-o persoană delegată;</w:t>
            </w:r>
            <w:r w:rsidRPr="00D773C0">
              <w:rPr>
                <w:rFonts w:ascii="Times New Roman" w:hAnsi="Times New Roman" w:cs="Times New Roman"/>
                <w:sz w:val="24"/>
                <w:szCs w:val="24"/>
                <w:lang w:val="ro-RO"/>
              </w:rPr>
              <w:t xml:space="preserve">                                                                                                                 • sprijinul prompt dat de reprezentanţii Poliţiei şi ai Poliţiei Comunitare pentru soluţionarea problemelor ce apar;                                       • construirea unui mediu şi a unei atitudini prietenoase faţă de părinţi, folosind aserţiunea „Aceasta este şcoala potrivită şi pentru copiii mei";                                                                                          • informarea părinţilor în legătură cu evenimentele desfăşurate în şcoală;                                                                                                                • deschiderea şcolii spre un parteneriat activ şi real cu familia                             • existenţa parteneriatelor şi programelor educaţionale între şcoală şi comunitate;                                                                                        • acţiuni comune cu Centrul Socio-Psihologic, în scopul prevenirii delicventei juvenile; </w:t>
            </w:r>
            <w:r w:rsidRPr="00D773C0">
              <w:rPr>
                <w:rFonts w:ascii="Times New Roman" w:hAnsi="Times New Roman" w:cs="Times New Roman"/>
                <w:sz w:val="24"/>
                <w:szCs w:val="24"/>
                <w:lang w:val="ro-RO" w:eastAsia="ro-RO"/>
              </w:rPr>
              <w:t xml:space="preserve">                                                                                   </w:t>
            </w:r>
            <w:r w:rsidRPr="00D773C0">
              <w:rPr>
                <w:rFonts w:ascii="Times New Roman" w:hAnsi="Times New Roman" w:cs="Times New Roman"/>
                <w:sz w:val="24"/>
                <w:szCs w:val="24"/>
                <w:lang w:val="ro-RO"/>
              </w:rPr>
              <w:t>• programe educaţionale pe teme de igienă personală etc.</w:t>
            </w:r>
          </w:p>
        </w:tc>
        <w:tc>
          <w:tcPr>
            <w:tcW w:w="6946" w:type="dxa"/>
          </w:tcPr>
          <w:p w:rsidR="008B3446" w:rsidRPr="00D773C0" w:rsidRDefault="008B3446" w:rsidP="008B3446">
            <w:pPr>
              <w:tabs>
                <w:tab w:val="left" w:pos="284"/>
                <w:tab w:val="left" w:pos="567"/>
              </w:tabs>
              <w:autoSpaceDE w:val="0"/>
              <w:autoSpaceDN w:val="0"/>
              <w:adjustRightInd w:val="0"/>
              <w:rPr>
                <w:rFonts w:ascii="Times New Roman" w:hAnsi="Times New Roman" w:cs="Times New Roman"/>
                <w:bCs/>
                <w:sz w:val="24"/>
                <w:szCs w:val="24"/>
                <w:lang w:val="it-IT"/>
              </w:rPr>
            </w:pPr>
            <w:r w:rsidRPr="00D773C0">
              <w:rPr>
                <w:rFonts w:ascii="Times New Roman" w:hAnsi="Times New Roman" w:cs="Times New Roman"/>
                <w:sz w:val="24"/>
                <w:szCs w:val="24"/>
                <w:lang w:val="it-IT"/>
              </w:rPr>
              <w:t>•</w:t>
            </w:r>
            <w:r w:rsidRPr="00D773C0">
              <w:rPr>
                <w:rFonts w:ascii="Times New Roman" w:hAnsi="Times New Roman" w:cs="Times New Roman"/>
                <w:sz w:val="24"/>
                <w:szCs w:val="24"/>
                <w:lang w:val="ro-RO" w:eastAsia="ro-RO"/>
              </w:rPr>
              <w:t xml:space="preserve"> </w:t>
            </w:r>
            <w:r w:rsidRPr="00D773C0">
              <w:rPr>
                <w:rFonts w:ascii="Times New Roman" w:hAnsi="Times New Roman" w:cs="Times New Roman"/>
                <w:bCs/>
                <w:sz w:val="24"/>
                <w:szCs w:val="24"/>
                <w:lang w:val="it-IT"/>
              </w:rPr>
              <w:t>Lipsa legislaţiei cu privire la sponsorizare</w:t>
            </w:r>
            <w:r w:rsidRPr="00D773C0">
              <w:rPr>
                <w:rFonts w:ascii="Times New Roman" w:hAnsi="Times New Roman" w:cs="Times New Roman"/>
                <w:sz w:val="24"/>
                <w:szCs w:val="24"/>
                <w:lang w:val="it-IT"/>
              </w:rPr>
              <w:t xml:space="preserve">; </w:t>
            </w:r>
          </w:p>
          <w:p w:rsidR="008B3446" w:rsidRPr="00D773C0" w:rsidRDefault="008B3446" w:rsidP="008B3446">
            <w:pPr>
              <w:rPr>
                <w:rFonts w:ascii="Times New Roman" w:hAnsi="Times New Roman" w:cs="Times New Roman"/>
                <w:sz w:val="24"/>
                <w:szCs w:val="24"/>
                <w:lang w:val="ro-RO" w:eastAsia="ro-RO"/>
              </w:rPr>
            </w:pPr>
            <w:r w:rsidRPr="00D773C0">
              <w:rPr>
                <w:rFonts w:ascii="Times New Roman" w:hAnsi="Times New Roman" w:cs="Times New Roman"/>
                <w:sz w:val="24"/>
                <w:szCs w:val="24"/>
                <w:lang w:val="ro-RO" w:eastAsia="ro-RO"/>
              </w:rPr>
              <w:t>lipsa unei strategii de atragere de fonduri</w:t>
            </w:r>
          </w:p>
          <w:p w:rsidR="008B3446" w:rsidRPr="00D773C0" w:rsidRDefault="008B3446" w:rsidP="008B3446">
            <w:pPr>
              <w:rPr>
                <w:rFonts w:ascii="Times New Roman" w:hAnsi="Times New Roman" w:cs="Times New Roman"/>
                <w:sz w:val="24"/>
                <w:szCs w:val="24"/>
                <w:lang w:val="ro-RO" w:eastAsia="ro-RO"/>
              </w:rPr>
            </w:pP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dificultăţi în atragerea sponsorilor datorită reducerii activită</w:t>
            </w:r>
            <w:r w:rsidRPr="00D773C0">
              <w:rPr>
                <w:rFonts w:cs="Times New Roman"/>
                <w:sz w:val="24"/>
                <w:szCs w:val="24"/>
                <w:lang w:val="ro-RO" w:eastAsia="ro-RO"/>
              </w:rPr>
              <w:t>ț</w:t>
            </w:r>
            <w:r w:rsidRPr="00D773C0">
              <w:rPr>
                <w:rFonts w:ascii="Times New Roman" w:hAnsi="Times New Roman" w:cs="Times New Roman"/>
                <w:sz w:val="24"/>
                <w:szCs w:val="24"/>
                <w:lang w:val="ro-RO" w:eastAsia="ro-RO"/>
              </w:rPr>
              <w:t xml:space="preserve">ii economice </w:t>
            </w:r>
            <w:r w:rsidRPr="00D773C0">
              <w:rPr>
                <w:rFonts w:cs="Times New Roman"/>
                <w:sz w:val="24"/>
                <w:szCs w:val="24"/>
                <w:lang w:val="ro-RO" w:eastAsia="ro-RO"/>
              </w:rPr>
              <w:t>ș</w:t>
            </w:r>
            <w:r w:rsidRPr="00D773C0">
              <w:rPr>
                <w:rFonts w:ascii="Times New Roman" w:hAnsi="Times New Roman" w:cs="Times New Roman"/>
                <w:sz w:val="24"/>
                <w:szCs w:val="24"/>
                <w:lang w:val="ro-RO" w:eastAsia="ro-RO"/>
              </w:rPr>
              <w:t>i a legisla</w:t>
            </w:r>
            <w:r w:rsidRPr="00D773C0">
              <w:rPr>
                <w:rFonts w:cs="Times New Roman"/>
                <w:sz w:val="24"/>
                <w:szCs w:val="24"/>
                <w:lang w:val="ro-RO" w:eastAsia="ro-RO"/>
              </w:rPr>
              <w:t>ț</w:t>
            </w:r>
            <w:r w:rsidRPr="00D773C0">
              <w:rPr>
                <w:rFonts w:ascii="Times New Roman" w:hAnsi="Times New Roman" w:cs="Times New Roman"/>
                <w:sz w:val="24"/>
                <w:szCs w:val="24"/>
                <w:lang w:val="ro-RO" w:eastAsia="ro-RO"/>
              </w:rPr>
              <w:t>iei birocratice.</w:t>
            </w:r>
          </w:p>
          <w:p w:rsidR="008B3446" w:rsidRPr="00D773C0" w:rsidRDefault="008B3446" w:rsidP="008B3446">
            <w:pPr>
              <w:pStyle w:val="a9"/>
              <w:spacing w:before="0" w:beforeAutospacing="0" w:after="0" w:afterAutospacing="0" w:line="270" w:lineRule="atLeast"/>
              <w:rPr>
                <w:lang w:val="ro-RO" w:eastAsia="ro-RO"/>
              </w:rPr>
            </w:pPr>
            <w:r w:rsidRPr="00D773C0">
              <w:rPr>
                <w:lang w:val="ro-RO"/>
              </w:rPr>
              <w:t>•</w:t>
            </w:r>
            <w:r w:rsidRPr="00D773C0">
              <w:rPr>
                <w:lang w:val="ro-RO" w:eastAsia="ro-RO"/>
              </w:rPr>
              <w:t xml:space="preserve"> lipsa de implicare a unor cadre didactice în activităţile şcolii, altele decât cele didactice.</w:t>
            </w:r>
          </w:p>
          <w:p w:rsidR="008B3446" w:rsidRPr="00D773C0" w:rsidRDefault="008B3446" w:rsidP="008B3446">
            <w:pPr>
              <w:pStyle w:val="a9"/>
              <w:spacing w:before="0" w:beforeAutospacing="0" w:after="0" w:afterAutospacing="0" w:line="270" w:lineRule="atLeast"/>
              <w:rPr>
                <w:lang w:val="ro-RO"/>
              </w:rPr>
            </w:pPr>
            <w:r w:rsidRPr="00D773C0">
              <w:rPr>
                <w:lang w:val="ro-RO"/>
              </w:rPr>
              <w:t xml:space="preserve"> • nevoia crescută de comunicare cu comunitatea locală; </w:t>
            </w:r>
          </w:p>
          <w:p w:rsidR="008B3446" w:rsidRPr="00D773C0" w:rsidRDefault="008B3446" w:rsidP="008B3446">
            <w:pPr>
              <w:pStyle w:val="a9"/>
              <w:spacing w:before="0" w:beforeAutospacing="0" w:after="0" w:afterAutospacing="0" w:line="270" w:lineRule="atLeast"/>
              <w:rPr>
                <w:lang w:val="ro-RO"/>
              </w:rPr>
            </w:pPr>
            <w:r w:rsidRPr="00D773C0">
              <w:rPr>
                <w:lang w:val="ro-RO"/>
              </w:rPr>
              <w:t xml:space="preserve">• slaba implicare a unor părinţi în problemele şcolii; </w:t>
            </w:r>
          </w:p>
          <w:p w:rsidR="008B3446" w:rsidRPr="00D773C0" w:rsidRDefault="008B3446" w:rsidP="008B3446">
            <w:pPr>
              <w:pStyle w:val="a9"/>
              <w:spacing w:before="0" w:beforeAutospacing="0" w:after="0" w:afterAutospacing="0" w:line="270" w:lineRule="atLeast"/>
              <w:rPr>
                <w:lang w:val="ro-RO"/>
              </w:rPr>
            </w:pPr>
            <w:r w:rsidRPr="00D773C0">
              <w:rPr>
                <w:lang w:val="ro-RO"/>
              </w:rPr>
              <w:t xml:space="preserve">• slaba colaborare cu Consiliul Reprezentativ al Părinţilor; </w:t>
            </w:r>
          </w:p>
          <w:p w:rsidR="008B3446" w:rsidRPr="00D773C0" w:rsidRDefault="008B3446" w:rsidP="008B3446">
            <w:pPr>
              <w:pStyle w:val="a9"/>
              <w:spacing w:before="0" w:beforeAutospacing="0" w:after="0" w:afterAutospacing="0" w:line="270" w:lineRule="atLeast"/>
              <w:rPr>
                <w:lang w:val="ro-RO"/>
              </w:rPr>
            </w:pPr>
            <w:r w:rsidRPr="00D773C0">
              <w:rPr>
                <w:lang w:val="ro-RO"/>
              </w:rPr>
              <w:t xml:space="preserve">• activităţi de educare civică insuficiente şi lipsite de finalitate uneori; </w:t>
            </w:r>
          </w:p>
          <w:p w:rsidR="008B3446" w:rsidRPr="00D773C0" w:rsidRDefault="008B3446" w:rsidP="008B3446">
            <w:pPr>
              <w:pStyle w:val="a9"/>
              <w:spacing w:before="0" w:beforeAutospacing="0" w:after="0" w:afterAutospacing="0" w:line="270" w:lineRule="atLeast"/>
              <w:rPr>
                <w:lang w:val="ro-RO"/>
              </w:rPr>
            </w:pPr>
            <w:r w:rsidRPr="00D773C0">
              <w:rPr>
                <w:lang w:val="ro-RO"/>
              </w:rPr>
              <w:t xml:space="preserve">• Educaţia din şcoală nu accentuează în toate cazurile formarea atitudinilor necesare participării la viaţa comunităţii; </w:t>
            </w:r>
          </w:p>
          <w:p w:rsidR="008B3446" w:rsidRPr="00D773C0" w:rsidRDefault="008B3446" w:rsidP="008B3446">
            <w:pPr>
              <w:pStyle w:val="a9"/>
              <w:spacing w:before="0" w:beforeAutospacing="0" w:after="0" w:afterAutospacing="0" w:line="270" w:lineRule="atLeast"/>
              <w:rPr>
                <w:lang w:val="ro-RO"/>
              </w:rPr>
            </w:pPr>
            <w:r w:rsidRPr="00D773C0">
              <w:rPr>
                <w:lang w:val="ro-RO"/>
              </w:rPr>
              <w:t xml:space="preserve">• Comunitatea (în special agenţii economici) nu este încă destul de interesată să facă podul de legătură  către şcoală; </w:t>
            </w:r>
          </w:p>
          <w:p w:rsidR="008B3446" w:rsidRPr="00D773C0" w:rsidRDefault="008B3446" w:rsidP="008B3446">
            <w:pPr>
              <w:pStyle w:val="a9"/>
              <w:spacing w:before="0" w:beforeAutospacing="0" w:after="0" w:afterAutospacing="0" w:line="270" w:lineRule="atLeast"/>
              <w:rPr>
                <w:lang w:val="ro-RO"/>
              </w:rPr>
            </w:pPr>
            <w:r w:rsidRPr="00D773C0">
              <w:rPr>
                <w:lang w:val="ro-RO"/>
              </w:rPr>
              <w:t xml:space="preserve">• Lipsa unui program de activitate pentru timpul liber al elevilor </w:t>
            </w:r>
          </w:p>
          <w:p w:rsidR="008B3446" w:rsidRPr="00D773C0" w:rsidRDefault="008B3446" w:rsidP="008B3446">
            <w:pPr>
              <w:pStyle w:val="a9"/>
              <w:spacing w:before="0" w:beforeAutospacing="0" w:after="0" w:afterAutospacing="0" w:line="270" w:lineRule="atLeast"/>
              <w:rPr>
                <w:lang w:val="ro-RO"/>
              </w:rPr>
            </w:pPr>
            <w:r w:rsidRPr="00D773C0">
              <w:rPr>
                <w:lang w:val="ro-RO"/>
              </w:rPr>
              <w:t>(în special în vacanţe);</w:t>
            </w:r>
          </w:p>
          <w:p w:rsidR="008B3446" w:rsidRPr="00D773C0" w:rsidRDefault="008B3446" w:rsidP="008B3446">
            <w:pPr>
              <w:spacing w:after="150" w:line="300" w:lineRule="atLeast"/>
              <w:rPr>
                <w:rFonts w:ascii="Times New Roman" w:hAnsi="Times New Roman" w:cs="Times New Roman"/>
                <w:color w:val="FF0000"/>
                <w:sz w:val="24"/>
                <w:szCs w:val="24"/>
                <w:lang w:val="ro-RO" w:eastAsia="ro-RO"/>
              </w:rPr>
            </w:pPr>
            <w:r w:rsidRPr="00D773C0">
              <w:rPr>
                <w:rFonts w:ascii="Times New Roman" w:hAnsi="Times New Roman" w:cs="Times New Roman"/>
                <w:sz w:val="24"/>
                <w:szCs w:val="24"/>
                <w:lang w:val="ro-RO"/>
              </w:rPr>
              <w:t xml:space="preserve">• </w:t>
            </w:r>
            <w:r w:rsidRPr="00D773C0">
              <w:rPr>
                <w:rFonts w:ascii="Times New Roman" w:hAnsi="Times New Roman" w:cs="Times New Roman"/>
                <w:bCs/>
                <w:sz w:val="24"/>
                <w:szCs w:val="24"/>
                <w:lang w:val="ro-RO"/>
              </w:rPr>
              <w:t>Lipsa parteneriatelor stabile gimnaziu – alţi actori comunitari.</w:t>
            </w:r>
          </w:p>
        </w:tc>
      </w:tr>
      <w:tr w:rsidR="008B3446" w:rsidRPr="00D773C0" w:rsidTr="008B3446">
        <w:tc>
          <w:tcPr>
            <w:tcW w:w="7621" w:type="dxa"/>
            <w:vAlign w:val="center"/>
          </w:tcPr>
          <w:p w:rsidR="008B3446" w:rsidRPr="00D773C0" w:rsidRDefault="008B3446" w:rsidP="008B3446">
            <w:pPr>
              <w:rPr>
                <w:rFonts w:ascii="Times New Roman" w:hAnsi="Times New Roman" w:cs="Times New Roman"/>
                <w:b/>
                <w:bCs/>
                <w:sz w:val="24"/>
                <w:szCs w:val="24"/>
                <w:lang w:val="ro-RO" w:eastAsia="ro-RO"/>
              </w:rPr>
            </w:pPr>
            <w:r w:rsidRPr="00D773C0">
              <w:rPr>
                <w:rFonts w:ascii="Times New Roman" w:hAnsi="Times New Roman" w:cs="Times New Roman"/>
                <w:b/>
                <w:bCs/>
                <w:sz w:val="24"/>
                <w:szCs w:val="24"/>
                <w:lang w:val="ro-RO" w:eastAsia="ro-RO"/>
              </w:rPr>
              <w:t>Oportunităţi</w:t>
            </w:r>
          </w:p>
        </w:tc>
        <w:tc>
          <w:tcPr>
            <w:tcW w:w="6946" w:type="dxa"/>
            <w:vAlign w:val="center"/>
          </w:tcPr>
          <w:p w:rsidR="008B3446" w:rsidRPr="00D773C0" w:rsidRDefault="008B3446" w:rsidP="008B3446">
            <w:pPr>
              <w:rPr>
                <w:rFonts w:ascii="Times New Roman" w:hAnsi="Times New Roman" w:cs="Times New Roman"/>
                <w:b/>
                <w:bCs/>
                <w:sz w:val="24"/>
                <w:szCs w:val="24"/>
                <w:lang w:val="ro-RO" w:eastAsia="ro-RO"/>
              </w:rPr>
            </w:pPr>
            <w:r w:rsidRPr="00D773C0">
              <w:rPr>
                <w:rFonts w:ascii="Times New Roman" w:hAnsi="Times New Roman" w:cs="Times New Roman"/>
                <w:b/>
                <w:bCs/>
                <w:sz w:val="24"/>
                <w:szCs w:val="24"/>
                <w:lang w:val="ro-RO" w:eastAsia="ro-RO"/>
              </w:rPr>
              <w:t>Factori de risc (Ameninţări)</w:t>
            </w:r>
          </w:p>
        </w:tc>
      </w:tr>
      <w:tr w:rsidR="008B3446" w:rsidRPr="00D773C0" w:rsidTr="008B3446">
        <w:tc>
          <w:tcPr>
            <w:tcW w:w="7621" w:type="dxa"/>
            <w:vAlign w:val="center"/>
          </w:tcPr>
          <w:p w:rsidR="008B3446" w:rsidRPr="00D773C0" w:rsidRDefault="008B3446" w:rsidP="008B3446">
            <w:pPr>
              <w:pStyle w:val="a9"/>
              <w:spacing w:before="0" w:beforeAutospacing="0" w:after="0" w:afterAutospacing="0" w:line="270" w:lineRule="atLeast"/>
              <w:rPr>
                <w:lang w:val="en-US"/>
              </w:rPr>
            </w:pPr>
            <w:r w:rsidRPr="00D773C0">
              <w:rPr>
                <w:lang w:val="en-US"/>
              </w:rPr>
              <w:t>•</w:t>
            </w:r>
            <w:r w:rsidRPr="00D773C0">
              <w:rPr>
                <w:lang w:val="ro-RO" w:eastAsia="ro-RO"/>
              </w:rPr>
              <w:t xml:space="preserve"> buna colaborare cu DGETS, DI Rascani, Centrul extrascolar „Curcubeul”şi unităţi conexe,  şi alte unităţi şcolare, cu media locală pentru menţinerea/promovarea imaginii institutiei la cote ridicate;</w:t>
            </w:r>
            <w:r w:rsidRPr="00D773C0">
              <w:rPr>
                <w:lang w:val="en-US"/>
              </w:rPr>
              <w:t xml:space="preserve"> </w:t>
            </w:r>
          </w:p>
          <w:p w:rsidR="00085F10" w:rsidRPr="00D773C0" w:rsidRDefault="008B3446" w:rsidP="008B3446">
            <w:pPr>
              <w:spacing w:after="150"/>
              <w:rPr>
                <w:rFonts w:ascii="Times New Roman" w:hAnsi="Times New Roman" w:cs="Times New Roman"/>
                <w:bCs/>
                <w:sz w:val="24"/>
                <w:szCs w:val="24"/>
                <w:lang w:val="it-IT"/>
              </w:rPr>
            </w:pPr>
            <w:r w:rsidRPr="00D773C0">
              <w:rPr>
                <w:rFonts w:ascii="Times New Roman" w:hAnsi="Times New Roman" w:cs="Times New Roman"/>
                <w:sz w:val="24"/>
                <w:szCs w:val="24"/>
              </w:rPr>
              <w:t>•</w:t>
            </w:r>
            <w:r w:rsidRPr="00D773C0">
              <w:rPr>
                <w:rFonts w:ascii="Times New Roman" w:hAnsi="Times New Roman" w:cs="Times New Roman"/>
                <w:sz w:val="24"/>
                <w:szCs w:val="24"/>
                <w:lang w:val="ro-RO" w:eastAsia="ro-RO"/>
              </w:rPr>
              <w:t xml:space="preserve"> pătrunderea publicaţiilor şcolare în mediul şcolar, </w:t>
            </w:r>
            <w:r w:rsidRPr="00D773C0">
              <w:rPr>
                <w:rFonts w:ascii="Times New Roman" w:hAnsi="Times New Roman" w:cs="Times New Roman"/>
                <w:sz w:val="24"/>
                <w:szCs w:val="24"/>
                <w:lang w:val="ro-RO" w:eastAsia="ro-RO"/>
              </w:rPr>
              <w:lastRenderedPageBreak/>
              <w:t xml:space="preserve">local şi alte instituţii;                                                                                                                </w:t>
            </w:r>
            <w:r w:rsidRPr="00D773C0">
              <w:rPr>
                <w:rFonts w:ascii="Times New Roman" w:hAnsi="Times New Roman" w:cs="Times New Roman"/>
                <w:sz w:val="24"/>
                <w:szCs w:val="24"/>
              </w:rPr>
              <w:t>•</w:t>
            </w:r>
            <w:r w:rsidRPr="00D773C0">
              <w:rPr>
                <w:rFonts w:ascii="Times New Roman" w:hAnsi="Times New Roman" w:cs="Times New Roman"/>
                <w:sz w:val="24"/>
                <w:szCs w:val="24"/>
                <w:lang w:val="ro-RO" w:eastAsia="ro-RO"/>
              </w:rPr>
              <w:t xml:space="preserve"> creşterea nivelului de implicare şi a rolului comunităţii locale în luarea deciziilor privind dezvoltarea şcolii;                                                   </w:t>
            </w:r>
            <w:r w:rsidRPr="00D773C0">
              <w:rPr>
                <w:rFonts w:ascii="Times New Roman" w:hAnsi="Times New Roman" w:cs="Times New Roman"/>
                <w:sz w:val="24"/>
                <w:szCs w:val="24"/>
              </w:rPr>
              <w:t xml:space="preserve">• </w:t>
            </w:r>
            <w:r w:rsidRPr="00D773C0">
              <w:rPr>
                <w:rFonts w:ascii="Times New Roman" w:hAnsi="Times New Roman" w:cs="Times New Roman"/>
                <w:sz w:val="24"/>
                <w:szCs w:val="24"/>
                <w:lang w:val="ro-RO" w:eastAsia="ro-RO"/>
              </w:rPr>
              <w:t xml:space="preserve">schimburi/parteneriate cu şcoli din străinătate în cadrul programului Comenius </w:t>
            </w:r>
            <w:r w:rsidRPr="00D773C0">
              <w:rPr>
                <w:rFonts w:cs="Times New Roman"/>
                <w:sz w:val="24"/>
                <w:szCs w:val="24"/>
                <w:lang w:val="ro-RO" w:eastAsia="ro-RO"/>
              </w:rPr>
              <w:t>ș</w:t>
            </w:r>
            <w:r w:rsidRPr="00D773C0">
              <w:rPr>
                <w:rFonts w:ascii="Times New Roman" w:hAnsi="Times New Roman" w:cs="Times New Roman"/>
                <w:sz w:val="24"/>
                <w:szCs w:val="24"/>
                <w:lang w:val="ro-RO" w:eastAsia="ro-RO"/>
              </w:rPr>
              <w:t xml:space="preserve">i Erasmus.                                                                      </w:t>
            </w:r>
            <w:r w:rsidRPr="00D773C0">
              <w:rPr>
                <w:rFonts w:ascii="Times New Roman" w:hAnsi="Times New Roman" w:cs="Times New Roman"/>
                <w:sz w:val="24"/>
                <w:szCs w:val="24"/>
                <w:lang w:val="ro-RO"/>
              </w:rPr>
              <w:t xml:space="preserve">• menţinerea unei stări de disciplină şi securitate a elevilor.                         • facilitarea colaborării cu specialişti din domenii diverse pentru un învăţământ de calitate;                                                                               • colaborare eficientă şi promptă cu instituţiile administraţiei publice locale;                                                                                                • dezvoltarea unor parteneriate cu comunitatea locală, alti actori comunitari  şi implicarea în proiecte nationale, europene. </w:t>
            </w:r>
            <w:r w:rsidRPr="00D773C0">
              <w:rPr>
                <w:rFonts w:ascii="Times New Roman" w:hAnsi="Times New Roman" w:cs="Times New Roman"/>
                <w:sz w:val="24"/>
                <w:szCs w:val="24"/>
                <w:lang w:val="ro-RO" w:eastAsia="ro-RO"/>
              </w:rPr>
              <w:t xml:space="preserve">                                                           </w:t>
            </w:r>
            <w:r w:rsidRPr="00D773C0">
              <w:rPr>
                <w:rFonts w:ascii="Times New Roman" w:hAnsi="Times New Roman" w:cs="Times New Roman"/>
                <w:sz w:val="24"/>
                <w:szCs w:val="24"/>
                <w:lang w:val="it-IT"/>
              </w:rPr>
              <w:t>• demersuri finalizate de implicare în programe internaţionale (Socrates - Comenius 1 şi 2).</w:t>
            </w:r>
            <w:r w:rsidRPr="00D773C0">
              <w:rPr>
                <w:rFonts w:ascii="Times New Roman" w:hAnsi="Times New Roman" w:cs="Times New Roman"/>
                <w:bCs/>
                <w:sz w:val="24"/>
                <w:szCs w:val="24"/>
                <w:lang w:val="it-IT"/>
              </w:rPr>
              <w:t xml:space="preserve">                                                                      </w:t>
            </w:r>
            <w:r w:rsidRPr="00D773C0">
              <w:rPr>
                <w:rFonts w:ascii="Times New Roman" w:hAnsi="Times New Roman" w:cs="Times New Roman"/>
                <w:sz w:val="24"/>
                <w:szCs w:val="24"/>
                <w:lang w:val="it-IT"/>
              </w:rPr>
              <w:t xml:space="preserve">• </w:t>
            </w:r>
            <w:r w:rsidRPr="00D773C0">
              <w:rPr>
                <w:rFonts w:ascii="Times New Roman" w:hAnsi="Times New Roman" w:cs="Times New Roman"/>
                <w:bCs/>
                <w:sz w:val="24"/>
                <w:szCs w:val="24"/>
                <w:lang w:val="it-IT"/>
              </w:rPr>
              <w:t xml:space="preserve">posibilitatea realizării unor </w:t>
            </w:r>
            <w:r w:rsidR="00085F10" w:rsidRPr="00D773C0">
              <w:rPr>
                <w:rFonts w:ascii="Times New Roman" w:hAnsi="Times New Roman" w:cs="Times New Roman"/>
                <w:bCs/>
                <w:sz w:val="24"/>
                <w:szCs w:val="24"/>
                <w:lang w:val="it-IT"/>
              </w:rPr>
              <w:t xml:space="preserve">contracte de sponsorizare;  </w:t>
            </w:r>
            <w:r w:rsidRPr="00D773C0">
              <w:rPr>
                <w:rFonts w:ascii="Times New Roman" w:hAnsi="Times New Roman" w:cs="Times New Roman"/>
                <w:bCs/>
                <w:sz w:val="24"/>
                <w:szCs w:val="24"/>
                <w:lang w:val="it-IT"/>
              </w:rPr>
              <w:t xml:space="preserve">         </w:t>
            </w:r>
          </w:p>
          <w:p w:rsidR="008B3446" w:rsidRPr="00D773C0" w:rsidRDefault="008B3446" w:rsidP="008B3446">
            <w:pPr>
              <w:spacing w:after="150"/>
              <w:rPr>
                <w:rFonts w:ascii="Times New Roman" w:hAnsi="Times New Roman" w:cs="Times New Roman"/>
                <w:bCs/>
                <w:sz w:val="24"/>
                <w:szCs w:val="24"/>
                <w:lang w:val="it-IT"/>
              </w:rPr>
            </w:pPr>
            <w:r w:rsidRPr="00D773C0">
              <w:rPr>
                <w:rFonts w:ascii="Times New Roman" w:hAnsi="Times New Roman" w:cs="Times New Roman"/>
                <w:bCs/>
                <w:sz w:val="24"/>
                <w:szCs w:val="24"/>
                <w:lang w:val="it-IT"/>
              </w:rPr>
              <w:t xml:space="preserve"> </w:t>
            </w:r>
            <w:r w:rsidRPr="00D773C0">
              <w:rPr>
                <w:rFonts w:ascii="Times New Roman" w:hAnsi="Times New Roman" w:cs="Times New Roman"/>
                <w:sz w:val="24"/>
                <w:szCs w:val="24"/>
                <w:lang w:val="it-IT"/>
              </w:rPr>
              <w:t xml:space="preserve">• </w:t>
            </w:r>
            <w:r w:rsidRPr="00D773C0">
              <w:rPr>
                <w:rFonts w:ascii="Times New Roman" w:hAnsi="Times New Roman" w:cs="Times New Roman"/>
                <w:bCs/>
                <w:sz w:val="24"/>
                <w:szCs w:val="24"/>
                <w:lang w:val="it-IT"/>
              </w:rPr>
              <w:t>atragerea de fonduri extrabugetare prin participarea în proiecte;</w:t>
            </w:r>
            <w:r w:rsidRPr="00D773C0">
              <w:rPr>
                <w:rFonts w:ascii="Times New Roman" w:hAnsi="Times New Roman" w:cs="Times New Roman"/>
                <w:sz w:val="24"/>
                <w:szCs w:val="24"/>
                <w:lang w:val="it-IT"/>
              </w:rPr>
              <w:t xml:space="preserve"> •</w:t>
            </w:r>
            <w:r w:rsidRPr="00D773C0">
              <w:rPr>
                <w:rFonts w:ascii="Times New Roman" w:hAnsi="Times New Roman" w:cs="Times New Roman"/>
                <w:bCs/>
                <w:sz w:val="24"/>
                <w:szCs w:val="24"/>
                <w:lang w:val="it-IT"/>
              </w:rPr>
              <w:t xml:space="preserve"> colaborarea cu alte instituţii de învăţămînt la nivel local, naţional şi internaţional.</w:t>
            </w:r>
          </w:p>
        </w:tc>
        <w:tc>
          <w:tcPr>
            <w:tcW w:w="6946" w:type="dxa"/>
            <w:vAlign w:val="center"/>
          </w:tcPr>
          <w:p w:rsidR="008B3446" w:rsidRPr="00D773C0" w:rsidRDefault="008B3446" w:rsidP="008B3446">
            <w:pPr>
              <w:rPr>
                <w:rFonts w:ascii="Times New Roman" w:hAnsi="Times New Roman" w:cs="Times New Roman"/>
                <w:sz w:val="24"/>
                <w:szCs w:val="24"/>
                <w:lang w:val="ro-RO" w:eastAsia="ro-RO"/>
              </w:rPr>
            </w:pPr>
            <w:r w:rsidRPr="00D773C0">
              <w:rPr>
                <w:rFonts w:ascii="Times New Roman" w:hAnsi="Times New Roman" w:cs="Times New Roman"/>
                <w:sz w:val="24"/>
                <w:szCs w:val="24"/>
                <w:lang w:val="it-IT"/>
              </w:rPr>
              <w:lastRenderedPageBreak/>
              <w:t>•</w:t>
            </w:r>
            <w:r w:rsidRPr="00D773C0">
              <w:rPr>
                <w:rFonts w:ascii="Times New Roman" w:hAnsi="Times New Roman" w:cs="Times New Roman"/>
                <w:sz w:val="24"/>
                <w:szCs w:val="24"/>
                <w:lang w:val="ro-RO" w:eastAsia="ro-RO"/>
              </w:rPr>
              <w:t xml:space="preserve"> dificultăţile materiale ale părinţilor duc la diminuarea sprijinului pe care îl acordă şcolii;</w:t>
            </w:r>
          </w:p>
          <w:p w:rsidR="008B3446" w:rsidRPr="00D773C0" w:rsidRDefault="008B3446" w:rsidP="008B3446">
            <w:pPr>
              <w:spacing w:after="150"/>
              <w:rPr>
                <w:rFonts w:ascii="Times New Roman" w:hAnsi="Times New Roman" w:cs="Times New Roman"/>
                <w:sz w:val="24"/>
                <w:szCs w:val="24"/>
                <w:lang w:val="ro-RO" w:eastAsia="ro-RO"/>
              </w:rPr>
            </w:pP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influenţa mediului extern poluant;                                                        </w:t>
            </w:r>
            <w:r w:rsidRPr="00D773C0">
              <w:rPr>
                <w:rFonts w:ascii="Times New Roman" w:hAnsi="Times New Roman" w:cs="Times New Roman"/>
                <w:sz w:val="24"/>
                <w:szCs w:val="24"/>
                <w:lang w:val="ro-RO"/>
              </w:rPr>
              <w:t>•</w:t>
            </w:r>
            <w:r w:rsidRPr="00D773C0">
              <w:rPr>
                <w:rFonts w:ascii="Times New Roman" w:hAnsi="Times New Roman" w:cs="Times New Roman"/>
                <w:sz w:val="24"/>
                <w:szCs w:val="24"/>
                <w:lang w:val="ro-RO" w:eastAsia="ro-RO"/>
              </w:rPr>
              <w:t xml:space="preserve"> interesul dirijat al elevilor şi părinţilor mai mult spre notare decât spre cunoştinţele </w:t>
            </w:r>
            <w:r w:rsidRPr="00D773C0">
              <w:rPr>
                <w:rFonts w:ascii="Times New Roman" w:hAnsi="Times New Roman" w:cs="Times New Roman"/>
                <w:sz w:val="24"/>
                <w:szCs w:val="24"/>
                <w:lang w:val="ro-RO" w:eastAsia="ro-RO"/>
              </w:rPr>
              <w:lastRenderedPageBreak/>
              <w:t>acumulate datorită modului în care se face admiterea;</w:t>
            </w:r>
            <w:r w:rsidRPr="00D773C0">
              <w:rPr>
                <w:rFonts w:ascii="Times New Roman" w:hAnsi="Times New Roman" w:cs="Times New Roman"/>
                <w:sz w:val="24"/>
                <w:szCs w:val="24"/>
                <w:lang w:val="ro-RO"/>
              </w:rPr>
              <w:t xml:space="preserve">                                                                            • Influenţă negativă a culturii de cartier asupra elevilor; </w:t>
            </w:r>
          </w:p>
          <w:p w:rsidR="008B3446" w:rsidRPr="00D773C0" w:rsidRDefault="008B3446" w:rsidP="008B3446">
            <w:pPr>
              <w:pStyle w:val="a9"/>
              <w:spacing w:before="0" w:beforeAutospacing="0" w:after="0" w:afterAutospacing="0" w:line="270" w:lineRule="atLeast"/>
              <w:rPr>
                <w:lang w:val="es-ES"/>
              </w:rPr>
            </w:pPr>
            <w:r w:rsidRPr="00D773C0">
              <w:rPr>
                <w:lang w:val="es-ES"/>
              </w:rPr>
              <w:t xml:space="preserve">• Nivel de educaţie limitat la unii părinţi; </w:t>
            </w:r>
          </w:p>
          <w:p w:rsidR="008B3446" w:rsidRPr="00D773C0" w:rsidRDefault="008B3446" w:rsidP="008B3446">
            <w:pPr>
              <w:pStyle w:val="a9"/>
              <w:spacing w:before="0" w:beforeAutospacing="0" w:after="0" w:afterAutospacing="0" w:line="270" w:lineRule="atLeast"/>
              <w:rPr>
                <w:lang w:val="es-ES"/>
              </w:rPr>
            </w:pPr>
            <w:r w:rsidRPr="00D773C0">
              <w:rPr>
                <w:lang w:val="es-ES"/>
              </w:rPr>
              <w:t>• Dezinteresul unor familii pentru educaţia copiilor;</w:t>
            </w:r>
          </w:p>
          <w:p w:rsidR="008B3446" w:rsidRPr="00D773C0" w:rsidRDefault="008B3446" w:rsidP="008B3446">
            <w:pPr>
              <w:pStyle w:val="a9"/>
              <w:spacing w:before="0" w:beforeAutospacing="0" w:after="0" w:afterAutospacing="0" w:line="270" w:lineRule="atLeast"/>
              <w:rPr>
                <w:lang w:val="es-ES"/>
              </w:rPr>
            </w:pPr>
            <w:r w:rsidRPr="00D773C0">
              <w:rPr>
                <w:lang w:val="es-ES"/>
              </w:rPr>
              <w:t xml:space="preserve"> • Agresiuni din partea comunităţii către elevi (morale, verbale, fizice); </w:t>
            </w:r>
          </w:p>
          <w:p w:rsidR="008B3446" w:rsidRPr="00D773C0" w:rsidRDefault="008B3446" w:rsidP="008B3446">
            <w:pPr>
              <w:pStyle w:val="a9"/>
              <w:spacing w:before="0" w:beforeAutospacing="0" w:after="0" w:afterAutospacing="0" w:line="270" w:lineRule="atLeast"/>
              <w:rPr>
                <w:lang w:val="it-IT"/>
              </w:rPr>
            </w:pPr>
            <w:r w:rsidRPr="00D773C0">
              <w:rPr>
                <w:lang w:val="es-ES"/>
              </w:rPr>
              <w:t xml:space="preserve">• Agresarea unor elevi de către părinţii lor. </w:t>
            </w:r>
            <w:r w:rsidRPr="00D773C0">
              <w:rPr>
                <w:lang w:val="it-IT"/>
              </w:rPr>
              <w:t xml:space="preserve">Violenta in familie; </w:t>
            </w:r>
          </w:p>
          <w:p w:rsidR="008B3446" w:rsidRPr="00D773C0" w:rsidRDefault="008B3446" w:rsidP="008B3446">
            <w:pPr>
              <w:pStyle w:val="a9"/>
              <w:spacing w:before="0" w:beforeAutospacing="0" w:after="0" w:afterAutospacing="0" w:line="270" w:lineRule="atLeast"/>
              <w:rPr>
                <w:lang w:val="it-IT"/>
              </w:rPr>
            </w:pPr>
          </w:p>
          <w:p w:rsidR="008B3446" w:rsidRPr="00D773C0" w:rsidRDefault="008B3446" w:rsidP="008B3446">
            <w:pPr>
              <w:pStyle w:val="a9"/>
              <w:spacing w:before="0" w:beforeAutospacing="0" w:after="0" w:afterAutospacing="0" w:line="270" w:lineRule="atLeast"/>
              <w:rPr>
                <w:lang w:val="it-IT"/>
              </w:rPr>
            </w:pPr>
          </w:p>
          <w:p w:rsidR="008B3446" w:rsidRPr="00D773C0" w:rsidRDefault="008B3446" w:rsidP="008B3446">
            <w:pPr>
              <w:spacing w:after="150"/>
              <w:rPr>
                <w:rFonts w:ascii="Times New Roman" w:hAnsi="Times New Roman" w:cs="Times New Roman"/>
                <w:sz w:val="24"/>
                <w:szCs w:val="24"/>
                <w:lang w:val="ro-RO" w:eastAsia="ro-RO"/>
              </w:rPr>
            </w:pPr>
          </w:p>
        </w:tc>
      </w:tr>
    </w:tbl>
    <w:p w:rsidR="002E714F" w:rsidRPr="00D773C0" w:rsidRDefault="002E714F" w:rsidP="009510BC">
      <w:pPr>
        <w:rPr>
          <w:rFonts w:ascii="Times New Roman" w:hAnsi="Times New Roman" w:cs="Times New Roman"/>
          <w:b/>
          <w:bCs/>
          <w:color w:val="1F497D"/>
          <w:sz w:val="28"/>
          <w:szCs w:val="28"/>
        </w:rPr>
      </w:pPr>
    </w:p>
    <w:p w:rsidR="00B71AAA" w:rsidRPr="00D773C0" w:rsidRDefault="00C9439F" w:rsidP="009510BC">
      <w:pPr>
        <w:rPr>
          <w:rStyle w:val="apple-converted-space"/>
          <w:rFonts w:ascii="Times New Roman" w:hAnsi="Times New Roman"/>
          <w:color w:val="000000" w:themeColor="text1"/>
          <w:sz w:val="24"/>
          <w:szCs w:val="24"/>
        </w:rPr>
      </w:pPr>
      <w:r w:rsidRPr="00D773C0">
        <w:rPr>
          <w:rFonts w:ascii="Times New Roman" w:hAnsi="Times New Roman" w:cs="Times New Roman"/>
          <w:b/>
          <w:bCs/>
          <w:color w:val="000000" w:themeColor="text1"/>
          <w:sz w:val="24"/>
          <w:szCs w:val="24"/>
        </w:rPr>
        <w:t xml:space="preserve"> VI. </w:t>
      </w:r>
      <w:r w:rsidR="00B71AAA" w:rsidRPr="00D773C0">
        <w:rPr>
          <w:rFonts w:ascii="Times New Roman" w:hAnsi="Times New Roman" w:cs="Times New Roman"/>
          <w:b/>
          <w:bCs/>
          <w:color w:val="000000" w:themeColor="text1"/>
          <w:sz w:val="24"/>
          <w:szCs w:val="24"/>
        </w:rPr>
        <w:t>Misiunea, idealul şi principiile</w:t>
      </w:r>
      <w:r w:rsidR="00B71AAA" w:rsidRPr="00D773C0">
        <w:rPr>
          <w:rStyle w:val="apple-converted-space"/>
          <w:rFonts w:ascii="Times New Roman" w:hAnsi="Times New Roman"/>
          <w:b/>
          <w:bCs/>
          <w:color w:val="000000" w:themeColor="text1"/>
          <w:sz w:val="24"/>
          <w:szCs w:val="24"/>
        </w:rPr>
        <w:t> </w:t>
      </w:r>
      <w:r w:rsidR="00B71AAA" w:rsidRPr="00D773C0">
        <w:rPr>
          <w:rFonts w:ascii="Times New Roman" w:hAnsi="Times New Roman" w:cs="Times New Roman"/>
          <w:b/>
          <w:bCs/>
          <w:color w:val="000000" w:themeColor="text1"/>
          <w:sz w:val="24"/>
          <w:szCs w:val="24"/>
        </w:rPr>
        <w:t>fundamentale ale educaţiei</w:t>
      </w:r>
      <w:r w:rsidR="00B71AAA" w:rsidRPr="00D773C0">
        <w:rPr>
          <w:rStyle w:val="apple-converted-space"/>
          <w:rFonts w:ascii="Times New Roman" w:hAnsi="Times New Roman"/>
          <w:b/>
          <w:bCs/>
          <w:color w:val="000000" w:themeColor="text1"/>
          <w:sz w:val="24"/>
          <w:szCs w:val="24"/>
        </w:rPr>
        <w:t xml:space="preserve">  </w:t>
      </w:r>
    </w:p>
    <w:p w:rsidR="00B71AAA" w:rsidRPr="00D773C0" w:rsidRDefault="00B71AAA" w:rsidP="00B71AAA">
      <w:pPr>
        <w:shd w:val="clear" w:color="auto" w:fill="FFFFFF"/>
        <w:spacing w:after="150" w:line="300" w:lineRule="atLeast"/>
        <w:rPr>
          <w:rFonts w:ascii="Times New Roman" w:hAnsi="Times New Roman" w:cs="Times New Roman"/>
          <w:color w:val="000000"/>
          <w:sz w:val="24"/>
          <w:szCs w:val="24"/>
          <w:lang w:val="ro-RO"/>
        </w:rPr>
      </w:pPr>
      <w:r w:rsidRPr="00D773C0">
        <w:rPr>
          <w:rFonts w:ascii="Times New Roman" w:hAnsi="Times New Roman" w:cs="Times New Roman"/>
          <w:b/>
          <w:color w:val="000000"/>
          <w:sz w:val="24"/>
          <w:szCs w:val="24"/>
          <w:lang w:val="ro-RO"/>
        </w:rPr>
        <w:t>Misiunea educaţiei</w:t>
      </w:r>
      <w:r w:rsidRPr="00D773C0">
        <w:rPr>
          <w:rFonts w:ascii="Times New Roman" w:hAnsi="Times New Roman" w:cs="Times New Roman"/>
          <w:b/>
          <w:color w:val="000000"/>
          <w:sz w:val="24"/>
          <w:szCs w:val="24"/>
          <w:lang w:val="ro-RO"/>
        </w:rPr>
        <w:br/>
      </w:r>
      <w:r w:rsidRPr="00D773C0">
        <w:rPr>
          <w:rFonts w:ascii="Times New Roman" w:hAnsi="Times New Roman" w:cs="Times New Roman"/>
          <w:color w:val="000000"/>
          <w:sz w:val="24"/>
          <w:szCs w:val="24"/>
          <w:lang w:val="ro-RO"/>
        </w:rPr>
        <w:t xml:space="preserve">    </w:t>
      </w:r>
      <w:r w:rsidRPr="00D773C0">
        <w:rPr>
          <w:rFonts w:ascii="Times New Roman" w:hAnsi="Times New Roman" w:cs="Times New Roman"/>
          <w:b/>
          <w:color w:val="000000" w:themeColor="text1"/>
          <w:sz w:val="24"/>
          <w:szCs w:val="24"/>
          <w:lang w:val="ro-RO"/>
        </w:rPr>
        <w:t>Educaţia are ca misiune:</w:t>
      </w:r>
      <w:r w:rsidRPr="00D773C0">
        <w:rPr>
          <w:rFonts w:ascii="Times New Roman" w:hAnsi="Times New Roman" w:cs="Times New Roman"/>
          <w:b/>
          <w:color w:val="000000" w:themeColor="text1"/>
          <w:sz w:val="24"/>
          <w:szCs w:val="24"/>
          <w:lang w:val="ro-RO"/>
        </w:rPr>
        <w:br/>
      </w:r>
      <w:r w:rsidRPr="00D773C0">
        <w:rPr>
          <w:rFonts w:ascii="Times New Roman" w:hAnsi="Times New Roman" w:cs="Times New Roman"/>
          <w:color w:val="000000"/>
          <w:sz w:val="24"/>
          <w:szCs w:val="24"/>
          <w:lang w:val="ro-RO"/>
        </w:rPr>
        <w:t>a) satisfacerea cerinţelor educaţionale ale individului şi ale societăţii;</w:t>
      </w:r>
      <w:r w:rsidRPr="00D773C0">
        <w:rPr>
          <w:rFonts w:ascii="Times New Roman" w:hAnsi="Times New Roman" w:cs="Times New Roman"/>
          <w:color w:val="000000"/>
          <w:sz w:val="24"/>
          <w:szCs w:val="24"/>
          <w:lang w:val="ro-RO"/>
        </w:rPr>
        <w:br/>
        <w:t>b) dezvoltarea potenţialului uman pentru a asigura calitatea vieţii, creşterea durabilă a economiei şi bunăstarea poporului;</w:t>
      </w:r>
      <w:r w:rsidRPr="00D773C0">
        <w:rPr>
          <w:rStyle w:val="apple-converted-space"/>
          <w:rFonts w:ascii="Times New Roman" w:hAnsi="Times New Roman"/>
          <w:color w:val="000000"/>
          <w:sz w:val="24"/>
          <w:szCs w:val="24"/>
          <w:lang w:val="ro-RO"/>
        </w:rPr>
        <w:t> </w:t>
      </w:r>
      <w:r w:rsidRPr="00D773C0">
        <w:rPr>
          <w:rFonts w:ascii="Times New Roman" w:hAnsi="Times New Roman" w:cs="Times New Roman"/>
          <w:color w:val="000000"/>
          <w:sz w:val="24"/>
          <w:szCs w:val="24"/>
          <w:lang w:val="ro-RO"/>
        </w:rPr>
        <w:br/>
        <w:t>c) dezvoltarea culturii naţionale;</w:t>
      </w:r>
      <w:r w:rsidRPr="00D773C0">
        <w:rPr>
          <w:rFonts w:ascii="Times New Roman" w:hAnsi="Times New Roman" w:cs="Times New Roman"/>
          <w:color w:val="000000"/>
          <w:sz w:val="24"/>
          <w:szCs w:val="24"/>
          <w:lang w:val="ro-RO"/>
        </w:rPr>
        <w:br/>
        <w:t>d) promovarea dialogului intercultural, a spiritului de toleranţă, a nediscriminării şi incluziunii sociale;</w:t>
      </w:r>
      <w:r w:rsidRPr="00D773C0">
        <w:rPr>
          <w:rFonts w:ascii="Times New Roman" w:hAnsi="Times New Roman" w:cs="Times New Roman"/>
          <w:color w:val="000000"/>
          <w:sz w:val="24"/>
          <w:szCs w:val="24"/>
          <w:lang w:val="ro-RO"/>
        </w:rPr>
        <w:br/>
        <w:t>e) promovarea învăţării pe tot parcursul vieţii;                                                                                                                                                                                f) facilitarea reconcilierii vieţii profesionale cu viaţa de familie pentru bărbaţi şi femei.</w:t>
      </w:r>
      <w:r w:rsidRPr="00D773C0">
        <w:rPr>
          <w:rFonts w:ascii="Times New Roman" w:hAnsi="Times New Roman" w:cs="Times New Roman"/>
          <w:color w:val="000000"/>
          <w:sz w:val="24"/>
          <w:szCs w:val="24"/>
          <w:lang w:val="ro-RO"/>
        </w:rPr>
        <w:br/>
      </w:r>
    </w:p>
    <w:p w:rsidR="00B71AAA" w:rsidRPr="00D773C0" w:rsidRDefault="00C9439F" w:rsidP="00C9439F">
      <w:pPr>
        <w:pStyle w:val="a9"/>
        <w:spacing w:before="0" w:beforeAutospacing="0" w:after="0" w:afterAutospacing="0" w:line="270" w:lineRule="atLeast"/>
        <w:rPr>
          <w:b/>
          <w:bCs/>
          <w:color w:val="000000" w:themeColor="text1"/>
          <w:u w:val="single"/>
          <w:lang w:val="ro-RO" w:eastAsia="ro-RO"/>
        </w:rPr>
      </w:pPr>
      <w:r w:rsidRPr="00D773C0">
        <w:rPr>
          <w:b/>
          <w:bCs/>
          <w:color w:val="000000" w:themeColor="text1"/>
          <w:lang w:val="ro-RO" w:eastAsia="ro-RO"/>
        </w:rPr>
        <w:t>VI.1</w:t>
      </w:r>
      <w:r w:rsidR="00B71AAA" w:rsidRPr="00D773C0">
        <w:rPr>
          <w:b/>
          <w:bCs/>
          <w:color w:val="000000" w:themeColor="text1"/>
          <w:lang w:val="ro-RO" w:eastAsia="ro-RO"/>
        </w:rPr>
        <w:t xml:space="preserve"> </w:t>
      </w:r>
      <w:r w:rsidR="00B71AAA" w:rsidRPr="00D773C0">
        <w:rPr>
          <w:b/>
          <w:color w:val="000000" w:themeColor="text1"/>
          <w:kern w:val="36"/>
          <w:lang w:val="ro-RO" w:eastAsia="ro-RO"/>
        </w:rPr>
        <w:t>Misiunea şcolii:  „</w:t>
      </w:r>
      <w:r w:rsidR="00B71AAA" w:rsidRPr="00D773C0">
        <w:rPr>
          <w:b/>
          <w:bCs/>
          <w:color w:val="000000" w:themeColor="text1"/>
          <w:u w:val="single"/>
          <w:lang w:val="ro-RO" w:eastAsia="ro-RO"/>
        </w:rPr>
        <w:t>MÂINE SĂ FIM MAI BUNI CA AZI”</w:t>
      </w:r>
      <w:r w:rsidR="00B71AAA" w:rsidRPr="00D773C0">
        <w:rPr>
          <w:b/>
          <w:bCs/>
          <w:i/>
          <w:iCs/>
          <w:color w:val="000000" w:themeColor="text1"/>
          <w:lang w:val="ro-RO" w:eastAsia="ro-RO"/>
        </w:rPr>
        <w:t xml:space="preserve">                 </w:t>
      </w:r>
      <w:r w:rsidRPr="00D773C0">
        <w:rPr>
          <w:b/>
          <w:bCs/>
          <w:i/>
          <w:iCs/>
          <w:color w:val="000000" w:themeColor="text1"/>
          <w:lang w:val="ro-RO" w:eastAsia="ro-RO"/>
        </w:rPr>
        <w:t xml:space="preserve">                      </w:t>
      </w:r>
    </w:p>
    <w:p w:rsidR="00B71AAA" w:rsidRPr="00D773C0" w:rsidRDefault="00B71AAA" w:rsidP="00B71AAA">
      <w:pPr>
        <w:pStyle w:val="a9"/>
        <w:spacing w:before="0" w:beforeAutospacing="0" w:after="0" w:afterAutospacing="0" w:line="270" w:lineRule="atLeast"/>
        <w:ind w:firstLine="708"/>
        <w:rPr>
          <w:color w:val="0F243E"/>
          <w:lang w:val="ro-RO"/>
        </w:rPr>
      </w:pPr>
      <w:r w:rsidRPr="00D773C0">
        <w:rPr>
          <w:color w:val="0F243E"/>
          <w:lang w:val="ro-RO"/>
        </w:rPr>
        <w:t xml:space="preserve">Gimnaziul nr. 93 este un centru de resurse şi servicii educaţionale oferite comunităţii în condiţiile deschiderii spre spaţiul integrator european, spre care  R. Moldova tinde sa adereze şi în care vor evolua de acum înainte elevii noştri. </w:t>
      </w:r>
    </w:p>
    <w:p w:rsidR="00B71AAA" w:rsidRPr="00D773C0" w:rsidRDefault="00B71AAA" w:rsidP="00831C49">
      <w:pPr>
        <w:shd w:val="clear" w:color="auto" w:fill="FFFFFF"/>
        <w:spacing w:after="0" w:line="300" w:lineRule="atLeast"/>
        <w:ind w:firstLine="708"/>
        <w:rPr>
          <w:rFonts w:ascii="Times New Roman" w:hAnsi="Times New Roman" w:cs="Times New Roman"/>
          <w:color w:val="000000" w:themeColor="text1"/>
          <w:sz w:val="24"/>
          <w:szCs w:val="24"/>
          <w:lang w:val="ro-RO" w:eastAsia="ro-RO"/>
        </w:rPr>
      </w:pPr>
      <w:r w:rsidRPr="00D773C0">
        <w:rPr>
          <w:rFonts w:ascii="Times New Roman" w:hAnsi="Times New Roman" w:cs="Times New Roman"/>
          <w:sz w:val="24"/>
          <w:szCs w:val="24"/>
          <w:lang w:val="ro-RO" w:eastAsia="ro-RO"/>
        </w:rPr>
        <w:t xml:space="preserve">Calitatea educatiei determina, preponderent, calitatea vietii si creeaza oportunitati pentru realizarea in volum deplin a capacitatilor fiecarui cetatean, de aceea sistemul educational are menirea sa asigure valorificarea potentialului fiecarei persoane si sa formeze o forta de munca competitiva.  Educaţia este cel mai puternic motor al schimbărilor sociale. În acest scop, şcoala noastră îşi propune să </w:t>
      </w:r>
      <w:r w:rsidRPr="00D773C0">
        <w:rPr>
          <w:rFonts w:ascii="Times New Roman" w:hAnsi="Times New Roman" w:cs="Times New Roman"/>
          <w:sz w:val="24"/>
          <w:szCs w:val="24"/>
          <w:lang w:val="ro-RO" w:eastAsia="ro-RO"/>
        </w:rPr>
        <w:lastRenderedPageBreak/>
        <w:t xml:space="preserve">dezvolte o cultură organizaţională,  care să promoveze valori şi credinţe împărtăşite de educatori, elevi si părinţi, punând accentul pe </w:t>
      </w:r>
      <w:r w:rsidRPr="00D773C0">
        <w:rPr>
          <w:rFonts w:ascii="Times New Roman" w:hAnsi="Times New Roman" w:cs="Times New Roman"/>
          <w:color w:val="000000" w:themeColor="text1"/>
          <w:sz w:val="24"/>
          <w:szCs w:val="24"/>
          <w:lang w:val="ro-RO" w:eastAsia="ro-RO"/>
        </w:rPr>
        <w:t xml:space="preserve">învăţare şi creând un climat educativ de învăţare. </w:t>
      </w:r>
    </w:p>
    <w:p w:rsidR="00B71AAA" w:rsidRPr="00D773C0" w:rsidRDefault="00B71AAA" w:rsidP="00831C49">
      <w:pPr>
        <w:shd w:val="clear" w:color="auto" w:fill="FFFFFF"/>
        <w:spacing w:after="0" w:line="300" w:lineRule="atLeast"/>
        <w:ind w:firstLine="708"/>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Învăţarea trebuie să treacă dincolo de zidurile clasei, încorporând discipline si tehnologii complexe, care să-i ajute pe elevi să se integreze într-o societate în schimbare.</w:t>
      </w:r>
    </w:p>
    <w:p w:rsidR="00B71AAA" w:rsidRPr="00D773C0" w:rsidRDefault="00B71AAA" w:rsidP="00831C49">
      <w:pPr>
        <w:shd w:val="clear" w:color="auto" w:fill="FFFFFF"/>
        <w:spacing w:after="0" w:line="300" w:lineRule="atLeast"/>
        <w:ind w:firstLine="708"/>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Învăţarea trebuie centrată pe elev, înglobând  cele mai noi idei şi practici pedagogice.</w:t>
      </w:r>
    </w:p>
    <w:p w:rsidR="00B71AAA" w:rsidRPr="00D773C0" w:rsidRDefault="00B71AAA" w:rsidP="00831C49">
      <w:pPr>
        <w:shd w:val="clear" w:color="auto" w:fill="FFFFFF"/>
        <w:spacing w:after="0" w:line="300" w:lineRule="atLeast"/>
        <w:ind w:firstLine="708"/>
        <w:rPr>
          <w:rFonts w:ascii="Times New Roman" w:hAnsi="Times New Roman" w:cs="Times New Roman"/>
          <w:b/>
          <w:color w:val="000000" w:themeColor="text1"/>
          <w:sz w:val="24"/>
          <w:szCs w:val="24"/>
          <w:u w:val="single"/>
          <w:lang w:val="ro-RO" w:eastAsia="ro-RO"/>
        </w:rPr>
      </w:pPr>
      <w:r w:rsidRPr="00D773C0">
        <w:rPr>
          <w:rFonts w:ascii="Times New Roman" w:hAnsi="Times New Roman" w:cs="Times New Roman"/>
          <w:b/>
          <w:color w:val="000000" w:themeColor="text1"/>
          <w:sz w:val="24"/>
          <w:szCs w:val="24"/>
          <w:u w:val="single"/>
          <w:lang w:val="fr-FR"/>
        </w:rPr>
        <w:t xml:space="preserve">Iată de ce </w:t>
      </w:r>
      <w:r w:rsidRPr="00D773C0">
        <w:rPr>
          <w:rFonts w:ascii="Times New Roman" w:hAnsi="Times New Roman" w:cs="Times New Roman"/>
          <w:b/>
          <w:bCs/>
          <w:color w:val="000000" w:themeColor="text1"/>
          <w:sz w:val="24"/>
          <w:szCs w:val="24"/>
          <w:u w:val="single"/>
          <w:lang w:val="ro-RO" w:eastAsia="ro-RO"/>
        </w:rPr>
        <w:t>Gimnaziul nr. 93 î</w:t>
      </w:r>
      <w:r w:rsidRPr="00D773C0">
        <w:rPr>
          <w:rFonts w:cs="Times New Roman"/>
          <w:b/>
          <w:bCs/>
          <w:color w:val="000000" w:themeColor="text1"/>
          <w:sz w:val="24"/>
          <w:szCs w:val="24"/>
          <w:u w:val="single"/>
          <w:lang w:val="ro-RO" w:eastAsia="ro-RO"/>
        </w:rPr>
        <w:t>ș</w:t>
      </w:r>
      <w:r w:rsidRPr="00D773C0">
        <w:rPr>
          <w:rFonts w:ascii="Times New Roman" w:hAnsi="Times New Roman" w:cs="Times New Roman"/>
          <w:b/>
          <w:bCs/>
          <w:color w:val="000000" w:themeColor="text1"/>
          <w:sz w:val="24"/>
          <w:szCs w:val="24"/>
          <w:u w:val="single"/>
          <w:lang w:val="ro-RO" w:eastAsia="ro-RO"/>
        </w:rPr>
        <w:t>i propune</w:t>
      </w:r>
      <w:r w:rsidRPr="00D773C0">
        <w:rPr>
          <w:rFonts w:ascii="Times New Roman" w:hAnsi="Times New Roman" w:cs="Times New Roman"/>
          <w:b/>
          <w:color w:val="000000" w:themeColor="text1"/>
          <w:sz w:val="24"/>
          <w:szCs w:val="24"/>
          <w:u w:val="single"/>
          <w:lang w:val="fr-FR"/>
        </w:rPr>
        <w:t xml:space="preserve"> :</w:t>
      </w:r>
    </w:p>
    <w:p w:rsidR="00B71AAA" w:rsidRPr="00D773C0" w:rsidRDefault="00B71AAA" w:rsidP="00B71AAA">
      <w:pPr>
        <w:pStyle w:val="1"/>
        <w:numPr>
          <w:ilvl w:val="0"/>
          <w:numId w:val="10"/>
        </w:numPr>
        <w:shd w:val="clear" w:color="auto" w:fill="FFFFFF"/>
        <w:spacing w:line="300" w:lineRule="atLeast"/>
        <w:rPr>
          <w:color w:val="000000" w:themeColor="text1"/>
          <w:sz w:val="24"/>
          <w:szCs w:val="24"/>
          <w:lang w:val="ro-RO" w:eastAsia="ro-RO"/>
        </w:rPr>
      </w:pPr>
      <w:r w:rsidRPr="00D773C0">
        <w:rPr>
          <w:color w:val="000000" w:themeColor="text1"/>
          <w:sz w:val="24"/>
          <w:szCs w:val="24"/>
          <w:lang w:val="ro-RO" w:eastAsia="ro-RO"/>
        </w:rPr>
        <w:t>să dezvolte un parteneriat cu comunitatea locală, un mediu favorabil educaţiei,  bazat pe valori morale, antreprenoriale, tehnologice, informaţionale, religioase, ecologice, astfel încât fiecare elev să beneficieze de şansa de a fi educat ca un bun cetăţean european, creativ, dar şi critic şi autocritic, capabil să se integreze în orice ţară europeană. Ne propunem sa initiem diferite parteneriate, iar pe cele in derulare sa le mentinem.</w:t>
      </w:r>
    </w:p>
    <w:p w:rsidR="00B71AAA" w:rsidRPr="00D773C0" w:rsidRDefault="00B71AAA" w:rsidP="00831C49">
      <w:pPr>
        <w:pStyle w:val="a9"/>
        <w:numPr>
          <w:ilvl w:val="0"/>
          <w:numId w:val="10"/>
        </w:numPr>
        <w:spacing w:before="0" w:beforeAutospacing="0" w:after="0" w:afterAutospacing="0" w:line="270" w:lineRule="atLeast"/>
        <w:rPr>
          <w:color w:val="000000" w:themeColor="text1"/>
          <w:lang w:val="ro-RO"/>
        </w:rPr>
      </w:pPr>
      <w:r w:rsidRPr="00D773C0">
        <w:rPr>
          <w:bCs/>
          <w:color w:val="000000" w:themeColor="text1"/>
          <w:lang w:val="ro-RO" w:eastAsia="ro-RO"/>
        </w:rPr>
        <w:t xml:space="preserve">să asigure un climat propice acordării </w:t>
      </w:r>
      <w:r w:rsidRPr="00D773C0">
        <w:rPr>
          <w:rFonts w:asciiTheme="minorHAnsi" w:hAnsiTheme="minorHAnsi"/>
          <w:bCs/>
          <w:color w:val="000000" w:themeColor="text1"/>
          <w:lang w:val="ro-RO" w:eastAsia="ro-RO"/>
        </w:rPr>
        <w:t>ș</w:t>
      </w:r>
      <w:r w:rsidRPr="00D773C0">
        <w:rPr>
          <w:bCs/>
          <w:color w:val="000000" w:themeColor="text1"/>
          <w:lang w:val="ro-RO" w:eastAsia="ro-RO"/>
        </w:rPr>
        <w:t xml:space="preserve">anselor egale tuturor copiilor, indiferent de etnie, să ofere un mediu adecvat atât dezvoltării personale a elevilor, cât </w:t>
      </w:r>
      <w:r w:rsidRPr="00D773C0">
        <w:rPr>
          <w:rFonts w:asciiTheme="minorHAnsi" w:hAnsiTheme="minorHAnsi"/>
          <w:bCs/>
          <w:color w:val="000000" w:themeColor="text1"/>
          <w:lang w:val="ro-RO" w:eastAsia="ro-RO"/>
        </w:rPr>
        <w:t>ș</w:t>
      </w:r>
      <w:r w:rsidRPr="00D773C0">
        <w:rPr>
          <w:bCs/>
          <w:color w:val="000000" w:themeColor="text1"/>
          <w:lang w:val="ro-RO" w:eastAsia="ro-RO"/>
        </w:rPr>
        <w:t>i promovării educa</w:t>
      </w:r>
      <w:r w:rsidRPr="00D773C0">
        <w:rPr>
          <w:rFonts w:asciiTheme="minorHAnsi" w:hAnsiTheme="minorHAnsi"/>
          <w:bCs/>
          <w:color w:val="000000" w:themeColor="text1"/>
          <w:lang w:val="ro-RO" w:eastAsia="ro-RO"/>
        </w:rPr>
        <w:t>ț</w:t>
      </w:r>
      <w:r w:rsidRPr="00D773C0">
        <w:rPr>
          <w:bCs/>
          <w:color w:val="000000" w:themeColor="text1"/>
          <w:lang w:val="ro-RO" w:eastAsia="ro-RO"/>
        </w:rPr>
        <w:t xml:space="preserve">iei interculturale </w:t>
      </w:r>
      <w:r w:rsidRPr="00D773C0">
        <w:rPr>
          <w:rFonts w:asciiTheme="minorHAnsi" w:hAnsiTheme="minorHAnsi"/>
          <w:bCs/>
          <w:color w:val="000000" w:themeColor="text1"/>
          <w:lang w:val="ro-RO" w:eastAsia="ro-RO"/>
        </w:rPr>
        <w:t>ș</w:t>
      </w:r>
      <w:r w:rsidRPr="00D773C0">
        <w:rPr>
          <w:bCs/>
          <w:color w:val="000000" w:themeColor="text1"/>
          <w:lang w:val="ro-RO" w:eastAsia="ro-RO"/>
        </w:rPr>
        <w:t>i multiculturale.</w:t>
      </w:r>
    </w:p>
    <w:p w:rsidR="00B71AAA" w:rsidRPr="00D773C0" w:rsidRDefault="00B71AAA" w:rsidP="00831C49">
      <w:pPr>
        <w:pStyle w:val="a9"/>
        <w:numPr>
          <w:ilvl w:val="0"/>
          <w:numId w:val="10"/>
        </w:numPr>
        <w:spacing w:before="0" w:beforeAutospacing="0" w:after="0" w:afterAutospacing="0" w:line="270" w:lineRule="atLeast"/>
        <w:rPr>
          <w:color w:val="000000" w:themeColor="text1"/>
          <w:lang w:val="ro-RO"/>
        </w:rPr>
      </w:pPr>
      <w:r w:rsidRPr="00D773C0">
        <w:rPr>
          <w:color w:val="000000" w:themeColor="text1"/>
          <w:lang w:val="ro-RO"/>
        </w:rPr>
        <w:t xml:space="preserve">să-l ajute pe elev să-şi descopere potenţialul, pe care să-l folosească în mod competent, creativ şi flexibil, astfel încât să se adapteze cerinţelor unei societăţi dinamice, în permanentă schimbare. </w:t>
      </w:r>
    </w:p>
    <w:p w:rsidR="00B71AAA" w:rsidRPr="00D773C0" w:rsidRDefault="00B71AAA" w:rsidP="00831C49">
      <w:pPr>
        <w:spacing w:after="0"/>
        <w:ind w:firstLine="708"/>
        <w:rPr>
          <w:rFonts w:ascii="Times New Roman" w:hAnsi="Times New Roman" w:cs="Times New Roman"/>
          <w:color w:val="000000" w:themeColor="text1"/>
          <w:sz w:val="24"/>
          <w:szCs w:val="24"/>
          <w:lang w:val="ro-RO"/>
        </w:rPr>
      </w:pPr>
      <w:r w:rsidRPr="00D773C0">
        <w:rPr>
          <w:rFonts w:ascii="Times New Roman" w:hAnsi="Times New Roman" w:cs="Times New Roman"/>
          <w:color w:val="000000" w:themeColor="text1"/>
          <w:sz w:val="24"/>
          <w:szCs w:val="24"/>
          <w:lang w:val="ro-RO"/>
        </w:rPr>
        <w:t>Un interes deosebit se acordă pregătirii elevilor pentru în</w:t>
      </w:r>
      <w:r w:rsidRPr="00D773C0">
        <w:rPr>
          <w:rFonts w:cs="Times New Roman"/>
          <w:color w:val="000000" w:themeColor="text1"/>
          <w:sz w:val="24"/>
          <w:szCs w:val="24"/>
          <w:lang w:val="ro-RO"/>
        </w:rPr>
        <w:t>ț</w:t>
      </w:r>
      <w:r w:rsidRPr="00D773C0">
        <w:rPr>
          <w:rFonts w:ascii="Times New Roman" w:hAnsi="Times New Roman" w:cs="Times New Roman"/>
          <w:color w:val="000000" w:themeColor="text1"/>
          <w:sz w:val="24"/>
          <w:szCs w:val="24"/>
          <w:lang w:val="ro-RO"/>
        </w:rPr>
        <w:t xml:space="preserve">elegerea </w:t>
      </w:r>
      <w:r w:rsidRPr="00D773C0">
        <w:rPr>
          <w:rFonts w:cs="Times New Roman"/>
          <w:color w:val="000000" w:themeColor="text1"/>
          <w:sz w:val="24"/>
          <w:szCs w:val="24"/>
          <w:lang w:val="ro-RO"/>
        </w:rPr>
        <w:t>ș</w:t>
      </w:r>
      <w:r w:rsidRPr="00D773C0">
        <w:rPr>
          <w:rFonts w:ascii="Times New Roman" w:hAnsi="Times New Roman" w:cs="Times New Roman"/>
          <w:color w:val="000000" w:themeColor="text1"/>
          <w:sz w:val="24"/>
          <w:szCs w:val="24"/>
          <w:lang w:val="ro-RO"/>
        </w:rPr>
        <w:t>i aplicarea principiilor democra</w:t>
      </w:r>
      <w:r w:rsidRPr="00D773C0">
        <w:rPr>
          <w:rFonts w:cs="Times New Roman"/>
          <w:color w:val="000000" w:themeColor="text1"/>
          <w:sz w:val="24"/>
          <w:szCs w:val="24"/>
          <w:lang w:val="ro-RO"/>
        </w:rPr>
        <w:t>ț</w:t>
      </w:r>
      <w:r w:rsidRPr="00D773C0">
        <w:rPr>
          <w:rFonts w:ascii="Times New Roman" w:hAnsi="Times New Roman" w:cs="Times New Roman"/>
          <w:color w:val="000000" w:themeColor="text1"/>
          <w:sz w:val="24"/>
          <w:szCs w:val="24"/>
          <w:lang w:val="ro-RO"/>
        </w:rPr>
        <w:t>iei, dezvoltării capacită</w:t>
      </w:r>
      <w:r w:rsidRPr="00D773C0">
        <w:rPr>
          <w:rFonts w:cs="Times New Roman"/>
          <w:color w:val="000000" w:themeColor="text1"/>
          <w:sz w:val="24"/>
          <w:szCs w:val="24"/>
          <w:lang w:val="ro-RO"/>
        </w:rPr>
        <w:t>ț</w:t>
      </w:r>
      <w:r w:rsidRPr="00D773C0">
        <w:rPr>
          <w:rFonts w:ascii="Times New Roman" w:hAnsi="Times New Roman" w:cs="Times New Roman"/>
          <w:color w:val="000000" w:themeColor="text1"/>
          <w:sz w:val="24"/>
          <w:szCs w:val="24"/>
          <w:lang w:val="ro-RO"/>
        </w:rPr>
        <w:t xml:space="preserve">ii de comunicare </w:t>
      </w:r>
      <w:r w:rsidRPr="00D773C0">
        <w:rPr>
          <w:rFonts w:cs="Times New Roman"/>
          <w:color w:val="000000" w:themeColor="text1"/>
          <w:sz w:val="24"/>
          <w:szCs w:val="24"/>
          <w:lang w:val="ro-RO"/>
        </w:rPr>
        <w:t>ș</w:t>
      </w:r>
      <w:r w:rsidRPr="00D773C0">
        <w:rPr>
          <w:rFonts w:ascii="Times New Roman" w:hAnsi="Times New Roman" w:cs="Times New Roman"/>
          <w:color w:val="000000" w:themeColor="text1"/>
          <w:sz w:val="24"/>
          <w:szCs w:val="24"/>
          <w:lang w:val="ro-RO"/>
        </w:rPr>
        <w:t>i rela</w:t>
      </w:r>
      <w:r w:rsidRPr="00D773C0">
        <w:rPr>
          <w:rFonts w:cs="Times New Roman"/>
          <w:color w:val="000000" w:themeColor="text1"/>
          <w:sz w:val="24"/>
          <w:szCs w:val="24"/>
          <w:lang w:val="ro-RO"/>
        </w:rPr>
        <w:t>ț</w:t>
      </w:r>
      <w:r w:rsidRPr="00D773C0">
        <w:rPr>
          <w:rFonts w:ascii="Times New Roman" w:hAnsi="Times New Roman" w:cs="Times New Roman"/>
          <w:color w:val="000000" w:themeColor="text1"/>
          <w:sz w:val="24"/>
          <w:szCs w:val="24"/>
          <w:lang w:val="ro-RO"/>
        </w:rPr>
        <w:t xml:space="preserve">ionare, aprecierii valorilor culturale </w:t>
      </w:r>
      <w:r w:rsidRPr="00D773C0">
        <w:rPr>
          <w:rFonts w:cs="Times New Roman"/>
          <w:color w:val="000000" w:themeColor="text1"/>
          <w:sz w:val="24"/>
          <w:szCs w:val="24"/>
          <w:lang w:val="ro-RO"/>
        </w:rPr>
        <w:t>ș</w:t>
      </w:r>
      <w:r w:rsidRPr="00D773C0">
        <w:rPr>
          <w:rFonts w:ascii="Times New Roman" w:hAnsi="Times New Roman" w:cs="Times New Roman"/>
          <w:color w:val="000000" w:themeColor="text1"/>
          <w:sz w:val="24"/>
          <w:szCs w:val="24"/>
          <w:lang w:val="ro-RO"/>
        </w:rPr>
        <w:t xml:space="preserve">i artistice din patrimoniul universal. </w:t>
      </w:r>
    </w:p>
    <w:p w:rsidR="00B71AAA" w:rsidRPr="00D773C0" w:rsidRDefault="00B71AAA" w:rsidP="00831C49">
      <w:pPr>
        <w:spacing w:after="0"/>
        <w:ind w:firstLine="708"/>
        <w:rPr>
          <w:rFonts w:ascii="Times New Roman" w:hAnsi="Times New Roman" w:cs="Times New Roman"/>
          <w:color w:val="000000" w:themeColor="text1"/>
          <w:sz w:val="24"/>
          <w:szCs w:val="24"/>
          <w:lang w:val="ro-RO"/>
        </w:rPr>
      </w:pPr>
      <w:r w:rsidRPr="00D773C0">
        <w:rPr>
          <w:rFonts w:ascii="Times New Roman" w:hAnsi="Times New Roman" w:cs="Times New Roman"/>
          <w:color w:val="000000" w:themeColor="text1"/>
          <w:sz w:val="24"/>
          <w:szCs w:val="24"/>
          <w:lang w:val="ro-RO"/>
        </w:rPr>
        <w:t>Stilul didactic al dascălilor no</w:t>
      </w:r>
      <w:r w:rsidRPr="00D773C0">
        <w:rPr>
          <w:rFonts w:cs="Times New Roman"/>
          <w:color w:val="000000" w:themeColor="text1"/>
          <w:sz w:val="24"/>
          <w:szCs w:val="24"/>
          <w:lang w:val="ro-RO"/>
        </w:rPr>
        <w:t>ș</w:t>
      </w:r>
      <w:r w:rsidRPr="00D773C0">
        <w:rPr>
          <w:rFonts w:ascii="Times New Roman" w:hAnsi="Times New Roman" w:cs="Times New Roman"/>
          <w:color w:val="000000" w:themeColor="text1"/>
          <w:sz w:val="24"/>
          <w:szCs w:val="24"/>
          <w:lang w:val="ro-RO"/>
        </w:rPr>
        <w:t>tri este direc</w:t>
      </w:r>
      <w:r w:rsidRPr="00D773C0">
        <w:rPr>
          <w:rFonts w:cs="Times New Roman"/>
          <w:color w:val="000000" w:themeColor="text1"/>
          <w:sz w:val="24"/>
          <w:szCs w:val="24"/>
          <w:lang w:val="ro-RO"/>
        </w:rPr>
        <w:t>ț</w:t>
      </w:r>
      <w:r w:rsidRPr="00D773C0">
        <w:rPr>
          <w:rFonts w:ascii="Times New Roman" w:hAnsi="Times New Roman" w:cs="Times New Roman"/>
          <w:color w:val="000000" w:themeColor="text1"/>
          <w:sz w:val="24"/>
          <w:szCs w:val="24"/>
          <w:lang w:val="ro-RO"/>
        </w:rPr>
        <w:t xml:space="preserve">ionat spre latura formativă </w:t>
      </w:r>
      <w:r w:rsidRPr="00D773C0">
        <w:rPr>
          <w:rFonts w:cs="Times New Roman"/>
          <w:color w:val="000000" w:themeColor="text1"/>
          <w:sz w:val="24"/>
          <w:szCs w:val="24"/>
          <w:lang w:val="ro-RO"/>
        </w:rPr>
        <w:t>ș</w:t>
      </w:r>
      <w:r w:rsidRPr="00D773C0">
        <w:rPr>
          <w:rFonts w:ascii="Times New Roman" w:hAnsi="Times New Roman" w:cs="Times New Roman"/>
          <w:color w:val="000000" w:themeColor="text1"/>
          <w:sz w:val="24"/>
          <w:szCs w:val="24"/>
          <w:lang w:val="ro-RO"/>
        </w:rPr>
        <w:t>i informativă, dezvoltând personalită</w:t>
      </w:r>
      <w:r w:rsidRPr="00D773C0">
        <w:rPr>
          <w:rFonts w:cs="Times New Roman"/>
          <w:color w:val="000000" w:themeColor="text1"/>
          <w:sz w:val="24"/>
          <w:szCs w:val="24"/>
          <w:lang w:val="ro-RO"/>
        </w:rPr>
        <w:t>ț</w:t>
      </w:r>
      <w:r w:rsidRPr="00D773C0">
        <w:rPr>
          <w:rFonts w:ascii="Times New Roman" w:hAnsi="Times New Roman" w:cs="Times New Roman"/>
          <w:color w:val="000000" w:themeColor="text1"/>
          <w:sz w:val="24"/>
          <w:szCs w:val="24"/>
          <w:lang w:val="ro-RO"/>
        </w:rPr>
        <w:t>i deschise către o societate în schimbare, capabile să formuleze op</w:t>
      </w:r>
      <w:r w:rsidRPr="00D773C0">
        <w:rPr>
          <w:rFonts w:cs="Times New Roman"/>
          <w:color w:val="000000" w:themeColor="text1"/>
          <w:sz w:val="24"/>
          <w:szCs w:val="24"/>
          <w:lang w:val="ro-RO"/>
        </w:rPr>
        <w:t>ț</w:t>
      </w:r>
      <w:r w:rsidRPr="00D773C0">
        <w:rPr>
          <w:rFonts w:ascii="Times New Roman" w:hAnsi="Times New Roman" w:cs="Times New Roman"/>
          <w:color w:val="000000" w:themeColor="text1"/>
          <w:sz w:val="24"/>
          <w:szCs w:val="24"/>
          <w:lang w:val="ro-RO"/>
        </w:rPr>
        <w:t xml:space="preserve">iuni </w:t>
      </w:r>
      <w:r w:rsidRPr="00D773C0">
        <w:rPr>
          <w:rFonts w:cs="Times New Roman"/>
          <w:color w:val="000000" w:themeColor="text1"/>
          <w:sz w:val="24"/>
          <w:szCs w:val="24"/>
          <w:lang w:val="ro-RO"/>
        </w:rPr>
        <w:t>ș</w:t>
      </w:r>
      <w:r w:rsidRPr="00D773C0">
        <w:rPr>
          <w:rFonts w:ascii="Times New Roman" w:hAnsi="Times New Roman" w:cs="Times New Roman"/>
          <w:color w:val="000000" w:themeColor="text1"/>
          <w:sz w:val="24"/>
          <w:szCs w:val="24"/>
          <w:lang w:val="ro-RO"/>
        </w:rPr>
        <w:t xml:space="preserve">colare </w:t>
      </w:r>
      <w:r w:rsidRPr="00D773C0">
        <w:rPr>
          <w:rFonts w:cs="Times New Roman"/>
          <w:color w:val="000000" w:themeColor="text1"/>
          <w:sz w:val="24"/>
          <w:szCs w:val="24"/>
          <w:lang w:val="ro-RO"/>
        </w:rPr>
        <w:t>ș</w:t>
      </w:r>
      <w:r w:rsidRPr="00D773C0">
        <w:rPr>
          <w:rFonts w:ascii="Times New Roman" w:hAnsi="Times New Roman" w:cs="Times New Roman"/>
          <w:color w:val="000000" w:themeColor="text1"/>
          <w:sz w:val="24"/>
          <w:szCs w:val="24"/>
          <w:lang w:val="ro-RO"/>
        </w:rPr>
        <w:t xml:space="preserve">i profesionale realiste, conforme cu nevoile sociale </w:t>
      </w:r>
      <w:r w:rsidRPr="00D773C0">
        <w:rPr>
          <w:rFonts w:cs="Times New Roman"/>
          <w:color w:val="000000" w:themeColor="text1"/>
          <w:sz w:val="24"/>
          <w:szCs w:val="24"/>
          <w:lang w:val="ro-RO"/>
        </w:rPr>
        <w:t>ș</w:t>
      </w:r>
      <w:r w:rsidRPr="00D773C0">
        <w:rPr>
          <w:rFonts w:ascii="Times New Roman" w:hAnsi="Times New Roman" w:cs="Times New Roman"/>
          <w:color w:val="000000" w:themeColor="text1"/>
          <w:sz w:val="24"/>
          <w:szCs w:val="24"/>
          <w:lang w:val="ro-RO"/>
        </w:rPr>
        <w:t xml:space="preserve">i propriile interese </w:t>
      </w:r>
      <w:r w:rsidRPr="00D773C0">
        <w:rPr>
          <w:rFonts w:cs="Times New Roman"/>
          <w:color w:val="000000" w:themeColor="text1"/>
          <w:sz w:val="24"/>
          <w:szCs w:val="24"/>
          <w:lang w:val="ro-RO"/>
        </w:rPr>
        <w:t>ș</w:t>
      </w:r>
      <w:r w:rsidRPr="00D773C0">
        <w:rPr>
          <w:rFonts w:ascii="Times New Roman" w:hAnsi="Times New Roman" w:cs="Times New Roman"/>
          <w:color w:val="000000" w:themeColor="text1"/>
          <w:sz w:val="24"/>
          <w:szCs w:val="24"/>
          <w:lang w:val="ro-RO"/>
        </w:rPr>
        <w:t xml:space="preserve">i aptitudini. </w:t>
      </w:r>
    </w:p>
    <w:p w:rsidR="00B71AAA" w:rsidRPr="00D773C0" w:rsidRDefault="00B71AAA" w:rsidP="00831C49">
      <w:pPr>
        <w:spacing w:after="0"/>
        <w:ind w:firstLine="708"/>
        <w:rPr>
          <w:rFonts w:ascii="Times New Roman" w:hAnsi="Times New Roman" w:cs="Times New Roman"/>
          <w:color w:val="000000" w:themeColor="text1"/>
          <w:sz w:val="24"/>
          <w:szCs w:val="24"/>
          <w:lang w:val="ro-RO"/>
        </w:rPr>
      </w:pPr>
      <w:r w:rsidRPr="00D773C0">
        <w:rPr>
          <w:rFonts w:ascii="Times New Roman" w:cs="Times New Roman"/>
          <w:color w:val="000000" w:themeColor="text1"/>
          <w:sz w:val="24"/>
          <w:szCs w:val="24"/>
          <w:lang w:val="ro-RO"/>
        </w:rPr>
        <w:t>Ș</w:t>
      </w:r>
      <w:r w:rsidRPr="00D773C0">
        <w:rPr>
          <w:rFonts w:ascii="Times New Roman" w:hAnsi="Times New Roman" w:cs="Times New Roman"/>
          <w:color w:val="000000" w:themeColor="text1"/>
          <w:sz w:val="24"/>
          <w:szCs w:val="24"/>
          <w:lang w:val="ro-RO"/>
        </w:rPr>
        <w:t>coala noastră urmăre</w:t>
      </w:r>
      <w:r w:rsidRPr="00D773C0">
        <w:rPr>
          <w:rFonts w:cs="Times New Roman"/>
          <w:color w:val="000000" w:themeColor="text1"/>
          <w:sz w:val="24"/>
          <w:szCs w:val="24"/>
          <w:lang w:val="ro-RO"/>
        </w:rPr>
        <w:t>ș</w:t>
      </w:r>
      <w:r w:rsidRPr="00D773C0">
        <w:rPr>
          <w:rFonts w:ascii="Times New Roman" w:hAnsi="Times New Roman" w:cs="Times New Roman"/>
          <w:color w:val="000000" w:themeColor="text1"/>
          <w:sz w:val="24"/>
          <w:szCs w:val="24"/>
          <w:lang w:val="ro-RO"/>
        </w:rPr>
        <w:t xml:space="preserve">te crearea unui cadru propice pentru formarea </w:t>
      </w:r>
      <w:r w:rsidRPr="00D773C0">
        <w:rPr>
          <w:rFonts w:cs="Times New Roman"/>
          <w:color w:val="000000" w:themeColor="text1"/>
          <w:sz w:val="24"/>
          <w:szCs w:val="24"/>
          <w:lang w:val="ro-RO"/>
        </w:rPr>
        <w:t>ș</w:t>
      </w:r>
      <w:r w:rsidRPr="00D773C0">
        <w:rPr>
          <w:rFonts w:ascii="Times New Roman" w:hAnsi="Times New Roman" w:cs="Times New Roman"/>
          <w:color w:val="000000" w:themeColor="text1"/>
          <w:sz w:val="24"/>
          <w:szCs w:val="24"/>
          <w:lang w:val="ro-RO"/>
        </w:rPr>
        <w:t>i dezvoltarea deprinderilor necesare continuării studiilor in licee/colegii/scoli tehnice/profesionale, urmate in forme superioare de învă</w:t>
      </w:r>
      <w:r w:rsidRPr="00D773C0">
        <w:rPr>
          <w:rFonts w:cs="Times New Roman"/>
          <w:color w:val="000000" w:themeColor="text1"/>
          <w:sz w:val="24"/>
          <w:szCs w:val="24"/>
          <w:lang w:val="ro-RO"/>
        </w:rPr>
        <w:t>ț</w:t>
      </w:r>
      <w:r w:rsidRPr="00D773C0">
        <w:rPr>
          <w:rFonts w:ascii="Times New Roman" w:hAnsi="Times New Roman" w:cs="Times New Roman"/>
          <w:color w:val="000000" w:themeColor="text1"/>
          <w:sz w:val="24"/>
          <w:szCs w:val="24"/>
          <w:lang w:val="ro-RO"/>
        </w:rPr>
        <w:t>ământ sau integrării pe pia</w:t>
      </w:r>
      <w:r w:rsidRPr="00D773C0">
        <w:rPr>
          <w:rFonts w:cs="Times New Roman"/>
          <w:color w:val="000000" w:themeColor="text1"/>
          <w:sz w:val="24"/>
          <w:szCs w:val="24"/>
          <w:lang w:val="ro-RO"/>
        </w:rPr>
        <w:t>ț</w:t>
      </w:r>
      <w:r w:rsidRPr="00D773C0">
        <w:rPr>
          <w:rFonts w:ascii="Times New Roman" w:hAnsi="Times New Roman" w:cs="Times New Roman"/>
          <w:color w:val="000000" w:themeColor="text1"/>
          <w:sz w:val="24"/>
          <w:szCs w:val="24"/>
          <w:lang w:val="ro-RO"/>
        </w:rPr>
        <w:t xml:space="preserve">a muncii. </w:t>
      </w:r>
    </w:p>
    <w:p w:rsidR="00B71AAA" w:rsidRPr="00D773C0" w:rsidRDefault="00B71AAA" w:rsidP="00831C49">
      <w:pPr>
        <w:pStyle w:val="a9"/>
        <w:spacing w:before="0" w:beforeAutospacing="0" w:after="0" w:afterAutospacing="0" w:line="270" w:lineRule="atLeast"/>
        <w:ind w:firstLine="708"/>
        <w:rPr>
          <w:lang w:val="ro-RO"/>
        </w:rPr>
      </w:pPr>
      <w:r w:rsidRPr="00D773C0">
        <w:rPr>
          <w:color w:val="000000" w:themeColor="text1"/>
          <w:lang w:val="ro-RO"/>
        </w:rPr>
        <w:t>Şcoala noastră îşi propune ca, printr-un învăţământ de calitate, să-l ajute pe elev să se descopere pe sine însuşi, să devină util pentru el şi pentru ceilalţi, să îl</w:t>
      </w:r>
      <w:r w:rsidRPr="00D773C0">
        <w:rPr>
          <w:sz w:val="28"/>
          <w:szCs w:val="28"/>
          <w:lang w:val="ro-RO"/>
        </w:rPr>
        <w:t xml:space="preserve"> </w:t>
      </w:r>
      <w:r w:rsidRPr="00D773C0">
        <w:rPr>
          <w:lang w:val="ro-RO"/>
        </w:rPr>
        <w:t xml:space="preserve">pregătească pentru a păşi cu încredere in viitor. Schimbarea mentalităţii negative, în favoarea unei gândiri pozitive, permisive, creative atât la elevi, cât şi la cadrele didactice şi la personalul didactic auxiliar, nedidactic, considerând elevul ca partener în educaţie şi subiect al autoeducaţiei. </w:t>
      </w:r>
    </w:p>
    <w:p w:rsidR="00B71AAA" w:rsidRPr="00D773C0" w:rsidRDefault="00B71AAA" w:rsidP="00B71AAA">
      <w:pPr>
        <w:pStyle w:val="a9"/>
        <w:spacing w:before="0" w:beforeAutospacing="0" w:after="0" w:afterAutospacing="0" w:line="270" w:lineRule="atLeast"/>
        <w:ind w:firstLine="708"/>
        <w:rPr>
          <w:lang w:val="ro-RO"/>
        </w:rPr>
      </w:pPr>
      <w:r w:rsidRPr="00D773C0">
        <w:rPr>
          <w:lang w:val="ro-RO"/>
        </w:rPr>
        <w:t>Scopul gimnaziului  este de a crea o şcoală comunitară, deschisă, credibilă în faţa parinţilor şi a comunităţii locale, care să raspundă nevoilor de educaţie:</w:t>
      </w:r>
    </w:p>
    <w:p w:rsidR="00B71AAA" w:rsidRPr="00D773C0" w:rsidRDefault="00B71AAA" w:rsidP="00B71AAA">
      <w:pPr>
        <w:pStyle w:val="a9"/>
        <w:numPr>
          <w:ilvl w:val="0"/>
          <w:numId w:val="9"/>
        </w:numPr>
        <w:spacing w:before="0" w:beforeAutospacing="0" w:after="0" w:afterAutospacing="0" w:line="270" w:lineRule="atLeast"/>
        <w:rPr>
          <w:lang w:val="it-IT"/>
        </w:rPr>
      </w:pPr>
      <w:r w:rsidRPr="00D773C0">
        <w:rPr>
          <w:lang w:val="ro-RO"/>
        </w:rPr>
        <w:t xml:space="preserve"> </w:t>
      </w:r>
      <w:r w:rsidRPr="00D773C0">
        <w:rPr>
          <w:lang w:val="it-IT"/>
        </w:rPr>
        <w:t>printr-o ofertă curriculară atractivă şi diversificată,</w:t>
      </w:r>
    </w:p>
    <w:p w:rsidR="00B71AAA" w:rsidRPr="00D773C0" w:rsidRDefault="00B71AAA" w:rsidP="00B71AAA">
      <w:pPr>
        <w:pStyle w:val="a9"/>
        <w:numPr>
          <w:ilvl w:val="0"/>
          <w:numId w:val="9"/>
        </w:numPr>
        <w:spacing w:before="0" w:beforeAutospacing="0" w:after="0" w:afterAutospacing="0" w:line="270" w:lineRule="atLeast"/>
        <w:rPr>
          <w:lang w:val="it-IT"/>
        </w:rPr>
      </w:pPr>
      <w:r w:rsidRPr="00D773C0">
        <w:rPr>
          <w:lang w:val="it-IT"/>
        </w:rPr>
        <w:t xml:space="preserve"> prin formarea unui corp profesoral stabil, titular şi bine pregatit profesional, </w:t>
      </w:r>
    </w:p>
    <w:p w:rsidR="00B71AAA" w:rsidRPr="00D773C0" w:rsidRDefault="00B71AAA" w:rsidP="00B71AAA">
      <w:pPr>
        <w:pStyle w:val="a9"/>
        <w:numPr>
          <w:ilvl w:val="0"/>
          <w:numId w:val="9"/>
        </w:numPr>
        <w:spacing w:before="0" w:beforeAutospacing="0" w:after="0" w:afterAutospacing="0" w:line="270" w:lineRule="atLeast"/>
        <w:rPr>
          <w:lang w:val="it-IT"/>
        </w:rPr>
      </w:pPr>
      <w:r w:rsidRPr="00D773C0">
        <w:rPr>
          <w:lang w:val="it-IT"/>
        </w:rPr>
        <w:t>prin derularea de proiecte şi programe educaţionale specifice.</w:t>
      </w:r>
    </w:p>
    <w:p w:rsidR="00B71AAA" w:rsidRPr="00D773C0" w:rsidRDefault="00B71AAA" w:rsidP="00085F10">
      <w:pPr>
        <w:pStyle w:val="a9"/>
        <w:spacing w:before="0" w:beforeAutospacing="0" w:after="0" w:afterAutospacing="0" w:line="270" w:lineRule="atLeast"/>
        <w:ind w:left="720"/>
        <w:rPr>
          <w:lang w:val="pt-BR"/>
        </w:rPr>
      </w:pPr>
      <w:r w:rsidRPr="00D773C0">
        <w:rPr>
          <w:lang w:val="pt-BR"/>
        </w:rPr>
        <w:t xml:space="preserve">Doar astfel vom forma o personalitate umană complexă. </w:t>
      </w:r>
    </w:p>
    <w:p w:rsidR="00085F10" w:rsidRPr="00D773C0" w:rsidRDefault="00085F10" w:rsidP="00085F10">
      <w:pPr>
        <w:pStyle w:val="a9"/>
        <w:spacing w:before="0" w:beforeAutospacing="0" w:after="0" w:afterAutospacing="0" w:line="270" w:lineRule="atLeast"/>
        <w:ind w:left="720"/>
        <w:rPr>
          <w:lang w:val="pt-BR"/>
        </w:rPr>
      </w:pPr>
    </w:p>
    <w:p w:rsidR="00B71AAA" w:rsidRPr="00D773C0" w:rsidRDefault="00B71AAA" w:rsidP="00831C49">
      <w:pPr>
        <w:pStyle w:val="a9"/>
        <w:spacing w:before="0" w:beforeAutospacing="0" w:after="0" w:afterAutospacing="0" w:line="270" w:lineRule="atLeast"/>
        <w:ind w:firstLine="708"/>
        <w:rPr>
          <w:bCs/>
          <w:lang w:val="ro-RO" w:eastAsia="ro-RO"/>
        </w:rPr>
      </w:pPr>
      <w:r w:rsidRPr="00D773C0">
        <w:rPr>
          <w:bCs/>
          <w:lang w:val="ro-RO" w:eastAsia="ro-RO"/>
        </w:rPr>
        <w:t>Îmbinând politicile educa</w:t>
      </w:r>
      <w:r w:rsidRPr="00D773C0">
        <w:rPr>
          <w:rFonts w:asciiTheme="minorHAnsi" w:hAnsiTheme="minorHAnsi"/>
          <w:bCs/>
          <w:lang w:val="ro-RO" w:eastAsia="ro-RO"/>
        </w:rPr>
        <w:t>ț</w:t>
      </w:r>
      <w:r w:rsidRPr="00D773C0">
        <w:rPr>
          <w:bCs/>
          <w:lang w:val="ro-RO" w:eastAsia="ro-RO"/>
        </w:rPr>
        <w:t>ionale cu tradi</w:t>
      </w:r>
      <w:r w:rsidRPr="00D773C0">
        <w:rPr>
          <w:rFonts w:asciiTheme="minorHAnsi" w:hAnsiTheme="minorHAnsi"/>
          <w:bCs/>
          <w:lang w:val="ro-RO" w:eastAsia="ro-RO"/>
        </w:rPr>
        <w:t>ț</w:t>
      </w:r>
      <w:r w:rsidRPr="00D773C0">
        <w:rPr>
          <w:bCs/>
          <w:lang w:val="ro-RO" w:eastAsia="ro-RO"/>
        </w:rPr>
        <w:t>iile învă</w:t>
      </w:r>
      <w:r w:rsidRPr="00D773C0">
        <w:rPr>
          <w:rFonts w:asciiTheme="minorHAnsi" w:hAnsiTheme="minorHAnsi"/>
          <w:bCs/>
          <w:lang w:val="ro-RO" w:eastAsia="ro-RO"/>
        </w:rPr>
        <w:t>ț</w:t>
      </w:r>
      <w:r w:rsidRPr="00D773C0">
        <w:rPr>
          <w:bCs/>
          <w:lang w:val="ro-RO" w:eastAsia="ro-RO"/>
        </w:rPr>
        <w:t>ământului municipal, Gimnaziul nr. 93 urmăre</w:t>
      </w:r>
      <w:r w:rsidRPr="00D773C0">
        <w:rPr>
          <w:rFonts w:asciiTheme="minorHAnsi" w:hAnsiTheme="minorHAnsi"/>
          <w:bCs/>
          <w:lang w:val="ro-RO" w:eastAsia="ro-RO"/>
        </w:rPr>
        <w:t>ș</w:t>
      </w:r>
      <w:r w:rsidRPr="00D773C0">
        <w:rPr>
          <w:bCs/>
          <w:lang w:val="ro-RO" w:eastAsia="ro-RO"/>
        </w:rPr>
        <w:t>te să asigure premisele necesare dezvoltării unui sistem de învă</w:t>
      </w:r>
      <w:r w:rsidRPr="00D773C0">
        <w:rPr>
          <w:rFonts w:asciiTheme="minorHAnsi" w:hAnsiTheme="minorHAnsi"/>
          <w:bCs/>
          <w:lang w:val="ro-RO" w:eastAsia="ro-RO"/>
        </w:rPr>
        <w:t>ț</w:t>
      </w:r>
      <w:r w:rsidRPr="00D773C0">
        <w:rPr>
          <w:bCs/>
          <w:lang w:val="ro-RO" w:eastAsia="ro-RO"/>
        </w:rPr>
        <w:t>ământ modern, de calitate, deschis, axat pe promovarea valen</w:t>
      </w:r>
      <w:r w:rsidRPr="00D773C0">
        <w:rPr>
          <w:rFonts w:asciiTheme="minorHAnsi" w:hAnsiTheme="minorHAnsi"/>
          <w:bCs/>
          <w:lang w:val="ro-RO" w:eastAsia="ro-RO"/>
        </w:rPr>
        <w:t>ț</w:t>
      </w:r>
      <w:r w:rsidRPr="00D773C0">
        <w:rPr>
          <w:bCs/>
          <w:lang w:val="ro-RO" w:eastAsia="ro-RO"/>
        </w:rPr>
        <w:t>elor democra</w:t>
      </w:r>
      <w:r w:rsidRPr="00D773C0">
        <w:rPr>
          <w:rFonts w:asciiTheme="minorHAnsi" w:hAnsiTheme="minorHAnsi"/>
          <w:bCs/>
          <w:lang w:val="ro-RO" w:eastAsia="ro-RO"/>
        </w:rPr>
        <w:t>ț</w:t>
      </w:r>
      <w:r w:rsidRPr="00D773C0">
        <w:rPr>
          <w:bCs/>
          <w:lang w:val="ro-RO" w:eastAsia="ro-RO"/>
        </w:rPr>
        <w:t>iei europene.</w:t>
      </w:r>
    </w:p>
    <w:p w:rsidR="00B71AAA" w:rsidRPr="00D773C0" w:rsidRDefault="00B71AAA" w:rsidP="00B71AAA">
      <w:pPr>
        <w:pStyle w:val="a9"/>
        <w:spacing w:before="0" w:beforeAutospacing="0" w:after="0" w:afterAutospacing="0" w:line="270" w:lineRule="atLeast"/>
        <w:ind w:firstLine="708"/>
        <w:rPr>
          <w:bCs/>
          <w:lang w:val="ro-RO" w:eastAsia="ro-RO"/>
        </w:rPr>
      </w:pPr>
      <w:r w:rsidRPr="00D773C0">
        <w:rPr>
          <w:b/>
          <w:bCs/>
          <w:color w:val="000000" w:themeColor="text1"/>
          <w:lang w:val="ro-RO" w:eastAsia="ro-RO"/>
        </w:rPr>
        <w:t>In concluzie:</w:t>
      </w:r>
      <w:r w:rsidRPr="00D773C0">
        <w:rPr>
          <w:bCs/>
          <w:lang w:val="ro-RO" w:eastAsia="ro-RO"/>
        </w:rPr>
        <w:t xml:space="preserve"> Cresterea calitatii educatiei trebuie sa devina, in mod explicit, baza intregului proces de proiectare/</w:t>
      </w:r>
    </w:p>
    <w:p w:rsidR="00B71AAA" w:rsidRPr="00D773C0" w:rsidRDefault="00B71AAA" w:rsidP="00B71AAA">
      <w:pPr>
        <w:pStyle w:val="a9"/>
        <w:spacing w:before="0" w:beforeAutospacing="0" w:after="0" w:afterAutospacing="0" w:line="270" w:lineRule="atLeast"/>
        <w:rPr>
          <w:lang w:val="it-IT"/>
        </w:rPr>
      </w:pPr>
      <w:r w:rsidRPr="00D773C0">
        <w:rPr>
          <w:bCs/>
          <w:lang w:val="ro-RO" w:eastAsia="ro-RO"/>
        </w:rPr>
        <w:t>planificare realizat la nivelul unitatii scolare, iar ciclul dezvoltarii unitatii scolare trebuie considerat ca un ciclu al calitatii.</w:t>
      </w:r>
    </w:p>
    <w:p w:rsidR="00B71AAA" w:rsidRPr="00D773C0" w:rsidRDefault="00B71AAA" w:rsidP="00B71AAA">
      <w:pPr>
        <w:pStyle w:val="a9"/>
        <w:spacing w:before="0" w:beforeAutospacing="0" w:after="0" w:afterAutospacing="0" w:line="270" w:lineRule="atLeast"/>
        <w:rPr>
          <w:color w:val="FF0000"/>
          <w:lang w:val="ro-RO" w:eastAsia="ro-RO"/>
        </w:rPr>
      </w:pPr>
    </w:p>
    <w:p w:rsidR="00B71AAA" w:rsidRPr="00D773C0" w:rsidRDefault="00B71AAA" w:rsidP="00B71AAA">
      <w:pPr>
        <w:pStyle w:val="a9"/>
        <w:spacing w:before="0" w:beforeAutospacing="0" w:after="0" w:afterAutospacing="0" w:line="270" w:lineRule="atLeast"/>
        <w:rPr>
          <w:b/>
          <w:u w:val="single"/>
          <w:lang w:val="ro-RO" w:eastAsia="ro-RO"/>
        </w:rPr>
      </w:pPr>
    </w:p>
    <w:p w:rsidR="00B71AAA" w:rsidRPr="00D773C0" w:rsidRDefault="00B71AAA" w:rsidP="00B71AAA">
      <w:pPr>
        <w:pStyle w:val="a9"/>
        <w:spacing w:before="0" w:beforeAutospacing="0" w:after="0" w:afterAutospacing="0" w:line="270" w:lineRule="atLeast"/>
        <w:rPr>
          <w:bCs/>
          <w:color w:val="000000" w:themeColor="text1"/>
          <w:lang w:val="ro-RO" w:eastAsia="ro-RO"/>
        </w:rPr>
      </w:pPr>
      <w:r w:rsidRPr="00D773C0">
        <w:rPr>
          <w:b/>
          <w:u w:val="single"/>
          <w:lang w:val="ro-RO" w:eastAsia="ro-RO"/>
        </w:rPr>
        <w:t>2.2. VIZIUNEA ŞCOLII</w:t>
      </w:r>
      <w:r w:rsidRPr="00D773C0">
        <w:rPr>
          <w:color w:val="000000" w:themeColor="text1"/>
          <w:u w:val="single"/>
          <w:lang w:val="ro-RO" w:eastAsia="ro-RO"/>
        </w:rPr>
        <w:t>:</w:t>
      </w:r>
      <w:r w:rsidRPr="00D773C0">
        <w:rPr>
          <w:bCs/>
          <w:color w:val="000000" w:themeColor="text1"/>
          <w:u w:val="single"/>
          <w:lang w:val="ro-RO" w:eastAsia="ro-RO"/>
        </w:rPr>
        <w:t xml:space="preserve">   </w:t>
      </w:r>
      <w:r w:rsidRPr="00D773C0">
        <w:rPr>
          <w:bCs/>
          <w:color w:val="000000" w:themeColor="text1"/>
          <w:lang w:val="ro-RO" w:eastAsia="ro-RO"/>
        </w:rPr>
        <w:t>„SCOALA – O SANSA PENTRU TOTI.”</w:t>
      </w:r>
    </w:p>
    <w:p w:rsidR="00B71AAA" w:rsidRPr="00D773C0" w:rsidRDefault="00B71AAA" w:rsidP="00B71AAA">
      <w:pPr>
        <w:pStyle w:val="a9"/>
        <w:spacing w:before="0" w:beforeAutospacing="0" w:after="0" w:afterAutospacing="0" w:line="270" w:lineRule="atLeast"/>
        <w:rPr>
          <w:color w:val="000000" w:themeColor="text1"/>
          <w:lang w:val="ro-RO"/>
        </w:rPr>
      </w:pPr>
      <w:r w:rsidRPr="00D773C0">
        <w:rPr>
          <w:bCs/>
          <w:color w:val="000000" w:themeColor="text1"/>
          <w:lang w:val="ro-RO" w:eastAsia="ro-RO"/>
        </w:rPr>
        <w:t xml:space="preserve">                                        </w:t>
      </w:r>
      <w:r w:rsidRPr="00D773C0">
        <w:rPr>
          <w:color w:val="000000" w:themeColor="text1"/>
          <w:lang w:val="ro-RO"/>
        </w:rPr>
        <w:t>„EDUCĂM ASTĂZI PENTRU SOCIETATEA DE MÂINE.”</w:t>
      </w:r>
    </w:p>
    <w:p w:rsidR="00B71AAA" w:rsidRPr="00D773C0" w:rsidRDefault="00B71AAA" w:rsidP="00B71AAA">
      <w:pPr>
        <w:pStyle w:val="a9"/>
        <w:spacing w:before="0" w:beforeAutospacing="0" w:after="0" w:afterAutospacing="0" w:line="270" w:lineRule="atLeast"/>
        <w:rPr>
          <w:b/>
          <w:color w:val="FF0000"/>
          <w:u w:val="single"/>
          <w:lang w:val="ro-RO"/>
        </w:rPr>
      </w:pPr>
    </w:p>
    <w:p w:rsidR="00B71AAA" w:rsidRPr="00D773C0" w:rsidRDefault="00B71AAA" w:rsidP="00831C49">
      <w:pPr>
        <w:shd w:val="clear" w:color="auto" w:fill="FFFFFF"/>
        <w:spacing w:after="0" w:line="300" w:lineRule="atLeast"/>
        <w:ind w:firstLine="708"/>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Dorind o viziune dinamică, ştiinţifică, pragmatică, viziunea şcolii s-a centrat, raportându-ne la următoarele domenii:</w:t>
      </w:r>
    </w:p>
    <w:p w:rsidR="00B71AAA" w:rsidRPr="00D773C0" w:rsidRDefault="00B71AAA" w:rsidP="00831C49">
      <w:pPr>
        <w:shd w:val="clear" w:color="auto" w:fill="FFFFFF"/>
        <w:spacing w:after="0" w:line="300" w:lineRule="atLeast"/>
        <w:rPr>
          <w:rFonts w:ascii="Times New Roman" w:hAnsi="Times New Roman" w:cs="Times New Roman"/>
          <w:color w:val="000000" w:themeColor="text1"/>
          <w:sz w:val="24"/>
          <w:szCs w:val="24"/>
          <w:u w:val="single"/>
          <w:lang w:val="ro-RO" w:eastAsia="ro-RO"/>
        </w:rPr>
      </w:pPr>
      <w:r w:rsidRPr="00D773C0">
        <w:rPr>
          <w:rFonts w:ascii="Times New Roman" w:hAnsi="Times New Roman" w:cs="Times New Roman"/>
          <w:b/>
          <w:bCs/>
          <w:color w:val="000000" w:themeColor="text1"/>
          <w:sz w:val="24"/>
          <w:szCs w:val="24"/>
          <w:u w:val="single"/>
          <w:lang w:val="ro-RO" w:eastAsia="ro-RO"/>
        </w:rPr>
        <w:t>Curriculum:</w:t>
      </w:r>
    </w:p>
    <w:p w:rsidR="00B71AAA" w:rsidRPr="00D773C0" w:rsidRDefault="00B71AAA" w:rsidP="00831C49">
      <w:pPr>
        <w:shd w:val="clear" w:color="auto" w:fill="FFFFFF"/>
        <w:spacing w:after="0" w:line="300" w:lineRule="atLeast"/>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 obtinerea unor rezultate competitive, asigurând calitatea procesului instructiv-educativ;</w:t>
      </w:r>
    </w:p>
    <w:p w:rsidR="00B71AAA" w:rsidRPr="00D773C0" w:rsidRDefault="00B71AAA" w:rsidP="00831C49">
      <w:pPr>
        <w:shd w:val="clear" w:color="auto" w:fill="FFFFFF"/>
        <w:spacing w:after="0" w:line="300" w:lineRule="atLeast"/>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 stimularea performanţelor individuale ale elevilor, dezvoltarea personalităţii elevilor, formarea capacităţii intelectuale, stimularea motivaţiei învăţării, asimilarea tehnicilor de munca intelectuală, educatia în sprijinul valorilor societăţii  democratice.</w:t>
      </w:r>
    </w:p>
    <w:p w:rsidR="00B71AAA" w:rsidRPr="00D773C0" w:rsidRDefault="00B71AAA" w:rsidP="00831C49">
      <w:pPr>
        <w:shd w:val="clear" w:color="auto" w:fill="FFFFFF"/>
        <w:spacing w:after="0" w:line="300" w:lineRule="atLeast"/>
        <w:rPr>
          <w:rFonts w:ascii="Times New Roman" w:hAnsi="Times New Roman" w:cs="Times New Roman"/>
          <w:color w:val="000000" w:themeColor="text1"/>
          <w:sz w:val="24"/>
          <w:szCs w:val="24"/>
          <w:u w:val="single"/>
          <w:lang w:val="ro-RO" w:eastAsia="ro-RO"/>
        </w:rPr>
      </w:pPr>
      <w:r w:rsidRPr="00D773C0">
        <w:rPr>
          <w:rFonts w:ascii="Times New Roman" w:hAnsi="Times New Roman" w:cs="Times New Roman"/>
          <w:b/>
          <w:bCs/>
          <w:color w:val="000000" w:themeColor="text1"/>
          <w:sz w:val="24"/>
          <w:szCs w:val="24"/>
          <w:u w:val="single"/>
          <w:lang w:val="ro-RO" w:eastAsia="ro-RO"/>
        </w:rPr>
        <w:t>Resurse material-financiare:</w:t>
      </w:r>
    </w:p>
    <w:p w:rsidR="00B71AAA" w:rsidRPr="00D773C0" w:rsidRDefault="00B71AAA" w:rsidP="00831C49">
      <w:pPr>
        <w:shd w:val="clear" w:color="auto" w:fill="FFFFFF"/>
        <w:spacing w:after="0" w:line="300" w:lineRule="atLeast"/>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 Unitatea  şcolara are cazangerie  proprie, baza sportiva şi dotări propice desfăşurării unui învăţământ modern. Se vor putea pune în valoare atât baza materiala  a şcolii, resursele umane, ceea ce va duce la creşterea prestigiului şcolii în comunitatea locală;</w:t>
      </w:r>
    </w:p>
    <w:p w:rsidR="00B71AAA" w:rsidRPr="00D773C0" w:rsidRDefault="00B71AAA" w:rsidP="00831C49">
      <w:pPr>
        <w:shd w:val="clear" w:color="auto" w:fill="FFFFFF"/>
        <w:spacing w:after="0" w:line="300" w:lineRule="atLeast"/>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 continuarea informatizarii prin completarea dotărilor cu calculatoare şi conectare la Internet a tuturor salilor de clasa, inclusiv la clasa(grupa) pregatitoare.</w:t>
      </w:r>
    </w:p>
    <w:p w:rsidR="00B71AAA" w:rsidRPr="00D773C0" w:rsidRDefault="00B71AAA" w:rsidP="00831C49">
      <w:pPr>
        <w:shd w:val="clear" w:color="auto" w:fill="FFFFFF"/>
        <w:spacing w:after="0" w:line="300" w:lineRule="atLeast"/>
        <w:rPr>
          <w:rFonts w:ascii="Times New Roman" w:hAnsi="Times New Roman" w:cs="Times New Roman"/>
          <w:color w:val="000000" w:themeColor="text1"/>
          <w:sz w:val="24"/>
          <w:szCs w:val="24"/>
          <w:u w:val="single"/>
          <w:lang w:val="ro-RO" w:eastAsia="ro-RO"/>
        </w:rPr>
      </w:pPr>
      <w:r w:rsidRPr="00D773C0">
        <w:rPr>
          <w:rFonts w:ascii="Times New Roman" w:hAnsi="Times New Roman" w:cs="Times New Roman"/>
          <w:b/>
          <w:bCs/>
          <w:color w:val="000000" w:themeColor="text1"/>
          <w:sz w:val="24"/>
          <w:szCs w:val="24"/>
          <w:u w:val="single"/>
          <w:lang w:val="ro-RO" w:eastAsia="ro-RO"/>
        </w:rPr>
        <w:t>Resurse umane</w:t>
      </w:r>
    </w:p>
    <w:p w:rsidR="00B71AAA" w:rsidRPr="00D773C0" w:rsidRDefault="00B71AAA" w:rsidP="00831C49">
      <w:pPr>
        <w:shd w:val="clear" w:color="auto" w:fill="FFFFFF"/>
        <w:spacing w:after="0" w:line="300" w:lineRule="atLeast"/>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 elevul trebuie să  găsească în şcoală un al doilea cămin, care să-i ofere nu numai cunoştiinţele necesare trecerii într-o treaptă superioară  a învăţământului, ci şi un cadru propice dezvoltării personalităţii lor ca viitori cetăţeni, capabil să facă faţă  cerinţelor contemporane;</w:t>
      </w:r>
    </w:p>
    <w:p w:rsidR="00B71AAA" w:rsidRPr="00D773C0" w:rsidRDefault="00B71AAA" w:rsidP="00831C49">
      <w:pPr>
        <w:shd w:val="clear" w:color="auto" w:fill="FFFFFF"/>
        <w:spacing w:after="0" w:line="300" w:lineRule="atLeast"/>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 stimularea cadrelor didactice nu numai în vederea perfecţionării, ci şi prin implicarea lor în actul decizional, responsabilizarea acestora.</w:t>
      </w:r>
    </w:p>
    <w:p w:rsidR="00B71AAA" w:rsidRPr="00D773C0" w:rsidRDefault="00B71AAA" w:rsidP="00831C49">
      <w:pPr>
        <w:shd w:val="clear" w:color="auto" w:fill="FFFFFF"/>
        <w:spacing w:after="0" w:line="300" w:lineRule="atLeast"/>
        <w:rPr>
          <w:rFonts w:ascii="Times New Roman" w:hAnsi="Times New Roman" w:cs="Times New Roman"/>
          <w:color w:val="000000" w:themeColor="text1"/>
          <w:sz w:val="24"/>
          <w:szCs w:val="24"/>
          <w:u w:val="single"/>
          <w:lang w:val="ro-RO" w:eastAsia="ro-RO"/>
        </w:rPr>
      </w:pPr>
      <w:r w:rsidRPr="00D773C0">
        <w:rPr>
          <w:rFonts w:ascii="Times New Roman" w:hAnsi="Times New Roman" w:cs="Times New Roman"/>
          <w:b/>
          <w:bCs/>
          <w:color w:val="000000" w:themeColor="text1"/>
          <w:sz w:val="24"/>
          <w:szCs w:val="24"/>
          <w:u w:val="single"/>
          <w:lang w:val="ro-RO" w:eastAsia="ro-RO"/>
        </w:rPr>
        <w:t>Relatii comunitare</w:t>
      </w:r>
      <w:r w:rsidRPr="00D773C0">
        <w:rPr>
          <w:rFonts w:ascii="Times New Roman" w:hAnsi="Times New Roman" w:cs="Times New Roman"/>
          <w:color w:val="000000" w:themeColor="text1"/>
          <w:sz w:val="24"/>
          <w:szCs w:val="24"/>
          <w:u w:val="single"/>
          <w:lang w:val="ro-RO" w:eastAsia="ro-RO"/>
        </w:rPr>
        <w:t>:</w:t>
      </w:r>
    </w:p>
    <w:p w:rsidR="00B71AAA" w:rsidRPr="00D773C0" w:rsidRDefault="00B71AAA" w:rsidP="00831C49">
      <w:pPr>
        <w:shd w:val="clear" w:color="auto" w:fill="FFFFFF"/>
        <w:spacing w:after="0" w:line="300" w:lineRule="atLeast"/>
        <w:rPr>
          <w:rFonts w:ascii="Times New Roman" w:hAnsi="Times New Roman" w:cs="Times New Roman"/>
          <w:color w:val="000000" w:themeColor="text1"/>
          <w:sz w:val="24"/>
          <w:szCs w:val="24"/>
          <w:lang w:val="ro-RO" w:eastAsia="ro-RO"/>
        </w:rPr>
      </w:pPr>
      <w:r w:rsidRPr="00D773C0">
        <w:rPr>
          <w:rFonts w:ascii="Times New Roman" w:hAnsi="Times New Roman" w:cs="Times New Roman"/>
          <w:color w:val="000000" w:themeColor="text1"/>
          <w:sz w:val="24"/>
          <w:szCs w:val="24"/>
          <w:lang w:val="ro-RO" w:eastAsia="ro-RO"/>
        </w:rPr>
        <w:t>-creşterea prestigiului şcolii prin colaborarea cu parteneri direct interesaţi, participarea  şi obţinerea unor rezultate la activităţile propuse  către parteneri.</w:t>
      </w:r>
    </w:p>
    <w:p w:rsidR="00B71AAA" w:rsidRPr="00D773C0" w:rsidRDefault="00B71AAA" w:rsidP="00831C49">
      <w:pPr>
        <w:pStyle w:val="a9"/>
        <w:spacing w:before="0" w:beforeAutospacing="0" w:after="0" w:afterAutospacing="0" w:line="270" w:lineRule="atLeast"/>
        <w:rPr>
          <w:b/>
          <w:bCs/>
          <w:color w:val="000000" w:themeColor="text1"/>
          <w:lang w:val="ro-RO" w:eastAsia="ro-RO"/>
        </w:rPr>
      </w:pPr>
    </w:p>
    <w:p w:rsidR="00B71AAA" w:rsidRPr="00D773C0" w:rsidRDefault="00B71AAA" w:rsidP="00831C49">
      <w:pPr>
        <w:shd w:val="clear" w:color="auto" w:fill="FFFFFF"/>
        <w:spacing w:after="0"/>
        <w:ind w:firstLine="708"/>
        <w:outlineLvl w:val="1"/>
        <w:rPr>
          <w:rFonts w:ascii="Times New Roman" w:hAnsi="Times New Roman" w:cs="Times New Roman"/>
          <w:bCs/>
          <w:color w:val="000000" w:themeColor="text1"/>
          <w:sz w:val="24"/>
          <w:szCs w:val="24"/>
          <w:lang w:val="ro-RO" w:eastAsia="ro-RO"/>
        </w:rPr>
      </w:pPr>
      <w:r w:rsidRPr="00D773C0">
        <w:rPr>
          <w:rFonts w:ascii="Times New Roman" w:hAnsi="Times New Roman" w:cs="Times New Roman"/>
          <w:bCs/>
          <w:color w:val="000000" w:themeColor="text1"/>
          <w:sz w:val="24"/>
          <w:szCs w:val="24"/>
          <w:lang w:val="ro-RO" w:eastAsia="ro-RO"/>
        </w:rPr>
        <w:t>Conform Strategiei de dezvoltare a educatiei pentru anii 2014-2020 „Educatia – 2020”, educatia reprezinta o prioritate nationala in Republica Moldova, constituind factorul de baza in crearea si transmiterea de noi cunostinte si valori culturale general-umane, in dezvoltarea capitalului uman, in formarea constiintei si identitatii nationale, in promovarea aspiratiilor de integrare europeana si are un rol primordial in crearea premiselor pentru dezvoltarea umana durabila si edificarea unei societati bazata pe cunoastere.</w:t>
      </w:r>
    </w:p>
    <w:p w:rsidR="00B71AAA" w:rsidRPr="00D773C0" w:rsidRDefault="00B71AAA" w:rsidP="00831C49">
      <w:pPr>
        <w:shd w:val="clear" w:color="auto" w:fill="FFFFFF"/>
        <w:spacing w:after="0"/>
        <w:ind w:firstLine="708"/>
        <w:outlineLvl w:val="1"/>
        <w:rPr>
          <w:rFonts w:ascii="Times New Roman" w:hAnsi="Times New Roman" w:cs="Times New Roman"/>
          <w:bCs/>
          <w:color w:val="000000" w:themeColor="text1"/>
          <w:sz w:val="24"/>
          <w:szCs w:val="24"/>
          <w:lang w:val="ro-RO" w:eastAsia="ro-RO"/>
        </w:rPr>
      </w:pPr>
      <w:r w:rsidRPr="00D773C0">
        <w:rPr>
          <w:rFonts w:ascii="Times New Roman" w:hAnsi="Times New Roman" w:cs="Times New Roman"/>
          <w:bCs/>
          <w:color w:val="000000" w:themeColor="text1"/>
          <w:sz w:val="24"/>
          <w:szCs w:val="24"/>
          <w:lang w:val="ro-RO" w:eastAsia="ro-RO"/>
        </w:rPr>
        <w:t xml:space="preserve">Implemntand Strategia „Educatia – 2020”, Gimnaziul nr. 93 va fi </w:t>
      </w:r>
      <w:r w:rsidRPr="00D773C0">
        <w:rPr>
          <w:rFonts w:cs="Times New Roman"/>
          <w:bCs/>
          <w:color w:val="000000" w:themeColor="text1"/>
          <w:sz w:val="24"/>
          <w:szCs w:val="24"/>
          <w:lang w:val="ro-RO" w:eastAsia="ro-RO"/>
        </w:rPr>
        <w:t>ș</w:t>
      </w:r>
      <w:r w:rsidRPr="00D773C0">
        <w:rPr>
          <w:rFonts w:ascii="Times New Roman" w:hAnsi="Times New Roman" w:cs="Times New Roman"/>
          <w:bCs/>
          <w:color w:val="000000" w:themeColor="text1"/>
          <w:sz w:val="24"/>
          <w:szCs w:val="24"/>
          <w:lang w:val="ro-RO" w:eastAsia="ro-RO"/>
        </w:rPr>
        <w:t>i în secolul XXI în slujba comunită</w:t>
      </w:r>
      <w:r w:rsidRPr="00D773C0">
        <w:rPr>
          <w:rFonts w:cs="Times New Roman"/>
          <w:bCs/>
          <w:color w:val="000000" w:themeColor="text1"/>
          <w:sz w:val="24"/>
          <w:szCs w:val="24"/>
          <w:lang w:val="ro-RO" w:eastAsia="ro-RO"/>
        </w:rPr>
        <w:t>ț</w:t>
      </w:r>
      <w:r w:rsidRPr="00D773C0">
        <w:rPr>
          <w:rFonts w:ascii="Times New Roman" w:hAnsi="Times New Roman" w:cs="Times New Roman"/>
          <w:bCs/>
          <w:color w:val="000000" w:themeColor="text1"/>
          <w:sz w:val="24"/>
          <w:szCs w:val="24"/>
          <w:lang w:val="ro-RO" w:eastAsia="ro-RO"/>
        </w:rPr>
        <w:t>ii, având capacitatea de a func</w:t>
      </w:r>
      <w:r w:rsidRPr="00D773C0">
        <w:rPr>
          <w:rFonts w:cs="Times New Roman"/>
          <w:bCs/>
          <w:color w:val="000000" w:themeColor="text1"/>
          <w:sz w:val="24"/>
          <w:szCs w:val="24"/>
          <w:lang w:val="ro-RO" w:eastAsia="ro-RO"/>
        </w:rPr>
        <w:t>ț</w:t>
      </w:r>
      <w:r w:rsidRPr="00D773C0">
        <w:rPr>
          <w:rFonts w:ascii="Times New Roman" w:hAnsi="Times New Roman" w:cs="Times New Roman"/>
          <w:bCs/>
          <w:color w:val="000000" w:themeColor="text1"/>
          <w:sz w:val="24"/>
          <w:szCs w:val="24"/>
          <w:lang w:val="ro-RO" w:eastAsia="ro-RO"/>
        </w:rPr>
        <w:t xml:space="preserve">iona ca o structură eficientă  </w:t>
      </w:r>
      <w:r w:rsidRPr="00D773C0">
        <w:rPr>
          <w:rFonts w:cs="Times New Roman"/>
          <w:bCs/>
          <w:color w:val="000000" w:themeColor="text1"/>
          <w:sz w:val="24"/>
          <w:szCs w:val="24"/>
          <w:lang w:val="ro-RO" w:eastAsia="ro-RO"/>
        </w:rPr>
        <w:t>ș</w:t>
      </w:r>
      <w:r w:rsidRPr="00D773C0">
        <w:rPr>
          <w:rFonts w:ascii="Times New Roman" w:hAnsi="Times New Roman" w:cs="Times New Roman"/>
          <w:bCs/>
          <w:color w:val="000000" w:themeColor="text1"/>
          <w:sz w:val="24"/>
          <w:szCs w:val="24"/>
          <w:lang w:val="ro-RO" w:eastAsia="ro-RO"/>
        </w:rPr>
        <w:t>i echitabilă pentru toate categoriile de copiii din satul Hulboaca, comuna Gratie</w:t>
      </w:r>
      <w:r w:rsidRPr="00D773C0">
        <w:rPr>
          <w:rFonts w:cs="Times New Roman"/>
          <w:bCs/>
          <w:color w:val="000000" w:themeColor="text1"/>
          <w:sz w:val="24"/>
          <w:szCs w:val="24"/>
          <w:lang w:val="ro-RO" w:eastAsia="ro-RO"/>
        </w:rPr>
        <w:t>ș</w:t>
      </w:r>
      <w:r w:rsidRPr="00D773C0">
        <w:rPr>
          <w:rFonts w:ascii="Times New Roman" w:hAnsi="Times New Roman" w:cs="Times New Roman"/>
          <w:bCs/>
          <w:color w:val="000000" w:themeColor="text1"/>
          <w:sz w:val="24"/>
          <w:szCs w:val="24"/>
          <w:lang w:val="ro-RO" w:eastAsia="ro-RO"/>
        </w:rPr>
        <w:t xml:space="preserve">ti  </w:t>
      </w:r>
      <w:r w:rsidRPr="00D773C0">
        <w:rPr>
          <w:rFonts w:cs="Times New Roman"/>
          <w:bCs/>
          <w:color w:val="000000" w:themeColor="text1"/>
          <w:sz w:val="24"/>
          <w:szCs w:val="24"/>
          <w:lang w:val="ro-RO" w:eastAsia="ro-RO"/>
        </w:rPr>
        <w:t>ș</w:t>
      </w:r>
      <w:r w:rsidRPr="00D773C0">
        <w:rPr>
          <w:rFonts w:ascii="Times New Roman" w:hAnsi="Times New Roman" w:cs="Times New Roman"/>
          <w:bCs/>
          <w:color w:val="000000" w:themeColor="text1"/>
          <w:sz w:val="24"/>
          <w:szCs w:val="24"/>
          <w:lang w:val="ro-RO" w:eastAsia="ro-RO"/>
        </w:rPr>
        <w:t xml:space="preserve">i de a asigura progresul tuturor elevilor săi.    </w:t>
      </w:r>
    </w:p>
    <w:p w:rsidR="00B71AAA" w:rsidRPr="00D773C0" w:rsidRDefault="00B71AAA" w:rsidP="00831C49">
      <w:pPr>
        <w:shd w:val="clear" w:color="auto" w:fill="FFFFFF"/>
        <w:spacing w:after="0"/>
        <w:ind w:firstLine="708"/>
        <w:outlineLvl w:val="1"/>
        <w:rPr>
          <w:rFonts w:ascii="Times New Roman" w:hAnsi="Times New Roman" w:cs="Times New Roman"/>
          <w:color w:val="000000" w:themeColor="text1"/>
          <w:sz w:val="24"/>
          <w:szCs w:val="24"/>
          <w:lang w:val="ro-RO"/>
        </w:rPr>
      </w:pPr>
      <w:r w:rsidRPr="00D773C0">
        <w:rPr>
          <w:rFonts w:ascii="Times New Roman" w:hAnsi="Times New Roman" w:cs="Times New Roman"/>
          <w:color w:val="000000" w:themeColor="text1"/>
          <w:sz w:val="24"/>
          <w:szCs w:val="24"/>
          <w:lang w:val="ro-RO"/>
        </w:rPr>
        <w:t xml:space="preserve">Într-un climat de rigoare profesională şi încurajând spiritul de competiţie, care vizează calitatea, mai înainte de toate, </w:t>
      </w:r>
    </w:p>
    <w:p w:rsidR="00B71AAA" w:rsidRPr="00D773C0" w:rsidRDefault="00B71AAA" w:rsidP="00831C49">
      <w:pPr>
        <w:shd w:val="clear" w:color="auto" w:fill="FFFFFF"/>
        <w:spacing w:after="0"/>
        <w:ind w:firstLine="708"/>
        <w:outlineLvl w:val="1"/>
        <w:rPr>
          <w:rFonts w:ascii="Times New Roman" w:hAnsi="Times New Roman" w:cs="Times New Roman"/>
          <w:bCs/>
          <w:color w:val="000000" w:themeColor="text1"/>
          <w:sz w:val="24"/>
          <w:szCs w:val="24"/>
          <w:lang w:val="ro-RO" w:eastAsia="ro-RO"/>
        </w:rPr>
      </w:pPr>
      <w:r w:rsidRPr="00D773C0">
        <w:rPr>
          <w:rFonts w:ascii="Times New Roman" w:hAnsi="Times New Roman" w:cs="Times New Roman"/>
          <w:b/>
          <w:color w:val="000000" w:themeColor="text1"/>
          <w:sz w:val="24"/>
          <w:szCs w:val="24"/>
          <w:lang w:val="ro-RO"/>
        </w:rPr>
        <w:t>Gimnaziul nr. 93</w:t>
      </w:r>
      <w:r w:rsidRPr="00D773C0">
        <w:rPr>
          <w:rFonts w:ascii="Times New Roman" w:hAnsi="Times New Roman" w:cs="Times New Roman"/>
          <w:color w:val="000000" w:themeColor="text1"/>
          <w:sz w:val="24"/>
          <w:szCs w:val="24"/>
          <w:lang w:val="ro-RO"/>
        </w:rPr>
        <w:t xml:space="preserve">  oferă fiecărui elev şansa de a-şi desăvârşi calităţile native, de a-şi şlefui personalitatea, sub îndrumarea  şi cu ajutorul unor cadre didactice cu ţinută profesională şi devotate actului educaţional. Educa</w:t>
      </w:r>
      <w:r w:rsidRPr="00D773C0">
        <w:rPr>
          <w:rFonts w:cs="Times New Roman"/>
          <w:color w:val="000000" w:themeColor="text1"/>
          <w:sz w:val="24"/>
          <w:szCs w:val="24"/>
          <w:lang w:val="ro-RO"/>
        </w:rPr>
        <w:t>ț</w:t>
      </w:r>
      <w:r w:rsidRPr="00D773C0">
        <w:rPr>
          <w:rFonts w:ascii="Times New Roman" w:hAnsi="Times New Roman" w:cs="Times New Roman"/>
          <w:color w:val="000000" w:themeColor="text1"/>
          <w:sz w:val="24"/>
          <w:szCs w:val="24"/>
          <w:lang w:val="ro-RO"/>
        </w:rPr>
        <w:t xml:space="preserve">ia primită în </w:t>
      </w:r>
      <w:r w:rsidRPr="00D773C0">
        <w:rPr>
          <w:rFonts w:cs="Times New Roman"/>
          <w:color w:val="000000" w:themeColor="text1"/>
          <w:sz w:val="24"/>
          <w:szCs w:val="24"/>
          <w:lang w:val="ro-RO"/>
        </w:rPr>
        <w:t>ș</w:t>
      </w:r>
      <w:r w:rsidRPr="00D773C0">
        <w:rPr>
          <w:rFonts w:ascii="Times New Roman" w:hAnsi="Times New Roman" w:cs="Times New Roman"/>
          <w:color w:val="000000" w:themeColor="text1"/>
          <w:sz w:val="24"/>
          <w:szCs w:val="24"/>
          <w:lang w:val="ro-RO"/>
        </w:rPr>
        <w:t xml:space="preserve">coala noastră oferă tinerilor posibilitatea de a se integra în mod inteligent </w:t>
      </w:r>
      <w:r w:rsidRPr="00D773C0">
        <w:rPr>
          <w:rFonts w:cs="Times New Roman"/>
          <w:color w:val="000000" w:themeColor="text1"/>
          <w:sz w:val="24"/>
          <w:szCs w:val="24"/>
          <w:lang w:val="ro-RO"/>
        </w:rPr>
        <w:t>ș</w:t>
      </w:r>
      <w:r w:rsidRPr="00D773C0">
        <w:rPr>
          <w:rFonts w:ascii="Times New Roman" w:hAnsi="Times New Roman" w:cs="Times New Roman"/>
          <w:color w:val="000000" w:themeColor="text1"/>
          <w:sz w:val="24"/>
          <w:szCs w:val="24"/>
          <w:lang w:val="ro-RO"/>
        </w:rPr>
        <w:t>i eficient într-o lume în continuă schimbare.</w:t>
      </w:r>
      <w:r w:rsidRPr="00D773C0">
        <w:rPr>
          <w:rFonts w:ascii="Times New Roman" w:hAnsi="Times New Roman" w:cs="Times New Roman"/>
          <w:bCs/>
          <w:color w:val="000000" w:themeColor="text1"/>
          <w:sz w:val="24"/>
          <w:szCs w:val="24"/>
          <w:lang w:val="ro-RO" w:eastAsia="ro-RO"/>
        </w:rPr>
        <w:t xml:space="preserve"> </w:t>
      </w:r>
    </w:p>
    <w:p w:rsidR="00B71AAA" w:rsidRPr="00D773C0" w:rsidRDefault="00B71AAA" w:rsidP="00831C49">
      <w:pPr>
        <w:shd w:val="clear" w:color="auto" w:fill="FFFFFF"/>
        <w:spacing w:after="0"/>
        <w:ind w:firstLine="708"/>
        <w:outlineLvl w:val="1"/>
        <w:rPr>
          <w:rFonts w:ascii="Times New Roman" w:hAnsi="Times New Roman" w:cs="Times New Roman"/>
          <w:bCs/>
          <w:color w:val="000000" w:themeColor="text1"/>
          <w:sz w:val="24"/>
          <w:szCs w:val="24"/>
          <w:lang w:val="ro-RO" w:eastAsia="ro-RO"/>
        </w:rPr>
      </w:pPr>
      <w:r w:rsidRPr="00D773C0">
        <w:rPr>
          <w:rFonts w:ascii="Times New Roman" w:cs="Times New Roman"/>
          <w:bCs/>
          <w:color w:val="000000" w:themeColor="text1"/>
          <w:sz w:val="24"/>
          <w:szCs w:val="24"/>
          <w:lang w:val="ro-RO" w:eastAsia="ro-RO"/>
        </w:rPr>
        <w:t>Ț</w:t>
      </w:r>
      <w:r w:rsidRPr="00D773C0">
        <w:rPr>
          <w:rFonts w:ascii="Times New Roman" w:hAnsi="Times New Roman" w:cs="Times New Roman"/>
          <w:bCs/>
          <w:color w:val="000000" w:themeColor="text1"/>
          <w:sz w:val="24"/>
          <w:szCs w:val="24"/>
          <w:lang w:val="ro-RO" w:eastAsia="ro-RO"/>
        </w:rPr>
        <w:t>elul nostru este să ne menţinem prestigiul de unitate şcolară de referinţă, integrată nevoilor sociale ale comunită</w:t>
      </w:r>
      <w:r w:rsidRPr="00D773C0">
        <w:rPr>
          <w:rFonts w:cs="Times New Roman"/>
          <w:bCs/>
          <w:color w:val="000000" w:themeColor="text1"/>
          <w:sz w:val="24"/>
          <w:szCs w:val="24"/>
          <w:lang w:val="ro-RO" w:eastAsia="ro-RO"/>
        </w:rPr>
        <w:t>ț</w:t>
      </w:r>
      <w:r w:rsidRPr="00D773C0">
        <w:rPr>
          <w:rFonts w:ascii="Times New Roman" w:hAnsi="Times New Roman" w:cs="Times New Roman"/>
          <w:bCs/>
          <w:color w:val="000000" w:themeColor="text1"/>
          <w:sz w:val="24"/>
          <w:szCs w:val="24"/>
          <w:lang w:val="ro-RO" w:eastAsia="ro-RO"/>
        </w:rPr>
        <w:t xml:space="preserve">ii, care să realizeze pregătirea astăzi pentru viitorul de mâine al unor  generaţii de tineri activi şi creativi, cu gândire flexibilă, cu abilităţi de comunicare interculturală şi cu competenţe antreprenoriale, care să contribuie la integrarea cu succes în viaţa comunităţii şi la opţiunea învăţării pe tot parcursul vieţii.                                                                                                                                                                                                 </w:t>
      </w:r>
    </w:p>
    <w:p w:rsidR="00B71AAA" w:rsidRPr="00D773C0" w:rsidRDefault="00B71AAA" w:rsidP="00831C49">
      <w:pPr>
        <w:spacing w:after="0"/>
        <w:rPr>
          <w:rFonts w:ascii="Times New Roman" w:hAnsi="Times New Roman" w:cs="Times New Roman"/>
          <w:b/>
          <w:color w:val="000000" w:themeColor="text1"/>
          <w:sz w:val="24"/>
          <w:szCs w:val="24"/>
          <w:u w:val="single"/>
          <w:lang w:val="es-ES"/>
        </w:rPr>
      </w:pPr>
      <w:r w:rsidRPr="00D773C0">
        <w:rPr>
          <w:rFonts w:ascii="Times New Roman" w:hAnsi="Times New Roman" w:cs="Times New Roman"/>
          <w:b/>
          <w:color w:val="000000" w:themeColor="text1"/>
          <w:sz w:val="24"/>
          <w:szCs w:val="24"/>
          <w:u w:val="single"/>
          <w:lang w:val="es-ES"/>
        </w:rPr>
        <w:t xml:space="preserve">Acest deziderat se va realiza prin: </w:t>
      </w:r>
    </w:p>
    <w:p w:rsidR="00B71AAA" w:rsidRPr="00D773C0" w:rsidRDefault="00B71AAA" w:rsidP="00831C49">
      <w:pPr>
        <w:spacing w:after="0"/>
        <w:rPr>
          <w:rFonts w:ascii="Times New Roman" w:hAnsi="Times New Roman" w:cs="Times New Roman"/>
          <w:color w:val="000000" w:themeColor="text1"/>
          <w:sz w:val="24"/>
          <w:szCs w:val="24"/>
          <w:lang w:val="it-IT"/>
        </w:rPr>
      </w:pPr>
      <w:r w:rsidRPr="00D773C0">
        <w:rPr>
          <w:rFonts w:ascii="Times New Roman" w:hAnsi="Times New Roman" w:cs="Times New Roman"/>
          <w:color w:val="000000" w:themeColor="text1"/>
          <w:sz w:val="24"/>
          <w:szCs w:val="24"/>
          <w:lang w:val="it-IT"/>
        </w:rPr>
        <w:lastRenderedPageBreak/>
        <w:t xml:space="preserve">• construirea şi promovarea imaginii şcolii in contextul climatului de descentralizare si autonomie institutionala; </w:t>
      </w:r>
    </w:p>
    <w:p w:rsidR="00B71AAA" w:rsidRPr="00D773C0" w:rsidRDefault="00B71AAA" w:rsidP="00831C49">
      <w:pPr>
        <w:spacing w:after="0"/>
        <w:rPr>
          <w:rFonts w:ascii="Times New Roman" w:hAnsi="Times New Roman" w:cs="Times New Roman"/>
          <w:color w:val="000000" w:themeColor="text1"/>
          <w:sz w:val="24"/>
          <w:szCs w:val="24"/>
          <w:lang w:val="it-IT"/>
        </w:rPr>
      </w:pPr>
      <w:r w:rsidRPr="00D773C0">
        <w:rPr>
          <w:rFonts w:ascii="Times New Roman" w:hAnsi="Times New Roman" w:cs="Times New Roman"/>
          <w:color w:val="000000" w:themeColor="text1"/>
          <w:sz w:val="24"/>
          <w:szCs w:val="24"/>
          <w:lang w:val="it-IT"/>
        </w:rPr>
        <w:t xml:space="preserve">• reconsiderarea managementului la nivelul scolii in perspectiva egalizarii sanselor precum si imbunatatirea calitatii acestuia   prin implicarea cadrelor didactice la luarea deciziilor si indeplinirea lor; </w:t>
      </w:r>
    </w:p>
    <w:p w:rsidR="00B71AAA" w:rsidRPr="00D773C0" w:rsidRDefault="00B71AAA" w:rsidP="00831C49">
      <w:pPr>
        <w:spacing w:after="0"/>
        <w:rPr>
          <w:rFonts w:ascii="Times New Roman" w:hAnsi="Times New Roman" w:cs="Times New Roman"/>
          <w:color w:val="000000" w:themeColor="text1"/>
          <w:sz w:val="24"/>
          <w:szCs w:val="24"/>
          <w:lang w:val="it-IT"/>
        </w:rPr>
      </w:pPr>
      <w:r w:rsidRPr="00D773C0">
        <w:rPr>
          <w:rFonts w:ascii="Times New Roman" w:hAnsi="Times New Roman" w:cs="Times New Roman"/>
          <w:color w:val="000000" w:themeColor="text1"/>
          <w:sz w:val="24"/>
          <w:szCs w:val="24"/>
          <w:lang w:val="it-IT"/>
        </w:rPr>
        <w:t xml:space="preserve">• asigurarea pentru fiecare elev din scoala a accesului la calculator, navigare pe Internet; </w:t>
      </w:r>
    </w:p>
    <w:p w:rsidR="00B71AAA" w:rsidRPr="00D773C0" w:rsidRDefault="00B71AAA" w:rsidP="00831C49">
      <w:pPr>
        <w:spacing w:after="0"/>
        <w:rPr>
          <w:rFonts w:ascii="Times New Roman" w:hAnsi="Times New Roman" w:cs="Times New Roman"/>
          <w:color w:val="000000" w:themeColor="text1"/>
          <w:sz w:val="24"/>
          <w:szCs w:val="24"/>
          <w:lang w:val="it-IT"/>
        </w:rPr>
      </w:pPr>
      <w:r w:rsidRPr="00D773C0">
        <w:rPr>
          <w:rFonts w:ascii="Times New Roman" w:hAnsi="Times New Roman" w:cs="Times New Roman"/>
          <w:color w:val="000000" w:themeColor="text1"/>
          <w:sz w:val="24"/>
          <w:szCs w:val="24"/>
          <w:lang w:val="it-IT"/>
        </w:rPr>
        <w:t xml:space="preserve">• crearea unui climat de siguranta fizica si libertate spirituala pentru toti elevii. </w:t>
      </w:r>
    </w:p>
    <w:p w:rsidR="00B71AAA" w:rsidRPr="00D773C0" w:rsidRDefault="00B71AAA" w:rsidP="00831C49">
      <w:pPr>
        <w:spacing w:after="0"/>
        <w:rPr>
          <w:rFonts w:ascii="Times New Roman" w:hAnsi="Times New Roman" w:cs="Times New Roman"/>
          <w:color w:val="000000" w:themeColor="text1"/>
          <w:sz w:val="24"/>
          <w:szCs w:val="24"/>
          <w:lang w:val="it-IT"/>
        </w:rPr>
      </w:pPr>
      <w:r w:rsidRPr="00D773C0">
        <w:rPr>
          <w:rFonts w:ascii="Times New Roman" w:hAnsi="Times New Roman" w:cs="Times New Roman"/>
          <w:color w:val="000000" w:themeColor="text1"/>
          <w:sz w:val="24"/>
          <w:szCs w:val="24"/>
          <w:lang w:val="it-IT"/>
        </w:rPr>
        <w:t xml:space="preserve">• Curriculum la decizia şcolii diversificat şi atractiv, realizat prin consultarea elevilor şi părinţilor şi cuprinderea fiecărui elev  într-o formă de educaţie extracurriculară; </w:t>
      </w:r>
    </w:p>
    <w:p w:rsidR="00B71AAA" w:rsidRPr="00D773C0" w:rsidRDefault="00B71AAA" w:rsidP="00831C49">
      <w:pPr>
        <w:spacing w:after="0"/>
        <w:rPr>
          <w:rFonts w:ascii="Times New Roman" w:hAnsi="Times New Roman" w:cs="Times New Roman"/>
          <w:color w:val="000000" w:themeColor="text1"/>
          <w:sz w:val="24"/>
          <w:szCs w:val="24"/>
          <w:lang w:val="it-IT"/>
        </w:rPr>
      </w:pPr>
      <w:r w:rsidRPr="00D773C0">
        <w:rPr>
          <w:rFonts w:ascii="Times New Roman" w:hAnsi="Times New Roman" w:cs="Times New Roman"/>
          <w:color w:val="000000" w:themeColor="text1"/>
          <w:sz w:val="24"/>
          <w:szCs w:val="24"/>
          <w:lang w:val="it-IT"/>
        </w:rPr>
        <w:t xml:space="preserve">• Încadrarea de personal didactic cu o înaltă pregătire ştiinţifică şi metodică, receptiv la nou şi interesat de perfecţionare şi  formare continuă/ Ivatarea de-a lungul vietii in serviciul cunostintelor, creativitatii si inovarii.; </w:t>
      </w:r>
    </w:p>
    <w:p w:rsidR="00B71AAA" w:rsidRPr="00D773C0" w:rsidRDefault="00B71AAA" w:rsidP="00831C49">
      <w:pPr>
        <w:spacing w:after="0"/>
        <w:rPr>
          <w:rFonts w:ascii="Times New Roman" w:hAnsi="Times New Roman" w:cs="Times New Roman"/>
          <w:color w:val="000000" w:themeColor="text1"/>
          <w:sz w:val="24"/>
          <w:szCs w:val="24"/>
          <w:lang w:val="it-IT"/>
        </w:rPr>
      </w:pPr>
      <w:r w:rsidRPr="00D773C0">
        <w:rPr>
          <w:rFonts w:ascii="Times New Roman" w:hAnsi="Times New Roman" w:cs="Times New Roman"/>
          <w:color w:val="000000" w:themeColor="text1"/>
          <w:sz w:val="24"/>
          <w:szCs w:val="24"/>
          <w:lang w:val="it-IT"/>
        </w:rPr>
        <w:t xml:space="preserve">• Prevenirea eşecului şcolar, abandonului/absenteismului scolar şi includerea tuturor elevilor într-o formă superioară de şcolarizare, creşterea performanţei şcolare; </w:t>
      </w:r>
    </w:p>
    <w:p w:rsidR="00B71AAA" w:rsidRPr="00D773C0" w:rsidRDefault="00B71AAA" w:rsidP="00831C49">
      <w:pPr>
        <w:spacing w:after="0"/>
        <w:rPr>
          <w:rFonts w:ascii="Times New Roman" w:hAnsi="Times New Roman" w:cs="Times New Roman"/>
          <w:sz w:val="24"/>
          <w:szCs w:val="24"/>
          <w:lang w:val="it-IT"/>
        </w:rPr>
      </w:pPr>
      <w:r w:rsidRPr="00D773C0">
        <w:rPr>
          <w:rFonts w:ascii="Times New Roman" w:hAnsi="Times New Roman" w:cs="Times New Roman"/>
          <w:color w:val="000000" w:themeColor="text1"/>
          <w:sz w:val="24"/>
          <w:szCs w:val="24"/>
          <w:lang w:val="it-IT"/>
        </w:rPr>
        <w:t>• Gestionarea, întreţinerea şi menţinerea funcţionalităţii patrimoniului</w:t>
      </w:r>
      <w:r w:rsidRPr="00D773C0">
        <w:rPr>
          <w:rFonts w:ascii="Times New Roman" w:hAnsi="Times New Roman" w:cs="Times New Roman"/>
          <w:sz w:val="24"/>
          <w:szCs w:val="24"/>
          <w:lang w:val="it-IT"/>
        </w:rPr>
        <w:t xml:space="preserve"> şcolii. </w:t>
      </w:r>
    </w:p>
    <w:p w:rsidR="00B71AAA" w:rsidRPr="00D773C0" w:rsidRDefault="00B71AAA" w:rsidP="00B71AAA">
      <w:pPr>
        <w:shd w:val="clear" w:color="auto" w:fill="FFFFFF"/>
        <w:spacing w:after="150" w:line="300" w:lineRule="atLeast"/>
        <w:rPr>
          <w:rFonts w:ascii="Times New Roman" w:hAnsi="Times New Roman" w:cs="Times New Roman"/>
          <w:color w:val="FF0000"/>
          <w:sz w:val="24"/>
          <w:szCs w:val="24"/>
          <w:lang w:val="ro-RO" w:eastAsia="ro-RO"/>
        </w:rPr>
      </w:pPr>
    </w:p>
    <w:p w:rsidR="00312764" w:rsidRPr="00D773C0" w:rsidRDefault="00312764" w:rsidP="008B3446">
      <w:pPr>
        <w:rPr>
          <w:rFonts w:ascii="Times New Roman" w:hAnsi="Times New Roman" w:cs="Times New Roman"/>
          <w:sz w:val="24"/>
          <w:szCs w:val="24"/>
          <w:lang w:val="ro-RO"/>
        </w:rPr>
      </w:pPr>
      <w:r w:rsidRPr="00D773C0">
        <w:rPr>
          <w:rFonts w:ascii="Times New Roman" w:hAnsi="Times New Roman" w:cs="Times New Roman"/>
          <w:b/>
          <w:sz w:val="24"/>
          <w:szCs w:val="24"/>
          <w:lang w:val="ro-RO"/>
        </w:rPr>
        <w:t>VIII</w:t>
      </w:r>
      <w:r w:rsidR="00B71AAA" w:rsidRPr="00D773C0">
        <w:rPr>
          <w:rFonts w:ascii="Times New Roman" w:hAnsi="Times New Roman" w:cs="Times New Roman"/>
          <w:b/>
          <w:sz w:val="24"/>
          <w:szCs w:val="24"/>
          <w:lang w:val="ro-RO"/>
        </w:rPr>
        <w:t>.ŢINTELE STRATEGICE</w:t>
      </w:r>
      <w:r w:rsidRPr="00D773C0">
        <w:rPr>
          <w:rFonts w:ascii="Times New Roman" w:hAnsi="Times New Roman" w:cs="Times New Roman"/>
          <w:b/>
          <w:sz w:val="24"/>
          <w:szCs w:val="24"/>
          <w:lang w:val="ro-RO"/>
        </w:rPr>
        <w:t xml:space="preserve">, ARGUMENT PENTRU </w:t>
      </w:r>
      <w:r w:rsidRPr="00D773C0">
        <w:rPr>
          <w:rFonts w:cs="Times New Roman"/>
          <w:b/>
          <w:sz w:val="24"/>
          <w:szCs w:val="24"/>
          <w:lang w:val="ro-RO"/>
        </w:rPr>
        <w:t>Ț</w:t>
      </w:r>
      <w:r w:rsidRPr="00D773C0">
        <w:rPr>
          <w:rFonts w:ascii="Times New Roman" w:hAnsi="Times New Roman" w:cs="Times New Roman"/>
          <w:b/>
          <w:sz w:val="24"/>
          <w:szCs w:val="24"/>
          <w:lang w:val="ro-RO"/>
        </w:rPr>
        <w:t>INTELE ALESE</w:t>
      </w:r>
    </w:p>
    <w:p w:rsidR="00312764" w:rsidRPr="00D773C0" w:rsidRDefault="00312764" w:rsidP="00312764">
      <w:pPr>
        <w:spacing w:after="0"/>
        <w:rPr>
          <w:rFonts w:ascii="Times New Roman" w:hAnsi="Times New Roman" w:cs="Times New Roman"/>
          <w:sz w:val="24"/>
          <w:szCs w:val="24"/>
          <w:lang w:val="ro-RO"/>
        </w:rPr>
      </w:pPr>
      <w:r w:rsidRPr="00D773C0">
        <w:rPr>
          <w:rFonts w:ascii="Times New Roman" w:hAnsi="Times New Roman" w:cs="Times New Roman"/>
          <w:sz w:val="24"/>
          <w:szCs w:val="24"/>
          <w:lang w:val="ro-RO"/>
        </w:rPr>
        <w:t xml:space="preserve">      </w:t>
      </w:r>
      <w:r w:rsidR="00B71AAA" w:rsidRPr="00D773C0">
        <w:rPr>
          <w:rFonts w:ascii="Times New Roman" w:hAnsi="Times New Roman" w:cs="Times New Roman"/>
          <w:sz w:val="24"/>
          <w:szCs w:val="24"/>
          <w:lang w:val="ro-RO"/>
        </w:rPr>
        <w:t xml:space="preserve"> „Faceţi management cu emisfera stângă şi conducere cu emisfera dreaptă!” afirma Stephen Covey în „Etica liderului eficient”. De aceea, urmărim ca o declaraţie a misiunii sau a scopurilor să devină o „constituţie” a unităţii şcolare, în care toate „legile”, „articolele”, „amendamentele” converg spre împlinirea intenţiilor. </w:t>
      </w:r>
    </w:p>
    <w:p w:rsidR="00312764" w:rsidRPr="00D773C0" w:rsidRDefault="00B71AAA" w:rsidP="00312764">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ŢINTELE formulate mai jos reprezintă intenţiile dezi</w:t>
      </w:r>
      <w:r w:rsidR="00D25156" w:rsidRPr="00D773C0">
        <w:rPr>
          <w:rFonts w:ascii="Times New Roman" w:hAnsi="Times New Roman" w:cs="Times New Roman"/>
          <w:sz w:val="24"/>
          <w:szCs w:val="24"/>
          <w:lang w:val="fr-FR"/>
        </w:rPr>
        <w:t>rabile ale gimnaziului nostru</w:t>
      </w:r>
      <w:r w:rsidRPr="00D773C0">
        <w:rPr>
          <w:rFonts w:ascii="Times New Roman" w:hAnsi="Times New Roman" w:cs="Times New Roman"/>
          <w:sz w:val="24"/>
          <w:szCs w:val="24"/>
          <w:lang w:val="fr-FR"/>
        </w:rPr>
        <w:t xml:space="preserve"> pe o perioadă de 5 ani. </w:t>
      </w:r>
    </w:p>
    <w:p w:rsidR="00312764" w:rsidRPr="00D773C0" w:rsidRDefault="00B71AAA" w:rsidP="00312764">
      <w:pPr>
        <w:spacing w:after="0"/>
        <w:rPr>
          <w:rFonts w:ascii="Times New Roman" w:hAnsi="Times New Roman" w:cs="Times New Roman"/>
          <w:sz w:val="24"/>
          <w:szCs w:val="24"/>
          <w:lang w:val="fr-FR"/>
        </w:rPr>
      </w:pPr>
      <w:r w:rsidRPr="00D773C0">
        <w:rPr>
          <w:rFonts w:ascii="Times New Roman" w:cs="Times New Roman"/>
          <w:sz w:val="24"/>
          <w:szCs w:val="24"/>
          <w:lang w:val="fr-FR"/>
        </w:rPr>
        <w:t>Ț</w:t>
      </w:r>
      <w:r w:rsidRPr="00D773C0">
        <w:rPr>
          <w:rFonts w:ascii="Times New Roman" w:hAnsi="Times New Roman" w:cs="Times New Roman"/>
          <w:sz w:val="24"/>
          <w:szCs w:val="24"/>
          <w:lang w:val="fr-FR"/>
        </w:rPr>
        <w:t>1: Asigurarea calităţii educaţiei prin aplicarea noilor reglementări legislative şi prin corelarea politicilor educaţionale cu acţiunile promovate la nivel european şi mondial.</w:t>
      </w:r>
    </w:p>
    <w:p w:rsidR="00312764" w:rsidRPr="00D773C0" w:rsidRDefault="00B71AAA" w:rsidP="00312764">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w:t>
      </w:r>
      <w:r w:rsidRPr="00D773C0">
        <w:rPr>
          <w:rFonts w:cs="Times New Roman"/>
          <w:sz w:val="24"/>
          <w:szCs w:val="24"/>
          <w:lang w:val="fr-FR"/>
        </w:rPr>
        <w:t>Ț</w:t>
      </w:r>
      <w:r w:rsidRPr="00D773C0">
        <w:rPr>
          <w:rFonts w:ascii="Times New Roman" w:hAnsi="Times New Roman" w:cs="Times New Roman"/>
          <w:sz w:val="24"/>
          <w:szCs w:val="24"/>
          <w:lang w:val="fr-FR"/>
        </w:rPr>
        <w:t>2: Formarea continuă a managerilor şi a personalului didactic în concordanţă cu previziunile de evoluţie a cadrului legislativ şi a politicilor educaţionale.</w:t>
      </w:r>
    </w:p>
    <w:p w:rsidR="00312764" w:rsidRPr="00D773C0" w:rsidRDefault="00B71AAA" w:rsidP="00312764">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w:t>
      </w:r>
      <w:r w:rsidRPr="00D773C0">
        <w:rPr>
          <w:rFonts w:cs="Times New Roman"/>
          <w:sz w:val="24"/>
          <w:szCs w:val="24"/>
          <w:lang w:val="fr-FR"/>
        </w:rPr>
        <w:t>Ț</w:t>
      </w:r>
      <w:r w:rsidRPr="00D773C0">
        <w:rPr>
          <w:rFonts w:ascii="Times New Roman" w:hAnsi="Times New Roman" w:cs="Times New Roman"/>
          <w:sz w:val="24"/>
          <w:szCs w:val="24"/>
          <w:lang w:val="fr-FR"/>
        </w:rPr>
        <w:t xml:space="preserve">3: Diversificarea </w:t>
      </w:r>
      <w:r w:rsidRPr="00D773C0">
        <w:rPr>
          <w:rFonts w:cs="Times New Roman"/>
          <w:sz w:val="24"/>
          <w:szCs w:val="24"/>
          <w:lang w:val="fr-FR"/>
        </w:rPr>
        <w:t>ș</w:t>
      </w:r>
      <w:r w:rsidRPr="00D773C0">
        <w:rPr>
          <w:rFonts w:ascii="Times New Roman" w:hAnsi="Times New Roman" w:cs="Times New Roman"/>
          <w:sz w:val="24"/>
          <w:szCs w:val="24"/>
          <w:lang w:val="fr-FR"/>
        </w:rPr>
        <w:t>i dezvoltarea ofertei educa</w:t>
      </w:r>
      <w:r w:rsidRPr="00D773C0">
        <w:rPr>
          <w:rFonts w:cs="Times New Roman"/>
          <w:sz w:val="24"/>
          <w:szCs w:val="24"/>
          <w:lang w:val="fr-FR"/>
        </w:rPr>
        <w:t>ț</w:t>
      </w:r>
      <w:r w:rsidRPr="00D773C0">
        <w:rPr>
          <w:rFonts w:ascii="Times New Roman" w:hAnsi="Times New Roman" w:cs="Times New Roman"/>
          <w:sz w:val="24"/>
          <w:szCs w:val="24"/>
          <w:lang w:val="fr-FR"/>
        </w:rPr>
        <w:t xml:space="preserve">ionale curriculare </w:t>
      </w:r>
      <w:r w:rsidRPr="00D773C0">
        <w:rPr>
          <w:rFonts w:cs="Times New Roman"/>
          <w:sz w:val="24"/>
          <w:szCs w:val="24"/>
          <w:lang w:val="fr-FR"/>
        </w:rPr>
        <w:t>ș</w:t>
      </w:r>
      <w:r w:rsidRPr="00D773C0">
        <w:rPr>
          <w:rFonts w:ascii="Times New Roman" w:hAnsi="Times New Roman" w:cs="Times New Roman"/>
          <w:sz w:val="24"/>
          <w:szCs w:val="24"/>
          <w:lang w:val="fr-FR"/>
        </w:rPr>
        <w:t>i extracurriculare pentru eficientizarea procesului de învă</w:t>
      </w:r>
      <w:r w:rsidRPr="00D773C0">
        <w:rPr>
          <w:rFonts w:cs="Times New Roman"/>
          <w:sz w:val="24"/>
          <w:szCs w:val="24"/>
          <w:lang w:val="fr-FR"/>
        </w:rPr>
        <w:t>ț</w:t>
      </w:r>
      <w:r w:rsidRPr="00D773C0">
        <w:rPr>
          <w:rFonts w:ascii="Times New Roman" w:hAnsi="Times New Roman" w:cs="Times New Roman"/>
          <w:sz w:val="24"/>
          <w:szCs w:val="24"/>
          <w:lang w:val="fr-FR"/>
        </w:rPr>
        <w:t>ământ, în conformitate cu op</w:t>
      </w:r>
      <w:r w:rsidRPr="00D773C0">
        <w:rPr>
          <w:rFonts w:cs="Times New Roman"/>
          <w:sz w:val="24"/>
          <w:szCs w:val="24"/>
          <w:lang w:val="fr-FR"/>
        </w:rPr>
        <w:t>ț</w:t>
      </w:r>
      <w:r w:rsidRPr="00D773C0">
        <w:rPr>
          <w:rFonts w:ascii="Times New Roman" w:hAnsi="Times New Roman" w:cs="Times New Roman"/>
          <w:sz w:val="24"/>
          <w:szCs w:val="24"/>
          <w:lang w:val="fr-FR"/>
        </w:rPr>
        <w:t xml:space="preserve">iunile elevilor </w:t>
      </w:r>
      <w:r w:rsidRPr="00D773C0">
        <w:rPr>
          <w:rFonts w:cs="Times New Roman"/>
          <w:sz w:val="24"/>
          <w:szCs w:val="24"/>
          <w:lang w:val="fr-FR"/>
        </w:rPr>
        <w:t>ș</w:t>
      </w:r>
      <w:r w:rsidRPr="00D773C0">
        <w:rPr>
          <w:rFonts w:ascii="Times New Roman" w:hAnsi="Times New Roman" w:cs="Times New Roman"/>
          <w:sz w:val="24"/>
          <w:szCs w:val="24"/>
          <w:lang w:val="fr-FR"/>
        </w:rPr>
        <w:t>i ale părin</w:t>
      </w:r>
      <w:r w:rsidRPr="00D773C0">
        <w:rPr>
          <w:rFonts w:cs="Times New Roman"/>
          <w:sz w:val="24"/>
          <w:szCs w:val="24"/>
          <w:lang w:val="fr-FR"/>
        </w:rPr>
        <w:t>ț</w:t>
      </w:r>
      <w:r w:rsidRPr="00D773C0">
        <w:rPr>
          <w:rFonts w:ascii="Times New Roman" w:hAnsi="Times New Roman" w:cs="Times New Roman"/>
          <w:sz w:val="24"/>
          <w:szCs w:val="24"/>
          <w:lang w:val="fr-FR"/>
        </w:rPr>
        <w:t>ilor.</w:t>
      </w:r>
      <w:r w:rsidR="00633CE8" w:rsidRPr="00D773C0">
        <w:rPr>
          <w:rFonts w:ascii="Times New Roman" w:hAnsi="Times New Roman" w:cs="Times New Roman"/>
          <w:sz w:val="24"/>
          <w:szCs w:val="24"/>
          <w:lang w:val="fr-FR"/>
        </w:rPr>
        <w:t xml:space="preserve"> </w:t>
      </w:r>
    </w:p>
    <w:p w:rsidR="00312764" w:rsidRPr="00D773C0" w:rsidRDefault="00633CE8" w:rsidP="00312764">
      <w:pPr>
        <w:spacing w:after="0"/>
        <w:rPr>
          <w:rFonts w:ascii="Times New Roman" w:hAnsi="Times New Roman" w:cs="Times New Roman"/>
          <w:sz w:val="24"/>
          <w:szCs w:val="24"/>
        </w:rPr>
      </w:pPr>
      <w:r w:rsidRPr="00D773C0">
        <w:rPr>
          <w:rFonts w:ascii="Times New Roman" w:cs="Times New Roman"/>
          <w:sz w:val="24"/>
          <w:szCs w:val="24"/>
        </w:rPr>
        <w:t>Ț</w:t>
      </w:r>
      <w:r w:rsidRPr="00D773C0">
        <w:rPr>
          <w:rFonts w:ascii="Times New Roman" w:hAnsi="Times New Roman" w:cs="Times New Roman"/>
          <w:sz w:val="24"/>
          <w:szCs w:val="24"/>
        </w:rPr>
        <w:t xml:space="preserve">4: Implicarea, responsabilizarea şi antrenarea factorilor din mediul comunitar în procesul complex al derulării activităţilor şcolare şi extraşcolare, al proiectelor </w:t>
      </w:r>
      <w:r w:rsidRPr="00D773C0">
        <w:rPr>
          <w:rFonts w:cs="Times New Roman"/>
          <w:sz w:val="24"/>
          <w:szCs w:val="24"/>
        </w:rPr>
        <w:t>ș</w:t>
      </w:r>
      <w:r w:rsidRPr="00D773C0">
        <w:rPr>
          <w:rFonts w:ascii="Times New Roman" w:hAnsi="Times New Roman" w:cs="Times New Roman"/>
          <w:sz w:val="24"/>
          <w:szCs w:val="24"/>
        </w:rPr>
        <w:t>i programelor educative.</w:t>
      </w:r>
    </w:p>
    <w:p w:rsidR="00211CB9" w:rsidRPr="00D773C0" w:rsidRDefault="00633CE8" w:rsidP="00312764">
      <w:pPr>
        <w:spacing w:after="0"/>
        <w:rPr>
          <w:rFonts w:ascii="Times New Roman" w:hAnsi="Times New Roman" w:cs="Times New Roman"/>
          <w:sz w:val="24"/>
          <w:szCs w:val="24"/>
          <w:lang w:val="fr-FR"/>
        </w:rPr>
      </w:pPr>
      <w:r w:rsidRPr="00D773C0">
        <w:rPr>
          <w:rFonts w:ascii="Times New Roman" w:hAnsi="Times New Roman" w:cs="Times New Roman"/>
          <w:sz w:val="24"/>
          <w:szCs w:val="24"/>
        </w:rPr>
        <w:t xml:space="preserve"> </w:t>
      </w:r>
      <w:r w:rsidRPr="00D773C0">
        <w:rPr>
          <w:rFonts w:ascii="Times New Roman" w:cs="Times New Roman"/>
          <w:sz w:val="24"/>
          <w:szCs w:val="24"/>
          <w:lang w:val="fr-FR"/>
        </w:rPr>
        <w:t>Ț</w:t>
      </w:r>
      <w:r w:rsidRPr="00D773C0">
        <w:rPr>
          <w:rFonts w:ascii="Times New Roman" w:hAnsi="Times New Roman" w:cs="Times New Roman"/>
          <w:sz w:val="24"/>
          <w:szCs w:val="24"/>
          <w:lang w:val="fr-FR"/>
        </w:rPr>
        <w:t>5: Dezvoltarea unei strategii de promovare a i</w:t>
      </w:r>
      <w:r w:rsidR="00312764" w:rsidRPr="00D773C0">
        <w:rPr>
          <w:rFonts w:ascii="Times New Roman" w:hAnsi="Times New Roman" w:cs="Times New Roman"/>
          <w:sz w:val="24"/>
          <w:szCs w:val="24"/>
          <w:lang w:val="fr-FR"/>
        </w:rPr>
        <w:t>maginiigimnaziului nr.93,</w:t>
      </w:r>
      <w:r w:rsidRPr="00D773C0">
        <w:rPr>
          <w:rFonts w:ascii="Times New Roman" w:hAnsi="Times New Roman" w:cs="Times New Roman"/>
          <w:sz w:val="24"/>
          <w:szCs w:val="24"/>
          <w:lang w:val="fr-FR"/>
        </w:rPr>
        <w:t xml:space="preserve"> la nivel local, municipal </w:t>
      </w:r>
      <w:r w:rsidRPr="00D773C0">
        <w:rPr>
          <w:rFonts w:cs="Times New Roman"/>
          <w:sz w:val="24"/>
          <w:szCs w:val="24"/>
          <w:lang w:val="fr-FR"/>
        </w:rPr>
        <w:t>ș</w:t>
      </w:r>
      <w:r w:rsidRPr="00D773C0">
        <w:rPr>
          <w:rFonts w:ascii="Times New Roman" w:hAnsi="Times New Roman" w:cs="Times New Roman"/>
          <w:sz w:val="24"/>
          <w:szCs w:val="24"/>
          <w:lang w:val="fr-FR"/>
        </w:rPr>
        <w:t>i na</w:t>
      </w:r>
      <w:r w:rsidRPr="00D773C0">
        <w:rPr>
          <w:rFonts w:cs="Times New Roman"/>
          <w:sz w:val="24"/>
          <w:szCs w:val="24"/>
          <w:lang w:val="fr-FR"/>
        </w:rPr>
        <w:t>ț</w:t>
      </w:r>
      <w:r w:rsidRPr="00D773C0">
        <w:rPr>
          <w:rFonts w:ascii="Times New Roman" w:hAnsi="Times New Roman" w:cs="Times New Roman"/>
          <w:sz w:val="24"/>
          <w:szCs w:val="24"/>
          <w:lang w:val="fr-FR"/>
        </w:rPr>
        <w:t>ional.</w:t>
      </w:r>
    </w:p>
    <w:p w:rsidR="00633CE8" w:rsidRPr="00D773C0" w:rsidRDefault="00633CE8" w:rsidP="00312764">
      <w:pPr>
        <w:spacing w:after="0"/>
        <w:rPr>
          <w:rFonts w:ascii="Times New Roman" w:hAnsi="Times New Roman" w:cs="Times New Roman"/>
          <w:lang w:val="fr-FR"/>
        </w:rPr>
      </w:pPr>
    </w:p>
    <w:p w:rsidR="00376BF7" w:rsidRPr="00D773C0" w:rsidRDefault="00633CE8" w:rsidP="00312764">
      <w:pPr>
        <w:spacing w:after="0"/>
        <w:rPr>
          <w:rFonts w:ascii="Times New Roman" w:hAnsi="Times New Roman" w:cs="Times New Roman"/>
          <w:lang w:val="fr-FR"/>
        </w:rPr>
      </w:pPr>
      <w:r w:rsidRPr="00D773C0">
        <w:rPr>
          <w:rFonts w:ascii="Times New Roman" w:hAnsi="Times New Roman" w:cs="Times New Roman"/>
          <w:b/>
          <w:sz w:val="24"/>
          <w:szCs w:val="24"/>
          <w:lang w:val="fr-FR"/>
        </w:rPr>
        <w:t xml:space="preserve">MOTIVAREA STABILIRII </w:t>
      </w:r>
      <w:r w:rsidRPr="00D773C0">
        <w:rPr>
          <w:rFonts w:cs="Times New Roman"/>
          <w:b/>
          <w:sz w:val="24"/>
          <w:szCs w:val="24"/>
          <w:lang w:val="fr-FR"/>
        </w:rPr>
        <w:t>Ț</w:t>
      </w:r>
      <w:r w:rsidRPr="00D773C0">
        <w:rPr>
          <w:rFonts w:ascii="Times New Roman" w:hAnsi="Times New Roman" w:cs="Times New Roman"/>
          <w:b/>
          <w:sz w:val="24"/>
          <w:szCs w:val="24"/>
          <w:lang w:val="fr-FR"/>
        </w:rPr>
        <w:t>INTELOR STRATEGICE</w:t>
      </w:r>
    </w:p>
    <w:p w:rsidR="00376BF7" w:rsidRPr="00D773C0" w:rsidRDefault="00633CE8" w:rsidP="00312764">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w:t>
      </w:r>
      <w:r w:rsidRPr="00D773C0">
        <w:rPr>
          <w:rFonts w:cs="Times New Roman"/>
          <w:sz w:val="24"/>
          <w:szCs w:val="24"/>
          <w:lang w:val="fr-FR"/>
        </w:rPr>
        <w:t>Ț</w:t>
      </w:r>
      <w:r w:rsidRPr="00D773C0">
        <w:rPr>
          <w:rFonts w:ascii="Times New Roman" w:hAnsi="Times New Roman" w:cs="Times New Roman"/>
          <w:sz w:val="24"/>
          <w:szCs w:val="24"/>
          <w:lang w:val="fr-FR"/>
        </w:rPr>
        <w:t>1</w:t>
      </w:r>
      <w:r w:rsidRPr="00D773C0">
        <w:rPr>
          <w:rFonts w:ascii="Times New Roman" w:hAnsi="Times New Roman" w:cs="Times New Roman"/>
          <w:i/>
          <w:sz w:val="24"/>
          <w:szCs w:val="24"/>
          <w:lang w:val="fr-FR"/>
        </w:rPr>
        <w:t>: Asigurarea calităţii educaţiei prin aplicarea noilor reglementări legislative şi prin corelarea politicilor educaţionale cu acţiunile promovate la nivel european şi mondial.</w:t>
      </w:r>
      <w:r w:rsidRPr="00D773C0">
        <w:rPr>
          <w:rFonts w:ascii="Times New Roman" w:hAnsi="Times New Roman" w:cs="Times New Roman"/>
          <w:sz w:val="24"/>
          <w:szCs w:val="24"/>
          <w:lang w:val="fr-FR"/>
        </w:rPr>
        <w:t xml:space="preserve"> Motivare: </w:t>
      </w:r>
    </w:p>
    <w:p w:rsidR="00376BF7" w:rsidRPr="00D773C0" w:rsidRDefault="00633CE8" w:rsidP="00312764">
      <w:pPr>
        <w:spacing w:after="0"/>
        <w:rPr>
          <w:rFonts w:ascii="Times New Roman" w:hAnsi="Times New Roman" w:cs="Times New Roman"/>
          <w:sz w:val="24"/>
          <w:szCs w:val="24"/>
          <w:lang w:val="fr-FR"/>
        </w:rPr>
      </w:pPr>
      <w:r w:rsidRPr="00D773C0">
        <w:rPr>
          <w:rFonts w:ascii="Times New Roman" w:hAnsi="Times New Roman" w:cs="Times New Roman"/>
          <w:sz w:val="24"/>
          <w:szCs w:val="24"/>
        </w:rPr>
        <w:sym w:font="Symbol" w:char="F0B7"/>
      </w:r>
      <w:r w:rsidRPr="00D773C0">
        <w:rPr>
          <w:rFonts w:ascii="Times New Roman" w:hAnsi="Times New Roman" w:cs="Times New Roman"/>
          <w:sz w:val="24"/>
          <w:szCs w:val="24"/>
          <w:lang w:val="fr-FR"/>
        </w:rPr>
        <w:t xml:space="preserve"> Respectarea reglementărilor legislative privind func</w:t>
      </w:r>
      <w:r w:rsidRPr="00D773C0">
        <w:rPr>
          <w:rFonts w:cs="Times New Roman"/>
          <w:sz w:val="24"/>
          <w:szCs w:val="24"/>
          <w:lang w:val="fr-FR"/>
        </w:rPr>
        <w:t>ț</w:t>
      </w:r>
      <w:r w:rsidRPr="00D773C0">
        <w:rPr>
          <w:rFonts w:ascii="Times New Roman" w:hAnsi="Times New Roman" w:cs="Times New Roman"/>
          <w:sz w:val="24"/>
          <w:szCs w:val="24"/>
          <w:lang w:val="fr-FR"/>
        </w:rPr>
        <w:t>ionarea claselor pregătitoare, în sensul asigurării spa</w:t>
      </w:r>
      <w:r w:rsidRPr="00D773C0">
        <w:rPr>
          <w:rFonts w:cs="Times New Roman"/>
          <w:sz w:val="24"/>
          <w:szCs w:val="24"/>
          <w:lang w:val="fr-FR"/>
        </w:rPr>
        <w:t>ț</w:t>
      </w:r>
      <w:r w:rsidRPr="00D773C0">
        <w:rPr>
          <w:rFonts w:ascii="Times New Roman" w:hAnsi="Times New Roman" w:cs="Times New Roman"/>
          <w:sz w:val="24"/>
          <w:szCs w:val="24"/>
          <w:lang w:val="fr-FR"/>
        </w:rPr>
        <w:t xml:space="preserve">iului </w:t>
      </w:r>
      <w:r w:rsidRPr="00D773C0">
        <w:rPr>
          <w:rFonts w:cs="Times New Roman"/>
          <w:sz w:val="24"/>
          <w:szCs w:val="24"/>
          <w:lang w:val="fr-FR"/>
        </w:rPr>
        <w:t>ș</w:t>
      </w:r>
      <w:r w:rsidRPr="00D773C0">
        <w:rPr>
          <w:rFonts w:ascii="Times New Roman" w:hAnsi="Times New Roman" w:cs="Times New Roman"/>
          <w:sz w:val="24"/>
          <w:szCs w:val="24"/>
          <w:lang w:val="fr-FR"/>
        </w:rPr>
        <w:t xml:space="preserve">colar corespunzător </w:t>
      </w:r>
      <w:r w:rsidRPr="00D773C0">
        <w:rPr>
          <w:rFonts w:cs="Times New Roman"/>
          <w:sz w:val="24"/>
          <w:szCs w:val="24"/>
          <w:lang w:val="fr-FR"/>
        </w:rPr>
        <w:t>ș</w:t>
      </w:r>
      <w:r w:rsidRPr="00D773C0">
        <w:rPr>
          <w:rFonts w:ascii="Times New Roman" w:hAnsi="Times New Roman" w:cs="Times New Roman"/>
          <w:sz w:val="24"/>
          <w:szCs w:val="24"/>
          <w:lang w:val="fr-FR"/>
        </w:rPr>
        <w:t>i a dotărilor specifice nivelului de vârstă a elevilor</w:t>
      </w:r>
      <w:r w:rsidR="00376BF7" w:rsidRPr="00D773C0">
        <w:rPr>
          <w:rFonts w:ascii="Times New Roman" w:hAnsi="Times New Roman" w:cs="Times New Roman"/>
          <w:sz w:val="24"/>
          <w:szCs w:val="24"/>
          <w:lang w:val="fr-FR"/>
        </w:rPr>
        <w:t> ;</w:t>
      </w:r>
    </w:p>
    <w:p w:rsidR="00376BF7" w:rsidRPr="00D773C0" w:rsidRDefault="00633CE8" w:rsidP="00312764">
      <w:pPr>
        <w:spacing w:after="0"/>
        <w:rPr>
          <w:rFonts w:ascii="Times New Roman" w:hAnsi="Times New Roman" w:cs="Times New Roman"/>
          <w:sz w:val="24"/>
          <w:szCs w:val="24"/>
          <w:lang w:val="fr-FR"/>
        </w:rPr>
      </w:pPr>
      <w:r w:rsidRPr="00D773C0">
        <w:rPr>
          <w:rFonts w:ascii="Times New Roman" w:hAnsi="Times New Roman" w:cs="Times New Roman"/>
          <w:sz w:val="24"/>
          <w:szCs w:val="24"/>
        </w:rPr>
        <w:sym w:font="Symbol" w:char="F0B7"/>
      </w:r>
      <w:r w:rsidR="00376BF7" w:rsidRPr="00D773C0">
        <w:rPr>
          <w:rFonts w:ascii="Times New Roman" w:hAnsi="Times New Roman" w:cs="Times New Roman"/>
          <w:sz w:val="24"/>
          <w:szCs w:val="24"/>
          <w:lang w:val="fr-FR"/>
        </w:rPr>
        <w:t xml:space="preserve"> Sălile de clasă actuale nu</w:t>
      </w:r>
      <w:r w:rsidRPr="00D773C0">
        <w:rPr>
          <w:rFonts w:ascii="Times New Roman" w:hAnsi="Times New Roman" w:cs="Times New Roman"/>
          <w:sz w:val="24"/>
          <w:szCs w:val="24"/>
          <w:lang w:val="fr-FR"/>
        </w:rPr>
        <w:t xml:space="preserve"> sunt </w:t>
      </w:r>
      <w:r w:rsidR="00376BF7" w:rsidRPr="00D773C0">
        <w:rPr>
          <w:rFonts w:ascii="Times New Roman" w:hAnsi="Times New Roman" w:cs="Times New Roman"/>
          <w:sz w:val="24"/>
          <w:szCs w:val="24"/>
          <w:lang w:val="fr-FR"/>
        </w:rPr>
        <w:t xml:space="preserve">tot timpul </w:t>
      </w:r>
      <w:r w:rsidRPr="00D773C0">
        <w:rPr>
          <w:rFonts w:ascii="Times New Roman" w:hAnsi="Times New Roman" w:cs="Times New Roman"/>
          <w:sz w:val="24"/>
          <w:szCs w:val="24"/>
          <w:lang w:val="fr-FR"/>
        </w:rPr>
        <w:t>suficiente în raport cu cererea de înscrieri la clasa pregătitoare</w:t>
      </w:r>
      <w:r w:rsidR="00376BF7" w:rsidRPr="00D773C0">
        <w:rPr>
          <w:rFonts w:ascii="Times New Roman" w:hAnsi="Times New Roman" w:cs="Times New Roman"/>
          <w:sz w:val="24"/>
          <w:szCs w:val="24"/>
          <w:lang w:val="fr-FR"/>
        </w:rPr>
        <w:t> ;</w:t>
      </w:r>
    </w:p>
    <w:p w:rsidR="00376BF7" w:rsidRPr="00D773C0" w:rsidRDefault="00633CE8" w:rsidP="00312764">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rPr>
        <w:sym w:font="Symbol" w:char="F0B7"/>
      </w:r>
      <w:r w:rsidRPr="00D773C0">
        <w:rPr>
          <w:rFonts w:ascii="Times New Roman" w:hAnsi="Times New Roman" w:cs="Times New Roman"/>
          <w:sz w:val="24"/>
          <w:szCs w:val="24"/>
          <w:lang w:val="fr-FR"/>
        </w:rPr>
        <w:t xml:space="preserve"> Forma</w:t>
      </w:r>
      <w:r w:rsidRPr="00D773C0">
        <w:rPr>
          <w:rFonts w:cs="Times New Roman"/>
          <w:sz w:val="24"/>
          <w:szCs w:val="24"/>
          <w:lang w:val="fr-FR"/>
        </w:rPr>
        <w:t>ț</w:t>
      </w:r>
      <w:r w:rsidRPr="00D773C0">
        <w:rPr>
          <w:rFonts w:ascii="Times New Roman" w:hAnsi="Times New Roman" w:cs="Times New Roman"/>
          <w:sz w:val="24"/>
          <w:szCs w:val="24"/>
          <w:lang w:val="fr-FR"/>
        </w:rPr>
        <w:t>iunile de studiu sunt organizate peste numărul maxim prevăzut de lege</w:t>
      </w:r>
      <w:r w:rsidR="00376BF7" w:rsidRPr="00D773C0">
        <w:rPr>
          <w:rFonts w:ascii="Times New Roman" w:hAnsi="Times New Roman" w:cs="Times New Roman"/>
          <w:sz w:val="24"/>
          <w:szCs w:val="24"/>
          <w:lang w:val="fr-FR"/>
        </w:rPr>
        <w:t> ;</w:t>
      </w:r>
      <w:r w:rsidRPr="00D773C0">
        <w:rPr>
          <w:rFonts w:ascii="Times New Roman" w:hAnsi="Times New Roman" w:cs="Times New Roman"/>
          <w:sz w:val="24"/>
          <w:szCs w:val="24"/>
          <w:lang w:val="fr-FR"/>
        </w:rPr>
        <w:t xml:space="preserve"> </w:t>
      </w:r>
    </w:p>
    <w:p w:rsidR="00376BF7" w:rsidRPr="00D773C0" w:rsidRDefault="00633CE8" w:rsidP="00376BF7">
      <w:pPr>
        <w:spacing w:after="0"/>
        <w:rPr>
          <w:rFonts w:ascii="Times New Roman" w:hAnsi="Times New Roman" w:cs="Times New Roman"/>
          <w:sz w:val="24"/>
          <w:szCs w:val="24"/>
          <w:lang w:val="fr-FR"/>
        </w:rPr>
      </w:pPr>
      <w:r w:rsidRPr="00D773C0">
        <w:rPr>
          <w:rFonts w:ascii="Times New Roman" w:hAnsi="Times New Roman" w:cs="Times New Roman"/>
          <w:sz w:val="24"/>
          <w:szCs w:val="24"/>
        </w:rPr>
        <w:sym w:font="Symbol" w:char="F0B7"/>
      </w:r>
      <w:r w:rsidRPr="00D773C0">
        <w:rPr>
          <w:rFonts w:ascii="Times New Roman" w:hAnsi="Times New Roman" w:cs="Times New Roman"/>
          <w:sz w:val="24"/>
          <w:szCs w:val="24"/>
          <w:lang w:val="fr-FR"/>
        </w:rPr>
        <w:t xml:space="preserve"> Disciplinele </w:t>
      </w:r>
      <w:r w:rsidRPr="00D773C0">
        <w:rPr>
          <w:rFonts w:cs="Times New Roman"/>
          <w:sz w:val="24"/>
          <w:szCs w:val="24"/>
          <w:lang w:val="fr-FR"/>
        </w:rPr>
        <w:t>Ș</w:t>
      </w:r>
      <w:r w:rsidRPr="00D773C0">
        <w:rPr>
          <w:rFonts w:ascii="Times New Roman" w:hAnsi="Times New Roman" w:cs="Times New Roman"/>
          <w:sz w:val="24"/>
          <w:szCs w:val="24"/>
          <w:lang w:val="fr-FR"/>
        </w:rPr>
        <w:t>tiin</w:t>
      </w:r>
      <w:r w:rsidRPr="00D773C0">
        <w:rPr>
          <w:rFonts w:cs="Times New Roman"/>
          <w:sz w:val="24"/>
          <w:szCs w:val="24"/>
          <w:lang w:val="fr-FR"/>
        </w:rPr>
        <w:t>ț</w:t>
      </w:r>
      <w:r w:rsidRPr="00D773C0">
        <w:rPr>
          <w:rFonts w:ascii="Times New Roman" w:hAnsi="Times New Roman" w:cs="Times New Roman"/>
          <w:sz w:val="24"/>
          <w:szCs w:val="24"/>
          <w:lang w:val="fr-FR"/>
        </w:rPr>
        <w:t>e ( fizică, chimie, biologie) nu se studiază în laboratoarele special</w:t>
      </w:r>
      <w:r w:rsidR="00376BF7"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fr-FR"/>
        </w:rPr>
        <w:t>amenajate, deoarece acestea au devenit săli de c</w:t>
      </w:r>
      <w:r w:rsidR="00376BF7" w:rsidRPr="00D773C0">
        <w:rPr>
          <w:rFonts w:ascii="Times New Roman" w:hAnsi="Times New Roman" w:cs="Times New Roman"/>
          <w:sz w:val="24"/>
          <w:szCs w:val="24"/>
          <w:lang w:val="fr-FR"/>
        </w:rPr>
        <w:t>lasă obi</w:t>
      </w:r>
      <w:r w:rsidR="00376BF7" w:rsidRPr="00D773C0">
        <w:rPr>
          <w:rFonts w:cs="Times New Roman"/>
          <w:sz w:val="24"/>
          <w:szCs w:val="24"/>
          <w:lang w:val="fr-FR"/>
        </w:rPr>
        <w:t>ș</w:t>
      </w:r>
      <w:r w:rsidR="00376BF7" w:rsidRPr="00D773C0">
        <w:rPr>
          <w:rFonts w:ascii="Times New Roman" w:hAnsi="Times New Roman" w:cs="Times New Roman"/>
          <w:sz w:val="24"/>
          <w:szCs w:val="24"/>
          <w:lang w:val="fr-FR"/>
        </w:rPr>
        <w:t xml:space="preserve">nuite, dar </w:t>
      </w:r>
      <w:r w:rsidR="00376BF7" w:rsidRPr="00D773C0">
        <w:rPr>
          <w:rFonts w:cs="Times New Roman"/>
          <w:sz w:val="24"/>
          <w:szCs w:val="24"/>
          <w:lang w:val="fr-FR"/>
        </w:rPr>
        <w:t>ș</w:t>
      </w:r>
      <w:r w:rsidR="00376BF7" w:rsidRPr="00D773C0">
        <w:rPr>
          <w:rFonts w:ascii="Times New Roman" w:hAnsi="Times New Roman" w:cs="Times New Roman"/>
          <w:sz w:val="24"/>
          <w:szCs w:val="24"/>
          <w:lang w:val="fr-FR"/>
        </w:rPr>
        <w:t>i că nu sunt dotate cu toate materialele necesare</w:t>
      </w:r>
      <w:r w:rsidRPr="00D773C0">
        <w:rPr>
          <w:rFonts w:ascii="Times New Roman" w:hAnsi="Times New Roman" w:cs="Times New Roman"/>
          <w:sz w:val="24"/>
          <w:szCs w:val="24"/>
          <w:lang w:val="fr-FR"/>
        </w:rPr>
        <w:t>.</w:t>
      </w:r>
    </w:p>
    <w:p w:rsidR="00376BF7" w:rsidRPr="00D773C0" w:rsidRDefault="00376BF7" w:rsidP="00376BF7">
      <w:pPr>
        <w:spacing w:after="0"/>
        <w:rPr>
          <w:rFonts w:ascii="Times New Roman" w:hAnsi="Times New Roman" w:cs="Times New Roman"/>
          <w:sz w:val="24"/>
          <w:szCs w:val="24"/>
          <w:lang w:val="fr-FR"/>
        </w:rPr>
      </w:pPr>
    </w:p>
    <w:p w:rsidR="00376BF7" w:rsidRPr="00D773C0" w:rsidRDefault="00633CE8" w:rsidP="00376BF7">
      <w:pPr>
        <w:spacing w:after="0"/>
        <w:rPr>
          <w:rFonts w:ascii="Times New Roman" w:hAnsi="Times New Roman" w:cs="Times New Roman"/>
          <w:sz w:val="24"/>
          <w:szCs w:val="24"/>
          <w:lang w:val="fr-FR"/>
        </w:rPr>
      </w:pPr>
      <w:r w:rsidRPr="00D773C0">
        <w:rPr>
          <w:rFonts w:ascii="Times New Roman" w:cs="Times New Roman"/>
          <w:i/>
          <w:sz w:val="24"/>
          <w:szCs w:val="24"/>
          <w:lang w:val="fr-FR"/>
        </w:rPr>
        <w:t>Ț</w:t>
      </w:r>
      <w:r w:rsidRPr="00D773C0">
        <w:rPr>
          <w:rFonts w:ascii="Times New Roman" w:hAnsi="Times New Roman" w:cs="Times New Roman"/>
          <w:i/>
          <w:sz w:val="24"/>
          <w:szCs w:val="24"/>
          <w:lang w:val="fr-FR"/>
        </w:rPr>
        <w:t xml:space="preserve">2: Formarea continuă a managerilor şi a personalului didactic în concordanţă cu previziunile de evoluţie a cadrului legislativ şi a politicilor educaţionale. </w:t>
      </w:r>
    </w:p>
    <w:p w:rsidR="00376BF7" w:rsidRPr="00D773C0" w:rsidRDefault="00633CE8" w:rsidP="00376BF7">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Motivare:</w:t>
      </w:r>
    </w:p>
    <w:p w:rsidR="00376BF7" w:rsidRPr="00D773C0" w:rsidRDefault="00633CE8" w:rsidP="00376BF7">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rPr>
        <w:sym w:font="Symbol" w:char="F0B7"/>
      </w:r>
      <w:r w:rsidRPr="00D773C0">
        <w:rPr>
          <w:rFonts w:ascii="Times New Roman" w:hAnsi="Times New Roman" w:cs="Times New Roman"/>
          <w:sz w:val="24"/>
          <w:szCs w:val="24"/>
          <w:lang w:val="fr-FR"/>
        </w:rPr>
        <w:t xml:space="preserve"> Resursa umană este un factor deosebit de important în dezvoltarea unită</w:t>
      </w:r>
      <w:r w:rsidRPr="00D773C0">
        <w:rPr>
          <w:rFonts w:cs="Times New Roman"/>
          <w:sz w:val="24"/>
          <w:szCs w:val="24"/>
          <w:lang w:val="fr-FR"/>
        </w:rPr>
        <w:t>ț</w:t>
      </w:r>
      <w:r w:rsidRPr="00D773C0">
        <w:rPr>
          <w:rFonts w:ascii="Times New Roman" w:hAnsi="Times New Roman" w:cs="Times New Roman"/>
          <w:sz w:val="24"/>
          <w:szCs w:val="24"/>
          <w:lang w:val="fr-FR"/>
        </w:rPr>
        <w:t>ii de învă</w:t>
      </w:r>
      <w:r w:rsidRPr="00D773C0">
        <w:rPr>
          <w:rFonts w:cs="Times New Roman"/>
          <w:sz w:val="24"/>
          <w:szCs w:val="24"/>
          <w:lang w:val="fr-FR"/>
        </w:rPr>
        <w:t>ț</w:t>
      </w:r>
      <w:r w:rsidRPr="00D773C0">
        <w:rPr>
          <w:rFonts w:ascii="Times New Roman" w:hAnsi="Times New Roman" w:cs="Times New Roman"/>
          <w:sz w:val="24"/>
          <w:szCs w:val="24"/>
          <w:lang w:val="fr-FR"/>
        </w:rPr>
        <w:t xml:space="preserve">ământ </w:t>
      </w:r>
      <w:r w:rsidRPr="00D773C0">
        <w:rPr>
          <w:rFonts w:cs="Times New Roman"/>
          <w:sz w:val="24"/>
          <w:szCs w:val="24"/>
          <w:lang w:val="fr-FR"/>
        </w:rPr>
        <w:t>ș</w:t>
      </w:r>
      <w:r w:rsidRPr="00D773C0">
        <w:rPr>
          <w:rFonts w:ascii="Times New Roman" w:hAnsi="Times New Roman" w:cs="Times New Roman"/>
          <w:sz w:val="24"/>
          <w:szCs w:val="24"/>
          <w:lang w:val="fr-FR"/>
        </w:rPr>
        <w:t>i men</w:t>
      </w:r>
      <w:r w:rsidRPr="00D773C0">
        <w:rPr>
          <w:rFonts w:cs="Times New Roman"/>
          <w:sz w:val="24"/>
          <w:szCs w:val="24"/>
          <w:lang w:val="fr-FR"/>
        </w:rPr>
        <w:t>ț</w:t>
      </w:r>
      <w:r w:rsidRPr="00D773C0">
        <w:rPr>
          <w:rFonts w:ascii="Times New Roman" w:hAnsi="Times New Roman" w:cs="Times New Roman"/>
          <w:sz w:val="24"/>
          <w:szCs w:val="24"/>
          <w:lang w:val="fr-FR"/>
        </w:rPr>
        <w:t xml:space="preserve">inerea imaginii acesteia. </w:t>
      </w:r>
    </w:p>
    <w:p w:rsidR="00376BF7" w:rsidRPr="00D773C0" w:rsidRDefault="00633CE8" w:rsidP="00376BF7">
      <w:pPr>
        <w:spacing w:after="0"/>
        <w:rPr>
          <w:rFonts w:ascii="Times New Roman" w:hAnsi="Times New Roman" w:cs="Times New Roman"/>
          <w:sz w:val="24"/>
          <w:szCs w:val="24"/>
          <w:lang w:val="fr-FR"/>
        </w:rPr>
      </w:pPr>
      <w:r w:rsidRPr="00D773C0">
        <w:rPr>
          <w:rFonts w:ascii="Times New Roman" w:hAnsi="Times New Roman" w:cs="Times New Roman"/>
          <w:sz w:val="24"/>
          <w:szCs w:val="24"/>
        </w:rPr>
        <w:sym w:font="Symbol" w:char="F0B7"/>
      </w:r>
      <w:r w:rsidRPr="00D773C0">
        <w:rPr>
          <w:rFonts w:ascii="Times New Roman" w:hAnsi="Times New Roman" w:cs="Times New Roman"/>
          <w:sz w:val="24"/>
          <w:szCs w:val="24"/>
          <w:lang w:val="fr-FR"/>
        </w:rPr>
        <w:t xml:space="preserve"> Cadrele didactice responsabile, competente </w:t>
      </w:r>
      <w:r w:rsidRPr="00D773C0">
        <w:rPr>
          <w:rFonts w:cs="Times New Roman"/>
          <w:sz w:val="24"/>
          <w:szCs w:val="24"/>
          <w:lang w:val="fr-FR"/>
        </w:rPr>
        <w:t>ș</w:t>
      </w:r>
      <w:r w:rsidRPr="00D773C0">
        <w:rPr>
          <w:rFonts w:ascii="Times New Roman" w:hAnsi="Times New Roman" w:cs="Times New Roman"/>
          <w:sz w:val="24"/>
          <w:szCs w:val="24"/>
          <w:lang w:val="fr-FR"/>
        </w:rPr>
        <w:t>i implicate activ în organiza</w:t>
      </w:r>
      <w:r w:rsidRPr="00D773C0">
        <w:rPr>
          <w:rFonts w:cs="Times New Roman"/>
          <w:sz w:val="24"/>
          <w:szCs w:val="24"/>
          <w:lang w:val="fr-FR"/>
        </w:rPr>
        <w:t>ț</w:t>
      </w:r>
      <w:r w:rsidRPr="00D773C0">
        <w:rPr>
          <w:rFonts w:ascii="Times New Roman" w:hAnsi="Times New Roman" w:cs="Times New Roman"/>
          <w:sz w:val="24"/>
          <w:szCs w:val="24"/>
          <w:lang w:val="fr-FR"/>
        </w:rPr>
        <w:t xml:space="preserve">ia </w:t>
      </w:r>
      <w:r w:rsidRPr="00D773C0">
        <w:rPr>
          <w:rFonts w:cs="Times New Roman"/>
          <w:sz w:val="24"/>
          <w:szCs w:val="24"/>
          <w:lang w:val="fr-FR"/>
        </w:rPr>
        <w:t>ș</w:t>
      </w:r>
      <w:r w:rsidRPr="00D773C0">
        <w:rPr>
          <w:rFonts w:ascii="Times New Roman" w:hAnsi="Times New Roman" w:cs="Times New Roman"/>
          <w:sz w:val="24"/>
          <w:szCs w:val="24"/>
          <w:lang w:val="fr-FR"/>
        </w:rPr>
        <w:t xml:space="preserve">colară trebuie motivate </w:t>
      </w:r>
      <w:r w:rsidRPr="00D773C0">
        <w:rPr>
          <w:rFonts w:cs="Times New Roman"/>
          <w:sz w:val="24"/>
          <w:szCs w:val="24"/>
          <w:lang w:val="fr-FR"/>
        </w:rPr>
        <w:t>ș</w:t>
      </w:r>
      <w:r w:rsidRPr="00D773C0">
        <w:rPr>
          <w:rFonts w:ascii="Times New Roman" w:hAnsi="Times New Roman" w:cs="Times New Roman"/>
          <w:sz w:val="24"/>
          <w:szCs w:val="24"/>
          <w:lang w:val="fr-FR"/>
        </w:rPr>
        <w:t xml:space="preserve">i apreciate. </w:t>
      </w:r>
    </w:p>
    <w:p w:rsidR="00376BF7" w:rsidRPr="00D773C0" w:rsidRDefault="00633CE8" w:rsidP="00376BF7">
      <w:pPr>
        <w:spacing w:after="0"/>
        <w:rPr>
          <w:rFonts w:ascii="Times New Roman" w:hAnsi="Times New Roman" w:cs="Times New Roman"/>
          <w:sz w:val="24"/>
          <w:szCs w:val="24"/>
          <w:lang w:val="fr-FR"/>
        </w:rPr>
      </w:pPr>
      <w:r w:rsidRPr="00D773C0">
        <w:rPr>
          <w:rFonts w:ascii="Times New Roman" w:hAnsi="Times New Roman" w:cs="Times New Roman"/>
          <w:sz w:val="24"/>
          <w:szCs w:val="24"/>
        </w:rPr>
        <w:sym w:font="Symbol" w:char="F0B7"/>
      </w:r>
      <w:r w:rsidRPr="00D773C0">
        <w:rPr>
          <w:rFonts w:ascii="Times New Roman" w:hAnsi="Times New Roman" w:cs="Times New Roman"/>
          <w:sz w:val="24"/>
          <w:szCs w:val="24"/>
          <w:lang w:val="fr-FR"/>
        </w:rPr>
        <w:t xml:space="preserve"> Învă</w:t>
      </w:r>
      <w:r w:rsidRPr="00D773C0">
        <w:rPr>
          <w:rFonts w:cs="Times New Roman"/>
          <w:sz w:val="24"/>
          <w:szCs w:val="24"/>
          <w:lang w:val="fr-FR"/>
        </w:rPr>
        <w:t>ț</w:t>
      </w:r>
      <w:r w:rsidRPr="00D773C0">
        <w:rPr>
          <w:rFonts w:ascii="Times New Roman" w:hAnsi="Times New Roman" w:cs="Times New Roman"/>
          <w:sz w:val="24"/>
          <w:szCs w:val="24"/>
          <w:lang w:val="fr-FR"/>
        </w:rPr>
        <w:t>area pe tot parcursul vie</w:t>
      </w:r>
      <w:r w:rsidRPr="00D773C0">
        <w:rPr>
          <w:rFonts w:cs="Times New Roman"/>
          <w:sz w:val="24"/>
          <w:szCs w:val="24"/>
          <w:lang w:val="fr-FR"/>
        </w:rPr>
        <w:t>ț</w:t>
      </w:r>
      <w:r w:rsidRPr="00D773C0">
        <w:rPr>
          <w:rFonts w:ascii="Times New Roman" w:hAnsi="Times New Roman" w:cs="Times New Roman"/>
          <w:sz w:val="24"/>
          <w:szCs w:val="24"/>
          <w:lang w:val="fr-FR"/>
        </w:rPr>
        <w:t>ii constituie un principiu de bază al legisla</w:t>
      </w:r>
      <w:r w:rsidRPr="00D773C0">
        <w:rPr>
          <w:rFonts w:cs="Times New Roman"/>
          <w:sz w:val="24"/>
          <w:szCs w:val="24"/>
          <w:lang w:val="fr-FR"/>
        </w:rPr>
        <w:t>ț</w:t>
      </w:r>
      <w:r w:rsidRPr="00D773C0">
        <w:rPr>
          <w:rFonts w:ascii="Times New Roman" w:hAnsi="Times New Roman" w:cs="Times New Roman"/>
          <w:sz w:val="24"/>
          <w:szCs w:val="24"/>
          <w:lang w:val="fr-FR"/>
        </w:rPr>
        <w:t>iei actuale din domeniul educa</w:t>
      </w:r>
      <w:r w:rsidRPr="00D773C0">
        <w:rPr>
          <w:rFonts w:cs="Times New Roman"/>
          <w:sz w:val="24"/>
          <w:szCs w:val="24"/>
          <w:lang w:val="fr-FR"/>
        </w:rPr>
        <w:t>ț</w:t>
      </w:r>
      <w:r w:rsidRPr="00D773C0">
        <w:rPr>
          <w:rFonts w:ascii="Times New Roman" w:hAnsi="Times New Roman" w:cs="Times New Roman"/>
          <w:sz w:val="24"/>
          <w:szCs w:val="24"/>
          <w:lang w:val="fr-FR"/>
        </w:rPr>
        <w:t xml:space="preserve">iei. </w:t>
      </w:r>
    </w:p>
    <w:p w:rsidR="00376BF7" w:rsidRPr="00D773C0" w:rsidRDefault="00376BF7" w:rsidP="00376BF7">
      <w:pPr>
        <w:spacing w:after="0"/>
        <w:rPr>
          <w:rFonts w:ascii="Times New Roman" w:hAnsi="Times New Roman" w:cs="Times New Roman"/>
          <w:sz w:val="24"/>
          <w:szCs w:val="24"/>
          <w:lang w:val="fr-FR"/>
        </w:rPr>
      </w:pPr>
    </w:p>
    <w:p w:rsidR="00376BF7" w:rsidRPr="00D773C0" w:rsidRDefault="00633CE8" w:rsidP="00376BF7">
      <w:pPr>
        <w:spacing w:after="0"/>
        <w:rPr>
          <w:rFonts w:ascii="Times New Roman" w:hAnsi="Times New Roman" w:cs="Times New Roman"/>
          <w:sz w:val="24"/>
          <w:szCs w:val="24"/>
          <w:lang w:val="fr-FR"/>
        </w:rPr>
      </w:pPr>
      <w:r w:rsidRPr="00D773C0">
        <w:rPr>
          <w:rFonts w:ascii="Times New Roman" w:cs="Times New Roman"/>
          <w:i/>
          <w:sz w:val="24"/>
          <w:szCs w:val="24"/>
          <w:lang w:val="fr-FR"/>
        </w:rPr>
        <w:t>Ț</w:t>
      </w:r>
      <w:r w:rsidRPr="00D773C0">
        <w:rPr>
          <w:rFonts w:ascii="Times New Roman" w:hAnsi="Times New Roman" w:cs="Times New Roman"/>
          <w:i/>
          <w:sz w:val="24"/>
          <w:szCs w:val="24"/>
          <w:lang w:val="fr-FR"/>
        </w:rPr>
        <w:t xml:space="preserve">3: Diversificarea </w:t>
      </w:r>
      <w:r w:rsidRPr="00D773C0">
        <w:rPr>
          <w:rFonts w:cs="Times New Roman"/>
          <w:i/>
          <w:sz w:val="24"/>
          <w:szCs w:val="24"/>
          <w:lang w:val="fr-FR"/>
        </w:rPr>
        <w:t>ș</w:t>
      </w:r>
      <w:r w:rsidRPr="00D773C0">
        <w:rPr>
          <w:rFonts w:ascii="Times New Roman" w:hAnsi="Times New Roman" w:cs="Times New Roman"/>
          <w:i/>
          <w:sz w:val="24"/>
          <w:szCs w:val="24"/>
          <w:lang w:val="fr-FR"/>
        </w:rPr>
        <w:t>i dezvoltarea ofertei educa</w:t>
      </w:r>
      <w:r w:rsidRPr="00D773C0">
        <w:rPr>
          <w:rFonts w:cs="Times New Roman"/>
          <w:i/>
          <w:sz w:val="24"/>
          <w:szCs w:val="24"/>
          <w:lang w:val="fr-FR"/>
        </w:rPr>
        <w:t>ț</w:t>
      </w:r>
      <w:r w:rsidRPr="00D773C0">
        <w:rPr>
          <w:rFonts w:ascii="Times New Roman" w:hAnsi="Times New Roman" w:cs="Times New Roman"/>
          <w:i/>
          <w:sz w:val="24"/>
          <w:szCs w:val="24"/>
          <w:lang w:val="fr-FR"/>
        </w:rPr>
        <w:t xml:space="preserve">ionale curriculare </w:t>
      </w:r>
      <w:r w:rsidRPr="00D773C0">
        <w:rPr>
          <w:rFonts w:cs="Times New Roman"/>
          <w:i/>
          <w:sz w:val="24"/>
          <w:szCs w:val="24"/>
          <w:lang w:val="fr-FR"/>
        </w:rPr>
        <w:t>ș</w:t>
      </w:r>
      <w:r w:rsidRPr="00D773C0">
        <w:rPr>
          <w:rFonts w:ascii="Times New Roman" w:hAnsi="Times New Roman" w:cs="Times New Roman"/>
          <w:i/>
          <w:sz w:val="24"/>
          <w:szCs w:val="24"/>
          <w:lang w:val="fr-FR"/>
        </w:rPr>
        <w:t>i extracurriculare pentru eficientizarea procesului de învă</w:t>
      </w:r>
      <w:r w:rsidRPr="00D773C0">
        <w:rPr>
          <w:rFonts w:cs="Times New Roman"/>
          <w:i/>
          <w:sz w:val="24"/>
          <w:szCs w:val="24"/>
          <w:lang w:val="fr-FR"/>
        </w:rPr>
        <w:t>ț</w:t>
      </w:r>
      <w:r w:rsidRPr="00D773C0">
        <w:rPr>
          <w:rFonts w:ascii="Times New Roman" w:hAnsi="Times New Roman" w:cs="Times New Roman"/>
          <w:i/>
          <w:sz w:val="24"/>
          <w:szCs w:val="24"/>
          <w:lang w:val="fr-FR"/>
        </w:rPr>
        <w:t>ământ, în conformitate cu op</w:t>
      </w:r>
      <w:r w:rsidRPr="00D773C0">
        <w:rPr>
          <w:rFonts w:cs="Times New Roman"/>
          <w:i/>
          <w:sz w:val="24"/>
          <w:szCs w:val="24"/>
          <w:lang w:val="fr-FR"/>
        </w:rPr>
        <w:t>ț</w:t>
      </w:r>
      <w:r w:rsidRPr="00D773C0">
        <w:rPr>
          <w:rFonts w:ascii="Times New Roman" w:hAnsi="Times New Roman" w:cs="Times New Roman"/>
          <w:i/>
          <w:sz w:val="24"/>
          <w:szCs w:val="24"/>
          <w:lang w:val="fr-FR"/>
        </w:rPr>
        <w:t xml:space="preserve">iunile elevilor </w:t>
      </w:r>
      <w:r w:rsidRPr="00D773C0">
        <w:rPr>
          <w:rFonts w:cs="Times New Roman"/>
          <w:i/>
          <w:sz w:val="24"/>
          <w:szCs w:val="24"/>
          <w:lang w:val="fr-FR"/>
        </w:rPr>
        <w:t>ș</w:t>
      </w:r>
      <w:r w:rsidRPr="00D773C0">
        <w:rPr>
          <w:rFonts w:ascii="Times New Roman" w:hAnsi="Times New Roman" w:cs="Times New Roman"/>
          <w:i/>
          <w:sz w:val="24"/>
          <w:szCs w:val="24"/>
          <w:lang w:val="fr-FR"/>
        </w:rPr>
        <w:t>i ale părin</w:t>
      </w:r>
      <w:r w:rsidRPr="00D773C0">
        <w:rPr>
          <w:rFonts w:cs="Times New Roman"/>
          <w:i/>
          <w:sz w:val="24"/>
          <w:szCs w:val="24"/>
          <w:lang w:val="fr-FR"/>
        </w:rPr>
        <w:t>ț</w:t>
      </w:r>
      <w:r w:rsidRPr="00D773C0">
        <w:rPr>
          <w:rFonts w:ascii="Times New Roman" w:hAnsi="Times New Roman" w:cs="Times New Roman"/>
          <w:i/>
          <w:sz w:val="24"/>
          <w:szCs w:val="24"/>
          <w:lang w:val="fr-FR"/>
        </w:rPr>
        <w:t>ilor.</w:t>
      </w:r>
      <w:r w:rsidRPr="00D773C0">
        <w:rPr>
          <w:rFonts w:ascii="Times New Roman" w:hAnsi="Times New Roman" w:cs="Times New Roman"/>
          <w:sz w:val="24"/>
          <w:szCs w:val="24"/>
          <w:lang w:val="fr-FR"/>
        </w:rPr>
        <w:t xml:space="preserve"> Motivare: </w:t>
      </w:r>
    </w:p>
    <w:p w:rsidR="00633CE8" w:rsidRPr="00D773C0" w:rsidRDefault="00633CE8" w:rsidP="00376BF7">
      <w:pPr>
        <w:spacing w:after="0"/>
        <w:rPr>
          <w:rFonts w:ascii="Times New Roman" w:hAnsi="Times New Roman" w:cs="Times New Roman"/>
          <w:sz w:val="24"/>
          <w:szCs w:val="24"/>
          <w:lang w:val="fr-FR"/>
        </w:rPr>
      </w:pPr>
      <w:r w:rsidRPr="00D773C0">
        <w:rPr>
          <w:rFonts w:ascii="Times New Roman" w:hAnsi="Times New Roman" w:cs="Times New Roman"/>
          <w:sz w:val="24"/>
          <w:szCs w:val="24"/>
        </w:rPr>
        <w:sym w:font="Symbol" w:char="F0B7"/>
      </w:r>
      <w:r w:rsidR="00376BF7" w:rsidRPr="00D773C0">
        <w:rPr>
          <w:rFonts w:ascii="Times New Roman" w:hAnsi="Times New Roman" w:cs="Times New Roman"/>
          <w:sz w:val="24"/>
          <w:szCs w:val="24"/>
          <w:lang w:val="fr-FR"/>
        </w:rPr>
        <w:t xml:space="preserve"> Gimnaziul nr. 93</w:t>
      </w:r>
      <w:r w:rsidRPr="00D773C0">
        <w:rPr>
          <w:rFonts w:ascii="Times New Roman" w:hAnsi="Times New Roman" w:cs="Times New Roman"/>
          <w:sz w:val="24"/>
          <w:szCs w:val="24"/>
          <w:lang w:val="fr-FR"/>
        </w:rPr>
        <w:t xml:space="preserve"> î</w:t>
      </w:r>
      <w:r w:rsidRPr="00D773C0">
        <w:rPr>
          <w:rFonts w:cs="Times New Roman"/>
          <w:sz w:val="24"/>
          <w:szCs w:val="24"/>
          <w:lang w:val="fr-FR"/>
        </w:rPr>
        <w:t>ș</w:t>
      </w:r>
      <w:r w:rsidRPr="00D773C0">
        <w:rPr>
          <w:rFonts w:ascii="Times New Roman" w:hAnsi="Times New Roman" w:cs="Times New Roman"/>
          <w:sz w:val="24"/>
          <w:szCs w:val="24"/>
          <w:lang w:val="fr-FR"/>
        </w:rPr>
        <w:t>i propune să răspundă op</w:t>
      </w:r>
      <w:r w:rsidRPr="00D773C0">
        <w:rPr>
          <w:rFonts w:cs="Times New Roman"/>
          <w:sz w:val="24"/>
          <w:szCs w:val="24"/>
          <w:lang w:val="fr-FR"/>
        </w:rPr>
        <w:t>ț</w:t>
      </w:r>
      <w:r w:rsidRPr="00D773C0">
        <w:rPr>
          <w:rFonts w:ascii="Times New Roman" w:hAnsi="Times New Roman" w:cs="Times New Roman"/>
          <w:sz w:val="24"/>
          <w:szCs w:val="24"/>
          <w:lang w:val="fr-FR"/>
        </w:rPr>
        <w:t>iunilor beneficiarilor direc</w:t>
      </w:r>
      <w:r w:rsidRPr="00D773C0">
        <w:rPr>
          <w:rFonts w:cs="Times New Roman"/>
          <w:sz w:val="24"/>
          <w:szCs w:val="24"/>
          <w:lang w:val="fr-FR"/>
        </w:rPr>
        <w:t>ț</w:t>
      </w:r>
      <w:r w:rsidRPr="00D773C0">
        <w:rPr>
          <w:rFonts w:ascii="Times New Roman" w:hAnsi="Times New Roman" w:cs="Times New Roman"/>
          <w:sz w:val="24"/>
          <w:szCs w:val="24"/>
          <w:lang w:val="fr-FR"/>
        </w:rPr>
        <w:t xml:space="preserve">i </w:t>
      </w:r>
      <w:r w:rsidRPr="00D773C0">
        <w:rPr>
          <w:rFonts w:cs="Times New Roman"/>
          <w:sz w:val="24"/>
          <w:szCs w:val="24"/>
          <w:lang w:val="fr-FR"/>
        </w:rPr>
        <w:t>ș</w:t>
      </w:r>
      <w:r w:rsidRPr="00D773C0">
        <w:rPr>
          <w:rFonts w:ascii="Times New Roman" w:hAnsi="Times New Roman" w:cs="Times New Roman"/>
          <w:sz w:val="24"/>
          <w:szCs w:val="24"/>
          <w:lang w:val="fr-FR"/>
        </w:rPr>
        <w:t>i indirec</w:t>
      </w:r>
      <w:r w:rsidRPr="00D773C0">
        <w:rPr>
          <w:rFonts w:cs="Times New Roman"/>
          <w:sz w:val="24"/>
          <w:szCs w:val="24"/>
          <w:lang w:val="fr-FR"/>
        </w:rPr>
        <w:t>ț</w:t>
      </w:r>
      <w:r w:rsidRPr="00D773C0">
        <w:rPr>
          <w:rFonts w:ascii="Times New Roman" w:hAnsi="Times New Roman" w:cs="Times New Roman"/>
          <w:sz w:val="24"/>
          <w:szCs w:val="24"/>
          <w:lang w:val="fr-FR"/>
        </w:rPr>
        <w:t>i ai procesului instructiv-educativ printr-o ofertă educa</w:t>
      </w:r>
      <w:r w:rsidRPr="00D773C0">
        <w:rPr>
          <w:rFonts w:cs="Times New Roman"/>
          <w:sz w:val="24"/>
          <w:szCs w:val="24"/>
          <w:lang w:val="fr-FR"/>
        </w:rPr>
        <w:t>ț</w:t>
      </w:r>
      <w:r w:rsidRPr="00D773C0">
        <w:rPr>
          <w:rFonts w:ascii="Times New Roman" w:hAnsi="Times New Roman" w:cs="Times New Roman"/>
          <w:sz w:val="24"/>
          <w:szCs w:val="24"/>
          <w:lang w:val="fr-FR"/>
        </w:rPr>
        <w:t>ională atractivă.</w:t>
      </w:r>
    </w:p>
    <w:p w:rsidR="00376BF7" w:rsidRPr="00D773C0" w:rsidRDefault="00633CE8" w:rsidP="00376BF7">
      <w:pPr>
        <w:rPr>
          <w:rFonts w:ascii="Times New Roman" w:hAnsi="Times New Roman" w:cs="Times New Roman"/>
          <w:sz w:val="24"/>
          <w:szCs w:val="24"/>
          <w:lang w:val="fr-FR"/>
        </w:rPr>
      </w:pPr>
      <w:r w:rsidRPr="00D773C0">
        <w:rPr>
          <w:rFonts w:ascii="Times New Roman" w:hAnsi="Times New Roman" w:cs="Times New Roman"/>
          <w:sz w:val="24"/>
          <w:szCs w:val="24"/>
          <w:lang w:val="fr-FR"/>
        </w:rPr>
        <w:t>Performan</w:t>
      </w:r>
      <w:r w:rsidRPr="00D773C0">
        <w:rPr>
          <w:rFonts w:cs="Times New Roman"/>
          <w:sz w:val="24"/>
          <w:szCs w:val="24"/>
          <w:lang w:val="fr-FR"/>
        </w:rPr>
        <w:t>ț</w:t>
      </w:r>
      <w:r w:rsidRPr="00D773C0">
        <w:rPr>
          <w:rFonts w:ascii="Times New Roman" w:hAnsi="Times New Roman" w:cs="Times New Roman"/>
          <w:sz w:val="24"/>
          <w:szCs w:val="24"/>
          <w:lang w:val="fr-FR"/>
        </w:rPr>
        <w:t>a rămâne un obiectiv principal al unită</w:t>
      </w:r>
      <w:r w:rsidRPr="00D773C0">
        <w:rPr>
          <w:rFonts w:cs="Times New Roman"/>
          <w:sz w:val="24"/>
          <w:szCs w:val="24"/>
          <w:lang w:val="fr-FR"/>
        </w:rPr>
        <w:t>ț</w:t>
      </w:r>
      <w:r w:rsidRPr="00D773C0">
        <w:rPr>
          <w:rFonts w:ascii="Times New Roman" w:hAnsi="Times New Roman" w:cs="Times New Roman"/>
          <w:sz w:val="24"/>
          <w:szCs w:val="24"/>
          <w:lang w:val="fr-FR"/>
        </w:rPr>
        <w:t>ii noastre de învă</w:t>
      </w:r>
      <w:r w:rsidRPr="00D773C0">
        <w:rPr>
          <w:rFonts w:cs="Times New Roman"/>
          <w:sz w:val="24"/>
          <w:szCs w:val="24"/>
          <w:lang w:val="fr-FR"/>
        </w:rPr>
        <w:t>ț</w:t>
      </w:r>
      <w:r w:rsidRPr="00D773C0">
        <w:rPr>
          <w:rFonts w:ascii="Times New Roman" w:hAnsi="Times New Roman" w:cs="Times New Roman"/>
          <w:sz w:val="24"/>
          <w:szCs w:val="24"/>
          <w:lang w:val="fr-FR"/>
        </w:rPr>
        <w:t>ământ, de aceea va fi ob</w:t>
      </w:r>
      <w:r w:rsidRPr="00D773C0">
        <w:rPr>
          <w:rFonts w:cs="Times New Roman"/>
          <w:sz w:val="24"/>
          <w:szCs w:val="24"/>
          <w:lang w:val="fr-FR"/>
        </w:rPr>
        <w:t>ț</w:t>
      </w:r>
      <w:r w:rsidRPr="00D773C0">
        <w:rPr>
          <w:rFonts w:ascii="Times New Roman" w:hAnsi="Times New Roman" w:cs="Times New Roman"/>
          <w:sz w:val="24"/>
          <w:szCs w:val="24"/>
          <w:lang w:val="fr-FR"/>
        </w:rPr>
        <w:t>inută printr-o activitate sus</w:t>
      </w:r>
      <w:r w:rsidRPr="00D773C0">
        <w:rPr>
          <w:rFonts w:cs="Times New Roman"/>
          <w:sz w:val="24"/>
          <w:szCs w:val="24"/>
          <w:lang w:val="fr-FR"/>
        </w:rPr>
        <w:t>ț</w:t>
      </w:r>
      <w:r w:rsidRPr="00D773C0">
        <w:rPr>
          <w:rFonts w:ascii="Times New Roman" w:hAnsi="Times New Roman" w:cs="Times New Roman"/>
          <w:sz w:val="24"/>
          <w:szCs w:val="24"/>
          <w:lang w:val="fr-FR"/>
        </w:rPr>
        <w:t xml:space="preserve">inută. </w:t>
      </w:r>
    </w:p>
    <w:p w:rsidR="00376BF7" w:rsidRPr="00D773C0" w:rsidRDefault="00633CE8" w:rsidP="00376BF7">
      <w:pPr>
        <w:rPr>
          <w:rFonts w:ascii="Times New Roman" w:hAnsi="Times New Roman" w:cs="Times New Roman"/>
          <w:sz w:val="24"/>
          <w:szCs w:val="24"/>
          <w:lang w:val="fr-FR"/>
        </w:rPr>
      </w:pPr>
      <w:r w:rsidRPr="00D773C0">
        <w:rPr>
          <w:rFonts w:ascii="Times New Roman" w:hAnsi="Times New Roman" w:cs="Times New Roman"/>
          <w:sz w:val="24"/>
          <w:szCs w:val="24"/>
        </w:rPr>
        <w:sym w:font="Symbol" w:char="F0B7"/>
      </w:r>
      <w:r w:rsidRPr="00D773C0">
        <w:rPr>
          <w:rFonts w:ascii="Times New Roman" w:hAnsi="Times New Roman" w:cs="Times New Roman"/>
          <w:sz w:val="24"/>
          <w:szCs w:val="24"/>
          <w:lang w:val="fr-FR"/>
        </w:rPr>
        <w:t xml:space="preserve"> Fiecare copil, de la pre</w:t>
      </w:r>
      <w:r w:rsidRPr="00D773C0">
        <w:rPr>
          <w:rFonts w:cs="Times New Roman"/>
          <w:sz w:val="24"/>
          <w:szCs w:val="24"/>
          <w:lang w:val="fr-FR"/>
        </w:rPr>
        <w:t>ș</w:t>
      </w:r>
      <w:r w:rsidRPr="00D773C0">
        <w:rPr>
          <w:rFonts w:ascii="Times New Roman" w:hAnsi="Times New Roman" w:cs="Times New Roman"/>
          <w:sz w:val="24"/>
          <w:szCs w:val="24"/>
          <w:lang w:val="fr-FR"/>
        </w:rPr>
        <w:t>colar</w:t>
      </w:r>
      <w:r w:rsidR="00376BF7" w:rsidRPr="00D773C0">
        <w:rPr>
          <w:rFonts w:ascii="Times New Roman" w:hAnsi="Times New Roman" w:cs="Times New Roman"/>
          <w:sz w:val="24"/>
          <w:szCs w:val="24"/>
          <w:lang w:val="fr-FR"/>
        </w:rPr>
        <w:t>i până la clasa a IX</w:t>
      </w:r>
      <w:r w:rsidRPr="00D773C0">
        <w:rPr>
          <w:rFonts w:ascii="Times New Roman" w:hAnsi="Times New Roman" w:cs="Times New Roman"/>
          <w:sz w:val="24"/>
          <w:szCs w:val="24"/>
          <w:lang w:val="fr-FR"/>
        </w:rPr>
        <w:t>-a, trebuie să se simtă în siguran</w:t>
      </w:r>
      <w:r w:rsidRPr="00D773C0">
        <w:rPr>
          <w:rFonts w:cs="Times New Roman"/>
          <w:sz w:val="24"/>
          <w:szCs w:val="24"/>
          <w:lang w:val="fr-FR"/>
        </w:rPr>
        <w:t>ț</w:t>
      </w:r>
      <w:r w:rsidRPr="00D773C0">
        <w:rPr>
          <w:rFonts w:ascii="Times New Roman" w:hAnsi="Times New Roman" w:cs="Times New Roman"/>
          <w:sz w:val="24"/>
          <w:szCs w:val="24"/>
          <w:lang w:val="fr-FR"/>
        </w:rPr>
        <w:t xml:space="preserve">ă în mediul </w:t>
      </w:r>
      <w:r w:rsidRPr="00D773C0">
        <w:rPr>
          <w:rFonts w:cs="Times New Roman"/>
          <w:sz w:val="24"/>
          <w:szCs w:val="24"/>
          <w:lang w:val="fr-FR"/>
        </w:rPr>
        <w:t>ș</w:t>
      </w:r>
      <w:r w:rsidRPr="00D773C0">
        <w:rPr>
          <w:rFonts w:ascii="Times New Roman" w:hAnsi="Times New Roman" w:cs="Times New Roman"/>
          <w:sz w:val="24"/>
          <w:szCs w:val="24"/>
          <w:lang w:val="fr-FR"/>
        </w:rPr>
        <w:t>colar, să fie antrenat în activită</w:t>
      </w:r>
      <w:r w:rsidRPr="00D773C0">
        <w:rPr>
          <w:rFonts w:cs="Times New Roman"/>
          <w:sz w:val="24"/>
          <w:szCs w:val="24"/>
          <w:lang w:val="fr-FR"/>
        </w:rPr>
        <w:t>ț</w:t>
      </w:r>
      <w:r w:rsidRPr="00D773C0">
        <w:rPr>
          <w:rFonts w:ascii="Times New Roman" w:hAnsi="Times New Roman" w:cs="Times New Roman"/>
          <w:sz w:val="24"/>
          <w:szCs w:val="24"/>
          <w:lang w:val="fr-FR"/>
        </w:rPr>
        <w:t xml:space="preserve">i educative motivante. </w:t>
      </w:r>
    </w:p>
    <w:p w:rsidR="00376BF7" w:rsidRPr="00D773C0" w:rsidRDefault="00633CE8" w:rsidP="008E153F">
      <w:pPr>
        <w:spacing w:after="0"/>
        <w:rPr>
          <w:rFonts w:ascii="Times New Roman" w:hAnsi="Times New Roman" w:cs="Times New Roman"/>
          <w:sz w:val="24"/>
          <w:szCs w:val="24"/>
        </w:rPr>
      </w:pPr>
      <w:r w:rsidRPr="00D773C0">
        <w:rPr>
          <w:rFonts w:ascii="Times New Roman" w:hAnsi="Times New Roman" w:cs="Times New Roman"/>
          <w:i/>
          <w:sz w:val="24"/>
          <w:szCs w:val="24"/>
          <w:lang w:val="fr-FR"/>
        </w:rPr>
        <w:t xml:space="preserve"> </w:t>
      </w:r>
      <w:r w:rsidRPr="00D773C0">
        <w:rPr>
          <w:rFonts w:ascii="Times New Roman" w:cs="Times New Roman"/>
          <w:i/>
          <w:sz w:val="24"/>
          <w:szCs w:val="24"/>
        </w:rPr>
        <w:t>Ț</w:t>
      </w:r>
      <w:r w:rsidRPr="00D773C0">
        <w:rPr>
          <w:rFonts w:ascii="Times New Roman" w:hAnsi="Times New Roman" w:cs="Times New Roman"/>
          <w:i/>
          <w:sz w:val="24"/>
          <w:szCs w:val="24"/>
        </w:rPr>
        <w:t xml:space="preserve">4: Implicarea, responsabilizarea şi antrenarea factorilor din mediul comunitar în procesul complex al derulării activităţilor şcolare şi extraşcolare, al proiectelor </w:t>
      </w:r>
      <w:r w:rsidRPr="00D773C0">
        <w:rPr>
          <w:rFonts w:cs="Times New Roman"/>
          <w:i/>
          <w:sz w:val="24"/>
          <w:szCs w:val="24"/>
        </w:rPr>
        <w:t>ș</w:t>
      </w:r>
      <w:r w:rsidRPr="00D773C0">
        <w:rPr>
          <w:rFonts w:ascii="Times New Roman" w:hAnsi="Times New Roman" w:cs="Times New Roman"/>
          <w:i/>
          <w:sz w:val="24"/>
          <w:szCs w:val="24"/>
        </w:rPr>
        <w:t xml:space="preserve">i programelor educative. </w:t>
      </w:r>
      <w:r w:rsidRPr="00D773C0">
        <w:rPr>
          <w:rFonts w:ascii="Times New Roman" w:hAnsi="Times New Roman" w:cs="Times New Roman"/>
          <w:sz w:val="24"/>
          <w:szCs w:val="24"/>
        </w:rPr>
        <w:t xml:space="preserve">Motivare: </w:t>
      </w:r>
    </w:p>
    <w:p w:rsidR="00376BF7" w:rsidRPr="00D773C0" w:rsidRDefault="00633CE8" w:rsidP="008E153F">
      <w:pPr>
        <w:spacing w:after="0"/>
        <w:rPr>
          <w:rFonts w:ascii="Times New Roman" w:hAnsi="Times New Roman" w:cs="Times New Roman"/>
          <w:sz w:val="24"/>
          <w:szCs w:val="24"/>
        </w:rPr>
      </w:pPr>
      <w:r w:rsidRPr="00D773C0">
        <w:rPr>
          <w:rFonts w:ascii="Times New Roman" w:hAnsi="Times New Roman" w:cs="Times New Roman"/>
          <w:sz w:val="24"/>
          <w:szCs w:val="24"/>
        </w:rPr>
        <w:sym w:font="Symbol" w:char="F0B7"/>
      </w:r>
      <w:r w:rsidRPr="00D773C0">
        <w:rPr>
          <w:rFonts w:ascii="Times New Roman" w:hAnsi="Times New Roman" w:cs="Times New Roman"/>
          <w:sz w:val="24"/>
          <w:szCs w:val="24"/>
        </w:rPr>
        <w:t xml:space="preserve"> Realizarea unui număr mare de proiecte </w:t>
      </w:r>
      <w:r w:rsidRPr="00D773C0">
        <w:rPr>
          <w:rFonts w:cs="Times New Roman"/>
          <w:sz w:val="24"/>
          <w:szCs w:val="24"/>
        </w:rPr>
        <w:t>ș</w:t>
      </w:r>
      <w:r w:rsidRPr="00D773C0">
        <w:rPr>
          <w:rFonts w:ascii="Times New Roman" w:hAnsi="Times New Roman" w:cs="Times New Roman"/>
          <w:sz w:val="24"/>
          <w:szCs w:val="24"/>
        </w:rPr>
        <w:t>i programe educative înseamnă un accent deosebit pe linia educării copiilor conform dezideratelor promovate la nivel na</w:t>
      </w:r>
      <w:r w:rsidRPr="00D773C0">
        <w:rPr>
          <w:rFonts w:cs="Times New Roman"/>
          <w:sz w:val="24"/>
          <w:szCs w:val="24"/>
        </w:rPr>
        <w:t>ț</w:t>
      </w:r>
      <w:r w:rsidRPr="00D773C0">
        <w:rPr>
          <w:rFonts w:ascii="Times New Roman" w:hAnsi="Times New Roman" w:cs="Times New Roman"/>
          <w:sz w:val="24"/>
          <w:szCs w:val="24"/>
        </w:rPr>
        <w:t xml:space="preserve">ional </w:t>
      </w:r>
      <w:r w:rsidRPr="00D773C0">
        <w:rPr>
          <w:rFonts w:cs="Times New Roman"/>
          <w:sz w:val="24"/>
          <w:szCs w:val="24"/>
        </w:rPr>
        <w:t>ș</w:t>
      </w:r>
      <w:r w:rsidRPr="00D773C0">
        <w:rPr>
          <w:rFonts w:ascii="Times New Roman" w:hAnsi="Times New Roman" w:cs="Times New Roman"/>
          <w:sz w:val="24"/>
          <w:szCs w:val="24"/>
        </w:rPr>
        <w:t xml:space="preserve">i european. </w:t>
      </w:r>
    </w:p>
    <w:p w:rsidR="00376BF7" w:rsidRPr="00D773C0" w:rsidRDefault="00633CE8" w:rsidP="008E153F">
      <w:pPr>
        <w:spacing w:after="0"/>
        <w:rPr>
          <w:rFonts w:ascii="Times New Roman" w:hAnsi="Times New Roman" w:cs="Times New Roman"/>
          <w:sz w:val="24"/>
          <w:szCs w:val="24"/>
        </w:rPr>
      </w:pPr>
      <w:r w:rsidRPr="00D773C0">
        <w:rPr>
          <w:rFonts w:ascii="Times New Roman" w:hAnsi="Times New Roman" w:cs="Times New Roman"/>
          <w:sz w:val="24"/>
          <w:szCs w:val="24"/>
        </w:rPr>
        <w:sym w:font="Symbol" w:char="F0B7"/>
      </w:r>
      <w:r w:rsidRPr="00D773C0">
        <w:rPr>
          <w:rFonts w:ascii="Times New Roman" w:hAnsi="Times New Roman" w:cs="Times New Roman"/>
          <w:sz w:val="24"/>
          <w:szCs w:val="24"/>
        </w:rPr>
        <w:t xml:space="preserve"> Derularea proiectelor/programelor/parteneriatelor educative constituie o oportunitate în antrenarea tuturor factorilor comunitari: familie, </w:t>
      </w:r>
      <w:r w:rsidRPr="00D773C0">
        <w:rPr>
          <w:rFonts w:cs="Times New Roman"/>
          <w:sz w:val="24"/>
          <w:szCs w:val="24"/>
        </w:rPr>
        <w:t>ș</w:t>
      </w:r>
      <w:r w:rsidRPr="00D773C0">
        <w:rPr>
          <w:rFonts w:ascii="Times New Roman" w:hAnsi="Times New Roman" w:cs="Times New Roman"/>
          <w:sz w:val="24"/>
          <w:szCs w:val="24"/>
        </w:rPr>
        <w:t>coală, primărie, biserică, poli</w:t>
      </w:r>
      <w:r w:rsidRPr="00D773C0">
        <w:rPr>
          <w:rFonts w:cs="Times New Roman"/>
          <w:sz w:val="24"/>
          <w:szCs w:val="24"/>
        </w:rPr>
        <w:t>ț</w:t>
      </w:r>
      <w:r w:rsidRPr="00D773C0">
        <w:rPr>
          <w:rFonts w:ascii="Times New Roman" w:hAnsi="Times New Roman" w:cs="Times New Roman"/>
          <w:sz w:val="24"/>
          <w:szCs w:val="24"/>
        </w:rPr>
        <w:t>ie, agen</w:t>
      </w:r>
      <w:r w:rsidRPr="00D773C0">
        <w:rPr>
          <w:rFonts w:cs="Times New Roman"/>
          <w:sz w:val="24"/>
          <w:szCs w:val="24"/>
        </w:rPr>
        <w:t>ț</w:t>
      </w:r>
      <w:r w:rsidRPr="00D773C0">
        <w:rPr>
          <w:rFonts w:ascii="Times New Roman" w:hAnsi="Times New Roman" w:cs="Times New Roman"/>
          <w:sz w:val="24"/>
          <w:szCs w:val="24"/>
        </w:rPr>
        <w:t xml:space="preserve">i economici,etc. </w:t>
      </w:r>
    </w:p>
    <w:p w:rsidR="008E153F" w:rsidRPr="00D773C0" w:rsidRDefault="00633CE8" w:rsidP="008E153F">
      <w:pPr>
        <w:spacing w:after="0"/>
        <w:rPr>
          <w:rFonts w:ascii="Times New Roman" w:hAnsi="Times New Roman" w:cs="Times New Roman"/>
          <w:sz w:val="24"/>
          <w:szCs w:val="24"/>
          <w:lang w:val="fr-FR"/>
        </w:rPr>
      </w:pPr>
      <w:r w:rsidRPr="00D773C0">
        <w:rPr>
          <w:rFonts w:ascii="Times New Roman" w:hAnsi="Times New Roman" w:cs="Times New Roman"/>
          <w:sz w:val="24"/>
          <w:szCs w:val="24"/>
        </w:rPr>
        <w:sym w:font="Symbol" w:char="F0B7"/>
      </w:r>
      <w:r w:rsidRPr="00D773C0">
        <w:rPr>
          <w:rFonts w:ascii="Times New Roman" w:hAnsi="Times New Roman" w:cs="Times New Roman"/>
          <w:sz w:val="24"/>
          <w:szCs w:val="24"/>
          <w:lang w:val="fr-FR"/>
        </w:rPr>
        <w:t xml:space="preserve"> Elevii au </w:t>
      </w:r>
      <w:r w:rsidRPr="00D773C0">
        <w:rPr>
          <w:rFonts w:cs="Times New Roman"/>
          <w:sz w:val="24"/>
          <w:szCs w:val="24"/>
          <w:lang w:val="fr-FR"/>
        </w:rPr>
        <w:t>ș</w:t>
      </w:r>
      <w:r w:rsidRPr="00D773C0">
        <w:rPr>
          <w:rFonts w:ascii="Times New Roman" w:hAnsi="Times New Roman" w:cs="Times New Roman"/>
          <w:sz w:val="24"/>
          <w:szCs w:val="24"/>
          <w:lang w:val="fr-FR"/>
        </w:rPr>
        <w:t>ansa de a participa la diferite proiecte, cunosc realitatea educa</w:t>
      </w:r>
      <w:r w:rsidRPr="00D773C0">
        <w:rPr>
          <w:rFonts w:cs="Times New Roman"/>
          <w:sz w:val="24"/>
          <w:szCs w:val="24"/>
          <w:lang w:val="fr-FR"/>
        </w:rPr>
        <w:t>ț</w:t>
      </w:r>
      <w:r w:rsidRPr="00D773C0">
        <w:rPr>
          <w:rFonts w:ascii="Times New Roman" w:hAnsi="Times New Roman" w:cs="Times New Roman"/>
          <w:sz w:val="24"/>
          <w:szCs w:val="24"/>
          <w:lang w:val="fr-FR"/>
        </w:rPr>
        <w:t xml:space="preserve">ională </w:t>
      </w:r>
      <w:r w:rsidRPr="00D773C0">
        <w:rPr>
          <w:rFonts w:cs="Times New Roman"/>
          <w:sz w:val="24"/>
          <w:szCs w:val="24"/>
          <w:lang w:val="fr-FR"/>
        </w:rPr>
        <w:t>ș</w:t>
      </w:r>
      <w:r w:rsidRPr="00D773C0">
        <w:rPr>
          <w:rFonts w:ascii="Times New Roman" w:hAnsi="Times New Roman" w:cs="Times New Roman"/>
          <w:sz w:val="24"/>
          <w:szCs w:val="24"/>
          <w:lang w:val="fr-FR"/>
        </w:rPr>
        <w:t xml:space="preserve">i din alte </w:t>
      </w:r>
      <w:r w:rsidRPr="00D773C0">
        <w:rPr>
          <w:rFonts w:cs="Times New Roman"/>
          <w:sz w:val="24"/>
          <w:szCs w:val="24"/>
          <w:lang w:val="fr-FR"/>
        </w:rPr>
        <w:t>ș</w:t>
      </w:r>
      <w:r w:rsidRPr="00D773C0">
        <w:rPr>
          <w:rFonts w:ascii="Times New Roman" w:hAnsi="Times New Roman" w:cs="Times New Roman"/>
          <w:sz w:val="24"/>
          <w:szCs w:val="24"/>
          <w:lang w:val="fr-FR"/>
        </w:rPr>
        <w:t xml:space="preserve">coli, din alte regiuni. </w:t>
      </w:r>
    </w:p>
    <w:p w:rsidR="008E153F" w:rsidRPr="00D773C0" w:rsidRDefault="008E153F" w:rsidP="008E153F">
      <w:pPr>
        <w:spacing w:after="0"/>
        <w:rPr>
          <w:rFonts w:ascii="Times New Roman" w:hAnsi="Times New Roman" w:cs="Times New Roman"/>
          <w:sz w:val="24"/>
          <w:szCs w:val="24"/>
          <w:lang w:val="fr-FR"/>
        </w:rPr>
      </w:pPr>
    </w:p>
    <w:p w:rsidR="008E153F" w:rsidRPr="00D773C0" w:rsidRDefault="00633CE8" w:rsidP="008E153F">
      <w:pPr>
        <w:spacing w:after="0"/>
        <w:rPr>
          <w:rFonts w:ascii="Times New Roman" w:hAnsi="Times New Roman" w:cs="Times New Roman"/>
          <w:i/>
          <w:sz w:val="24"/>
          <w:szCs w:val="24"/>
          <w:lang w:val="fr-FR"/>
        </w:rPr>
      </w:pPr>
      <w:r w:rsidRPr="00D773C0">
        <w:rPr>
          <w:rFonts w:ascii="Times New Roman" w:cs="Times New Roman"/>
          <w:i/>
          <w:sz w:val="24"/>
          <w:szCs w:val="24"/>
          <w:lang w:val="fr-FR"/>
        </w:rPr>
        <w:t>Ț</w:t>
      </w:r>
      <w:r w:rsidRPr="00D773C0">
        <w:rPr>
          <w:rFonts w:ascii="Times New Roman" w:hAnsi="Times New Roman" w:cs="Times New Roman"/>
          <w:i/>
          <w:sz w:val="24"/>
          <w:szCs w:val="24"/>
          <w:lang w:val="fr-FR"/>
        </w:rPr>
        <w:t>5: Dezvoltarea unei strategii de promovare a im</w:t>
      </w:r>
      <w:r w:rsidR="008E153F" w:rsidRPr="00D773C0">
        <w:rPr>
          <w:rFonts w:ascii="Times New Roman" w:hAnsi="Times New Roman" w:cs="Times New Roman"/>
          <w:i/>
          <w:sz w:val="24"/>
          <w:szCs w:val="24"/>
          <w:lang w:val="fr-FR"/>
        </w:rPr>
        <w:t xml:space="preserve">aginii gimnaziului nr.93 </w:t>
      </w:r>
      <w:r w:rsidRPr="00D773C0">
        <w:rPr>
          <w:rFonts w:ascii="Times New Roman" w:hAnsi="Times New Roman" w:cs="Times New Roman"/>
          <w:i/>
          <w:sz w:val="24"/>
          <w:szCs w:val="24"/>
          <w:lang w:val="fr-FR"/>
        </w:rPr>
        <w:t xml:space="preserve">la nivel local, municipal </w:t>
      </w:r>
      <w:r w:rsidRPr="00D773C0">
        <w:rPr>
          <w:rFonts w:cs="Times New Roman"/>
          <w:i/>
          <w:sz w:val="24"/>
          <w:szCs w:val="24"/>
          <w:lang w:val="fr-FR"/>
        </w:rPr>
        <w:t>ș</w:t>
      </w:r>
      <w:r w:rsidRPr="00D773C0">
        <w:rPr>
          <w:rFonts w:ascii="Times New Roman" w:hAnsi="Times New Roman" w:cs="Times New Roman"/>
          <w:i/>
          <w:sz w:val="24"/>
          <w:szCs w:val="24"/>
          <w:lang w:val="fr-FR"/>
        </w:rPr>
        <w:t>i na</w:t>
      </w:r>
      <w:r w:rsidRPr="00D773C0">
        <w:rPr>
          <w:rFonts w:cs="Times New Roman"/>
          <w:i/>
          <w:sz w:val="24"/>
          <w:szCs w:val="24"/>
          <w:lang w:val="fr-FR"/>
        </w:rPr>
        <w:t>ț</w:t>
      </w:r>
      <w:r w:rsidRPr="00D773C0">
        <w:rPr>
          <w:rFonts w:ascii="Times New Roman" w:hAnsi="Times New Roman" w:cs="Times New Roman"/>
          <w:i/>
          <w:sz w:val="24"/>
          <w:szCs w:val="24"/>
          <w:lang w:val="fr-FR"/>
        </w:rPr>
        <w:t>ional.</w:t>
      </w:r>
    </w:p>
    <w:p w:rsidR="008E153F" w:rsidRPr="00D773C0" w:rsidRDefault="00633CE8" w:rsidP="008E153F">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Motivare: </w:t>
      </w:r>
    </w:p>
    <w:p w:rsidR="008E153F" w:rsidRPr="00D773C0" w:rsidRDefault="00633CE8" w:rsidP="008E153F">
      <w:pPr>
        <w:spacing w:after="0"/>
        <w:rPr>
          <w:rFonts w:ascii="Times New Roman" w:hAnsi="Times New Roman" w:cs="Times New Roman"/>
          <w:sz w:val="24"/>
          <w:szCs w:val="24"/>
          <w:lang w:val="fr-FR"/>
        </w:rPr>
      </w:pPr>
      <w:r w:rsidRPr="00D773C0">
        <w:rPr>
          <w:rFonts w:ascii="Times New Roman" w:hAnsi="Times New Roman" w:cs="Times New Roman"/>
          <w:sz w:val="24"/>
          <w:szCs w:val="24"/>
        </w:rPr>
        <w:sym w:font="Symbol" w:char="F0B7"/>
      </w:r>
      <w:r w:rsidRPr="00D773C0">
        <w:rPr>
          <w:rFonts w:ascii="Times New Roman" w:hAnsi="Times New Roman" w:cs="Times New Roman"/>
          <w:sz w:val="24"/>
          <w:szCs w:val="24"/>
          <w:lang w:val="fr-FR"/>
        </w:rPr>
        <w:t xml:space="preserve"> Imaginea </w:t>
      </w:r>
      <w:r w:rsidRPr="00D773C0">
        <w:rPr>
          <w:rFonts w:cs="Times New Roman"/>
          <w:sz w:val="24"/>
          <w:szCs w:val="24"/>
          <w:lang w:val="fr-FR"/>
        </w:rPr>
        <w:t>ș</w:t>
      </w:r>
      <w:r w:rsidRPr="00D773C0">
        <w:rPr>
          <w:rFonts w:ascii="Times New Roman" w:hAnsi="Times New Roman" w:cs="Times New Roman"/>
          <w:sz w:val="24"/>
          <w:szCs w:val="24"/>
          <w:lang w:val="fr-FR"/>
        </w:rPr>
        <w:t>colii în cadrul comunită</w:t>
      </w:r>
      <w:r w:rsidRPr="00D773C0">
        <w:rPr>
          <w:rFonts w:cs="Times New Roman"/>
          <w:sz w:val="24"/>
          <w:szCs w:val="24"/>
          <w:lang w:val="fr-FR"/>
        </w:rPr>
        <w:t>ț</w:t>
      </w:r>
      <w:r w:rsidRPr="00D773C0">
        <w:rPr>
          <w:rFonts w:ascii="Times New Roman" w:hAnsi="Times New Roman" w:cs="Times New Roman"/>
          <w:sz w:val="24"/>
          <w:szCs w:val="24"/>
          <w:lang w:val="fr-FR"/>
        </w:rPr>
        <w:t>ii, construită an de an printr-un efort sus</w:t>
      </w:r>
      <w:r w:rsidRPr="00D773C0">
        <w:rPr>
          <w:rFonts w:cs="Times New Roman"/>
          <w:sz w:val="24"/>
          <w:szCs w:val="24"/>
          <w:lang w:val="fr-FR"/>
        </w:rPr>
        <w:t>ț</w:t>
      </w:r>
      <w:r w:rsidRPr="00D773C0">
        <w:rPr>
          <w:rFonts w:ascii="Times New Roman" w:hAnsi="Times New Roman" w:cs="Times New Roman"/>
          <w:sz w:val="24"/>
          <w:szCs w:val="24"/>
          <w:lang w:val="fr-FR"/>
        </w:rPr>
        <w:t>inut, se impune a fi men</w:t>
      </w:r>
      <w:r w:rsidRPr="00D773C0">
        <w:rPr>
          <w:rFonts w:cs="Times New Roman"/>
          <w:sz w:val="24"/>
          <w:szCs w:val="24"/>
          <w:lang w:val="fr-FR"/>
        </w:rPr>
        <w:t>ț</w:t>
      </w:r>
      <w:r w:rsidRPr="00D773C0">
        <w:rPr>
          <w:rFonts w:ascii="Times New Roman" w:hAnsi="Times New Roman" w:cs="Times New Roman"/>
          <w:sz w:val="24"/>
          <w:szCs w:val="24"/>
          <w:lang w:val="fr-FR"/>
        </w:rPr>
        <w:t xml:space="preserve">inută </w:t>
      </w:r>
      <w:r w:rsidRPr="00D773C0">
        <w:rPr>
          <w:rFonts w:cs="Times New Roman"/>
          <w:sz w:val="24"/>
          <w:szCs w:val="24"/>
          <w:lang w:val="fr-FR"/>
        </w:rPr>
        <w:t>ș</w:t>
      </w:r>
      <w:r w:rsidRPr="00D773C0">
        <w:rPr>
          <w:rFonts w:ascii="Times New Roman" w:hAnsi="Times New Roman" w:cs="Times New Roman"/>
          <w:sz w:val="24"/>
          <w:szCs w:val="24"/>
          <w:lang w:val="fr-FR"/>
        </w:rPr>
        <w:t xml:space="preserve">i dezvoltată în interesul beneficiarilor. </w:t>
      </w:r>
    </w:p>
    <w:p w:rsidR="006909F0" w:rsidRPr="00D773C0" w:rsidRDefault="00633CE8" w:rsidP="008E153F">
      <w:pPr>
        <w:spacing w:after="0"/>
        <w:rPr>
          <w:rFonts w:ascii="Times New Roman" w:hAnsi="Times New Roman" w:cs="Times New Roman"/>
          <w:sz w:val="24"/>
          <w:szCs w:val="24"/>
          <w:lang w:val="ro-RO"/>
        </w:rPr>
      </w:pPr>
      <w:r w:rsidRPr="00D773C0">
        <w:rPr>
          <w:rFonts w:ascii="Times New Roman" w:hAnsi="Times New Roman" w:cs="Times New Roman"/>
          <w:sz w:val="24"/>
          <w:szCs w:val="24"/>
        </w:rPr>
        <w:sym w:font="Symbol" w:char="F0B7"/>
      </w:r>
      <w:r w:rsidRPr="00D773C0">
        <w:rPr>
          <w:rFonts w:ascii="Times New Roman" w:hAnsi="Times New Roman" w:cs="Times New Roman"/>
          <w:sz w:val="24"/>
          <w:szCs w:val="24"/>
          <w:lang w:val="fr-FR"/>
        </w:rPr>
        <w:t xml:space="preserve"> Educa</w:t>
      </w:r>
      <w:r w:rsidRPr="00D773C0">
        <w:rPr>
          <w:rFonts w:cs="Times New Roman"/>
          <w:sz w:val="24"/>
          <w:szCs w:val="24"/>
          <w:lang w:val="fr-FR"/>
        </w:rPr>
        <w:t>ț</w:t>
      </w:r>
      <w:r w:rsidRPr="00D773C0">
        <w:rPr>
          <w:rFonts w:ascii="Times New Roman" w:hAnsi="Times New Roman" w:cs="Times New Roman"/>
          <w:sz w:val="24"/>
          <w:szCs w:val="24"/>
          <w:lang w:val="fr-FR"/>
        </w:rPr>
        <w:t xml:space="preserve">ia reprezintă o prioritate cu impact la nivel local, municipal </w:t>
      </w:r>
      <w:r w:rsidRPr="00D773C0">
        <w:rPr>
          <w:rFonts w:cs="Times New Roman"/>
          <w:sz w:val="24"/>
          <w:szCs w:val="24"/>
          <w:lang w:val="fr-FR"/>
        </w:rPr>
        <w:t>ș</w:t>
      </w:r>
      <w:r w:rsidRPr="00D773C0">
        <w:rPr>
          <w:rFonts w:ascii="Times New Roman" w:hAnsi="Times New Roman" w:cs="Times New Roman"/>
          <w:sz w:val="24"/>
          <w:szCs w:val="24"/>
          <w:lang w:val="fr-FR"/>
        </w:rPr>
        <w:t>i na</w:t>
      </w:r>
      <w:r w:rsidRPr="00D773C0">
        <w:rPr>
          <w:rFonts w:cs="Times New Roman"/>
          <w:sz w:val="24"/>
          <w:szCs w:val="24"/>
          <w:lang w:val="fr-FR"/>
        </w:rPr>
        <w:t>ț</w:t>
      </w:r>
      <w:r w:rsidRPr="00D773C0">
        <w:rPr>
          <w:rFonts w:ascii="Times New Roman" w:hAnsi="Times New Roman" w:cs="Times New Roman"/>
          <w:sz w:val="24"/>
          <w:szCs w:val="24"/>
          <w:lang w:val="fr-FR"/>
        </w:rPr>
        <w:t>ional.</w:t>
      </w:r>
    </w:p>
    <w:p w:rsidR="00085F10" w:rsidRPr="00D773C0" w:rsidRDefault="00085F10" w:rsidP="00085F10">
      <w:pPr>
        <w:rPr>
          <w:rFonts w:ascii="Times New Roman" w:hAnsi="Times New Roman" w:cs="Times New Roman"/>
          <w:b/>
          <w:sz w:val="24"/>
          <w:szCs w:val="24"/>
          <w:lang w:val="fr-FR"/>
        </w:rPr>
      </w:pPr>
    </w:p>
    <w:p w:rsidR="00190FE2" w:rsidRPr="00D773C0" w:rsidRDefault="00190FE2" w:rsidP="00085F10">
      <w:pPr>
        <w:rPr>
          <w:rFonts w:ascii="Times New Roman" w:hAnsi="Times New Roman" w:cs="Times New Roman"/>
          <w:b/>
          <w:sz w:val="24"/>
          <w:szCs w:val="24"/>
          <w:lang w:val="fr-FR"/>
        </w:rPr>
      </w:pPr>
      <w:r w:rsidRPr="00D773C0">
        <w:rPr>
          <w:rFonts w:ascii="Times New Roman" w:hAnsi="Times New Roman" w:cs="Times New Roman"/>
          <w:b/>
          <w:sz w:val="24"/>
          <w:szCs w:val="24"/>
          <w:lang w:val="fr-FR"/>
        </w:rPr>
        <w:t xml:space="preserve">IX. IMPLEMENTAREA STRATEGIEI </w:t>
      </w:r>
    </w:p>
    <w:p w:rsidR="00190FE2" w:rsidRPr="00D773C0" w:rsidRDefault="00190FE2" w:rsidP="00190FE2">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IX. 1 OPŢIUNI MANAGERIALE </w:t>
      </w:r>
    </w:p>
    <w:p w:rsidR="00190FE2" w:rsidRPr="00D773C0" w:rsidRDefault="00190FE2" w:rsidP="00190FE2">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IX. 2 DEZVOLTAREA CURRICULARĂ </w:t>
      </w:r>
    </w:p>
    <w:p w:rsidR="00190FE2" w:rsidRPr="00D773C0" w:rsidRDefault="00190FE2" w:rsidP="00190FE2">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         IX. 3 TRUNCHIUL COMUN</w:t>
      </w:r>
    </w:p>
    <w:p w:rsidR="00190FE2" w:rsidRPr="00D773C0" w:rsidRDefault="00190FE2" w:rsidP="00190FE2">
      <w:pPr>
        <w:spacing w:after="0"/>
        <w:rPr>
          <w:rFonts w:ascii="Times New Roman" w:hAnsi="Times New Roman" w:cs="Times New Roman"/>
          <w:sz w:val="24"/>
          <w:szCs w:val="24"/>
          <w:lang w:val="fr-FR"/>
        </w:rPr>
      </w:pPr>
      <w:r w:rsidRPr="00D773C0">
        <w:rPr>
          <w:rFonts w:ascii="Times New Roman" w:hAnsi="Times New Roman" w:cs="Times New Roman"/>
          <w:sz w:val="24"/>
          <w:szCs w:val="24"/>
          <w:lang w:val="fr-FR"/>
        </w:rPr>
        <w:lastRenderedPageBreak/>
        <w:t xml:space="preserve">         IX. 4 CURRICULUM LA DECIZIA ŞCOLII </w:t>
      </w:r>
    </w:p>
    <w:p w:rsidR="00190FE2" w:rsidRPr="00D773C0" w:rsidRDefault="00190FE2" w:rsidP="00190FE2">
      <w:pPr>
        <w:spacing w:after="0"/>
        <w:rPr>
          <w:rFonts w:ascii="Times New Roman" w:hAnsi="Times New Roman" w:cs="Times New Roman"/>
          <w:sz w:val="24"/>
          <w:szCs w:val="24"/>
          <w:lang w:val="fr-FR"/>
        </w:rPr>
      </w:pPr>
    </w:p>
    <w:p w:rsidR="006909F0" w:rsidRPr="00D773C0" w:rsidRDefault="006909F0" w:rsidP="00053BDE">
      <w:pPr>
        <w:spacing w:after="0"/>
        <w:rPr>
          <w:rFonts w:ascii="Times New Roman" w:hAnsi="Times New Roman" w:cs="Times New Roman"/>
          <w:i/>
          <w:sz w:val="24"/>
          <w:szCs w:val="24"/>
          <w:lang w:val="fr-FR"/>
        </w:rPr>
      </w:pPr>
      <w:r w:rsidRPr="00D773C0">
        <w:rPr>
          <w:rFonts w:ascii="Times New Roman" w:cs="Times New Roman"/>
          <w:i/>
          <w:sz w:val="24"/>
          <w:szCs w:val="24"/>
          <w:lang w:val="fr-FR"/>
        </w:rPr>
        <w:t>Ț</w:t>
      </w:r>
      <w:r w:rsidRPr="00D773C0">
        <w:rPr>
          <w:rFonts w:ascii="Times New Roman" w:hAnsi="Times New Roman" w:cs="Times New Roman"/>
          <w:i/>
          <w:sz w:val="24"/>
          <w:szCs w:val="24"/>
          <w:lang w:val="fr-FR"/>
        </w:rPr>
        <w:t>1: Asigurarea calităţii educaţiei prin aplicarea noilor reglementări legislative şi prin corelarea politicilor educaţionale cu acţiunile promovate la nivel european şi mondial</w:t>
      </w:r>
    </w:p>
    <w:tbl>
      <w:tblPr>
        <w:tblStyle w:val="a7"/>
        <w:tblW w:w="0" w:type="auto"/>
        <w:tblLook w:val="04A0"/>
      </w:tblPr>
      <w:tblGrid>
        <w:gridCol w:w="378"/>
        <w:gridCol w:w="2340"/>
        <w:gridCol w:w="5940"/>
        <w:gridCol w:w="1247"/>
      </w:tblGrid>
      <w:tr w:rsidR="006909F0" w:rsidRPr="00D773C0" w:rsidTr="001E2C2F">
        <w:tc>
          <w:tcPr>
            <w:tcW w:w="378" w:type="dxa"/>
          </w:tcPr>
          <w:p w:rsidR="006909F0" w:rsidRPr="00D773C0" w:rsidRDefault="006909F0" w:rsidP="006909F0">
            <w:pPr>
              <w:rPr>
                <w:rFonts w:ascii="Times New Roman" w:hAnsi="Times New Roman" w:cs="Times New Roman"/>
                <w:sz w:val="24"/>
                <w:szCs w:val="24"/>
                <w:lang w:val="ro-RO"/>
              </w:rPr>
            </w:pPr>
          </w:p>
        </w:tc>
        <w:tc>
          <w:tcPr>
            <w:tcW w:w="2340" w:type="dxa"/>
          </w:tcPr>
          <w:p w:rsidR="006909F0" w:rsidRPr="00D773C0" w:rsidRDefault="006909F0" w:rsidP="006909F0">
            <w:pPr>
              <w:rPr>
                <w:rFonts w:ascii="Times New Roman" w:hAnsi="Times New Roman" w:cs="Times New Roman"/>
                <w:sz w:val="24"/>
                <w:szCs w:val="24"/>
                <w:lang w:val="ro-RO"/>
              </w:rPr>
            </w:pPr>
            <w:r w:rsidRPr="00D773C0">
              <w:rPr>
                <w:rFonts w:ascii="Times New Roman" w:hAnsi="Times New Roman" w:cs="Times New Roman"/>
                <w:sz w:val="24"/>
                <w:szCs w:val="24"/>
                <w:lang w:val="ro-RO"/>
              </w:rPr>
              <w:t>Domenii func</w:t>
            </w:r>
            <w:r w:rsidRPr="00D773C0">
              <w:rPr>
                <w:rFonts w:cs="Times New Roman"/>
                <w:sz w:val="24"/>
                <w:szCs w:val="24"/>
                <w:lang w:val="ro-RO"/>
              </w:rPr>
              <w:t>ț</w:t>
            </w:r>
            <w:r w:rsidRPr="00D773C0">
              <w:rPr>
                <w:rFonts w:ascii="Times New Roman" w:hAnsi="Times New Roman" w:cs="Times New Roman"/>
                <w:sz w:val="24"/>
                <w:szCs w:val="24"/>
                <w:lang w:val="ro-RO"/>
              </w:rPr>
              <w:t>ionale</w:t>
            </w:r>
          </w:p>
        </w:tc>
        <w:tc>
          <w:tcPr>
            <w:tcW w:w="5940" w:type="dxa"/>
          </w:tcPr>
          <w:p w:rsidR="006909F0" w:rsidRPr="00D773C0" w:rsidRDefault="006909F0" w:rsidP="006909F0">
            <w:pPr>
              <w:rPr>
                <w:rFonts w:ascii="Times New Roman" w:hAnsi="Times New Roman" w:cs="Times New Roman"/>
                <w:sz w:val="24"/>
                <w:szCs w:val="24"/>
                <w:lang w:val="ro-RO"/>
              </w:rPr>
            </w:pPr>
            <w:r w:rsidRPr="00D773C0">
              <w:rPr>
                <w:rFonts w:ascii="Times New Roman" w:hAnsi="Times New Roman" w:cs="Times New Roman"/>
                <w:sz w:val="24"/>
                <w:szCs w:val="24"/>
                <w:lang w:val="ro-RO"/>
              </w:rPr>
              <w:t>Op</w:t>
            </w:r>
            <w:r w:rsidRPr="00D773C0">
              <w:rPr>
                <w:rFonts w:cs="Times New Roman"/>
                <w:sz w:val="24"/>
                <w:szCs w:val="24"/>
                <w:lang w:val="ro-RO"/>
              </w:rPr>
              <w:t>ț</w:t>
            </w:r>
            <w:r w:rsidRPr="00D773C0">
              <w:rPr>
                <w:rFonts w:ascii="Times New Roman" w:hAnsi="Times New Roman" w:cs="Times New Roman"/>
                <w:sz w:val="24"/>
                <w:szCs w:val="24"/>
                <w:lang w:val="ro-RO"/>
              </w:rPr>
              <w:t>iuni strategice</w:t>
            </w:r>
          </w:p>
        </w:tc>
        <w:tc>
          <w:tcPr>
            <w:tcW w:w="1247" w:type="dxa"/>
          </w:tcPr>
          <w:p w:rsidR="006909F0" w:rsidRPr="00D773C0" w:rsidRDefault="006909F0" w:rsidP="006909F0">
            <w:pPr>
              <w:rPr>
                <w:rFonts w:ascii="Times New Roman" w:hAnsi="Times New Roman" w:cs="Times New Roman"/>
                <w:sz w:val="24"/>
                <w:szCs w:val="24"/>
                <w:lang w:val="ro-RO"/>
              </w:rPr>
            </w:pPr>
            <w:r w:rsidRPr="00D773C0">
              <w:rPr>
                <w:rFonts w:ascii="Times New Roman" w:hAnsi="Times New Roman" w:cs="Times New Roman"/>
                <w:sz w:val="24"/>
                <w:szCs w:val="24"/>
                <w:lang w:val="ro-RO"/>
              </w:rPr>
              <w:t>Perioada</w:t>
            </w:r>
          </w:p>
        </w:tc>
      </w:tr>
      <w:tr w:rsidR="006909F0" w:rsidRPr="00D773C0" w:rsidTr="001E2C2F">
        <w:tc>
          <w:tcPr>
            <w:tcW w:w="378" w:type="dxa"/>
          </w:tcPr>
          <w:p w:rsidR="006909F0" w:rsidRPr="00D773C0" w:rsidRDefault="00053BDE" w:rsidP="006909F0">
            <w:pPr>
              <w:rPr>
                <w:rFonts w:ascii="Times New Roman" w:hAnsi="Times New Roman" w:cs="Times New Roman"/>
                <w:sz w:val="24"/>
                <w:szCs w:val="24"/>
                <w:lang w:val="ro-RO"/>
              </w:rPr>
            </w:pPr>
            <w:r w:rsidRPr="00D773C0">
              <w:rPr>
                <w:rFonts w:ascii="Times New Roman" w:hAnsi="Times New Roman" w:cs="Times New Roman"/>
                <w:sz w:val="24"/>
                <w:szCs w:val="24"/>
                <w:lang w:val="ro-RO"/>
              </w:rPr>
              <w:t>1</w:t>
            </w:r>
          </w:p>
        </w:tc>
        <w:tc>
          <w:tcPr>
            <w:tcW w:w="2340" w:type="dxa"/>
          </w:tcPr>
          <w:p w:rsidR="006909F0" w:rsidRPr="00D773C0" w:rsidRDefault="006909F0" w:rsidP="006909F0">
            <w:pPr>
              <w:rPr>
                <w:rFonts w:ascii="Times New Roman" w:hAnsi="Times New Roman" w:cs="Times New Roman"/>
                <w:sz w:val="24"/>
                <w:szCs w:val="24"/>
                <w:lang w:val="ro-RO"/>
              </w:rPr>
            </w:pPr>
            <w:r w:rsidRPr="00D773C0">
              <w:rPr>
                <w:rFonts w:ascii="Times New Roman" w:hAnsi="Times New Roman" w:cs="Times New Roman"/>
                <w:sz w:val="24"/>
                <w:szCs w:val="24"/>
              </w:rPr>
              <w:t>Managementul institu</w:t>
            </w:r>
            <w:r w:rsidRPr="00D773C0">
              <w:rPr>
                <w:rFonts w:cs="Times New Roman"/>
                <w:sz w:val="24"/>
                <w:szCs w:val="24"/>
              </w:rPr>
              <w:t>ț</w:t>
            </w:r>
            <w:r w:rsidRPr="00D773C0">
              <w:rPr>
                <w:rFonts w:ascii="Times New Roman" w:hAnsi="Times New Roman" w:cs="Times New Roman"/>
                <w:sz w:val="24"/>
                <w:szCs w:val="24"/>
              </w:rPr>
              <w:t>ional</w:t>
            </w:r>
          </w:p>
        </w:tc>
        <w:tc>
          <w:tcPr>
            <w:tcW w:w="5940" w:type="dxa"/>
          </w:tcPr>
          <w:p w:rsidR="00053BDE" w:rsidRPr="00D773C0" w:rsidRDefault="006909F0" w:rsidP="006909F0">
            <w:pPr>
              <w:rPr>
                <w:rFonts w:ascii="Times New Roman" w:hAnsi="Times New Roman" w:cs="Times New Roman"/>
                <w:sz w:val="24"/>
                <w:szCs w:val="24"/>
                <w:lang w:val="ro-RO"/>
              </w:rPr>
            </w:pPr>
            <w:r w:rsidRPr="00D773C0">
              <w:rPr>
                <w:rFonts w:ascii="Times New Roman" w:hAnsi="Times New Roman" w:cs="Times New Roman"/>
                <w:sz w:val="24"/>
                <w:szCs w:val="24"/>
                <w:lang w:val="ro-RO"/>
              </w:rPr>
              <w:t>Optimizarea spa</w:t>
            </w:r>
            <w:r w:rsidRPr="00D773C0">
              <w:rPr>
                <w:rFonts w:cs="Times New Roman"/>
                <w:sz w:val="24"/>
                <w:szCs w:val="24"/>
                <w:lang w:val="ro-RO"/>
              </w:rPr>
              <w:t>ț</w:t>
            </w:r>
            <w:r w:rsidRPr="00D773C0">
              <w:rPr>
                <w:rFonts w:ascii="Times New Roman" w:hAnsi="Times New Roman" w:cs="Times New Roman"/>
                <w:sz w:val="24"/>
                <w:szCs w:val="24"/>
                <w:lang w:val="ro-RO"/>
              </w:rPr>
              <w:t xml:space="preserve">iilor </w:t>
            </w:r>
            <w:r w:rsidRPr="00D773C0">
              <w:rPr>
                <w:rFonts w:cs="Times New Roman"/>
                <w:sz w:val="24"/>
                <w:szCs w:val="24"/>
                <w:lang w:val="ro-RO"/>
              </w:rPr>
              <w:t>ș</w:t>
            </w:r>
            <w:r w:rsidRPr="00D773C0">
              <w:rPr>
                <w:rFonts w:ascii="Times New Roman" w:hAnsi="Times New Roman" w:cs="Times New Roman"/>
                <w:sz w:val="24"/>
                <w:szCs w:val="24"/>
                <w:lang w:val="ro-RO"/>
              </w:rPr>
              <w:t>colare, modernizarea acestora în concordan</w:t>
            </w:r>
            <w:r w:rsidRPr="00D773C0">
              <w:rPr>
                <w:rFonts w:cs="Times New Roman"/>
                <w:sz w:val="24"/>
                <w:szCs w:val="24"/>
                <w:lang w:val="ro-RO"/>
              </w:rPr>
              <w:t>ț</w:t>
            </w:r>
            <w:r w:rsidRPr="00D773C0">
              <w:rPr>
                <w:rFonts w:ascii="Times New Roman" w:hAnsi="Times New Roman" w:cs="Times New Roman"/>
                <w:sz w:val="24"/>
                <w:szCs w:val="24"/>
                <w:lang w:val="ro-RO"/>
              </w:rPr>
              <w:t>ă cu legisla</w:t>
            </w:r>
            <w:r w:rsidRPr="00D773C0">
              <w:rPr>
                <w:rFonts w:cs="Times New Roman"/>
                <w:sz w:val="24"/>
                <w:szCs w:val="24"/>
                <w:lang w:val="ro-RO"/>
              </w:rPr>
              <w:t>ț</w:t>
            </w:r>
            <w:r w:rsidRPr="00D773C0">
              <w:rPr>
                <w:rFonts w:ascii="Times New Roman" w:hAnsi="Times New Roman" w:cs="Times New Roman"/>
                <w:sz w:val="24"/>
                <w:szCs w:val="24"/>
                <w:lang w:val="ro-RO"/>
              </w:rPr>
              <w:t xml:space="preserve">ia în vigoare </w:t>
            </w:r>
            <w:r w:rsidRPr="00D773C0">
              <w:rPr>
                <w:rFonts w:cs="Times New Roman"/>
                <w:sz w:val="24"/>
                <w:szCs w:val="24"/>
                <w:lang w:val="ro-RO"/>
              </w:rPr>
              <w:t>ș</w:t>
            </w:r>
            <w:r w:rsidRPr="00D773C0">
              <w:rPr>
                <w:rFonts w:ascii="Times New Roman" w:hAnsi="Times New Roman" w:cs="Times New Roman"/>
                <w:sz w:val="24"/>
                <w:szCs w:val="24"/>
                <w:lang w:val="ro-RO"/>
              </w:rPr>
              <w:t>i cu nevoile de dezvoltare a comunită</w:t>
            </w:r>
            <w:r w:rsidRPr="00D773C0">
              <w:rPr>
                <w:rFonts w:cs="Times New Roman"/>
                <w:sz w:val="24"/>
                <w:szCs w:val="24"/>
                <w:lang w:val="ro-RO"/>
              </w:rPr>
              <w:t>ț</w:t>
            </w:r>
            <w:r w:rsidRPr="00D773C0">
              <w:rPr>
                <w:rFonts w:ascii="Times New Roman" w:hAnsi="Times New Roman" w:cs="Times New Roman"/>
                <w:sz w:val="24"/>
                <w:szCs w:val="24"/>
                <w:lang w:val="ro-RO"/>
              </w:rPr>
              <w:t>ii</w:t>
            </w:r>
          </w:p>
          <w:p w:rsidR="006909F0" w:rsidRPr="00D773C0" w:rsidRDefault="006909F0" w:rsidP="006909F0">
            <w:pPr>
              <w:rPr>
                <w:rFonts w:ascii="Times New Roman" w:hAnsi="Times New Roman" w:cs="Times New Roman"/>
                <w:sz w:val="24"/>
                <w:szCs w:val="24"/>
                <w:lang w:val="ro-RO"/>
              </w:rPr>
            </w:pPr>
            <w:r w:rsidRPr="00D773C0">
              <w:rPr>
                <w:rFonts w:ascii="Times New Roman" w:hAnsi="Times New Roman" w:cs="Times New Roman"/>
                <w:sz w:val="24"/>
                <w:szCs w:val="24"/>
                <w:lang w:val="ro-RO"/>
              </w:rPr>
              <w:t xml:space="preserve"> Eficientizarea activită</w:t>
            </w:r>
            <w:r w:rsidRPr="00D773C0">
              <w:rPr>
                <w:rFonts w:cs="Times New Roman"/>
                <w:sz w:val="24"/>
                <w:szCs w:val="24"/>
                <w:lang w:val="ro-RO"/>
              </w:rPr>
              <w:t>ț</w:t>
            </w:r>
            <w:r w:rsidRPr="00D773C0">
              <w:rPr>
                <w:rFonts w:ascii="Times New Roman" w:hAnsi="Times New Roman" w:cs="Times New Roman"/>
                <w:sz w:val="24"/>
                <w:szCs w:val="24"/>
                <w:lang w:val="ro-RO"/>
              </w:rPr>
              <w:t>ii tuturor comisii</w:t>
            </w:r>
            <w:r w:rsidR="00053BDE" w:rsidRPr="00D773C0">
              <w:rPr>
                <w:rFonts w:ascii="Times New Roman" w:hAnsi="Times New Roman" w:cs="Times New Roman"/>
                <w:sz w:val="24"/>
                <w:szCs w:val="24"/>
                <w:lang w:val="ro-RO"/>
              </w:rPr>
              <w:t>lor din unitate</w:t>
            </w:r>
            <w:r w:rsidRPr="00D773C0">
              <w:rPr>
                <w:rFonts w:ascii="Times New Roman" w:hAnsi="Times New Roman" w:cs="Times New Roman"/>
                <w:sz w:val="24"/>
                <w:szCs w:val="24"/>
                <w:lang w:val="ro-RO"/>
              </w:rPr>
              <w:t>, printr-o colaborare permanentă care să vizeze coeren</w:t>
            </w:r>
            <w:r w:rsidRPr="00D773C0">
              <w:rPr>
                <w:rFonts w:cs="Times New Roman"/>
                <w:sz w:val="24"/>
                <w:szCs w:val="24"/>
                <w:lang w:val="ro-RO"/>
              </w:rPr>
              <w:t>ț</w:t>
            </w:r>
            <w:r w:rsidRPr="00D773C0">
              <w:rPr>
                <w:rFonts w:ascii="Times New Roman" w:hAnsi="Times New Roman" w:cs="Times New Roman"/>
                <w:sz w:val="24"/>
                <w:szCs w:val="24"/>
                <w:lang w:val="ro-RO"/>
              </w:rPr>
              <w:t xml:space="preserve">a, flexibilitatea </w:t>
            </w:r>
            <w:r w:rsidRPr="00D773C0">
              <w:rPr>
                <w:rFonts w:cs="Times New Roman"/>
                <w:sz w:val="24"/>
                <w:szCs w:val="24"/>
                <w:lang w:val="ro-RO"/>
              </w:rPr>
              <w:t>ș</w:t>
            </w:r>
            <w:r w:rsidRPr="00D773C0">
              <w:rPr>
                <w:rFonts w:ascii="Times New Roman" w:hAnsi="Times New Roman" w:cs="Times New Roman"/>
                <w:sz w:val="24"/>
                <w:szCs w:val="24"/>
                <w:lang w:val="ro-RO"/>
              </w:rPr>
              <w:t xml:space="preserve">i, implicit, calitatea managementului </w:t>
            </w:r>
            <w:r w:rsidRPr="00D773C0">
              <w:rPr>
                <w:rFonts w:cs="Times New Roman"/>
                <w:sz w:val="24"/>
                <w:szCs w:val="24"/>
                <w:lang w:val="ro-RO"/>
              </w:rPr>
              <w:t>ș</w:t>
            </w:r>
            <w:r w:rsidRPr="00D773C0">
              <w:rPr>
                <w:rFonts w:ascii="Times New Roman" w:hAnsi="Times New Roman" w:cs="Times New Roman"/>
                <w:sz w:val="24"/>
                <w:szCs w:val="24"/>
                <w:lang w:val="ro-RO"/>
              </w:rPr>
              <w:t>colar</w:t>
            </w:r>
          </w:p>
        </w:tc>
        <w:tc>
          <w:tcPr>
            <w:tcW w:w="1247" w:type="dxa"/>
          </w:tcPr>
          <w:p w:rsidR="006909F0" w:rsidRPr="00D773C0" w:rsidRDefault="003E3D3E" w:rsidP="006909F0">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r w:rsidR="006909F0" w:rsidRPr="00D773C0" w:rsidTr="001E2C2F">
        <w:tc>
          <w:tcPr>
            <w:tcW w:w="378" w:type="dxa"/>
          </w:tcPr>
          <w:p w:rsidR="006909F0" w:rsidRPr="00D773C0" w:rsidRDefault="00053BDE" w:rsidP="006909F0">
            <w:pPr>
              <w:rPr>
                <w:rFonts w:ascii="Times New Roman" w:hAnsi="Times New Roman" w:cs="Times New Roman"/>
                <w:sz w:val="24"/>
                <w:szCs w:val="24"/>
                <w:lang w:val="ro-RO"/>
              </w:rPr>
            </w:pPr>
            <w:r w:rsidRPr="00D773C0">
              <w:rPr>
                <w:rFonts w:ascii="Times New Roman" w:hAnsi="Times New Roman" w:cs="Times New Roman"/>
                <w:sz w:val="24"/>
                <w:szCs w:val="24"/>
                <w:lang w:val="ro-RO"/>
              </w:rPr>
              <w:t>2</w:t>
            </w:r>
          </w:p>
        </w:tc>
        <w:tc>
          <w:tcPr>
            <w:tcW w:w="2340" w:type="dxa"/>
          </w:tcPr>
          <w:p w:rsidR="006909F0" w:rsidRPr="00D773C0" w:rsidRDefault="006909F0" w:rsidP="006909F0">
            <w:pPr>
              <w:rPr>
                <w:rFonts w:ascii="Times New Roman" w:hAnsi="Times New Roman" w:cs="Times New Roman"/>
                <w:sz w:val="24"/>
                <w:szCs w:val="24"/>
                <w:lang w:val="ro-RO"/>
              </w:rPr>
            </w:pPr>
            <w:r w:rsidRPr="00D773C0">
              <w:rPr>
                <w:rFonts w:ascii="Times New Roman" w:hAnsi="Times New Roman" w:cs="Times New Roman"/>
                <w:sz w:val="24"/>
                <w:szCs w:val="24"/>
              </w:rPr>
              <w:t>Curriculum</w:t>
            </w:r>
          </w:p>
        </w:tc>
        <w:tc>
          <w:tcPr>
            <w:tcW w:w="5940" w:type="dxa"/>
          </w:tcPr>
          <w:p w:rsidR="006909F0" w:rsidRPr="00D773C0" w:rsidRDefault="006909F0" w:rsidP="006909F0">
            <w:pPr>
              <w:rPr>
                <w:rFonts w:ascii="Times New Roman" w:hAnsi="Times New Roman" w:cs="Times New Roman"/>
                <w:sz w:val="24"/>
                <w:szCs w:val="24"/>
                <w:lang w:val="ro-RO"/>
              </w:rPr>
            </w:pPr>
            <w:r w:rsidRPr="00D773C0">
              <w:rPr>
                <w:rFonts w:ascii="Times New Roman" w:hAnsi="Times New Roman" w:cs="Times New Roman"/>
                <w:sz w:val="24"/>
                <w:szCs w:val="24"/>
                <w:lang w:val="ro-RO"/>
              </w:rPr>
              <w:t>Studierea Curriculum-ului Na</w:t>
            </w:r>
            <w:r w:rsidRPr="00D773C0">
              <w:rPr>
                <w:rFonts w:cs="Times New Roman"/>
                <w:sz w:val="24"/>
                <w:szCs w:val="24"/>
                <w:lang w:val="ro-RO"/>
              </w:rPr>
              <w:t>ț</w:t>
            </w:r>
            <w:r w:rsidRPr="00D773C0">
              <w:rPr>
                <w:rFonts w:ascii="Times New Roman" w:hAnsi="Times New Roman" w:cs="Times New Roman"/>
                <w:sz w:val="24"/>
                <w:szCs w:val="24"/>
                <w:lang w:val="ro-RO"/>
              </w:rPr>
              <w:t>ional prin stategii didactice atractive, dar, mai ales, în spa</w:t>
            </w:r>
            <w:r w:rsidRPr="00D773C0">
              <w:rPr>
                <w:rFonts w:cs="Times New Roman"/>
                <w:sz w:val="24"/>
                <w:szCs w:val="24"/>
                <w:lang w:val="ro-RO"/>
              </w:rPr>
              <w:t>ț</w:t>
            </w:r>
            <w:r w:rsidRPr="00D773C0">
              <w:rPr>
                <w:rFonts w:ascii="Times New Roman" w:hAnsi="Times New Roman" w:cs="Times New Roman"/>
                <w:sz w:val="24"/>
                <w:szCs w:val="24"/>
                <w:lang w:val="ro-RO"/>
              </w:rPr>
              <w:t xml:space="preserve">ii </w:t>
            </w:r>
            <w:r w:rsidRPr="00D773C0">
              <w:rPr>
                <w:rFonts w:cs="Times New Roman"/>
                <w:sz w:val="24"/>
                <w:szCs w:val="24"/>
                <w:lang w:val="ro-RO"/>
              </w:rPr>
              <w:t>ș</w:t>
            </w:r>
            <w:r w:rsidRPr="00D773C0">
              <w:rPr>
                <w:rFonts w:ascii="Times New Roman" w:hAnsi="Times New Roman" w:cs="Times New Roman"/>
                <w:sz w:val="24"/>
                <w:szCs w:val="24"/>
                <w:lang w:val="ro-RO"/>
              </w:rPr>
              <w:t xml:space="preserve">colare corespunzătoare domeniului: </w:t>
            </w:r>
            <w:r w:rsidRPr="00D773C0">
              <w:rPr>
                <w:rFonts w:cs="Times New Roman"/>
                <w:sz w:val="24"/>
                <w:szCs w:val="24"/>
                <w:lang w:val="ro-RO"/>
              </w:rPr>
              <w:t>ș</w:t>
            </w:r>
            <w:r w:rsidRPr="00D773C0">
              <w:rPr>
                <w:rFonts w:ascii="Times New Roman" w:hAnsi="Times New Roman" w:cs="Times New Roman"/>
                <w:sz w:val="24"/>
                <w:szCs w:val="24"/>
                <w:lang w:val="ro-RO"/>
              </w:rPr>
              <w:t>tiin</w:t>
            </w:r>
            <w:r w:rsidRPr="00D773C0">
              <w:rPr>
                <w:rFonts w:cs="Times New Roman"/>
                <w:sz w:val="24"/>
                <w:szCs w:val="24"/>
                <w:lang w:val="ro-RO"/>
              </w:rPr>
              <w:t>ț</w:t>
            </w:r>
            <w:r w:rsidRPr="00D773C0">
              <w:rPr>
                <w:rFonts w:ascii="Times New Roman" w:hAnsi="Times New Roman" w:cs="Times New Roman"/>
                <w:sz w:val="24"/>
                <w:szCs w:val="24"/>
                <w:lang w:val="ro-RO"/>
              </w:rPr>
              <w:t>e (fizică, chimie, biologie), TIC, limbi străine Îmbunătă</w:t>
            </w:r>
            <w:r w:rsidRPr="00D773C0">
              <w:rPr>
                <w:rFonts w:cs="Times New Roman"/>
                <w:sz w:val="24"/>
                <w:szCs w:val="24"/>
                <w:lang w:val="ro-RO"/>
              </w:rPr>
              <w:t>ț</w:t>
            </w:r>
            <w:r w:rsidRPr="00D773C0">
              <w:rPr>
                <w:rFonts w:ascii="Times New Roman" w:hAnsi="Times New Roman" w:cs="Times New Roman"/>
                <w:sz w:val="24"/>
                <w:szCs w:val="24"/>
                <w:lang w:val="ro-RO"/>
              </w:rPr>
              <w:t>irea ofertei CD</w:t>
            </w:r>
            <w:r w:rsidRPr="00D773C0">
              <w:rPr>
                <w:rFonts w:cs="Times New Roman"/>
                <w:sz w:val="24"/>
                <w:szCs w:val="24"/>
                <w:lang w:val="ro-RO"/>
              </w:rPr>
              <w:t>Ș</w:t>
            </w:r>
            <w:r w:rsidRPr="00D773C0">
              <w:rPr>
                <w:rFonts w:ascii="Times New Roman" w:hAnsi="Times New Roman" w:cs="Times New Roman"/>
                <w:sz w:val="24"/>
                <w:szCs w:val="24"/>
                <w:lang w:val="ro-RO"/>
              </w:rPr>
              <w:t xml:space="preserve"> în func</w:t>
            </w:r>
            <w:r w:rsidRPr="00D773C0">
              <w:rPr>
                <w:rFonts w:cs="Times New Roman"/>
                <w:sz w:val="24"/>
                <w:szCs w:val="24"/>
                <w:lang w:val="ro-RO"/>
              </w:rPr>
              <w:t>ț</w:t>
            </w:r>
            <w:r w:rsidRPr="00D773C0">
              <w:rPr>
                <w:rFonts w:ascii="Times New Roman" w:hAnsi="Times New Roman" w:cs="Times New Roman"/>
                <w:sz w:val="24"/>
                <w:szCs w:val="24"/>
                <w:lang w:val="ro-RO"/>
              </w:rPr>
              <w:t>ie de particularită</w:t>
            </w:r>
            <w:r w:rsidRPr="00D773C0">
              <w:rPr>
                <w:rFonts w:cs="Times New Roman"/>
                <w:sz w:val="24"/>
                <w:szCs w:val="24"/>
                <w:lang w:val="ro-RO"/>
              </w:rPr>
              <w:t>ț</w:t>
            </w:r>
            <w:r w:rsidRPr="00D773C0">
              <w:rPr>
                <w:rFonts w:ascii="Times New Roman" w:hAnsi="Times New Roman" w:cs="Times New Roman"/>
                <w:sz w:val="24"/>
                <w:szCs w:val="24"/>
                <w:lang w:val="ro-RO"/>
              </w:rPr>
              <w:t>ile zonei, de op</w:t>
            </w:r>
            <w:r w:rsidRPr="00D773C0">
              <w:rPr>
                <w:rFonts w:cs="Times New Roman"/>
                <w:sz w:val="24"/>
                <w:szCs w:val="24"/>
                <w:lang w:val="ro-RO"/>
              </w:rPr>
              <w:t>ț</w:t>
            </w:r>
            <w:r w:rsidRPr="00D773C0">
              <w:rPr>
                <w:rFonts w:ascii="Times New Roman" w:hAnsi="Times New Roman" w:cs="Times New Roman"/>
                <w:sz w:val="24"/>
                <w:szCs w:val="24"/>
                <w:lang w:val="ro-RO"/>
              </w:rPr>
              <w:t>iunile părin</w:t>
            </w:r>
            <w:r w:rsidRPr="00D773C0">
              <w:rPr>
                <w:rFonts w:cs="Times New Roman"/>
                <w:sz w:val="24"/>
                <w:szCs w:val="24"/>
                <w:lang w:val="ro-RO"/>
              </w:rPr>
              <w:t>ț</w:t>
            </w:r>
            <w:r w:rsidRPr="00D773C0">
              <w:rPr>
                <w:rFonts w:ascii="Times New Roman" w:hAnsi="Times New Roman" w:cs="Times New Roman"/>
                <w:sz w:val="24"/>
                <w:szCs w:val="24"/>
                <w:lang w:val="ro-RO"/>
              </w:rPr>
              <w:t xml:space="preserve">ilor </w:t>
            </w:r>
            <w:r w:rsidRPr="00D773C0">
              <w:rPr>
                <w:rFonts w:cs="Times New Roman"/>
                <w:sz w:val="24"/>
                <w:szCs w:val="24"/>
                <w:lang w:val="ro-RO"/>
              </w:rPr>
              <w:t>ș</w:t>
            </w:r>
            <w:r w:rsidRPr="00D773C0">
              <w:rPr>
                <w:rFonts w:ascii="Times New Roman" w:hAnsi="Times New Roman" w:cs="Times New Roman"/>
                <w:sz w:val="24"/>
                <w:szCs w:val="24"/>
                <w:lang w:val="ro-RO"/>
              </w:rPr>
              <w:t>i ale elevilor, de cerin</w:t>
            </w:r>
            <w:r w:rsidRPr="00D773C0">
              <w:rPr>
                <w:rFonts w:cs="Times New Roman"/>
                <w:sz w:val="24"/>
                <w:szCs w:val="24"/>
                <w:lang w:val="ro-RO"/>
              </w:rPr>
              <w:t>ț</w:t>
            </w:r>
            <w:r w:rsidRPr="00D773C0">
              <w:rPr>
                <w:rFonts w:ascii="Times New Roman" w:hAnsi="Times New Roman" w:cs="Times New Roman"/>
                <w:sz w:val="24"/>
                <w:szCs w:val="24"/>
                <w:lang w:val="ro-RO"/>
              </w:rPr>
              <w:t>ele societă</w:t>
            </w:r>
            <w:r w:rsidRPr="00D773C0">
              <w:rPr>
                <w:rFonts w:cs="Times New Roman"/>
                <w:sz w:val="24"/>
                <w:szCs w:val="24"/>
                <w:lang w:val="ro-RO"/>
              </w:rPr>
              <w:t>ț</w:t>
            </w:r>
            <w:r w:rsidRPr="00D773C0">
              <w:rPr>
                <w:rFonts w:ascii="Times New Roman" w:hAnsi="Times New Roman" w:cs="Times New Roman"/>
                <w:sz w:val="24"/>
                <w:szCs w:val="24"/>
                <w:lang w:val="ro-RO"/>
              </w:rPr>
              <w:t>ii.</w:t>
            </w:r>
          </w:p>
        </w:tc>
        <w:tc>
          <w:tcPr>
            <w:tcW w:w="1247" w:type="dxa"/>
          </w:tcPr>
          <w:p w:rsidR="006909F0" w:rsidRPr="00D773C0" w:rsidRDefault="003E3D3E" w:rsidP="006909F0">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r w:rsidR="006909F0" w:rsidRPr="00D773C0" w:rsidTr="001E2C2F">
        <w:tc>
          <w:tcPr>
            <w:tcW w:w="378" w:type="dxa"/>
          </w:tcPr>
          <w:p w:rsidR="006909F0" w:rsidRPr="00D773C0" w:rsidRDefault="00053BDE" w:rsidP="006909F0">
            <w:pPr>
              <w:rPr>
                <w:rFonts w:ascii="Times New Roman" w:hAnsi="Times New Roman" w:cs="Times New Roman"/>
                <w:sz w:val="24"/>
                <w:szCs w:val="24"/>
                <w:lang w:val="ro-RO"/>
              </w:rPr>
            </w:pPr>
            <w:r w:rsidRPr="00D773C0">
              <w:rPr>
                <w:rFonts w:ascii="Times New Roman" w:hAnsi="Times New Roman" w:cs="Times New Roman"/>
                <w:sz w:val="24"/>
                <w:szCs w:val="24"/>
                <w:lang w:val="ro-RO"/>
              </w:rPr>
              <w:t>3</w:t>
            </w:r>
          </w:p>
        </w:tc>
        <w:tc>
          <w:tcPr>
            <w:tcW w:w="2340" w:type="dxa"/>
          </w:tcPr>
          <w:p w:rsidR="006909F0" w:rsidRPr="00D773C0" w:rsidRDefault="006909F0" w:rsidP="006909F0">
            <w:pPr>
              <w:rPr>
                <w:rFonts w:ascii="Times New Roman" w:hAnsi="Times New Roman" w:cs="Times New Roman"/>
                <w:sz w:val="24"/>
                <w:szCs w:val="24"/>
                <w:lang w:val="ro-RO"/>
              </w:rPr>
            </w:pPr>
            <w:r w:rsidRPr="00D773C0">
              <w:rPr>
                <w:rFonts w:ascii="Times New Roman" w:hAnsi="Times New Roman" w:cs="Times New Roman"/>
                <w:sz w:val="24"/>
                <w:szCs w:val="24"/>
                <w:lang w:val="ro-RO"/>
              </w:rPr>
              <w:t>Managementul resurse umane</w:t>
            </w:r>
          </w:p>
        </w:tc>
        <w:tc>
          <w:tcPr>
            <w:tcW w:w="5940" w:type="dxa"/>
          </w:tcPr>
          <w:p w:rsidR="006909F0" w:rsidRPr="00D773C0" w:rsidRDefault="006909F0" w:rsidP="006909F0">
            <w:pPr>
              <w:rPr>
                <w:rFonts w:ascii="Times New Roman" w:hAnsi="Times New Roman" w:cs="Times New Roman"/>
                <w:sz w:val="24"/>
                <w:szCs w:val="24"/>
                <w:lang w:val="ro-RO"/>
              </w:rPr>
            </w:pPr>
            <w:r w:rsidRPr="00D773C0">
              <w:rPr>
                <w:rFonts w:ascii="Times New Roman" w:hAnsi="Times New Roman" w:cs="Times New Roman"/>
                <w:sz w:val="24"/>
                <w:szCs w:val="24"/>
                <w:lang w:val="ro-RO"/>
              </w:rPr>
              <w:t xml:space="preserve">Formarea continuă, dezvoltarea profesională a personalului didactic </w:t>
            </w:r>
            <w:r w:rsidRPr="00D773C0">
              <w:rPr>
                <w:rFonts w:cs="Times New Roman"/>
                <w:sz w:val="24"/>
                <w:szCs w:val="24"/>
                <w:lang w:val="ro-RO"/>
              </w:rPr>
              <w:t>ș</w:t>
            </w:r>
            <w:r w:rsidRPr="00D773C0">
              <w:rPr>
                <w:rFonts w:ascii="Times New Roman" w:hAnsi="Times New Roman" w:cs="Times New Roman"/>
                <w:sz w:val="24"/>
                <w:szCs w:val="24"/>
                <w:lang w:val="ro-RO"/>
              </w:rPr>
              <w:t>i didactic auxiliar, abdatarea acestuia la noile schimbări ale societă</w:t>
            </w:r>
            <w:r w:rsidRPr="00D773C0">
              <w:rPr>
                <w:rFonts w:cs="Times New Roman"/>
                <w:sz w:val="24"/>
                <w:szCs w:val="24"/>
                <w:lang w:val="ro-RO"/>
              </w:rPr>
              <w:t>ț</w:t>
            </w:r>
            <w:r w:rsidRPr="00D773C0">
              <w:rPr>
                <w:rFonts w:ascii="Times New Roman" w:hAnsi="Times New Roman" w:cs="Times New Roman"/>
                <w:sz w:val="24"/>
                <w:szCs w:val="24"/>
                <w:lang w:val="ro-RO"/>
              </w:rPr>
              <w:t xml:space="preserve">ii moderne Integrarea elevilor cu CES </w:t>
            </w:r>
            <w:r w:rsidRPr="00D773C0">
              <w:rPr>
                <w:rFonts w:cs="Times New Roman"/>
                <w:sz w:val="24"/>
                <w:szCs w:val="24"/>
                <w:lang w:val="ro-RO"/>
              </w:rPr>
              <w:t>ș</w:t>
            </w:r>
            <w:r w:rsidRPr="00D773C0">
              <w:rPr>
                <w:rFonts w:ascii="Times New Roman" w:hAnsi="Times New Roman" w:cs="Times New Roman"/>
                <w:sz w:val="24"/>
                <w:szCs w:val="24"/>
                <w:lang w:val="ro-RO"/>
              </w:rPr>
              <w:t>i a celor cu ritm greoi la învă</w:t>
            </w:r>
            <w:r w:rsidRPr="00D773C0">
              <w:rPr>
                <w:rFonts w:cs="Times New Roman"/>
                <w:sz w:val="24"/>
                <w:szCs w:val="24"/>
                <w:lang w:val="ro-RO"/>
              </w:rPr>
              <w:t>ț</w:t>
            </w:r>
            <w:r w:rsidRPr="00D773C0">
              <w:rPr>
                <w:rFonts w:ascii="Times New Roman" w:hAnsi="Times New Roman" w:cs="Times New Roman"/>
                <w:sz w:val="24"/>
                <w:szCs w:val="24"/>
                <w:lang w:val="ro-RO"/>
              </w:rPr>
              <w:t>are</w:t>
            </w:r>
          </w:p>
        </w:tc>
        <w:tc>
          <w:tcPr>
            <w:tcW w:w="1247" w:type="dxa"/>
          </w:tcPr>
          <w:p w:rsidR="006909F0" w:rsidRPr="00D773C0" w:rsidRDefault="003E3D3E" w:rsidP="006909F0">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r w:rsidR="006909F0" w:rsidRPr="00D773C0" w:rsidTr="001E2C2F">
        <w:tc>
          <w:tcPr>
            <w:tcW w:w="378" w:type="dxa"/>
          </w:tcPr>
          <w:p w:rsidR="006909F0" w:rsidRPr="00D773C0" w:rsidRDefault="00053BDE" w:rsidP="006909F0">
            <w:pPr>
              <w:rPr>
                <w:rFonts w:ascii="Times New Roman" w:hAnsi="Times New Roman" w:cs="Times New Roman"/>
                <w:sz w:val="24"/>
                <w:szCs w:val="24"/>
                <w:lang w:val="ro-RO"/>
              </w:rPr>
            </w:pPr>
            <w:r w:rsidRPr="00D773C0">
              <w:rPr>
                <w:rFonts w:ascii="Times New Roman" w:hAnsi="Times New Roman" w:cs="Times New Roman"/>
                <w:sz w:val="24"/>
                <w:szCs w:val="24"/>
                <w:lang w:val="ro-RO"/>
              </w:rPr>
              <w:t>4</w:t>
            </w:r>
          </w:p>
        </w:tc>
        <w:tc>
          <w:tcPr>
            <w:tcW w:w="2340" w:type="dxa"/>
          </w:tcPr>
          <w:p w:rsidR="006909F0" w:rsidRPr="00D773C0" w:rsidRDefault="006909F0" w:rsidP="006909F0">
            <w:pPr>
              <w:rPr>
                <w:rFonts w:ascii="Times New Roman" w:hAnsi="Times New Roman" w:cs="Times New Roman"/>
                <w:sz w:val="24"/>
                <w:szCs w:val="24"/>
                <w:lang w:val="ro-RO"/>
              </w:rPr>
            </w:pPr>
            <w:r w:rsidRPr="00D773C0">
              <w:rPr>
                <w:rFonts w:ascii="Times New Roman" w:hAnsi="Times New Roman" w:cs="Times New Roman"/>
                <w:sz w:val="24"/>
                <w:szCs w:val="24"/>
              </w:rPr>
              <w:t xml:space="preserve">Resurse materiale </w:t>
            </w:r>
            <w:r w:rsidRPr="00D773C0">
              <w:rPr>
                <w:rFonts w:cs="Times New Roman"/>
                <w:sz w:val="24"/>
                <w:szCs w:val="24"/>
              </w:rPr>
              <w:t>ș</w:t>
            </w:r>
            <w:r w:rsidRPr="00D773C0">
              <w:rPr>
                <w:rFonts w:ascii="Times New Roman" w:hAnsi="Times New Roman" w:cs="Times New Roman"/>
                <w:sz w:val="24"/>
                <w:szCs w:val="24"/>
              </w:rPr>
              <w:t>i financiare</w:t>
            </w:r>
          </w:p>
        </w:tc>
        <w:tc>
          <w:tcPr>
            <w:tcW w:w="5940" w:type="dxa"/>
          </w:tcPr>
          <w:p w:rsidR="003E3D3E" w:rsidRPr="00D773C0" w:rsidRDefault="006909F0" w:rsidP="006909F0">
            <w:pPr>
              <w:rPr>
                <w:rFonts w:ascii="Times New Roman" w:hAnsi="Times New Roman" w:cs="Times New Roman"/>
                <w:sz w:val="24"/>
                <w:szCs w:val="24"/>
                <w:lang w:val="ro-RO"/>
              </w:rPr>
            </w:pPr>
            <w:r w:rsidRPr="00D773C0">
              <w:rPr>
                <w:rFonts w:ascii="Times New Roman" w:hAnsi="Times New Roman" w:cs="Times New Roman"/>
                <w:sz w:val="24"/>
                <w:szCs w:val="24"/>
                <w:lang w:val="ro-RO"/>
              </w:rPr>
              <w:t xml:space="preserve">Elaborarea unui Plan de buget </w:t>
            </w:r>
            <w:r w:rsidRPr="00D773C0">
              <w:rPr>
                <w:rFonts w:cs="Times New Roman"/>
                <w:sz w:val="24"/>
                <w:szCs w:val="24"/>
                <w:lang w:val="ro-RO"/>
              </w:rPr>
              <w:t>ș</w:t>
            </w:r>
            <w:r w:rsidRPr="00D773C0">
              <w:rPr>
                <w:rFonts w:ascii="Times New Roman" w:hAnsi="Times New Roman" w:cs="Times New Roman"/>
                <w:sz w:val="24"/>
                <w:szCs w:val="24"/>
                <w:lang w:val="ro-RO"/>
              </w:rPr>
              <w:t>i a unui Plan de achizi</w:t>
            </w:r>
            <w:r w:rsidRPr="00D773C0">
              <w:rPr>
                <w:rFonts w:cs="Times New Roman"/>
                <w:sz w:val="24"/>
                <w:szCs w:val="24"/>
                <w:lang w:val="ro-RO"/>
              </w:rPr>
              <w:t>ț</w:t>
            </w:r>
            <w:r w:rsidRPr="00D773C0">
              <w:rPr>
                <w:rFonts w:ascii="Times New Roman" w:hAnsi="Times New Roman" w:cs="Times New Roman"/>
                <w:sz w:val="24"/>
                <w:szCs w:val="24"/>
                <w:lang w:val="ro-RO"/>
              </w:rPr>
              <w:t>ii adecvate, în vederea asigurării nevoilor de dezvoltare a institu</w:t>
            </w:r>
            <w:r w:rsidRPr="00D773C0">
              <w:rPr>
                <w:rFonts w:cs="Times New Roman"/>
                <w:sz w:val="24"/>
                <w:szCs w:val="24"/>
                <w:lang w:val="ro-RO"/>
              </w:rPr>
              <w:t>ț</w:t>
            </w:r>
            <w:r w:rsidRPr="00D773C0">
              <w:rPr>
                <w:rFonts w:ascii="Times New Roman" w:hAnsi="Times New Roman" w:cs="Times New Roman"/>
                <w:sz w:val="24"/>
                <w:szCs w:val="24"/>
                <w:lang w:val="ro-RO"/>
              </w:rPr>
              <w:t xml:space="preserve">iei pe termen mediu </w:t>
            </w:r>
            <w:r w:rsidRPr="00D773C0">
              <w:rPr>
                <w:rFonts w:cs="Times New Roman"/>
                <w:sz w:val="24"/>
                <w:szCs w:val="24"/>
                <w:lang w:val="ro-RO"/>
              </w:rPr>
              <w:t>ș</w:t>
            </w:r>
            <w:r w:rsidRPr="00D773C0">
              <w:rPr>
                <w:rFonts w:ascii="Times New Roman" w:hAnsi="Times New Roman" w:cs="Times New Roman"/>
                <w:sz w:val="24"/>
                <w:szCs w:val="24"/>
                <w:lang w:val="ro-RO"/>
              </w:rPr>
              <w:t xml:space="preserve">i scurt. </w:t>
            </w:r>
          </w:p>
          <w:p w:rsidR="006909F0" w:rsidRPr="00D773C0" w:rsidRDefault="006909F0" w:rsidP="006909F0">
            <w:pPr>
              <w:rPr>
                <w:rFonts w:ascii="Times New Roman" w:hAnsi="Times New Roman" w:cs="Times New Roman"/>
                <w:sz w:val="24"/>
                <w:szCs w:val="24"/>
                <w:lang w:val="ro-RO"/>
              </w:rPr>
            </w:pPr>
            <w:r w:rsidRPr="00D773C0">
              <w:rPr>
                <w:rFonts w:ascii="Times New Roman" w:hAnsi="Times New Roman" w:cs="Times New Roman"/>
                <w:sz w:val="24"/>
                <w:szCs w:val="24"/>
              </w:rPr>
              <w:t>Atragerea de fonduri extrabugetare</w:t>
            </w:r>
          </w:p>
        </w:tc>
        <w:tc>
          <w:tcPr>
            <w:tcW w:w="1247" w:type="dxa"/>
          </w:tcPr>
          <w:p w:rsidR="006909F0" w:rsidRPr="00D773C0" w:rsidRDefault="003E3D3E" w:rsidP="006909F0">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r w:rsidR="006909F0" w:rsidRPr="00D773C0" w:rsidTr="001E2C2F">
        <w:tc>
          <w:tcPr>
            <w:tcW w:w="378" w:type="dxa"/>
          </w:tcPr>
          <w:p w:rsidR="006909F0" w:rsidRPr="00D773C0" w:rsidRDefault="00053BDE" w:rsidP="006909F0">
            <w:pPr>
              <w:rPr>
                <w:rFonts w:ascii="Times New Roman" w:hAnsi="Times New Roman" w:cs="Times New Roman"/>
                <w:sz w:val="24"/>
                <w:szCs w:val="24"/>
                <w:lang w:val="ro-RO"/>
              </w:rPr>
            </w:pPr>
            <w:r w:rsidRPr="00D773C0">
              <w:rPr>
                <w:rFonts w:ascii="Times New Roman" w:hAnsi="Times New Roman" w:cs="Times New Roman"/>
                <w:sz w:val="24"/>
                <w:szCs w:val="24"/>
                <w:lang w:val="ro-RO"/>
              </w:rPr>
              <w:t>5</w:t>
            </w:r>
          </w:p>
        </w:tc>
        <w:tc>
          <w:tcPr>
            <w:tcW w:w="2340" w:type="dxa"/>
          </w:tcPr>
          <w:p w:rsidR="006909F0" w:rsidRPr="00D773C0" w:rsidRDefault="006909F0" w:rsidP="006909F0">
            <w:pPr>
              <w:rPr>
                <w:rFonts w:ascii="Times New Roman" w:hAnsi="Times New Roman" w:cs="Times New Roman"/>
                <w:sz w:val="24"/>
                <w:szCs w:val="24"/>
                <w:lang w:val="ro-RO"/>
              </w:rPr>
            </w:pPr>
            <w:r w:rsidRPr="00D773C0">
              <w:rPr>
                <w:rFonts w:ascii="Times New Roman" w:hAnsi="Times New Roman" w:cs="Times New Roman"/>
                <w:sz w:val="24"/>
                <w:szCs w:val="24"/>
              </w:rPr>
              <w:t>Rela</w:t>
            </w:r>
            <w:r w:rsidRPr="00D773C0">
              <w:rPr>
                <w:rFonts w:cs="Times New Roman"/>
                <w:sz w:val="24"/>
                <w:szCs w:val="24"/>
              </w:rPr>
              <w:t>ț</w:t>
            </w:r>
            <w:r w:rsidRPr="00D773C0">
              <w:rPr>
                <w:rFonts w:ascii="Times New Roman" w:hAnsi="Times New Roman" w:cs="Times New Roman"/>
                <w:sz w:val="24"/>
                <w:szCs w:val="24"/>
              </w:rPr>
              <w:t xml:space="preserve">iile comunitare, programe </w:t>
            </w:r>
            <w:r w:rsidRPr="00D773C0">
              <w:rPr>
                <w:rFonts w:cs="Times New Roman"/>
                <w:sz w:val="24"/>
                <w:szCs w:val="24"/>
              </w:rPr>
              <w:t>ș</w:t>
            </w:r>
            <w:r w:rsidRPr="00D773C0">
              <w:rPr>
                <w:rFonts w:ascii="Times New Roman" w:hAnsi="Times New Roman" w:cs="Times New Roman"/>
                <w:sz w:val="24"/>
                <w:szCs w:val="24"/>
              </w:rPr>
              <w:t>i proiecte educative</w:t>
            </w:r>
          </w:p>
        </w:tc>
        <w:tc>
          <w:tcPr>
            <w:tcW w:w="5940" w:type="dxa"/>
          </w:tcPr>
          <w:p w:rsidR="006909F0" w:rsidRPr="00D773C0" w:rsidRDefault="006909F0" w:rsidP="006909F0">
            <w:pPr>
              <w:rPr>
                <w:rFonts w:ascii="Times New Roman" w:hAnsi="Times New Roman" w:cs="Times New Roman"/>
                <w:sz w:val="24"/>
                <w:szCs w:val="24"/>
                <w:lang w:val="ro-RO"/>
              </w:rPr>
            </w:pPr>
            <w:r w:rsidRPr="00D773C0">
              <w:rPr>
                <w:rFonts w:ascii="Times New Roman" w:hAnsi="Times New Roman" w:cs="Times New Roman"/>
                <w:sz w:val="24"/>
                <w:szCs w:val="24"/>
                <w:lang w:val="ro-RO"/>
              </w:rPr>
              <w:t>Creşterea numărului proiectelor educative şi programelor în parteneriat cu factori ai comunită</w:t>
            </w:r>
            <w:r w:rsidRPr="00D773C0">
              <w:rPr>
                <w:rFonts w:cs="Times New Roman"/>
                <w:sz w:val="24"/>
                <w:szCs w:val="24"/>
                <w:lang w:val="ro-RO"/>
              </w:rPr>
              <w:t>ț</w:t>
            </w:r>
            <w:r w:rsidRPr="00D773C0">
              <w:rPr>
                <w:rFonts w:ascii="Times New Roman" w:hAnsi="Times New Roman" w:cs="Times New Roman"/>
                <w:sz w:val="24"/>
                <w:szCs w:val="24"/>
                <w:lang w:val="ro-RO"/>
              </w:rPr>
              <w:t>ii locale, institu</w:t>
            </w:r>
            <w:r w:rsidRPr="00D773C0">
              <w:rPr>
                <w:rFonts w:cs="Times New Roman"/>
                <w:sz w:val="24"/>
                <w:szCs w:val="24"/>
                <w:lang w:val="ro-RO"/>
              </w:rPr>
              <w:t>ț</w:t>
            </w:r>
            <w:r w:rsidRPr="00D773C0">
              <w:rPr>
                <w:rFonts w:ascii="Times New Roman" w:hAnsi="Times New Roman" w:cs="Times New Roman"/>
                <w:sz w:val="24"/>
                <w:szCs w:val="24"/>
                <w:lang w:val="ro-RO"/>
              </w:rPr>
              <w:t>ii abilitate, cu impact regional, naţional, european</w:t>
            </w:r>
          </w:p>
        </w:tc>
        <w:tc>
          <w:tcPr>
            <w:tcW w:w="1247" w:type="dxa"/>
          </w:tcPr>
          <w:p w:rsidR="006909F0" w:rsidRPr="00D773C0" w:rsidRDefault="003E3D3E" w:rsidP="006909F0">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bl>
    <w:p w:rsidR="00AC7361" w:rsidRPr="00D773C0" w:rsidRDefault="00AC7361" w:rsidP="006909F0">
      <w:pPr>
        <w:rPr>
          <w:rFonts w:ascii="Times New Roman" w:hAnsi="Times New Roman" w:cs="Times New Roman"/>
          <w:lang w:val="ro-RO"/>
        </w:rPr>
      </w:pPr>
    </w:p>
    <w:p w:rsidR="00AC7361" w:rsidRPr="00D773C0" w:rsidRDefault="001E2C2F" w:rsidP="00AC7361">
      <w:pPr>
        <w:rPr>
          <w:rFonts w:ascii="Times New Roman" w:hAnsi="Times New Roman" w:cs="Times New Roman"/>
          <w:i/>
          <w:sz w:val="24"/>
          <w:szCs w:val="24"/>
          <w:lang w:val="ro-RO"/>
        </w:rPr>
      </w:pPr>
      <w:r w:rsidRPr="00D773C0">
        <w:rPr>
          <w:rFonts w:ascii="Times New Roman" w:cs="Times New Roman"/>
          <w:i/>
          <w:sz w:val="24"/>
          <w:szCs w:val="24"/>
          <w:lang w:val="ro-RO"/>
        </w:rPr>
        <w:t>Ț</w:t>
      </w:r>
      <w:r w:rsidRPr="00D773C0">
        <w:rPr>
          <w:rFonts w:ascii="Times New Roman" w:hAnsi="Times New Roman" w:cs="Times New Roman"/>
          <w:i/>
          <w:sz w:val="24"/>
          <w:szCs w:val="24"/>
          <w:lang w:val="ro-RO"/>
        </w:rPr>
        <w:t>2: Formarea continuă a managerilor şi a personalului didactic în concordanţă cu previziunile de evoluţie a cadrului legislativ şi a politicilor educaţionale</w:t>
      </w:r>
    </w:p>
    <w:tbl>
      <w:tblPr>
        <w:tblStyle w:val="a7"/>
        <w:tblW w:w="0" w:type="auto"/>
        <w:tblLook w:val="04A0"/>
      </w:tblPr>
      <w:tblGrid>
        <w:gridCol w:w="468"/>
        <w:gridCol w:w="2250"/>
        <w:gridCol w:w="5940"/>
        <w:gridCol w:w="1247"/>
      </w:tblGrid>
      <w:tr w:rsidR="001E2C2F" w:rsidRPr="00D773C0" w:rsidTr="001E2C2F">
        <w:tc>
          <w:tcPr>
            <w:tcW w:w="468" w:type="dxa"/>
          </w:tcPr>
          <w:p w:rsidR="001E2C2F" w:rsidRPr="00D773C0" w:rsidRDefault="00053BDE" w:rsidP="00AC7361">
            <w:pPr>
              <w:rPr>
                <w:rFonts w:ascii="Times New Roman" w:hAnsi="Times New Roman" w:cs="Times New Roman"/>
                <w:sz w:val="24"/>
                <w:szCs w:val="24"/>
                <w:lang w:val="ro-RO"/>
              </w:rPr>
            </w:pPr>
            <w:r w:rsidRPr="00D773C0">
              <w:rPr>
                <w:rFonts w:ascii="Times New Roman" w:hAnsi="Times New Roman" w:cs="Times New Roman"/>
                <w:sz w:val="24"/>
                <w:szCs w:val="24"/>
                <w:lang w:val="ro-RO"/>
              </w:rPr>
              <w:t>1</w:t>
            </w:r>
          </w:p>
        </w:tc>
        <w:tc>
          <w:tcPr>
            <w:tcW w:w="2250" w:type="dxa"/>
          </w:tcPr>
          <w:p w:rsidR="001E2C2F" w:rsidRPr="00D773C0" w:rsidRDefault="001E2C2F"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Domenii func</w:t>
            </w:r>
            <w:r w:rsidRPr="00D773C0">
              <w:rPr>
                <w:rFonts w:cs="Times New Roman"/>
                <w:sz w:val="24"/>
                <w:szCs w:val="24"/>
                <w:lang w:val="ro-RO"/>
              </w:rPr>
              <w:t>ț</w:t>
            </w:r>
            <w:r w:rsidRPr="00D773C0">
              <w:rPr>
                <w:rFonts w:ascii="Times New Roman" w:hAnsi="Times New Roman" w:cs="Times New Roman"/>
                <w:sz w:val="24"/>
                <w:szCs w:val="24"/>
                <w:lang w:val="ro-RO"/>
              </w:rPr>
              <w:t>ionale</w:t>
            </w:r>
          </w:p>
        </w:tc>
        <w:tc>
          <w:tcPr>
            <w:tcW w:w="5940" w:type="dxa"/>
          </w:tcPr>
          <w:p w:rsidR="001E2C2F" w:rsidRPr="00D773C0" w:rsidRDefault="001E2C2F"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Op</w:t>
            </w:r>
            <w:r w:rsidRPr="00D773C0">
              <w:rPr>
                <w:rFonts w:cs="Times New Roman"/>
                <w:sz w:val="24"/>
                <w:szCs w:val="24"/>
                <w:lang w:val="ro-RO"/>
              </w:rPr>
              <w:t>ț</w:t>
            </w:r>
            <w:r w:rsidRPr="00D773C0">
              <w:rPr>
                <w:rFonts w:ascii="Times New Roman" w:hAnsi="Times New Roman" w:cs="Times New Roman"/>
                <w:sz w:val="24"/>
                <w:szCs w:val="24"/>
                <w:lang w:val="ro-RO"/>
              </w:rPr>
              <w:t>iuni strategice</w:t>
            </w:r>
          </w:p>
        </w:tc>
        <w:tc>
          <w:tcPr>
            <w:tcW w:w="1247" w:type="dxa"/>
          </w:tcPr>
          <w:p w:rsidR="001E2C2F" w:rsidRPr="00D773C0" w:rsidRDefault="001E2C2F"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Perioada</w:t>
            </w:r>
          </w:p>
        </w:tc>
      </w:tr>
      <w:tr w:rsidR="001E2C2F" w:rsidRPr="00D773C0" w:rsidTr="001E2C2F">
        <w:tc>
          <w:tcPr>
            <w:tcW w:w="468" w:type="dxa"/>
          </w:tcPr>
          <w:p w:rsidR="001E2C2F" w:rsidRPr="00D773C0" w:rsidRDefault="00053BDE" w:rsidP="00AC7361">
            <w:pPr>
              <w:rPr>
                <w:rFonts w:ascii="Times New Roman" w:hAnsi="Times New Roman" w:cs="Times New Roman"/>
                <w:sz w:val="24"/>
                <w:szCs w:val="24"/>
                <w:lang w:val="ro-RO"/>
              </w:rPr>
            </w:pPr>
            <w:r w:rsidRPr="00D773C0">
              <w:rPr>
                <w:rFonts w:ascii="Times New Roman" w:hAnsi="Times New Roman" w:cs="Times New Roman"/>
                <w:sz w:val="24"/>
                <w:szCs w:val="24"/>
                <w:lang w:val="ro-RO"/>
              </w:rPr>
              <w:t>2</w:t>
            </w:r>
          </w:p>
        </w:tc>
        <w:tc>
          <w:tcPr>
            <w:tcW w:w="2250" w:type="dxa"/>
          </w:tcPr>
          <w:p w:rsidR="001E2C2F" w:rsidRPr="00D773C0" w:rsidRDefault="001E2C2F" w:rsidP="003E3D3E">
            <w:pPr>
              <w:rPr>
                <w:rFonts w:ascii="Times New Roman" w:hAnsi="Times New Roman" w:cs="Times New Roman"/>
                <w:sz w:val="24"/>
                <w:szCs w:val="24"/>
                <w:lang w:val="ro-RO"/>
              </w:rPr>
            </w:pPr>
            <w:r w:rsidRPr="00D773C0">
              <w:rPr>
                <w:rFonts w:ascii="Times New Roman" w:hAnsi="Times New Roman" w:cs="Times New Roman"/>
                <w:sz w:val="24"/>
                <w:szCs w:val="24"/>
              </w:rPr>
              <w:t>Managementul institu</w:t>
            </w:r>
            <w:r w:rsidRPr="00D773C0">
              <w:rPr>
                <w:rFonts w:cs="Times New Roman"/>
                <w:sz w:val="24"/>
                <w:szCs w:val="24"/>
              </w:rPr>
              <w:t>ț</w:t>
            </w:r>
            <w:r w:rsidRPr="00D773C0">
              <w:rPr>
                <w:rFonts w:ascii="Times New Roman" w:hAnsi="Times New Roman" w:cs="Times New Roman"/>
                <w:sz w:val="24"/>
                <w:szCs w:val="24"/>
              </w:rPr>
              <w:t>ional</w:t>
            </w:r>
          </w:p>
        </w:tc>
        <w:tc>
          <w:tcPr>
            <w:tcW w:w="5940" w:type="dxa"/>
          </w:tcPr>
          <w:p w:rsidR="001E2C2F" w:rsidRPr="00D773C0" w:rsidRDefault="001E2C2F" w:rsidP="00AC7361">
            <w:pPr>
              <w:rPr>
                <w:rFonts w:ascii="Times New Roman" w:hAnsi="Times New Roman" w:cs="Times New Roman"/>
                <w:sz w:val="24"/>
                <w:szCs w:val="24"/>
                <w:lang w:val="ro-RO"/>
              </w:rPr>
            </w:pPr>
            <w:r w:rsidRPr="00D773C0">
              <w:rPr>
                <w:rFonts w:ascii="Times New Roman" w:hAnsi="Times New Roman" w:cs="Times New Roman"/>
                <w:sz w:val="24"/>
                <w:szCs w:val="24"/>
                <w:lang w:val="fr-FR"/>
              </w:rPr>
              <w:t>Asigurarea unui management al calităţii pe linia formării profesionale</w:t>
            </w:r>
          </w:p>
        </w:tc>
        <w:tc>
          <w:tcPr>
            <w:tcW w:w="1247" w:type="dxa"/>
          </w:tcPr>
          <w:p w:rsidR="001E2C2F" w:rsidRPr="00D773C0" w:rsidRDefault="003E3D3E" w:rsidP="00AC7361">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r w:rsidR="001E2C2F" w:rsidRPr="00D773C0" w:rsidTr="001E2C2F">
        <w:tc>
          <w:tcPr>
            <w:tcW w:w="468" w:type="dxa"/>
          </w:tcPr>
          <w:p w:rsidR="001E2C2F" w:rsidRPr="00D773C0" w:rsidRDefault="00053BDE" w:rsidP="00AC7361">
            <w:pPr>
              <w:rPr>
                <w:rFonts w:ascii="Times New Roman" w:hAnsi="Times New Roman" w:cs="Times New Roman"/>
                <w:sz w:val="24"/>
                <w:szCs w:val="24"/>
                <w:lang w:val="ro-RO"/>
              </w:rPr>
            </w:pPr>
            <w:r w:rsidRPr="00D773C0">
              <w:rPr>
                <w:rFonts w:ascii="Times New Roman" w:hAnsi="Times New Roman" w:cs="Times New Roman"/>
                <w:sz w:val="24"/>
                <w:szCs w:val="24"/>
                <w:lang w:val="ro-RO"/>
              </w:rPr>
              <w:t>3</w:t>
            </w:r>
          </w:p>
        </w:tc>
        <w:tc>
          <w:tcPr>
            <w:tcW w:w="2250" w:type="dxa"/>
          </w:tcPr>
          <w:p w:rsidR="001E2C2F" w:rsidRPr="00D773C0" w:rsidRDefault="001E2C2F" w:rsidP="003E3D3E">
            <w:pPr>
              <w:rPr>
                <w:rFonts w:ascii="Times New Roman" w:hAnsi="Times New Roman" w:cs="Times New Roman"/>
                <w:sz w:val="24"/>
                <w:szCs w:val="24"/>
                <w:lang w:val="ro-RO"/>
              </w:rPr>
            </w:pPr>
            <w:r w:rsidRPr="00D773C0">
              <w:rPr>
                <w:rFonts w:ascii="Times New Roman" w:hAnsi="Times New Roman" w:cs="Times New Roman"/>
                <w:sz w:val="24"/>
                <w:szCs w:val="24"/>
              </w:rPr>
              <w:t>Curriculum</w:t>
            </w:r>
          </w:p>
        </w:tc>
        <w:tc>
          <w:tcPr>
            <w:tcW w:w="5940" w:type="dxa"/>
          </w:tcPr>
          <w:p w:rsidR="001E2C2F" w:rsidRPr="00D773C0" w:rsidRDefault="001E2C2F" w:rsidP="00AC7361">
            <w:pPr>
              <w:rPr>
                <w:rFonts w:ascii="Times New Roman" w:hAnsi="Times New Roman" w:cs="Times New Roman"/>
                <w:sz w:val="24"/>
                <w:szCs w:val="24"/>
                <w:lang w:val="ro-RO"/>
              </w:rPr>
            </w:pPr>
            <w:r w:rsidRPr="00D773C0">
              <w:rPr>
                <w:rFonts w:ascii="Times New Roman" w:hAnsi="Times New Roman" w:cs="Times New Roman"/>
                <w:sz w:val="24"/>
                <w:szCs w:val="24"/>
                <w:lang w:val="ro-RO"/>
              </w:rPr>
              <w:t xml:space="preserve">Valorificarea eficientă </w:t>
            </w:r>
            <w:r w:rsidRPr="00D773C0">
              <w:rPr>
                <w:rFonts w:cs="Times New Roman"/>
                <w:sz w:val="24"/>
                <w:szCs w:val="24"/>
                <w:lang w:val="ro-RO"/>
              </w:rPr>
              <w:t>ș</w:t>
            </w:r>
            <w:r w:rsidRPr="00D773C0">
              <w:rPr>
                <w:rFonts w:ascii="Times New Roman" w:hAnsi="Times New Roman" w:cs="Times New Roman"/>
                <w:sz w:val="24"/>
                <w:szCs w:val="24"/>
                <w:lang w:val="ro-RO"/>
              </w:rPr>
              <w:t>i oportună a strategiilor didactice care să îmbine cele mai noi tehnologii de predare- învă</w:t>
            </w:r>
            <w:r w:rsidRPr="00D773C0">
              <w:rPr>
                <w:rFonts w:cs="Times New Roman"/>
                <w:sz w:val="24"/>
                <w:szCs w:val="24"/>
                <w:lang w:val="ro-RO"/>
              </w:rPr>
              <w:t>ț</w:t>
            </w:r>
            <w:r w:rsidRPr="00D773C0">
              <w:rPr>
                <w:rFonts w:ascii="Times New Roman" w:hAnsi="Times New Roman" w:cs="Times New Roman"/>
                <w:sz w:val="24"/>
                <w:szCs w:val="24"/>
                <w:lang w:val="ro-RO"/>
              </w:rPr>
              <w:t>areevaluare</w:t>
            </w:r>
          </w:p>
        </w:tc>
        <w:tc>
          <w:tcPr>
            <w:tcW w:w="1247" w:type="dxa"/>
          </w:tcPr>
          <w:p w:rsidR="001E2C2F" w:rsidRPr="00D773C0" w:rsidRDefault="003E3D3E" w:rsidP="00AC7361">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r w:rsidR="001E2C2F" w:rsidRPr="00D773C0" w:rsidTr="001E2C2F">
        <w:tc>
          <w:tcPr>
            <w:tcW w:w="468" w:type="dxa"/>
          </w:tcPr>
          <w:p w:rsidR="001E2C2F" w:rsidRPr="00D773C0" w:rsidRDefault="00053BDE" w:rsidP="00AC7361">
            <w:pPr>
              <w:rPr>
                <w:rFonts w:ascii="Times New Roman" w:hAnsi="Times New Roman" w:cs="Times New Roman"/>
                <w:sz w:val="24"/>
                <w:szCs w:val="24"/>
                <w:lang w:val="ro-RO"/>
              </w:rPr>
            </w:pPr>
            <w:r w:rsidRPr="00D773C0">
              <w:rPr>
                <w:rFonts w:ascii="Times New Roman" w:hAnsi="Times New Roman" w:cs="Times New Roman"/>
                <w:sz w:val="24"/>
                <w:szCs w:val="24"/>
                <w:lang w:val="ro-RO"/>
              </w:rPr>
              <w:t>4</w:t>
            </w:r>
          </w:p>
        </w:tc>
        <w:tc>
          <w:tcPr>
            <w:tcW w:w="2250" w:type="dxa"/>
          </w:tcPr>
          <w:p w:rsidR="001E2C2F" w:rsidRPr="00D773C0" w:rsidRDefault="001E2C2F"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Managementul resurse umane</w:t>
            </w:r>
          </w:p>
        </w:tc>
        <w:tc>
          <w:tcPr>
            <w:tcW w:w="5940" w:type="dxa"/>
          </w:tcPr>
          <w:p w:rsidR="001E2C2F" w:rsidRPr="00D773C0" w:rsidRDefault="001E2C2F" w:rsidP="00AC7361">
            <w:pPr>
              <w:rPr>
                <w:rFonts w:ascii="Times New Roman" w:hAnsi="Times New Roman" w:cs="Times New Roman"/>
                <w:sz w:val="24"/>
                <w:szCs w:val="24"/>
                <w:lang w:val="ro-RO"/>
              </w:rPr>
            </w:pPr>
            <w:r w:rsidRPr="00D773C0">
              <w:rPr>
                <w:rFonts w:ascii="Times New Roman" w:hAnsi="Times New Roman" w:cs="Times New Roman"/>
                <w:sz w:val="24"/>
                <w:szCs w:val="24"/>
              </w:rPr>
              <w:t>Valorificarea oportunită</w:t>
            </w:r>
            <w:r w:rsidRPr="00D773C0">
              <w:rPr>
                <w:rFonts w:cs="Times New Roman"/>
                <w:sz w:val="24"/>
                <w:szCs w:val="24"/>
              </w:rPr>
              <w:t>ț</w:t>
            </w:r>
            <w:r w:rsidRPr="00D773C0">
              <w:rPr>
                <w:rFonts w:ascii="Times New Roman" w:hAnsi="Times New Roman" w:cs="Times New Roman"/>
                <w:sz w:val="24"/>
                <w:szCs w:val="24"/>
              </w:rPr>
              <w:t xml:space="preserve">ilor create prin cursuri de formare </w:t>
            </w:r>
            <w:r w:rsidRPr="00D773C0">
              <w:rPr>
                <w:rFonts w:cs="Times New Roman"/>
                <w:sz w:val="24"/>
                <w:szCs w:val="24"/>
              </w:rPr>
              <w:t>ș</w:t>
            </w:r>
            <w:r w:rsidRPr="00D773C0">
              <w:rPr>
                <w:rFonts w:ascii="Times New Roman" w:hAnsi="Times New Roman" w:cs="Times New Roman"/>
                <w:sz w:val="24"/>
                <w:szCs w:val="24"/>
              </w:rPr>
              <w:t>i/sau perfec</w:t>
            </w:r>
            <w:r w:rsidRPr="00D773C0">
              <w:rPr>
                <w:rFonts w:cs="Times New Roman"/>
                <w:sz w:val="24"/>
                <w:szCs w:val="24"/>
              </w:rPr>
              <w:t>ț</w:t>
            </w:r>
            <w:r w:rsidRPr="00D773C0">
              <w:rPr>
                <w:rFonts w:ascii="Times New Roman" w:hAnsi="Times New Roman" w:cs="Times New Roman"/>
                <w:sz w:val="24"/>
                <w:szCs w:val="24"/>
              </w:rPr>
              <w:t>ionare</w:t>
            </w:r>
          </w:p>
        </w:tc>
        <w:tc>
          <w:tcPr>
            <w:tcW w:w="1247" w:type="dxa"/>
          </w:tcPr>
          <w:p w:rsidR="001E2C2F" w:rsidRPr="00D773C0" w:rsidRDefault="003E3D3E" w:rsidP="00AC7361">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r w:rsidR="001E2C2F" w:rsidRPr="00D773C0" w:rsidTr="001E2C2F">
        <w:tc>
          <w:tcPr>
            <w:tcW w:w="468" w:type="dxa"/>
          </w:tcPr>
          <w:p w:rsidR="001E2C2F" w:rsidRPr="00D773C0" w:rsidRDefault="00053BDE" w:rsidP="00AC7361">
            <w:pPr>
              <w:rPr>
                <w:rFonts w:ascii="Times New Roman" w:hAnsi="Times New Roman" w:cs="Times New Roman"/>
                <w:sz w:val="24"/>
                <w:szCs w:val="24"/>
                <w:lang w:val="ro-RO"/>
              </w:rPr>
            </w:pPr>
            <w:r w:rsidRPr="00D773C0">
              <w:rPr>
                <w:rFonts w:ascii="Times New Roman" w:hAnsi="Times New Roman" w:cs="Times New Roman"/>
                <w:sz w:val="24"/>
                <w:szCs w:val="24"/>
                <w:lang w:val="ro-RO"/>
              </w:rPr>
              <w:t>5</w:t>
            </w:r>
          </w:p>
        </w:tc>
        <w:tc>
          <w:tcPr>
            <w:tcW w:w="2250" w:type="dxa"/>
          </w:tcPr>
          <w:p w:rsidR="001E2C2F" w:rsidRPr="00D773C0" w:rsidRDefault="001E2C2F" w:rsidP="003E3D3E">
            <w:pPr>
              <w:rPr>
                <w:rFonts w:ascii="Times New Roman" w:hAnsi="Times New Roman" w:cs="Times New Roman"/>
                <w:sz w:val="24"/>
                <w:szCs w:val="24"/>
                <w:lang w:val="ro-RO"/>
              </w:rPr>
            </w:pPr>
            <w:r w:rsidRPr="00D773C0">
              <w:rPr>
                <w:rFonts w:ascii="Times New Roman" w:hAnsi="Times New Roman" w:cs="Times New Roman"/>
                <w:sz w:val="24"/>
                <w:szCs w:val="24"/>
              </w:rPr>
              <w:t xml:space="preserve">Resurse materiale </w:t>
            </w:r>
            <w:r w:rsidRPr="00D773C0">
              <w:rPr>
                <w:rFonts w:cs="Times New Roman"/>
                <w:sz w:val="24"/>
                <w:szCs w:val="24"/>
              </w:rPr>
              <w:t>ș</w:t>
            </w:r>
            <w:r w:rsidRPr="00D773C0">
              <w:rPr>
                <w:rFonts w:ascii="Times New Roman" w:hAnsi="Times New Roman" w:cs="Times New Roman"/>
                <w:sz w:val="24"/>
                <w:szCs w:val="24"/>
              </w:rPr>
              <w:t>i financiare</w:t>
            </w:r>
          </w:p>
        </w:tc>
        <w:tc>
          <w:tcPr>
            <w:tcW w:w="5940" w:type="dxa"/>
          </w:tcPr>
          <w:p w:rsidR="001E2C2F" w:rsidRPr="00D773C0" w:rsidRDefault="001E2C2F" w:rsidP="00AC7361">
            <w:pPr>
              <w:rPr>
                <w:rFonts w:ascii="Times New Roman" w:hAnsi="Times New Roman" w:cs="Times New Roman"/>
                <w:sz w:val="24"/>
                <w:szCs w:val="24"/>
                <w:lang w:val="ro-RO"/>
              </w:rPr>
            </w:pPr>
            <w:r w:rsidRPr="00D773C0">
              <w:rPr>
                <w:rFonts w:ascii="Times New Roman" w:hAnsi="Times New Roman" w:cs="Times New Roman"/>
                <w:sz w:val="24"/>
                <w:szCs w:val="24"/>
                <w:lang w:val="ro-RO"/>
              </w:rPr>
              <w:t>Alocarea fondurilor necesare pentru participarea cadrelor didactice la programele de formare Dotarea ritmică a tuturor spa</w:t>
            </w:r>
            <w:r w:rsidRPr="00D773C0">
              <w:rPr>
                <w:rFonts w:cs="Times New Roman"/>
                <w:sz w:val="24"/>
                <w:szCs w:val="24"/>
                <w:lang w:val="ro-RO"/>
              </w:rPr>
              <w:t>ț</w:t>
            </w:r>
            <w:r w:rsidRPr="00D773C0">
              <w:rPr>
                <w:rFonts w:ascii="Times New Roman" w:hAnsi="Times New Roman" w:cs="Times New Roman"/>
                <w:sz w:val="24"/>
                <w:szCs w:val="24"/>
                <w:lang w:val="ro-RO"/>
              </w:rPr>
              <w:t xml:space="preserve">iilor </w:t>
            </w:r>
            <w:r w:rsidRPr="00D773C0">
              <w:rPr>
                <w:rFonts w:cs="Times New Roman"/>
                <w:sz w:val="24"/>
                <w:szCs w:val="24"/>
                <w:lang w:val="ro-RO"/>
              </w:rPr>
              <w:t>ș</w:t>
            </w:r>
            <w:r w:rsidRPr="00D773C0">
              <w:rPr>
                <w:rFonts w:ascii="Times New Roman" w:hAnsi="Times New Roman" w:cs="Times New Roman"/>
                <w:sz w:val="24"/>
                <w:szCs w:val="24"/>
                <w:lang w:val="ro-RO"/>
              </w:rPr>
              <w:t>colare cu echipamente moderne</w:t>
            </w:r>
          </w:p>
        </w:tc>
        <w:tc>
          <w:tcPr>
            <w:tcW w:w="1247" w:type="dxa"/>
          </w:tcPr>
          <w:p w:rsidR="001E2C2F" w:rsidRPr="00D773C0" w:rsidRDefault="003E3D3E" w:rsidP="00AC7361">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r w:rsidR="001E2C2F" w:rsidRPr="00D773C0" w:rsidTr="001E2C2F">
        <w:tc>
          <w:tcPr>
            <w:tcW w:w="468" w:type="dxa"/>
          </w:tcPr>
          <w:p w:rsidR="001E2C2F" w:rsidRPr="00D773C0" w:rsidRDefault="00053BDE" w:rsidP="00AC7361">
            <w:pPr>
              <w:rPr>
                <w:rFonts w:ascii="Times New Roman" w:hAnsi="Times New Roman" w:cs="Times New Roman"/>
                <w:sz w:val="24"/>
                <w:szCs w:val="24"/>
                <w:lang w:val="ro-RO"/>
              </w:rPr>
            </w:pPr>
            <w:r w:rsidRPr="00D773C0">
              <w:rPr>
                <w:rFonts w:ascii="Times New Roman" w:hAnsi="Times New Roman" w:cs="Times New Roman"/>
                <w:sz w:val="24"/>
                <w:szCs w:val="24"/>
                <w:lang w:val="ro-RO"/>
              </w:rPr>
              <w:t>6</w:t>
            </w:r>
          </w:p>
        </w:tc>
        <w:tc>
          <w:tcPr>
            <w:tcW w:w="2250" w:type="dxa"/>
          </w:tcPr>
          <w:p w:rsidR="001E2C2F" w:rsidRPr="00D773C0" w:rsidRDefault="001E2C2F" w:rsidP="003E3D3E">
            <w:pPr>
              <w:rPr>
                <w:rFonts w:ascii="Times New Roman" w:hAnsi="Times New Roman" w:cs="Times New Roman"/>
                <w:sz w:val="24"/>
                <w:szCs w:val="24"/>
                <w:lang w:val="ro-RO"/>
              </w:rPr>
            </w:pPr>
            <w:r w:rsidRPr="00D773C0">
              <w:rPr>
                <w:rFonts w:ascii="Times New Roman" w:hAnsi="Times New Roman" w:cs="Times New Roman"/>
                <w:sz w:val="24"/>
                <w:szCs w:val="24"/>
              </w:rPr>
              <w:t>Rela</w:t>
            </w:r>
            <w:r w:rsidRPr="00D773C0">
              <w:rPr>
                <w:rFonts w:cs="Times New Roman"/>
                <w:sz w:val="24"/>
                <w:szCs w:val="24"/>
              </w:rPr>
              <w:t>ț</w:t>
            </w:r>
            <w:r w:rsidRPr="00D773C0">
              <w:rPr>
                <w:rFonts w:ascii="Times New Roman" w:hAnsi="Times New Roman" w:cs="Times New Roman"/>
                <w:sz w:val="24"/>
                <w:szCs w:val="24"/>
              </w:rPr>
              <w:t xml:space="preserve">iile comunitare, programe </w:t>
            </w:r>
            <w:r w:rsidRPr="00D773C0">
              <w:rPr>
                <w:rFonts w:cs="Times New Roman"/>
                <w:sz w:val="24"/>
                <w:szCs w:val="24"/>
              </w:rPr>
              <w:t>ș</w:t>
            </w:r>
            <w:r w:rsidRPr="00D773C0">
              <w:rPr>
                <w:rFonts w:ascii="Times New Roman" w:hAnsi="Times New Roman" w:cs="Times New Roman"/>
                <w:sz w:val="24"/>
                <w:szCs w:val="24"/>
              </w:rPr>
              <w:t>i proiecte educative</w:t>
            </w:r>
          </w:p>
        </w:tc>
        <w:tc>
          <w:tcPr>
            <w:tcW w:w="5940" w:type="dxa"/>
          </w:tcPr>
          <w:p w:rsidR="001E2C2F" w:rsidRPr="00D773C0" w:rsidRDefault="001E2C2F" w:rsidP="00AC7361">
            <w:pPr>
              <w:rPr>
                <w:rFonts w:ascii="Times New Roman" w:hAnsi="Times New Roman" w:cs="Times New Roman"/>
                <w:sz w:val="24"/>
                <w:szCs w:val="24"/>
                <w:lang w:val="ro-RO"/>
              </w:rPr>
            </w:pPr>
            <w:r w:rsidRPr="00D773C0">
              <w:rPr>
                <w:rFonts w:ascii="Times New Roman" w:hAnsi="Times New Roman" w:cs="Times New Roman"/>
                <w:sz w:val="24"/>
                <w:szCs w:val="24"/>
                <w:lang w:val="fr-FR"/>
              </w:rPr>
              <w:t>Parteneriate cu institu</w:t>
            </w:r>
            <w:r w:rsidRPr="00D773C0">
              <w:rPr>
                <w:rFonts w:cs="Times New Roman"/>
                <w:sz w:val="24"/>
                <w:szCs w:val="24"/>
                <w:lang w:val="fr-FR"/>
              </w:rPr>
              <w:t>ț</w:t>
            </w:r>
            <w:r w:rsidRPr="00D773C0">
              <w:rPr>
                <w:rFonts w:ascii="Times New Roman" w:hAnsi="Times New Roman" w:cs="Times New Roman"/>
                <w:sz w:val="24"/>
                <w:szCs w:val="24"/>
                <w:lang w:val="fr-FR"/>
              </w:rPr>
              <w:t xml:space="preserve">iile abilitate în domeniul formării </w:t>
            </w:r>
            <w:r w:rsidRPr="00D773C0">
              <w:rPr>
                <w:rFonts w:cs="Times New Roman"/>
                <w:sz w:val="24"/>
                <w:szCs w:val="24"/>
                <w:lang w:val="fr-FR"/>
              </w:rPr>
              <w:t>ș</w:t>
            </w:r>
            <w:r w:rsidRPr="00D773C0">
              <w:rPr>
                <w:rFonts w:ascii="Times New Roman" w:hAnsi="Times New Roman" w:cs="Times New Roman"/>
                <w:sz w:val="24"/>
                <w:szCs w:val="24"/>
                <w:lang w:val="fr-FR"/>
              </w:rPr>
              <w:t>i/sau perfec</w:t>
            </w:r>
            <w:r w:rsidRPr="00D773C0">
              <w:rPr>
                <w:rFonts w:cs="Times New Roman"/>
                <w:sz w:val="24"/>
                <w:szCs w:val="24"/>
                <w:lang w:val="fr-FR"/>
              </w:rPr>
              <w:t>ț</w:t>
            </w:r>
            <w:r w:rsidRPr="00D773C0">
              <w:rPr>
                <w:rFonts w:ascii="Times New Roman" w:hAnsi="Times New Roman" w:cs="Times New Roman"/>
                <w:sz w:val="24"/>
                <w:szCs w:val="24"/>
                <w:lang w:val="fr-FR"/>
              </w:rPr>
              <w:t>ionării resursei umane</w:t>
            </w:r>
          </w:p>
        </w:tc>
        <w:tc>
          <w:tcPr>
            <w:tcW w:w="1247" w:type="dxa"/>
          </w:tcPr>
          <w:p w:rsidR="001E2C2F" w:rsidRPr="00D773C0" w:rsidRDefault="003E3D3E" w:rsidP="00AC7361">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bl>
    <w:p w:rsidR="00053BDE" w:rsidRPr="00D773C0" w:rsidRDefault="00053BDE" w:rsidP="00AC7361">
      <w:pPr>
        <w:rPr>
          <w:rFonts w:ascii="Times New Roman" w:hAnsi="Times New Roman" w:cs="Times New Roman"/>
          <w:lang w:val="fr-FR"/>
        </w:rPr>
      </w:pPr>
    </w:p>
    <w:p w:rsidR="00AC7361" w:rsidRPr="00D773C0" w:rsidRDefault="001E2C2F" w:rsidP="00AC7361">
      <w:pPr>
        <w:rPr>
          <w:rFonts w:ascii="Times New Roman" w:hAnsi="Times New Roman" w:cs="Times New Roman"/>
          <w:i/>
          <w:sz w:val="24"/>
          <w:szCs w:val="24"/>
          <w:lang w:val="fr-FR"/>
        </w:rPr>
      </w:pPr>
      <w:r w:rsidRPr="00D773C0">
        <w:rPr>
          <w:rFonts w:ascii="Times New Roman" w:cs="Times New Roman"/>
          <w:i/>
          <w:sz w:val="24"/>
          <w:szCs w:val="24"/>
          <w:lang w:val="fr-FR"/>
        </w:rPr>
        <w:lastRenderedPageBreak/>
        <w:t>Ț</w:t>
      </w:r>
      <w:r w:rsidRPr="00D773C0">
        <w:rPr>
          <w:rFonts w:ascii="Times New Roman" w:hAnsi="Times New Roman" w:cs="Times New Roman"/>
          <w:i/>
          <w:sz w:val="24"/>
          <w:szCs w:val="24"/>
          <w:lang w:val="fr-FR"/>
        </w:rPr>
        <w:t xml:space="preserve">3: Diversificarea </w:t>
      </w:r>
      <w:r w:rsidRPr="00D773C0">
        <w:rPr>
          <w:rFonts w:cs="Times New Roman"/>
          <w:i/>
          <w:sz w:val="24"/>
          <w:szCs w:val="24"/>
          <w:lang w:val="fr-FR"/>
        </w:rPr>
        <w:t>ș</w:t>
      </w:r>
      <w:r w:rsidRPr="00D773C0">
        <w:rPr>
          <w:rFonts w:ascii="Times New Roman" w:hAnsi="Times New Roman" w:cs="Times New Roman"/>
          <w:i/>
          <w:sz w:val="24"/>
          <w:szCs w:val="24"/>
          <w:lang w:val="fr-FR"/>
        </w:rPr>
        <w:t>i dezvoltarea ofertei educa</w:t>
      </w:r>
      <w:r w:rsidRPr="00D773C0">
        <w:rPr>
          <w:rFonts w:cs="Times New Roman"/>
          <w:i/>
          <w:sz w:val="24"/>
          <w:szCs w:val="24"/>
          <w:lang w:val="fr-FR"/>
        </w:rPr>
        <w:t>ț</w:t>
      </w:r>
      <w:r w:rsidRPr="00D773C0">
        <w:rPr>
          <w:rFonts w:ascii="Times New Roman" w:hAnsi="Times New Roman" w:cs="Times New Roman"/>
          <w:i/>
          <w:sz w:val="24"/>
          <w:szCs w:val="24"/>
          <w:lang w:val="fr-FR"/>
        </w:rPr>
        <w:t xml:space="preserve">ionale curriculare </w:t>
      </w:r>
      <w:r w:rsidRPr="00D773C0">
        <w:rPr>
          <w:rFonts w:cs="Times New Roman"/>
          <w:i/>
          <w:sz w:val="24"/>
          <w:szCs w:val="24"/>
          <w:lang w:val="fr-FR"/>
        </w:rPr>
        <w:t>ș</w:t>
      </w:r>
      <w:r w:rsidRPr="00D773C0">
        <w:rPr>
          <w:rFonts w:ascii="Times New Roman" w:hAnsi="Times New Roman" w:cs="Times New Roman"/>
          <w:i/>
          <w:sz w:val="24"/>
          <w:szCs w:val="24"/>
          <w:lang w:val="fr-FR"/>
        </w:rPr>
        <w:t>i extracurriculare pentru eficientizarea procesului de învă</w:t>
      </w:r>
      <w:r w:rsidRPr="00D773C0">
        <w:rPr>
          <w:rFonts w:cs="Times New Roman"/>
          <w:i/>
          <w:sz w:val="24"/>
          <w:szCs w:val="24"/>
          <w:lang w:val="fr-FR"/>
        </w:rPr>
        <w:t>ț</w:t>
      </w:r>
      <w:r w:rsidRPr="00D773C0">
        <w:rPr>
          <w:rFonts w:ascii="Times New Roman" w:hAnsi="Times New Roman" w:cs="Times New Roman"/>
          <w:i/>
          <w:sz w:val="24"/>
          <w:szCs w:val="24"/>
          <w:lang w:val="fr-FR"/>
        </w:rPr>
        <w:t>ământ, în conformitate cu op</w:t>
      </w:r>
      <w:r w:rsidRPr="00D773C0">
        <w:rPr>
          <w:rFonts w:cs="Times New Roman"/>
          <w:i/>
          <w:sz w:val="24"/>
          <w:szCs w:val="24"/>
          <w:lang w:val="fr-FR"/>
        </w:rPr>
        <w:t>ț</w:t>
      </w:r>
      <w:r w:rsidRPr="00D773C0">
        <w:rPr>
          <w:rFonts w:ascii="Times New Roman" w:hAnsi="Times New Roman" w:cs="Times New Roman"/>
          <w:i/>
          <w:sz w:val="24"/>
          <w:szCs w:val="24"/>
          <w:lang w:val="fr-FR"/>
        </w:rPr>
        <w:t xml:space="preserve">iunile elevilor </w:t>
      </w:r>
      <w:r w:rsidRPr="00D773C0">
        <w:rPr>
          <w:rFonts w:cs="Times New Roman"/>
          <w:i/>
          <w:sz w:val="24"/>
          <w:szCs w:val="24"/>
          <w:lang w:val="fr-FR"/>
        </w:rPr>
        <w:t>ș</w:t>
      </w:r>
      <w:r w:rsidRPr="00D773C0">
        <w:rPr>
          <w:rFonts w:ascii="Times New Roman" w:hAnsi="Times New Roman" w:cs="Times New Roman"/>
          <w:i/>
          <w:sz w:val="24"/>
          <w:szCs w:val="24"/>
          <w:lang w:val="fr-FR"/>
        </w:rPr>
        <w:t>i ale părin</w:t>
      </w:r>
      <w:r w:rsidRPr="00D773C0">
        <w:rPr>
          <w:rFonts w:cs="Times New Roman"/>
          <w:i/>
          <w:sz w:val="24"/>
          <w:szCs w:val="24"/>
          <w:lang w:val="fr-FR"/>
        </w:rPr>
        <w:t>ț</w:t>
      </w:r>
      <w:r w:rsidRPr="00D773C0">
        <w:rPr>
          <w:rFonts w:ascii="Times New Roman" w:hAnsi="Times New Roman" w:cs="Times New Roman"/>
          <w:i/>
          <w:sz w:val="24"/>
          <w:szCs w:val="24"/>
          <w:lang w:val="fr-FR"/>
        </w:rPr>
        <w:t>ilor</w:t>
      </w:r>
    </w:p>
    <w:tbl>
      <w:tblPr>
        <w:tblStyle w:val="a7"/>
        <w:tblW w:w="0" w:type="auto"/>
        <w:tblLook w:val="04A0"/>
      </w:tblPr>
      <w:tblGrid>
        <w:gridCol w:w="468"/>
        <w:gridCol w:w="2250"/>
        <w:gridCol w:w="5940"/>
        <w:gridCol w:w="1247"/>
      </w:tblGrid>
      <w:tr w:rsidR="001E2C2F" w:rsidRPr="00D773C0" w:rsidTr="003E3D3E">
        <w:tc>
          <w:tcPr>
            <w:tcW w:w="468" w:type="dxa"/>
          </w:tcPr>
          <w:p w:rsidR="001E2C2F" w:rsidRPr="00D773C0" w:rsidRDefault="001E2C2F" w:rsidP="003E3D3E">
            <w:pPr>
              <w:rPr>
                <w:rFonts w:ascii="Times New Roman" w:hAnsi="Times New Roman" w:cs="Times New Roman"/>
                <w:sz w:val="24"/>
                <w:szCs w:val="24"/>
                <w:lang w:val="ro-RO"/>
              </w:rPr>
            </w:pPr>
          </w:p>
        </w:tc>
        <w:tc>
          <w:tcPr>
            <w:tcW w:w="2250" w:type="dxa"/>
          </w:tcPr>
          <w:p w:rsidR="001E2C2F" w:rsidRPr="00D773C0" w:rsidRDefault="001E2C2F"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Domenii func</w:t>
            </w:r>
            <w:r w:rsidRPr="00D773C0">
              <w:rPr>
                <w:rFonts w:cs="Times New Roman"/>
                <w:sz w:val="24"/>
                <w:szCs w:val="24"/>
                <w:lang w:val="ro-RO"/>
              </w:rPr>
              <w:t>ț</w:t>
            </w:r>
            <w:r w:rsidRPr="00D773C0">
              <w:rPr>
                <w:rFonts w:ascii="Times New Roman" w:hAnsi="Times New Roman" w:cs="Times New Roman"/>
                <w:sz w:val="24"/>
                <w:szCs w:val="24"/>
                <w:lang w:val="ro-RO"/>
              </w:rPr>
              <w:t>ionale</w:t>
            </w:r>
          </w:p>
        </w:tc>
        <w:tc>
          <w:tcPr>
            <w:tcW w:w="5940" w:type="dxa"/>
          </w:tcPr>
          <w:p w:rsidR="001E2C2F" w:rsidRPr="00D773C0" w:rsidRDefault="001E2C2F"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Op</w:t>
            </w:r>
            <w:r w:rsidRPr="00D773C0">
              <w:rPr>
                <w:rFonts w:cs="Times New Roman"/>
                <w:sz w:val="24"/>
                <w:szCs w:val="24"/>
                <w:lang w:val="ro-RO"/>
              </w:rPr>
              <w:t>ț</w:t>
            </w:r>
            <w:r w:rsidRPr="00D773C0">
              <w:rPr>
                <w:rFonts w:ascii="Times New Roman" w:hAnsi="Times New Roman" w:cs="Times New Roman"/>
                <w:sz w:val="24"/>
                <w:szCs w:val="24"/>
                <w:lang w:val="ro-RO"/>
              </w:rPr>
              <w:t>iuni strategice</w:t>
            </w:r>
          </w:p>
        </w:tc>
        <w:tc>
          <w:tcPr>
            <w:tcW w:w="1247" w:type="dxa"/>
          </w:tcPr>
          <w:p w:rsidR="001E2C2F" w:rsidRPr="00D773C0" w:rsidRDefault="001E2C2F"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Perioada</w:t>
            </w:r>
          </w:p>
        </w:tc>
      </w:tr>
      <w:tr w:rsidR="001E2C2F" w:rsidRPr="00D773C0" w:rsidTr="003E3D3E">
        <w:tc>
          <w:tcPr>
            <w:tcW w:w="468" w:type="dxa"/>
          </w:tcPr>
          <w:p w:rsidR="001E2C2F" w:rsidRPr="00D773C0" w:rsidRDefault="00053BD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1</w:t>
            </w:r>
          </w:p>
        </w:tc>
        <w:tc>
          <w:tcPr>
            <w:tcW w:w="2250" w:type="dxa"/>
          </w:tcPr>
          <w:p w:rsidR="001E2C2F" w:rsidRPr="00D773C0" w:rsidRDefault="001E2C2F" w:rsidP="003E3D3E">
            <w:pPr>
              <w:rPr>
                <w:rFonts w:ascii="Times New Roman" w:hAnsi="Times New Roman" w:cs="Times New Roman"/>
                <w:sz w:val="24"/>
                <w:szCs w:val="24"/>
                <w:lang w:val="ro-RO"/>
              </w:rPr>
            </w:pPr>
            <w:r w:rsidRPr="00D773C0">
              <w:rPr>
                <w:rFonts w:ascii="Times New Roman" w:hAnsi="Times New Roman" w:cs="Times New Roman"/>
                <w:sz w:val="24"/>
                <w:szCs w:val="24"/>
              </w:rPr>
              <w:t>Managementul institu</w:t>
            </w:r>
            <w:r w:rsidRPr="00D773C0">
              <w:rPr>
                <w:rFonts w:cs="Times New Roman"/>
                <w:sz w:val="24"/>
                <w:szCs w:val="24"/>
              </w:rPr>
              <w:t>ț</w:t>
            </w:r>
            <w:r w:rsidRPr="00D773C0">
              <w:rPr>
                <w:rFonts w:ascii="Times New Roman" w:hAnsi="Times New Roman" w:cs="Times New Roman"/>
                <w:sz w:val="24"/>
                <w:szCs w:val="24"/>
              </w:rPr>
              <w:t>ional</w:t>
            </w:r>
          </w:p>
        </w:tc>
        <w:tc>
          <w:tcPr>
            <w:tcW w:w="5940" w:type="dxa"/>
          </w:tcPr>
          <w:p w:rsidR="001E2C2F" w:rsidRPr="00D773C0" w:rsidRDefault="001E2C2F"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Adecvarea ofertei extracurriculare / extraşcolare ţinând seama de nevoile, aptitudinile elevilor, de competenţa profesorului şi de cerinţele părinţilor</w:t>
            </w:r>
          </w:p>
        </w:tc>
        <w:tc>
          <w:tcPr>
            <w:tcW w:w="1247" w:type="dxa"/>
          </w:tcPr>
          <w:p w:rsidR="001E2C2F" w:rsidRPr="00D773C0" w:rsidRDefault="003E3D3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r w:rsidR="001E2C2F" w:rsidRPr="00D773C0" w:rsidTr="003E3D3E">
        <w:tc>
          <w:tcPr>
            <w:tcW w:w="468" w:type="dxa"/>
          </w:tcPr>
          <w:p w:rsidR="001E2C2F" w:rsidRPr="00D773C0" w:rsidRDefault="00053BD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2</w:t>
            </w:r>
          </w:p>
        </w:tc>
        <w:tc>
          <w:tcPr>
            <w:tcW w:w="2250" w:type="dxa"/>
          </w:tcPr>
          <w:p w:rsidR="001E2C2F" w:rsidRPr="00D773C0" w:rsidRDefault="001E2C2F" w:rsidP="003E3D3E">
            <w:pPr>
              <w:rPr>
                <w:rFonts w:ascii="Times New Roman" w:hAnsi="Times New Roman" w:cs="Times New Roman"/>
                <w:sz w:val="24"/>
                <w:szCs w:val="24"/>
                <w:lang w:val="ro-RO"/>
              </w:rPr>
            </w:pPr>
            <w:r w:rsidRPr="00D773C0">
              <w:rPr>
                <w:rFonts w:ascii="Times New Roman" w:hAnsi="Times New Roman" w:cs="Times New Roman"/>
                <w:sz w:val="24"/>
                <w:szCs w:val="24"/>
              </w:rPr>
              <w:t>Curriculum</w:t>
            </w:r>
          </w:p>
        </w:tc>
        <w:tc>
          <w:tcPr>
            <w:tcW w:w="5940" w:type="dxa"/>
          </w:tcPr>
          <w:p w:rsidR="001E2C2F" w:rsidRPr="00D773C0" w:rsidRDefault="001E2C2F" w:rsidP="001E2C2F">
            <w:pPr>
              <w:rPr>
                <w:rFonts w:ascii="Times New Roman" w:hAnsi="Times New Roman" w:cs="Times New Roman"/>
                <w:sz w:val="24"/>
                <w:szCs w:val="24"/>
                <w:lang w:val="ro-RO"/>
              </w:rPr>
            </w:pPr>
            <w:r w:rsidRPr="00D773C0">
              <w:rPr>
                <w:rFonts w:ascii="Times New Roman" w:hAnsi="Times New Roman" w:cs="Times New Roman"/>
                <w:sz w:val="24"/>
                <w:szCs w:val="24"/>
                <w:lang w:val="fr-FR"/>
              </w:rPr>
              <w:t>Elaborarea unui curriculum la decizia şcolii, în concordanţă cub standardele de calitate;</w:t>
            </w:r>
          </w:p>
        </w:tc>
        <w:tc>
          <w:tcPr>
            <w:tcW w:w="1247" w:type="dxa"/>
          </w:tcPr>
          <w:p w:rsidR="001E2C2F" w:rsidRPr="00D773C0" w:rsidRDefault="003E3D3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r w:rsidR="001E2C2F" w:rsidRPr="00D773C0" w:rsidTr="003E3D3E">
        <w:tc>
          <w:tcPr>
            <w:tcW w:w="468" w:type="dxa"/>
          </w:tcPr>
          <w:p w:rsidR="001E2C2F" w:rsidRPr="00D773C0" w:rsidRDefault="00053BD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3</w:t>
            </w:r>
          </w:p>
        </w:tc>
        <w:tc>
          <w:tcPr>
            <w:tcW w:w="2250" w:type="dxa"/>
          </w:tcPr>
          <w:p w:rsidR="001E2C2F" w:rsidRPr="00D773C0" w:rsidRDefault="001E2C2F"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Managementul resurse umane</w:t>
            </w:r>
          </w:p>
        </w:tc>
        <w:tc>
          <w:tcPr>
            <w:tcW w:w="5940" w:type="dxa"/>
          </w:tcPr>
          <w:p w:rsidR="001E2C2F"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rPr>
              <w:t>Implicarea cadrelor didactice în diversificarea şi dezvoltarea ofertei educaţionale;</w:t>
            </w:r>
          </w:p>
        </w:tc>
        <w:tc>
          <w:tcPr>
            <w:tcW w:w="1247" w:type="dxa"/>
          </w:tcPr>
          <w:p w:rsidR="001E2C2F" w:rsidRPr="00D773C0" w:rsidRDefault="003E3D3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r w:rsidR="001E2C2F" w:rsidRPr="00D773C0" w:rsidTr="003E3D3E">
        <w:tc>
          <w:tcPr>
            <w:tcW w:w="468" w:type="dxa"/>
          </w:tcPr>
          <w:p w:rsidR="001E2C2F" w:rsidRPr="00D773C0" w:rsidRDefault="00053BD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4</w:t>
            </w:r>
          </w:p>
        </w:tc>
        <w:tc>
          <w:tcPr>
            <w:tcW w:w="2250" w:type="dxa"/>
          </w:tcPr>
          <w:p w:rsidR="001E2C2F" w:rsidRPr="00D773C0" w:rsidRDefault="001E2C2F" w:rsidP="003E3D3E">
            <w:pPr>
              <w:rPr>
                <w:rFonts w:ascii="Times New Roman" w:hAnsi="Times New Roman" w:cs="Times New Roman"/>
                <w:sz w:val="24"/>
                <w:szCs w:val="24"/>
                <w:lang w:val="ro-RO"/>
              </w:rPr>
            </w:pPr>
            <w:r w:rsidRPr="00D773C0">
              <w:rPr>
                <w:rFonts w:ascii="Times New Roman" w:hAnsi="Times New Roman" w:cs="Times New Roman"/>
                <w:sz w:val="24"/>
                <w:szCs w:val="24"/>
              </w:rPr>
              <w:t xml:space="preserve">Resurse materiale </w:t>
            </w:r>
            <w:r w:rsidRPr="00D773C0">
              <w:rPr>
                <w:rFonts w:cs="Times New Roman"/>
                <w:sz w:val="24"/>
                <w:szCs w:val="24"/>
              </w:rPr>
              <w:t>ș</w:t>
            </w:r>
            <w:r w:rsidRPr="00D773C0">
              <w:rPr>
                <w:rFonts w:ascii="Times New Roman" w:hAnsi="Times New Roman" w:cs="Times New Roman"/>
                <w:sz w:val="24"/>
                <w:szCs w:val="24"/>
              </w:rPr>
              <w:t>i financiare</w:t>
            </w:r>
          </w:p>
        </w:tc>
        <w:tc>
          <w:tcPr>
            <w:tcW w:w="5940" w:type="dxa"/>
          </w:tcPr>
          <w:p w:rsidR="001E2C2F"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rPr>
              <w:t>Crearea bazei materiale adecvate unei oferte educaţionale cât mai atractivă şi eficientă;</w:t>
            </w:r>
          </w:p>
        </w:tc>
        <w:tc>
          <w:tcPr>
            <w:tcW w:w="1247" w:type="dxa"/>
          </w:tcPr>
          <w:p w:rsidR="001E2C2F" w:rsidRPr="00D773C0" w:rsidRDefault="003E3D3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r w:rsidR="001E2C2F" w:rsidRPr="00D773C0" w:rsidTr="003E3D3E">
        <w:tc>
          <w:tcPr>
            <w:tcW w:w="468" w:type="dxa"/>
          </w:tcPr>
          <w:p w:rsidR="001E2C2F" w:rsidRPr="00D773C0" w:rsidRDefault="00053BD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5</w:t>
            </w:r>
          </w:p>
        </w:tc>
        <w:tc>
          <w:tcPr>
            <w:tcW w:w="2250" w:type="dxa"/>
          </w:tcPr>
          <w:p w:rsidR="001E2C2F" w:rsidRPr="00D773C0" w:rsidRDefault="001E2C2F" w:rsidP="003E3D3E">
            <w:pPr>
              <w:rPr>
                <w:rFonts w:ascii="Times New Roman" w:hAnsi="Times New Roman" w:cs="Times New Roman"/>
                <w:sz w:val="24"/>
                <w:szCs w:val="24"/>
                <w:lang w:val="ro-RO"/>
              </w:rPr>
            </w:pPr>
            <w:r w:rsidRPr="00D773C0">
              <w:rPr>
                <w:rFonts w:ascii="Times New Roman" w:hAnsi="Times New Roman" w:cs="Times New Roman"/>
                <w:sz w:val="24"/>
                <w:szCs w:val="24"/>
              </w:rPr>
              <w:t>Rela</w:t>
            </w:r>
            <w:r w:rsidRPr="00D773C0">
              <w:rPr>
                <w:rFonts w:cs="Times New Roman"/>
                <w:sz w:val="24"/>
                <w:szCs w:val="24"/>
              </w:rPr>
              <w:t>ț</w:t>
            </w:r>
            <w:r w:rsidRPr="00D773C0">
              <w:rPr>
                <w:rFonts w:ascii="Times New Roman" w:hAnsi="Times New Roman" w:cs="Times New Roman"/>
                <w:sz w:val="24"/>
                <w:szCs w:val="24"/>
              </w:rPr>
              <w:t xml:space="preserve">iile comunitare, programe </w:t>
            </w:r>
            <w:r w:rsidRPr="00D773C0">
              <w:rPr>
                <w:rFonts w:cs="Times New Roman"/>
                <w:sz w:val="24"/>
                <w:szCs w:val="24"/>
              </w:rPr>
              <w:t>ș</w:t>
            </w:r>
            <w:r w:rsidRPr="00D773C0">
              <w:rPr>
                <w:rFonts w:ascii="Times New Roman" w:hAnsi="Times New Roman" w:cs="Times New Roman"/>
                <w:sz w:val="24"/>
                <w:szCs w:val="24"/>
              </w:rPr>
              <w:t>i proiecte educative</w:t>
            </w:r>
          </w:p>
        </w:tc>
        <w:tc>
          <w:tcPr>
            <w:tcW w:w="5940" w:type="dxa"/>
          </w:tcPr>
          <w:p w:rsidR="001E2C2F"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rPr>
              <w:t>Mediatizarea permanentă a ofertei educaţionale a şcolii</w:t>
            </w:r>
          </w:p>
        </w:tc>
        <w:tc>
          <w:tcPr>
            <w:tcW w:w="1247" w:type="dxa"/>
          </w:tcPr>
          <w:p w:rsidR="001E2C2F" w:rsidRPr="00D773C0" w:rsidRDefault="003E3D3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bl>
    <w:p w:rsidR="00AC7361" w:rsidRPr="00D773C0" w:rsidRDefault="00AC7361" w:rsidP="00AC7361">
      <w:pPr>
        <w:rPr>
          <w:rFonts w:ascii="Times New Roman" w:hAnsi="Times New Roman" w:cs="Times New Roman"/>
          <w:lang w:val="ro-RO"/>
        </w:rPr>
      </w:pPr>
    </w:p>
    <w:p w:rsidR="00AC7361" w:rsidRPr="00D773C0" w:rsidRDefault="000F746E" w:rsidP="00AC7361">
      <w:pPr>
        <w:tabs>
          <w:tab w:val="left" w:pos="1225"/>
        </w:tabs>
        <w:rPr>
          <w:rFonts w:ascii="Times New Roman" w:hAnsi="Times New Roman" w:cs="Times New Roman"/>
          <w:i/>
          <w:sz w:val="24"/>
          <w:szCs w:val="24"/>
          <w:lang w:val="ro-RO"/>
        </w:rPr>
      </w:pPr>
      <w:r w:rsidRPr="00D773C0">
        <w:rPr>
          <w:rFonts w:ascii="Times New Roman" w:cs="Times New Roman"/>
          <w:i/>
          <w:sz w:val="24"/>
          <w:szCs w:val="24"/>
        </w:rPr>
        <w:t>Ț</w:t>
      </w:r>
      <w:r w:rsidRPr="00D773C0">
        <w:rPr>
          <w:rFonts w:ascii="Times New Roman" w:hAnsi="Times New Roman" w:cs="Times New Roman"/>
          <w:i/>
          <w:sz w:val="24"/>
          <w:szCs w:val="24"/>
        </w:rPr>
        <w:t>4: Implicarea, responsabilizarea şi antrenarea factorilor din mediul comunitar în procesul complex al derulării activităţilor şcolare şi extraşcolare, al proi</w:t>
      </w:r>
      <w:r w:rsidR="003E3D3E" w:rsidRPr="00D773C0">
        <w:rPr>
          <w:rFonts w:ascii="Times New Roman" w:hAnsi="Times New Roman" w:cs="Times New Roman"/>
          <w:i/>
          <w:sz w:val="24"/>
          <w:szCs w:val="24"/>
        </w:rPr>
        <w:t xml:space="preserve">ectelor </w:t>
      </w:r>
      <w:r w:rsidR="003E3D3E" w:rsidRPr="00D773C0">
        <w:rPr>
          <w:rFonts w:cs="Times New Roman"/>
          <w:i/>
          <w:sz w:val="24"/>
          <w:szCs w:val="24"/>
        </w:rPr>
        <w:t>ș</w:t>
      </w:r>
      <w:r w:rsidR="003E3D3E" w:rsidRPr="00D773C0">
        <w:rPr>
          <w:rFonts w:ascii="Times New Roman" w:hAnsi="Times New Roman" w:cs="Times New Roman"/>
          <w:i/>
          <w:sz w:val="24"/>
          <w:szCs w:val="24"/>
        </w:rPr>
        <w:t>i programelor educati</w:t>
      </w:r>
      <w:r w:rsidR="00AC7361" w:rsidRPr="00D773C0">
        <w:rPr>
          <w:rFonts w:ascii="Times New Roman" w:hAnsi="Times New Roman" w:cs="Times New Roman"/>
          <w:i/>
          <w:sz w:val="24"/>
          <w:szCs w:val="24"/>
          <w:lang w:val="ro-RO"/>
        </w:rPr>
        <w:tab/>
      </w:r>
    </w:p>
    <w:tbl>
      <w:tblPr>
        <w:tblStyle w:val="a7"/>
        <w:tblW w:w="0" w:type="auto"/>
        <w:tblLook w:val="04A0"/>
      </w:tblPr>
      <w:tblGrid>
        <w:gridCol w:w="468"/>
        <w:gridCol w:w="2250"/>
        <w:gridCol w:w="5940"/>
        <w:gridCol w:w="1247"/>
      </w:tblGrid>
      <w:tr w:rsidR="000F746E" w:rsidRPr="00D773C0" w:rsidTr="003E3D3E">
        <w:tc>
          <w:tcPr>
            <w:tcW w:w="468" w:type="dxa"/>
          </w:tcPr>
          <w:p w:rsidR="000F746E" w:rsidRPr="00D773C0" w:rsidRDefault="000F746E" w:rsidP="003E3D3E">
            <w:pPr>
              <w:rPr>
                <w:rFonts w:ascii="Times New Roman" w:hAnsi="Times New Roman" w:cs="Times New Roman"/>
                <w:sz w:val="24"/>
                <w:szCs w:val="24"/>
                <w:lang w:val="ro-RO"/>
              </w:rPr>
            </w:pPr>
          </w:p>
        </w:tc>
        <w:tc>
          <w:tcPr>
            <w:tcW w:w="225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Domenii func</w:t>
            </w:r>
            <w:r w:rsidRPr="00D773C0">
              <w:rPr>
                <w:rFonts w:cs="Times New Roman"/>
                <w:sz w:val="24"/>
                <w:szCs w:val="24"/>
                <w:lang w:val="ro-RO"/>
              </w:rPr>
              <w:t>ț</w:t>
            </w:r>
            <w:r w:rsidRPr="00D773C0">
              <w:rPr>
                <w:rFonts w:ascii="Times New Roman" w:hAnsi="Times New Roman" w:cs="Times New Roman"/>
                <w:sz w:val="24"/>
                <w:szCs w:val="24"/>
                <w:lang w:val="ro-RO"/>
              </w:rPr>
              <w:t>ionale</w:t>
            </w:r>
          </w:p>
        </w:tc>
        <w:tc>
          <w:tcPr>
            <w:tcW w:w="594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Op</w:t>
            </w:r>
            <w:r w:rsidRPr="00D773C0">
              <w:rPr>
                <w:rFonts w:cs="Times New Roman"/>
                <w:sz w:val="24"/>
                <w:szCs w:val="24"/>
                <w:lang w:val="ro-RO"/>
              </w:rPr>
              <w:t>ț</w:t>
            </w:r>
            <w:r w:rsidRPr="00D773C0">
              <w:rPr>
                <w:rFonts w:ascii="Times New Roman" w:hAnsi="Times New Roman" w:cs="Times New Roman"/>
                <w:sz w:val="24"/>
                <w:szCs w:val="24"/>
                <w:lang w:val="ro-RO"/>
              </w:rPr>
              <w:t>iuni strategice</w:t>
            </w:r>
          </w:p>
        </w:tc>
        <w:tc>
          <w:tcPr>
            <w:tcW w:w="1247"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Perioada</w:t>
            </w:r>
          </w:p>
        </w:tc>
      </w:tr>
      <w:tr w:rsidR="000F746E" w:rsidRPr="00D773C0" w:rsidTr="003E3D3E">
        <w:tc>
          <w:tcPr>
            <w:tcW w:w="468" w:type="dxa"/>
          </w:tcPr>
          <w:p w:rsidR="000F746E" w:rsidRPr="00D773C0" w:rsidRDefault="003E3D3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1</w:t>
            </w:r>
          </w:p>
        </w:tc>
        <w:tc>
          <w:tcPr>
            <w:tcW w:w="225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rPr>
              <w:t>Managementul institu</w:t>
            </w:r>
            <w:r w:rsidRPr="00D773C0">
              <w:rPr>
                <w:rFonts w:cs="Times New Roman"/>
                <w:sz w:val="24"/>
                <w:szCs w:val="24"/>
              </w:rPr>
              <w:t>ț</w:t>
            </w:r>
            <w:r w:rsidRPr="00D773C0">
              <w:rPr>
                <w:rFonts w:ascii="Times New Roman" w:hAnsi="Times New Roman" w:cs="Times New Roman"/>
                <w:sz w:val="24"/>
                <w:szCs w:val="24"/>
              </w:rPr>
              <w:t>ional</w:t>
            </w:r>
          </w:p>
        </w:tc>
        <w:tc>
          <w:tcPr>
            <w:tcW w:w="594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rPr>
              <w:t>Realizarea de schimburi de experienţe prin implicarea mediului comunitar</w:t>
            </w:r>
          </w:p>
        </w:tc>
        <w:tc>
          <w:tcPr>
            <w:tcW w:w="1247" w:type="dxa"/>
          </w:tcPr>
          <w:p w:rsidR="000F746E" w:rsidRPr="00D773C0" w:rsidRDefault="003E3D3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r w:rsidR="000F746E" w:rsidRPr="00D773C0" w:rsidTr="003E3D3E">
        <w:tc>
          <w:tcPr>
            <w:tcW w:w="468" w:type="dxa"/>
          </w:tcPr>
          <w:p w:rsidR="000F746E" w:rsidRPr="00D773C0" w:rsidRDefault="003E3D3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2</w:t>
            </w:r>
          </w:p>
        </w:tc>
        <w:tc>
          <w:tcPr>
            <w:tcW w:w="225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rPr>
              <w:t>Curriculum</w:t>
            </w:r>
          </w:p>
        </w:tc>
        <w:tc>
          <w:tcPr>
            <w:tcW w:w="594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rPr>
              <w:t>Diversificarea ofertei educaţionale adaptate nevoilor comunităţii</w:t>
            </w:r>
          </w:p>
        </w:tc>
        <w:tc>
          <w:tcPr>
            <w:tcW w:w="1247" w:type="dxa"/>
          </w:tcPr>
          <w:p w:rsidR="000F746E" w:rsidRPr="00D773C0" w:rsidRDefault="003E3D3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r w:rsidR="000F746E" w:rsidRPr="00D773C0" w:rsidTr="003E3D3E">
        <w:tc>
          <w:tcPr>
            <w:tcW w:w="468" w:type="dxa"/>
          </w:tcPr>
          <w:p w:rsidR="000F746E" w:rsidRPr="00D773C0" w:rsidRDefault="003E3D3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3</w:t>
            </w:r>
          </w:p>
        </w:tc>
        <w:tc>
          <w:tcPr>
            <w:tcW w:w="225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Managementul resurse umane</w:t>
            </w:r>
          </w:p>
        </w:tc>
        <w:tc>
          <w:tcPr>
            <w:tcW w:w="594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Încurajarea implicării copiilor, personalului didactic şi părinţilor în activităţile comunitare</w:t>
            </w:r>
          </w:p>
        </w:tc>
        <w:tc>
          <w:tcPr>
            <w:tcW w:w="1247" w:type="dxa"/>
          </w:tcPr>
          <w:p w:rsidR="000F746E" w:rsidRPr="00D773C0" w:rsidRDefault="003E3D3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r w:rsidR="000F746E" w:rsidRPr="00D773C0" w:rsidTr="003E3D3E">
        <w:tc>
          <w:tcPr>
            <w:tcW w:w="468" w:type="dxa"/>
          </w:tcPr>
          <w:p w:rsidR="000F746E" w:rsidRPr="00D773C0" w:rsidRDefault="003E3D3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4</w:t>
            </w:r>
          </w:p>
        </w:tc>
        <w:tc>
          <w:tcPr>
            <w:tcW w:w="225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rPr>
              <w:t xml:space="preserve">Resurse materiale </w:t>
            </w:r>
            <w:r w:rsidRPr="00D773C0">
              <w:rPr>
                <w:rFonts w:cs="Times New Roman"/>
                <w:sz w:val="24"/>
                <w:szCs w:val="24"/>
              </w:rPr>
              <w:t>ș</w:t>
            </w:r>
            <w:r w:rsidRPr="00D773C0">
              <w:rPr>
                <w:rFonts w:ascii="Times New Roman" w:hAnsi="Times New Roman" w:cs="Times New Roman"/>
                <w:sz w:val="24"/>
                <w:szCs w:val="24"/>
              </w:rPr>
              <w:t>i financiare</w:t>
            </w:r>
          </w:p>
        </w:tc>
        <w:tc>
          <w:tcPr>
            <w:tcW w:w="594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lang w:val="fr-FR"/>
              </w:rPr>
              <w:t>Realizarea de parteneriate cu agenţi economici pentru a spori dimensiunea antreprenorială a şcolii</w:t>
            </w:r>
          </w:p>
        </w:tc>
        <w:tc>
          <w:tcPr>
            <w:tcW w:w="1247" w:type="dxa"/>
          </w:tcPr>
          <w:p w:rsidR="000F746E" w:rsidRPr="00D773C0" w:rsidRDefault="003E3D3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r w:rsidR="000F746E" w:rsidRPr="00D773C0" w:rsidTr="003E3D3E">
        <w:tc>
          <w:tcPr>
            <w:tcW w:w="468" w:type="dxa"/>
          </w:tcPr>
          <w:p w:rsidR="000F746E" w:rsidRPr="00D773C0" w:rsidRDefault="003E3D3E" w:rsidP="003E3D3E">
            <w:pPr>
              <w:rPr>
                <w:rFonts w:ascii="Times New Roman" w:hAnsi="Times New Roman" w:cs="Times New Roman"/>
                <w:sz w:val="24"/>
                <w:szCs w:val="24"/>
              </w:rPr>
            </w:pPr>
            <w:r w:rsidRPr="00D773C0">
              <w:rPr>
                <w:rFonts w:ascii="Times New Roman" w:hAnsi="Times New Roman" w:cs="Times New Roman"/>
                <w:sz w:val="24"/>
                <w:szCs w:val="24"/>
                <w:lang w:val="ro-RO"/>
              </w:rPr>
              <w:t>5</w:t>
            </w:r>
          </w:p>
        </w:tc>
        <w:tc>
          <w:tcPr>
            <w:tcW w:w="225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rPr>
              <w:t>Rela</w:t>
            </w:r>
            <w:r w:rsidRPr="00D773C0">
              <w:rPr>
                <w:rFonts w:cs="Times New Roman"/>
                <w:sz w:val="24"/>
                <w:szCs w:val="24"/>
              </w:rPr>
              <w:t>ț</w:t>
            </w:r>
            <w:r w:rsidRPr="00D773C0">
              <w:rPr>
                <w:rFonts w:ascii="Times New Roman" w:hAnsi="Times New Roman" w:cs="Times New Roman"/>
                <w:sz w:val="24"/>
                <w:szCs w:val="24"/>
              </w:rPr>
              <w:t xml:space="preserve">iile comunitare, programe </w:t>
            </w:r>
            <w:r w:rsidRPr="00D773C0">
              <w:rPr>
                <w:rFonts w:cs="Times New Roman"/>
                <w:sz w:val="24"/>
                <w:szCs w:val="24"/>
              </w:rPr>
              <w:t>ș</w:t>
            </w:r>
            <w:r w:rsidRPr="00D773C0">
              <w:rPr>
                <w:rFonts w:ascii="Times New Roman" w:hAnsi="Times New Roman" w:cs="Times New Roman"/>
                <w:sz w:val="24"/>
                <w:szCs w:val="24"/>
              </w:rPr>
              <w:t>i proiecte educative</w:t>
            </w:r>
          </w:p>
        </w:tc>
        <w:tc>
          <w:tcPr>
            <w:tcW w:w="594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rPr>
              <w:t>Încurajarea schimburilor culturale cu şcoli din ţară şi din străinătate</w:t>
            </w:r>
          </w:p>
        </w:tc>
        <w:tc>
          <w:tcPr>
            <w:tcW w:w="1247" w:type="dxa"/>
          </w:tcPr>
          <w:p w:rsidR="000F746E" w:rsidRPr="00D773C0" w:rsidRDefault="003E3D3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bl>
    <w:p w:rsidR="000F746E" w:rsidRPr="00D773C0" w:rsidRDefault="000F746E">
      <w:pPr>
        <w:rPr>
          <w:rFonts w:ascii="Times New Roman" w:hAnsi="Times New Roman" w:cs="Times New Roman"/>
          <w:lang w:val="ro-RO"/>
        </w:rPr>
      </w:pPr>
    </w:p>
    <w:p w:rsidR="000F746E" w:rsidRPr="00D773C0" w:rsidRDefault="000F746E">
      <w:pPr>
        <w:rPr>
          <w:rFonts w:ascii="Times New Roman" w:hAnsi="Times New Roman" w:cs="Times New Roman"/>
          <w:i/>
          <w:sz w:val="24"/>
          <w:szCs w:val="24"/>
          <w:lang w:val="ro-RO"/>
        </w:rPr>
      </w:pPr>
      <w:r w:rsidRPr="00D773C0">
        <w:rPr>
          <w:rFonts w:ascii="Times New Roman" w:cs="Times New Roman"/>
          <w:i/>
          <w:sz w:val="24"/>
          <w:szCs w:val="24"/>
          <w:lang w:val="fr-FR"/>
        </w:rPr>
        <w:t>Ț</w:t>
      </w:r>
      <w:r w:rsidRPr="00D773C0">
        <w:rPr>
          <w:rFonts w:ascii="Times New Roman" w:hAnsi="Times New Roman" w:cs="Times New Roman"/>
          <w:i/>
          <w:sz w:val="24"/>
          <w:szCs w:val="24"/>
          <w:lang w:val="fr-FR"/>
        </w:rPr>
        <w:t xml:space="preserve">5: Dezvoltarea unei strategii de promovare a imaginii Gimnaziului nr.93, la nivel local, municipal </w:t>
      </w:r>
      <w:r w:rsidRPr="00D773C0">
        <w:rPr>
          <w:rFonts w:cs="Times New Roman"/>
          <w:i/>
          <w:sz w:val="24"/>
          <w:szCs w:val="24"/>
          <w:lang w:val="fr-FR"/>
        </w:rPr>
        <w:t>ș</w:t>
      </w:r>
      <w:r w:rsidRPr="00D773C0">
        <w:rPr>
          <w:rFonts w:ascii="Times New Roman" w:hAnsi="Times New Roman" w:cs="Times New Roman"/>
          <w:i/>
          <w:sz w:val="24"/>
          <w:szCs w:val="24"/>
          <w:lang w:val="fr-FR"/>
        </w:rPr>
        <w:t>i na</w:t>
      </w:r>
      <w:r w:rsidRPr="00D773C0">
        <w:rPr>
          <w:rFonts w:cs="Times New Roman"/>
          <w:i/>
          <w:sz w:val="24"/>
          <w:szCs w:val="24"/>
          <w:lang w:val="fr-FR"/>
        </w:rPr>
        <w:t>ț</w:t>
      </w:r>
      <w:r w:rsidRPr="00D773C0">
        <w:rPr>
          <w:rFonts w:ascii="Times New Roman" w:hAnsi="Times New Roman" w:cs="Times New Roman"/>
          <w:i/>
          <w:sz w:val="24"/>
          <w:szCs w:val="24"/>
          <w:lang w:val="fr-FR"/>
        </w:rPr>
        <w:t>ional</w:t>
      </w:r>
    </w:p>
    <w:tbl>
      <w:tblPr>
        <w:tblStyle w:val="a7"/>
        <w:tblW w:w="0" w:type="auto"/>
        <w:tblLook w:val="04A0"/>
      </w:tblPr>
      <w:tblGrid>
        <w:gridCol w:w="468"/>
        <w:gridCol w:w="2250"/>
        <w:gridCol w:w="5940"/>
        <w:gridCol w:w="1247"/>
      </w:tblGrid>
      <w:tr w:rsidR="000F746E" w:rsidRPr="00D773C0" w:rsidTr="003E3D3E">
        <w:tc>
          <w:tcPr>
            <w:tcW w:w="468" w:type="dxa"/>
          </w:tcPr>
          <w:p w:rsidR="000F746E" w:rsidRPr="00D773C0" w:rsidRDefault="000F746E" w:rsidP="003E3D3E">
            <w:pPr>
              <w:rPr>
                <w:rFonts w:ascii="Times New Roman" w:hAnsi="Times New Roman" w:cs="Times New Roman"/>
                <w:sz w:val="24"/>
                <w:szCs w:val="24"/>
                <w:lang w:val="ro-RO"/>
              </w:rPr>
            </w:pPr>
          </w:p>
        </w:tc>
        <w:tc>
          <w:tcPr>
            <w:tcW w:w="225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Domenii func</w:t>
            </w:r>
            <w:r w:rsidRPr="00D773C0">
              <w:rPr>
                <w:rFonts w:cs="Times New Roman"/>
                <w:sz w:val="24"/>
                <w:szCs w:val="24"/>
                <w:lang w:val="ro-RO"/>
              </w:rPr>
              <w:t>ț</w:t>
            </w:r>
            <w:r w:rsidRPr="00D773C0">
              <w:rPr>
                <w:rFonts w:ascii="Times New Roman" w:hAnsi="Times New Roman" w:cs="Times New Roman"/>
                <w:sz w:val="24"/>
                <w:szCs w:val="24"/>
                <w:lang w:val="ro-RO"/>
              </w:rPr>
              <w:t>ionale</w:t>
            </w:r>
          </w:p>
        </w:tc>
        <w:tc>
          <w:tcPr>
            <w:tcW w:w="594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Op</w:t>
            </w:r>
            <w:r w:rsidRPr="00D773C0">
              <w:rPr>
                <w:rFonts w:cs="Times New Roman"/>
                <w:sz w:val="24"/>
                <w:szCs w:val="24"/>
                <w:lang w:val="ro-RO"/>
              </w:rPr>
              <w:t>ț</w:t>
            </w:r>
            <w:r w:rsidRPr="00D773C0">
              <w:rPr>
                <w:rFonts w:ascii="Times New Roman" w:hAnsi="Times New Roman" w:cs="Times New Roman"/>
                <w:sz w:val="24"/>
                <w:szCs w:val="24"/>
                <w:lang w:val="ro-RO"/>
              </w:rPr>
              <w:t>iuni strategice</w:t>
            </w:r>
          </w:p>
        </w:tc>
        <w:tc>
          <w:tcPr>
            <w:tcW w:w="1247"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Perioada</w:t>
            </w:r>
          </w:p>
        </w:tc>
      </w:tr>
      <w:tr w:rsidR="000F746E" w:rsidRPr="00D773C0" w:rsidTr="003E3D3E">
        <w:tc>
          <w:tcPr>
            <w:tcW w:w="468" w:type="dxa"/>
          </w:tcPr>
          <w:p w:rsidR="000F746E" w:rsidRPr="00D773C0" w:rsidRDefault="0055430D"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1</w:t>
            </w:r>
          </w:p>
        </w:tc>
        <w:tc>
          <w:tcPr>
            <w:tcW w:w="225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rPr>
              <w:t>Managementul institu</w:t>
            </w:r>
            <w:r w:rsidRPr="00D773C0">
              <w:rPr>
                <w:rFonts w:cs="Times New Roman"/>
                <w:sz w:val="24"/>
                <w:szCs w:val="24"/>
              </w:rPr>
              <w:t>ț</w:t>
            </w:r>
            <w:r w:rsidRPr="00D773C0">
              <w:rPr>
                <w:rFonts w:ascii="Times New Roman" w:hAnsi="Times New Roman" w:cs="Times New Roman"/>
                <w:sz w:val="24"/>
                <w:szCs w:val="24"/>
              </w:rPr>
              <w:t>ional</w:t>
            </w:r>
          </w:p>
        </w:tc>
        <w:tc>
          <w:tcPr>
            <w:tcW w:w="594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rPr>
              <w:t>Desemnarea unei comisii de lucru care să identifice strategii de marketing şi publicistică</w:t>
            </w:r>
          </w:p>
        </w:tc>
        <w:tc>
          <w:tcPr>
            <w:tcW w:w="1247" w:type="dxa"/>
          </w:tcPr>
          <w:p w:rsidR="000F746E" w:rsidRPr="00D773C0" w:rsidRDefault="0055430D"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2018</w:t>
            </w:r>
          </w:p>
        </w:tc>
      </w:tr>
      <w:tr w:rsidR="000F746E" w:rsidRPr="00D773C0" w:rsidTr="003E3D3E">
        <w:tc>
          <w:tcPr>
            <w:tcW w:w="468" w:type="dxa"/>
          </w:tcPr>
          <w:p w:rsidR="000F746E" w:rsidRPr="00D773C0" w:rsidRDefault="0055430D"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2</w:t>
            </w:r>
          </w:p>
        </w:tc>
        <w:tc>
          <w:tcPr>
            <w:tcW w:w="225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rPr>
              <w:t>Curriculum</w:t>
            </w:r>
          </w:p>
        </w:tc>
        <w:tc>
          <w:tcPr>
            <w:tcW w:w="594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rPr>
              <w:t>Realizarea unei reţele de comunicare eficientă şcoală – comunitate</w:t>
            </w:r>
          </w:p>
        </w:tc>
        <w:tc>
          <w:tcPr>
            <w:tcW w:w="1247" w:type="dxa"/>
          </w:tcPr>
          <w:p w:rsidR="000F746E" w:rsidRPr="00D773C0" w:rsidRDefault="0055430D"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r w:rsidR="000F746E" w:rsidRPr="00D773C0" w:rsidTr="003E3D3E">
        <w:tc>
          <w:tcPr>
            <w:tcW w:w="468" w:type="dxa"/>
          </w:tcPr>
          <w:p w:rsidR="000F746E" w:rsidRPr="00D773C0" w:rsidRDefault="0055430D"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3</w:t>
            </w:r>
          </w:p>
        </w:tc>
        <w:tc>
          <w:tcPr>
            <w:tcW w:w="225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Managementul resurse umane</w:t>
            </w:r>
          </w:p>
        </w:tc>
        <w:tc>
          <w:tcPr>
            <w:tcW w:w="594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lang w:val="fr-FR"/>
              </w:rPr>
              <w:t>Responsabilizarea şi motivarea resursei umane pentru promovarea imaginii şcolii</w:t>
            </w:r>
          </w:p>
        </w:tc>
        <w:tc>
          <w:tcPr>
            <w:tcW w:w="1247" w:type="dxa"/>
          </w:tcPr>
          <w:p w:rsidR="000F746E" w:rsidRPr="00D773C0" w:rsidRDefault="0055430D"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r w:rsidR="000F746E" w:rsidRPr="00D773C0" w:rsidTr="003E3D3E">
        <w:tc>
          <w:tcPr>
            <w:tcW w:w="468" w:type="dxa"/>
          </w:tcPr>
          <w:p w:rsidR="000F746E" w:rsidRPr="00D773C0" w:rsidRDefault="0055430D"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4</w:t>
            </w:r>
          </w:p>
        </w:tc>
        <w:tc>
          <w:tcPr>
            <w:tcW w:w="225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rPr>
              <w:t xml:space="preserve">Resurse materiale </w:t>
            </w:r>
            <w:r w:rsidRPr="00D773C0">
              <w:rPr>
                <w:rFonts w:cs="Times New Roman"/>
                <w:sz w:val="24"/>
                <w:szCs w:val="24"/>
              </w:rPr>
              <w:t>ș</w:t>
            </w:r>
            <w:r w:rsidRPr="00D773C0">
              <w:rPr>
                <w:rFonts w:ascii="Times New Roman" w:hAnsi="Times New Roman" w:cs="Times New Roman"/>
                <w:sz w:val="24"/>
                <w:szCs w:val="24"/>
              </w:rPr>
              <w:t>i financiare</w:t>
            </w:r>
          </w:p>
        </w:tc>
        <w:tc>
          <w:tcPr>
            <w:tcW w:w="594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lang w:val="fr-FR"/>
              </w:rPr>
              <w:t xml:space="preserve">Atragerea de resurse </w:t>
            </w:r>
            <w:r w:rsidR="0055430D" w:rsidRPr="00D773C0">
              <w:rPr>
                <w:rFonts w:ascii="Times New Roman" w:hAnsi="Times New Roman" w:cs="Times New Roman"/>
                <w:sz w:val="24"/>
                <w:szCs w:val="24"/>
                <w:lang w:val="fr-FR"/>
              </w:rPr>
              <w:t xml:space="preserve">pentru realizarea unor materiale </w:t>
            </w:r>
            <w:r w:rsidRPr="00D773C0">
              <w:rPr>
                <w:rFonts w:ascii="Times New Roman" w:hAnsi="Times New Roman" w:cs="Times New Roman"/>
                <w:sz w:val="24"/>
                <w:szCs w:val="24"/>
                <w:lang w:val="fr-FR"/>
              </w:rPr>
              <w:t>de promovare a imaginii unităţii de învăţământ</w:t>
            </w:r>
          </w:p>
        </w:tc>
        <w:tc>
          <w:tcPr>
            <w:tcW w:w="1247" w:type="dxa"/>
          </w:tcPr>
          <w:p w:rsidR="000F746E" w:rsidRPr="00D773C0" w:rsidRDefault="0055430D"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r w:rsidR="000F746E" w:rsidRPr="00D773C0" w:rsidTr="003E3D3E">
        <w:tc>
          <w:tcPr>
            <w:tcW w:w="468" w:type="dxa"/>
          </w:tcPr>
          <w:p w:rsidR="000F746E" w:rsidRPr="00D773C0" w:rsidRDefault="0055430D"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5</w:t>
            </w:r>
          </w:p>
        </w:tc>
        <w:tc>
          <w:tcPr>
            <w:tcW w:w="225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rPr>
              <w:t>Rela</w:t>
            </w:r>
            <w:r w:rsidRPr="00D773C0">
              <w:rPr>
                <w:rFonts w:cs="Times New Roman"/>
                <w:sz w:val="24"/>
                <w:szCs w:val="24"/>
              </w:rPr>
              <w:t>ț</w:t>
            </w:r>
            <w:r w:rsidRPr="00D773C0">
              <w:rPr>
                <w:rFonts w:ascii="Times New Roman" w:hAnsi="Times New Roman" w:cs="Times New Roman"/>
                <w:sz w:val="24"/>
                <w:szCs w:val="24"/>
              </w:rPr>
              <w:t xml:space="preserve">iile comunitare, programe </w:t>
            </w:r>
            <w:r w:rsidRPr="00D773C0">
              <w:rPr>
                <w:rFonts w:cs="Times New Roman"/>
                <w:sz w:val="24"/>
                <w:szCs w:val="24"/>
              </w:rPr>
              <w:t>ș</w:t>
            </w:r>
            <w:r w:rsidRPr="00D773C0">
              <w:rPr>
                <w:rFonts w:ascii="Times New Roman" w:hAnsi="Times New Roman" w:cs="Times New Roman"/>
                <w:sz w:val="24"/>
                <w:szCs w:val="24"/>
              </w:rPr>
              <w:t>i proiecte educative</w:t>
            </w:r>
          </w:p>
        </w:tc>
        <w:tc>
          <w:tcPr>
            <w:tcW w:w="5940" w:type="dxa"/>
          </w:tcPr>
          <w:p w:rsidR="000F746E" w:rsidRPr="00D773C0" w:rsidRDefault="000F746E" w:rsidP="003E3D3E">
            <w:pPr>
              <w:rPr>
                <w:rFonts w:ascii="Times New Roman" w:hAnsi="Times New Roman" w:cs="Times New Roman"/>
                <w:sz w:val="24"/>
                <w:szCs w:val="24"/>
                <w:lang w:val="ro-RO"/>
              </w:rPr>
            </w:pPr>
            <w:r w:rsidRPr="00D773C0">
              <w:rPr>
                <w:rFonts w:ascii="Times New Roman" w:hAnsi="Times New Roman" w:cs="Times New Roman"/>
                <w:sz w:val="24"/>
                <w:szCs w:val="24"/>
              </w:rPr>
              <w:t>Implicarea factorilor mediului comunitar în strategii de promovare a imaginii şcolii</w:t>
            </w:r>
          </w:p>
        </w:tc>
        <w:tc>
          <w:tcPr>
            <w:tcW w:w="1247" w:type="dxa"/>
          </w:tcPr>
          <w:p w:rsidR="000F746E" w:rsidRPr="00D773C0" w:rsidRDefault="0055430D" w:rsidP="003E3D3E">
            <w:pPr>
              <w:rPr>
                <w:rFonts w:ascii="Times New Roman" w:hAnsi="Times New Roman" w:cs="Times New Roman"/>
                <w:sz w:val="24"/>
                <w:szCs w:val="24"/>
                <w:lang w:val="ro-RO"/>
              </w:rPr>
            </w:pPr>
            <w:r w:rsidRPr="00D773C0">
              <w:rPr>
                <w:rFonts w:ascii="Times New Roman" w:hAnsi="Times New Roman" w:cs="Times New Roman"/>
                <w:sz w:val="24"/>
                <w:szCs w:val="24"/>
                <w:lang w:val="ro-RO"/>
              </w:rPr>
              <w:t>2018- 2023</w:t>
            </w:r>
          </w:p>
        </w:tc>
      </w:tr>
    </w:tbl>
    <w:p w:rsidR="0055430D" w:rsidRPr="00D773C0" w:rsidRDefault="0055430D" w:rsidP="0055430D">
      <w:pPr>
        <w:rPr>
          <w:rFonts w:ascii="Times New Roman" w:hAnsi="Times New Roman" w:cs="Times New Roman"/>
          <w:lang w:val="ro-RO"/>
        </w:rPr>
      </w:pPr>
    </w:p>
    <w:p w:rsidR="00190FE2" w:rsidRPr="00D773C0" w:rsidRDefault="00190FE2" w:rsidP="0055430D">
      <w:pPr>
        <w:rPr>
          <w:rFonts w:ascii="Times New Roman" w:hAnsi="Times New Roman" w:cs="Times New Roman"/>
          <w:lang w:val="ro-RO"/>
        </w:rPr>
      </w:pPr>
      <w:r w:rsidRPr="00D773C0">
        <w:rPr>
          <w:rFonts w:ascii="Times New Roman" w:hAnsi="Times New Roman" w:cs="Times New Roman"/>
          <w:b/>
          <w:sz w:val="24"/>
          <w:szCs w:val="24"/>
        </w:rPr>
        <w:t xml:space="preserve">X. CONSULTAREA, MONITORIZAREA, EVALUAREA </w:t>
      </w:r>
      <w:r w:rsidRPr="00D773C0">
        <w:rPr>
          <w:rFonts w:cs="Times New Roman"/>
          <w:b/>
          <w:sz w:val="24"/>
          <w:szCs w:val="24"/>
        </w:rPr>
        <w:t>Ș</w:t>
      </w:r>
      <w:r w:rsidRPr="00D773C0">
        <w:rPr>
          <w:rFonts w:ascii="Times New Roman" w:hAnsi="Times New Roman" w:cs="Times New Roman"/>
          <w:b/>
          <w:sz w:val="24"/>
          <w:szCs w:val="24"/>
        </w:rPr>
        <w:t xml:space="preserve">I REVIZUIREA PROIECTULUI </w:t>
      </w:r>
    </w:p>
    <w:p w:rsidR="009510BC" w:rsidRPr="00D773C0" w:rsidRDefault="00AC7361" w:rsidP="0055430D">
      <w:pPr>
        <w:tabs>
          <w:tab w:val="left" w:pos="1225"/>
        </w:tabs>
        <w:spacing w:after="0"/>
        <w:rPr>
          <w:rFonts w:ascii="Times New Roman" w:hAnsi="Times New Roman" w:cs="Times New Roman"/>
          <w:sz w:val="24"/>
          <w:szCs w:val="24"/>
          <w:lang w:val="ro-RO"/>
        </w:rPr>
      </w:pPr>
      <w:r w:rsidRPr="00D773C0">
        <w:rPr>
          <w:rFonts w:ascii="Times New Roman" w:hAnsi="Times New Roman" w:cs="Times New Roman"/>
          <w:sz w:val="24"/>
          <w:szCs w:val="24"/>
          <w:lang w:val="ro-RO"/>
        </w:rPr>
        <w:t>Evaluare</w:t>
      </w:r>
      <w:r w:rsidR="009510BC" w:rsidRPr="00D773C0">
        <w:rPr>
          <w:rFonts w:ascii="Times New Roman" w:hAnsi="Times New Roman" w:cs="Times New Roman"/>
          <w:sz w:val="24"/>
          <w:szCs w:val="24"/>
          <w:lang w:val="ro-RO"/>
        </w:rPr>
        <w:t>:</w:t>
      </w:r>
    </w:p>
    <w:p w:rsidR="009510BC" w:rsidRPr="00D773C0" w:rsidRDefault="00AC7361" w:rsidP="0055430D">
      <w:pPr>
        <w:tabs>
          <w:tab w:val="left" w:pos="1225"/>
        </w:tabs>
        <w:spacing w:after="0"/>
        <w:rPr>
          <w:rFonts w:ascii="Times New Roman" w:hAnsi="Times New Roman" w:cs="Times New Roman"/>
          <w:sz w:val="24"/>
          <w:szCs w:val="24"/>
          <w:lang w:val="ro-RO"/>
        </w:rPr>
      </w:pPr>
      <w:r w:rsidRPr="00D773C0">
        <w:rPr>
          <w:rFonts w:ascii="Times New Roman" w:hAnsi="Times New Roman" w:cs="Times New Roman"/>
          <w:sz w:val="24"/>
          <w:szCs w:val="24"/>
          <w:lang w:val="ro-RO"/>
        </w:rPr>
        <w:t xml:space="preserve"> </w:t>
      </w:r>
      <w:r w:rsidRPr="00D773C0">
        <w:rPr>
          <w:rFonts w:ascii="Times New Roman" w:hAnsi="Times New Roman" w:cs="Times New Roman"/>
          <w:sz w:val="24"/>
          <w:szCs w:val="24"/>
        </w:rPr>
        <w:sym w:font="Symbol" w:char="F0B7"/>
      </w:r>
      <w:r w:rsidRPr="00D773C0">
        <w:rPr>
          <w:rFonts w:ascii="Times New Roman" w:hAnsi="Times New Roman" w:cs="Times New Roman"/>
          <w:sz w:val="24"/>
          <w:szCs w:val="24"/>
          <w:lang w:val="ro-RO"/>
        </w:rPr>
        <w:t xml:space="preserve"> graficul asisten</w:t>
      </w:r>
      <w:r w:rsidRPr="00D773C0">
        <w:rPr>
          <w:rFonts w:cs="Times New Roman"/>
          <w:sz w:val="24"/>
          <w:szCs w:val="24"/>
          <w:lang w:val="ro-RO"/>
        </w:rPr>
        <w:t>ț</w:t>
      </w:r>
      <w:r w:rsidRPr="00D773C0">
        <w:rPr>
          <w:rFonts w:ascii="Times New Roman" w:hAnsi="Times New Roman" w:cs="Times New Roman"/>
          <w:sz w:val="24"/>
          <w:szCs w:val="24"/>
          <w:lang w:val="ro-RO"/>
        </w:rPr>
        <w:t>elor la ore / monitorizarea activită</w:t>
      </w:r>
      <w:r w:rsidRPr="00D773C0">
        <w:rPr>
          <w:rFonts w:cs="Times New Roman"/>
          <w:sz w:val="24"/>
          <w:szCs w:val="24"/>
          <w:lang w:val="ro-RO"/>
        </w:rPr>
        <w:t>ț</w:t>
      </w:r>
      <w:r w:rsidRPr="00D773C0">
        <w:rPr>
          <w:rFonts w:ascii="Times New Roman" w:hAnsi="Times New Roman" w:cs="Times New Roman"/>
          <w:sz w:val="24"/>
          <w:szCs w:val="24"/>
          <w:lang w:val="ro-RO"/>
        </w:rPr>
        <w:t>ilor din unitatea de învă</w:t>
      </w:r>
      <w:r w:rsidRPr="00D773C0">
        <w:rPr>
          <w:rFonts w:cs="Times New Roman"/>
          <w:sz w:val="24"/>
          <w:szCs w:val="24"/>
          <w:lang w:val="ro-RO"/>
        </w:rPr>
        <w:t>ț</w:t>
      </w:r>
      <w:r w:rsidRPr="00D773C0">
        <w:rPr>
          <w:rFonts w:ascii="Times New Roman" w:hAnsi="Times New Roman" w:cs="Times New Roman"/>
          <w:sz w:val="24"/>
          <w:szCs w:val="24"/>
          <w:lang w:val="ro-RO"/>
        </w:rPr>
        <w:t xml:space="preserve">ământ; </w:t>
      </w:r>
    </w:p>
    <w:p w:rsidR="009510BC" w:rsidRPr="00D773C0" w:rsidRDefault="00AC7361" w:rsidP="0055430D">
      <w:pPr>
        <w:tabs>
          <w:tab w:val="left" w:pos="1225"/>
        </w:tabs>
        <w:spacing w:after="0"/>
        <w:rPr>
          <w:rFonts w:ascii="Times New Roman" w:hAnsi="Times New Roman" w:cs="Times New Roman"/>
          <w:sz w:val="24"/>
          <w:szCs w:val="24"/>
          <w:lang w:val="ro-RO"/>
        </w:rPr>
      </w:pPr>
      <w:r w:rsidRPr="00D773C0">
        <w:rPr>
          <w:rFonts w:ascii="Times New Roman" w:hAnsi="Times New Roman" w:cs="Times New Roman"/>
          <w:sz w:val="24"/>
          <w:szCs w:val="24"/>
        </w:rPr>
        <w:sym w:font="Symbol" w:char="F0B7"/>
      </w:r>
      <w:r w:rsidRPr="00D773C0">
        <w:rPr>
          <w:rFonts w:ascii="Times New Roman" w:hAnsi="Times New Roman" w:cs="Times New Roman"/>
          <w:sz w:val="24"/>
          <w:szCs w:val="24"/>
          <w:lang w:val="ro-RO"/>
        </w:rPr>
        <w:t xml:space="preserve"> fi</w:t>
      </w:r>
      <w:r w:rsidRPr="00D773C0">
        <w:rPr>
          <w:rFonts w:cs="Times New Roman"/>
          <w:sz w:val="24"/>
          <w:szCs w:val="24"/>
          <w:lang w:val="ro-RO"/>
        </w:rPr>
        <w:t>ș</w:t>
      </w:r>
      <w:r w:rsidRPr="00D773C0">
        <w:rPr>
          <w:rFonts w:ascii="Times New Roman" w:hAnsi="Times New Roman" w:cs="Times New Roman"/>
          <w:sz w:val="24"/>
          <w:szCs w:val="24"/>
          <w:lang w:val="ro-RO"/>
        </w:rPr>
        <w:t>e tip de asisten</w:t>
      </w:r>
      <w:r w:rsidRPr="00D773C0">
        <w:rPr>
          <w:rFonts w:cs="Times New Roman"/>
          <w:sz w:val="24"/>
          <w:szCs w:val="24"/>
          <w:lang w:val="ro-RO"/>
        </w:rPr>
        <w:t>ț</w:t>
      </w:r>
      <w:r w:rsidRPr="00D773C0">
        <w:rPr>
          <w:rFonts w:ascii="Times New Roman" w:hAnsi="Times New Roman" w:cs="Times New Roman"/>
          <w:sz w:val="24"/>
          <w:szCs w:val="24"/>
          <w:lang w:val="ro-RO"/>
        </w:rPr>
        <w:t xml:space="preserve">e; </w:t>
      </w:r>
    </w:p>
    <w:p w:rsidR="009510BC" w:rsidRPr="00D773C0" w:rsidRDefault="00AC7361" w:rsidP="0055430D">
      <w:pPr>
        <w:tabs>
          <w:tab w:val="left" w:pos="1225"/>
        </w:tabs>
        <w:spacing w:after="0"/>
        <w:rPr>
          <w:rFonts w:ascii="Times New Roman" w:hAnsi="Times New Roman" w:cs="Times New Roman"/>
          <w:sz w:val="24"/>
          <w:szCs w:val="24"/>
          <w:lang w:val="ro-RO"/>
        </w:rPr>
      </w:pPr>
      <w:r w:rsidRPr="00D773C0">
        <w:rPr>
          <w:rFonts w:ascii="Times New Roman" w:hAnsi="Times New Roman" w:cs="Times New Roman"/>
          <w:sz w:val="24"/>
          <w:szCs w:val="24"/>
        </w:rPr>
        <w:sym w:font="Symbol" w:char="F0B7"/>
      </w:r>
      <w:r w:rsidRPr="00D773C0">
        <w:rPr>
          <w:rFonts w:ascii="Times New Roman" w:hAnsi="Times New Roman" w:cs="Times New Roman"/>
          <w:sz w:val="24"/>
          <w:szCs w:val="24"/>
          <w:lang w:val="ro-RO"/>
        </w:rPr>
        <w:t xml:space="preserve"> fişe de apreciere; </w:t>
      </w:r>
    </w:p>
    <w:p w:rsidR="009510BC" w:rsidRPr="00D773C0" w:rsidRDefault="00AC7361" w:rsidP="0055430D">
      <w:pPr>
        <w:tabs>
          <w:tab w:val="left" w:pos="1225"/>
        </w:tabs>
        <w:spacing w:after="0"/>
        <w:rPr>
          <w:rFonts w:ascii="Times New Roman" w:hAnsi="Times New Roman" w:cs="Times New Roman"/>
          <w:sz w:val="24"/>
          <w:szCs w:val="24"/>
          <w:lang w:val="ro-RO"/>
        </w:rPr>
      </w:pPr>
      <w:r w:rsidRPr="00D773C0">
        <w:rPr>
          <w:rFonts w:ascii="Times New Roman" w:hAnsi="Times New Roman" w:cs="Times New Roman"/>
          <w:sz w:val="24"/>
          <w:szCs w:val="24"/>
        </w:rPr>
        <w:sym w:font="Symbol" w:char="F0B7"/>
      </w:r>
      <w:r w:rsidRPr="00D773C0">
        <w:rPr>
          <w:rFonts w:ascii="Times New Roman" w:hAnsi="Times New Roman" w:cs="Times New Roman"/>
          <w:sz w:val="24"/>
          <w:szCs w:val="24"/>
          <w:lang w:val="ro-RO"/>
        </w:rPr>
        <w:t xml:space="preserve"> rapoarte </w:t>
      </w:r>
      <w:r w:rsidRPr="00D773C0">
        <w:rPr>
          <w:rFonts w:cs="Times New Roman"/>
          <w:sz w:val="24"/>
          <w:szCs w:val="24"/>
          <w:lang w:val="ro-RO"/>
        </w:rPr>
        <w:t>ș</w:t>
      </w:r>
      <w:r w:rsidRPr="00D773C0">
        <w:rPr>
          <w:rFonts w:ascii="Times New Roman" w:hAnsi="Times New Roman" w:cs="Times New Roman"/>
          <w:sz w:val="24"/>
          <w:szCs w:val="24"/>
          <w:lang w:val="ro-RO"/>
        </w:rPr>
        <w:t xml:space="preserve">i procese verbale; </w:t>
      </w:r>
    </w:p>
    <w:p w:rsidR="009510BC" w:rsidRPr="00D773C0" w:rsidRDefault="00AC7361" w:rsidP="0055430D">
      <w:pPr>
        <w:tabs>
          <w:tab w:val="left" w:pos="1225"/>
        </w:tabs>
        <w:spacing w:after="0"/>
        <w:rPr>
          <w:rFonts w:ascii="Times New Roman" w:hAnsi="Times New Roman" w:cs="Times New Roman"/>
          <w:sz w:val="24"/>
          <w:szCs w:val="24"/>
          <w:lang w:val="fr-FR"/>
        </w:rPr>
      </w:pPr>
      <w:r w:rsidRPr="00D773C0">
        <w:rPr>
          <w:rFonts w:ascii="Times New Roman" w:hAnsi="Times New Roman" w:cs="Times New Roman"/>
          <w:sz w:val="24"/>
          <w:szCs w:val="24"/>
        </w:rPr>
        <w:sym w:font="Symbol" w:char="F0B7"/>
      </w:r>
      <w:r w:rsidRPr="00D773C0">
        <w:rPr>
          <w:rFonts w:ascii="Times New Roman" w:hAnsi="Times New Roman" w:cs="Times New Roman"/>
          <w:sz w:val="24"/>
          <w:szCs w:val="24"/>
          <w:lang w:val="fr-FR"/>
        </w:rPr>
        <w:t xml:space="preserve"> rapoarte semestriale </w:t>
      </w:r>
      <w:r w:rsidRPr="00D773C0">
        <w:rPr>
          <w:rFonts w:cs="Times New Roman"/>
          <w:sz w:val="24"/>
          <w:szCs w:val="24"/>
          <w:lang w:val="fr-FR"/>
        </w:rPr>
        <w:t>ș</w:t>
      </w:r>
      <w:r w:rsidRPr="00D773C0">
        <w:rPr>
          <w:rFonts w:ascii="Times New Roman" w:hAnsi="Times New Roman" w:cs="Times New Roman"/>
          <w:sz w:val="24"/>
          <w:szCs w:val="24"/>
          <w:lang w:val="fr-FR"/>
        </w:rPr>
        <w:t xml:space="preserve">i anuale în cadrul Consiliului profesoral </w:t>
      </w:r>
      <w:r w:rsidRPr="00D773C0">
        <w:rPr>
          <w:rFonts w:cs="Times New Roman"/>
          <w:sz w:val="24"/>
          <w:szCs w:val="24"/>
          <w:lang w:val="fr-FR"/>
        </w:rPr>
        <w:t>ș</w:t>
      </w:r>
      <w:r w:rsidRPr="00D773C0">
        <w:rPr>
          <w:rFonts w:ascii="Times New Roman" w:hAnsi="Times New Roman" w:cs="Times New Roman"/>
          <w:sz w:val="24"/>
          <w:szCs w:val="24"/>
          <w:lang w:val="fr-FR"/>
        </w:rPr>
        <w:t>i Consiliului de administra</w:t>
      </w:r>
      <w:r w:rsidRPr="00D773C0">
        <w:rPr>
          <w:rFonts w:cs="Times New Roman"/>
          <w:sz w:val="24"/>
          <w:szCs w:val="24"/>
          <w:lang w:val="fr-FR"/>
        </w:rPr>
        <w:t>ț</w:t>
      </w:r>
      <w:r w:rsidRPr="00D773C0">
        <w:rPr>
          <w:rFonts w:ascii="Times New Roman" w:hAnsi="Times New Roman" w:cs="Times New Roman"/>
          <w:sz w:val="24"/>
          <w:szCs w:val="24"/>
          <w:lang w:val="fr-FR"/>
        </w:rPr>
        <w:t xml:space="preserve">ie; </w:t>
      </w:r>
    </w:p>
    <w:p w:rsidR="009510BC" w:rsidRPr="00D773C0" w:rsidRDefault="00AC7361" w:rsidP="0055430D">
      <w:pPr>
        <w:tabs>
          <w:tab w:val="left" w:pos="1225"/>
        </w:tabs>
        <w:spacing w:after="0"/>
        <w:rPr>
          <w:rFonts w:ascii="Times New Roman" w:hAnsi="Times New Roman" w:cs="Times New Roman"/>
          <w:sz w:val="24"/>
          <w:szCs w:val="24"/>
        </w:rPr>
      </w:pPr>
      <w:r w:rsidRPr="00D773C0">
        <w:rPr>
          <w:rFonts w:ascii="Times New Roman" w:hAnsi="Times New Roman" w:cs="Times New Roman"/>
          <w:sz w:val="24"/>
          <w:szCs w:val="24"/>
        </w:rPr>
        <w:sym w:font="Symbol" w:char="F0B7"/>
      </w:r>
      <w:r w:rsidRPr="00D773C0">
        <w:rPr>
          <w:rFonts w:ascii="Times New Roman" w:hAnsi="Times New Roman" w:cs="Times New Roman"/>
          <w:sz w:val="24"/>
          <w:szCs w:val="24"/>
        </w:rPr>
        <w:t xml:space="preserve"> existen</w:t>
      </w:r>
      <w:r w:rsidRPr="00D773C0">
        <w:rPr>
          <w:rFonts w:cs="Times New Roman"/>
          <w:sz w:val="24"/>
          <w:szCs w:val="24"/>
        </w:rPr>
        <w:t>ț</w:t>
      </w:r>
      <w:r w:rsidRPr="00D773C0">
        <w:rPr>
          <w:rFonts w:ascii="Times New Roman" w:hAnsi="Times New Roman" w:cs="Times New Roman"/>
          <w:sz w:val="24"/>
          <w:szCs w:val="24"/>
        </w:rPr>
        <w:t xml:space="preserve">a </w:t>
      </w:r>
      <w:r w:rsidRPr="00D773C0">
        <w:rPr>
          <w:rFonts w:cs="Times New Roman"/>
          <w:sz w:val="24"/>
          <w:szCs w:val="24"/>
        </w:rPr>
        <w:t>ș</w:t>
      </w:r>
      <w:r w:rsidRPr="00D773C0">
        <w:rPr>
          <w:rFonts w:ascii="Times New Roman" w:hAnsi="Times New Roman" w:cs="Times New Roman"/>
          <w:sz w:val="24"/>
          <w:szCs w:val="24"/>
        </w:rPr>
        <w:t xml:space="preserve">i aplicarea procedurilor </w:t>
      </w:r>
      <w:r w:rsidRPr="00D773C0">
        <w:rPr>
          <w:rFonts w:cs="Times New Roman"/>
          <w:sz w:val="24"/>
          <w:szCs w:val="24"/>
        </w:rPr>
        <w:t>ș</w:t>
      </w:r>
      <w:r w:rsidRPr="00D773C0">
        <w:rPr>
          <w:rFonts w:ascii="Times New Roman" w:hAnsi="Times New Roman" w:cs="Times New Roman"/>
          <w:sz w:val="24"/>
          <w:szCs w:val="24"/>
        </w:rPr>
        <w:t xml:space="preserve">colii; </w:t>
      </w:r>
    </w:p>
    <w:p w:rsidR="009510BC" w:rsidRPr="00D773C0" w:rsidRDefault="00AC7361" w:rsidP="0055430D">
      <w:pPr>
        <w:tabs>
          <w:tab w:val="left" w:pos="1225"/>
        </w:tabs>
        <w:spacing w:after="0"/>
        <w:rPr>
          <w:rFonts w:ascii="Times New Roman" w:hAnsi="Times New Roman" w:cs="Times New Roman"/>
          <w:sz w:val="24"/>
          <w:szCs w:val="24"/>
          <w:lang w:val="fr-FR"/>
        </w:rPr>
      </w:pPr>
      <w:r w:rsidRPr="00D773C0">
        <w:rPr>
          <w:rFonts w:ascii="Times New Roman" w:hAnsi="Times New Roman" w:cs="Times New Roman"/>
          <w:sz w:val="24"/>
          <w:szCs w:val="24"/>
        </w:rPr>
        <w:sym w:font="Symbol" w:char="F0B7"/>
      </w:r>
      <w:r w:rsidRPr="00D773C0">
        <w:rPr>
          <w:rFonts w:ascii="Times New Roman" w:hAnsi="Times New Roman" w:cs="Times New Roman"/>
          <w:sz w:val="24"/>
          <w:szCs w:val="24"/>
          <w:lang w:val="fr-FR"/>
        </w:rPr>
        <w:t xml:space="preserve"> rapoarte de evaluare internă a calită</w:t>
      </w:r>
      <w:r w:rsidRPr="00D773C0">
        <w:rPr>
          <w:rFonts w:cs="Times New Roman"/>
          <w:sz w:val="24"/>
          <w:szCs w:val="24"/>
          <w:lang w:val="fr-FR"/>
        </w:rPr>
        <w:t>ț</w:t>
      </w:r>
      <w:r w:rsidRPr="00D773C0">
        <w:rPr>
          <w:rFonts w:ascii="Times New Roman" w:hAnsi="Times New Roman" w:cs="Times New Roman"/>
          <w:sz w:val="24"/>
          <w:szCs w:val="24"/>
          <w:lang w:val="fr-FR"/>
        </w:rPr>
        <w:t xml:space="preserve">ii; </w:t>
      </w:r>
    </w:p>
    <w:p w:rsidR="009510BC" w:rsidRPr="00D773C0" w:rsidRDefault="00AC7361" w:rsidP="0055430D">
      <w:pPr>
        <w:tabs>
          <w:tab w:val="left" w:pos="1225"/>
        </w:tabs>
        <w:spacing w:after="0"/>
        <w:rPr>
          <w:rFonts w:ascii="Times New Roman" w:hAnsi="Times New Roman" w:cs="Times New Roman"/>
          <w:sz w:val="24"/>
          <w:szCs w:val="24"/>
          <w:lang w:val="fr-FR"/>
        </w:rPr>
      </w:pPr>
      <w:r w:rsidRPr="00D773C0">
        <w:rPr>
          <w:rFonts w:ascii="Times New Roman" w:hAnsi="Times New Roman" w:cs="Times New Roman"/>
          <w:sz w:val="24"/>
          <w:szCs w:val="24"/>
        </w:rPr>
        <w:sym w:font="Symbol" w:char="F0B7"/>
      </w:r>
      <w:r w:rsidRPr="00D773C0">
        <w:rPr>
          <w:rFonts w:ascii="Times New Roman" w:hAnsi="Times New Roman" w:cs="Times New Roman"/>
          <w:sz w:val="24"/>
          <w:szCs w:val="24"/>
          <w:lang w:val="fr-FR"/>
        </w:rPr>
        <w:t xml:space="preserve"> baza de date a unită</w:t>
      </w:r>
      <w:r w:rsidRPr="00D773C0">
        <w:rPr>
          <w:rFonts w:cs="Times New Roman"/>
          <w:sz w:val="24"/>
          <w:szCs w:val="24"/>
          <w:lang w:val="fr-FR"/>
        </w:rPr>
        <w:t>ț</w:t>
      </w:r>
      <w:r w:rsidRPr="00D773C0">
        <w:rPr>
          <w:rFonts w:ascii="Times New Roman" w:hAnsi="Times New Roman" w:cs="Times New Roman"/>
          <w:sz w:val="24"/>
          <w:szCs w:val="24"/>
          <w:lang w:val="fr-FR"/>
        </w:rPr>
        <w:t xml:space="preserve">ii; </w:t>
      </w:r>
    </w:p>
    <w:p w:rsidR="009510BC" w:rsidRPr="00D773C0" w:rsidRDefault="00AC7361" w:rsidP="0055430D">
      <w:pPr>
        <w:tabs>
          <w:tab w:val="left" w:pos="1225"/>
        </w:tabs>
        <w:spacing w:after="0"/>
        <w:rPr>
          <w:rFonts w:ascii="Times New Roman" w:hAnsi="Times New Roman" w:cs="Times New Roman"/>
          <w:sz w:val="24"/>
          <w:szCs w:val="24"/>
          <w:lang w:val="fr-FR"/>
        </w:rPr>
      </w:pPr>
      <w:r w:rsidRPr="00D773C0">
        <w:rPr>
          <w:rFonts w:ascii="Times New Roman" w:hAnsi="Times New Roman" w:cs="Times New Roman"/>
          <w:sz w:val="24"/>
          <w:szCs w:val="24"/>
        </w:rPr>
        <w:sym w:font="Symbol" w:char="F0B7"/>
      </w:r>
      <w:r w:rsidR="0055430D" w:rsidRPr="00D773C0">
        <w:rPr>
          <w:rFonts w:ascii="Times New Roman" w:hAnsi="Times New Roman" w:cs="Times New Roman"/>
          <w:sz w:val="24"/>
          <w:szCs w:val="24"/>
          <w:lang w:val="fr-FR"/>
        </w:rPr>
        <w:t xml:space="preserve"> </w:t>
      </w:r>
      <w:r w:rsidRPr="00D773C0">
        <w:rPr>
          <w:rFonts w:ascii="Times New Roman" w:hAnsi="Times New Roman" w:cs="Times New Roman"/>
          <w:sz w:val="24"/>
          <w:szCs w:val="24"/>
          <w:lang w:val="fr-FR"/>
        </w:rPr>
        <w:t>fi</w:t>
      </w:r>
      <w:r w:rsidRPr="00D773C0">
        <w:rPr>
          <w:rFonts w:cs="Times New Roman"/>
          <w:sz w:val="24"/>
          <w:szCs w:val="24"/>
          <w:lang w:val="fr-FR"/>
        </w:rPr>
        <w:t>ș</w:t>
      </w:r>
      <w:r w:rsidRPr="00D773C0">
        <w:rPr>
          <w:rFonts w:ascii="Times New Roman" w:hAnsi="Times New Roman" w:cs="Times New Roman"/>
          <w:sz w:val="24"/>
          <w:szCs w:val="24"/>
          <w:lang w:val="fr-FR"/>
        </w:rPr>
        <w:t>e de monitorizare a activită</w:t>
      </w:r>
      <w:r w:rsidRPr="00D773C0">
        <w:rPr>
          <w:rFonts w:cs="Times New Roman"/>
          <w:sz w:val="24"/>
          <w:szCs w:val="24"/>
          <w:lang w:val="fr-FR"/>
        </w:rPr>
        <w:t>ț</w:t>
      </w:r>
      <w:r w:rsidRPr="00D773C0">
        <w:rPr>
          <w:rFonts w:ascii="Times New Roman" w:hAnsi="Times New Roman" w:cs="Times New Roman"/>
          <w:sz w:val="24"/>
          <w:szCs w:val="24"/>
          <w:lang w:val="fr-FR"/>
        </w:rPr>
        <w:t xml:space="preserve">ii; </w:t>
      </w:r>
    </w:p>
    <w:p w:rsidR="009510BC" w:rsidRPr="00D773C0" w:rsidRDefault="00AC7361" w:rsidP="0055430D">
      <w:pPr>
        <w:tabs>
          <w:tab w:val="left" w:pos="1225"/>
        </w:tabs>
        <w:spacing w:after="0"/>
        <w:rPr>
          <w:rFonts w:ascii="Times New Roman" w:hAnsi="Times New Roman" w:cs="Times New Roman"/>
          <w:sz w:val="24"/>
          <w:szCs w:val="24"/>
          <w:lang w:val="fr-FR"/>
        </w:rPr>
      </w:pPr>
      <w:r w:rsidRPr="00D773C0">
        <w:rPr>
          <w:rFonts w:ascii="Times New Roman" w:hAnsi="Times New Roman" w:cs="Times New Roman"/>
          <w:sz w:val="24"/>
          <w:szCs w:val="24"/>
        </w:rPr>
        <w:sym w:font="Symbol" w:char="F0B7"/>
      </w:r>
      <w:r w:rsidRPr="00D773C0">
        <w:rPr>
          <w:rFonts w:ascii="Times New Roman" w:hAnsi="Times New Roman" w:cs="Times New Roman"/>
          <w:sz w:val="24"/>
          <w:szCs w:val="24"/>
          <w:lang w:val="fr-FR"/>
        </w:rPr>
        <w:t xml:space="preserve"> portofoliile cadrelor didactice, comisiilor metodice </w:t>
      </w:r>
      <w:r w:rsidRPr="00D773C0">
        <w:rPr>
          <w:rFonts w:cs="Times New Roman"/>
          <w:sz w:val="24"/>
          <w:szCs w:val="24"/>
          <w:lang w:val="fr-FR"/>
        </w:rPr>
        <w:t>ș</w:t>
      </w:r>
      <w:r w:rsidRPr="00D773C0">
        <w:rPr>
          <w:rFonts w:ascii="Times New Roman" w:hAnsi="Times New Roman" w:cs="Times New Roman"/>
          <w:sz w:val="24"/>
          <w:szCs w:val="24"/>
          <w:lang w:val="fr-FR"/>
        </w:rPr>
        <w:t xml:space="preserve">i de lucru, ale directorilor; </w:t>
      </w:r>
    </w:p>
    <w:p w:rsidR="009510BC" w:rsidRPr="00D773C0" w:rsidRDefault="00AC7361" w:rsidP="0055430D">
      <w:pPr>
        <w:tabs>
          <w:tab w:val="left" w:pos="1225"/>
        </w:tabs>
        <w:spacing w:after="0"/>
        <w:rPr>
          <w:rFonts w:ascii="Times New Roman" w:hAnsi="Times New Roman" w:cs="Times New Roman"/>
          <w:sz w:val="24"/>
          <w:szCs w:val="24"/>
        </w:rPr>
      </w:pPr>
      <w:r w:rsidRPr="00D773C0">
        <w:rPr>
          <w:rFonts w:ascii="Times New Roman" w:hAnsi="Times New Roman" w:cs="Times New Roman"/>
          <w:sz w:val="24"/>
          <w:szCs w:val="24"/>
        </w:rPr>
        <w:sym w:font="Symbol" w:char="F0B7"/>
      </w:r>
      <w:r w:rsidRPr="00D773C0">
        <w:rPr>
          <w:rFonts w:ascii="Times New Roman" w:hAnsi="Times New Roman" w:cs="Times New Roman"/>
          <w:sz w:val="24"/>
          <w:szCs w:val="24"/>
        </w:rPr>
        <w:t xml:space="preserve"> chestionare; </w:t>
      </w:r>
    </w:p>
    <w:p w:rsidR="009510BC" w:rsidRPr="00D773C0" w:rsidRDefault="00AC7361" w:rsidP="0055430D">
      <w:pPr>
        <w:pStyle w:val="a4"/>
        <w:numPr>
          <w:ilvl w:val="0"/>
          <w:numId w:val="11"/>
        </w:numPr>
        <w:spacing w:after="0"/>
        <w:rPr>
          <w:rFonts w:ascii="Times New Roman" w:hAnsi="Times New Roman" w:cs="Times New Roman"/>
          <w:sz w:val="24"/>
          <w:szCs w:val="24"/>
          <w:lang w:val="ro-RO"/>
        </w:rPr>
      </w:pPr>
      <w:r w:rsidRPr="00D773C0">
        <w:rPr>
          <w:rFonts w:ascii="Times New Roman" w:hAnsi="Times New Roman" w:cs="Times New Roman"/>
          <w:sz w:val="24"/>
          <w:szCs w:val="24"/>
        </w:rPr>
        <w:t xml:space="preserve">interviuri de evaluare; </w:t>
      </w:r>
    </w:p>
    <w:p w:rsidR="004209AE" w:rsidRPr="00D773C0" w:rsidRDefault="00AC7361" w:rsidP="0055430D">
      <w:pPr>
        <w:spacing w:after="0"/>
        <w:rPr>
          <w:rFonts w:ascii="Times New Roman" w:hAnsi="Times New Roman" w:cs="Times New Roman"/>
          <w:sz w:val="24"/>
          <w:szCs w:val="24"/>
          <w:lang w:val="fr-FR"/>
        </w:rPr>
      </w:pPr>
      <w:r w:rsidRPr="00D773C0">
        <w:rPr>
          <w:rFonts w:ascii="Times New Roman" w:hAnsi="Times New Roman" w:cs="Times New Roman"/>
        </w:rPr>
        <w:sym w:font="Symbol" w:char="F0B7"/>
      </w:r>
      <w:r w:rsidRPr="00D773C0">
        <w:rPr>
          <w:rFonts w:ascii="Times New Roman" w:hAnsi="Times New Roman" w:cs="Times New Roman"/>
          <w:sz w:val="24"/>
          <w:szCs w:val="24"/>
          <w:lang w:val="fr-FR"/>
        </w:rPr>
        <w:t xml:space="preserve"> rezultate ale aplicării proiectului de dezvoltare instituţională</w:t>
      </w:r>
    </w:p>
    <w:p w:rsidR="004209AE" w:rsidRPr="00D773C0" w:rsidRDefault="004209AE" w:rsidP="004209AE">
      <w:pPr>
        <w:spacing w:after="0"/>
        <w:rPr>
          <w:rFonts w:ascii="Times New Roman" w:hAnsi="Times New Roman" w:cs="Times New Roman"/>
          <w:sz w:val="24"/>
          <w:szCs w:val="24"/>
          <w:lang w:val="fr-FR"/>
        </w:rPr>
      </w:pPr>
    </w:p>
    <w:p w:rsidR="009510BC" w:rsidRPr="00D773C0" w:rsidRDefault="004209AE" w:rsidP="004209AE">
      <w:pPr>
        <w:spacing w:after="0"/>
        <w:rPr>
          <w:rFonts w:ascii="Times New Roman" w:hAnsi="Times New Roman" w:cs="Times New Roman"/>
          <w:b/>
          <w:sz w:val="24"/>
          <w:szCs w:val="24"/>
          <w:lang w:val="ro-RO"/>
        </w:rPr>
      </w:pPr>
      <w:r w:rsidRPr="00D773C0">
        <w:rPr>
          <w:rFonts w:ascii="Times New Roman" w:hAnsi="Times New Roman" w:cs="Times New Roman"/>
          <w:b/>
          <w:sz w:val="24"/>
          <w:szCs w:val="24"/>
          <w:lang w:val="fr-FR"/>
        </w:rPr>
        <w:t>E</w:t>
      </w:r>
      <w:r w:rsidR="00AC7361" w:rsidRPr="00D773C0">
        <w:rPr>
          <w:rFonts w:ascii="Times New Roman" w:hAnsi="Times New Roman" w:cs="Times New Roman"/>
          <w:b/>
          <w:sz w:val="24"/>
          <w:szCs w:val="24"/>
          <w:lang w:val="fr-FR"/>
        </w:rPr>
        <w:t>valuarea implementării Planului de dezvoltare institu</w:t>
      </w:r>
      <w:r w:rsidR="00AC7361" w:rsidRPr="00D773C0">
        <w:rPr>
          <w:rFonts w:cs="Times New Roman"/>
          <w:b/>
          <w:sz w:val="24"/>
          <w:szCs w:val="24"/>
          <w:lang w:val="fr-FR"/>
        </w:rPr>
        <w:t>ț</w:t>
      </w:r>
      <w:r w:rsidR="00AC7361" w:rsidRPr="00D773C0">
        <w:rPr>
          <w:rFonts w:ascii="Times New Roman" w:hAnsi="Times New Roman" w:cs="Times New Roman"/>
          <w:b/>
          <w:sz w:val="24"/>
          <w:szCs w:val="24"/>
          <w:lang w:val="fr-FR"/>
        </w:rPr>
        <w:t xml:space="preserve">ională </w:t>
      </w:r>
    </w:p>
    <w:p w:rsidR="009510BC" w:rsidRPr="00D773C0" w:rsidRDefault="00AC7361" w:rsidP="0055430D">
      <w:pPr>
        <w:spacing w:after="0"/>
        <w:rPr>
          <w:rFonts w:ascii="Times New Roman" w:hAnsi="Times New Roman" w:cs="Times New Roman"/>
          <w:sz w:val="24"/>
          <w:szCs w:val="24"/>
          <w:lang w:val="ro-RO"/>
        </w:rPr>
      </w:pPr>
      <w:r w:rsidRPr="00D773C0">
        <w:rPr>
          <w:rFonts w:ascii="Times New Roman" w:hAnsi="Times New Roman" w:cs="Times New Roman"/>
        </w:rPr>
        <w:sym w:font="Symbol" w:char="F0B7"/>
      </w:r>
      <w:r w:rsidRPr="00D773C0">
        <w:rPr>
          <w:rFonts w:ascii="Times New Roman" w:hAnsi="Times New Roman" w:cs="Times New Roman"/>
          <w:sz w:val="24"/>
          <w:szCs w:val="24"/>
        </w:rPr>
        <w:t xml:space="preserve"> autoevaluarea anuală, efectuată în baza planurilor opera</w:t>
      </w:r>
      <w:r w:rsidRPr="00D773C0">
        <w:rPr>
          <w:rFonts w:cs="Times New Roman"/>
          <w:sz w:val="24"/>
          <w:szCs w:val="24"/>
        </w:rPr>
        <w:t>ț</w:t>
      </w:r>
      <w:r w:rsidRPr="00D773C0">
        <w:rPr>
          <w:rFonts w:ascii="Times New Roman" w:hAnsi="Times New Roman" w:cs="Times New Roman"/>
          <w:sz w:val="24"/>
          <w:szCs w:val="24"/>
        </w:rPr>
        <w:t xml:space="preserve">ionale anuale de activitate, rezultatele fiind incluse în raportul anual; </w:t>
      </w:r>
    </w:p>
    <w:p w:rsidR="001E2C2F" w:rsidRPr="00D773C0" w:rsidRDefault="00AC7361" w:rsidP="0055430D">
      <w:pPr>
        <w:spacing w:after="0"/>
        <w:rPr>
          <w:rFonts w:ascii="Times New Roman" w:hAnsi="Times New Roman" w:cs="Times New Roman"/>
          <w:sz w:val="24"/>
          <w:szCs w:val="24"/>
          <w:lang w:val="ro-RO"/>
        </w:rPr>
      </w:pPr>
      <w:r w:rsidRPr="00D773C0">
        <w:rPr>
          <w:rFonts w:ascii="Times New Roman" w:hAnsi="Times New Roman" w:cs="Times New Roman"/>
        </w:rPr>
        <w:sym w:font="Symbol" w:char="F0B7"/>
      </w:r>
      <w:r w:rsidRPr="00D773C0">
        <w:rPr>
          <w:rFonts w:ascii="Times New Roman" w:hAnsi="Times New Roman" w:cs="Times New Roman"/>
          <w:sz w:val="24"/>
          <w:szCs w:val="24"/>
          <w:lang w:val="ro-RO"/>
        </w:rPr>
        <w:t xml:space="preserve"> evaluarea finală, realizată în ultimul an de implementare, rezultatele fiind incluse în raportul de evaluare finală;</w:t>
      </w:r>
    </w:p>
    <w:p w:rsidR="001E2C2F" w:rsidRPr="00D773C0" w:rsidRDefault="001E2C2F" w:rsidP="0055430D">
      <w:pPr>
        <w:spacing w:after="0"/>
        <w:rPr>
          <w:rFonts w:ascii="Times New Roman" w:hAnsi="Times New Roman" w:cs="Times New Roman"/>
          <w:sz w:val="24"/>
          <w:szCs w:val="24"/>
          <w:lang w:val="ro-RO"/>
        </w:rPr>
      </w:pPr>
    </w:p>
    <w:p w:rsidR="00190FE2" w:rsidRPr="00D773C0" w:rsidRDefault="00190FE2" w:rsidP="004209AE">
      <w:pPr>
        <w:spacing w:after="0"/>
        <w:rPr>
          <w:rFonts w:ascii="Times New Roman" w:hAnsi="Times New Roman" w:cs="Times New Roman"/>
          <w:sz w:val="24"/>
          <w:szCs w:val="24"/>
          <w:lang w:val="ro-RO"/>
        </w:rPr>
      </w:pPr>
      <w:r w:rsidRPr="00D773C0">
        <w:rPr>
          <w:rFonts w:ascii="Times New Roman" w:hAnsi="Times New Roman" w:cs="Times New Roman"/>
          <w:b/>
          <w:sz w:val="24"/>
          <w:szCs w:val="24"/>
          <w:lang w:val="ro-RO"/>
        </w:rPr>
        <w:t>XI. BUGET ESTIMATIV</w:t>
      </w:r>
      <w:r w:rsidRPr="00D773C0">
        <w:rPr>
          <w:rFonts w:ascii="Times New Roman" w:hAnsi="Times New Roman" w:cs="Times New Roman"/>
          <w:sz w:val="24"/>
          <w:szCs w:val="24"/>
          <w:lang w:val="ro-RO"/>
        </w:rPr>
        <w:t xml:space="preserve"> </w:t>
      </w:r>
    </w:p>
    <w:p w:rsidR="001E2C2F" w:rsidRPr="00D773C0" w:rsidRDefault="00190FE2" w:rsidP="00116F71">
      <w:pPr>
        <w:spacing w:after="0"/>
        <w:ind w:firstLine="720"/>
        <w:rPr>
          <w:rFonts w:ascii="Times New Roman" w:hAnsi="Times New Roman" w:cs="Times New Roman"/>
          <w:sz w:val="24"/>
          <w:szCs w:val="24"/>
          <w:lang w:val="fr-FR"/>
        </w:rPr>
      </w:pPr>
      <w:r w:rsidRPr="00D773C0">
        <w:rPr>
          <w:rFonts w:ascii="Times New Roman" w:hAnsi="Times New Roman" w:cs="Times New Roman"/>
          <w:sz w:val="24"/>
          <w:szCs w:val="24"/>
          <w:lang w:val="fr-FR"/>
        </w:rPr>
        <w:t>PENTRU ANUL 2018</w:t>
      </w:r>
      <w:r w:rsidR="001E2C2F" w:rsidRPr="00D773C0">
        <w:rPr>
          <w:rFonts w:ascii="Times New Roman" w:hAnsi="Times New Roman" w:cs="Times New Roman"/>
          <w:sz w:val="24"/>
          <w:szCs w:val="24"/>
          <w:lang w:val="fr-FR"/>
        </w:rPr>
        <w:t xml:space="preserve"> : TITLUL I “ CHELTUIELI DE PERSONAL”- </w:t>
      </w:r>
    </w:p>
    <w:p w:rsidR="001E2C2F" w:rsidRPr="00D773C0" w:rsidRDefault="001E2C2F" w:rsidP="00116F71">
      <w:pPr>
        <w:spacing w:after="0"/>
        <w:ind w:firstLine="720"/>
        <w:rPr>
          <w:rFonts w:ascii="Times New Roman" w:hAnsi="Times New Roman" w:cs="Times New Roman"/>
          <w:sz w:val="24"/>
          <w:szCs w:val="24"/>
          <w:lang w:val="fr-FR"/>
        </w:rPr>
      </w:pPr>
      <w:r w:rsidRPr="00D773C0">
        <w:rPr>
          <w:rFonts w:ascii="Times New Roman" w:hAnsi="Times New Roman" w:cs="Times New Roman"/>
          <w:sz w:val="24"/>
          <w:szCs w:val="24"/>
          <w:lang w:val="fr-FR"/>
        </w:rPr>
        <w:t xml:space="preserve">TITLUL II BUNURI ŞI SERVICII – </w:t>
      </w:r>
    </w:p>
    <w:p w:rsidR="00190FE2" w:rsidRPr="00D773C0" w:rsidRDefault="001E2C2F" w:rsidP="00116F71">
      <w:pPr>
        <w:spacing w:after="0"/>
        <w:ind w:firstLine="720"/>
        <w:rPr>
          <w:rFonts w:ascii="Times New Roman" w:hAnsi="Times New Roman" w:cs="Times New Roman"/>
          <w:sz w:val="24"/>
          <w:szCs w:val="24"/>
        </w:rPr>
      </w:pPr>
      <w:r w:rsidRPr="00D773C0">
        <w:rPr>
          <w:rFonts w:ascii="Times New Roman" w:hAnsi="Times New Roman" w:cs="Times New Roman"/>
          <w:sz w:val="24"/>
          <w:szCs w:val="24"/>
        </w:rPr>
        <w:t xml:space="preserve">TITLUL XII ACTIVE NEFINANCIARE (INVESTIŢII)- </w:t>
      </w:r>
    </w:p>
    <w:p w:rsidR="00190FE2" w:rsidRPr="00D773C0" w:rsidRDefault="00190FE2" w:rsidP="00116F71">
      <w:pPr>
        <w:spacing w:after="0"/>
        <w:ind w:firstLine="720"/>
        <w:rPr>
          <w:rFonts w:ascii="Times New Roman" w:hAnsi="Times New Roman" w:cs="Times New Roman"/>
          <w:sz w:val="24"/>
          <w:szCs w:val="24"/>
        </w:rPr>
      </w:pPr>
      <w:r w:rsidRPr="00D773C0">
        <w:rPr>
          <w:rFonts w:ascii="Times New Roman" w:hAnsi="Times New Roman" w:cs="Times New Roman"/>
          <w:sz w:val="24"/>
          <w:szCs w:val="24"/>
        </w:rPr>
        <w:t>PENTRU ANUL 2019</w:t>
      </w:r>
      <w:r w:rsidR="001E2C2F" w:rsidRPr="00D773C0">
        <w:rPr>
          <w:rFonts w:ascii="Times New Roman" w:hAnsi="Times New Roman" w:cs="Times New Roman"/>
          <w:sz w:val="24"/>
          <w:szCs w:val="24"/>
        </w:rPr>
        <w:t xml:space="preserve"> : TITLUL I “ CHELTUIELI DE PERSONAL”- </w:t>
      </w:r>
    </w:p>
    <w:p w:rsidR="00190FE2" w:rsidRPr="00D773C0" w:rsidRDefault="001E2C2F" w:rsidP="00116F71">
      <w:pPr>
        <w:spacing w:after="0"/>
        <w:ind w:firstLine="720"/>
        <w:rPr>
          <w:rFonts w:ascii="Times New Roman" w:hAnsi="Times New Roman" w:cs="Times New Roman"/>
          <w:sz w:val="24"/>
          <w:szCs w:val="24"/>
        </w:rPr>
      </w:pPr>
      <w:r w:rsidRPr="00D773C0">
        <w:rPr>
          <w:rFonts w:ascii="Times New Roman" w:hAnsi="Times New Roman" w:cs="Times New Roman"/>
          <w:sz w:val="24"/>
          <w:szCs w:val="24"/>
        </w:rPr>
        <w:t xml:space="preserve">TITLUL II BUNURI ŞI SERVICII – </w:t>
      </w:r>
    </w:p>
    <w:p w:rsidR="00633CE8" w:rsidRPr="00D773C0" w:rsidRDefault="001E2C2F" w:rsidP="001E2C2F">
      <w:pPr>
        <w:ind w:firstLine="720"/>
        <w:rPr>
          <w:rFonts w:ascii="Times New Roman" w:hAnsi="Times New Roman" w:cs="Times New Roman"/>
          <w:sz w:val="24"/>
          <w:szCs w:val="24"/>
        </w:rPr>
      </w:pPr>
      <w:r w:rsidRPr="00D773C0">
        <w:rPr>
          <w:rFonts w:ascii="Times New Roman" w:hAnsi="Times New Roman" w:cs="Times New Roman"/>
          <w:sz w:val="24"/>
          <w:szCs w:val="24"/>
        </w:rPr>
        <w:t xml:space="preserve">TITLUL XII ACTIVE NEFINANCIARE (INVESTIŢII) </w:t>
      </w:r>
      <w:r w:rsidR="00190FE2" w:rsidRPr="00D773C0">
        <w:rPr>
          <w:rFonts w:ascii="Times New Roman" w:hAnsi="Times New Roman" w:cs="Times New Roman"/>
          <w:sz w:val="24"/>
          <w:szCs w:val="24"/>
        </w:rPr>
        <w:t>–</w:t>
      </w:r>
      <w:r w:rsidRPr="00D773C0">
        <w:rPr>
          <w:rFonts w:ascii="Times New Roman" w:hAnsi="Times New Roman" w:cs="Times New Roman"/>
          <w:sz w:val="24"/>
          <w:szCs w:val="24"/>
        </w:rPr>
        <w:t xml:space="preserve"> </w:t>
      </w:r>
    </w:p>
    <w:p w:rsidR="00190FE2" w:rsidRPr="00D773C0" w:rsidRDefault="00190FE2" w:rsidP="001E2C2F">
      <w:pPr>
        <w:ind w:firstLine="720"/>
        <w:rPr>
          <w:rFonts w:ascii="Times New Roman" w:hAnsi="Times New Roman" w:cs="Times New Roman"/>
          <w:sz w:val="24"/>
          <w:szCs w:val="24"/>
        </w:rPr>
      </w:pPr>
    </w:p>
    <w:sectPr w:rsidR="00190FE2" w:rsidRPr="00D773C0" w:rsidSect="00307430">
      <w:pgSz w:w="12240" w:h="15840"/>
      <w:pgMar w:top="900" w:right="850" w:bottom="630" w:left="135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4259E"/>
    <w:multiLevelType w:val="hybridMultilevel"/>
    <w:tmpl w:val="3B5A7CDE"/>
    <w:lvl w:ilvl="0" w:tplc="E6A631CE">
      <w:start w:val="1"/>
      <w:numFmt w:val="lowerLetter"/>
      <w:lvlText w:val="%1)"/>
      <w:lvlJc w:val="left"/>
      <w:pPr>
        <w:ind w:left="720" w:hanging="360"/>
      </w:pPr>
      <w:rPr>
        <w:rFonts w:cs="Times New Roman" w:hint="default"/>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nsid w:val="244D56D4"/>
    <w:multiLevelType w:val="hybridMultilevel"/>
    <w:tmpl w:val="79D0B7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503C73"/>
    <w:multiLevelType w:val="hybridMultilevel"/>
    <w:tmpl w:val="0532A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E95BB7"/>
    <w:multiLevelType w:val="multilevel"/>
    <w:tmpl w:val="AD0C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072A9D"/>
    <w:multiLevelType w:val="hybridMultilevel"/>
    <w:tmpl w:val="D33C4086"/>
    <w:lvl w:ilvl="0" w:tplc="384E677E">
      <w:start w:val="15"/>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3ED61A6"/>
    <w:multiLevelType w:val="hybridMultilevel"/>
    <w:tmpl w:val="723CC21E"/>
    <w:lvl w:ilvl="0" w:tplc="16006C68">
      <w:start w:val="2016"/>
      <w:numFmt w:val="bullet"/>
      <w:lvlText w:val="-"/>
      <w:lvlJc w:val="left"/>
      <w:pPr>
        <w:ind w:left="360" w:hanging="360"/>
      </w:pPr>
      <w:rPr>
        <w:rFonts w:ascii="Georgia" w:eastAsia="Times New Roman" w:hAnsi="Georgia"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nsid w:val="5EB05F13"/>
    <w:multiLevelType w:val="hybridMultilevel"/>
    <w:tmpl w:val="3F8C5B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C77DED"/>
    <w:multiLevelType w:val="hybridMultilevel"/>
    <w:tmpl w:val="5F38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E73379"/>
    <w:multiLevelType w:val="hybridMultilevel"/>
    <w:tmpl w:val="3CB67946"/>
    <w:lvl w:ilvl="0" w:tplc="689A33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A563C2"/>
    <w:multiLevelType w:val="multilevel"/>
    <w:tmpl w:val="9290457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nsid w:val="7F675C38"/>
    <w:multiLevelType w:val="multilevel"/>
    <w:tmpl w:val="50900394"/>
    <w:lvl w:ilvl="0">
      <w:start w:val="1"/>
      <w:numFmt w:val="decimal"/>
      <w:lvlText w:val="%1."/>
      <w:lvlJc w:val="left"/>
      <w:pPr>
        <w:ind w:left="675" w:hanging="675"/>
      </w:pPr>
      <w:rPr>
        <w:rFonts w:cs="Times New Roman" w:hint="default"/>
        <w:color w:val="FF0000"/>
      </w:rPr>
    </w:lvl>
    <w:lvl w:ilvl="1">
      <w:start w:val="2"/>
      <w:numFmt w:val="decimal"/>
      <w:lvlText w:val="%1.%2."/>
      <w:lvlJc w:val="left"/>
      <w:pPr>
        <w:ind w:left="720" w:hanging="720"/>
      </w:pPr>
      <w:rPr>
        <w:rFonts w:cs="Times New Roman" w:hint="default"/>
        <w:color w:val="FF0000"/>
      </w:rPr>
    </w:lvl>
    <w:lvl w:ilvl="2">
      <w:start w:val="8"/>
      <w:numFmt w:val="decimal"/>
      <w:lvlText w:val="%1.%2.%3."/>
      <w:lvlJc w:val="left"/>
      <w:pPr>
        <w:ind w:left="720" w:hanging="720"/>
      </w:pPr>
      <w:rPr>
        <w:rFonts w:cs="Times New Roman" w:hint="default"/>
        <w:color w:val="FF0000"/>
      </w:rPr>
    </w:lvl>
    <w:lvl w:ilvl="3">
      <w:start w:val="1"/>
      <w:numFmt w:val="decimal"/>
      <w:lvlText w:val="%1.%2.%3.%4."/>
      <w:lvlJc w:val="left"/>
      <w:pPr>
        <w:ind w:left="1080" w:hanging="1080"/>
      </w:pPr>
      <w:rPr>
        <w:rFonts w:cs="Times New Roman" w:hint="default"/>
        <w:color w:val="FF0000"/>
      </w:rPr>
    </w:lvl>
    <w:lvl w:ilvl="4">
      <w:start w:val="1"/>
      <w:numFmt w:val="decimal"/>
      <w:lvlText w:val="%1.%2.%3.%4.%5."/>
      <w:lvlJc w:val="left"/>
      <w:pPr>
        <w:ind w:left="1080" w:hanging="1080"/>
      </w:pPr>
      <w:rPr>
        <w:rFonts w:cs="Times New Roman" w:hint="default"/>
        <w:color w:val="FF0000"/>
      </w:rPr>
    </w:lvl>
    <w:lvl w:ilvl="5">
      <w:start w:val="1"/>
      <w:numFmt w:val="decimal"/>
      <w:lvlText w:val="%1.%2.%3.%4.%5.%6."/>
      <w:lvlJc w:val="left"/>
      <w:pPr>
        <w:ind w:left="1440" w:hanging="1440"/>
      </w:pPr>
      <w:rPr>
        <w:rFonts w:cs="Times New Roman" w:hint="default"/>
        <w:color w:val="FF0000"/>
      </w:rPr>
    </w:lvl>
    <w:lvl w:ilvl="6">
      <w:start w:val="1"/>
      <w:numFmt w:val="decimal"/>
      <w:lvlText w:val="%1.%2.%3.%4.%5.%6.%7."/>
      <w:lvlJc w:val="left"/>
      <w:pPr>
        <w:ind w:left="1800" w:hanging="1800"/>
      </w:pPr>
      <w:rPr>
        <w:rFonts w:cs="Times New Roman" w:hint="default"/>
        <w:color w:val="FF0000"/>
      </w:rPr>
    </w:lvl>
    <w:lvl w:ilvl="7">
      <w:start w:val="1"/>
      <w:numFmt w:val="decimal"/>
      <w:lvlText w:val="%1.%2.%3.%4.%5.%6.%7.%8."/>
      <w:lvlJc w:val="left"/>
      <w:pPr>
        <w:ind w:left="1800" w:hanging="1800"/>
      </w:pPr>
      <w:rPr>
        <w:rFonts w:cs="Times New Roman" w:hint="default"/>
        <w:color w:val="FF0000"/>
      </w:rPr>
    </w:lvl>
    <w:lvl w:ilvl="8">
      <w:start w:val="1"/>
      <w:numFmt w:val="decimal"/>
      <w:lvlText w:val="%1.%2.%3.%4.%5.%6.%7.%8.%9."/>
      <w:lvlJc w:val="left"/>
      <w:pPr>
        <w:ind w:left="2160" w:hanging="2160"/>
      </w:pPr>
      <w:rPr>
        <w:rFonts w:cs="Times New Roman" w:hint="default"/>
        <w:color w:val="FF0000"/>
      </w:rPr>
    </w:lvl>
  </w:abstractNum>
  <w:num w:numId="1">
    <w:abstractNumId w:val="7"/>
  </w:num>
  <w:num w:numId="2">
    <w:abstractNumId w:val="1"/>
  </w:num>
  <w:num w:numId="3">
    <w:abstractNumId w:val="6"/>
  </w:num>
  <w:num w:numId="4">
    <w:abstractNumId w:val="8"/>
  </w:num>
  <w:num w:numId="5">
    <w:abstractNumId w:val="3"/>
  </w:num>
  <w:num w:numId="6">
    <w:abstractNumId w:val="9"/>
  </w:num>
  <w:num w:numId="7">
    <w:abstractNumId w:val="0"/>
  </w:num>
  <w:num w:numId="8">
    <w:abstractNumId w:val="10"/>
  </w:num>
  <w:num w:numId="9">
    <w:abstractNumId w:val="4"/>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displayBackgroundShape/>
  <w:hideSpellingErrors/>
  <w:proofState w:grammar="clean"/>
  <w:defaultTabStop w:val="720"/>
  <w:characterSpacingControl w:val="doNotCompress"/>
  <w:compat/>
  <w:rsids>
    <w:rsidRoot w:val="002B46E4"/>
    <w:rsid w:val="0001255E"/>
    <w:rsid w:val="00053BDE"/>
    <w:rsid w:val="00085F10"/>
    <w:rsid w:val="00086DD1"/>
    <w:rsid w:val="000A6AE4"/>
    <w:rsid w:val="000D609B"/>
    <w:rsid w:val="000F746E"/>
    <w:rsid w:val="00113A42"/>
    <w:rsid w:val="00115638"/>
    <w:rsid w:val="00116F71"/>
    <w:rsid w:val="001557CF"/>
    <w:rsid w:val="00190FE2"/>
    <w:rsid w:val="001B5601"/>
    <w:rsid w:val="001C5B88"/>
    <w:rsid w:val="001D7EE9"/>
    <w:rsid w:val="001E2C2F"/>
    <w:rsid w:val="001F4AEC"/>
    <w:rsid w:val="00211468"/>
    <w:rsid w:val="00211CB9"/>
    <w:rsid w:val="00226702"/>
    <w:rsid w:val="00231DE3"/>
    <w:rsid w:val="00272971"/>
    <w:rsid w:val="002B46E4"/>
    <w:rsid w:val="002B55B8"/>
    <w:rsid w:val="002E714F"/>
    <w:rsid w:val="00307430"/>
    <w:rsid w:val="00312764"/>
    <w:rsid w:val="00323150"/>
    <w:rsid w:val="00376BF7"/>
    <w:rsid w:val="003C388F"/>
    <w:rsid w:val="003E3D3E"/>
    <w:rsid w:val="003E7641"/>
    <w:rsid w:val="003F666F"/>
    <w:rsid w:val="003F6D1B"/>
    <w:rsid w:val="004209AE"/>
    <w:rsid w:val="00504C46"/>
    <w:rsid w:val="00510423"/>
    <w:rsid w:val="0052044C"/>
    <w:rsid w:val="005359AC"/>
    <w:rsid w:val="0055430D"/>
    <w:rsid w:val="00563CE9"/>
    <w:rsid w:val="00581D9C"/>
    <w:rsid w:val="005B7235"/>
    <w:rsid w:val="005D18AA"/>
    <w:rsid w:val="005F135C"/>
    <w:rsid w:val="0060388F"/>
    <w:rsid w:val="00612974"/>
    <w:rsid w:val="00633CE8"/>
    <w:rsid w:val="00634C1D"/>
    <w:rsid w:val="006909F0"/>
    <w:rsid w:val="006B0527"/>
    <w:rsid w:val="006D674E"/>
    <w:rsid w:val="006F04E9"/>
    <w:rsid w:val="006F539A"/>
    <w:rsid w:val="00767CB5"/>
    <w:rsid w:val="00784C91"/>
    <w:rsid w:val="00831C49"/>
    <w:rsid w:val="008B3446"/>
    <w:rsid w:val="008C7B26"/>
    <w:rsid w:val="008E153F"/>
    <w:rsid w:val="009510BC"/>
    <w:rsid w:val="00981134"/>
    <w:rsid w:val="00994EB2"/>
    <w:rsid w:val="009E2C03"/>
    <w:rsid w:val="009E3691"/>
    <w:rsid w:val="009E6913"/>
    <w:rsid w:val="009E6FAE"/>
    <w:rsid w:val="00AC7361"/>
    <w:rsid w:val="00B309A5"/>
    <w:rsid w:val="00B71AAA"/>
    <w:rsid w:val="00B82B0C"/>
    <w:rsid w:val="00BD05D4"/>
    <w:rsid w:val="00BE3B30"/>
    <w:rsid w:val="00C127AF"/>
    <w:rsid w:val="00C9439F"/>
    <w:rsid w:val="00CA048A"/>
    <w:rsid w:val="00CE0CB3"/>
    <w:rsid w:val="00D03923"/>
    <w:rsid w:val="00D248BF"/>
    <w:rsid w:val="00D25156"/>
    <w:rsid w:val="00D74294"/>
    <w:rsid w:val="00D773C0"/>
    <w:rsid w:val="00D9066E"/>
    <w:rsid w:val="00D92681"/>
    <w:rsid w:val="00DE671C"/>
    <w:rsid w:val="00E87BC6"/>
    <w:rsid w:val="00EC78C8"/>
    <w:rsid w:val="00EE7576"/>
    <w:rsid w:val="00F60076"/>
    <w:rsid w:val="00FD1C9F"/>
    <w:rsid w:val="00FF43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35C"/>
  </w:style>
  <w:style w:type="paragraph" w:styleId="2">
    <w:name w:val="heading 2"/>
    <w:basedOn w:val="a"/>
    <w:link w:val="20"/>
    <w:qFormat/>
    <w:rsid w:val="00086DD1"/>
    <w:pPr>
      <w:spacing w:before="100" w:beforeAutospacing="1" w:after="100" w:afterAutospacing="1" w:line="240" w:lineRule="auto"/>
      <w:outlineLvl w:val="1"/>
    </w:pPr>
    <w:rPr>
      <w:rFonts w:ascii="Times New Roman" w:eastAsia="Calibri"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46E4"/>
    <w:pPr>
      <w:spacing w:after="0" w:line="240" w:lineRule="auto"/>
    </w:pPr>
  </w:style>
  <w:style w:type="paragraph" w:styleId="a4">
    <w:name w:val="List Paragraph"/>
    <w:basedOn w:val="a"/>
    <w:uiPriority w:val="34"/>
    <w:qFormat/>
    <w:rsid w:val="00115638"/>
    <w:pPr>
      <w:ind w:left="720"/>
      <w:contextualSpacing/>
    </w:pPr>
  </w:style>
  <w:style w:type="paragraph" w:styleId="a5">
    <w:name w:val="Body Text"/>
    <w:basedOn w:val="a"/>
    <w:link w:val="a6"/>
    <w:rsid w:val="00994EB2"/>
    <w:pPr>
      <w:widowControl w:val="0"/>
      <w:spacing w:after="0" w:line="240" w:lineRule="auto"/>
      <w:jc w:val="center"/>
    </w:pPr>
    <w:rPr>
      <w:rFonts w:ascii="Times New Roman" w:eastAsia="Times New Roman" w:hAnsi="Times New Roman" w:cs="Times New Roman"/>
      <w:b/>
      <w:sz w:val="24"/>
      <w:szCs w:val="20"/>
      <w:lang w:val="ro-RO"/>
    </w:rPr>
  </w:style>
  <w:style w:type="character" w:customStyle="1" w:styleId="a6">
    <w:name w:val="Основной текст Знак"/>
    <w:basedOn w:val="a0"/>
    <w:link w:val="a5"/>
    <w:rsid w:val="00994EB2"/>
    <w:rPr>
      <w:rFonts w:ascii="Times New Roman" w:eastAsia="Times New Roman" w:hAnsi="Times New Roman" w:cs="Times New Roman"/>
      <w:b/>
      <w:sz w:val="24"/>
      <w:szCs w:val="20"/>
      <w:lang w:val="ro-RO"/>
    </w:rPr>
  </w:style>
  <w:style w:type="table" w:styleId="a7">
    <w:name w:val="Table Grid"/>
    <w:basedOn w:val="a1"/>
    <w:uiPriority w:val="59"/>
    <w:rsid w:val="00D90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semiHidden/>
    <w:rsid w:val="00D03923"/>
    <w:rPr>
      <w:rFonts w:cs="Times New Roman"/>
      <w:color w:val="0000FF"/>
      <w:u w:val="single"/>
    </w:rPr>
  </w:style>
  <w:style w:type="paragraph" w:styleId="a9">
    <w:name w:val="Normal (Web)"/>
    <w:basedOn w:val="a"/>
    <w:rsid w:val="00231DE3"/>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20">
    <w:name w:val="Заголовок 2 Знак"/>
    <w:basedOn w:val="a0"/>
    <w:link w:val="2"/>
    <w:rsid w:val="00086DD1"/>
    <w:rPr>
      <w:rFonts w:ascii="Times New Roman" w:eastAsia="Calibri" w:hAnsi="Times New Roman" w:cs="Times New Roman"/>
      <w:b/>
      <w:bCs/>
      <w:sz w:val="36"/>
      <w:szCs w:val="36"/>
      <w:lang w:val="ru-RU" w:eastAsia="ru-RU"/>
    </w:rPr>
  </w:style>
  <w:style w:type="character" w:customStyle="1" w:styleId="apple-converted-space">
    <w:name w:val="apple-converted-space"/>
    <w:basedOn w:val="a0"/>
    <w:rsid w:val="00086DD1"/>
    <w:rPr>
      <w:rFonts w:cs="Times New Roman"/>
    </w:rPr>
  </w:style>
  <w:style w:type="paragraph" w:customStyle="1" w:styleId="1">
    <w:name w:val="Абзац списка1"/>
    <w:basedOn w:val="a"/>
    <w:rsid w:val="00BE3B30"/>
    <w:pPr>
      <w:spacing w:after="0" w:line="240" w:lineRule="auto"/>
      <w:ind w:left="720"/>
      <w:contextualSpacing/>
    </w:pPr>
    <w:rPr>
      <w:rFonts w:ascii="Times New Roman" w:eastAsia="Calibri"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5903056">
      <w:bodyDiv w:val="1"/>
      <w:marLeft w:val="0"/>
      <w:marRight w:val="0"/>
      <w:marTop w:val="0"/>
      <w:marBottom w:val="0"/>
      <w:divBdr>
        <w:top w:val="none" w:sz="0" w:space="0" w:color="auto"/>
        <w:left w:val="none" w:sz="0" w:space="0" w:color="auto"/>
        <w:bottom w:val="none" w:sz="0" w:space="0" w:color="auto"/>
        <w:right w:val="none" w:sz="0" w:space="0" w:color="auto"/>
      </w:divBdr>
    </w:div>
    <w:div w:id="1887064202">
      <w:bodyDiv w:val="1"/>
      <w:marLeft w:val="0"/>
      <w:marRight w:val="0"/>
      <w:marTop w:val="0"/>
      <w:marBottom w:val="0"/>
      <w:divBdr>
        <w:top w:val="none" w:sz="0" w:space="0" w:color="auto"/>
        <w:left w:val="none" w:sz="0" w:space="0" w:color="auto"/>
        <w:bottom w:val="none" w:sz="0" w:space="0" w:color="auto"/>
        <w:right w:val="none" w:sz="0" w:space="0" w:color="auto"/>
      </w:divBdr>
    </w:div>
    <w:div w:id="214068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calitati.casata.md/index.php?l=ro&amp;action=viewlocalitate&amp;id=155" TargetMode="External"/><Relationship Id="rId3" Type="http://schemas.openxmlformats.org/officeDocument/2006/relationships/styles" Target="styles.xml"/><Relationship Id="rId7" Type="http://schemas.openxmlformats.org/officeDocument/2006/relationships/hyperlink" Target="http://localitati.casata.md/index.php?l=ro&amp;action=viewraion&amp;id=1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ex.justice.md/index.php?action=view&amp;view=doc&amp;lang=1&amp;id=353140"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A7DC2-4ED6-4E7F-85E7-99D1F5922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28</Pages>
  <Words>12655</Words>
  <Characters>72139</Characters>
  <Application>Microsoft Office Word</Application>
  <DocSecurity>0</DocSecurity>
  <Lines>601</Lines>
  <Paragraphs>169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84625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dc:creator>
  <cp:keywords/>
  <dc:description/>
  <cp:lastModifiedBy>Anatol</cp:lastModifiedBy>
  <cp:revision>40</cp:revision>
  <cp:lastPrinted>2018-10-17T15:07:00Z</cp:lastPrinted>
  <dcterms:created xsi:type="dcterms:W3CDTF">2018-10-16T18:19:00Z</dcterms:created>
  <dcterms:modified xsi:type="dcterms:W3CDTF">2018-12-29T14:08:00Z</dcterms:modified>
</cp:coreProperties>
</file>