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page" w:tblpX="1" w:tblpY="375"/>
        <w:tblW w:w="20000" w:type="dxa"/>
        <w:tblLook w:val="04A0" w:firstRow="1" w:lastRow="0" w:firstColumn="1" w:lastColumn="0" w:noHBand="0" w:noVBand="1"/>
      </w:tblPr>
      <w:tblGrid>
        <w:gridCol w:w="1000"/>
        <w:gridCol w:w="1000"/>
        <w:gridCol w:w="1000"/>
        <w:gridCol w:w="1000"/>
        <w:gridCol w:w="111"/>
        <w:gridCol w:w="889"/>
        <w:gridCol w:w="236"/>
        <w:gridCol w:w="1764"/>
        <w:gridCol w:w="371"/>
        <w:gridCol w:w="629"/>
        <w:gridCol w:w="1000"/>
        <w:gridCol w:w="1000"/>
        <w:gridCol w:w="1000"/>
        <w:gridCol w:w="236"/>
        <w:gridCol w:w="1764"/>
        <w:gridCol w:w="1000"/>
        <w:gridCol w:w="1000"/>
        <w:gridCol w:w="1000"/>
        <w:gridCol w:w="1000"/>
        <w:gridCol w:w="1000"/>
        <w:gridCol w:w="1000"/>
        <w:gridCol w:w="1000"/>
      </w:tblGrid>
      <w:tr w:rsidR="00230A3F" w:rsidRPr="00230A3F" w:rsidTr="00230A3F">
        <w:trPr>
          <w:trHeight w:val="34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A3F" w:rsidRPr="00230A3F" w:rsidRDefault="00230A3F" w:rsidP="002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A3F" w:rsidRPr="00230A3F" w:rsidRDefault="00230A3F" w:rsidP="002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A3F" w:rsidRPr="00230A3F" w:rsidRDefault="00230A3F" w:rsidP="002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A3F" w:rsidRPr="00230A3F" w:rsidRDefault="00230A3F" w:rsidP="002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A3F" w:rsidRPr="00230A3F" w:rsidRDefault="00230A3F" w:rsidP="002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A3F" w:rsidRPr="00230A3F" w:rsidRDefault="00230A3F" w:rsidP="002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A3F" w:rsidRPr="00230A3F" w:rsidRDefault="00230A3F" w:rsidP="002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A3F" w:rsidRPr="00230A3F" w:rsidRDefault="00230A3F" w:rsidP="002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A3F" w:rsidRPr="00230A3F" w:rsidRDefault="00230A3F" w:rsidP="002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A3F" w:rsidRPr="00230A3F" w:rsidRDefault="00230A3F" w:rsidP="002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</w:tr>
      <w:tr w:rsidR="00230A3F" w:rsidRPr="00230A3F" w:rsidTr="00230A3F">
        <w:trPr>
          <w:trHeight w:val="345"/>
        </w:trPr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center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00"/>
                <w:sz w:val="18"/>
                <w:szCs w:val="18"/>
                <w:lang w:eastAsia="ro-RO"/>
              </w:rPr>
            </w:pPr>
            <w:r w:rsidRPr="00230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00"/>
                <w:sz w:val="18"/>
                <w:szCs w:val="18"/>
                <w:lang w:eastAsia="ro-RO"/>
              </w:rPr>
              <w:t xml:space="preserve">    3.4. Parteneriate/colaborări</w:t>
            </w: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00"/>
                <w:sz w:val="18"/>
                <w:szCs w:val="18"/>
                <w:lang w:eastAsia="ro-RO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bookmarkStart w:id="0" w:name="_GoBack"/>
            <w:bookmarkEnd w:id="0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</w:tr>
      <w:tr w:rsidR="00230A3F" w:rsidRPr="00230A3F" w:rsidTr="00230A3F">
        <w:trPr>
          <w:trHeight w:val="34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</w:tr>
      <w:tr w:rsidR="00230A3F" w:rsidRPr="00230A3F" w:rsidTr="00230A3F">
        <w:trPr>
          <w:trHeight w:val="345"/>
        </w:trPr>
        <w:tc>
          <w:tcPr>
            <w:tcW w:w="4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:rsidR="00230A3F" w:rsidRPr="00230A3F" w:rsidRDefault="00230A3F" w:rsidP="002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00"/>
                <w:sz w:val="18"/>
                <w:szCs w:val="18"/>
                <w:lang w:eastAsia="ro-RO"/>
              </w:rPr>
            </w:pPr>
            <w:r w:rsidRPr="00230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00"/>
                <w:sz w:val="18"/>
                <w:szCs w:val="18"/>
                <w:lang w:eastAsia="ro-RO"/>
              </w:rPr>
              <w:t>3.4.1. Proiecte implementate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A3F" w:rsidRPr="00230A3F" w:rsidRDefault="00230A3F" w:rsidP="002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00"/>
                <w:sz w:val="18"/>
                <w:szCs w:val="18"/>
                <w:lang w:eastAsia="ro-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</w:tr>
      <w:tr w:rsidR="00230A3F" w:rsidRPr="00230A3F" w:rsidTr="00230A3F">
        <w:trPr>
          <w:trHeight w:val="408"/>
        </w:trPr>
        <w:tc>
          <w:tcPr>
            <w:tcW w:w="411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0A3F" w:rsidRPr="00230A3F" w:rsidRDefault="00230A3F" w:rsidP="002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18"/>
                <w:szCs w:val="18"/>
                <w:lang w:eastAsia="ro-RO"/>
              </w:rPr>
            </w:pPr>
            <w:r w:rsidRPr="00230A3F">
              <w:rPr>
                <w:rFonts w:ascii="Times New Roman" w:eastAsia="Times New Roman" w:hAnsi="Times New Roman" w:cs="Times New Roman"/>
                <w:b/>
                <w:bCs/>
                <w:color w:val="006600"/>
                <w:sz w:val="18"/>
                <w:szCs w:val="18"/>
                <w:lang w:eastAsia="ro-RO"/>
              </w:rPr>
              <w:t>Parteneri</w:t>
            </w:r>
          </w:p>
        </w:tc>
        <w:tc>
          <w:tcPr>
            <w:tcW w:w="326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0A3F" w:rsidRPr="00230A3F" w:rsidRDefault="00230A3F" w:rsidP="002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18"/>
                <w:szCs w:val="18"/>
                <w:lang w:eastAsia="ro-RO"/>
              </w:rPr>
            </w:pPr>
            <w:r w:rsidRPr="00230A3F">
              <w:rPr>
                <w:rFonts w:ascii="Times New Roman" w:eastAsia="Times New Roman" w:hAnsi="Times New Roman" w:cs="Times New Roman"/>
                <w:b/>
                <w:bCs/>
                <w:color w:val="006600"/>
                <w:sz w:val="18"/>
                <w:szCs w:val="18"/>
                <w:lang w:eastAsia="ro-RO"/>
              </w:rPr>
              <w:t>Denumirea</w:t>
            </w:r>
          </w:p>
        </w:tc>
        <w:tc>
          <w:tcPr>
            <w:tcW w:w="1062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0A3F" w:rsidRPr="00230A3F" w:rsidRDefault="00230A3F" w:rsidP="002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18"/>
                <w:szCs w:val="18"/>
                <w:lang w:eastAsia="ro-RO"/>
              </w:rPr>
            </w:pPr>
            <w:r w:rsidRPr="00230A3F">
              <w:rPr>
                <w:rFonts w:ascii="Times New Roman" w:eastAsia="Times New Roman" w:hAnsi="Times New Roman" w:cs="Times New Roman"/>
                <w:b/>
                <w:bCs/>
                <w:color w:val="006600"/>
                <w:sz w:val="18"/>
                <w:szCs w:val="18"/>
                <w:lang w:eastAsia="ro-RO"/>
              </w:rPr>
              <w:t>Impactul</w:t>
            </w:r>
          </w:p>
        </w:tc>
        <w:tc>
          <w:tcPr>
            <w:tcW w:w="2000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0A3F" w:rsidRPr="00230A3F" w:rsidRDefault="00230A3F" w:rsidP="002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18"/>
                <w:szCs w:val="18"/>
                <w:lang w:eastAsia="ro-RO"/>
              </w:rPr>
            </w:pPr>
            <w:r w:rsidRPr="00230A3F">
              <w:rPr>
                <w:rFonts w:ascii="Times New Roman" w:eastAsia="Times New Roman" w:hAnsi="Times New Roman" w:cs="Times New Roman"/>
                <w:b/>
                <w:bCs/>
                <w:color w:val="006600"/>
                <w:sz w:val="18"/>
                <w:szCs w:val="18"/>
                <w:lang w:eastAsia="ro-RO"/>
              </w:rPr>
              <w:t>Suma proiectului, lei</w:t>
            </w:r>
          </w:p>
        </w:tc>
      </w:tr>
      <w:tr w:rsidR="00230A3F" w:rsidRPr="00230A3F" w:rsidTr="00230A3F">
        <w:trPr>
          <w:trHeight w:val="408"/>
        </w:trPr>
        <w:tc>
          <w:tcPr>
            <w:tcW w:w="411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18"/>
                <w:szCs w:val="18"/>
                <w:lang w:eastAsia="ro-RO"/>
              </w:rPr>
            </w:pPr>
          </w:p>
        </w:tc>
        <w:tc>
          <w:tcPr>
            <w:tcW w:w="32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18"/>
                <w:szCs w:val="18"/>
                <w:lang w:eastAsia="ro-RO"/>
              </w:rPr>
            </w:pPr>
          </w:p>
        </w:tc>
        <w:tc>
          <w:tcPr>
            <w:tcW w:w="1062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18"/>
                <w:szCs w:val="18"/>
                <w:lang w:eastAsia="ro-RO"/>
              </w:rPr>
            </w:pPr>
          </w:p>
        </w:tc>
        <w:tc>
          <w:tcPr>
            <w:tcW w:w="2000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18"/>
                <w:szCs w:val="18"/>
                <w:lang w:eastAsia="ro-RO"/>
              </w:rPr>
            </w:pPr>
          </w:p>
        </w:tc>
      </w:tr>
      <w:tr w:rsidR="00230A3F" w:rsidRPr="00230A3F" w:rsidTr="00230A3F">
        <w:trPr>
          <w:trHeight w:val="408"/>
        </w:trPr>
        <w:tc>
          <w:tcPr>
            <w:tcW w:w="4111" w:type="dxa"/>
            <w:gridSpan w:val="5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230A3F" w:rsidRPr="00230A3F" w:rsidRDefault="00230A3F" w:rsidP="00230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</w:pPr>
            <w:r w:rsidRPr="00230A3F"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  <w:t xml:space="preserve">SUNGKYUNKWAN </w:t>
            </w:r>
            <w:proofErr w:type="spellStart"/>
            <w:r w:rsidRPr="00230A3F"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  <w:t>university</w:t>
            </w:r>
            <w:proofErr w:type="spellEnd"/>
            <w:r w:rsidRPr="00230A3F"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  <w:t xml:space="preserve">, </w:t>
            </w:r>
            <w:proofErr w:type="spellStart"/>
            <w:r w:rsidRPr="00230A3F"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  <w:t>college</w:t>
            </w:r>
            <w:proofErr w:type="spellEnd"/>
            <w:r w:rsidRPr="00230A3F"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  <w:t xml:space="preserve"> of </w:t>
            </w:r>
            <w:proofErr w:type="spellStart"/>
            <w:r w:rsidRPr="00230A3F"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  <w:t>computing</w:t>
            </w:r>
            <w:proofErr w:type="spellEnd"/>
            <w:r w:rsidRPr="00230A3F"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  <w:t xml:space="preserve">; KIV - </w:t>
            </w:r>
            <w:proofErr w:type="spellStart"/>
            <w:r w:rsidRPr="00230A3F"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  <w:t>Korea</w:t>
            </w:r>
            <w:proofErr w:type="spellEnd"/>
            <w:r w:rsidRPr="00230A3F"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  <w:t xml:space="preserve"> IT </w:t>
            </w:r>
            <w:proofErr w:type="spellStart"/>
            <w:r w:rsidRPr="00230A3F"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  <w:t>Volunters</w:t>
            </w:r>
            <w:proofErr w:type="spellEnd"/>
            <w:r w:rsidRPr="00230A3F"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  <w:t xml:space="preserve">; NIA- Național </w:t>
            </w:r>
            <w:proofErr w:type="spellStart"/>
            <w:r w:rsidRPr="00230A3F"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  <w:t>information</w:t>
            </w:r>
            <w:proofErr w:type="spellEnd"/>
            <w:r w:rsidRPr="00230A3F"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  <w:t xml:space="preserve">  Society Agency</w:t>
            </w:r>
          </w:p>
        </w:tc>
        <w:tc>
          <w:tcPr>
            <w:tcW w:w="326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EBF1DE"/>
            <w:hideMark/>
          </w:tcPr>
          <w:p w:rsidR="00230A3F" w:rsidRPr="00230A3F" w:rsidRDefault="00230A3F" w:rsidP="00230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</w:pPr>
            <w:r w:rsidRPr="00230A3F"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  <w:t xml:space="preserve">Word </w:t>
            </w:r>
            <w:proofErr w:type="spellStart"/>
            <w:r w:rsidRPr="00230A3F"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  <w:t>Friends</w:t>
            </w:r>
            <w:proofErr w:type="spellEnd"/>
            <w:r w:rsidRPr="00230A3F"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  <w:t xml:space="preserve"> ICTSKKU </w:t>
            </w:r>
            <w:proofErr w:type="spellStart"/>
            <w:r w:rsidRPr="00230A3F"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  <w:t>Volunteers</w:t>
            </w:r>
            <w:proofErr w:type="spellEnd"/>
          </w:p>
        </w:tc>
        <w:tc>
          <w:tcPr>
            <w:tcW w:w="1062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EBF1DE"/>
            <w:hideMark/>
          </w:tcPr>
          <w:p w:rsidR="00230A3F" w:rsidRPr="00230A3F" w:rsidRDefault="00230A3F" w:rsidP="00230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</w:pPr>
            <w:r w:rsidRPr="00230A3F"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  <w:t xml:space="preserve">25 de elevi din IP Gimnaziul nr.42 au desfășurat cu voluntarii catedrei de limbă coreeană de la </w:t>
            </w:r>
            <w:proofErr w:type="spellStart"/>
            <w:r w:rsidRPr="00230A3F"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  <w:t>ULIMi</w:t>
            </w:r>
            <w:proofErr w:type="spellEnd"/>
            <w:r w:rsidRPr="00230A3F"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  <w:t xml:space="preserve"> ore de limbă coreeană, IT, diverse activități extrașcolare afară și în clasă. </w:t>
            </w:r>
          </w:p>
        </w:tc>
        <w:tc>
          <w:tcPr>
            <w:tcW w:w="20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D8E4BC"/>
            <w:hideMark/>
          </w:tcPr>
          <w:p w:rsidR="00230A3F" w:rsidRPr="00230A3F" w:rsidRDefault="00230A3F" w:rsidP="00230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</w:pPr>
            <w:r w:rsidRPr="00230A3F"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  <w:t>0,00</w:t>
            </w:r>
          </w:p>
        </w:tc>
      </w:tr>
      <w:tr w:rsidR="00230A3F" w:rsidRPr="00230A3F" w:rsidTr="00230A3F">
        <w:trPr>
          <w:trHeight w:val="408"/>
        </w:trPr>
        <w:tc>
          <w:tcPr>
            <w:tcW w:w="4111" w:type="dxa"/>
            <w:gridSpan w:val="5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</w:pPr>
          </w:p>
        </w:tc>
        <w:tc>
          <w:tcPr>
            <w:tcW w:w="32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</w:pPr>
          </w:p>
        </w:tc>
        <w:tc>
          <w:tcPr>
            <w:tcW w:w="1062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</w:pPr>
          </w:p>
        </w:tc>
        <w:tc>
          <w:tcPr>
            <w:tcW w:w="20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</w:pPr>
          </w:p>
        </w:tc>
      </w:tr>
      <w:tr w:rsidR="00230A3F" w:rsidRPr="00230A3F" w:rsidTr="00230A3F">
        <w:trPr>
          <w:trHeight w:val="408"/>
        </w:trPr>
        <w:tc>
          <w:tcPr>
            <w:tcW w:w="411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230A3F" w:rsidRPr="00230A3F" w:rsidRDefault="00230A3F" w:rsidP="00230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</w:pPr>
            <w:r w:rsidRPr="00230A3F"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  <w:t>Barbă Daria - jurist, avocat</w:t>
            </w: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EBF1DE"/>
            <w:hideMark/>
          </w:tcPr>
          <w:p w:rsidR="00230A3F" w:rsidRPr="00230A3F" w:rsidRDefault="00230A3F" w:rsidP="00230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</w:pPr>
            <w:proofErr w:type="spellStart"/>
            <w:r w:rsidRPr="00230A3F"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  <w:t>Volontariatul</w:t>
            </w:r>
            <w:proofErr w:type="spellEnd"/>
            <w:r w:rsidRPr="00230A3F"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  <w:t>- mod de perfecționare timpurie</w:t>
            </w:r>
          </w:p>
        </w:tc>
        <w:tc>
          <w:tcPr>
            <w:tcW w:w="10629" w:type="dxa"/>
            <w:gridSpan w:val="11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EBF1DE"/>
            <w:hideMark/>
          </w:tcPr>
          <w:p w:rsidR="00230A3F" w:rsidRPr="00230A3F" w:rsidRDefault="00230A3F" w:rsidP="00230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</w:pPr>
            <w:r w:rsidRPr="00230A3F"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  <w:t xml:space="preserve">15 elevi cu vârsta de 16 ani cuprinși în activități de </w:t>
            </w:r>
            <w:proofErr w:type="spellStart"/>
            <w:r w:rsidRPr="00230A3F"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  <w:t>volontariat</w:t>
            </w:r>
            <w:proofErr w:type="spellEnd"/>
            <w:r w:rsidRPr="00230A3F"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  <w:t xml:space="preserve"> în scopuri comunitare</w:t>
            </w:r>
          </w:p>
        </w:tc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D8E4BC"/>
            <w:hideMark/>
          </w:tcPr>
          <w:p w:rsidR="00230A3F" w:rsidRPr="00230A3F" w:rsidRDefault="00230A3F" w:rsidP="00230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</w:pPr>
            <w:r w:rsidRPr="00230A3F"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  <w:t>0,00</w:t>
            </w:r>
          </w:p>
        </w:tc>
      </w:tr>
      <w:tr w:rsidR="00230A3F" w:rsidRPr="00230A3F" w:rsidTr="00230A3F">
        <w:trPr>
          <w:trHeight w:val="408"/>
        </w:trPr>
        <w:tc>
          <w:tcPr>
            <w:tcW w:w="411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</w:pPr>
          </w:p>
        </w:tc>
        <w:tc>
          <w:tcPr>
            <w:tcW w:w="326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</w:pPr>
          </w:p>
        </w:tc>
        <w:tc>
          <w:tcPr>
            <w:tcW w:w="10629" w:type="dxa"/>
            <w:gridSpan w:val="11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</w:pPr>
          </w:p>
        </w:tc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</w:pPr>
          </w:p>
        </w:tc>
      </w:tr>
      <w:tr w:rsidR="00230A3F" w:rsidRPr="00230A3F" w:rsidTr="00230A3F">
        <w:trPr>
          <w:trHeight w:val="408"/>
        </w:trPr>
        <w:tc>
          <w:tcPr>
            <w:tcW w:w="411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230A3F" w:rsidRPr="00230A3F" w:rsidRDefault="00230A3F" w:rsidP="00230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</w:pPr>
            <w:r w:rsidRPr="00230A3F"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  <w:t xml:space="preserve">biblioteca municipală ” Lev </w:t>
            </w:r>
            <w:proofErr w:type="spellStart"/>
            <w:r w:rsidRPr="00230A3F"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  <w:t>Tkacinski</w:t>
            </w:r>
            <w:proofErr w:type="spellEnd"/>
            <w:r w:rsidRPr="00230A3F"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  <w:t>”</w:t>
            </w: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EBF1DE"/>
            <w:hideMark/>
          </w:tcPr>
          <w:p w:rsidR="00230A3F" w:rsidRPr="00230A3F" w:rsidRDefault="00230A3F" w:rsidP="00230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</w:pPr>
            <w:r w:rsidRPr="00230A3F"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  <w:t>Cartea - mijloc de comunicare</w:t>
            </w:r>
          </w:p>
        </w:tc>
        <w:tc>
          <w:tcPr>
            <w:tcW w:w="10629" w:type="dxa"/>
            <w:gridSpan w:val="11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EBF1DE"/>
            <w:hideMark/>
          </w:tcPr>
          <w:p w:rsidR="00230A3F" w:rsidRPr="00230A3F" w:rsidRDefault="00230A3F" w:rsidP="00230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</w:pPr>
            <w:r w:rsidRPr="00230A3F"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  <w:t>elevii cilului gimnazial incluși într-un șir de activități ce promovează creșterea motivației către carte</w:t>
            </w:r>
          </w:p>
        </w:tc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D8E4BC"/>
            <w:hideMark/>
          </w:tcPr>
          <w:p w:rsidR="00230A3F" w:rsidRPr="00230A3F" w:rsidRDefault="00230A3F" w:rsidP="00230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</w:pPr>
            <w:r w:rsidRPr="00230A3F"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  <w:t>0,00</w:t>
            </w:r>
          </w:p>
        </w:tc>
      </w:tr>
      <w:tr w:rsidR="00230A3F" w:rsidRPr="00230A3F" w:rsidTr="00230A3F">
        <w:trPr>
          <w:trHeight w:val="408"/>
        </w:trPr>
        <w:tc>
          <w:tcPr>
            <w:tcW w:w="411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</w:pPr>
          </w:p>
        </w:tc>
        <w:tc>
          <w:tcPr>
            <w:tcW w:w="326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</w:pPr>
          </w:p>
        </w:tc>
        <w:tc>
          <w:tcPr>
            <w:tcW w:w="10629" w:type="dxa"/>
            <w:gridSpan w:val="11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</w:pPr>
          </w:p>
        </w:tc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</w:pPr>
          </w:p>
        </w:tc>
      </w:tr>
      <w:tr w:rsidR="00230A3F" w:rsidRPr="00230A3F" w:rsidTr="00230A3F">
        <w:trPr>
          <w:trHeight w:val="408"/>
        </w:trPr>
        <w:tc>
          <w:tcPr>
            <w:tcW w:w="411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230A3F" w:rsidRPr="00230A3F" w:rsidRDefault="00230A3F" w:rsidP="00230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</w:pPr>
            <w:r w:rsidRPr="00230A3F"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  <w:t>OEM</w:t>
            </w: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EBF1DE"/>
            <w:hideMark/>
          </w:tcPr>
          <w:p w:rsidR="00230A3F" w:rsidRPr="00230A3F" w:rsidRDefault="00230A3F" w:rsidP="00230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</w:pPr>
            <w:r w:rsidRPr="00230A3F"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  <w:t>educația pentru sănătate</w:t>
            </w:r>
          </w:p>
        </w:tc>
        <w:tc>
          <w:tcPr>
            <w:tcW w:w="10629" w:type="dxa"/>
            <w:gridSpan w:val="11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EBF1DE"/>
            <w:hideMark/>
          </w:tcPr>
          <w:p w:rsidR="00230A3F" w:rsidRPr="00230A3F" w:rsidRDefault="00230A3F" w:rsidP="00230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</w:pPr>
            <w:r w:rsidRPr="00230A3F"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  <w:t xml:space="preserve">80 de elevi din ciclul primar au beneficiat de cursuri gratuite de </w:t>
            </w:r>
            <w:proofErr w:type="spellStart"/>
            <w:r w:rsidRPr="00230A3F"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  <w:t>ed.pentru</w:t>
            </w:r>
            <w:proofErr w:type="spellEnd"/>
            <w:r w:rsidRPr="00230A3F"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  <w:t xml:space="preserve"> sănătate. 50 elevi din ciclul primar au beneficiat de cadouri de </w:t>
            </w:r>
            <w:proofErr w:type="spellStart"/>
            <w:r w:rsidRPr="00230A3F"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  <w:t>Crăciu</w:t>
            </w:r>
            <w:proofErr w:type="spellEnd"/>
            <w:r w:rsidRPr="00230A3F"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  <w:t>.</w:t>
            </w:r>
          </w:p>
        </w:tc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D8E4BC"/>
            <w:hideMark/>
          </w:tcPr>
          <w:p w:rsidR="00230A3F" w:rsidRPr="00230A3F" w:rsidRDefault="00230A3F" w:rsidP="00230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</w:pPr>
            <w:r w:rsidRPr="00230A3F"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  <w:t>0,00</w:t>
            </w:r>
          </w:p>
        </w:tc>
      </w:tr>
      <w:tr w:rsidR="00230A3F" w:rsidRPr="00230A3F" w:rsidTr="00230A3F">
        <w:trPr>
          <w:trHeight w:val="408"/>
        </w:trPr>
        <w:tc>
          <w:tcPr>
            <w:tcW w:w="411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</w:pPr>
          </w:p>
        </w:tc>
        <w:tc>
          <w:tcPr>
            <w:tcW w:w="326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</w:pPr>
          </w:p>
        </w:tc>
        <w:tc>
          <w:tcPr>
            <w:tcW w:w="10629" w:type="dxa"/>
            <w:gridSpan w:val="11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</w:pPr>
          </w:p>
        </w:tc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</w:pPr>
          </w:p>
        </w:tc>
      </w:tr>
      <w:tr w:rsidR="00230A3F" w:rsidRPr="00230A3F" w:rsidTr="00230A3F">
        <w:trPr>
          <w:trHeight w:val="408"/>
        </w:trPr>
        <w:tc>
          <w:tcPr>
            <w:tcW w:w="411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230A3F" w:rsidRPr="00230A3F" w:rsidRDefault="00230A3F" w:rsidP="00230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</w:pPr>
            <w:r w:rsidRPr="00230A3F"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  <w:t>Centrul Educațional pentru copiii bolnavi de cancer</w:t>
            </w: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EBF1DE"/>
            <w:hideMark/>
          </w:tcPr>
          <w:p w:rsidR="00230A3F" w:rsidRPr="00230A3F" w:rsidRDefault="00230A3F" w:rsidP="00230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</w:pPr>
            <w:r w:rsidRPr="00230A3F"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  <w:t>” Alături de voi ”</w:t>
            </w:r>
          </w:p>
        </w:tc>
        <w:tc>
          <w:tcPr>
            <w:tcW w:w="10629" w:type="dxa"/>
            <w:gridSpan w:val="11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EBF1DE"/>
            <w:hideMark/>
          </w:tcPr>
          <w:p w:rsidR="00230A3F" w:rsidRPr="00230A3F" w:rsidRDefault="00230A3F" w:rsidP="00230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</w:pPr>
            <w:r w:rsidRPr="00230A3F"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  <w:t>Activități în comun cu copiii bolnavi. Dezvoltarea comportamentului civic.</w:t>
            </w:r>
          </w:p>
        </w:tc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D8E4BC"/>
            <w:hideMark/>
          </w:tcPr>
          <w:p w:rsidR="00230A3F" w:rsidRPr="00230A3F" w:rsidRDefault="00230A3F" w:rsidP="00230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</w:pPr>
            <w:r w:rsidRPr="00230A3F"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  <w:t>0,00</w:t>
            </w:r>
          </w:p>
        </w:tc>
      </w:tr>
      <w:tr w:rsidR="00230A3F" w:rsidRPr="00230A3F" w:rsidTr="00230A3F">
        <w:trPr>
          <w:trHeight w:val="408"/>
        </w:trPr>
        <w:tc>
          <w:tcPr>
            <w:tcW w:w="411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</w:pPr>
          </w:p>
        </w:tc>
        <w:tc>
          <w:tcPr>
            <w:tcW w:w="326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</w:pPr>
          </w:p>
        </w:tc>
        <w:tc>
          <w:tcPr>
            <w:tcW w:w="10629" w:type="dxa"/>
            <w:gridSpan w:val="11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</w:pPr>
          </w:p>
        </w:tc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</w:pPr>
          </w:p>
        </w:tc>
      </w:tr>
      <w:tr w:rsidR="00230A3F" w:rsidRPr="00230A3F" w:rsidTr="00230A3F">
        <w:trPr>
          <w:trHeight w:val="408"/>
        </w:trPr>
        <w:tc>
          <w:tcPr>
            <w:tcW w:w="411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EBF1DE"/>
            <w:hideMark/>
          </w:tcPr>
          <w:p w:rsidR="00230A3F" w:rsidRPr="00230A3F" w:rsidRDefault="00230A3F" w:rsidP="00230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</w:pPr>
            <w:r w:rsidRPr="00230A3F"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  <w:t>Școala Primară-Grădiniță nr.88</w:t>
            </w: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EBF1DE"/>
            <w:hideMark/>
          </w:tcPr>
          <w:p w:rsidR="00230A3F" w:rsidRPr="00230A3F" w:rsidRDefault="00230A3F" w:rsidP="00230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</w:pPr>
            <w:r w:rsidRPr="00230A3F"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  <w:t xml:space="preserve">Formare continuă ” Eficiența utilizării instrumentelor de evaluare </w:t>
            </w:r>
            <w:proofErr w:type="spellStart"/>
            <w:r w:rsidRPr="00230A3F"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  <w:t>criterială</w:t>
            </w:r>
            <w:proofErr w:type="spellEnd"/>
            <w:r w:rsidRPr="00230A3F"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  <w:t xml:space="preserve"> prin </w:t>
            </w:r>
            <w:proofErr w:type="spellStart"/>
            <w:r w:rsidRPr="00230A3F"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  <w:t>discriptori</w:t>
            </w:r>
            <w:proofErr w:type="spellEnd"/>
            <w:r w:rsidRPr="00230A3F"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  <w:t>”</w:t>
            </w:r>
          </w:p>
        </w:tc>
        <w:tc>
          <w:tcPr>
            <w:tcW w:w="10629" w:type="dxa"/>
            <w:gridSpan w:val="11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EBF1DE"/>
            <w:hideMark/>
          </w:tcPr>
          <w:p w:rsidR="00230A3F" w:rsidRPr="00230A3F" w:rsidRDefault="00230A3F" w:rsidP="00230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</w:pPr>
            <w:r w:rsidRPr="00230A3F"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  <w:t xml:space="preserve">5 învățători din Școala Primară-Grădiniță nr.88 și 5 învățători din Gimnaziul n.42 au beneficiat de schimb de experiență la modulul ” Evaluarea </w:t>
            </w:r>
            <w:proofErr w:type="spellStart"/>
            <w:r w:rsidRPr="00230A3F"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  <w:t>criterială</w:t>
            </w:r>
            <w:proofErr w:type="spellEnd"/>
            <w:r w:rsidRPr="00230A3F"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  <w:t>”.</w:t>
            </w:r>
          </w:p>
        </w:tc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D8E4BC"/>
            <w:hideMark/>
          </w:tcPr>
          <w:p w:rsidR="00230A3F" w:rsidRPr="00230A3F" w:rsidRDefault="00230A3F" w:rsidP="00230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</w:pPr>
            <w:r w:rsidRPr="00230A3F"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  <w:t>0,00</w:t>
            </w:r>
          </w:p>
        </w:tc>
      </w:tr>
      <w:tr w:rsidR="00230A3F" w:rsidRPr="00230A3F" w:rsidTr="00230A3F">
        <w:trPr>
          <w:trHeight w:val="408"/>
        </w:trPr>
        <w:tc>
          <w:tcPr>
            <w:tcW w:w="411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</w:pPr>
          </w:p>
        </w:tc>
        <w:tc>
          <w:tcPr>
            <w:tcW w:w="326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</w:pPr>
          </w:p>
        </w:tc>
        <w:tc>
          <w:tcPr>
            <w:tcW w:w="10629" w:type="dxa"/>
            <w:gridSpan w:val="11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</w:pPr>
          </w:p>
        </w:tc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</w:pPr>
          </w:p>
        </w:tc>
      </w:tr>
      <w:tr w:rsidR="00230A3F" w:rsidRPr="00230A3F" w:rsidTr="00230A3F">
        <w:trPr>
          <w:trHeight w:val="408"/>
        </w:trPr>
        <w:tc>
          <w:tcPr>
            <w:tcW w:w="411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230A3F" w:rsidRPr="00230A3F" w:rsidRDefault="00230A3F" w:rsidP="00230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</w:pPr>
            <w:r w:rsidRPr="00230A3F"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  <w:t>biblioteca municipală ” Ovidius”</w:t>
            </w: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EBF1DE"/>
            <w:hideMark/>
          </w:tcPr>
          <w:p w:rsidR="00230A3F" w:rsidRPr="00230A3F" w:rsidRDefault="00230A3F" w:rsidP="00230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</w:pPr>
            <w:r w:rsidRPr="00230A3F"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  <w:t>program de lectură ” Chișinăul citește”</w:t>
            </w:r>
          </w:p>
        </w:tc>
        <w:tc>
          <w:tcPr>
            <w:tcW w:w="10629" w:type="dxa"/>
            <w:gridSpan w:val="11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EBF1DE"/>
            <w:hideMark/>
          </w:tcPr>
          <w:p w:rsidR="00230A3F" w:rsidRPr="00230A3F" w:rsidRDefault="00230A3F" w:rsidP="00230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</w:pPr>
            <w:r w:rsidRPr="00230A3F"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  <w:t xml:space="preserve">4 învățători și 50 copii din ciclul primar au beneficiat de </w:t>
            </w:r>
            <w:proofErr w:type="spellStart"/>
            <w:r w:rsidRPr="00230A3F"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  <w:t>intîlniri</w:t>
            </w:r>
            <w:proofErr w:type="spellEnd"/>
            <w:r w:rsidRPr="00230A3F"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  <w:t xml:space="preserve"> cu scriitori și lectură de calitate</w:t>
            </w:r>
          </w:p>
        </w:tc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  <w:hideMark/>
          </w:tcPr>
          <w:p w:rsidR="00230A3F" w:rsidRPr="00230A3F" w:rsidRDefault="00230A3F" w:rsidP="00230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</w:pPr>
            <w:r w:rsidRPr="00230A3F"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  <w:t>0,00</w:t>
            </w:r>
          </w:p>
        </w:tc>
      </w:tr>
      <w:tr w:rsidR="00230A3F" w:rsidRPr="00230A3F" w:rsidTr="00230A3F">
        <w:trPr>
          <w:trHeight w:val="408"/>
        </w:trPr>
        <w:tc>
          <w:tcPr>
            <w:tcW w:w="411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</w:pPr>
          </w:p>
        </w:tc>
        <w:tc>
          <w:tcPr>
            <w:tcW w:w="326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</w:pPr>
          </w:p>
        </w:tc>
        <w:tc>
          <w:tcPr>
            <w:tcW w:w="10629" w:type="dxa"/>
            <w:gridSpan w:val="11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</w:pPr>
          </w:p>
        </w:tc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</w:pPr>
          </w:p>
        </w:tc>
      </w:tr>
      <w:tr w:rsidR="00230A3F" w:rsidRPr="00230A3F" w:rsidTr="00230A3F">
        <w:trPr>
          <w:trHeight w:val="408"/>
        </w:trPr>
        <w:tc>
          <w:tcPr>
            <w:tcW w:w="411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230A3F" w:rsidRPr="00230A3F" w:rsidRDefault="00230A3F" w:rsidP="00230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</w:pPr>
            <w:r w:rsidRPr="00230A3F"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  <w:t>muzeul național de etnografie și istorie naturală</w:t>
            </w: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EBF1DE"/>
            <w:hideMark/>
          </w:tcPr>
          <w:p w:rsidR="00230A3F" w:rsidRPr="00230A3F" w:rsidRDefault="00230A3F" w:rsidP="00230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</w:pPr>
            <w:r w:rsidRPr="00230A3F"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  <w:t>Promovarea patrimoniului material și imaterial</w:t>
            </w:r>
          </w:p>
        </w:tc>
        <w:tc>
          <w:tcPr>
            <w:tcW w:w="10629" w:type="dxa"/>
            <w:gridSpan w:val="11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EBF1DE"/>
            <w:hideMark/>
          </w:tcPr>
          <w:p w:rsidR="00230A3F" w:rsidRPr="00230A3F" w:rsidRDefault="00230A3F" w:rsidP="00230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</w:pPr>
            <w:r w:rsidRPr="00230A3F"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  <w:t>30 de copii au participat în cadrul muzeului la activitățile organizate  cu prilejul sărbătorilor naționale</w:t>
            </w:r>
          </w:p>
        </w:tc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  <w:hideMark/>
          </w:tcPr>
          <w:p w:rsidR="00230A3F" w:rsidRPr="00230A3F" w:rsidRDefault="00230A3F" w:rsidP="00230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</w:pPr>
            <w:r w:rsidRPr="00230A3F"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  <w:t>0,00</w:t>
            </w:r>
          </w:p>
        </w:tc>
      </w:tr>
      <w:tr w:rsidR="00230A3F" w:rsidRPr="00230A3F" w:rsidTr="00230A3F">
        <w:trPr>
          <w:trHeight w:val="408"/>
        </w:trPr>
        <w:tc>
          <w:tcPr>
            <w:tcW w:w="411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</w:pPr>
          </w:p>
        </w:tc>
        <w:tc>
          <w:tcPr>
            <w:tcW w:w="326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</w:pPr>
          </w:p>
        </w:tc>
        <w:tc>
          <w:tcPr>
            <w:tcW w:w="10629" w:type="dxa"/>
            <w:gridSpan w:val="11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</w:pPr>
          </w:p>
        </w:tc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</w:pPr>
          </w:p>
        </w:tc>
      </w:tr>
      <w:tr w:rsidR="00230A3F" w:rsidRPr="00230A3F" w:rsidTr="00230A3F">
        <w:trPr>
          <w:trHeight w:val="408"/>
        </w:trPr>
        <w:tc>
          <w:tcPr>
            <w:tcW w:w="411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230A3F" w:rsidRPr="00230A3F" w:rsidRDefault="00230A3F" w:rsidP="00230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</w:pPr>
            <w:r w:rsidRPr="00230A3F"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  <w:t>academia ” TEKWIL!</w:t>
            </w: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EBF1DE"/>
            <w:hideMark/>
          </w:tcPr>
          <w:p w:rsidR="00230A3F" w:rsidRPr="00230A3F" w:rsidRDefault="00230A3F" w:rsidP="00230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</w:pPr>
            <w:r w:rsidRPr="00230A3F"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  <w:t>formarea competențelor digitale la elevi</w:t>
            </w:r>
          </w:p>
        </w:tc>
        <w:tc>
          <w:tcPr>
            <w:tcW w:w="10629" w:type="dxa"/>
            <w:gridSpan w:val="11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EBF1DE"/>
            <w:hideMark/>
          </w:tcPr>
          <w:p w:rsidR="00230A3F" w:rsidRPr="00230A3F" w:rsidRDefault="00230A3F" w:rsidP="00230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</w:pPr>
            <w:r w:rsidRPr="00230A3F"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  <w:t>86 elevi din ciclul gimnazial au beneficiat de sesiuni de formare a în cadrul săptămânii cibernetice și a unei sesiuni de ROBOTICĂ</w:t>
            </w:r>
          </w:p>
        </w:tc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  <w:hideMark/>
          </w:tcPr>
          <w:p w:rsidR="00230A3F" w:rsidRPr="00230A3F" w:rsidRDefault="00230A3F" w:rsidP="00230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</w:pPr>
            <w:r w:rsidRPr="00230A3F"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  <w:t>0,00</w:t>
            </w:r>
          </w:p>
        </w:tc>
      </w:tr>
      <w:tr w:rsidR="00230A3F" w:rsidRPr="00230A3F" w:rsidTr="00230A3F">
        <w:trPr>
          <w:trHeight w:val="408"/>
        </w:trPr>
        <w:tc>
          <w:tcPr>
            <w:tcW w:w="411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</w:pPr>
          </w:p>
        </w:tc>
        <w:tc>
          <w:tcPr>
            <w:tcW w:w="326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</w:pPr>
          </w:p>
        </w:tc>
        <w:tc>
          <w:tcPr>
            <w:tcW w:w="10629" w:type="dxa"/>
            <w:gridSpan w:val="11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</w:pPr>
          </w:p>
        </w:tc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</w:pPr>
          </w:p>
        </w:tc>
      </w:tr>
      <w:tr w:rsidR="00230A3F" w:rsidRPr="00230A3F" w:rsidTr="00230A3F">
        <w:trPr>
          <w:trHeight w:val="408"/>
        </w:trPr>
        <w:tc>
          <w:tcPr>
            <w:tcW w:w="411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BF1DE"/>
            <w:hideMark/>
          </w:tcPr>
          <w:p w:rsidR="00230A3F" w:rsidRPr="00230A3F" w:rsidRDefault="00230A3F" w:rsidP="00230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</w:pPr>
            <w:r w:rsidRPr="00230A3F"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  <w:lastRenderedPageBreak/>
              <w:t xml:space="preserve">Organizația nonguvernamentală ” Inițiativa </w:t>
            </w:r>
            <w:proofErr w:type="spellStart"/>
            <w:r w:rsidRPr="00230A3F"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  <w:t>pozirtivă</w:t>
            </w:r>
            <w:proofErr w:type="spellEnd"/>
            <w:r w:rsidRPr="00230A3F"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  <w:t>”</w:t>
            </w: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BF1DE"/>
            <w:hideMark/>
          </w:tcPr>
          <w:p w:rsidR="00230A3F" w:rsidRPr="00230A3F" w:rsidRDefault="00230A3F" w:rsidP="00230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</w:pPr>
            <w:r w:rsidRPr="00230A3F"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  <w:t>promovarea unui mod sănătos de viață</w:t>
            </w:r>
          </w:p>
        </w:tc>
        <w:tc>
          <w:tcPr>
            <w:tcW w:w="10629" w:type="dxa"/>
            <w:gridSpan w:val="11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EBF1DE"/>
            <w:hideMark/>
          </w:tcPr>
          <w:p w:rsidR="00230A3F" w:rsidRPr="00230A3F" w:rsidRDefault="00230A3F" w:rsidP="00230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</w:pPr>
            <w:r w:rsidRPr="00230A3F"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  <w:t>86 elevi din ciclul gimnazial au beneficiat de sesiuni de formare a unui mod sănătos de viață în cadrul lunarelor organizate în instituție</w:t>
            </w:r>
          </w:p>
        </w:tc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8E4BC"/>
            <w:hideMark/>
          </w:tcPr>
          <w:p w:rsidR="00230A3F" w:rsidRPr="00230A3F" w:rsidRDefault="00230A3F" w:rsidP="00230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</w:pPr>
            <w:r w:rsidRPr="00230A3F"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  <w:t>0,00</w:t>
            </w:r>
          </w:p>
        </w:tc>
      </w:tr>
      <w:tr w:rsidR="00230A3F" w:rsidRPr="00230A3F" w:rsidTr="00230A3F">
        <w:trPr>
          <w:trHeight w:val="408"/>
        </w:trPr>
        <w:tc>
          <w:tcPr>
            <w:tcW w:w="411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</w:pPr>
          </w:p>
        </w:tc>
        <w:tc>
          <w:tcPr>
            <w:tcW w:w="326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</w:pPr>
          </w:p>
        </w:tc>
        <w:tc>
          <w:tcPr>
            <w:tcW w:w="10629" w:type="dxa"/>
            <w:gridSpan w:val="11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</w:pPr>
          </w:p>
        </w:tc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0A3F" w:rsidRPr="00230A3F" w:rsidRDefault="00230A3F" w:rsidP="00230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F6228"/>
                <w:sz w:val="18"/>
                <w:szCs w:val="18"/>
                <w:lang w:eastAsia="ro-RO"/>
              </w:rPr>
            </w:pPr>
          </w:p>
        </w:tc>
      </w:tr>
    </w:tbl>
    <w:p w:rsidR="00F93FC0" w:rsidRDefault="00F93FC0" w:rsidP="00230A3F">
      <w:pPr>
        <w:spacing w:after="0"/>
      </w:pPr>
    </w:p>
    <w:sectPr w:rsidR="00F93FC0" w:rsidSect="00230A3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A3F"/>
    <w:rsid w:val="00230A3F"/>
    <w:rsid w:val="00F9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07FCF1-CE7C-4EDB-96D6-C38D34BDD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350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2021-02-03T15:43:00Z</dcterms:created>
  <dcterms:modified xsi:type="dcterms:W3CDTF">2021-02-03T15:49:00Z</dcterms:modified>
</cp:coreProperties>
</file>