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72" w:rsidRPr="003721FD" w:rsidRDefault="00C94472" w:rsidP="00CB1477">
      <w:pPr>
        <w:spacing w:after="0" w:line="240" w:lineRule="auto"/>
        <w:jc w:val="both"/>
        <w:rPr>
          <w:rFonts w:ascii="Calibri" w:eastAsia="SimSun" w:hAnsi="Calibri" w:cs="Times New Roman"/>
          <w:lang w:eastAsia="zh-CN"/>
        </w:rPr>
      </w:pPr>
      <w:r w:rsidRPr="003721FD">
        <w:rPr>
          <w:rFonts w:ascii="Calibri" w:eastAsia="SimSun" w:hAnsi="Calibri" w:cs="Times New Roman"/>
          <w:noProof/>
          <w:lang w:eastAsia="en-GB"/>
        </w:rPr>
        <w:drawing>
          <wp:inline distT="0" distB="0" distL="0" distR="0">
            <wp:extent cx="1587500" cy="584200"/>
            <wp:effectExtent l="0" t="0" r="0" b="635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4359" t="52877" r="39872" b="24331"/>
                    <a:stretch/>
                  </pic:blipFill>
                  <pic:spPr bwMode="auto">
                    <a:xfrm>
                      <a:off x="0" y="0"/>
                      <a:ext cx="1590938" cy="585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21FD">
        <w:rPr>
          <w:rFonts w:ascii="Calibri" w:eastAsia="SimSun" w:hAnsi="Calibri" w:cs="Times New Roman"/>
          <w:noProof/>
          <w:lang w:eastAsia="en-GB"/>
        </w:rPr>
        <w:t xml:space="preserve">                       </w:t>
      </w:r>
      <w:r w:rsidRPr="003721FD">
        <w:rPr>
          <w:rFonts w:ascii="Calibri" w:eastAsia="SimSun" w:hAnsi="Calibri" w:cs="Times New Roman"/>
          <w:noProof/>
          <w:lang w:eastAsia="en-GB"/>
        </w:rPr>
        <w:drawing>
          <wp:inline distT="0" distB="0" distL="0" distR="0">
            <wp:extent cx="1333500" cy="588185"/>
            <wp:effectExtent l="0" t="0" r="0" b="2540"/>
            <wp:docPr id="2" name="Рисунок 2" descr="C:\Users\Vranceanu\Desktop\UNICEF\unice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anceanu\Desktop\UNICEF\unicef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24" cy="593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21FD">
        <w:rPr>
          <w:rFonts w:ascii="Calibri" w:eastAsia="SimSun" w:hAnsi="Calibri" w:cs="Times New Roman"/>
          <w:noProof/>
          <w:lang w:eastAsia="en-GB"/>
        </w:rPr>
        <w:t xml:space="preserve">                            </w:t>
      </w:r>
      <w:r w:rsidRPr="003721FD">
        <w:rPr>
          <w:rFonts w:ascii="Calibri" w:eastAsia="SimSun" w:hAnsi="Calibri" w:cs="Times New Roman"/>
          <w:noProof/>
          <w:lang w:eastAsia="en-GB"/>
        </w:rPr>
        <w:drawing>
          <wp:inline distT="0" distB="0" distL="0" distR="0">
            <wp:extent cx="1377950" cy="620375"/>
            <wp:effectExtent l="0" t="0" r="0" b="8890"/>
            <wp:docPr id="3" name="Рисунок 2" descr="C:\Users\Vranceanu\Desktop\UNICEF\logo CNE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ranceanu\Desktop\UNICEF\logo CNETI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64" cy="62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AAA" w:rsidRDefault="00865AAA" w:rsidP="00CB1477">
      <w:pPr>
        <w:shd w:val="clear" w:color="auto" w:fill="FFFFFF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800000"/>
          <w:spacing w:val="-5"/>
          <w:sz w:val="24"/>
          <w:szCs w:val="24"/>
          <w:lang w:eastAsia="en-GB"/>
        </w:rPr>
      </w:pPr>
    </w:p>
    <w:p w:rsidR="00C94472" w:rsidRDefault="00C94472" w:rsidP="00CB1477">
      <w:pPr>
        <w:shd w:val="clear" w:color="auto" w:fill="FFFFFF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800000"/>
          <w:spacing w:val="-5"/>
          <w:sz w:val="24"/>
          <w:szCs w:val="24"/>
          <w:lang w:eastAsia="en-GB"/>
        </w:rPr>
      </w:pPr>
    </w:p>
    <w:p w:rsidR="00C94472" w:rsidRDefault="00C94472" w:rsidP="00CB1477">
      <w:pPr>
        <w:shd w:val="clear" w:color="auto" w:fill="FFFFFF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800000"/>
          <w:spacing w:val="-5"/>
          <w:sz w:val="24"/>
          <w:szCs w:val="24"/>
          <w:lang w:eastAsia="en-GB"/>
        </w:rPr>
      </w:pPr>
    </w:p>
    <w:p w:rsidR="00D70320" w:rsidRPr="00EC4323" w:rsidRDefault="001E5A20" w:rsidP="001E5A20">
      <w:pPr>
        <w:shd w:val="clear" w:color="auto" w:fill="FFFFFF"/>
        <w:spacing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</w:pPr>
      <w:proofErr w:type="gramStart"/>
      <w:r w:rsidRPr="00EC4323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>CUM</w:t>
      </w:r>
      <w:r w:rsidR="00852D9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 xml:space="preserve"> </w:t>
      </w:r>
      <w:r w:rsidR="00C94472" w:rsidRPr="00EC4323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 xml:space="preserve"> VORBIM</w:t>
      </w:r>
      <w:proofErr w:type="gramEnd"/>
      <w:r w:rsidR="00852D9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 xml:space="preserve"> </w:t>
      </w:r>
      <w:r w:rsidR="00C94472" w:rsidRPr="00EC4323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 xml:space="preserve"> CU </w:t>
      </w:r>
      <w:r w:rsidR="00852D9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 xml:space="preserve"> </w:t>
      </w:r>
      <w:r w:rsidR="00C94472" w:rsidRPr="00EC4323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 xml:space="preserve">COPILUL DESPRE </w:t>
      </w:r>
      <w:r w:rsidR="00852D9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 xml:space="preserve"> </w:t>
      </w:r>
      <w:r w:rsidR="00C94472" w:rsidRPr="00EC4323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eastAsia="en-GB"/>
        </w:rPr>
        <w:t>BOALA CAUZATĂ DE NOUL CORONAVIRUS (COVID-19)</w:t>
      </w:r>
    </w:p>
    <w:p w:rsidR="00C94472" w:rsidRDefault="00C94472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21416"/>
          <w:sz w:val="24"/>
          <w:szCs w:val="24"/>
          <w:lang w:eastAsia="en-GB"/>
        </w:rPr>
      </w:pPr>
    </w:p>
    <w:p w:rsidR="00D70320" w:rsidRPr="001E5A20" w:rsidRDefault="00CB1477" w:rsidP="001E5A20">
      <w:pPr>
        <w:pStyle w:val="a3"/>
        <w:numPr>
          <w:ilvl w:val="0"/>
          <w:numId w:val="1"/>
        </w:numPr>
        <w:shd w:val="clear" w:color="auto" w:fill="E5B8B7" w:themeFill="accent2" w:themeFillTint="66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</w:pPr>
      <w:r w:rsidRPr="001E5A20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>OPT</w:t>
      </w:r>
      <w:r w:rsidR="00C94472" w:rsidRPr="001E5A20">
        <w:rPr>
          <w:rFonts w:ascii="Times New Roman" w:eastAsia="Times New Roman" w:hAnsi="Times New Roman" w:cs="Times New Roman"/>
          <w:b/>
          <w:color w:val="121416"/>
          <w:sz w:val="24"/>
          <w:szCs w:val="24"/>
          <w:lang w:eastAsia="en-GB"/>
        </w:rPr>
        <w:t xml:space="preserve"> SFATURI PENTRU A-I LINIȘTI ȘI PROTEJA PE COPII</w:t>
      </w:r>
    </w:p>
    <w:p w:rsidR="00C94472" w:rsidRPr="00C94472" w:rsidRDefault="00C94472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121416"/>
          <w:sz w:val="28"/>
          <w:szCs w:val="28"/>
          <w:lang w:eastAsia="en-GB"/>
        </w:rPr>
      </w:pPr>
    </w:p>
    <w:p w:rsidR="00865AAA" w:rsidRPr="00C94472" w:rsidRDefault="00D70320" w:rsidP="00CB1477">
      <w:pPr>
        <w:shd w:val="clear" w:color="auto" w:fill="FFFFFF"/>
        <w:spacing w:after="24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1. Puneți întrebări deschise și ascultați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Începeți prin a-i îndemna pe copii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vorbească despre această problemă. Aflați cât de mult știu deja și </w:t>
      </w:r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lăsați-i </w:t>
      </w:r>
      <w:proofErr w:type="gramStart"/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 conducă discuția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. Dacă sunt foarte mici și nu au auzit deja despre epidemie, s-ar putea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nu fie nevoie să abordați subiectul, dar e o ocazie bună pentru a le aminti despre măsurile bune de igienă, fără a le induce noi temeri.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Asigurați-vă că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vă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aflați într-un mediu sigur și </w:t>
      </w:r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permiteți-i copilului să vorbească liber.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 Desenele, poveștile și alte activități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vă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pot ajuta să deschideți discuția.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Cel mai important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să </w:t>
      </w:r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nu le minimizați și să nu le evitați îngrijorările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. Asigurați-vă că arătați înțelegere pentru ceea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ce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simt ei și asigurați-i că este firesc să se simtă speriați de aceste lucruri.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Arătați-le că îi ascultați, acordându-le atenție deplină, și asigurați-vă că ei înțeleg că pot vorbi cu dumneavoastră și cu profesorii lor ori de câte ori doresc.</w:t>
      </w:r>
      <w:proofErr w:type="gramEnd"/>
    </w:p>
    <w:p w:rsidR="00865AAA" w:rsidRPr="00C94472" w:rsidRDefault="00865AAA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CF7D9A" w:rsidRDefault="00D70320" w:rsidP="00CF7D9A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F7D9A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Fiți sinceri: explicați adevărul într-un mod accesibil copilului</w:t>
      </w:r>
    </w:p>
    <w:p w:rsidR="00CF7D9A" w:rsidRDefault="00CF7D9A" w:rsidP="00CF7D9A">
      <w:pPr>
        <w:pStyle w:val="a3"/>
        <w:shd w:val="clear" w:color="auto" w:fill="FFFFFF"/>
        <w:spacing w:after="240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CF7D9A" w:rsidRPr="00CF7D9A" w:rsidRDefault="00CF7D9A" w:rsidP="00CF7D9A">
      <w:pPr>
        <w:pStyle w:val="a3"/>
        <w:shd w:val="clear" w:color="auto" w:fill="FFFFFF"/>
        <w:spacing w:after="120" w:line="240" w:lineRule="auto"/>
        <w:ind w:left="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ab/>
      </w:r>
      <w:r w:rsidR="00D70320" w:rsidRPr="00CF7D9A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Copiii au dreptul la informații reale despre ceea </w:t>
      </w:r>
      <w:proofErr w:type="gramStart"/>
      <w:r w:rsidR="00D70320" w:rsidRPr="00CF7D9A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ce</w:t>
      </w:r>
      <w:proofErr w:type="gramEnd"/>
      <w:r w:rsidR="00D70320" w:rsidRPr="00CF7D9A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se întâmplă în lume, dar adulții au, de asemenea, responsabilitatea de a-i feri de discomfort. </w:t>
      </w:r>
      <w:r w:rsidR="00D70320" w:rsidRPr="00CF7D9A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Utilizați </w:t>
      </w:r>
      <w:proofErr w:type="gramStart"/>
      <w:r w:rsidR="00D70320" w:rsidRPr="00CF7D9A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un</w:t>
      </w:r>
      <w:proofErr w:type="gramEnd"/>
      <w:r w:rsidR="00D70320" w:rsidRPr="00CF7D9A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 limbaj adecvat vârstei</w:t>
      </w:r>
      <w:r w:rsidR="00D70320" w:rsidRPr="00CF7D9A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, urmăriți-le reacțiile și acordați atenție nivelului lor de anxietate.</w:t>
      </w:r>
      <w:r w:rsidRPr="00CF7D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CF7D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Vorbiți-le copiilor despre coronavirus, </w:t>
      </w:r>
      <w:r w:rsidRPr="00CF7D9A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fără să-i speriați</w:t>
      </w:r>
      <w:r w:rsidRPr="00CF7D9A">
        <w:rPr>
          <w:rFonts w:ascii="Times New Roman" w:eastAsia="Calibri" w:hAnsi="Times New Roman" w:cs="Times New Roman"/>
          <w:sz w:val="28"/>
          <w:szCs w:val="28"/>
          <w:lang w:val="ro-RO"/>
        </w:rPr>
        <w:t>, într-un mod distractiv.</w:t>
      </w:r>
    </w:p>
    <w:p w:rsidR="00D70320" w:rsidRDefault="00D70320" w:rsidP="00CB1477">
      <w:pPr>
        <w:shd w:val="clear" w:color="auto" w:fill="FFFFFF"/>
        <w:spacing w:after="36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Dacă nu puteți răspunde unei întrebări, nu mergeți „pe ghicite“.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 </w:t>
      </w:r>
      <w:proofErr w:type="gramStart"/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Folosiți momentul ca pe o ocazie pentru a căuta răspunsurile împreună.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 Site-urile organizațiilor internaționale</w:t>
      </w:r>
      <w:bookmarkStart w:id="0" w:name="_GoBack"/>
      <w:bookmarkEnd w:id="0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precum UNICEF și Organizația Mondială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a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Sănătății sunt surse foarte bune de informații. Explicați că unele informații din mediul online nu sunt adevărate și că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mai bine să avem încredere în experți.</w:t>
      </w:r>
    </w:p>
    <w:p w:rsidR="00D70320" w:rsidRPr="00C94472" w:rsidRDefault="00D70320" w:rsidP="00CB1477">
      <w:pPr>
        <w:shd w:val="clear" w:color="auto" w:fill="FFFFFF"/>
        <w:spacing w:after="24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lastRenderedPageBreak/>
        <w:t xml:space="preserve">3. Arătați-le cum </w:t>
      </w:r>
      <w:proofErr w:type="gramStart"/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 xml:space="preserve"> se protejeze pe ei înșiși și pe prietenii lor</w:t>
      </w:r>
    </w:p>
    <w:p w:rsidR="00D70320" w:rsidRPr="00C94472" w:rsidRDefault="00D70320" w:rsidP="00A728DB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Una dintre cele mai bune metode de a-i feri pe copii de coronavirus și de alte boli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de a </w:t>
      </w:r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încuraja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, pur și simplu, spălarea regulată a mâinilor. Nu trebuie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fie o conversație extrem de serioasă. </w:t>
      </w:r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Cântați împreună </w:t>
      </w:r>
      <w:proofErr w:type="gramStart"/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un</w:t>
      </w:r>
      <w:proofErr w:type="gramEnd"/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 cântecel sau dansați împreună cu copilul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, pentru ca procesul de învățare să fie distractiv.</w:t>
      </w:r>
      <w:r w:rsidR="00865AAA"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De asemenea, le puteți arăta cum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strănute sau să tușească în pliul cotului; explicați-le că cel mai bine este să nu vă apropiați prea mult de persoanele care au aceste simptome și cereți-le să vă spună dacă încep să simtă că au febră, că tușesc sau au dificultăți de respirație.</w:t>
      </w:r>
    </w:p>
    <w:p w:rsidR="00865AAA" w:rsidRPr="00C94472" w:rsidRDefault="00865AAA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D70320" w:rsidRPr="00C94472" w:rsidRDefault="00D70320" w:rsidP="00CB1477">
      <w:pPr>
        <w:shd w:val="clear" w:color="auto" w:fill="FFFFFF"/>
        <w:spacing w:after="24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4. Faceți-i să</w:t>
      </w:r>
      <w:proofErr w:type="gramEnd"/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 xml:space="preserve"> se simtă în siguranță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Când vedem atât de multe imagini cu impact puternic la televizor sau pe internet, putem simți, uneori, că ne confruntăm cu o criză pretutindeni.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Copiii pot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nu facă distincția între imaginile de pe ecran și propria lor realitate și pot crede că sunt în pericol iminent. Îi puteți ajuta pe copii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gestioneze stresul, oferindu-le oportunități de a se juca și relaxa, atunci când este posibil.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Păstrați rutinele și programul obișnuite, cât de mult posibil, mai ales înainte de culcare, sau contribuiți la crearea de noi rutine într-un mediu nou.</w:t>
      </w:r>
      <w:proofErr w:type="gramEnd"/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Dacă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vă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confruntați cu un focar în zona dumneavoastră, reamintiți-le copiilor că este puțin probabil ca ei să contracteze boala, că majoritatea persoanelor care au coronavirus nu se îmbolnăvesc foarte tare și că mulți adulți fac eforturi pentru a menține familia în siguranță.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Dacă copilul dumneavoastră se simte rău, explicați-i că trebuie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stea acasă/ la spital, deoarece este mai sigur pentru el/ ea și prietenii lui/ ei. Reamintiți-i că știți că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greu (poate înfricoșător sau chiar plictisitor) uneori, dar că respectarea regulilor îi va ajuta pe toți să rămână în siguranță.</w:t>
      </w:r>
    </w:p>
    <w:p w:rsidR="00865AAA" w:rsidRPr="00C94472" w:rsidRDefault="00865AAA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D70320" w:rsidRPr="00C94472" w:rsidRDefault="00D70320" w:rsidP="00CB1477">
      <w:pPr>
        <w:shd w:val="clear" w:color="auto" w:fill="FFFFFF"/>
        <w:spacing w:after="24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5. Verificați dacă se confruntă cu stigmatizarea sau contribuie la stigmatizarea altora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Izbucnirea coronavirusului a adus cu sine numeroase incidente de discriminare rasială în întreaga lume; de aceea,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important să vă asigurați că fiul sau fiica dumneavoastră nu se confruntă cu bullying și nici nu contribuie la bullying.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Explicați-le că infecția cu coronavirus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nu are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nicio legătură cu felul cum arată cineva, de unde provine acea persoană sau ce limbă vorbește. Dacă li s-a vorbit urât sau au fost intimidați la școală, ar trebui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poată spune acest lucru liber unui adult în care au încredere.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Reamintiți-le copiilor că toată lumea are dreptul de a se simți în siguranță la școală. Bullyingul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întotdeauna un lucru rău și ar trebui să facem, fiecare, ce 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lastRenderedPageBreak/>
        <w:t>ține de noi pentru a fi amabili și pentru a ne sprijini reciproc.</w:t>
      </w:r>
    </w:p>
    <w:p w:rsidR="00865AAA" w:rsidRPr="00C94472" w:rsidRDefault="00865AAA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D70320" w:rsidRPr="00C94472" w:rsidRDefault="00D70320" w:rsidP="00CB1477">
      <w:pPr>
        <w:shd w:val="clear" w:color="auto" w:fill="FFFFFF"/>
        <w:spacing w:after="24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6. Vorbiți-le despre exemplele pozitive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Este important pentru copii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știe că oamenii se ajută reciproc, prin fapte bune și acte de generozitate.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Povestiți-le despre personalul medical, oamenii de știință, tinerii și alte persoane care fac eforturi pentru a opri răspândirea bolii și pentru a păstra comunitatea în siguranță. Poate fi de mare ajutor să știi că oameni plini de compasiune fac astfel de eforturi.</w:t>
      </w:r>
    </w:p>
    <w:p w:rsidR="00865AAA" w:rsidRPr="00C94472" w:rsidRDefault="00865AAA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D70320" w:rsidRPr="00C94472" w:rsidRDefault="00C94472" w:rsidP="00CB1477">
      <w:pPr>
        <w:shd w:val="clear" w:color="auto" w:fill="FFFFFF"/>
        <w:spacing w:after="24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7. Aveți grijă de D</w:t>
      </w:r>
      <w:r w:rsidR="00D70320"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umneavoastră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Dacă reușiți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gestionați situația, vă veți putea ajuta copiii mai bine. </w:t>
      </w:r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Copiii </w:t>
      </w:r>
      <w:proofErr w:type="gramStart"/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vă</w:t>
      </w:r>
      <w:proofErr w:type="gramEnd"/>
      <w:r w:rsidRPr="00C94472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 xml:space="preserve"> vor observa reacțiile la știri, astfel încât îi ajută să știe că sunteți calmi și aveți controlul asupra situației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.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Dacă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vă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simțiți neliniștiți sau supărați, dedicați-vă timp și vorbiți cu alte familii, prieteni și oameni de încredere din comunitatea dumneavoastră. Faceți-vă timp pentru acele lucruri care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vă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ajută să vă relaxați și să vă recuperați.</w:t>
      </w:r>
    </w:p>
    <w:p w:rsidR="00865AAA" w:rsidRPr="00C94472" w:rsidRDefault="00865AAA" w:rsidP="00CB147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D70320" w:rsidRPr="00C94472" w:rsidRDefault="00D70320" w:rsidP="00CB1477">
      <w:pPr>
        <w:shd w:val="clear" w:color="auto" w:fill="FFFFFF"/>
        <w:spacing w:after="24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8. Acordați atenție modului în care încheiați discuția</w:t>
      </w:r>
    </w:p>
    <w:p w:rsidR="00D70320" w:rsidRPr="00C94472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Este important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știți că discuția nu le-a produs copiilor disconfort. Pe măsură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ce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conversația se încheie, încercați să le măsurați nivelul de anxietate, urmărindu-le limbajul corpului, tonul vocii și respirația.</w:t>
      </w:r>
    </w:p>
    <w:p w:rsidR="00D70320" w:rsidRDefault="00D70320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Reamintiți-le copiilor că pot sta oricând de vorbă cu </w:t>
      </w:r>
      <w:r w:rsidR="00C94472"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Dvs. </w:t>
      </w:r>
      <w:r w:rsidR="00C94472"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val="ro-RO" w:eastAsia="en-GB"/>
        </w:rPr>
        <w:t>ș</w:t>
      </w:r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i pe alte teme dificile.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Reamintiți-le că </w:t>
      </w:r>
      <w:proofErr w:type="gramStart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vă</w:t>
      </w:r>
      <w:proofErr w:type="gramEnd"/>
      <w:r w:rsidRPr="00C94472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pasă, că îi ascultați și că veți fi lângă ei ori de câte ori se simt îngrijorați.</w:t>
      </w:r>
    </w:p>
    <w:p w:rsidR="00CB1477" w:rsidRDefault="00CB1477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CB1477" w:rsidRPr="00CB1477" w:rsidRDefault="00CB1477" w:rsidP="00CB147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GB"/>
        </w:rPr>
        <w:t xml:space="preserve">NOUL CORONAVIRUS: </w:t>
      </w:r>
    </w:p>
    <w:p w:rsidR="00CB1477" w:rsidRPr="00CB1477" w:rsidRDefault="00E246F0" w:rsidP="00CB1477">
      <w:pPr>
        <w:shd w:val="clear" w:color="auto" w:fill="FFFFFF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GB"/>
        </w:rPr>
        <w:t xml:space="preserve">           </w:t>
      </w:r>
      <w:r w:rsidR="00CB1477" w:rsidRPr="00CB147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GB"/>
        </w:rPr>
        <w:t>ÎNTREBĂRI ȘI RĂSPUNSURI PENTRU COPII ȘI TINERI</w:t>
      </w:r>
    </w:p>
    <w:p w:rsidR="00CB1477" w:rsidRPr="00CB1477" w:rsidRDefault="00CB1477" w:rsidP="00CB1477">
      <w:pPr>
        <w:shd w:val="clear" w:color="auto" w:fill="FFFFFF"/>
        <w:spacing w:after="12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en-GB"/>
        </w:rPr>
      </w:pP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 xml:space="preserve">Ce </w:t>
      </w: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este</w:t>
      </w:r>
      <w:proofErr w:type="gramEnd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 xml:space="preserve"> noul coronavirus?</w:t>
      </w:r>
    </w:p>
    <w:p w:rsidR="00CB1477" w:rsidRDefault="00CB1477" w:rsidP="00CB14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Noul coronavirus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un virus respirator care nu a fost depistat anterior la om.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Primul caz de virus a fost identificat în Wuhan, China.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Organizația Națiunilor Unite, autoritățile de sănătate publică și partenerii lucrează pentru a identifica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un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vaccin pentru virus.</w:t>
      </w:r>
    </w:p>
    <w:p w:rsidR="00CB1477" w:rsidRPr="00CB1477" w:rsidRDefault="00CB1477" w:rsidP="00CB14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lastRenderedPageBreak/>
        <w:t>Cum se răspândește virusul?</w:t>
      </w:r>
      <w:proofErr w:type="gramEnd"/>
    </w:p>
    <w:p w:rsidR="00CB1477" w:rsidRPr="00CB1477" w:rsidRDefault="00CB1477" w:rsidP="00CB147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Conform Organizației Mondiale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a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Sănătății, noul coronavirus a apărut de la o sursă animală, dar se răspândește de la persoană la persoană. Coronavirusurile umane se răspândesc prin picături (tuse și strănut) și contact personal neprotejat cu o persoană infectată (atingere, strângere de mână).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Care sunt simptomele noului coronavirus?</w:t>
      </w:r>
    </w:p>
    <w:p w:rsidR="00CB1477" w:rsidRPr="00CB1477" w:rsidRDefault="00CB1477" w:rsidP="00CB147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Semnele comune ale infecției cu noul coronavirus includ </w:t>
      </w:r>
      <w:r w:rsidRPr="00CB1477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febră, tuse și dificultăți de respirație</w:t>
      </w: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În cazuri grave, infecția poate provoca pneumonie, sindrom respirator acut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sever,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insuficiență renală și chiar moarte. Dacă vrei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afli mai multe informații despre simptomele noului coronavirus, sună la numărul gratuit </w:t>
      </w:r>
      <w:r w:rsidRPr="00CB147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112.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Cum mă pot proteja?</w:t>
      </w:r>
      <w:proofErr w:type="gramEnd"/>
    </w:p>
    <w:p w:rsidR="00CB1477" w:rsidRPr="00CB1477" w:rsidRDefault="00CB1477" w:rsidP="00CB14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Te poți proteja astfel: </w:t>
      </w:r>
      <w:r w:rsidRPr="00CB1477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Spală-te pe mâini cu săpun</w:t>
      </w: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, înainte și după masă, după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ce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ai folosit toaleta și după ce ai folosit obiecte de uz comun pe care le poate atinge multă lume (</w:t>
      </w:r>
      <w:r w:rsidRPr="00CB1477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clanța ușii, bara de susținere din autobuz</w:t>
      </w: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). </w:t>
      </w:r>
      <w:proofErr w:type="gramStart"/>
      <w:r w:rsidRPr="00CB1477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Evită contactul apropiat cu oricine prezintă simptome de răceală</w:t>
      </w: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 sau infecție respiratorie.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 </w:t>
      </w:r>
      <w:r w:rsidRPr="00CB1477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Solicită îngrijiri medicale dacă ai febră, tuse sau dificultăți în respirație.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Cum îi pot proteja pe ceilalți?</w:t>
      </w:r>
      <w:proofErr w:type="gramEnd"/>
    </w:p>
    <w:p w:rsidR="00CB1477" w:rsidRPr="00CB1477" w:rsidRDefault="00CB1477" w:rsidP="00CB14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Îi poți proteja pe alții luând următoarele măsuri de precauție: acoperă gura și nasul cu șervețel de unică folosință atunci când tușești sau strănuți și aruncă-l după aceea. Dacă nu ai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un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șervețel la îndemână, tușește sau strănută în îndoitura (pliul) cotului. Spală-te pe mâini cu săpun după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ce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tușești sau strănuți. Evită contactul apropiat cu alte persoane când ai tuse și febră.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Nu scuipa în public.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Solicită îngrijiri medicale dacă o persoană apropiată are febră, tuse sau dificultăți de respirație.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Animalele de companie pot răspândi coronavirusul?</w:t>
      </w:r>
      <w:proofErr w:type="gramEnd"/>
    </w:p>
    <w:p w:rsidR="00CB1477" w:rsidRPr="00CB1477" w:rsidRDefault="00CB1477" w:rsidP="00CB1477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În prezent, </w:t>
      </w:r>
      <w:r w:rsidRPr="00CB1477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lang w:eastAsia="en-GB"/>
        </w:rPr>
        <w:t>nu există dovezi că animalele de companie, cum ar fi câinii sau pisicile, pot fi infectate cu noul coronavirus</w:t>
      </w: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Cu toate acestea,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întotdeauna o idee bună să te speli pe mâini cu apă și săpun după contactul cu animalele de companie. Acest lucru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te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protejează împotriva diferitelor bacterii comune, cum ar fi E. coli și Salmonella, care pot trece de la animalele de companie la oameni.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left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Noul coronavirus afectează mai mult persoanele în vârstă sau și persoanele mai tinere?</w:t>
      </w:r>
      <w:proofErr w:type="gramEnd"/>
    </w:p>
    <w:p w:rsidR="00CB1477" w:rsidRPr="00CB1477" w:rsidRDefault="00CB1477" w:rsidP="001E5A20">
      <w:pPr>
        <w:shd w:val="clear" w:color="auto" w:fill="FFFFFF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Persoanele de toate vârstele pot fi infectate de noul coronavirus.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Persoanele în vârstă și persoanele cu afecțiuni medicale preexistente (precum astmul, diabetul, bolile cardiace) par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fie mai vulnerabile la îmbolnăvirea severă cu virusul.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lastRenderedPageBreak/>
        <w:t>Sunt antibioticele eficiente în prevenirea și tratarea noului coronavirus?</w:t>
      </w:r>
      <w:proofErr w:type="gramEnd"/>
    </w:p>
    <w:p w:rsidR="00CB1477" w:rsidRPr="00CB1477" w:rsidRDefault="00CB1477" w:rsidP="00CB147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Antibioticele </w:t>
      </w:r>
      <w:r w:rsidRPr="00CB1477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u w:val="single"/>
          <w:lang w:eastAsia="en-GB"/>
        </w:rPr>
        <w:t>nu</w:t>
      </w: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 funcționează împotriva virusurilor, numai a bacteriilor.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Noul coronavirus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un virus și, prin urmare, antibioticele nu trebuie utilizate ca mijloc de prevenire sau tratament. Cu toate acestea, dacă ești spitalizat, îți pot fi administrate antibiotice, deoarece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este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posibilă co-infecția bacteriană.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Există medicamente specifice pentru prevenirea sau tratarea noului coronavirus?</w:t>
      </w:r>
      <w:proofErr w:type="gramEnd"/>
    </w:p>
    <w:p w:rsidR="00CB1477" w:rsidRPr="00CB1477" w:rsidRDefault="00CB1477" w:rsidP="00CB147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Până în prezent, nu există niciun medicament specific recomandat pentru prevenirea sau tratarea noului coronavirus.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Cu toate acestea, cei infectați cu virusul ar trebui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beneficieze de îngrijire adecvată pentru ameliorarea și tratarea simptomelor, iar cei cu boli grave ar trebui să beneficieze de îngrijire și sprijin.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Protejează măștile împotriva noului coronavirus?</w:t>
      </w:r>
      <w:proofErr w:type="gramEnd"/>
    </w:p>
    <w:p w:rsidR="00CB1477" w:rsidRDefault="00CB1477" w:rsidP="00CB147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Măștile medicale nu ne pot proteja împotriva noului coronavirus atunci când nu ții cont și de igiena mâinilor și de alte măsuri de prevenție.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OMS recomandă utilizarea măștilor în cazul când ai tuse, febră și dificultăți de respirație și soliciți îngrijiri medicale.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Trebuie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porți mască numai dacă ai grijă de o persoană cu suspiciune de infecție cu noul coronavirus.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 xml:space="preserve">Cum </w:t>
      </w:r>
      <w:proofErr w:type="gramStart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>să</w:t>
      </w:r>
      <w:proofErr w:type="gramEnd"/>
      <w:r w:rsidRPr="00CB1477">
        <w:rPr>
          <w:rFonts w:ascii="Times New Roman" w:eastAsia="Times New Roman" w:hAnsi="Times New Roman" w:cs="Times New Roman"/>
          <w:b/>
          <w:bCs/>
          <w:color w:val="0070C0"/>
          <w:spacing w:val="-5"/>
          <w:sz w:val="28"/>
          <w:szCs w:val="28"/>
          <w:lang w:eastAsia="en-GB"/>
        </w:rPr>
        <w:t xml:space="preserve"> pui, să folosești și să scoți masca?</w:t>
      </w:r>
    </w:p>
    <w:p w:rsidR="00CB1477" w:rsidRPr="00CB1477" w:rsidRDefault="00CB1477" w:rsidP="00CB1477">
      <w:pPr>
        <w:shd w:val="clear" w:color="auto" w:fill="FFFFFF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</w:pPr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Înainte de a-ți pune masca, dezinfectează-ți mâinile cu soluție pe bază de alcool sau spală mâinile cu săpun și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apă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.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Acoperă gura și nasul cu masca și asigură-te că nu există spații deschise între față și mască.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Evită </w:t>
      </w:r>
      <w:proofErr w:type="gramStart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>să</w:t>
      </w:r>
      <w:proofErr w:type="gramEnd"/>
      <w:r w:rsidRPr="00CB1477">
        <w:rPr>
          <w:rFonts w:ascii="Times New Roman" w:eastAsia="Times New Roman" w:hAnsi="Times New Roman" w:cs="Times New Roman"/>
          <w:color w:val="121416"/>
          <w:sz w:val="28"/>
          <w:szCs w:val="28"/>
          <w:lang w:eastAsia="en-GB"/>
        </w:rPr>
        <w:t xml:space="preserve"> atingi masca în timp ce o folosești. Înlocuiește masca cu una nouă imediat ce se umezește de la respirație sau eliminări nazale și nu reutiliza măștile de unică folosință. Pentru a scoate masca: scoateți-o din spate (nu atinge partea din față a măștii); arunc-o imediat într-un coș închis; dezinfectează-ți mâinile cu soluție pe bază de alcool sau spală-le cu săpun și apă.</w:t>
      </w:r>
    </w:p>
    <w:p w:rsidR="00CB1477" w:rsidRPr="00627BB9" w:rsidRDefault="00CB1477" w:rsidP="00CB14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477" w:rsidRDefault="00CB1477" w:rsidP="00CB147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Informație </w:t>
      </w:r>
      <w:r w:rsidRPr="00C94472">
        <w:rPr>
          <w:rFonts w:ascii="Times New Roman" w:hAnsi="Times New Roman" w:cs="Times New Roman"/>
          <w:color w:val="FF0000"/>
          <w:sz w:val="28"/>
          <w:szCs w:val="28"/>
        </w:rPr>
        <w:t>suplimentară poate fi accesată pe site-ul MECC</w:t>
      </w:r>
      <w:r w:rsidR="00FD52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11" w:history="1">
        <w:r w:rsidR="00FD520E" w:rsidRPr="00BD205D">
          <w:rPr>
            <w:rStyle w:val="aa"/>
            <w:rFonts w:ascii="Times New Roman" w:hAnsi="Times New Roman" w:cs="Times New Roman"/>
            <w:sz w:val="28"/>
            <w:szCs w:val="28"/>
          </w:rPr>
          <w:t>www.mcc.gov.md</w:t>
        </w:r>
      </w:hyperlink>
    </w:p>
    <w:p w:rsidR="00CB1477" w:rsidRDefault="00CB1477" w:rsidP="00CB147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(Activitatea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,,Cum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vorbim cu copiii mici despre Covid-19”)</w:t>
      </w:r>
    </w:p>
    <w:p w:rsidR="00CB1477" w:rsidRPr="00C94472" w:rsidRDefault="00CB1477" w:rsidP="00CB147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B1477" w:rsidRPr="00C94472" w:rsidSect="0079097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20" w:rsidRDefault="008D5B20" w:rsidP="00C94472">
      <w:pPr>
        <w:spacing w:after="0" w:line="240" w:lineRule="auto"/>
      </w:pPr>
      <w:r>
        <w:separator/>
      </w:r>
    </w:p>
  </w:endnote>
  <w:endnote w:type="continuationSeparator" w:id="0">
    <w:p w:rsidR="008D5B20" w:rsidRDefault="008D5B20" w:rsidP="00C9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72" w:rsidRPr="00435234" w:rsidRDefault="008D5B20" w:rsidP="00C94472">
    <w:pPr>
      <w:pStyle w:val="a8"/>
      <w:jc w:val="center"/>
      <w:rPr>
        <w:rFonts w:ascii="Comic Sans MS" w:hAnsi="Comic Sans MS"/>
        <w:b/>
        <w:color w:val="0070C0"/>
      </w:rPr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50" type="#_x0000_t202" style="position:absolute;left:0;text-align:left;margin-left:-228.9pt;margin-top:0;width:16.9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" filled="f" stroked="f" strokeweight=".5pt">
          <v:textbox style="mso-fit-shape-to-text:t">
            <w:txbxContent>
              <w:p w:rsidR="00C94472" w:rsidRPr="00CB1477" w:rsidRDefault="00790973">
                <w:pPr>
                  <w:pStyle w:val="a8"/>
                  <w:jc w:val="right"/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</w:pPr>
                <w:r w:rsidRPr="00CB1477"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  <w:fldChar w:fldCharType="begin"/>
                </w:r>
                <w:r w:rsidR="00C94472" w:rsidRPr="00CB1477"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  <w:instrText>PAGE  \* Arabic  \* MERGEFORMAT</w:instrText>
                </w:r>
                <w:r w:rsidRPr="00CB1477"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  <w:fldChar w:fldCharType="separate"/>
                </w:r>
                <w:r w:rsidR="00CF7D9A" w:rsidRPr="00CF7D9A">
                  <w:rPr>
                    <w:rFonts w:asciiTheme="majorHAnsi" w:hAnsiTheme="majorHAnsi"/>
                    <w:noProof/>
                    <w:color w:val="000000" w:themeColor="text1"/>
                    <w:sz w:val="28"/>
                    <w:szCs w:val="28"/>
                    <w:lang w:val="ru-RU"/>
                  </w:rPr>
                  <w:t>4</w:t>
                </w:r>
                <w:r w:rsidRPr="00CB1477">
                  <w:rPr>
                    <w:rFonts w:asciiTheme="majorHAnsi" w:hAnsiTheme="majorHAnsi"/>
                    <w:color w:val="000000" w:themeColor="text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sdt>
      <w:sdtPr>
        <w:rPr>
          <w:rFonts w:ascii="Comic Sans MS" w:hAnsi="Comic Sans MS"/>
          <w:b/>
          <w:color w:val="0070C0"/>
        </w:rPr>
        <w:alias w:val="Автор"/>
        <w:id w:val="54214575"/>
        <w:placeholder>
          <w:docPart w:val="D03E3EC656C94466AFD40248E920BFA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94472" w:rsidRPr="00435234">
          <w:rPr>
            <w:rFonts w:ascii="Comic Sans MS" w:hAnsi="Comic Sans MS"/>
            <w:b/>
            <w:color w:val="0070C0"/>
            <w:lang w:val="ro-RO"/>
          </w:rPr>
          <w:t>Proiectul ,,Organizarea educației parentale pentru familiile cu copii de 0-7 ani”</w:t>
        </w:r>
      </w:sdtContent>
    </w:sdt>
  </w:p>
  <w:p w:rsidR="00C94472" w:rsidRDefault="008D5B20">
    <w:pPr>
      <w:pStyle w:val="a8"/>
    </w:pPr>
    <w:r>
      <w:rPr>
        <w:noProof/>
        <w:color w:val="4F81BD" w:themeColor="accent1"/>
        <w:lang w:eastAsia="en-GB"/>
      </w:rPr>
      <w:pict>
        <v:rect id="Прямоугольник 58" o:spid="_x0000_s2049" style="position:absolute;margin-left:0;margin-top:0;width:468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20" w:rsidRDefault="008D5B20" w:rsidP="00C94472">
      <w:pPr>
        <w:spacing w:after="0" w:line="240" w:lineRule="auto"/>
      </w:pPr>
      <w:r>
        <w:separator/>
      </w:r>
    </w:p>
  </w:footnote>
  <w:footnote w:type="continuationSeparator" w:id="0">
    <w:p w:rsidR="008D5B20" w:rsidRDefault="008D5B20" w:rsidP="00C9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7ED"/>
    <w:multiLevelType w:val="hybridMultilevel"/>
    <w:tmpl w:val="13F0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20CD9"/>
    <w:multiLevelType w:val="hybridMultilevel"/>
    <w:tmpl w:val="1DC680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320"/>
    <w:rsid w:val="000F776A"/>
    <w:rsid w:val="001E5A20"/>
    <w:rsid w:val="00242E7A"/>
    <w:rsid w:val="00341814"/>
    <w:rsid w:val="00435234"/>
    <w:rsid w:val="004626C4"/>
    <w:rsid w:val="005E5987"/>
    <w:rsid w:val="006128F0"/>
    <w:rsid w:val="00790973"/>
    <w:rsid w:val="00852D9D"/>
    <w:rsid w:val="00865AAA"/>
    <w:rsid w:val="008A55E2"/>
    <w:rsid w:val="008D5B20"/>
    <w:rsid w:val="00933EE3"/>
    <w:rsid w:val="00987EFD"/>
    <w:rsid w:val="00A728DB"/>
    <w:rsid w:val="00C21D49"/>
    <w:rsid w:val="00C94472"/>
    <w:rsid w:val="00CB1477"/>
    <w:rsid w:val="00CF7D9A"/>
    <w:rsid w:val="00D33454"/>
    <w:rsid w:val="00D70320"/>
    <w:rsid w:val="00E246F0"/>
    <w:rsid w:val="00E356FD"/>
    <w:rsid w:val="00E45A59"/>
    <w:rsid w:val="00EC4323"/>
    <w:rsid w:val="00F34577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4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472"/>
  </w:style>
  <w:style w:type="paragraph" w:styleId="a8">
    <w:name w:val="footer"/>
    <w:basedOn w:val="a"/>
    <w:link w:val="a9"/>
    <w:uiPriority w:val="99"/>
    <w:unhideWhenUsed/>
    <w:rsid w:val="00C9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472"/>
  </w:style>
  <w:style w:type="paragraph" w:customStyle="1" w:styleId="2909F619802848F09E01365C32F34654">
    <w:name w:val="2909F619802848F09E01365C32F34654"/>
    <w:rsid w:val="00C94472"/>
    <w:rPr>
      <w:rFonts w:eastAsiaTheme="minorEastAsia"/>
      <w:lang w:eastAsia="en-GB"/>
    </w:rPr>
  </w:style>
  <w:style w:type="character" w:styleId="aa">
    <w:name w:val="Hyperlink"/>
    <w:basedOn w:val="a0"/>
    <w:uiPriority w:val="99"/>
    <w:unhideWhenUsed/>
    <w:rsid w:val="00FD52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4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472"/>
  </w:style>
  <w:style w:type="paragraph" w:styleId="a8">
    <w:name w:val="footer"/>
    <w:basedOn w:val="a"/>
    <w:link w:val="a9"/>
    <w:uiPriority w:val="99"/>
    <w:unhideWhenUsed/>
    <w:rsid w:val="00C9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472"/>
  </w:style>
  <w:style w:type="paragraph" w:customStyle="1" w:styleId="2909F619802848F09E01365C32F34654">
    <w:name w:val="2909F619802848F09E01365C32F34654"/>
    <w:rsid w:val="00C9447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cc.gov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3E3EC656C94466AFD40248E920B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F43B0-36F3-4286-B47A-C5DF05D099BB}"/>
      </w:docPartPr>
      <w:docPartBody>
        <w:p w:rsidR="004220A2" w:rsidRDefault="004A397F" w:rsidP="004A397F">
          <w:pPr>
            <w:pStyle w:val="D03E3EC656C94466AFD40248E920BFA6"/>
          </w:pPr>
          <w:r>
            <w:rPr>
              <w:lang w:val="ru-RU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397F"/>
    <w:rsid w:val="00030E8C"/>
    <w:rsid w:val="000618B7"/>
    <w:rsid w:val="00240FB1"/>
    <w:rsid w:val="00335BC6"/>
    <w:rsid w:val="004220A2"/>
    <w:rsid w:val="004A397F"/>
    <w:rsid w:val="00676ECB"/>
    <w:rsid w:val="006E2753"/>
    <w:rsid w:val="00791354"/>
    <w:rsid w:val="00D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03E3EC656C94466AFD40248E920BFA6">
    <w:name w:val="D03E3EC656C94466AFD40248E920BFA6"/>
    <w:rsid w:val="004A39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Proiectul ,,Organizarea educației parentale pentru familiile cu copii de 0-7 ani”</dc:creator>
  <cp:lastModifiedBy>Пользователь Windows</cp:lastModifiedBy>
  <cp:revision>14</cp:revision>
  <dcterms:created xsi:type="dcterms:W3CDTF">2020-04-15T15:50:00Z</dcterms:created>
  <dcterms:modified xsi:type="dcterms:W3CDTF">2020-04-24T12:35:00Z</dcterms:modified>
</cp:coreProperties>
</file>