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A5" w:rsidRPr="009A0152" w:rsidRDefault="002C1CA5" w:rsidP="009E242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829D2" w:rsidRPr="007829D2" w:rsidRDefault="007829D2" w:rsidP="007829D2">
      <w:pPr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829D2">
        <w:rPr>
          <w:rFonts w:ascii="Times New Roman" w:eastAsiaTheme="minorHAns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-461645</wp:posOffset>
                </wp:positionV>
                <wp:extent cx="2057400" cy="1789430"/>
                <wp:effectExtent l="26670" t="20320" r="40005" b="4762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789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829D2" w:rsidRDefault="007829D2" w:rsidP="007829D2">
                            <w:r w:rsidRPr="00DB7A47">
                              <w:rPr>
                                <w:noProof/>
                              </w:rPr>
                              <w:drawing>
                                <wp:inline distT="0" distB="0" distL="0" distR="0" wp14:anchorId="7F826F49" wp14:editId="49F450AF">
                                  <wp:extent cx="1690646" cy="1540566"/>
                                  <wp:effectExtent l="0" t="0" r="0" b="0"/>
                                  <wp:docPr id="2" name="Picture 2" descr="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505" cy="1550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-34.2pt;margin-top:-36.35pt;width:162pt;height:14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" fillcolor="#4f81bd [3204]" strokecolor="#f2f2f2 [3041]" strokeweight="3pt">
                <v:shadow on="t" color="#243f60 [1604]" opacity=".5" offset="1pt"/>
                <v:textbox>
                  <w:txbxContent>
                    <w:p w:rsidR="007829D2" w:rsidRDefault="007829D2" w:rsidP="007829D2">
                      <w:r w:rsidRPr="00DB7A47">
                        <w:rPr>
                          <w:noProof/>
                        </w:rPr>
                        <w:drawing>
                          <wp:inline distT="0" distB="0" distL="0" distR="0" wp14:anchorId="7F826F49" wp14:editId="49F450AF">
                            <wp:extent cx="1690646" cy="1540566"/>
                            <wp:effectExtent l="0" t="0" r="0" b="0"/>
                            <wp:docPr id="2" name="Picture 2" descr="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505" cy="15504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7829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Anexă la Regulamentul Intern al instituției,</w:t>
      </w:r>
    </w:p>
    <w:p w:rsidR="007829D2" w:rsidRPr="007829D2" w:rsidRDefault="007829D2" w:rsidP="007829D2">
      <w:pPr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829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elaborată în baza dezbaterilor </w:t>
      </w:r>
    </w:p>
    <w:p w:rsidR="007829D2" w:rsidRDefault="007829D2" w:rsidP="007829D2">
      <w:pPr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829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în cadrul colectivelor de  cadre didactice, </w:t>
      </w:r>
    </w:p>
    <w:p w:rsidR="007829D2" w:rsidRPr="007829D2" w:rsidRDefault="007829D2" w:rsidP="007829D2">
      <w:pPr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829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elevi, părinți.</w:t>
      </w:r>
    </w:p>
    <w:p w:rsidR="002C1CA5" w:rsidRPr="002C1CA5" w:rsidRDefault="007829D2" w:rsidP="009E76EA">
      <w:pPr>
        <w:pStyle w:val="NoSpacing"/>
        <w:rPr>
          <w:rFonts w:ascii="Arial Black" w:hAnsi="Arial Black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2C1CA5" w:rsidRPr="002C1CA5">
        <w:rPr>
          <w:rFonts w:ascii="Arial Black" w:hAnsi="Arial Black" w:cs="Times New Roman"/>
          <w:b/>
          <w:sz w:val="40"/>
          <w:szCs w:val="40"/>
        </w:rPr>
        <w:t xml:space="preserve">BAREM DE SANCŢIONARE </w:t>
      </w:r>
    </w:p>
    <w:p w:rsidR="002C1CA5" w:rsidRDefault="002C1CA5" w:rsidP="002C1CA5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C1CA5">
        <w:rPr>
          <w:rFonts w:ascii="Times New Roman" w:hAnsi="Times New Roman" w:cs="Times New Roman"/>
          <w:b/>
          <w:sz w:val="40"/>
          <w:szCs w:val="40"/>
        </w:rPr>
        <w:t>130 puncte</w:t>
      </w:r>
    </w:p>
    <w:tbl>
      <w:tblPr>
        <w:tblStyle w:val="TableGri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512"/>
        <w:gridCol w:w="1525"/>
      </w:tblGrid>
      <w:tr w:rsidR="002C1CA5" w:rsidTr="009E76EA">
        <w:trPr>
          <w:trHeight w:val="627"/>
        </w:trPr>
        <w:tc>
          <w:tcPr>
            <w:tcW w:w="993" w:type="dxa"/>
          </w:tcPr>
          <w:p w:rsidR="002C1CA5" w:rsidRPr="009E76EA" w:rsidRDefault="002C1CA5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E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2C1CA5" w:rsidRPr="002C1CA5" w:rsidRDefault="002C1CA5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76EA">
              <w:rPr>
                <w:rFonts w:ascii="Times New Roman" w:hAnsi="Times New Roman" w:cs="Times New Roman"/>
                <w:b/>
                <w:sz w:val="24"/>
                <w:szCs w:val="24"/>
              </w:rPr>
              <w:t>d/or</w:t>
            </w:r>
          </w:p>
        </w:tc>
        <w:tc>
          <w:tcPr>
            <w:tcW w:w="7512" w:type="dxa"/>
          </w:tcPr>
          <w:p w:rsidR="002C1CA5" w:rsidRPr="002C1CA5" w:rsidRDefault="00C54E2E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Î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NC</w:t>
            </w: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Ă</w:t>
            </w:r>
            <w:r w:rsidR="002C1CA5" w:rsidRPr="002C1CA5">
              <w:rPr>
                <w:rFonts w:ascii="Times New Roman" w:hAnsi="Times New Roman" w:cs="Times New Roman"/>
                <w:b/>
                <w:sz w:val="28"/>
                <w:szCs w:val="28"/>
              </w:rPr>
              <w:t>LCAREA</w:t>
            </w:r>
          </w:p>
        </w:tc>
        <w:tc>
          <w:tcPr>
            <w:tcW w:w="1525" w:type="dxa"/>
          </w:tcPr>
          <w:p w:rsidR="002C1CA5" w:rsidRPr="009E76EA" w:rsidRDefault="002C1CA5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E76EA">
              <w:rPr>
                <w:rFonts w:ascii="Times New Roman" w:hAnsi="Times New Roman" w:cs="Times New Roman"/>
                <w:b/>
              </w:rPr>
              <w:t>PUNCTE DE</w:t>
            </w:r>
          </w:p>
          <w:p w:rsidR="009A0152" w:rsidRPr="009E76EA" w:rsidRDefault="002C1CA5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E76EA">
              <w:rPr>
                <w:rFonts w:ascii="Times New Roman" w:hAnsi="Times New Roman" w:cs="Times New Roman"/>
                <w:b/>
              </w:rPr>
              <w:t>PENALI</w:t>
            </w:r>
            <w:r w:rsidR="00C54E2E">
              <w:rPr>
                <w:rFonts w:ascii="Times New Roman" w:hAnsi="Times New Roman" w:cs="Times New Roman"/>
                <w:b/>
              </w:rPr>
              <w:t>-</w:t>
            </w:r>
          </w:p>
          <w:p w:rsidR="002C1CA5" w:rsidRPr="002C1CA5" w:rsidRDefault="002C1CA5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6EA">
              <w:rPr>
                <w:rFonts w:ascii="Times New Roman" w:hAnsi="Times New Roman" w:cs="Times New Roman"/>
                <w:b/>
              </w:rPr>
              <w:t>ZARE</w:t>
            </w:r>
          </w:p>
        </w:tc>
      </w:tr>
      <w:tr w:rsidR="002C1CA5" w:rsidTr="009E76EA">
        <w:tc>
          <w:tcPr>
            <w:tcW w:w="993" w:type="dxa"/>
          </w:tcPr>
          <w:p w:rsidR="002C1CA5" w:rsidRPr="002C1CA5" w:rsidRDefault="002C1CA5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1CA5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7512" w:type="dxa"/>
          </w:tcPr>
          <w:p w:rsidR="002C1CA5" w:rsidRPr="002C1CA5" w:rsidRDefault="002C1CA5" w:rsidP="002C1CA5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1CA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Fumatul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ȋ</w:t>
            </w:r>
            <w:r w:rsidR="009A015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n incinta </w:t>
            </w:r>
            <w:r w:rsidR="009A0152">
              <w:rPr>
                <w:rFonts w:asciiTheme="minorEastAsia" w:hAnsiTheme="minorEastAsia" w:cstheme="minorEastAsia" w:hint="eastAsia"/>
                <w:b/>
                <w:sz w:val="36"/>
                <w:szCs w:val="36"/>
              </w:rPr>
              <w:t>ş</w:t>
            </w:r>
            <w:r w:rsidRPr="002C1CA5">
              <w:rPr>
                <w:rFonts w:ascii="Times New Roman" w:hAnsi="Times New Roman" w:cs="Times New Roman"/>
                <w:b/>
                <w:sz w:val="36"/>
                <w:szCs w:val="36"/>
              </w:rPr>
              <w:t>colii</w:t>
            </w:r>
          </w:p>
        </w:tc>
        <w:tc>
          <w:tcPr>
            <w:tcW w:w="1525" w:type="dxa"/>
          </w:tcPr>
          <w:p w:rsidR="002C1CA5" w:rsidRPr="009A0152" w:rsidRDefault="009A0152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0152">
              <w:rPr>
                <w:rFonts w:ascii="Times New Roman" w:hAnsi="Times New Roman" w:cs="Times New Roman"/>
                <w:b/>
                <w:sz w:val="32"/>
                <w:szCs w:val="32"/>
              </w:rPr>
              <w:t>18 p.</w:t>
            </w:r>
          </w:p>
        </w:tc>
      </w:tr>
      <w:tr w:rsidR="002C1CA5" w:rsidTr="009E76EA">
        <w:tc>
          <w:tcPr>
            <w:tcW w:w="993" w:type="dxa"/>
          </w:tcPr>
          <w:p w:rsidR="002C1CA5" w:rsidRPr="002C1CA5" w:rsidRDefault="002C1CA5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1CA5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7512" w:type="dxa"/>
          </w:tcPr>
          <w:p w:rsidR="002C1CA5" w:rsidRPr="002C1CA5" w:rsidRDefault="009A0152" w:rsidP="002C1CA5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Consumul b</w:t>
            </w:r>
            <w:r>
              <w:rPr>
                <w:rFonts w:asciiTheme="minorEastAsia" w:hAnsiTheme="minorEastAsia" w:cstheme="minorEastAsia" w:hint="eastAsia"/>
                <w:b/>
                <w:sz w:val="36"/>
                <w:szCs w:val="36"/>
              </w:rPr>
              <w:t>ǎ</w:t>
            </w:r>
            <w:r w:rsidR="002C1CA5" w:rsidRPr="002C1CA5">
              <w:rPr>
                <w:rFonts w:ascii="Times New Roman" w:hAnsi="Times New Roman" w:cs="Times New Roman"/>
                <w:b/>
                <w:sz w:val="36"/>
                <w:szCs w:val="36"/>
              </w:rPr>
              <w:t>uturilor alcoolice</w:t>
            </w:r>
          </w:p>
        </w:tc>
        <w:tc>
          <w:tcPr>
            <w:tcW w:w="1525" w:type="dxa"/>
          </w:tcPr>
          <w:p w:rsidR="002C1CA5" w:rsidRPr="009A0152" w:rsidRDefault="009A0152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0152">
              <w:rPr>
                <w:rFonts w:ascii="Times New Roman" w:hAnsi="Times New Roman" w:cs="Times New Roman"/>
                <w:b/>
                <w:sz w:val="32"/>
                <w:szCs w:val="32"/>
              </w:rPr>
              <w:t>17 p.</w:t>
            </w:r>
          </w:p>
        </w:tc>
      </w:tr>
      <w:tr w:rsidR="002C1CA5" w:rsidTr="009E76EA">
        <w:tc>
          <w:tcPr>
            <w:tcW w:w="993" w:type="dxa"/>
          </w:tcPr>
          <w:p w:rsidR="002C1CA5" w:rsidRPr="002C1CA5" w:rsidRDefault="002C1CA5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1CA5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7512" w:type="dxa"/>
          </w:tcPr>
          <w:p w:rsidR="002C1CA5" w:rsidRPr="002C1CA5" w:rsidRDefault="009A0152" w:rsidP="002C1CA5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Utilizarea telefonului </w:t>
            </w:r>
            <w:r>
              <w:rPr>
                <w:rFonts w:asciiTheme="minorEastAsia" w:hAnsiTheme="minorEastAsia" w:cstheme="minorEastAsia" w:hint="eastAsia"/>
                <w:b/>
                <w:sz w:val="36"/>
                <w:szCs w:val="36"/>
              </w:rPr>
              <w:t>ȋ</w:t>
            </w:r>
            <w:r w:rsidR="002C1CA5" w:rsidRPr="002C1CA5">
              <w:rPr>
                <w:rFonts w:ascii="Times New Roman" w:hAnsi="Times New Roman" w:cs="Times New Roman"/>
                <w:b/>
                <w:sz w:val="36"/>
                <w:szCs w:val="36"/>
              </w:rPr>
              <w:t>n timpul orelor de curs</w:t>
            </w:r>
          </w:p>
        </w:tc>
        <w:tc>
          <w:tcPr>
            <w:tcW w:w="1525" w:type="dxa"/>
          </w:tcPr>
          <w:p w:rsidR="002C1CA5" w:rsidRPr="009A0152" w:rsidRDefault="009A0152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0152">
              <w:rPr>
                <w:rFonts w:ascii="Times New Roman" w:hAnsi="Times New Roman" w:cs="Times New Roman"/>
                <w:b/>
                <w:sz w:val="32"/>
                <w:szCs w:val="32"/>
              </w:rPr>
              <w:t>15 p.</w:t>
            </w:r>
          </w:p>
        </w:tc>
      </w:tr>
      <w:tr w:rsidR="002C1CA5" w:rsidTr="009E76EA">
        <w:tc>
          <w:tcPr>
            <w:tcW w:w="993" w:type="dxa"/>
          </w:tcPr>
          <w:p w:rsidR="002C1CA5" w:rsidRPr="002C1CA5" w:rsidRDefault="002C1CA5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1CA5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7512" w:type="dxa"/>
          </w:tcPr>
          <w:p w:rsidR="002C1CA5" w:rsidRPr="002C1CA5" w:rsidRDefault="009A0152" w:rsidP="002C1CA5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sz w:val="36"/>
                <w:szCs w:val="36"/>
              </w:rPr>
              <w:t>Ţ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inuta neadecvat</w:t>
            </w:r>
            <w:r>
              <w:rPr>
                <w:rFonts w:asciiTheme="minorEastAsia" w:hAnsiTheme="minorEastAsia" w:cstheme="minorEastAsia" w:hint="eastAsia"/>
                <w:b/>
                <w:sz w:val="36"/>
                <w:szCs w:val="36"/>
              </w:rPr>
              <w:t>ǎ</w:t>
            </w:r>
          </w:p>
        </w:tc>
        <w:tc>
          <w:tcPr>
            <w:tcW w:w="1525" w:type="dxa"/>
          </w:tcPr>
          <w:p w:rsidR="002C1CA5" w:rsidRPr="009A0152" w:rsidRDefault="009A0152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0152">
              <w:rPr>
                <w:rFonts w:ascii="Times New Roman" w:hAnsi="Times New Roman" w:cs="Times New Roman"/>
                <w:b/>
                <w:sz w:val="32"/>
                <w:szCs w:val="32"/>
              </w:rPr>
              <w:t>9 p.</w:t>
            </w:r>
          </w:p>
        </w:tc>
      </w:tr>
      <w:tr w:rsidR="002C1CA5" w:rsidTr="009E76EA">
        <w:tc>
          <w:tcPr>
            <w:tcW w:w="993" w:type="dxa"/>
          </w:tcPr>
          <w:p w:rsidR="002C1CA5" w:rsidRPr="002C1CA5" w:rsidRDefault="002C1CA5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1CA5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7512" w:type="dxa"/>
          </w:tcPr>
          <w:p w:rsidR="002C1CA5" w:rsidRPr="002C1CA5" w:rsidRDefault="002C1CA5" w:rsidP="002C1CA5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1CA5">
              <w:rPr>
                <w:rFonts w:ascii="Times New Roman" w:hAnsi="Times New Roman" w:cs="Times New Roman"/>
                <w:b/>
                <w:sz w:val="36"/>
                <w:szCs w:val="36"/>
              </w:rPr>
              <w:t>Limbaj neadecvat</w:t>
            </w:r>
          </w:p>
          <w:p w:rsidR="002C1CA5" w:rsidRPr="002C1CA5" w:rsidRDefault="002C1CA5" w:rsidP="002C1CA5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1CA5">
              <w:rPr>
                <w:rFonts w:ascii="Times New Roman" w:hAnsi="Times New Roman" w:cs="Times New Roman"/>
                <w:b/>
                <w:sz w:val="36"/>
                <w:szCs w:val="36"/>
              </w:rPr>
              <w:t>Limbaj neadecvat la adresa cadrelor didactice</w:t>
            </w:r>
          </w:p>
          <w:p w:rsidR="002C1CA5" w:rsidRPr="002C1CA5" w:rsidRDefault="002C1CA5" w:rsidP="002C1CA5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1CA5">
              <w:rPr>
                <w:rFonts w:ascii="Times New Roman" w:hAnsi="Times New Roman" w:cs="Times New Roman"/>
                <w:b/>
                <w:sz w:val="36"/>
                <w:szCs w:val="36"/>
              </w:rPr>
              <w:t>Limbaj neadecvat la adresa colegilor</w:t>
            </w:r>
          </w:p>
        </w:tc>
        <w:tc>
          <w:tcPr>
            <w:tcW w:w="1525" w:type="dxa"/>
          </w:tcPr>
          <w:p w:rsidR="002C1CA5" w:rsidRPr="009A0152" w:rsidRDefault="009A0152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0152">
              <w:rPr>
                <w:rFonts w:ascii="Times New Roman" w:hAnsi="Times New Roman" w:cs="Times New Roman"/>
                <w:b/>
                <w:sz w:val="32"/>
                <w:szCs w:val="32"/>
              </w:rPr>
              <w:t>10 p</w:t>
            </w:r>
          </w:p>
          <w:p w:rsidR="009A0152" w:rsidRPr="009A0152" w:rsidRDefault="009A0152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0152">
              <w:rPr>
                <w:rFonts w:ascii="Times New Roman" w:hAnsi="Times New Roman" w:cs="Times New Roman"/>
                <w:b/>
                <w:sz w:val="32"/>
                <w:szCs w:val="32"/>
              </w:rPr>
              <w:t>20 p</w:t>
            </w:r>
          </w:p>
          <w:p w:rsidR="009A0152" w:rsidRPr="009A0152" w:rsidRDefault="009A0152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0152">
              <w:rPr>
                <w:rFonts w:ascii="Times New Roman" w:hAnsi="Times New Roman" w:cs="Times New Roman"/>
                <w:b/>
                <w:sz w:val="32"/>
                <w:szCs w:val="32"/>
              </w:rPr>
              <w:t>11 p</w:t>
            </w:r>
          </w:p>
        </w:tc>
      </w:tr>
      <w:tr w:rsidR="002C1CA5" w:rsidTr="009E76EA">
        <w:tc>
          <w:tcPr>
            <w:tcW w:w="993" w:type="dxa"/>
          </w:tcPr>
          <w:p w:rsidR="002C1CA5" w:rsidRPr="002C1CA5" w:rsidRDefault="002C1CA5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1CA5"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7512" w:type="dxa"/>
          </w:tcPr>
          <w:p w:rsidR="002C1CA5" w:rsidRPr="002C1CA5" w:rsidRDefault="002C1CA5" w:rsidP="002C1CA5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1CA5">
              <w:rPr>
                <w:rFonts w:ascii="Times New Roman" w:hAnsi="Times New Roman" w:cs="Times New Roman"/>
                <w:b/>
                <w:sz w:val="36"/>
                <w:szCs w:val="36"/>
              </w:rPr>
              <w:t>Chiulul de la ore</w:t>
            </w:r>
          </w:p>
        </w:tc>
        <w:tc>
          <w:tcPr>
            <w:tcW w:w="1525" w:type="dxa"/>
          </w:tcPr>
          <w:p w:rsidR="002C1CA5" w:rsidRPr="009A0152" w:rsidRDefault="009A0152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0152">
              <w:rPr>
                <w:rFonts w:ascii="Times New Roman" w:hAnsi="Times New Roman" w:cs="Times New Roman"/>
                <w:b/>
                <w:sz w:val="32"/>
                <w:szCs w:val="32"/>
              </w:rPr>
              <w:t>15 p</w:t>
            </w:r>
          </w:p>
        </w:tc>
      </w:tr>
      <w:tr w:rsidR="002C1CA5" w:rsidTr="009E76EA">
        <w:tc>
          <w:tcPr>
            <w:tcW w:w="993" w:type="dxa"/>
          </w:tcPr>
          <w:p w:rsidR="002C1CA5" w:rsidRPr="002C1CA5" w:rsidRDefault="002C1CA5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1CA5"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7512" w:type="dxa"/>
          </w:tcPr>
          <w:p w:rsidR="002C1CA5" w:rsidRPr="002C1CA5" w:rsidRDefault="009A0152" w:rsidP="002C1CA5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sz w:val="36"/>
                <w:szCs w:val="36"/>
              </w:rPr>
              <w:t>Î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nt</w:t>
            </w:r>
            <w:r>
              <w:rPr>
                <w:rFonts w:asciiTheme="minorEastAsia" w:hAnsiTheme="minorEastAsia" w:cstheme="minorEastAsia" w:hint="eastAsia"/>
                <w:b/>
                <w:sz w:val="36"/>
                <w:szCs w:val="36"/>
              </w:rPr>
              <w:t>ȋ</w:t>
            </w:r>
            <w:r w:rsidR="002C1CA5" w:rsidRPr="002C1CA5">
              <w:rPr>
                <w:rFonts w:ascii="Times New Roman" w:hAnsi="Times New Roman" w:cs="Times New Roman"/>
                <w:b/>
                <w:sz w:val="36"/>
                <w:szCs w:val="36"/>
              </w:rPr>
              <w:t>rz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ȋ</w:t>
            </w:r>
            <w:r w:rsidR="002C1CA5" w:rsidRPr="002C1CA5">
              <w:rPr>
                <w:rFonts w:ascii="Times New Roman" w:hAnsi="Times New Roman" w:cs="Times New Roman"/>
                <w:b/>
                <w:sz w:val="36"/>
                <w:szCs w:val="36"/>
              </w:rPr>
              <w:t>ieri</w:t>
            </w:r>
          </w:p>
        </w:tc>
        <w:tc>
          <w:tcPr>
            <w:tcW w:w="1525" w:type="dxa"/>
          </w:tcPr>
          <w:p w:rsidR="002C1CA5" w:rsidRPr="009A0152" w:rsidRDefault="009A0152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0152">
              <w:rPr>
                <w:rFonts w:ascii="Times New Roman" w:hAnsi="Times New Roman" w:cs="Times New Roman"/>
                <w:b/>
                <w:sz w:val="32"/>
                <w:szCs w:val="32"/>
              </w:rPr>
              <w:t>8 p</w:t>
            </w:r>
          </w:p>
        </w:tc>
      </w:tr>
      <w:tr w:rsidR="002C1CA5" w:rsidTr="009E76EA">
        <w:tc>
          <w:tcPr>
            <w:tcW w:w="993" w:type="dxa"/>
          </w:tcPr>
          <w:p w:rsidR="002C1CA5" w:rsidRPr="002C1CA5" w:rsidRDefault="002C1CA5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8.</w:t>
            </w:r>
          </w:p>
        </w:tc>
        <w:tc>
          <w:tcPr>
            <w:tcW w:w="7512" w:type="dxa"/>
          </w:tcPr>
          <w:p w:rsidR="002C1CA5" w:rsidRPr="002C1CA5" w:rsidRDefault="009A0152" w:rsidP="002C1CA5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</w:t>
            </w:r>
            <w:r w:rsidR="009E76E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ȋncatul </w:t>
            </w:r>
            <w:r w:rsidR="009E76EA">
              <w:rPr>
                <w:rFonts w:asciiTheme="minorEastAsia" w:hAnsiTheme="minorEastAsia" w:cstheme="minorEastAsia" w:hint="eastAsia"/>
                <w:b/>
                <w:sz w:val="36"/>
                <w:szCs w:val="36"/>
              </w:rPr>
              <w:t>ȋ</w:t>
            </w:r>
            <w:r w:rsidR="002C1CA5" w:rsidRPr="002C1CA5">
              <w:rPr>
                <w:rFonts w:ascii="Times New Roman" w:hAnsi="Times New Roman" w:cs="Times New Roman"/>
                <w:b/>
                <w:sz w:val="36"/>
                <w:szCs w:val="36"/>
              </w:rPr>
              <w:t>n timpul orelor de curs</w:t>
            </w:r>
          </w:p>
        </w:tc>
        <w:tc>
          <w:tcPr>
            <w:tcW w:w="1525" w:type="dxa"/>
          </w:tcPr>
          <w:p w:rsidR="002C1CA5" w:rsidRPr="009A0152" w:rsidRDefault="009A0152" w:rsidP="002C1C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0152">
              <w:rPr>
                <w:rFonts w:ascii="Times New Roman" w:hAnsi="Times New Roman" w:cs="Times New Roman"/>
                <w:b/>
                <w:sz w:val="32"/>
                <w:szCs w:val="32"/>
              </w:rPr>
              <w:t>7 p</w:t>
            </w:r>
          </w:p>
        </w:tc>
      </w:tr>
    </w:tbl>
    <w:p w:rsidR="001759A7" w:rsidRPr="009A0152" w:rsidRDefault="009E76EA" w:rsidP="009E76EA">
      <w:pPr>
        <w:pStyle w:val="NoSpacing"/>
        <w:rPr>
          <w:rFonts w:ascii="Arial Black" w:hAnsi="Arial Black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</w:t>
      </w:r>
      <w:r w:rsidR="009A0152" w:rsidRPr="009A0152">
        <w:rPr>
          <w:rFonts w:ascii="Arial Black" w:hAnsi="Arial Black" w:cs="Times New Roman"/>
          <w:b/>
          <w:sz w:val="40"/>
          <w:szCs w:val="40"/>
        </w:rPr>
        <w:t>SANCŢIUNI</w:t>
      </w:r>
    </w:p>
    <w:p w:rsidR="001759A7" w:rsidRPr="00C54E2E" w:rsidRDefault="009E76EA" w:rsidP="009A0152">
      <w:pPr>
        <w:pStyle w:val="NoSpacing"/>
        <w:numPr>
          <w:ilvl w:val="0"/>
          <w:numId w:val="4"/>
        </w:numPr>
        <w:rPr>
          <w:b/>
          <w:sz w:val="28"/>
          <w:szCs w:val="28"/>
        </w:rPr>
      </w:pPr>
      <w:r w:rsidRPr="00C54E2E">
        <w:rPr>
          <w:b/>
          <w:sz w:val="28"/>
          <w:szCs w:val="28"/>
        </w:rPr>
        <w:t>SC</w:t>
      </w:r>
      <w:r w:rsidRPr="00C54E2E">
        <w:rPr>
          <w:rFonts w:cstheme="minorHAnsi"/>
          <w:b/>
          <w:sz w:val="28"/>
          <w:szCs w:val="28"/>
        </w:rPr>
        <w:t>Ă</w:t>
      </w:r>
      <w:r w:rsidR="009A0152" w:rsidRPr="00C54E2E">
        <w:rPr>
          <w:b/>
          <w:sz w:val="28"/>
          <w:szCs w:val="28"/>
        </w:rPr>
        <w:t>DEREA CALIFICATIVULUI  LA COMPORTAMENT</w:t>
      </w:r>
      <w:r w:rsidRPr="00C54E2E">
        <w:rPr>
          <w:b/>
          <w:sz w:val="28"/>
          <w:szCs w:val="28"/>
        </w:rPr>
        <w:t>;</w:t>
      </w:r>
    </w:p>
    <w:p w:rsidR="009A0152" w:rsidRPr="00C54E2E" w:rsidRDefault="009E76EA" w:rsidP="009A0152">
      <w:pPr>
        <w:pStyle w:val="NoSpacing"/>
        <w:numPr>
          <w:ilvl w:val="0"/>
          <w:numId w:val="4"/>
        </w:numPr>
        <w:rPr>
          <w:b/>
          <w:sz w:val="28"/>
          <w:szCs w:val="28"/>
        </w:rPr>
      </w:pPr>
      <w:r w:rsidRPr="00C54E2E">
        <w:rPr>
          <w:b/>
          <w:sz w:val="28"/>
          <w:szCs w:val="28"/>
        </w:rPr>
        <w:t xml:space="preserve">MUNCA </w:t>
      </w:r>
      <w:r w:rsidRPr="00C54E2E">
        <w:rPr>
          <w:rFonts w:cstheme="minorHAnsi"/>
          <w:b/>
          <w:sz w:val="28"/>
          <w:szCs w:val="28"/>
        </w:rPr>
        <w:t>Î</w:t>
      </w:r>
      <w:r w:rsidRPr="00C54E2E">
        <w:rPr>
          <w:b/>
          <w:sz w:val="28"/>
          <w:szCs w:val="28"/>
        </w:rPr>
        <w:t xml:space="preserve">N FOLOSUL </w:t>
      </w:r>
      <w:r w:rsidRPr="00C54E2E">
        <w:rPr>
          <w:rFonts w:cstheme="minorHAnsi"/>
          <w:b/>
          <w:sz w:val="28"/>
          <w:szCs w:val="28"/>
        </w:rPr>
        <w:t>Ş</w:t>
      </w:r>
      <w:r w:rsidR="009A0152" w:rsidRPr="00C54E2E">
        <w:rPr>
          <w:b/>
          <w:sz w:val="28"/>
          <w:szCs w:val="28"/>
        </w:rPr>
        <w:t>COLII:</w:t>
      </w:r>
    </w:p>
    <w:p w:rsidR="009A0152" w:rsidRPr="00C54E2E" w:rsidRDefault="009E76EA" w:rsidP="009A0152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C54E2E">
        <w:rPr>
          <w:b/>
          <w:sz w:val="28"/>
          <w:szCs w:val="28"/>
        </w:rPr>
        <w:t>Ridicarea scaunelor din s</w:t>
      </w:r>
      <w:r w:rsidRPr="00C54E2E">
        <w:rPr>
          <w:rFonts w:cstheme="minorHAnsi"/>
          <w:b/>
          <w:sz w:val="28"/>
          <w:szCs w:val="28"/>
        </w:rPr>
        <w:t>ǎ</w:t>
      </w:r>
      <w:r w:rsidRPr="00C54E2E">
        <w:rPr>
          <w:b/>
          <w:sz w:val="28"/>
          <w:szCs w:val="28"/>
        </w:rPr>
        <w:t>lile de clas</w:t>
      </w:r>
      <w:r w:rsidRPr="00C54E2E">
        <w:rPr>
          <w:rFonts w:cstheme="minorHAnsi"/>
          <w:b/>
          <w:sz w:val="28"/>
          <w:szCs w:val="28"/>
        </w:rPr>
        <w:t>ǎ</w:t>
      </w:r>
      <w:r w:rsidR="009A0152" w:rsidRPr="00C54E2E">
        <w:rPr>
          <w:b/>
          <w:sz w:val="28"/>
          <w:szCs w:val="28"/>
        </w:rPr>
        <w:t>;</w:t>
      </w:r>
    </w:p>
    <w:p w:rsidR="009A0152" w:rsidRPr="00C54E2E" w:rsidRDefault="009E76EA" w:rsidP="009A0152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C54E2E">
        <w:rPr>
          <w:rFonts w:cstheme="minorHAnsi"/>
          <w:b/>
          <w:sz w:val="28"/>
          <w:szCs w:val="28"/>
        </w:rPr>
        <w:t>Ş</w:t>
      </w:r>
      <w:r w:rsidRPr="00C54E2E">
        <w:rPr>
          <w:b/>
          <w:sz w:val="28"/>
          <w:szCs w:val="28"/>
        </w:rPr>
        <w:t>tergerea tablei dup</w:t>
      </w:r>
      <w:r w:rsidRPr="00C54E2E">
        <w:rPr>
          <w:rFonts w:cstheme="minorHAnsi"/>
          <w:b/>
          <w:sz w:val="28"/>
          <w:szCs w:val="28"/>
        </w:rPr>
        <w:t>ǎ</w:t>
      </w:r>
      <w:r w:rsidR="009A0152" w:rsidRPr="00C54E2E">
        <w:rPr>
          <w:b/>
          <w:sz w:val="28"/>
          <w:szCs w:val="28"/>
        </w:rPr>
        <w:t xml:space="preserve"> finisarea orelor</w:t>
      </w:r>
      <w:r w:rsidRPr="00C54E2E">
        <w:rPr>
          <w:b/>
          <w:sz w:val="28"/>
          <w:szCs w:val="28"/>
        </w:rPr>
        <w:t xml:space="preserve"> de curs</w:t>
      </w:r>
      <w:r w:rsidR="009A0152" w:rsidRPr="00C54E2E">
        <w:rPr>
          <w:b/>
          <w:sz w:val="28"/>
          <w:szCs w:val="28"/>
        </w:rPr>
        <w:t>;</w:t>
      </w:r>
    </w:p>
    <w:p w:rsidR="009A0152" w:rsidRPr="00C54E2E" w:rsidRDefault="009A0152" w:rsidP="009A0152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C54E2E">
        <w:rPr>
          <w:b/>
          <w:sz w:val="28"/>
          <w:szCs w:val="28"/>
        </w:rPr>
        <w:t>Stergerea m</w:t>
      </w:r>
      <w:r w:rsidR="009E76EA" w:rsidRPr="00C54E2E">
        <w:rPr>
          <w:b/>
          <w:sz w:val="28"/>
          <w:szCs w:val="28"/>
        </w:rPr>
        <w:t>eselor de la cantin</w:t>
      </w:r>
      <w:r w:rsidR="009E76EA" w:rsidRPr="00C54E2E">
        <w:rPr>
          <w:rFonts w:cstheme="minorHAnsi"/>
          <w:b/>
          <w:sz w:val="28"/>
          <w:szCs w:val="28"/>
        </w:rPr>
        <w:t>ǎ</w:t>
      </w:r>
      <w:r w:rsidR="009E76EA" w:rsidRPr="00C54E2E">
        <w:rPr>
          <w:b/>
          <w:sz w:val="28"/>
          <w:szCs w:val="28"/>
        </w:rPr>
        <w:t xml:space="preserve"> dup</w:t>
      </w:r>
      <w:r w:rsidR="009E76EA" w:rsidRPr="00C54E2E">
        <w:rPr>
          <w:rFonts w:cstheme="minorHAnsi"/>
          <w:b/>
          <w:sz w:val="28"/>
          <w:szCs w:val="28"/>
        </w:rPr>
        <w:t>ǎ</w:t>
      </w:r>
      <w:r w:rsidRPr="00C54E2E">
        <w:rPr>
          <w:b/>
          <w:sz w:val="28"/>
          <w:szCs w:val="28"/>
        </w:rPr>
        <w:t xml:space="preserve"> servirea dejunului;</w:t>
      </w:r>
    </w:p>
    <w:p w:rsidR="009A0152" w:rsidRPr="00C54E2E" w:rsidRDefault="009A0152" w:rsidP="009A0152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C54E2E">
        <w:rPr>
          <w:b/>
          <w:sz w:val="28"/>
          <w:szCs w:val="28"/>
        </w:rPr>
        <w:t>Colectarea gunoiul</w:t>
      </w:r>
      <w:r w:rsidR="009E76EA" w:rsidRPr="00C54E2E">
        <w:rPr>
          <w:b/>
          <w:sz w:val="28"/>
          <w:szCs w:val="28"/>
        </w:rPr>
        <w:t xml:space="preserve">ui din pubele si transportarea </w:t>
      </w:r>
      <w:r w:rsidRPr="00C54E2E">
        <w:rPr>
          <w:b/>
          <w:sz w:val="28"/>
          <w:szCs w:val="28"/>
        </w:rPr>
        <w:t>ac</w:t>
      </w:r>
      <w:r w:rsidR="009E76EA" w:rsidRPr="00C54E2E">
        <w:rPr>
          <w:b/>
          <w:sz w:val="28"/>
          <w:szCs w:val="28"/>
        </w:rPr>
        <w:t>estuia la locul amenajat colect</w:t>
      </w:r>
      <w:r w:rsidR="009E76EA" w:rsidRPr="00C54E2E">
        <w:rPr>
          <w:rFonts w:cstheme="minorHAnsi"/>
          <w:b/>
          <w:sz w:val="28"/>
          <w:szCs w:val="28"/>
        </w:rPr>
        <w:t>ǎ</w:t>
      </w:r>
      <w:r w:rsidRPr="00C54E2E">
        <w:rPr>
          <w:b/>
          <w:sz w:val="28"/>
          <w:szCs w:val="28"/>
        </w:rPr>
        <w:t>rii;</w:t>
      </w:r>
    </w:p>
    <w:p w:rsidR="009A0152" w:rsidRPr="00C54E2E" w:rsidRDefault="009E76EA" w:rsidP="009A0152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C54E2E">
        <w:rPr>
          <w:b/>
          <w:sz w:val="28"/>
          <w:szCs w:val="28"/>
        </w:rPr>
        <w:t>Sp</w:t>
      </w:r>
      <w:r w:rsidRPr="00C54E2E">
        <w:rPr>
          <w:rFonts w:cstheme="minorHAnsi"/>
          <w:b/>
          <w:sz w:val="28"/>
          <w:szCs w:val="28"/>
        </w:rPr>
        <w:t>ǎ</w:t>
      </w:r>
      <w:r w:rsidRPr="00C54E2E">
        <w:rPr>
          <w:b/>
          <w:sz w:val="28"/>
          <w:szCs w:val="28"/>
        </w:rPr>
        <w:t xml:space="preserve">larea podelelor din incinta </w:t>
      </w:r>
      <w:r w:rsidRPr="00C54E2E">
        <w:rPr>
          <w:rFonts w:cstheme="minorHAnsi"/>
          <w:b/>
          <w:sz w:val="28"/>
          <w:szCs w:val="28"/>
        </w:rPr>
        <w:t>ş</w:t>
      </w:r>
      <w:r w:rsidR="009A0152" w:rsidRPr="00C54E2E">
        <w:rPr>
          <w:b/>
          <w:sz w:val="28"/>
          <w:szCs w:val="28"/>
        </w:rPr>
        <w:t>colii;</w:t>
      </w:r>
    </w:p>
    <w:p w:rsidR="009A0152" w:rsidRPr="00C54E2E" w:rsidRDefault="009A0152" w:rsidP="009A0152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C54E2E">
        <w:rPr>
          <w:b/>
          <w:sz w:val="28"/>
          <w:szCs w:val="28"/>
        </w:rPr>
        <w:t>Plantar</w:t>
      </w:r>
      <w:r w:rsidR="009E76EA" w:rsidRPr="00C54E2E">
        <w:rPr>
          <w:b/>
          <w:sz w:val="28"/>
          <w:szCs w:val="28"/>
        </w:rPr>
        <w:t xml:space="preserve">ea de pomi,flori pe teritoriul </w:t>
      </w:r>
      <w:r w:rsidR="009E76EA" w:rsidRPr="00C54E2E">
        <w:rPr>
          <w:rFonts w:cstheme="minorHAnsi"/>
          <w:b/>
          <w:sz w:val="28"/>
          <w:szCs w:val="28"/>
        </w:rPr>
        <w:t>ş</w:t>
      </w:r>
      <w:r w:rsidRPr="00C54E2E">
        <w:rPr>
          <w:b/>
          <w:sz w:val="28"/>
          <w:szCs w:val="28"/>
        </w:rPr>
        <w:t>colii;</w:t>
      </w:r>
    </w:p>
    <w:p w:rsidR="009A0152" w:rsidRPr="00C54E2E" w:rsidRDefault="009E76EA" w:rsidP="009A0152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C54E2E">
        <w:rPr>
          <w:b/>
          <w:sz w:val="28"/>
          <w:szCs w:val="28"/>
        </w:rPr>
        <w:t>Diverse activit</w:t>
      </w:r>
      <w:r w:rsidRPr="00C54E2E">
        <w:rPr>
          <w:rFonts w:cstheme="minorHAnsi"/>
          <w:b/>
          <w:sz w:val="28"/>
          <w:szCs w:val="28"/>
        </w:rPr>
        <w:t>ǎţ</w:t>
      </w:r>
      <w:r w:rsidRPr="00C54E2E">
        <w:rPr>
          <w:b/>
          <w:sz w:val="28"/>
          <w:szCs w:val="28"/>
        </w:rPr>
        <w:t xml:space="preserve">i </w:t>
      </w:r>
      <w:r w:rsidRPr="00C54E2E">
        <w:rPr>
          <w:rFonts w:cstheme="minorHAnsi"/>
          <w:b/>
          <w:sz w:val="28"/>
          <w:szCs w:val="28"/>
        </w:rPr>
        <w:t>ȋ</w:t>
      </w:r>
      <w:r w:rsidRPr="00C54E2E">
        <w:rPr>
          <w:b/>
          <w:sz w:val="28"/>
          <w:szCs w:val="28"/>
        </w:rPr>
        <w:t>n bibliotec</w:t>
      </w:r>
      <w:r w:rsidRPr="00C54E2E">
        <w:rPr>
          <w:rFonts w:cstheme="minorHAnsi"/>
          <w:b/>
          <w:sz w:val="28"/>
          <w:szCs w:val="28"/>
        </w:rPr>
        <w:t>ǎ</w:t>
      </w:r>
      <w:r w:rsidR="009A0152" w:rsidRPr="00C54E2E">
        <w:rPr>
          <w:b/>
          <w:sz w:val="28"/>
          <w:szCs w:val="28"/>
        </w:rPr>
        <w:t>.</w:t>
      </w:r>
    </w:p>
    <w:p w:rsidR="009A0152" w:rsidRPr="00C54E2E" w:rsidRDefault="009E76EA" w:rsidP="009E76EA">
      <w:pPr>
        <w:pStyle w:val="NoSpacing"/>
        <w:numPr>
          <w:ilvl w:val="0"/>
          <w:numId w:val="7"/>
        </w:numPr>
        <w:rPr>
          <w:b/>
          <w:sz w:val="28"/>
          <w:szCs w:val="28"/>
        </w:rPr>
      </w:pPr>
      <w:r w:rsidRPr="00C54E2E">
        <w:rPr>
          <w:b/>
          <w:sz w:val="28"/>
          <w:szCs w:val="28"/>
        </w:rPr>
        <w:t>MEDITA</w:t>
      </w:r>
      <w:r w:rsidRPr="00C54E2E">
        <w:rPr>
          <w:rFonts w:cstheme="minorHAnsi"/>
          <w:b/>
          <w:sz w:val="28"/>
          <w:szCs w:val="28"/>
        </w:rPr>
        <w:t>Ţ</w:t>
      </w:r>
      <w:r w:rsidRPr="00C54E2E">
        <w:rPr>
          <w:b/>
          <w:sz w:val="28"/>
          <w:szCs w:val="28"/>
        </w:rPr>
        <w:t>II CU ELEVII CLASELOR PRIMARE;</w:t>
      </w:r>
    </w:p>
    <w:p w:rsidR="009E76EA" w:rsidRPr="00C54E2E" w:rsidRDefault="009E76EA" w:rsidP="009E76EA">
      <w:pPr>
        <w:pStyle w:val="NoSpacing"/>
        <w:numPr>
          <w:ilvl w:val="0"/>
          <w:numId w:val="7"/>
        </w:numPr>
        <w:rPr>
          <w:b/>
          <w:sz w:val="28"/>
          <w:szCs w:val="28"/>
        </w:rPr>
      </w:pPr>
      <w:r w:rsidRPr="00C54E2E">
        <w:rPr>
          <w:b/>
          <w:sz w:val="28"/>
          <w:szCs w:val="28"/>
        </w:rPr>
        <w:t xml:space="preserve">IMPLICAREA </w:t>
      </w:r>
      <w:r w:rsidRPr="00C54E2E">
        <w:rPr>
          <w:rFonts w:cstheme="minorHAnsi"/>
          <w:b/>
          <w:sz w:val="28"/>
          <w:szCs w:val="28"/>
        </w:rPr>
        <w:t>Î</w:t>
      </w:r>
      <w:r w:rsidRPr="00C54E2E">
        <w:rPr>
          <w:b/>
          <w:sz w:val="28"/>
          <w:szCs w:val="28"/>
        </w:rPr>
        <w:t>N ACTIVIT</w:t>
      </w:r>
      <w:r w:rsidRPr="00C54E2E">
        <w:rPr>
          <w:rFonts w:cstheme="minorHAnsi"/>
          <w:b/>
          <w:sz w:val="28"/>
          <w:szCs w:val="28"/>
        </w:rPr>
        <w:t>ĂŢ</w:t>
      </w:r>
      <w:r w:rsidRPr="00C54E2E">
        <w:rPr>
          <w:b/>
          <w:sz w:val="28"/>
          <w:szCs w:val="28"/>
        </w:rPr>
        <w:t>I EXTRA</w:t>
      </w:r>
      <w:r w:rsidRPr="00C54E2E">
        <w:rPr>
          <w:rFonts w:cstheme="minorHAnsi"/>
          <w:b/>
          <w:sz w:val="28"/>
          <w:szCs w:val="28"/>
        </w:rPr>
        <w:t>Ş</w:t>
      </w:r>
      <w:r w:rsidRPr="00C54E2E">
        <w:rPr>
          <w:b/>
          <w:sz w:val="28"/>
          <w:szCs w:val="28"/>
        </w:rPr>
        <w:t>COLARE;</w:t>
      </w:r>
    </w:p>
    <w:p w:rsidR="009E76EA" w:rsidRPr="00C54E2E" w:rsidRDefault="009E76EA" w:rsidP="009E76EA">
      <w:pPr>
        <w:pStyle w:val="NoSpacing"/>
        <w:numPr>
          <w:ilvl w:val="0"/>
          <w:numId w:val="7"/>
        </w:numPr>
        <w:rPr>
          <w:b/>
          <w:sz w:val="28"/>
          <w:szCs w:val="28"/>
        </w:rPr>
      </w:pPr>
      <w:r w:rsidRPr="00C54E2E">
        <w:rPr>
          <w:b/>
          <w:sz w:val="28"/>
          <w:szCs w:val="28"/>
        </w:rPr>
        <w:t xml:space="preserve">CONFISCAREA TELEFONULUI MOBIL </w:t>
      </w:r>
      <w:r w:rsidRPr="00C54E2E">
        <w:rPr>
          <w:rFonts w:cstheme="minorHAnsi"/>
          <w:b/>
          <w:sz w:val="28"/>
          <w:szCs w:val="28"/>
        </w:rPr>
        <w:t>Î</w:t>
      </w:r>
      <w:r w:rsidRPr="00C54E2E">
        <w:rPr>
          <w:b/>
          <w:sz w:val="28"/>
          <w:szCs w:val="28"/>
        </w:rPr>
        <w:t xml:space="preserve">N CAZ DE </w:t>
      </w:r>
      <w:r w:rsidRPr="00C54E2E">
        <w:rPr>
          <w:rFonts w:cstheme="minorHAnsi"/>
          <w:b/>
          <w:sz w:val="28"/>
          <w:szCs w:val="28"/>
        </w:rPr>
        <w:t>Î</w:t>
      </w:r>
      <w:r w:rsidR="00C54E2E">
        <w:rPr>
          <w:b/>
          <w:sz w:val="28"/>
          <w:szCs w:val="28"/>
        </w:rPr>
        <w:t>NC</w:t>
      </w:r>
      <w:r w:rsidR="00C54E2E">
        <w:rPr>
          <w:rFonts w:cstheme="minorHAnsi"/>
          <w:b/>
          <w:sz w:val="28"/>
          <w:szCs w:val="28"/>
        </w:rPr>
        <w:t>Ă</w:t>
      </w:r>
      <w:r w:rsidRPr="00C54E2E">
        <w:rPr>
          <w:b/>
          <w:sz w:val="28"/>
          <w:szCs w:val="28"/>
        </w:rPr>
        <w:t>LC</w:t>
      </w:r>
      <w:r w:rsidRPr="00C54E2E">
        <w:rPr>
          <w:rFonts w:cstheme="minorHAnsi"/>
          <w:b/>
          <w:sz w:val="28"/>
          <w:szCs w:val="28"/>
        </w:rPr>
        <w:t>Ă</w:t>
      </w:r>
      <w:r w:rsidRPr="00C54E2E">
        <w:rPr>
          <w:b/>
          <w:sz w:val="28"/>
          <w:szCs w:val="28"/>
        </w:rPr>
        <w:t>RI;</w:t>
      </w:r>
    </w:p>
    <w:p w:rsidR="009E76EA" w:rsidRPr="00C54E2E" w:rsidRDefault="009E76EA" w:rsidP="009E76EA">
      <w:pPr>
        <w:pStyle w:val="NoSpacing"/>
        <w:numPr>
          <w:ilvl w:val="0"/>
          <w:numId w:val="7"/>
        </w:numPr>
        <w:rPr>
          <w:b/>
          <w:sz w:val="28"/>
          <w:szCs w:val="28"/>
        </w:rPr>
      </w:pPr>
      <w:r w:rsidRPr="00C54E2E">
        <w:rPr>
          <w:b/>
          <w:sz w:val="28"/>
          <w:szCs w:val="28"/>
        </w:rPr>
        <w:t>INFORMAREA P</w:t>
      </w:r>
      <w:r w:rsidRPr="00C54E2E">
        <w:rPr>
          <w:rFonts w:cstheme="minorHAnsi"/>
          <w:b/>
          <w:sz w:val="28"/>
          <w:szCs w:val="28"/>
        </w:rPr>
        <w:t>Ă</w:t>
      </w:r>
      <w:r w:rsidRPr="00C54E2E">
        <w:rPr>
          <w:b/>
          <w:sz w:val="28"/>
          <w:szCs w:val="28"/>
        </w:rPr>
        <w:t>RIN</w:t>
      </w:r>
      <w:r w:rsidRPr="00C54E2E">
        <w:rPr>
          <w:rFonts w:cstheme="minorHAnsi"/>
          <w:b/>
          <w:sz w:val="28"/>
          <w:szCs w:val="28"/>
        </w:rPr>
        <w:t>Ţ</w:t>
      </w:r>
      <w:r w:rsidRPr="00C54E2E">
        <w:rPr>
          <w:b/>
          <w:sz w:val="28"/>
          <w:szCs w:val="28"/>
        </w:rPr>
        <w:t>ILOR DESPRE COMPORTAMENTUL ELEVILOR;</w:t>
      </w:r>
    </w:p>
    <w:p w:rsidR="009E76EA" w:rsidRPr="00C54E2E" w:rsidRDefault="009E76EA" w:rsidP="009E76EA">
      <w:pPr>
        <w:pStyle w:val="NoSpacing"/>
        <w:numPr>
          <w:ilvl w:val="0"/>
          <w:numId w:val="7"/>
        </w:numPr>
        <w:rPr>
          <w:b/>
          <w:sz w:val="28"/>
          <w:szCs w:val="28"/>
        </w:rPr>
      </w:pPr>
      <w:r w:rsidRPr="00C54E2E">
        <w:rPr>
          <w:b/>
          <w:sz w:val="28"/>
          <w:szCs w:val="28"/>
        </w:rPr>
        <w:t xml:space="preserve">PREZENTAREA TEMEI </w:t>
      </w:r>
      <w:r w:rsidRPr="00C54E2E">
        <w:rPr>
          <w:rFonts w:cstheme="minorHAnsi"/>
          <w:b/>
          <w:sz w:val="28"/>
          <w:szCs w:val="28"/>
        </w:rPr>
        <w:t>ȋ</w:t>
      </w:r>
      <w:r w:rsidRPr="00C54E2E">
        <w:rPr>
          <w:b/>
          <w:sz w:val="28"/>
          <w:szCs w:val="28"/>
        </w:rPr>
        <w:t xml:space="preserve">n caz de </w:t>
      </w:r>
      <w:r w:rsidRPr="00C54E2E">
        <w:rPr>
          <w:rFonts w:cstheme="minorHAnsi"/>
          <w:b/>
          <w:sz w:val="28"/>
          <w:szCs w:val="28"/>
        </w:rPr>
        <w:t>ȋ</w:t>
      </w:r>
      <w:r w:rsidRPr="00C54E2E">
        <w:rPr>
          <w:b/>
          <w:sz w:val="28"/>
          <w:szCs w:val="28"/>
        </w:rPr>
        <w:t>nt</w:t>
      </w:r>
      <w:r w:rsidRPr="00C54E2E">
        <w:rPr>
          <w:rFonts w:cstheme="minorHAnsi"/>
          <w:b/>
          <w:sz w:val="28"/>
          <w:szCs w:val="28"/>
        </w:rPr>
        <w:t>ȋ</w:t>
      </w:r>
      <w:r w:rsidRPr="00C54E2E">
        <w:rPr>
          <w:b/>
          <w:sz w:val="28"/>
          <w:szCs w:val="28"/>
        </w:rPr>
        <w:t xml:space="preserve">rzieri repetate </w:t>
      </w:r>
      <w:r w:rsidRPr="00C54E2E">
        <w:rPr>
          <w:rFonts w:cstheme="minorHAnsi"/>
          <w:b/>
          <w:sz w:val="28"/>
          <w:szCs w:val="28"/>
        </w:rPr>
        <w:t>ş</w:t>
      </w:r>
      <w:r w:rsidRPr="00C54E2E">
        <w:rPr>
          <w:b/>
          <w:sz w:val="28"/>
          <w:szCs w:val="28"/>
        </w:rPr>
        <w:t>i fuga de la ore.</w:t>
      </w:r>
    </w:p>
    <w:sectPr w:rsidR="009E76EA" w:rsidRPr="00C54E2E" w:rsidSect="008277B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6C8" w:rsidRDefault="004766C8" w:rsidP="00E97377">
      <w:pPr>
        <w:spacing w:after="0" w:line="240" w:lineRule="auto"/>
      </w:pPr>
      <w:r>
        <w:separator/>
      </w:r>
    </w:p>
  </w:endnote>
  <w:endnote w:type="continuationSeparator" w:id="0">
    <w:p w:rsidR="004766C8" w:rsidRDefault="004766C8" w:rsidP="00E9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6C8" w:rsidRDefault="004766C8" w:rsidP="00E97377">
      <w:pPr>
        <w:spacing w:after="0" w:line="240" w:lineRule="auto"/>
      </w:pPr>
      <w:r>
        <w:separator/>
      </w:r>
    </w:p>
  </w:footnote>
  <w:footnote w:type="continuationSeparator" w:id="0">
    <w:p w:rsidR="004766C8" w:rsidRDefault="004766C8" w:rsidP="00E97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01C4"/>
    <w:multiLevelType w:val="hybridMultilevel"/>
    <w:tmpl w:val="25DC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6BEE"/>
    <w:multiLevelType w:val="multilevel"/>
    <w:tmpl w:val="CD76D0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0D08212F"/>
    <w:multiLevelType w:val="hybridMultilevel"/>
    <w:tmpl w:val="9910774A"/>
    <w:lvl w:ilvl="0" w:tplc="0418000B">
      <w:start w:val="1"/>
      <w:numFmt w:val="bullet"/>
      <w:lvlText w:val=""/>
      <w:lvlJc w:val="left"/>
      <w:pPr>
        <w:ind w:left="225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7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9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1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3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5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7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9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17" w:hanging="360"/>
      </w:pPr>
      <w:rPr>
        <w:rFonts w:ascii="Wingdings" w:hAnsi="Wingdings" w:hint="default"/>
      </w:rPr>
    </w:lvl>
  </w:abstractNum>
  <w:abstractNum w:abstractNumId="3">
    <w:nsid w:val="35BE0107"/>
    <w:multiLevelType w:val="hybridMultilevel"/>
    <w:tmpl w:val="B94AD4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55B70"/>
    <w:multiLevelType w:val="hybridMultilevel"/>
    <w:tmpl w:val="3AE24BA6"/>
    <w:lvl w:ilvl="0" w:tplc="0418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5">
    <w:nsid w:val="74E07EA4"/>
    <w:multiLevelType w:val="hybridMultilevel"/>
    <w:tmpl w:val="6052813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029DF"/>
    <w:multiLevelType w:val="hybridMultilevel"/>
    <w:tmpl w:val="2C982A8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A7"/>
    <w:rsid w:val="001759A7"/>
    <w:rsid w:val="002867DA"/>
    <w:rsid w:val="002C1CA5"/>
    <w:rsid w:val="00347693"/>
    <w:rsid w:val="003966F9"/>
    <w:rsid w:val="003C6BFA"/>
    <w:rsid w:val="00401705"/>
    <w:rsid w:val="004766C8"/>
    <w:rsid w:val="00593F55"/>
    <w:rsid w:val="005A1792"/>
    <w:rsid w:val="005D6F22"/>
    <w:rsid w:val="00663922"/>
    <w:rsid w:val="00687DB7"/>
    <w:rsid w:val="00691A13"/>
    <w:rsid w:val="007829D2"/>
    <w:rsid w:val="0082483A"/>
    <w:rsid w:val="008277BB"/>
    <w:rsid w:val="008A467A"/>
    <w:rsid w:val="008C2AF9"/>
    <w:rsid w:val="008F5CBD"/>
    <w:rsid w:val="009217E3"/>
    <w:rsid w:val="0093238C"/>
    <w:rsid w:val="00973706"/>
    <w:rsid w:val="0099028F"/>
    <w:rsid w:val="009A0152"/>
    <w:rsid w:val="009B38AD"/>
    <w:rsid w:val="009E242B"/>
    <w:rsid w:val="009E76EA"/>
    <w:rsid w:val="00A25913"/>
    <w:rsid w:val="00A51A9B"/>
    <w:rsid w:val="00AB7232"/>
    <w:rsid w:val="00AB7F1A"/>
    <w:rsid w:val="00AD5D3A"/>
    <w:rsid w:val="00B71AC5"/>
    <w:rsid w:val="00C54E2E"/>
    <w:rsid w:val="00C8191C"/>
    <w:rsid w:val="00CC51BA"/>
    <w:rsid w:val="00CC55E5"/>
    <w:rsid w:val="00D64D53"/>
    <w:rsid w:val="00E230EA"/>
    <w:rsid w:val="00E5136B"/>
    <w:rsid w:val="00E96D4D"/>
    <w:rsid w:val="00E97377"/>
    <w:rsid w:val="00F204E5"/>
    <w:rsid w:val="00F72D3E"/>
    <w:rsid w:val="00FA5EF3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53A0B-B0D2-4480-9CB7-407339C7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9A7"/>
    <w:pPr>
      <w:spacing w:after="0" w:line="240" w:lineRule="auto"/>
    </w:pPr>
    <w:rPr>
      <w:lang w:eastAsia="ru-RU"/>
    </w:rPr>
  </w:style>
  <w:style w:type="table" w:styleId="TableGrid">
    <w:name w:val="Table Grid"/>
    <w:basedOn w:val="TableNormal"/>
    <w:uiPriority w:val="59"/>
    <w:rsid w:val="00663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37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377"/>
  </w:style>
  <w:style w:type="paragraph" w:styleId="Footer">
    <w:name w:val="footer"/>
    <w:basedOn w:val="Normal"/>
    <w:link w:val="FooterChar"/>
    <w:uiPriority w:val="99"/>
    <w:unhideWhenUsed/>
    <w:rsid w:val="00E9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377"/>
  </w:style>
  <w:style w:type="paragraph" w:styleId="BalloonText">
    <w:name w:val="Balloon Text"/>
    <w:basedOn w:val="Normal"/>
    <w:link w:val="BalloonTextChar"/>
    <w:uiPriority w:val="99"/>
    <w:semiHidden/>
    <w:unhideWhenUsed/>
    <w:rsid w:val="009E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A137B-9E23-48E9-B603-627CAC19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1126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</cp:revision>
  <cp:lastPrinted>2017-02-13T20:00:00Z</cp:lastPrinted>
  <dcterms:created xsi:type="dcterms:W3CDTF">2017-02-13T21:55:00Z</dcterms:created>
  <dcterms:modified xsi:type="dcterms:W3CDTF">2018-01-23T10:59:00Z</dcterms:modified>
</cp:coreProperties>
</file>