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9B" w:rsidRPr="00662A63" w:rsidRDefault="00662A63" w:rsidP="00662A63">
      <w:pPr>
        <w:jc w:val="right"/>
        <w:rPr>
          <w:rFonts w:ascii="Times New Roman" w:hAnsi="Times New Roman" w:cs="Times New Roman"/>
          <w:b/>
        </w:rPr>
      </w:pPr>
      <w:r w:rsidRPr="00662A63">
        <w:rPr>
          <w:rFonts w:ascii="Times New Roman" w:hAnsi="Times New Roman" w:cs="Times New Roman"/>
          <w:b/>
        </w:rPr>
        <w:t>Anexa 1</w:t>
      </w:r>
      <w:bookmarkStart w:id="0" w:name="_GoBack"/>
      <w:bookmarkEnd w:id="0"/>
    </w:p>
    <w:p w:rsidR="00494D9B" w:rsidRDefault="00CE45BC">
      <w:pPr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Activitatea Consiliului profesoral pentru anul de studii 2022-2023</w:t>
      </w:r>
    </w:p>
    <w:p w:rsidR="00494D9B" w:rsidRDefault="00494D9B">
      <w:pPr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626"/>
        <w:gridCol w:w="4156"/>
        <w:gridCol w:w="1428"/>
        <w:gridCol w:w="1433"/>
        <w:gridCol w:w="1897"/>
        <w:gridCol w:w="1530"/>
      </w:tblGrid>
      <w:tr w:rsidR="00494D9B">
        <w:tc>
          <w:tcPr>
            <w:tcW w:w="626" w:type="dxa"/>
          </w:tcPr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Nr</w:t>
            </w:r>
          </w:p>
        </w:tc>
        <w:tc>
          <w:tcPr>
            <w:tcW w:w="4156" w:type="dxa"/>
          </w:tcPr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Problema examinată</w:t>
            </w:r>
          </w:p>
        </w:tc>
        <w:tc>
          <w:tcPr>
            <w:tcW w:w="1428" w:type="dxa"/>
          </w:tcPr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Termenul de pregătire</w:t>
            </w:r>
          </w:p>
        </w:tc>
        <w:tc>
          <w:tcPr>
            <w:tcW w:w="1433" w:type="dxa"/>
          </w:tcPr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Termenul de prezentare</w:t>
            </w:r>
          </w:p>
        </w:tc>
        <w:tc>
          <w:tcPr>
            <w:tcW w:w="1897" w:type="dxa"/>
          </w:tcPr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Responsabil</w:t>
            </w:r>
          </w:p>
        </w:tc>
        <w:tc>
          <w:tcPr>
            <w:tcW w:w="1530" w:type="dxa"/>
          </w:tcPr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Forme de evaluare</w:t>
            </w:r>
          </w:p>
        </w:tc>
      </w:tr>
      <w:tr w:rsidR="00494D9B">
        <w:tc>
          <w:tcPr>
            <w:tcW w:w="626" w:type="dxa"/>
          </w:tcPr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I</w:t>
            </w:r>
          </w:p>
        </w:tc>
        <w:tc>
          <w:tcPr>
            <w:tcW w:w="4156" w:type="dxa"/>
          </w:tcPr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Prezentarea și aprobarea Raportului de autoevaluare privind activitatea instituției pentru anul de studii 2021-2022. Direcții și obiective pentru anul de studii 2022-2023.</w:t>
            </w: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.Organizarea procesului educațional în anul de studii 2022-2023. Elemente de noutate de la Reuniunile metodice raionale cu cadrele didactice.</w:t>
            </w: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.Aprobarea planului anual  managerial pentru anul de studii 2022-2023 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.Aprobarea listei copiilor cu CES, în anul de studii 2021-2023 și a Componenței nominale a CMI și a echipelor de elaborare PEI.</w:t>
            </w: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5. Aprobarea listei copiilor înmatriculați în clasa I –a în anul de studii 2022-2023.</w:t>
            </w: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6. Confirmarea secretarului Consiliului profesoral în anul de studii 2021-2023.</w:t>
            </w: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7. Aprobarea componenței Comisiilor metodice, a CMD pentru anul de studii 2022-2023.</w:t>
            </w:r>
          </w:p>
        </w:tc>
        <w:tc>
          <w:tcPr>
            <w:tcW w:w="1428" w:type="dxa"/>
          </w:tcPr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Iulie</w:t>
            </w:r>
          </w:p>
        </w:tc>
        <w:tc>
          <w:tcPr>
            <w:tcW w:w="1433" w:type="dxa"/>
          </w:tcPr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August</w:t>
            </w:r>
          </w:p>
        </w:tc>
        <w:tc>
          <w:tcPr>
            <w:tcW w:w="1897" w:type="dxa"/>
          </w:tcPr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Căinăreanu L.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directoare</w:t>
            </w: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Șefele Comisiilor metodice</w:t>
            </w: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Leancă M.</w:t>
            </w: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cadru didactic</w:t>
            </w: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Căinăreanu L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directoare</w:t>
            </w: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Căinăreanu L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directoare</w:t>
            </w: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</w:pPr>
          </w:p>
        </w:tc>
        <w:tc>
          <w:tcPr>
            <w:tcW w:w="1530" w:type="dxa"/>
          </w:tcPr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Raport aprobat</w:t>
            </w: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Note informative</w:t>
            </w: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:rsidR="00494D9B">
        <w:tc>
          <w:tcPr>
            <w:tcW w:w="626" w:type="dxa"/>
          </w:tcPr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II</w:t>
            </w:r>
          </w:p>
        </w:tc>
        <w:tc>
          <w:tcPr>
            <w:tcW w:w="4156" w:type="dxa"/>
          </w:tcPr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.Prezentarea și aprobarea  Raportului anual de activitate al cadrelor de conducere pentru anul de studii 2021-2022</w:t>
            </w: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.Referitor la atestarea cadrelor didactice în anul de studii 2022-2023</w:t>
            </w: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.Aprobarea planurilor de activitate a  Comisiillor metodice, CMD, CMI.</w:t>
            </w: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4. Aprobarea Comisiei de evaluare internă și atestare pentru anul de studii 2022-2023.</w:t>
            </w: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5.Înaintarea unui demers către DÎG Cimșlia pentru a coopta în componența Comisiei de evaluare și atestare un specialis de Limba și literatura română cu grad didacti Întâi sau Superior.</w:t>
            </w:r>
          </w:p>
        </w:tc>
        <w:tc>
          <w:tcPr>
            <w:tcW w:w="1428" w:type="dxa"/>
          </w:tcPr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    Iulie-</w:t>
            </w: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 septembrie</w:t>
            </w:r>
          </w:p>
        </w:tc>
        <w:tc>
          <w:tcPr>
            <w:tcW w:w="1433" w:type="dxa"/>
          </w:tcPr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Septembrie</w:t>
            </w:r>
          </w:p>
        </w:tc>
        <w:tc>
          <w:tcPr>
            <w:tcW w:w="1897" w:type="dxa"/>
          </w:tcPr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Căinăreanu L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</w:t>
            </w:r>
          </w:p>
          <w:p w:rsidR="00494D9B" w:rsidRDefault="00CE45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directoare</w:t>
            </w:r>
          </w:p>
          <w:p w:rsidR="00494D9B" w:rsidRDefault="00CE45B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Mocanu N</w:t>
            </w:r>
          </w:p>
          <w:p w:rsidR="00494D9B" w:rsidRDefault="00CE45BC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directoare adjunct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ă</w:t>
            </w:r>
          </w:p>
          <w:p w:rsidR="00494D9B" w:rsidRDefault="00494D9B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494D9B" w:rsidRDefault="00494D9B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494D9B" w:rsidRDefault="00CE45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Căinăreanu L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</w:t>
            </w:r>
          </w:p>
          <w:p w:rsidR="00494D9B" w:rsidRDefault="00CE45B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directoare</w:t>
            </w:r>
          </w:p>
          <w:p w:rsidR="00494D9B" w:rsidRDefault="00494D9B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Rapoarte elaborate și aprobate</w:t>
            </w: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Comisii constituite și aprobate</w:t>
            </w:r>
          </w:p>
        </w:tc>
      </w:tr>
      <w:tr w:rsidR="00494D9B">
        <w:trPr>
          <w:trHeight w:val="2780"/>
        </w:trPr>
        <w:tc>
          <w:tcPr>
            <w:tcW w:w="626" w:type="dxa"/>
          </w:tcPr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lastRenderedPageBreak/>
              <w:t>III</w:t>
            </w:r>
          </w:p>
        </w:tc>
        <w:tc>
          <w:tcPr>
            <w:tcW w:w="4156" w:type="dxa"/>
          </w:tcPr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zh-CN"/>
              </w:rPr>
              <w:t xml:space="preserve">Valorificarea strategiilor didactice transdisciplinare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în cadrul orelor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2. Aplicarea Instrucțiunii privind completarea catalogului școlar, aprobată prin ordinul MECC nr.336 din 18.05.2022</w:t>
            </w: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3. Validarea și aprobarea rapoartelor sem.I cu privire la reușita școlară (frecvența, media semestrială,procentul reuțitei/calității per disciplină/clasă.</w:t>
            </w:r>
          </w:p>
        </w:tc>
        <w:tc>
          <w:tcPr>
            <w:tcW w:w="1428" w:type="dxa"/>
          </w:tcPr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Noiembrie</w:t>
            </w:r>
          </w:p>
        </w:tc>
        <w:tc>
          <w:tcPr>
            <w:tcW w:w="1433" w:type="dxa"/>
          </w:tcPr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Decembrie</w:t>
            </w:r>
          </w:p>
        </w:tc>
        <w:tc>
          <w:tcPr>
            <w:tcW w:w="1897" w:type="dxa"/>
          </w:tcPr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Eșanu Vera,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șefa Comisiei Limbă și comunicare</w:t>
            </w: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Căinăreanu Lidia,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directoare</w:t>
            </w:r>
          </w:p>
          <w:p w:rsidR="00494D9B" w:rsidRDefault="00CE45B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 xml:space="preserve">     Mocanu N</w:t>
            </w: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Dir. adj.</w:t>
            </w:r>
          </w:p>
        </w:tc>
        <w:tc>
          <w:tcPr>
            <w:tcW w:w="1530" w:type="dxa"/>
          </w:tcPr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Note informative</w:t>
            </w: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Rapoarte aprobate</w:t>
            </w: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:rsidR="00494D9B">
        <w:tc>
          <w:tcPr>
            <w:tcW w:w="626" w:type="dxa"/>
          </w:tcPr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IV</w:t>
            </w:r>
          </w:p>
        </w:tc>
        <w:tc>
          <w:tcPr>
            <w:tcW w:w="4156" w:type="dxa"/>
          </w:tcPr>
          <w:p w:rsidR="00494D9B" w:rsidRDefault="00CE45B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.Rezultatele organizării și desfășurării procesului de atestare,sesiunea 2023 în conformitate cu Regulamentul de atestare a cadrelor didactice aprobat prin ordinul nr 1091 din 07.10.2020</w:t>
            </w:r>
          </w:p>
          <w:p w:rsidR="00850D8F" w:rsidRPr="00850D8F" w:rsidRDefault="00850D8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2</w:t>
            </w:r>
            <w:r w:rsidRPr="00850D8F"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. </w:t>
            </w:r>
            <w:r w:rsidRPr="00850D8F">
              <w:rPr>
                <w:rFonts w:ascii="Times New Roman" w:hAnsi="Times New Roman" w:cs="Times New Roman"/>
                <w:bCs/>
                <w:sz w:val="24"/>
                <w:szCs w:val="24"/>
                <w:lang w:val="zh-CN"/>
              </w:rPr>
              <w:t>Implementarea Curriculei la disciplina Dezvoltarea personală</w:t>
            </w:r>
          </w:p>
        </w:tc>
        <w:tc>
          <w:tcPr>
            <w:tcW w:w="1428" w:type="dxa"/>
          </w:tcPr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Decembrie</w:t>
            </w:r>
          </w:p>
        </w:tc>
        <w:tc>
          <w:tcPr>
            <w:tcW w:w="1433" w:type="dxa"/>
          </w:tcPr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Ianuarie</w:t>
            </w:r>
          </w:p>
        </w:tc>
        <w:tc>
          <w:tcPr>
            <w:tcW w:w="1897" w:type="dxa"/>
          </w:tcPr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</w:t>
            </w: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Căinăreanu Lidia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directoare</w:t>
            </w:r>
          </w:p>
          <w:p w:rsidR="00850D8F" w:rsidRDefault="00850D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val="zh-CN" w:eastAsia="zh-CN"/>
              </w:rPr>
            </w:pPr>
          </w:p>
          <w:p w:rsidR="00850D8F" w:rsidRDefault="00850D8F" w:rsidP="00850D8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Mocanu N</w:t>
            </w:r>
          </w:p>
          <w:p w:rsidR="00850D8F" w:rsidRPr="00850D8F" w:rsidRDefault="00850D8F" w:rsidP="00850D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directoare adjunct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ă</w:t>
            </w:r>
          </w:p>
        </w:tc>
        <w:tc>
          <w:tcPr>
            <w:tcW w:w="1530" w:type="dxa"/>
          </w:tcPr>
          <w:p w:rsidR="00494D9B" w:rsidRDefault="00CE45B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Dosarele pregătite pentru prezentare la DIG Cimișlia</w:t>
            </w:r>
          </w:p>
          <w:p w:rsidR="00850D8F" w:rsidRDefault="00850D8F" w:rsidP="00850D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zh-CN" w:eastAsia="zh-CN"/>
              </w:rPr>
            </w:pPr>
          </w:p>
          <w:p w:rsidR="00850D8F" w:rsidRDefault="00850D8F" w:rsidP="00850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Notă</w:t>
            </w:r>
          </w:p>
          <w:p w:rsidR="00850D8F" w:rsidRPr="00850D8F" w:rsidRDefault="00850D8F" w:rsidP="00850D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informativă</w:t>
            </w:r>
          </w:p>
          <w:p w:rsidR="00850D8F" w:rsidRPr="00850D8F" w:rsidRDefault="00850D8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zh-CN" w:eastAsia="zh-CN"/>
              </w:rPr>
            </w:pPr>
          </w:p>
        </w:tc>
      </w:tr>
      <w:tr w:rsidR="00494D9B">
        <w:tc>
          <w:tcPr>
            <w:tcW w:w="626" w:type="dxa"/>
          </w:tcPr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V</w:t>
            </w:r>
          </w:p>
        </w:tc>
        <w:tc>
          <w:tcPr>
            <w:tcW w:w="4156" w:type="dxa"/>
          </w:tcPr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Eficacitatea produselor școlare prin autoevaluare/ evaluare reciprocă/ evaluare în baza criteriilor de evaluare/ succes.</w:t>
            </w:r>
          </w:p>
          <w:p w:rsidR="00494D9B" w:rsidRPr="00850D8F" w:rsidRDefault="00CE45B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 Încadrarea elevilor cu CES în sesiunea de evaluare finală și certificare (Cl.IX-a), pentru absolvenți, în anul de studii 2022-2023</w:t>
            </w:r>
          </w:p>
        </w:tc>
        <w:tc>
          <w:tcPr>
            <w:tcW w:w="1428" w:type="dxa"/>
          </w:tcPr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Februarie-</w:t>
            </w:r>
          </w:p>
        </w:tc>
        <w:tc>
          <w:tcPr>
            <w:tcW w:w="1433" w:type="dxa"/>
          </w:tcPr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Martie</w:t>
            </w: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897" w:type="dxa"/>
          </w:tcPr>
          <w:p w:rsidR="00494D9B" w:rsidRDefault="00494D9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Mocanu N</w:t>
            </w: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directoare adjunct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ă</w:t>
            </w:r>
          </w:p>
          <w:p w:rsidR="00494D9B" w:rsidRDefault="00494D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Eșanu Vera,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preș.CMI</w:t>
            </w: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1530" w:type="dxa"/>
          </w:tcPr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Pr="00850D8F" w:rsidRDefault="00494D9B" w:rsidP="00850D8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zh-CN" w:eastAsia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Note informative</w:t>
            </w: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  <w:tr w:rsidR="00494D9B">
        <w:trPr>
          <w:trHeight w:val="3437"/>
        </w:trPr>
        <w:tc>
          <w:tcPr>
            <w:tcW w:w="626" w:type="dxa"/>
          </w:tcPr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VI</w:t>
            </w:r>
          </w:p>
        </w:tc>
        <w:tc>
          <w:tcPr>
            <w:tcW w:w="4156" w:type="dxa"/>
          </w:tcPr>
          <w:p w:rsidR="00494D9B" w:rsidRDefault="00CE45B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.Promovarea elevilor cl. a I-a -VIII-a.</w:t>
            </w:r>
          </w:p>
          <w:p w:rsidR="00494D9B" w:rsidRDefault="00CE45B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 Admiterea elevilor clasei a IX-a la examenele de absolvire, sesiunea 2023</w:t>
            </w:r>
          </w:p>
          <w:p w:rsidR="00494D9B" w:rsidRDefault="00CE45B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 Repartizarea premiului ,,Tudor Strișcă,, celor mai destoinici absolvenți.</w:t>
            </w:r>
          </w:p>
          <w:p w:rsidR="00494D9B" w:rsidRDefault="00CE45B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 Aprobarea Rapoartelor anuale de activitate a Comisiilor metodice și a catedrei diriginților</w:t>
            </w:r>
          </w:p>
        </w:tc>
        <w:tc>
          <w:tcPr>
            <w:tcW w:w="1428" w:type="dxa"/>
          </w:tcPr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Aprilie</w:t>
            </w:r>
          </w:p>
        </w:tc>
        <w:tc>
          <w:tcPr>
            <w:tcW w:w="1433" w:type="dxa"/>
          </w:tcPr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Mai</w:t>
            </w:r>
          </w:p>
        </w:tc>
        <w:tc>
          <w:tcPr>
            <w:tcW w:w="1897" w:type="dxa"/>
          </w:tcPr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Căinăreanu L</w:t>
            </w: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directoare</w:t>
            </w: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Diriginții de clasă</w:t>
            </w: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Botnaru L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</w:t>
            </w: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Dirigintă cl.IX-a</w:t>
            </w: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Șefii Comisiilor metodice și a Catedrei diriginților</w:t>
            </w:r>
          </w:p>
        </w:tc>
        <w:tc>
          <w:tcPr>
            <w:tcW w:w="1530" w:type="dxa"/>
          </w:tcPr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Note informative</w:t>
            </w: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Lista aprobată</w:t>
            </w: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494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Rapoarte aprobate</w:t>
            </w:r>
          </w:p>
        </w:tc>
      </w:tr>
      <w:tr w:rsidR="00494D9B">
        <w:trPr>
          <w:trHeight w:val="1795"/>
        </w:trPr>
        <w:tc>
          <w:tcPr>
            <w:tcW w:w="626" w:type="dxa"/>
          </w:tcPr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VII</w:t>
            </w:r>
          </w:p>
        </w:tc>
        <w:tc>
          <w:tcPr>
            <w:tcW w:w="4156" w:type="dxa"/>
          </w:tcPr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. Absolvirea ciclului gimnazial cu eliberarea certificatelor de studii gimnaziale</w:t>
            </w:r>
          </w:p>
        </w:tc>
        <w:tc>
          <w:tcPr>
            <w:tcW w:w="1428" w:type="dxa"/>
          </w:tcPr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Iunie</w:t>
            </w:r>
          </w:p>
        </w:tc>
        <w:tc>
          <w:tcPr>
            <w:tcW w:w="1433" w:type="dxa"/>
          </w:tcPr>
          <w:p w:rsidR="00494D9B" w:rsidRDefault="00C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Iulie</w:t>
            </w:r>
          </w:p>
        </w:tc>
        <w:tc>
          <w:tcPr>
            <w:tcW w:w="1897" w:type="dxa"/>
          </w:tcPr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zh-CN"/>
              </w:rPr>
              <w:t>Căinăreanu L</w:t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zh-CN"/>
              </w:rPr>
              <w:t>directoare</w:t>
            </w:r>
          </w:p>
        </w:tc>
        <w:tc>
          <w:tcPr>
            <w:tcW w:w="1530" w:type="dxa"/>
          </w:tcPr>
          <w:p w:rsidR="00494D9B" w:rsidRDefault="00CE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Note informative</w:t>
            </w:r>
          </w:p>
          <w:p w:rsidR="00494D9B" w:rsidRDefault="00494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</w:tbl>
    <w:p w:rsidR="00494D9B" w:rsidRDefault="00494D9B"/>
    <w:sectPr w:rsidR="00494D9B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878" w:rsidRDefault="005B4878">
      <w:pPr>
        <w:spacing w:line="240" w:lineRule="auto"/>
      </w:pPr>
      <w:r>
        <w:separator/>
      </w:r>
    </w:p>
  </w:endnote>
  <w:endnote w:type="continuationSeparator" w:id="0">
    <w:p w:rsidR="005B4878" w:rsidRDefault="005B4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878" w:rsidRDefault="005B4878">
      <w:pPr>
        <w:spacing w:after="0"/>
      </w:pPr>
      <w:r>
        <w:separator/>
      </w:r>
    </w:p>
  </w:footnote>
  <w:footnote w:type="continuationSeparator" w:id="0">
    <w:p w:rsidR="005B4878" w:rsidRDefault="005B48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70"/>
    <w:rsid w:val="00100ED2"/>
    <w:rsid w:val="001349F4"/>
    <w:rsid w:val="001C460F"/>
    <w:rsid w:val="00483D1A"/>
    <w:rsid w:val="004942FE"/>
    <w:rsid w:val="00494D9B"/>
    <w:rsid w:val="005B4878"/>
    <w:rsid w:val="00662A63"/>
    <w:rsid w:val="00754B74"/>
    <w:rsid w:val="00850D8F"/>
    <w:rsid w:val="00BA6204"/>
    <w:rsid w:val="00CE45BC"/>
    <w:rsid w:val="00D23F1A"/>
    <w:rsid w:val="00E26270"/>
    <w:rsid w:val="00E53F89"/>
    <w:rsid w:val="00EA192F"/>
    <w:rsid w:val="00F00260"/>
    <w:rsid w:val="00F14E3E"/>
    <w:rsid w:val="5B897944"/>
    <w:rsid w:val="71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BB1F"/>
  <w15:docId w15:val="{E75F738D-B020-4798-BB18-13A6B6B0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2022-09-19T09:36:00Z</dcterms:created>
  <dcterms:modified xsi:type="dcterms:W3CDTF">2022-09-29T08:55:00Z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C009BE4CF7854F63921D174924DF0460</vt:lpwstr>
  </property>
</Properties>
</file>