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A0" w:rsidRPr="00BA0DE3" w:rsidRDefault="00B251A0" w:rsidP="00B251A0">
      <w:pPr>
        <w:pStyle w:val="Default"/>
        <w:jc w:val="center"/>
        <w:rPr>
          <w:b/>
          <w:sz w:val="28"/>
          <w:szCs w:val="28"/>
        </w:rPr>
      </w:pPr>
      <w:bookmarkStart w:id="0" w:name="bookmark2"/>
      <w:r w:rsidRPr="00BA0DE3">
        <w:rPr>
          <w:b/>
          <w:bCs/>
          <w:sz w:val="28"/>
          <w:szCs w:val="28"/>
        </w:rPr>
        <w:t>План работы</w:t>
      </w:r>
    </w:p>
    <w:p w:rsidR="00B251A0" w:rsidRPr="00BA0DE3" w:rsidRDefault="002D3BBA" w:rsidP="00B251A0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B251A0" w:rsidRPr="00BA0DE3">
        <w:rPr>
          <w:b/>
          <w:bCs/>
          <w:sz w:val="28"/>
          <w:szCs w:val="28"/>
        </w:rPr>
        <w:t>омиссии по этике в гимназии Халахора де Сус</w:t>
      </w:r>
    </w:p>
    <w:p w:rsidR="00B251A0" w:rsidRPr="00BA0DE3" w:rsidRDefault="00B251A0" w:rsidP="00B251A0">
      <w:pPr>
        <w:pStyle w:val="Default"/>
        <w:jc w:val="center"/>
        <w:rPr>
          <w:b/>
          <w:sz w:val="28"/>
          <w:szCs w:val="28"/>
        </w:rPr>
      </w:pPr>
      <w:r w:rsidRPr="00BA0DE3">
        <w:rPr>
          <w:b/>
          <w:sz w:val="28"/>
          <w:szCs w:val="28"/>
        </w:rPr>
        <w:t>2016-2017 учебный год</w:t>
      </w:r>
    </w:p>
    <w:p w:rsidR="003357AB" w:rsidRPr="00B251A0" w:rsidRDefault="00495A65">
      <w:pPr>
        <w:pStyle w:val="10"/>
        <w:keepNext/>
        <w:keepLines/>
        <w:shd w:val="clear" w:color="auto" w:fill="auto"/>
        <w:tabs>
          <w:tab w:val="left" w:leader="underscore" w:pos="8540"/>
        </w:tabs>
        <w:spacing w:after="0" w:line="280" w:lineRule="exact"/>
        <w:ind w:left="4580"/>
        <w:jc w:val="both"/>
        <w:rPr>
          <w:lang w:val="ru-RU"/>
        </w:rPr>
      </w:pPr>
      <w:r w:rsidRPr="00B251A0">
        <w:rPr>
          <w:lang w:val="ru-RU"/>
        </w:rPr>
        <w:tab/>
      </w:r>
      <w:bookmarkEnd w:id="0"/>
    </w:p>
    <w:p w:rsidR="003357AB" w:rsidRDefault="00B251A0">
      <w:pPr>
        <w:pStyle w:val="10"/>
        <w:keepNext/>
        <w:keepLines/>
        <w:shd w:val="clear" w:color="auto" w:fill="auto"/>
        <w:spacing w:after="27" w:line="280" w:lineRule="exact"/>
        <w:ind w:left="300"/>
        <w:jc w:val="both"/>
        <w:rPr>
          <w:lang w:val="ru-RU"/>
        </w:rPr>
      </w:pPr>
      <w:bookmarkStart w:id="1" w:name="bookmark3"/>
      <w:r>
        <w:rPr>
          <w:lang w:val="ru-RU"/>
        </w:rPr>
        <w:t>Главная цель</w:t>
      </w:r>
      <w:r w:rsidR="00495A65" w:rsidRPr="00B251A0">
        <w:rPr>
          <w:lang w:val="ru-RU"/>
        </w:rPr>
        <w:t>:</w:t>
      </w:r>
      <w:bookmarkEnd w:id="1"/>
    </w:p>
    <w:p w:rsidR="00B251A0" w:rsidRPr="00B251A0" w:rsidRDefault="00B251A0">
      <w:pPr>
        <w:pStyle w:val="10"/>
        <w:keepNext/>
        <w:keepLines/>
        <w:shd w:val="clear" w:color="auto" w:fill="auto"/>
        <w:spacing w:after="27" w:line="280" w:lineRule="exact"/>
        <w:ind w:left="300"/>
        <w:jc w:val="both"/>
        <w:rPr>
          <w:b w:val="0"/>
          <w:lang w:val="ru-RU"/>
        </w:rPr>
      </w:pPr>
      <w:r>
        <w:rPr>
          <w:lang w:val="ru-RU"/>
        </w:rPr>
        <w:t xml:space="preserve">- </w:t>
      </w:r>
      <w:r w:rsidRPr="00B251A0">
        <w:rPr>
          <w:b w:val="0"/>
          <w:lang w:val="ru-RU"/>
        </w:rPr>
        <w:t>Определение стандартов и правил поведения для руководящих, педагогических и вспомогательных педагогических работников системы общего и профессионального образования</w:t>
      </w:r>
    </w:p>
    <w:p w:rsidR="003357AB" w:rsidRPr="00B251A0" w:rsidRDefault="0040762C">
      <w:pPr>
        <w:pStyle w:val="10"/>
        <w:keepNext/>
        <w:keepLines/>
        <w:shd w:val="clear" w:color="auto" w:fill="auto"/>
        <w:spacing w:after="27" w:line="280" w:lineRule="exact"/>
        <w:ind w:left="300"/>
        <w:jc w:val="both"/>
        <w:rPr>
          <w:b w:val="0"/>
          <w:lang w:val="ru-RU"/>
        </w:rPr>
      </w:pPr>
      <w:bookmarkStart w:id="2" w:name="bookmark4"/>
      <w:r>
        <w:rPr>
          <w:lang w:val="ru-RU"/>
        </w:rPr>
        <w:t>задачи</w:t>
      </w:r>
      <w:r w:rsidR="00495A65" w:rsidRPr="00B251A0">
        <w:rPr>
          <w:b w:val="0"/>
          <w:lang w:val="ru-RU"/>
        </w:rPr>
        <w:t>:</w:t>
      </w:r>
      <w:bookmarkEnd w:id="2"/>
    </w:p>
    <w:p w:rsidR="003357AB" w:rsidRPr="0040762C" w:rsidRDefault="00B251A0">
      <w:pPr>
        <w:pStyle w:val="20"/>
        <w:numPr>
          <w:ilvl w:val="0"/>
          <w:numId w:val="1"/>
        </w:numPr>
        <w:shd w:val="clear" w:color="auto" w:fill="auto"/>
        <w:tabs>
          <w:tab w:val="left" w:pos="649"/>
        </w:tabs>
        <w:spacing w:before="0"/>
        <w:ind w:left="300"/>
        <w:rPr>
          <w:sz w:val="28"/>
          <w:szCs w:val="28"/>
          <w:lang w:val="ru-RU"/>
        </w:rPr>
      </w:pPr>
      <w:r w:rsidRPr="0040762C">
        <w:rPr>
          <w:sz w:val="28"/>
          <w:szCs w:val="28"/>
          <w:lang w:val="ru-RU"/>
        </w:rPr>
        <w:t>Повышение престижа и консолидации полномочий руководящих, педагогических и вспомогательных педагогических работников</w:t>
      </w:r>
      <w:r w:rsidR="00495A65" w:rsidRPr="0040762C">
        <w:rPr>
          <w:sz w:val="28"/>
          <w:szCs w:val="28"/>
          <w:lang w:val="ru-RU"/>
        </w:rPr>
        <w:t>.</w:t>
      </w:r>
    </w:p>
    <w:p w:rsidR="003357AB" w:rsidRPr="0040762C" w:rsidRDefault="00B251A0">
      <w:pPr>
        <w:pStyle w:val="20"/>
        <w:numPr>
          <w:ilvl w:val="0"/>
          <w:numId w:val="1"/>
        </w:numPr>
        <w:shd w:val="clear" w:color="auto" w:fill="auto"/>
        <w:tabs>
          <w:tab w:val="left" w:pos="654"/>
        </w:tabs>
        <w:spacing w:before="0"/>
        <w:ind w:left="300"/>
        <w:rPr>
          <w:sz w:val="28"/>
          <w:szCs w:val="28"/>
          <w:lang w:val="ru-RU"/>
        </w:rPr>
      </w:pPr>
      <w:r w:rsidRPr="0040762C">
        <w:rPr>
          <w:sz w:val="28"/>
          <w:szCs w:val="28"/>
          <w:lang w:val="ru-RU"/>
        </w:rPr>
        <w:t>Установление единых стандартов поведения педагогических работников</w:t>
      </w:r>
      <w:r w:rsidR="00495A65" w:rsidRPr="0040762C">
        <w:rPr>
          <w:sz w:val="28"/>
          <w:szCs w:val="28"/>
          <w:lang w:val="ru-RU"/>
        </w:rPr>
        <w:t>.</w:t>
      </w:r>
    </w:p>
    <w:p w:rsidR="003357AB" w:rsidRPr="0040762C" w:rsidRDefault="00B251A0">
      <w:pPr>
        <w:pStyle w:val="20"/>
        <w:numPr>
          <w:ilvl w:val="0"/>
          <w:numId w:val="1"/>
        </w:numPr>
        <w:shd w:val="clear" w:color="auto" w:fill="auto"/>
        <w:tabs>
          <w:tab w:val="left" w:pos="654"/>
        </w:tabs>
        <w:spacing w:before="0" w:after="458"/>
        <w:ind w:left="300"/>
        <w:rPr>
          <w:sz w:val="28"/>
          <w:szCs w:val="28"/>
          <w:lang w:val="ru-RU"/>
        </w:rPr>
      </w:pPr>
      <w:r w:rsidRPr="0040762C">
        <w:rPr>
          <w:sz w:val="28"/>
          <w:szCs w:val="28"/>
          <w:lang w:val="ru-RU"/>
        </w:rPr>
        <w:t>Повышение уровня самодисциплины лиц, ответственных за обучение и образование</w:t>
      </w:r>
      <w:r w:rsidR="0040762C" w:rsidRPr="0040762C">
        <w:rPr>
          <w:sz w:val="28"/>
          <w:szCs w:val="28"/>
          <w:lang w:val="ru-RU"/>
        </w:rPr>
        <w:t>, путем принятия на себя обязательств по выполнению положений настоящего Кодекса.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4"/>
        <w:gridCol w:w="4819"/>
        <w:gridCol w:w="2270"/>
        <w:gridCol w:w="1843"/>
        <w:gridCol w:w="3725"/>
      </w:tblGrid>
      <w:tr w:rsidR="003357AB">
        <w:trPr>
          <w:trHeight w:hRule="exact" w:val="28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7AB" w:rsidRPr="0040762C" w:rsidRDefault="00495A65" w:rsidP="0040762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40762C">
              <w:rPr>
                <w:rStyle w:val="211pt"/>
                <w:sz w:val="24"/>
                <w:szCs w:val="24"/>
              </w:rPr>
              <w:t>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7AB" w:rsidRPr="0040762C" w:rsidRDefault="00495A65" w:rsidP="0040762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40762C">
              <w:rPr>
                <w:rStyle w:val="211pt"/>
                <w:sz w:val="24"/>
                <w:szCs w:val="24"/>
              </w:rPr>
              <w:t>Activitatea/actiuni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7AB" w:rsidRPr="0040762C" w:rsidRDefault="00495A65" w:rsidP="0040762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40762C">
              <w:rPr>
                <w:rStyle w:val="211pt"/>
                <w:sz w:val="24"/>
                <w:szCs w:val="24"/>
              </w:rPr>
              <w:t>Responsabil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7AB" w:rsidRPr="0040762C" w:rsidRDefault="00495A65" w:rsidP="0040762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40762C">
              <w:rPr>
                <w:rStyle w:val="211pt"/>
                <w:sz w:val="24"/>
                <w:szCs w:val="24"/>
              </w:rPr>
              <w:t>Termen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7AB" w:rsidRPr="0040762C" w:rsidRDefault="00495A65" w:rsidP="0040762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40762C">
              <w:rPr>
                <w:rStyle w:val="211pt"/>
                <w:sz w:val="24"/>
                <w:szCs w:val="24"/>
              </w:rPr>
              <w:t>Indicatori/rezultate</w:t>
            </w:r>
          </w:p>
        </w:tc>
      </w:tr>
      <w:tr w:rsidR="003357AB">
        <w:trPr>
          <w:trHeight w:hRule="exact" w:val="427"/>
          <w:jc w:val="center"/>
        </w:trPr>
        <w:tc>
          <w:tcPr>
            <w:tcW w:w="136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7AB" w:rsidRPr="0040762C" w:rsidRDefault="00495A65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40762C">
              <w:rPr>
                <w:rStyle w:val="211pt"/>
                <w:sz w:val="24"/>
                <w:szCs w:val="24"/>
              </w:rPr>
              <w:t>Obiectivul specific nr</w:t>
            </w:r>
            <w:r w:rsidR="0040762C">
              <w:rPr>
                <w:rStyle w:val="211pt"/>
                <w:sz w:val="24"/>
                <w:szCs w:val="24"/>
              </w:rPr>
              <w:t xml:space="preserve">. 1: Asigurarea functionalităţii </w:t>
            </w:r>
            <w:r w:rsidR="0040762C" w:rsidRPr="0040762C">
              <w:rPr>
                <w:rStyle w:val="211pt"/>
                <w:sz w:val="24"/>
                <w:szCs w:val="24"/>
              </w:rPr>
              <w:t>ş</w:t>
            </w:r>
            <w:r w:rsidR="0040762C">
              <w:rPr>
                <w:rStyle w:val="211pt"/>
                <w:sz w:val="24"/>
                <w:szCs w:val="24"/>
              </w:rPr>
              <w:t>i consolidarea capacităţi</w:t>
            </w:r>
            <w:r w:rsidRPr="0040762C">
              <w:rPr>
                <w:rStyle w:val="211pt"/>
                <w:sz w:val="24"/>
                <w:szCs w:val="24"/>
              </w:rPr>
              <w:t>lor Consiliului de etic</w:t>
            </w:r>
            <w:r w:rsidR="0040762C">
              <w:rPr>
                <w:rStyle w:val="211pt"/>
                <w:sz w:val="24"/>
                <w:szCs w:val="24"/>
              </w:rPr>
              <w:t>ă</w:t>
            </w:r>
          </w:p>
        </w:tc>
      </w:tr>
      <w:tr w:rsidR="003357AB" w:rsidRPr="0040762C">
        <w:trPr>
          <w:trHeight w:hRule="exact" w:val="88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40762C" w:rsidRDefault="00495A65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40762C">
              <w:rPr>
                <w:rStyle w:val="21"/>
              </w:rPr>
              <w:t>1.1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62C" w:rsidRDefault="0040762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8" w:lineRule="exact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Составление плана работы Комиссии по </w:t>
            </w:r>
          </w:p>
          <w:p w:rsidR="003357AB" w:rsidRPr="0040762C" w:rsidRDefault="002D3BBA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8" w:lineRule="exact"/>
              <w:jc w:val="left"/>
              <w:rPr>
                <w:lang w:val="ru-RU"/>
              </w:rPr>
            </w:pPr>
            <w:r>
              <w:rPr>
                <w:lang w:val="ru-RU"/>
              </w:rPr>
              <w:t>э</w:t>
            </w:r>
            <w:r w:rsidR="0040762C">
              <w:rPr>
                <w:lang w:val="ru-RU"/>
              </w:rPr>
              <w:t>тике на 2016-2017 учебный год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40762C" w:rsidRDefault="0040762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83" w:lineRule="exact"/>
              <w:jc w:val="center"/>
              <w:rPr>
                <w:lang w:val="ru-RU"/>
              </w:rPr>
            </w:pPr>
            <w:r>
              <w:rPr>
                <w:rStyle w:val="21"/>
                <w:lang w:val="ru-RU"/>
              </w:rPr>
              <w:t>Члены К</w:t>
            </w:r>
            <w:r w:rsidR="002D3BBA">
              <w:rPr>
                <w:rStyle w:val="21"/>
                <w:lang w:val="ru-RU"/>
              </w:rPr>
              <w:t>омиссии по э</w:t>
            </w:r>
            <w:r>
              <w:rPr>
                <w:rStyle w:val="21"/>
                <w:lang w:val="ru-RU"/>
              </w:rPr>
              <w:t>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40762C" w:rsidRDefault="0040762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lang w:val="ru-RU"/>
              </w:rPr>
            </w:pPr>
            <w:r>
              <w:rPr>
                <w:rStyle w:val="21"/>
                <w:lang w:val="ru-RU"/>
              </w:rPr>
              <w:t>август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7AB" w:rsidRPr="0040762C" w:rsidRDefault="0040762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8" w:lineRule="exact"/>
              <w:jc w:val="left"/>
              <w:rPr>
                <w:lang w:val="ro-RO"/>
              </w:rPr>
            </w:pPr>
            <w:r>
              <w:rPr>
                <w:rStyle w:val="21"/>
                <w:lang w:val="ru-RU"/>
              </w:rPr>
              <w:t>Составить  план, опубликова</w:t>
            </w:r>
            <w:r>
              <w:rPr>
                <w:rStyle w:val="21"/>
                <w:lang w:val="ro-RO"/>
              </w:rPr>
              <w:t>ть</w:t>
            </w:r>
            <w:r>
              <w:rPr>
                <w:rStyle w:val="21"/>
                <w:lang w:val="ru-RU"/>
              </w:rPr>
              <w:t xml:space="preserve"> на странице web</w:t>
            </w:r>
          </w:p>
        </w:tc>
      </w:tr>
      <w:tr w:rsidR="003357AB" w:rsidRPr="0040762C">
        <w:trPr>
          <w:trHeight w:hRule="exact" w:val="88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40762C" w:rsidRDefault="00495A65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40762C">
              <w:rPr>
                <w:rStyle w:val="21"/>
              </w:rPr>
              <w:t>1.2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40762C" w:rsidRDefault="0040762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8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>Составление семестрового и годового отчета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40762C" w:rsidRDefault="0040762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83" w:lineRule="exact"/>
              <w:jc w:val="center"/>
            </w:pPr>
            <w:r>
              <w:rPr>
                <w:rStyle w:val="21"/>
                <w:lang w:val="ru-RU"/>
              </w:rPr>
              <w:t>Члены К</w:t>
            </w:r>
            <w:r w:rsidR="002D3BBA">
              <w:rPr>
                <w:rStyle w:val="21"/>
                <w:lang w:val="ru-RU"/>
              </w:rPr>
              <w:t>омиссии по э</w:t>
            </w:r>
            <w:r>
              <w:rPr>
                <w:rStyle w:val="21"/>
                <w:lang w:val="ru-RU"/>
              </w:rPr>
              <w:t>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40762C" w:rsidRDefault="0040762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lang w:val="ru-RU"/>
              </w:rPr>
            </w:pPr>
            <w:r>
              <w:rPr>
                <w:rStyle w:val="21"/>
                <w:lang w:val="ru-RU"/>
              </w:rPr>
              <w:t>июнь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7AB" w:rsidRPr="0040762C" w:rsidRDefault="0040762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8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 xml:space="preserve">Составит отчет, </w:t>
            </w:r>
            <w:r w:rsidR="00F231DC">
              <w:rPr>
                <w:rStyle w:val="21"/>
                <w:lang w:val="ru-RU"/>
              </w:rPr>
              <w:t xml:space="preserve"> </w:t>
            </w:r>
            <w:r>
              <w:rPr>
                <w:rStyle w:val="21"/>
                <w:lang w:val="ru-RU"/>
              </w:rPr>
              <w:t>опубликова</w:t>
            </w:r>
            <w:r>
              <w:rPr>
                <w:rStyle w:val="21"/>
                <w:lang w:val="ro-RO"/>
              </w:rPr>
              <w:t>ть</w:t>
            </w:r>
            <w:r>
              <w:rPr>
                <w:rStyle w:val="21"/>
                <w:lang w:val="ru-RU"/>
              </w:rPr>
              <w:t xml:space="preserve"> на странице web</w:t>
            </w:r>
          </w:p>
        </w:tc>
      </w:tr>
      <w:tr w:rsidR="003357AB" w:rsidRPr="00F231DC">
        <w:trPr>
          <w:trHeight w:hRule="exact" w:val="117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7AB" w:rsidRPr="0040762C" w:rsidRDefault="00495A65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40762C">
              <w:rPr>
                <w:rStyle w:val="21"/>
              </w:rPr>
              <w:t>1.3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7AB" w:rsidRPr="00F231DC" w:rsidRDefault="00F231D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>Составление информационного бюллетня о р</w:t>
            </w:r>
            <w:r w:rsidR="002D3BBA">
              <w:rPr>
                <w:rStyle w:val="21"/>
                <w:lang w:val="ru-RU"/>
              </w:rPr>
              <w:t>аботниках нарушивших Кодекс по э</w:t>
            </w:r>
            <w:r>
              <w:rPr>
                <w:rStyle w:val="21"/>
                <w:lang w:val="ru-RU"/>
              </w:rPr>
              <w:t>тике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7AB" w:rsidRPr="0040762C" w:rsidRDefault="00F231D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"/>
                <w:lang w:val="ru-RU"/>
              </w:rPr>
              <w:t>Члены К</w:t>
            </w:r>
            <w:r w:rsidR="002D3BBA">
              <w:rPr>
                <w:rStyle w:val="21"/>
                <w:lang w:val="ru-RU"/>
              </w:rPr>
              <w:t>омиссии по э</w:t>
            </w:r>
            <w:r>
              <w:rPr>
                <w:rStyle w:val="21"/>
                <w:lang w:val="ru-RU"/>
              </w:rPr>
              <w:t>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7AB" w:rsidRDefault="00F231D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60" w:line="240" w:lineRule="exact"/>
              <w:jc w:val="center"/>
              <w:rPr>
                <w:rStyle w:val="21"/>
                <w:lang w:val="ru-RU"/>
              </w:rPr>
            </w:pPr>
            <w:r>
              <w:rPr>
                <w:rStyle w:val="21"/>
                <w:lang w:val="ru-RU"/>
              </w:rPr>
              <w:t>Декабрь</w:t>
            </w:r>
          </w:p>
          <w:p w:rsidR="00F231DC" w:rsidRPr="00F231DC" w:rsidRDefault="00F231D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60" w:line="240" w:lineRule="exact"/>
              <w:jc w:val="center"/>
              <w:rPr>
                <w:lang w:val="ru-RU"/>
              </w:rPr>
            </w:pPr>
            <w:r>
              <w:rPr>
                <w:rStyle w:val="21"/>
                <w:lang w:val="ru-RU"/>
              </w:rPr>
              <w:t>июнь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7AB" w:rsidRPr="00F231DC" w:rsidRDefault="00F231D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Составить информационный бюллетень, опубликовать на </w:t>
            </w:r>
            <w:r>
              <w:rPr>
                <w:rStyle w:val="21"/>
                <w:lang w:val="ru-RU"/>
              </w:rPr>
              <w:t xml:space="preserve"> web</w:t>
            </w:r>
          </w:p>
        </w:tc>
      </w:tr>
    </w:tbl>
    <w:p w:rsidR="003357AB" w:rsidRPr="00F231DC" w:rsidRDefault="003357AB">
      <w:pPr>
        <w:framePr w:w="13651" w:wrap="notBeside" w:vAnchor="text" w:hAnchor="text" w:xAlign="center" w:y="1"/>
        <w:rPr>
          <w:sz w:val="2"/>
          <w:szCs w:val="2"/>
          <w:lang w:val="ru-RU"/>
        </w:rPr>
      </w:pPr>
    </w:p>
    <w:p w:rsidR="003357AB" w:rsidRPr="00F231DC" w:rsidRDefault="003357AB">
      <w:pPr>
        <w:rPr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4"/>
        <w:gridCol w:w="4819"/>
        <w:gridCol w:w="2270"/>
        <w:gridCol w:w="1843"/>
        <w:gridCol w:w="3725"/>
      </w:tblGrid>
      <w:tr w:rsidR="003357AB">
        <w:trPr>
          <w:trHeight w:hRule="exact" w:val="88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Default="00495A65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"/>
              </w:rPr>
              <w:lastRenderedPageBreak/>
              <w:t>1.4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F231DC" w:rsidRDefault="00F231D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8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>Организовать и пр</w:t>
            </w:r>
            <w:r w:rsidR="004B3548">
              <w:rPr>
                <w:rStyle w:val="21"/>
                <w:lang w:val="ru-RU"/>
              </w:rPr>
              <w:t>овести 4 заседания Комиссии по э</w:t>
            </w:r>
            <w:r>
              <w:rPr>
                <w:rStyle w:val="21"/>
                <w:lang w:val="ru-RU"/>
              </w:rPr>
              <w:t>тике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F231DC" w:rsidRDefault="00F231D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60" w:line="240" w:lineRule="exact"/>
              <w:jc w:val="center"/>
              <w:rPr>
                <w:lang w:val="ru-RU"/>
              </w:rPr>
            </w:pPr>
            <w:r>
              <w:rPr>
                <w:rStyle w:val="21"/>
                <w:lang w:val="ru-RU"/>
              </w:rPr>
              <w:t>Председатель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F231DC" w:rsidRDefault="00F231D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lang w:val="ru-RU"/>
              </w:rPr>
            </w:pPr>
            <w:r>
              <w:rPr>
                <w:rStyle w:val="21"/>
                <w:lang w:val="ru-RU"/>
              </w:rPr>
              <w:t>квартально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7AB" w:rsidRPr="00F231DC" w:rsidRDefault="00F231D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 xml:space="preserve"> 4 заседания</w:t>
            </w:r>
          </w:p>
        </w:tc>
      </w:tr>
      <w:tr w:rsidR="003357AB">
        <w:trPr>
          <w:trHeight w:hRule="exact" w:val="88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Default="00495A65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"/>
              </w:rPr>
              <w:t>1.5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F231DC" w:rsidRDefault="00F231D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8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>Организовать и провести внеплановые заседания Комис</w:t>
            </w:r>
            <w:r w:rsidR="004B3548">
              <w:rPr>
                <w:rStyle w:val="21"/>
                <w:lang w:val="ru-RU"/>
              </w:rPr>
              <w:t>сии по э</w:t>
            </w:r>
            <w:r>
              <w:rPr>
                <w:rStyle w:val="21"/>
                <w:lang w:val="ru-RU"/>
              </w:rPr>
              <w:t>тике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Default="00F231D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60" w:line="240" w:lineRule="exact"/>
              <w:jc w:val="center"/>
            </w:pPr>
            <w:r>
              <w:rPr>
                <w:rStyle w:val="21"/>
                <w:lang w:val="ru-RU"/>
              </w:rPr>
              <w:t>Председатель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F231DC" w:rsidRDefault="00F231DC" w:rsidP="00F231D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>По необходимости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7AB" w:rsidRPr="00F231DC" w:rsidRDefault="00F231D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>По необходимости</w:t>
            </w:r>
          </w:p>
        </w:tc>
      </w:tr>
      <w:tr w:rsidR="003357AB" w:rsidRPr="00C90C1E" w:rsidTr="00C90C1E">
        <w:trPr>
          <w:trHeight w:hRule="exact" w:val="91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Default="00495A65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"/>
              </w:rPr>
              <w:t>1.6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F231DC" w:rsidRDefault="00F231D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>Организовать изучение К</w:t>
            </w:r>
            <w:r w:rsidR="004B3548">
              <w:rPr>
                <w:rStyle w:val="21"/>
                <w:lang w:val="ru-RU"/>
              </w:rPr>
              <w:t>одекса по э</w:t>
            </w:r>
            <w:r>
              <w:rPr>
                <w:rStyle w:val="21"/>
                <w:lang w:val="ru-RU"/>
              </w:rPr>
              <w:t>тике дидактическими кадрами, вспомогательными работниками, родителями, учениками.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Default="00F231D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"/>
                <w:lang w:val="ru-RU"/>
              </w:rPr>
              <w:t>Члены К</w:t>
            </w:r>
            <w:r w:rsidR="004B3548">
              <w:rPr>
                <w:rStyle w:val="21"/>
                <w:lang w:val="ru-RU"/>
              </w:rPr>
              <w:t>омиссии по э</w:t>
            </w:r>
            <w:r>
              <w:rPr>
                <w:rStyle w:val="21"/>
                <w:lang w:val="ru-RU"/>
              </w:rPr>
              <w:t>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F231DC" w:rsidRDefault="00F231DC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>В течении года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7AB" w:rsidRPr="00C90C1E" w:rsidRDefault="00C90C1E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lang w:val="ru-RU"/>
              </w:rPr>
            </w:pPr>
            <w:r>
              <w:rPr>
                <w:lang w:val="ru-RU"/>
              </w:rPr>
              <w:t>Количество заседании и количество протоколов</w:t>
            </w:r>
            <w:r w:rsidRPr="00C90C1E">
              <w:rPr>
                <w:rStyle w:val="21"/>
                <w:lang w:val="ru-RU"/>
              </w:rPr>
              <w:t xml:space="preserve"> </w:t>
            </w:r>
          </w:p>
        </w:tc>
      </w:tr>
      <w:tr w:rsidR="003357AB">
        <w:trPr>
          <w:trHeight w:hRule="exact" w:val="138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Default="00495A65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"/>
              </w:rPr>
              <w:t>1.7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C90C1E" w:rsidRDefault="00C90C1E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>Предоставление консультаций педагогическим кадрам, вспомогательным работникам, родителям, ученикам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Default="00C90C1E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83" w:lineRule="exact"/>
            </w:pPr>
            <w:r>
              <w:rPr>
                <w:rStyle w:val="21"/>
                <w:lang w:val="ru-RU"/>
              </w:rPr>
              <w:t>Члены К</w:t>
            </w:r>
            <w:r w:rsidR="004B3548">
              <w:rPr>
                <w:rStyle w:val="21"/>
                <w:lang w:val="ru-RU"/>
              </w:rPr>
              <w:t>омиссии по э</w:t>
            </w:r>
            <w:r>
              <w:rPr>
                <w:rStyle w:val="21"/>
                <w:lang w:val="ru-RU"/>
              </w:rPr>
              <w:t>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Default="00C90C1E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  <w:lang w:val="ru-RU"/>
              </w:rPr>
              <w:t>По необходимости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7AB" w:rsidRPr="00C90C1E" w:rsidRDefault="00C90C1E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>Консультации, беседы</w:t>
            </w:r>
          </w:p>
        </w:tc>
      </w:tr>
      <w:tr w:rsidR="003357AB">
        <w:trPr>
          <w:trHeight w:hRule="exact" w:val="84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Default="00495A65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1"/>
              </w:rPr>
              <w:t>1.8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C90C1E" w:rsidRDefault="00C90C1E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 xml:space="preserve">Изучении </w:t>
            </w:r>
            <w:r w:rsidR="004B3548">
              <w:rPr>
                <w:rStyle w:val="21"/>
                <w:lang w:val="ru-RU"/>
              </w:rPr>
              <w:t>петиций, заявлений Комиссии по э</w:t>
            </w:r>
            <w:r>
              <w:rPr>
                <w:rStyle w:val="21"/>
                <w:lang w:val="ru-RU"/>
              </w:rPr>
              <w:t>тике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Default="00C90C1E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"/>
                <w:lang w:val="ru-RU"/>
              </w:rPr>
              <w:t>Члены К</w:t>
            </w:r>
            <w:r w:rsidR="004B3548">
              <w:rPr>
                <w:rStyle w:val="21"/>
                <w:lang w:val="ru-RU"/>
              </w:rPr>
              <w:t>омиссии по э</w:t>
            </w:r>
            <w:r>
              <w:rPr>
                <w:rStyle w:val="21"/>
                <w:lang w:val="ru-RU"/>
              </w:rPr>
              <w:t>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Default="00C90C1E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  <w:lang w:val="ru-RU"/>
              </w:rPr>
              <w:t>По необходимости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7AB" w:rsidRPr="00C90C1E" w:rsidRDefault="00C90C1E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>Изучение заявлений</w:t>
            </w:r>
          </w:p>
        </w:tc>
      </w:tr>
      <w:tr w:rsidR="00C90C1E" w:rsidTr="00071A15">
        <w:trPr>
          <w:trHeight w:hRule="exact" w:val="562"/>
          <w:jc w:val="center"/>
        </w:trPr>
        <w:tc>
          <w:tcPr>
            <w:tcW w:w="136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C1E" w:rsidRPr="00C90C1E" w:rsidRDefault="00C90C1E" w:rsidP="00C90C1E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 w:rsidRPr="00C90C1E">
              <w:rPr>
                <w:rStyle w:val="211pt"/>
              </w:rPr>
              <w:t>Obiectivul specific nr. 2: Elaborarea şi im</w:t>
            </w:r>
            <w:r>
              <w:rPr>
                <w:rStyle w:val="211pt"/>
              </w:rPr>
              <w:t>plementarea cadrului de referin</w:t>
            </w:r>
            <w:r w:rsidRPr="00C90C1E">
              <w:rPr>
                <w:rStyle w:val="211pt"/>
              </w:rPr>
              <w:t>ţă necesar pentru implementarea Codului de etică al</w:t>
            </w:r>
          </w:p>
          <w:p w:rsidR="00C90C1E" w:rsidRDefault="00C90C1E" w:rsidP="00C90C1E">
            <w:pPr>
              <w:pStyle w:val="20"/>
              <w:framePr w:w="13651" w:wrap="notBeside" w:vAnchor="text" w:hAnchor="text" w:xAlign="center" w:y="1"/>
              <w:shd w:val="clear" w:color="auto" w:fill="auto"/>
              <w:spacing w:before="60" w:line="220" w:lineRule="exact"/>
              <w:ind w:left="2660"/>
              <w:jc w:val="center"/>
            </w:pPr>
            <w:r w:rsidRPr="00C90C1E">
              <w:rPr>
                <w:rStyle w:val="211pt"/>
              </w:rPr>
              <w:t>cadrului didactic</w:t>
            </w:r>
          </w:p>
          <w:p w:rsidR="00C90C1E" w:rsidRDefault="00C90C1E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ementarea Codului de etica al</w:t>
            </w:r>
          </w:p>
        </w:tc>
      </w:tr>
      <w:tr w:rsidR="003357AB" w:rsidRPr="004B3548" w:rsidTr="00C90C1E">
        <w:trPr>
          <w:trHeight w:hRule="exact" w:val="217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7AB" w:rsidRDefault="00495A65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"/>
              </w:rPr>
              <w:t>2.1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C1E" w:rsidRPr="00C90C1E" w:rsidRDefault="00C90C1E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rStyle w:val="21"/>
                <w:lang w:val="ru-RU"/>
              </w:rPr>
            </w:pPr>
            <w:r>
              <w:rPr>
                <w:rStyle w:val="21"/>
                <w:lang w:val="ru-RU"/>
              </w:rPr>
              <w:t xml:space="preserve">Составление </w:t>
            </w:r>
            <w:r w:rsidRPr="00C90C1E">
              <w:rPr>
                <w:rStyle w:val="21"/>
                <w:lang w:val="ru-RU"/>
              </w:rPr>
              <w:t xml:space="preserve"> </w:t>
            </w:r>
            <w:r>
              <w:rPr>
                <w:rStyle w:val="21"/>
              </w:rPr>
              <w:t>Regulamentulu</w:t>
            </w:r>
            <w:r>
              <w:rPr>
                <w:rStyle w:val="21"/>
                <w:lang w:val="ro-RO"/>
              </w:rPr>
              <w:t xml:space="preserve">i по организации </w:t>
            </w:r>
            <w:r w:rsidR="004B3548">
              <w:rPr>
                <w:rStyle w:val="21"/>
                <w:lang w:val="ro-RO"/>
              </w:rPr>
              <w:t xml:space="preserve">и функционированию Комиссии по </w:t>
            </w:r>
            <w:r w:rsidR="004B3548">
              <w:rPr>
                <w:rStyle w:val="21"/>
                <w:lang w:val="ru-RU"/>
              </w:rPr>
              <w:t>э</w:t>
            </w:r>
            <w:r>
              <w:rPr>
                <w:rStyle w:val="21"/>
                <w:lang w:val="ro-RO"/>
              </w:rPr>
              <w:t>тике</w:t>
            </w:r>
          </w:p>
          <w:p w:rsidR="003357AB" w:rsidRDefault="00C90C1E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"/>
              </w:rPr>
              <w:t xml:space="preserve"> </w:t>
            </w:r>
            <w:r w:rsidR="00495A65">
              <w:rPr>
                <w:rStyle w:val="21"/>
              </w:rPr>
              <w:t>( art.12, 13 si 14 al Codului de etica al cadrului didactic)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7AB" w:rsidRDefault="00C90C1E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83" w:lineRule="exact"/>
              <w:jc w:val="center"/>
            </w:pPr>
            <w:r>
              <w:rPr>
                <w:rStyle w:val="21"/>
                <w:lang w:val="ru-RU"/>
              </w:rPr>
              <w:t>Члены К</w:t>
            </w:r>
            <w:r w:rsidR="004B3548">
              <w:rPr>
                <w:rStyle w:val="21"/>
                <w:lang w:val="ru-RU"/>
              </w:rPr>
              <w:t>омиссии по э</w:t>
            </w:r>
            <w:r>
              <w:rPr>
                <w:rStyle w:val="21"/>
                <w:lang w:val="ru-RU"/>
              </w:rPr>
              <w:t>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548" w:rsidRDefault="004B3548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rStyle w:val="22"/>
                <w:lang w:val="ru-RU"/>
              </w:rPr>
            </w:pPr>
          </w:p>
          <w:p w:rsidR="003357AB" w:rsidRPr="004B3548" w:rsidRDefault="004B3548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lang w:val="ru-RU"/>
              </w:rPr>
            </w:pPr>
            <w:r>
              <w:rPr>
                <w:rStyle w:val="22"/>
                <w:lang w:val="ru-RU"/>
              </w:rPr>
              <w:t>август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7AB" w:rsidRPr="004B3548" w:rsidRDefault="004B3548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Составить регуламент, заверить через приказ у директора, </w:t>
            </w:r>
            <w:r>
              <w:rPr>
                <w:rStyle w:val="21"/>
                <w:lang w:val="ru-RU"/>
              </w:rPr>
              <w:t xml:space="preserve"> опубликовать  на странице web</w:t>
            </w:r>
          </w:p>
        </w:tc>
      </w:tr>
    </w:tbl>
    <w:p w:rsidR="003357AB" w:rsidRPr="004B3548" w:rsidRDefault="003357AB">
      <w:pPr>
        <w:framePr w:w="13651" w:wrap="notBeside" w:vAnchor="text" w:hAnchor="text" w:xAlign="center" w:y="1"/>
        <w:rPr>
          <w:sz w:val="2"/>
          <w:szCs w:val="2"/>
          <w:lang w:val="ru-RU"/>
        </w:rPr>
      </w:pPr>
    </w:p>
    <w:p w:rsidR="003357AB" w:rsidRPr="004B3548" w:rsidRDefault="003357AB">
      <w:pPr>
        <w:rPr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4"/>
        <w:gridCol w:w="4819"/>
        <w:gridCol w:w="2270"/>
        <w:gridCol w:w="1843"/>
        <w:gridCol w:w="3725"/>
      </w:tblGrid>
      <w:tr w:rsidR="003357AB" w:rsidTr="004B3548">
        <w:trPr>
          <w:trHeight w:hRule="exact" w:val="15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4B3548" w:rsidRDefault="003357AB">
            <w:pPr>
              <w:framePr w:w="13651" w:wrap="notBeside" w:vAnchor="text" w:hAnchor="text" w:xAlign="center" w:y="1"/>
              <w:rPr>
                <w:sz w:val="10"/>
                <w:szCs w:val="10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4B3548" w:rsidRDefault="003357AB">
            <w:pPr>
              <w:framePr w:w="13651" w:wrap="notBeside" w:vAnchor="text" w:hAnchor="text" w:xAlign="center" w:y="1"/>
              <w:rPr>
                <w:sz w:val="10"/>
                <w:szCs w:val="1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4B3548" w:rsidRDefault="003357AB">
            <w:pPr>
              <w:framePr w:w="13651" w:wrap="notBeside" w:vAnchor="text" w:hAnchor="text" w:xAlign="center" w:y="1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4B3548" w:rsidRDefault="003357AB">
            <w:pPr>
              <w:framePr w:w="13651" w:wrap="notBeside" w:vAnchor="text" w:hAnchor="text" w:xAlign="center" w:y="1"/>
              <w:rPr>
                <w:sz w:val="10"/>
                <w:szCs w:val="10"/>
                <w:lang w:val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7AB" w:rsidRPr="004B3548" w:rsidRDefault="003357AB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left"/>
              <w:rPr>
                <w:lang w:val="ru-RU"/>
              </w:rPr>
            </w:pPr>
          </w:p>
        </w:tc>
      </w:tr>
      <w:tr w:rsidR="003357AB" w:rsidRPr="004B3548">
        <w:trPr>
          <w:trHeight w:hRule="exact" w:val="138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Default="00495A65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"/>
              </w:rPr>
              <w:t>2.2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4B3548" w:rsidRDefault="004B3548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>Составление рекомендации для педагогических кадров, родителей, учеников по организации и функционированию Комиссии по этике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Default="004B3548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83" w:lineRule="exact"/>
              <w:jc w:val="center"/>
            </w:pPr>
            <w:r>
              <w:rPr>
                <w:rStyle w:val="21"/>
                <w:lang w:val="ru-RU"/>
              </w:rPr>
              <w:t>Члены Комиссии по этике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4B3548" w:rsidRDefault="004B3548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8" w:lineRule="exact"/>
              <w:jc w:val="center"/>
              <w:rPr>
                <w:lang w:val="ru-RU"/>
              </w:rPr>
            </w:pPr>
            <w:r>
              <w:rPr>
                <w:rStyle w:val="21"/>
                <w:lang w:val="ru-RU"/>
              </w:rPr>
              <w:t xml:space="preserve"> В течении года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7AB" w:rsidRPr="004B3548" w:rsidRDefault="004B3548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8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>Составить рекомендации,  опубликовать  на странице web</w:t>
            </w:r>
          </w:p>
        </w:tc>
      </w:tr>
      <w:tr w:rsidR="003357AB">
        <w:trPr>
          <w:trHeight w:hRule="exact" w:val="288"/>
          <w:jc w:val="center"/>
        </w:trPr>
        <w:tc>
          <w:tcPr>
            <w:tcW w:w="136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7AB" w:rsidRDefault="00495A65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Obiectivul specif</w:t>
            </w:r>
            <w:r w:rsidR="004B3548">
              <w:rPr>
                <w:rStyle w:val="211pt"/>
              </w:rPr>
              <w:t>ic nr. 3: Asigurarea transparenţei decizionale î</w:t>
            </w:r>
            <w:r>
              <w:rPr>
                <w:rStyle w:val="211pt"/>
              </w:rPr>
              <w:t>n activitatea Consiliului de etic</w:t>
            </w:r>
            <w:r w:rsidR="004B3548">
              <w:rPr>
                <w:rStyle w:val="211pt"/>
              </w:rPr>
              <w:t>ă</w:t>
            </w:r>
          </w:p>
        </w:tc>
      </w:tr>
      <w:tr w:rsidR="003357AB">
        <w:trPr>
          <w:trHeight w:hRule="exact" w:val="235"/>
          <w:jc w:val="center"/>
        </w:trPr>
        <w:tc>
          <w:tcPr>
            <w:tcW w:w="1365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7AB" w:rsidRDefault="003357AB">
            <w:pPr>
              <w:framePr w:w="136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57AB" w:rsidRPr="004B3548">
        <w:trPr>
          <w:trHeight w:hRule="exact" w:val="166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Default="00495A65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"/>
              </w:rPr>
              <w:t>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4B3548" w:rsidRDefault="004B3548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Обеспечение прозрачностью принятых решений и материалов работы Комиссии по этике через публикацию на </w:t>
            </w:r>
            <w:r>
              <w:rPr>
                <w:rStyle w:val="21"/>
                <w:lang w:val="ru-RU"/>
              </w:rPr>
              <w:t xml:space="preserve"> странице web или информационном панно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Default="004B3548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"/>
                <w:lang w:val="ru-RU"/>
              </w:rPr>
              <w:t>Председатель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4B3548" w:rsidRDefault="004B3548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8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 xml:space="preserve"> В установленные сроки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7AB" w:rsidRPr="004B3548" w:rsidRDefault="004B3548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>Акты опубликованные на web странице или на  информационном панно</w:t>
            </w:r>
          </w:p>
        </w:tc>
      </w:tr>
      <w:tr w:rsidR="003357AB">
        <w:trPr>
          <w:trHeight w:hRule="exact" w:val="111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Default="00495A65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"/>
              </w:rPr>
              <w:t>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Pr="002D3BBA" w:rsidRDefault="002D3BBA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>Беседы с нарушителями Кодекса по этике для предотвращения данных нарушений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Default="002D3BBA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83" w:lineRule="exact"/>
              <w:jc w:val="center"/>
            </w:pPr>
            <w:r>
              <w:rPr>
                <w:rStyle w:val="21"/>
                <w:lang w:val="ru-RU"/>
              </w:rPr>
              <w:t>Члены Комиссии по этике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7AB" w:rsidRDefault="002D3BBA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"/>
                <w:lang w:val="ru-RU"/>
              </w:rPr>
              <w:t>В течении года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7AB" w:rsidRDefault="002D3BBA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  <w:lang w:val="ru-RU"/>
              </w:rPr>
              <w:t>Консультации, беседы</w:t>
            </w:r>
          </w:p>
        </w:tc>
      </w:tr>
      <w:tr w:rsidR="003357AB" w:rsidRPr="002D3BBA">
        <w:trPr>
          <w:trHeight w:hRule="exact" w:val="139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7AB" w:rsidRDefault="00495A65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"/>
              </w:rPr>
              <w:t>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7AB" w:rsidRPr="002D3BBA" w:rsidRDefault="002D3BBA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8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>Опубликование отчетов и информаций на web странице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7AB" w:rsidRDefault="002D3BBA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"/>
                <w:lang w:val="ru-RU"/>
              </w:rPr>
              <w:t>Председатель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7AB" w:rsidRPr="002D3BBA" w:rsidRDefault="002D3BBA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>В конце года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7AB" w:rsidRPr="002D3BBA" w:rsidRDefault="002D3BBA">
            <w:pPr>
              <w:pStyle w:val="20"/>
              <w:framePr w:w="13651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lang w:val="ru-RU"/>
              </w:rPr>
            </w:pPr>
            <w:r>
              <w:rPr>
                <w:rStyle w:val="21"/>
                <w:lang w:val="ru-RU"/>
              </w:rPr>
              <w:t>Опубликование отчетов и информаций на web странице</w:t>
            </w:r>
          </w:p>
        </w:tc>
      </w:tr>
    </w:tbl>
    <w:p w:rsidR="003357AB" w:rsidRPr="002D3BBA" w:rsidRDefault="003357AB">
      <w:pPr>
        <w:framePr w:w="13651" w:wrap="notBeside" w:vAnchor="text" w:hAnchor="text" w:xAlign="center" w:y="1"/>
        <w:rPr>
          <w:sz w:val="2"/>
          <w:szCs w:val="2"/>
          <w:lang w:val="ru-RU"/>
        </w:rPr>
      </w:pPr>
    </w:p>
    <w:p w:rsidR="003357AB" w:rsidRPr="002D3BBA" w:rsidRDefault="003357AB">
      <w:pPr>
        <w:rPr>
          <w:sz w:val="2"/>
          <w:szCs w:val="2"/>
          <w:lang w:val="ru-RU"/>
        </w:rPr>
      </w:pPr>
    </w:p>
    <w:p w:rsidR="003357AB" w:rsidRPr="002D3BBA" w:rsidRDefault="003357AB">
      <w:pPr>
        <w:rPr>
          <w:sz w:val="2"/>
          <w:szCs w:val="2"/>
          <w:lang w:val="ru-RU"/>
        </w:rPr>
      </w:pPr>
    </w:p>
    <w:sectPr w:rsidR="003357AB" w:rsidRPr="002D3BBA" w:rsidSect="00B251A0">
      <w:headerReference w:type="even" r:id="rId7"/>
      <w:headerReference w:type="default" r:id="rId8"/>
      <w:footerReference w:type="default" r:id="rId9"/>
      <w:pgSz w:w="16840" w:h="11900" w:orient="landscape"/>
      <w:pgMar w:top="846" w:right="1325" w:bottom="1349" w:left="18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D89" w:rsidRDefault="00B86D89" w:rsidP="003357AB">
      <w:r>
        <w:separator/>
      </w:r>
    </w:p>
  </w:endnote>
  <w:endnote w:type="continuationSeparator" w:id="1">
    <w:p w:rsidR="00B86D89" w:rsidRDefault="00B86D89" w:rsidP="00335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7AB" w:rsidRDefault="004A5266">
    <w:pPr>
      <w:rPr>
        <w:sz w:val="2"/>
        <w:szCs w:val="2"/>
      </w:rPr>
    </w:pPr>
    <w:r w:rsidRPr="004A52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65.4pt;margin-top:536.5pt;width:4.1pt;height:6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57AB" w:rsidRDefault="004A5266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7C11FB" w:rsidRPr="007C11FB">
                    <w:rPr>
                      <w:rStyle w:val="a7"/>
                      <w:b/>
                      <w:bCs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D89" w:rsidRDefault="00B86D89"/>
  </w:footnote>
  <w:footnote w:type="continuationSeparator" w:id="1">
    <w:p w:rsidR="00B86D89" w:rsidRDefault="00B86D8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1A0" w:rsidRPr="00B251A0" w:rsidRDefault="004A5266">
    <w:pPr>
      <w:rPr>
        <w:sz w:val="2"/>
        <w:szCs w:val="2"/>
        <w:lang w:val="ru-RU"/>
      </w:rPr>
    </w:pPr>
    <w:r w:rsidRPr="004A52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3.65pt;margin-top:27.7pt;width:73.45pt;height:36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57AB" w:rsidRPr="00B251A0" w:rsidRDefault="003357AB">
                <w:pPr>
                  <w:pStyle w:val="a5"/>
                  <w:shd w:val="clear" w:color="auto" w:fill="auto"/>
                  <w:spacing w:line="240" w:lineRule="auto"/>
                  <w:rPr>
                    <w:lang w:val="ru-RU"/>
                  </w:rPr>
                </w:pPr>
              </w:p>
            </w:txbxContent>
          </v:textbox>
          <w10:wrap anchorx="page" anchory="page"/>
        </v:shape>
      </w:pict>
    </w:r>
    <w:r w:rsidRPr="004A5266">
      <w:pict>
        <v:shape id="_x0000_s1026" type="#_x0000_t202" style="position:absolute;margin-left:235.25pt;margin-top:27.95pt;width:283.2pt;height:12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57AB" w:rsidRPr="00B251A0" w:rsidRDefault="003357AB">
                <w:pPr>
                  <w:pStyle w:val="a5"/>
                  <w:shd w:val="clear" w:color="auto" w:fill="auto"/>
                  <w:spacing w:line="240" w:lineRule="auto"/>
                  <w:rPr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6435"/>
    <w:multiLevelType w:val="multilevel"/>
    <w:tmpl w:val="95020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357AB"/>
    <w:rsid w:val="001B7613"/>
    <w:rsid w:val="002D3BBA"/>
    <w:rsid w:val="003357AB"/>
    <w:rsid w:val="0040762C"/>
    <w:rsid w:val="00495A65"/>
    <w:rsid w:val="004A5266"/>
    <w:rsid w:val="004B3548"/>
    <w:rsid w:val="007C11FB"/>
    <w:rsid w:val="00B251A0"/>
    <w:rsid w:val="00B86D89"/>
    <w:rsid w:val="00C90C1E"/>
    <w:rsid w:val="00E375FA"/>
    <w:rsid w:val="00F2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57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57A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35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335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sid w:val="003357AB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a7">
    <w:name w:val="Колонтитул"/>
    <w:basedOn w:val="a4"/>
    <w:rsid w:val="003357AB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335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3357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Полужирный"/>
    <w:basedOn w:val="2"/>
    <w:rsid w:val="003357AB"/>
    <w:rPr>
      <w:b/>
      <w:bCs/>
      <w:color w:val="000000"/>
      <w:spacing w:val="0"/>
      <w:w w:val="100"/>
      <w:position w:val="0"/>
      <w:sz w:val="22"/>
      <w:szCs w:val="22"/>
      <w:lang w:val="en-US" w:eastAsia="en-US" w:bidi="en-US"/>
    </w:rPr>
  </w:style>
  <w:style w:type="character" w:customStyle="1" w:styleId="21">
    <w:name w:val="Основной текст (2)"/>
    <w:basedOn w:val="2"/>
    <w:rsid w:val="003357AB"/>
    <w:rPr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2">
    <w:name w:val="Основной текст (2) + Курсив"/>
    <w:basedOn w:val="2"/>
    <w:rsid w:val="003357AB"/>
    <w:rPr>
      <w:i/>
      <w:i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paragraph" w:customStyle="1" w:styleId="10">
    <w:name w:val="Заголовок №1"/>
    <w:basedOn w:val="a"/>
    <w:link w:val="1"/>
    <w:rsid w:val="003357AB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3357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3357AB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3357AB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B251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251A0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B251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51A0"/>
    <w:rPr>
      <w:color w:val="000000"/>
    </w:rPr>
  </w:style>
  <w:style w:type="paragraph" w:customStyle="1" w:styleId="Default">
    <w:name w:val="Default"/>
    <w:rsid w:val="00B251A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 pentru instituțiile de învățământ general</vt:lpstr>
    </vt:vector>
  </TitlesOfParts>
  <Company>Reanimator Extreme Edition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pentru instituțiile de învățământ general</dc:title>
  <dc:creator>home</dc:creator>
  <cp:lastModifiedBy>Marina</cp:lastModifiedBy>
  <cp:revision>4</cp:revision>
  <cp:lastPrinted>2017-02-08T12:39:00Z</cp:lastPrinted>
  <dcterms:created xsi:type="dcterms:W3CDTF">2017-02-08T11:08:00Z</dcterms:created>
  <dcterms:modified xsi:type="dcterms:W3CDTF">2017-02-08T13:39:00Z</dcterms:modified>
</cp:coreProperties>
</file>