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62AF2" w14:textId="4593D0D2" w:rsidR="00D147BE" w:rsidRPr="00ED2787" w:rsidRDefault="005638B4" w:rsidP="00D147BE">
      <w:pPr>
        <w:tabs>
          <w:tab w:val="num" w:pos="-142"/>
          <w:tab w:val="num" w:pos="540"/>
        </w:tabs>
        <w:spacing w:after="0" w:line="240" w:lineRule="auto"/>
        <w:ind w:firstLine="567"/>
        <w:jc w:val="center"/>
        <w:rPr>
          <w:rFonts w:ascii="Times New Roman" w:eastAsia="Calibri" w:hAnsi="Times New Roman" w:cs="Times New Roman"/>
          <w:b/>
          <w:color w:val="000000"/>
          <w:sz w:val="28"/>
          <w:szCs w:val="28"/>
          <w:lang w:val="ro-RO"/>
        </w:rPr>
      </w:pPr>
      <w:r>
        <w:rPr>
          <w:rFonts w:ascii="Times New Roman" w:eastAsia="Calibri" w:hAnsi="Times New Roman" w:cs="Times New Roman"/>
          <w:b/>
          <w:color w:val="000000"/>
          <w:sz w:val="28"/>
          <w:szCs w:val="28"/>
          <w:lang w:val="ro-RO"/>
        </w:rPr>
        <w:t>CONTRACT COLECTIV DE MUNCĂ</w:t>
      </w:r>
    </w:p>
    <w:p w14:paraId="58BA7495" w14:textId="72D24990" w:rsidR="00D147BE" w:rsidRPr="00ED2787" w:rsidRDefault="00D147BE" w:rsidP="00D147BE">
      <w:pPr>
        <w:tabs>
          <w:tab w:val="num" w:pos="-142"/>
          <w:tab w:val="num" w:pos="540"/>
        </w:tabs>
        <w:spacing w:after="0" w:line="240" w:lineRule="auto"/>
        <w:ind w:firstLine="567"/>
        <w:jc w:val="center"/>
        <w:rPr>
          <w:rFonts w:ascii="Times New Roman" w:eastAsia="Calibri" w:hAnsi="Times New Roman" w:cs="Times New Roman"/>
          <w:b/>
          <w:color w:val="000000"/>
          <w:sz w:val="28"/>
          <w:szCs w:val="28"/>
          <w:lang w:val="ro-RO"/>
        </w:rPr>
      </w:pPr>
      <w:r w:rsidRPr="00ED2787">
        <w:rPr>
          <w:rFonts w:ascii="Times New Roman" w:eastAsia="Calibri" w:hAnsi="Times New Roman" w:cs="Times New Roman"/>
          <w:b/>
          <w:color w:val="000000"/>
          <w:sz w:val="28"/>
          <w:szCs w:val="28"/>
          <w:lang w:val="ro-RO"/>
        </w:rPr>
        <w:t xml:space="preserve">(nivel </w:t>
      </w:r>
      <w:r w:rsidR="005638B4">
        <w:rPr>
          <w:rFonts w:ascii="Times New Roman" w:eastAsia="Calibri" w:hAnsi="Times New Roman" w:cs="Times New Roman"/>
          <w:b/>
          <w:color w:val="000000"/>
          <w:sz w:val="28"/>
          <w:szCs w:val="28"/>
          <w:lang w:val="ro-RO"/>
        </w:rPr>
        <w:t>de instituție</w:t>
      </w:r>
      <w:r w:rsidRPr="00ED2787">
        <w:rPr>
          <w:rFonts w:ascii="Times New Roman" w:eastAsia="Calibri" w:hAnsi="Times New Roman" w:cs="Times New Roman"/>
          <w:b/>
          <w:color w:val="000000"/>
          <w:sz w:val="28"/>
          <w:szCs w:val="28"/>
          <w:lang w:val="ro-RO"/>
        </w:rPr>
        <w:t>)</w:t>
      </w:r>
    </w:p>
    <w:p w14:paraId="04175CD6" w14:textId="49985AED" w:rsidR="00D147BE" w:rsidRPr="00ED2787" w:rsidRDefault="00B46C60" w:rsidP="00D147BE">
      <w:pPr>
        <w:tabs>
          <w:tab w:val="num" w:pos="-142"/>
          <w:tab w:val="num" w:pos="540"/>
        </w:tabs>
        <w:spacing w:after="0" w:line="240" w:lineRule="auto"/>
        <w:ind w:firstLine="567"/>
        <w:jc w:val="center"/>
        <w:rPr>
          <w:rFonts w:ascii="Times New Roman" w:eastAsia="Calibri" w:hAnsi="Times New Roman" w:cs="Times New Roman"/>
          <w:b/>
          <w:color w:val="000000"/>
          <w:sz w:val="28"/>
          <w:szCs w:val="28"/>
          <w:lang w:val="ro-RO"/>
        </w:rPr>
      </w:pPr>
      <w:r>
        <w:rPr>
          <w:rFonts w:ascii="Times New Roman" w:eastAsia="Calibri" w:hAnsi="Times New Roman" w:cs="Times New Roman"/>
          <w:b/>
          <w:color w:val="000000"/>
          <w:sz w:val="28"/>
          <w:szCs w:val="28"/>
          <w:lang w:val="ro-RO"/>
        </w:rPr>
        <w:t>pentru anii 2026-2030</w:t>
      </w:r>
    </w:p>
    <w:p w14:paraId="397A9D81" w14:textId="77777777" w:rsidR="006972F1" w:rsidRPr="00ED2787" w:rsidRDefault="006972F1" w:rsidP="00611316">
      <w:pPr>
        <w:ind w:firstLine="567"/>
        <w:jc w:val="both"/>
        <w:rPr>
          <w:rFonts w:ascii="Times New Roman" w:hAnsi="Times New Roman" w:cs="Times New Roman"/>
          <w:color w:val="000000" w:themeColor="text1"/>
          <w:sz w:val="28"/>
          <w:szCs w:val="28"/>
          <w:lang w:val="ro-RO"/>
        </w:rPr>
      </w:pPr>
    </w:p>
    <w:p w14:paraId="788A7EA1" w14:textId="7C28857B" w:rsidR="00D147BE" w:rsidRPr="00ED2787" w:rsidRDefault="00D147BE" w:rsidP="00D147BE">
      <w:pPr>
        <w:widowControl w:val="0"/>
        <w:autoSpaceDE w:val="0"/>
        <w:autoSpaceDN w:val="0"/>
        <w:spacing w:after="0" w:line="240" w:lineRule="auto"/>
        <w:ind w:right="57" w:firstLine="426"/>
        <w:jc w:val="both"/>
        <w:rPr>
          <w:rFonts w:ascii="Times New Roman" w:eastAsia="Times New Roman" w:hAnsi="Times New Roman" w:cs="Times New Roman"/>
          <w:sz w:val="28"/>
          <w:szCs w:val="24"/>
          <w:lang w:val="ro-RO"/>
        </w:rPr>
      </w:pPr>
      <w:r w:rsidRPr="00ED2787">
        <w:rPr>
          <w:rFonts w:ascii="Times New Roman" w:eastAsia="Times New Roman" w:hAnsi="Times New Roman" w:cs="Times New Roman"/>
          <w:sz w:val="28"/>
          <w:szCs w:val="24"/>
          <w:lang w:val="ro-RO"/>
        </w:rPr>
        <w:t>În temeiul drepturilor garantate de Constitu</w:t>
      </w:r>
      <w:r w:rsidRPr="00ED2787">
        <w:rPr>
          <w:rFonts w:ascii="Cambria Math" w:eastAsia="Times New Roman" w:hAnsi="Cambria Math" w:cs="Cambria Math"/>
          <w:sz w:val="28"/>
          <w:szCs w:val="24"/>
          <w:lang w:val="ro-RO"/>
        </w:rPr>
        <w:t>ț</w:t>
      </w:r>
      <w:r w:rsidRPr="00ED2787">
        <w:rPr>
          <w:rFonts w:ascii="Times New Roman" w:eastAsia="Times New Roman" w:hAnsi="Times New Roman" w:cs="Times New Roman"/>
          <w:sz w:val="28"/>
          <w:szCs w:val="24"/>
          <w:lang w:val="ro-RO"/>
        </w:rPr>
        <w:t>ia Republicii Moldova din 29. 07. 1994, Codul educa</w:t>
      </w:r>
      <w:r w:rsidRPr="00ED2787">
        <w:rPr>
          <w:rFonts w:ascii="Cambria Math" w:eastAsia="Times New Roman" w:hAnsi="Cambria Math" w:cs="Cambria Math"/>
          <w:sz w:val="28"/>
          <w:szCs w:val="24"/>
          <w:lang w:val="ro-RO"/>
        </w:rPr>
        <w:t>ț</w:t>
      </w:r>
      <w:r w:rsidRPr="00ED2787">
        <w:rPr>
          <w:rFonts w:ascii="Times New Roman" w:eastAsia="Times New Roman" w:hAnsi="Times New Roman" w:cs="Times New Roman"/>
          <w:sz w:val="28"/>
          <w:szCs w:val="24"/>
          <w:lang w:val="ro-RO"/>
        </w:rPr>
        <w:t xml:space="preserve">iei al Republicii Moldova nr. 152 din 17. 07. 2014 </w:t>
      </w:r>
      <w:r w:rsidRPr="00ED2787">
        <w:rPr>
          <w:rFonts w:ascii="Cambria Math" w:eastAsia="Times New Roman" w:hAnsi="Cambria Math" w:cs="Cambria Math"/>
          <w:sz w:val="28"/>
          <w:szCs w:val="24"/>
          <w:lang w:val="ro-RO"/>
        </w:rPr>
        <w:t>ș</w:t>
      </w:r>
      <w:r w:rsidRPr="00ED2787">
        <w:rPr>
          <w:rFonts w:ascii="Times New Roman" w:eastAsia="Times New Roman" w:hAnsi="Times New Roman" w:cs="Times New Roman"/>
          <w:sz w:val="28"/>
          <w:szCs w:val="24"/>
          <w:lang w:val="ro-RO"/>
        </w:rPr>
        <w:t xml:space="preserve">i Codul muncii al Republicii Moldova nr.154 – XV din 2003, </w:t>
      </w:r>
      <w:r w:rsidR="005638B4">
        <w:rPr>
          <w:rFonts w:ascii="Times New Roman" w:eastAsia="Times New Roman" w:hAnsi="Times New Roman" w:cs="Times New Roman"/>
          <w:sz w:val="28"/>
          <w:szCs w:val="24"/>
          <w:lang w:val="ro-RO"/>
        </w:rPr>
        <w:t>în baza Convenției Colective de Muncă (</w:t>
      </w:r>
      <w:r w:rsidR="00DF7C52">
        <w:rPr>
          <w:rFonts w:ascii="Times New Roman" w:eastAsia="Times New Roman" w:hAnsi="Times New Roman" w:cs="Times New Roman"/>
          <w:sz w:val="28"/>
          <w:szCs w:val="24"/>
          <w:lang w:val="ro-RO"/>
        </w:rPr>
        <w:t>nivelul municipiului Chișinău</w:t>
      </w:r>
      <w:r w:rsidR="005638B4">
        <w:rPr>
          <w:rFonts w:ascii="Times New Roman" w:eastAsia="Times New Roman" w:hAnsi="Times New Roman" w:cs="Times New Roman"/>
          <w:sz w:val="28"/>
          <w:szCs w:val="24"/>
          <w:lang w:val="ro-RO"/>
        </w:rPr>
        <w:t xml:space="preserve">) pentru anii 2026—2030, </w:t>
      </w:r>
      <w:r w:rsidRPr="00ED2787">
        <w:rPr>
          <w:rFonts w:ascii="Times New Roman" w:eastAsia="Times New Roman" w:hAnsi="Times New Roman" w:cs="Times New Roman"/>
          <w:sz w:val="28"/>
          <w:szCs w:val="24"/>
          <w:lang w:val="ro-RO"/>
        </w:rPr>
        <w:t>Păr</w:t>
      </w:r>
      <w:r w:rsidRPr="00ED2787">
        <w:rPr>
          <w:rFonts w:ascii="Cambria Math" w:eastAsia="Times New Roman" w:hAnsi="Cambria Math" w:cs="Cambria Math"/>
          <w:sz w:val="28"/>
          <w:szCs w:val="24"/>
          <w:lang w:val="ro-RO"/>
        </w:rPr>
        <w:t>ț</w:t>
      </w:r>
      <w:r w:rsidRPr="00ED2787">
        <w:rPr>
          <w:rFonts w:ascii="Times New Roman" w:eastAsia="Times New Roman" w:hAnsi="Times New Roman" w:cs="Times New Roman"/>
          <w:sz w:val="28"/>
          <w:szCs w:val="24"/>
          <w:lang w:val="ro-RO"/>
        </w:rPr>
        <w:t xml:space="preserve">ile semnatare, </w:t>
      </w:r>
      <w:r w:rsidR="00254516">
        <w:rPr>
          <w:rFonts w:ascii="Times New Roman" w:eastAsia="Times New Roman" w:hAnsi="Times New Roman" w:cs="Times New Roman"/>
          <w:sz w:val="28"/>
          <w:szCs w:val="24"/>
          <w:lang w:val="ro-RO"/>
        </w:rPr>
        <w:t>IP Gimnaziul „ Adrian Păunescu”</w:t>
      </w:r>
      <w:bookmarkStart w:id="0" w:name="_GoBack"/>
      <w:bookmarkEnd w:id="0"/>
      <w:r w:rsidR="005638B4">
        <w:rPr>
          <w:rFonts w:ascii="Times New Roman" w:eastAsia="Times New Roman" w:hAnsi="Times New Roman" w:cs="Times New Roman"/>
          <w:sz w:val="28"/>
          <w:szCs w:val="24"/>
          <w:lang w:val="ro-RO"/>
        </w:rPr>
        <w:t xml:space="preserve"> (</w:t>
      </w:r>
      <w:r w:rsidR="005638B4" w:rsidRPr="00DF7C52">
        <w:rPr>
          <w:rFonts w:ascii="Times New Roman" w:eastAsia="Times New Roman" w:hAnsi="Times New Roman" w:cs="Times New Roman"/>
          <w:i/>
          <w:sz w:val="28"/>
          <w:szCs w:val="24"/>
          <w:lang w:val="ro-RO"/>
        </w:rPr>
        <w:t>denumirea instituției</w:t>
      </w:r>
      <w:r w:rsidR="005638B4">
        <w:rPr>
          <w:rFonts w:ascii="Times New Roman" w:eastAsia="Times New Roman" w:hAnsi="Times New Roman" w:cs="Times New Roman"/>
          <w:sz w:val="28"/>
          <w:szCs w:val="24"/>
          <w:lang w:val="ro-RO"/>
        </w:rPr>
        <w:t>)</w:t>
      </w:r>
      <w:r w:rsidRPr="00ED2787">
        <w:rPr>
          <w:rFonts w:ascii="Times New Roman" w:eastAsia="Times New Roman" w:hAnsi="Times New Roman" w:cs="Times New Roman"/>
          <w:sz w:val="28"/>
          <w:szCs w:val="24"/>
          <w:lang w:val="ro-RO"/>
        </w:rPr>
        <w:t xml:space="preserve"> </w:t>
      </w:r>
      <w:r w:rsidRPr="00ED2787">
        <w:rPr>
          <w:rFonts w:ascii="Cambria Math" w:eastAsia="Times New Roman" w:hAnsi="Cambria Math" w:cs="Cambria Math"/>
          <w:sz w:val="28"/>
          <w:szCs w:val="24"/>
          <w:lang w:val="ro-RO"/>
        </w:rPr>
        <w:t>ș</w:t>
      </w:r>
      <w:r w:rsidRPr="00ED2787">
        <w:rPr>
          <w:rFonts w:ascii="Times New Roman" w:eastAsia="Times New Roman" w:hAnsi="Times New Roman" w:cs="Times New Roman"/>
          <w:sz w:val="28"/>
          <w:szCs w:val="24"/>
          <w:lang w:val="ro-RO"/>
        </w:rPr>
        <w:t xml:space="preserve">i </w:t>
      </w:r>
      <w:r w:rsidR="005638B4">
        <w:rPr>
          <w:rFonts w:ascii="Times New Roman" w:eastAsia="Times New Roman" w:hAnsi="Times New Roman" w:cs="Times New Roman"/>
          <w:sz w:val="28"/>
          <w:szCs w:val="24"/>
          <w:lang w:val="ro-RO"/>
        </w:rPr>
        <w:t>Comitetul sindical  – organ sindical de nivelul I</w:t>
      </w:r>
      <w:r w:rsidRPr="00ED2787">
        <w:rPr>
          <w:rFonts w:ascii="Times New Roman" w:eastAsia="Times New Roman" w:hAnsi="Times New Roman" w:cs="Times New Roman"/>
          <w:sz w:val="28"/>
          <w:szCs w:val="24"/>
          <w:lang w:val="ro-RO"/>
        </w:rPr>
        <w:t>, în scopul realizării ac</w:t>
      </w:r>
      <w:r w:rsidRPr="00ED2787">
        <w:rPr>
          <w:rFonts w:ascii="Cambria Math" w:eastAsia="Times New Roman" w:hAnsi="Cambria Math" w:cs="Cambria Math"/>
          <w:sz w:val="28"/>
          <w:szCs w:val="24"/>
          <w:lang w:val="ro-RO"/>
        </w:rPr>
        <w:t>ț</w:t>
      </w:r>
      <w:r w:rsidRPr="00ED2787">
        <w:rPr>
          <w:rFonts w:ascii="Times New Roman" w:eastAsia="Times New Roman" w:hAnsi="Times New Roman" w:cs="Times New Roman"/>
          <w:sz w:val="28"/>
          <w:szCs w:val="24"/>
          <w:lang w:val="ro-RO"/>
        </w:rPr>
        <w:t xml:space="preserve">iunilor coordonate ce </w:t>
      </w:r>
      <w:r w:rsidRPr="00ED2787">
        <w:rPr>
          <w:rFonts w:ascii="Cambria Math" w:eastAsia="Times New Roman" w:hAnsi="Cambria Math" w:cs="Cambria Math"/>
          <w:sz w:val="28"/>
          <w:szCs w:val="24"/>
          <w:lang w:val="ro-RO"/>
        </w:rPr>
        <w:t>ț</w:t>
      </w:r>
      <w:r w:rsidRPr="00ED2787">
        <w:rPr>
          <w:rFonts w:ascii="Times New Roman" w:eastAsia="Times New Roman" w:hAnsi="Times New Roman" w:cs="Times New Roman"/>
          <w:sz w:val="28"/>
          <w:szCs w:val="24"/>
          <w:lang w:val="ro-RO"/>
        </w:rPr>
        <w:t>in de reglementarea condi</w:t>
      </w:r>
      <w:r w:rsidRPr="00ED2787">
        <w:rPr>
          <w:rFonts w:ascii="Cambria Math" w:eastAsia="Times New Roman" w:hAnsi="Cambria Math" w:cs="Cambria Math"/>
          <w:sz w:val="28"/>
          <w:szCs w:val="24"/>
          <w:lang w:val="ro-RO"/>
        </w:rPr>
        <w:t>ț</w:t>
      </w:r>
      <w:r w:rsidRPr="00ED2787">
        <w:rPr>
          <w:rFonts w:ascii="Times New Roman" w:eastAsia="Times New Roman" w:hAnsi="Times New Roman" w:cs="Times New Roman"/>
          <w:sz w:val="28"/>
          <w:szCs w:val="24"/>
          <w:lang w:val="ro-RO"/>
        </w:rPr>
        <w:t>iilor de muncă, asigurarea garan</w:t>
      </w:r>
      <w:r w:rsidRPr="00ED2787">
        <w:rPr>
          <w:rFonts w:ascii="Cambria Math" w:eastAsia="Times New Roman" w:hAnsi="Cambria Math" w:cs="Cambria Math"/>
          <w:sz w:val="28"/>
          <w:szCs w:val="24"/>
          <w:lang w:val="ro-RO"/>
        </w:rPr>
        <w:t>ț</w:t>
      </w:r>
      <w:r w:rsidRPr="00ED2787">
        <w:rPr>
          <w:rFonts w:ascii="Times New Roman" w:eastAsia="Times New Roman" w:hAnsi="Times New Roman" w:cs="Times New Roman"/>
          <w:sz w:val="28"/>
          <w:szCs w:val="24"/>
          <w:lang w:val="ro-RO"/>
        </w:rPr>
        <w:t xml:space="preserve">iilor social – economice </w:t>
      </w:r>
      <w:r w:rsidRPr="00ED2787">
        <w:rPr>
          <w:rFonts w:ascii="Cambria Math" w:eastAsia="Times New Roman" w:hAnsi="Cambria Math" w:cs="Cambria Math"/>
          <w:sz w:val="28"/>
          <w:szCs w:val="24"/>
          <w:lang w:val="ro-RO"/>
        </w:rPr>
        <w:t>ș</w:t>
      </w:r>
      <w:r w:rsidRPr="00ED2787">
        <w:rPr>
          <w:rFonts w:ascii="Times New Roman" w:eastAsia="Times New Roman" w:hAnsi="Times New Roman" w:cs="Times New Roman"/>
          <w:sz w:val="28"/>
          <w:szCs w:val="24"/>
          <w:lang w:val="ro-RO"/>
        </w:rPr>
        <w:t>i protec</w:t>
      </w:r>
      <w:r w:rsidRPr="00ED2787">
        <w:rPr>
          <w:rFonts w:ascii="Cambria Math" w:eastAsia="Times New Roman" w:hAnsi="Cambria Math" w:cs="Cambria Math"/>
          <w:sz w:val="28"/>
          <w:szCs w:val="24"/>
          <w:lang w:val="ro-RO"/>
        </w:rPr>
        <w:t>ț</w:t>
      </w:r>
      <w:r w:rsidRPr="00ED2787">
        <w:rPr>
          <w:rFonts w:ascii="Times New Roman" w:eastAsia="Times New Roman" w:hAnsi="Times New Roman" w:cs="Times New Roman"/>
          <w:sz w:val="28"/>
          <w:szCs w:val="24"/>
          <w:lang w:val="ro-RO"/>
        </w:rPr>
        <w:t xml:space="preserve">ia drepturilor </w:t>
      </w:r>
      <w:r w:rsidRPr="00ED2787">
        <w:rPr>
          <w:rFonts w:ascii="Cambria Math" w:eastAsia="Times New Roman" w:hAnsi="Cambria Math" w:cs="Cambria Math"/>
          <w:sz w:val="28"/>
          <w:szCs w:val="24"/>
          <w:lang w:val="ro-RO"/>
        </w:rPr>
        <w:t>ș</w:t>
      </w:r>
      <w:r w:rsidRPr="00ED2787">
        <w:rPr>
          <w:rFonts w:ascii="Times New Roman" w:eastAsia="Times New Roman" w:hAnsi="Times New Roman" w:cs="Times New Roman"/>
          <w:sz w:val="28"/>
          <w:szCs w:val="24"/>
          <w:lang w:val="ro-RO"/>
        </w:rPr>
        <w:t>i intereselor legitime ale salaria</w:t>
      </w:r>
      <w:r w:rsidRPr="00ED2787">
        <w:rPr>
          <w:rFonts w:ascii="Cambria Math" w:eastAsia="Times New Roman" w:hAnsi="Cambria Math" w:cs="Cambria Math"/>
          <w:sz w:val="28"/>
          <w:szCs w:val="24"/>
          <w:lang w:val="ro-RO"/>
        </w:rPr>
        <w:t>ț</w:t>
      </w:r>
      <w:r w:rsidR="00DF7C52">
        <w:rPr>
          <w:rFonts w:ascii="Times New Roman" w:eastAsia="Times New Roman" w:hAnsi="Times New Roman" w:cs="Times New Roman"/>
          <w:sz w:val="28"/>
          <w:szCs w:val="24"/>
          <w:lang w:val="ro-RO"/>
        </w:rPr>
        <w:t>ilor, au încheiat prezentul</w:t>
      </w:r>
      <w:r w:rsidRPr="00ED2787">
        <w:rPr>
          <w:rFonts w:ascii="Times New Roman" w:eastAsia="Times New Roman" w:hAnsi="Times New Roman" w:cs="Times New Roman"/>
          <w:sz w:val="28"/>
          <w:szCs w:val="24"/>
          <w:lang w:val="ro-RO"/>
        </w:rPr>
        <w:t xml:space="preserve"> </w:t>
      </w:r>
      <w:r w:rsidR="00DF7C52">
        <w:rPr>
          <w:rFonts w:ascii="Times New Roman" w:eastAsia="Times New Roman" w:hAnsi="Times New Roman" w:cs="Times New Roman"/>
          <w:sz w:val="28"/>
          <w:szCs w:val="24"/>
          <w:lang w:val="ro-RO"/>
        </w:rPr>
        <w:t>Contract colectiv</w:t>
      </w:r>
      <w:r w:rsidRPr="00ED2787">
        <w:rPr>
          <w:rFonts w:ascii="Times New Roman" w:eastAsia="Times New Roman" w:hAnsi="Times New Roman" w:cs="Times New Roman"/>
          <w:sz w:val="28"/>
          <w:szCs w:val="24"/>
          <w:lang w:val="ro-RO"/>
        </w:rPr>
        <w:t>, numit</w:t>
      </w:r>
      <w:r w:rsidR="00DF7C52">
        <w:rPr>
          <w:rFonts w:ascii="Times New Roman" w:eastAsia="Times New Roman" w:hAnsi="Times New Roman" w:cs="Times New Roman"/>
          <w:sz w:val="28"/>
          <w:szCs w:val="24"/>
          <w:lang w:val="ro-RO"/>
        </w:rPr>
        <w:t xml:space="preserve"> în continuare Contract</w:t>
      </w:r>
      <w:r w:rsidRPr="00ED2787">
        <w:rPr>
          <w:rFonts w:ascii="Times New Roman" w:eastAsia="Times New Roman" w:hAnsi="Times New Roman" w:cs="Times New Roman"/>
          <w:sz w:val="28"/>
          <w:szCs w:val="24"/>
          <w:lang w:val="ro-RO"/>
        </w:rPr>
        <w:t>, pentru anii 2026 – 2030.</w:t>
      </w:r>
    </w:p>
    <w:p w14:paraId="18680910" w14:textId="77777777" w:rsidR="00D147BE" w:rsidRPr="00ED2787" w:rsidRDefault="00D147BE" w:rsidP="00611316">
      <w:pPr>
        <w:jc w:val="center"/>
        <w:rPr>
          <w:rFonts w:ascii="Times New Roman" w:hAnsi="Times New Roman" w:cs="Times New Roman"/>
          <w:b/>
          <w:color w:val="000000" w:themeColor="text1"/>
          <w:sz w:val="28"/>
          <w:szCs w:val="28"/>
          <w:lang w:val="ro-RO"/>
        </w:rPr>
      </w:pPr>
    </w:p>
    <w:p w14:paraId="51BDD8A4" w14:textId="598BAA21"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Capitolul I</w:t>
      </w:r>
    </w:p>
    <w:p w14:paraId="7B2CE3B1" w14:textId="77777777"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Dispoziții generale</w:t>
      </w:r>
    </w:p>
    <w:p w14:paraId="0427EE85" w14:textId="3DA9911E"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 xml:space="preserve">1. Părțile recunosc egalitatea și împuternicirile partenerilor sociali, asigură executarea obligatorie a înțelegerilor și își asumă responsabilitatea pentru toate angajamentele stipulate în </w:t>
      </w:r>
      <w:r w:rsidR="00DF7C52">
        <w:rPr>
          <w:rFonts w:ascii="Times New Roman" w:hAnsi="Times New Roman" w:cs="Times New Roman"/>
          <w:color w:val="000000" w:themeColor="text1"/>
          <w:sz w:val="28"/>
          <w:szCs w:val="28"/>
          <w:lang w:val="ro-RO"/>
        </w:rPr>
        <w:t>prezentul Contract</w:t>
      </w:r>
      <w:r w:rsidRPr="00ED2787">
        <w:rPr>
          <w:rFonts w:ascii="Times New Roman" w:hAnsi="Times New Roman" w:cs="Times New Roman"/>
          <w:color w:val="000000" w:themeColor="text1"/>
          <w:sz w:val="28"/>
          <w:szCs w:val="28"/>
          <w:lang w:val="ro-RO"/>
        </w:rPr>
        <w:t>.</w:t>
      </w:r>
    </w:p>
    <w:p w14:paraId="0AF6297B" w14:textId="7777777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2. Părțile se obligă să întreprindă acțiuni pentru asigurarea drepturilor și libertăților salariaților, în conformitate cu actele normative naționale în vigoare și convențiile Organizației Internaționale a Muncii, ratificate de Republica Moldova.</w:t>
      </w:r>
    </w:p>
    <w:p w14:paraId="20A1F9E6" w14:textId="2EE0A604"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 xml:space="preserve">3. </w:t>
      </w:r>
      <w:r w:rsidR="00DF7C52">
        <w:rPr>
          <w:rFonts w:ascii="Times New Roman" w:hAnsi="Times New Roman" w:cs="Times New Roman"/>
          <w:color w:val="000000" w:themeColor="text1"/>
          <w:sz w:val="28"/>
          <w:szCs w:val="28"/>
          <w:lang w:val="ro-RO"/>
        </w:rPr>
        <w:t>Prezentul Contract</w:t>
      </w:r>
      <w:r w:rsidRPr="00ED2787">
        <w:rPr>
          <w:rFonts w:ascii="Times New Roman" w:hAnsi="Times New Roman" w:cs="Times New Roman"/>
          <w:color w:val="000000" w:themeColor="text1"/>
          <w:sz w:val="28"/>
          <w:szCs w:val="28"/>
          <w:lang w:val="ro-RO"/>
        </w:rPr>
        <w:t xml:space="preserve"> este încheiat pe o perioadă de c</w:t>
      </w:r>
      <w:r w:rsidR="00DF7C52">
        <w:rPr>
          <w:rFonts w:ascii="Times New Roman" w:hAnsi="Times New Roman" w:cs="Times New Roman"/>
          <w:color w:val="000000" w:themeColor="text1"/>
          <w:sz w:val="28"/>
          <w:szCs w:val="28"/>
          <w:lang w:val="ro-RO"/>
        </w:rPr>
        <w:t>inci ani. Sub incidența acestuia</w:t>
      </w:r>
      <w:r w:rsidRPr="00ED2787">
        <w:rPr>
          <w:rFonts w:ascii="Times New Roman" w:hAnsi="Times New Roman" w:cs="Times New Roman"/>
          <w:color w:val="000000" w:themeColor="text1"/>
          <w:sz w:val="28"/>
          <w:szCs w:val="28"/>
          <w:lang w:val="ro-RO"/>
        </w:rPr>
        <w:t xml:space="preserve"> cad salariații membri ai FSEȘ,</w:t>
      </w:r>
      <w:r w:rsidR="00DF7C52">
        <w:rPr>
          <w:rFonts w:ascii="Times New Roman" w:hAnsi="Times New Roman" w:cs="Times New Roman"/>
          <w:color w:val="000000" w:themeColor="text1"/>
          <w:sz w:val="28"/>
          <w:szCs w:val="28"/>
          <w:lang w:val="ro-RO"/>
        </w:rPr>
        <w:t xml:space="preserve"> afiliați la Centrul Sindical Ramural Teritorial Chișinău din Domeniul Educației și științei (CSRT Chișinău)</w:t>
      </w:r>
      <w:r w:rsidRPr="00ED2787">
        <w:rPr>
          <w:rFonts w:ascii="Times New Roman" w:hAnsi="Times New Roman" w:cs="Times New Roman"/>
          <w:color w:val="000000" w:themeColor="text1"/>
          <w:sz w:val="28"/>
          <w:szCs w:val="28"/>
          <w:lang w:val="ro-RO"/>
        </w:rPr>
        <w:t xml:space="preserve"> precum și salariații care au aderat la </w:t>
      </w:r>
      <w:r w:rsidR="00DF7C52">
        <w:rPr>
          <w:rFonts w:ascii="Times New Roman" w:hAnsi="Times New Roman" w:cs="Times New Roman"/>
          <w:color w:val="000000" w:themeColor="text1"/>
          <w:sz w:val="28"/>
          <w:szCs w:val="28"/>
          <w:lang w:val="ro-RO"/>
        </w:rPr>
        <w:t>Contract după încheierea acestuia</w:t>
      </w:r>
      <w:r w:rsidRPr="00ED2787">
        <w:rPr>
          <w:rFonts w:ascii="Times New Roman" w:hAnsi="Times New Roman" w:cs="Times New Roman"/>
          <w:color w:val="000000" w:themeColor="text1"/>
          <w:sz w:val="28"/>
          <w:szCs w:val="28"/>
          <w:lang w:val="ro-RO"/>
        </w:rPr>
        <w:t xml:space="preserve">, cu condiția achitării lunare a cotizației de membru în ultimele 6 luni. </w:t>
      </w:r>
    </w:p>
    <w:p w14:paraId="00FCB876" w14:textId="1730F918"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 xml:space="preserve">4. Dreptul de a </w:t>
      </w:r>
      <w:r w:rsidR="007911E4" w:rsidRPr="00ED2787">
        <w:rPr>
          <w:rFonts w:ascii="Times New Roman" w:hAnsi="Times New Roman" w:cs="Times New Roman"/>
          <w:color w:val="000000" w:themeColor="text1"/>
          <w:sz w:val="28"/>
          <w:szCs w:val="28"/>
          <w:lang w:val="ro-RO"/>
        </w:rPr>
        <w:t xml:space="preserve">beneficia de prevederile </w:t>
      </w:r>
      <w:r w:rsidR="0039595F">
        <w:rPr>
          <w:rFonts w:ascii="Times New Roman" w:hAnsi="Times New Roman" w:cs="Times New Roman"/>
          <w:color w:val="000000" w:themeColor="text1"/>
          <w:sz w:val="28"/>
          <w:szCs w:val="28"/>
          <w:lang w:val="ro-RO"/>
        </w:rPr>
        <w:t xml:space="preserve">prezentului Contract </w:t>
      </w:r>
      <w:r w:rsidRPr="00ED2787">
        <w:rPr>
          <w:rFonts w:ascii="Times New Roman" w:hAnsi="Times New Roman" w:cs="Times New Roman"/>
          <w:color w:val="000000" w:themeColor="text1"/>
          <w:sz w:val="28"/>
          <w:szCs w:val="28"/>
          <w:lang w:val="ro-RO"/>
        </w:rPr>
        <w:t xml:space="preserve">îl au salariații care obțin calitatea de membru </w:t>
      </w:r>
      <w:r w:rsidR="0039595F">
        <w:rPr>
          <w:rFonts w:ascii="Times New Roman" w:hAnsi="Times New Roman" w:cs="Times New Roman"/>
          <w:color w:val="000000" w:themeColor="text1"/>
          <w:sz w:val="28"/>
          <w:szCs w:val="28"/>
          <w:lang w:val="ro-RO"/>
        </w:rPr>
        <w:t>de sindicat</w:t>
      </w:r>
      <w:r w:rsidRPr="00ED2787">
        <w:rPr>
          <w:rFonts w:ascii="Times New Roman" w:hAnsi="Times New Roman" w:cs="Times New Roman"/>
          <w:color w:val="000000" w:themeColor="text1"/>
          <w:sz w:val="28"/>
          <w:szCs w:val="28"/>
          <w:lang w:val="ro-RO"/>
        </w:rPr>
        <w:t xml:space="preserve"> pe durata de cel puțin 6 luni, în condițiile stipulate în Statutul </w:t>
      </w:r>
      <w:r w:rsidR="00893E5E" w:rsidRPr="00ED2787">
        <w:rPr>
          <w:rFonts w:ascii="Times New Roman" w:hAnsi="Times New Roman" w:cs="Times New Roman"/>
          <w:color w:val="000000" w:themeColor="text1"/>
          <w:sz w:val="28"/>
          <w:szCs w:val="28"/>
          <w:lang w:val="ro-RO"/>
        </w:rPr>
        <w:t>CSRT Chișinău</w:t>
      </w:r>
      <w:r w:rsidR="00977BF2">
        <w:rPr>
          <w:rFonts w:ascii="Times New Roman" w:hAnsi="Times New Roman" w:cs="Times New Roman"/>
          <w:color w:val="000000" w:themeColor="text1"/>
          <w:sz w:val="28"/>
          <w:szCs w:val="28"/>
          <w:lang w:val="ro-RO"/>
        </w:rPr>
        <w:t>, în perioada acțiunii acestuia</w:t>
      </w:r>
      <w:r w:rsidRPr="00ED2787">
        <w:rPr>
          <w:rFonts w:ascii="Times New Roman" w:hAnsi="Times New Roman" w:cs="Times New Roman"/>
          <w:color w:val="000000" w:themeColor="text1"/>
          <w:sz w:val="28"/>
          <w:szCs w:val="28"/>
          <w:lang w:val="ro-RO"/>
        </w:rPr>
        <w:t>, cu excepția tinerilor specialiști</w:t>
      </w:r>
      <w:r w:rsidR="00F536C8" w:rsidRPr="00ED2787">
        <w:rPr>
          <w:rFonts w:ascii="Times New Roman" w:hAnsi="Times New Roman" w:cs="Times New Roman"/>
          <w:color w:val="000000" w:themeColor="text1"/>
          <w:sz w:val="28"/>
          <w:szCs w:val="28"/>
          <w:lang w:val="ro-RO"/>
        </w:rPr>
        <w:t xml:space="preserve"> care se vor considera beneficiari ai prevederilor </w:t>
      </w:r>
      <w:r w:rsidR="00977BF2">
        <w:rPr>
          <w:rFonts w:ascii="Times New Roman" w:hAnsi="Times New Roman" w:cs="Times New Roman"/>
          <w:color w:val="000000" w:themeColor="text1"/>
          <w:sz w:val="28"/>
          <w:szCs w:val="28"/>
          <w:lang w:val="ro-RO"/>
        </w:rPr>
        <w:t>prezentului Contract</w:t>
      </w:r>
      <w:r w:rsidR="00F536C8" w:rsidRPr="00ED2787">
        <w:rPr>
          <w:rFonts w:ascii="Times New Roman" w:hAnsi="Times New Roman" w:cs="Times New Roman"/>
          <w:color w:val="000000" w:themeColor="text1"/>
          <w:sz w:val="28"/>
          <w:szCs w:val="28"/>
          <w:lang w:val="ro-RO"/>
        </w:rPr>
        <w:t xml:space="preserve"> de la data obținerii calității de membru </w:t>
      </w:r>
      <w:r w:rsidR="00977BF2">
        <w:rPr>
          <w:rFonts w:ascii="Times New Roman" w:hAnsi="Times New Roman" w:cs="Times New Roman"/>
          <w:color w:val="000000" w:themeColor="text1"/>
          <w:sz w:val="28"/>
          <w:szCs w:val="28"/>
          <w:lang w:val="ro-RO"/>
        </w:rPr>
        <w:t>de sindicat</w:t>
      </w:r>
      <w:r w:rsidRPr="00ED2787">
        <w:rPr>
          <w:rFonts w:ascii="Times New Roman" w:hAnsi="Times New Roman" w:cs="Times New Roman"/>
          <w:color w:val="000000" w:themeColor="text1"/>
          <w:sz w:val="28"/>
          <w:szCs w:val="28"/>
          <w:lang w:val="ro-RO"/>
        </w:rPr>
        <w:t>.</w:t>
      </w:r>
    </w:p>
    <w:p w14:paraId="7A3D3A6A" w14:textId="08752641"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 xml:space="preserve">5. Salariații care nu sunt membri </w:t>
      </w:r>
      <w:r w:rsidR="00977BF2">
        <w:rPr>
          <w:rFonts w:ascii="Times New Roman" w:hAnsi="Times New Roman" w:cs="Times New Roman"/>
          <w:color w:val="000000" w:themeColor="text1"/>
          <w:sz w:val="28"/>
          <w:szCs w:val="28"/>
          <w:lang w:val="ro-RO"/>
        </w:rPr>
        <w:t>de sindicat</w:t>
      </w:r>
      <w:r w:rsidRPr="00ED2787">
        <w:rPr>
          <w:rFonts w:ascii="Times New Roman" w:hAnsi="Times New Roman" w:cs="Times New Roman"/>
          <w:color w:val="000000" w:themeColor="text1"/>
          <w:sz w:val="28"/>
          <w:szCs w:val="28"/>
          <w:lang w:val="ro-RO"/>
        </w:rPr>
        <w:t xml:space="preserve">, la solicitare, pot beneficia de garanțiile stipulate în </w:t>
      </w:r>
      <w:r w:rsidR="00977BF2">
        <w:rPr>
          <w:rFonts w:ascii="Times New Roman" w:hAnsi="Times New Roman" w:cs="Times New Roman"/>
          <w:color w:val="000000" w:themeColor="text1"/>
          <w:sz w:val="28"/>
          <w:szCs w:val="28"/>
          <w:lang w:val="ro-RO"/>
        </w:rPr>
        <w:t>prezentul Contract</w:t>
      </w:r>
      <w:r w:rsidRPr="00ED2787">
        <w:rPr>
          <w:rFonts w:ascii="Times New Roman" w:hAnsi="Times New Roman" w:cs="Times New Roman"/>
          <w:color w:val="000000" w:themeColor="text1"/>
          <w:sz w:val="28"/>
          <w:szCs w:val="28"/>
          <w:lang w:val="ro-RO"/>
        </w:rPr>
        <w:t xml:space="preserve"> doar în cazul în care achită</w:t>
      </w:r>
      <w:r w:rsidR="002F3B83" w:rsidRPr="00ED2787">
        <w:rPr>
          <w:rFonts w:ascii="Times New Roman" w:hAnsi="Times New Roman" w:cs="Times New Roman"/>
          <w:color w:val="000000" w:themeColor="text1"/>
          <w:sz w:val="28"/>
          <w:szCs w:val="28"/>
          <w:lang w:val="ro-RO"/>
        </w:rPr>
        <w:t>,</w:t>
      </w:r>
      <w:r w:rsidRPr="00ED2787">
        <w:rPr>
          <w:rFonts w:ascii="Times New Roman" w:hAnsi="Times New Roman" w:cs="Times New Roman"/>
          <w:color w:val="000000" w:themeColor="text1"/>
          <w:sz w:val="28"/>
          <w:szCs w:val="28"/>
          <w:lang w:val="ro-RO"/>
        </w:rPr>
        <w:t xml:space="preserve"> </w:t>
      </w:r>
      <w:r w:rsidR="002F3B83" w:rsidRPr="00ED2787">
        <w:rPr>
          <w:rFonts w:ascii="Times New Roman" w:hAnsi="Times New Roman" w:cs="Times New Roman"/>
          <w:color w:val="000000" w:themeColor="text1"/>
          <w:sz w:val="28"/>
          <w:szCs w:val="28"/>
          <w:lang w:val="ro-RO"/>
        </w:rPr>
        <w:t xml:space="preserve">în ultimele 6 luni și ulterior, lunar </w:t>
      </w:r>
      <w:r w:rsidR="00401EC1">
        <w:rPr>
          <w:rFonts w:ascii="Times New Roman" w:hAnsi="Times New Roman" w:cs="Times New Roman"/>
          <w:color w:val="000000" w:themeColor="text1"/>
          <w:sz w:val="28"/>
          <w:szCs w:val="28"/>
          <w:lang w:val="ro-RO"/>
        </w:rPr>
        <w:t>CSRT Chișinău</w:t>
      </w:r>
      <w:r w:rsidRPr="00ED2787">
        <w:rPr>
          <w:rFonts w:ascii="Times New Roman" w:hAnsi="Times New Roman" w:cs="Times New Roman"/>
          <w:color w:val="000000" w:themeColor="text1"/>
          <w:sz w:val="28"/>
          <w:szCs w:val="28"/>
          <w:lang w:val="ro-RO"/>
        </w:rPr>
        <w:t>, 1% din salariu în modul stabilit de art.</w:t>
      </w:r>
      <w:r w:rsidR="00F40CB0"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 xml:space="preserve">390 din Codul </w:t>
      </w:r>
      <w:r w:rsidR="00F40CB0" w:rsidRPr="00ED2787">
        <w:rPr>
          <w:rFonts w:ascii="Times New Roman" w:hAnsi="Times New Roman" w:cs="Times New Roman"/>
          <w:color w:val="000000" w:themeColor="text1"/>
          <w:sz w:val="28"/>
          <w:szCs w:val="28"/>
          <w:lang w:val="ro-RO"/>
        </w:rPr>
        <w:t>m</w:t>
      </w:r>
      <w:r w:rsidRPr="00ED2787">
        <w:rPr>
          <w:rFonts w:ascii="Times New Roman" w:hAnsi="Times New Roman" w:cs="Times New Roman"/>
          <w:color w:val="000000" w:themeColor="text1"/>
          <w:sz w:val="28"/>
          <w:szCs w:val="28"/>
          <w:lang w:val="ro-RO"/>
        </w:rPr>
        <w:t xml:space="preserve">uncii al Republicii Moldova. Salariații care și-au redobândit calitatea de membru de sindicat, beneficiază de prevederile </w:t>
      </w:r>
      <w:r w:rsidR="00977BF2">
        <w:rPr>
          <w:rFonts w:ascii="Times New Roman" w:hAnsi="Times New Roman" w:cs="Times New Roman"/>
          <w:color w:val="000000" w:themeColor="text1"/>
          <w:sz w:val="28"/>
          <w:szCs w:val="28"/>
          <w:lang w:val="ro-RO"/>
        </w:rPr>
        <w:t>prezentului Contract</w:t>
      </w:r>
      <w:r w:rsidRPr="00ED2787">
        <w:rPr>
          <w:rFonts w:ascii="Times New Roman" w:hAnsi="Times New Roman" w:cs="Times New Roman"/>
          <w:color w:val="000000" w:themeColor="text1"/>
          <w:sz w:val="28"/>
          <w:szCs w:val="28"/>
          <w:lang w:val="ro-RO"/>
        </w:rPr>
        <w:t>, după 6 luni de achitare lunară a cotizației de membru.</w:t>
      </w:r>
    </w:p>
    <w:p w14:paraId="286A3572" w14:textId="3AF7CB7D" w:rsidR="002421F3" w:rsidRPr="00ED2787" w:rsidRDefault="009B45C7" w:rsidP="0080342F">
      <w:pPr>
        <w:spacing w:after="0"/>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lastRenderedPageBreak/>
        <w:t xml:space="preserve">6. Prevederile </w:t>
      </w:r>
      <w:r w:rsidR="0080342F">
        <w:rPr>
          <w:rFonts w:ascii="Times New Roman" w:hAnsi="Times New Roman" w:cs="Times New Roman"/>
          <w:color w:val="000000" w:themeColor="text1"/>
          <w:sz w:val="28"/>
          <w:szCs w:val="28"/>
          <w:lang w:val="ro-RO"/>
        </w:rPr>
        <w:t>prezentului Contract</w:t>
      </w:r>
      <w:r w:rsidRPr="00ED2787">
        <w:rPr>
          <w:rFonts w:ascii="Times New Roman" w:hAnsi="Times New Roman" w:cs="Times New Roman"/>
          <w:color w:val="000000" w:themeColor="text1"/>
          <w:sz w:val="28"/>
          <w:szCs w:val="28"/>
          <w:lang w:val="ro-RO"/>
        </w:rPr>
        <w:t xml:space="preserve"> sunt considerate garanții care se includ în contractele individuale de muncă (CIM), </w:t>
      </w:r>
      <w:r w:rsidR="00905EB1">
        <w:rPr>
          <w:rFonts w:ascii="Times New Roman" w:hAnsi="Times New Roman" w:cs="Times New Roman"/>
          <w:color w:val="000000" w:themeColor="text1"/>
          <w:sz w:val="28"/>
          <w:szCs w:val="28"/>
          <w:lang w:val="ro-RO"/>
        </w:rPr>
        <w:t xml:space="preserve">cu condiția apartenenței la FSEȘ, </w:t>
      </w:r>
      <w:r w:rsidRPr="00ED2787">
        <w:rPr>
          <w:rFonts w:ascii="Times New Roman" w:hAnsi="Times New Roman" w:cs="Times New Roman"/>
          <w:color w:val="000000" w:themeColor="text1"/>
          <w:sz w:val="28"/>
          <w:szCs w:val="28"/>
          <w:lang w:val="ro-RO"/>
        </w:rPr>
        <w:t>art. 31 alin</w:t>
      </w:r>
      <w:r w:rsidR="00F40CB0" w:rsidRPr="00ED2787">
        <w:rPr>
          <w:rFonts w:ascii="Times New Roman" w:hAnsi="Times New Roman" w:cs="Times New Roman"/>
          <w:color w:val="000000" w:themeColor="text1"/>
          <w:sz w:val="28"/>
          <w:szCs w:val="28"/>
          <w:lang w:val="ro-RO"/>
        </w:rPr>
        <w:t>.</w:t>
      </w:r>
      <w:r w:rsidRPr="00ED2787">
        <w:rPr>
          <w:rFonts w:ascii="Times New Roman" w:hAnsi="Times New Roman" w:cs="Times New Roman"/>
          <w:color w:val="000000" w:themeColor="text1"/>
          <w:sz w:val="28"/>
          <w:szCs w:val="28"/>
          <w:lang w:val="ro-RO"/>
        </w:rPr>
        <w:t xml:space="preserve"> </w:t>
      </w:r>
      <w:r w:rsidR="00F40CB0" w:rsidRPr="00ED2787">
        <w:rPr>
          <w:rFonts w:ascii="Times New Roman" w:hAnsi="Times New Roman" w:cs="Times New Roman"/>
          <w:color w:val="000000" w:themeColor="text1"/>
          <w:sz w:val="28"/>
          <w:szCs w:val="28"/>
          <w:lang w:val="ro-RO"/>
        </w:rPr>
        <w:t>(</w:t>
      </w:r>
      <w:r w:rsidRPr="00ED2787">
        <w:rPr>
          <w:rFonts w:ascii="Times New Roman" w:hAnsi="Times New Roman" w:cs="Times New Roman"/>
          <w:color w:val="000000" w:themeColor="text1"/>
          <w:sz w:val="28"/>
          <w:szCs w:val="28"/>
          <w:lang w:val="ro-RO"/>
        </w:rPr>
        <w:t>3</w:t>
      </w:r>
      <w:r w:rsidR="00F40CB0" w:rsidRPr="00ED2787">
        <w:rPr>
          <w:rFonts w:ascii="Times New Roman" w:hAnsi="Times New Roman" w:cs="Times New Roman"/>
          <w:color w:val="000000" w:themeColor="text1"/>
          <w:sz w:val="28"/>
          <w:szCs w:val="28"/>
          <w:lang w:val="ro-RO"/>
        </w:rPr>
        <w:t>)</w:t>
      </w:r>
      <w:r w:rsidRPr="00ED2787">
        <w:rPr>
          <w:rFonts w:ascii="Times New Roman" w:hAnsi="Times New Roman" w:cs="Times New Roman"/>
          <w:color w:val="000000" w:themeColor="text1"/>
          <w:sz w:val="28"/>
          <w:szCs w:val="28"/>
          <w:lang w:val="ro-RO"/>
        </w:rPr>
        <w:t xml:space="preserve">, Codul </w:t>
      </w:r>
      <w:r w:rsidR="002F3B83" w:rsidRPr="00ED2787">
        <w:rPr>
          <w:rFonts w:ascii="Times New Roman" w:hAnsi="Times New Roman" w:cs="Times New Roman"/>
          <w:color w:val="000000" w:themeColor="text1"/>
          <w:sz w:val="28"/>
          <w:szCs w:val="28"/>
          <w:lang w:val="ro-RO"/>
        </w:rPr>
        <w:t>m</w:t>
      </w:r>
      <w:r w:rsidRPr="00ED2787">
        <w:rPr>
          <w:rFonts w:ascii="Times New Roman" w:hAnsi="Times New Roman" w:cs="Times New Roman"/>
          <w:color w:val="000000" w:themeColor="text1"/>
          <w:sz w:val="28"/>
          <w:szCs w:val="28"/>
          <w:lang w:val="ro-RO"/>
        </w:rPr>
        <w:t>uncii</w:t>
      </w:r>
      <w:r w:rsidR="002F3B83" w:rsidRPr="00ED2787">
        <w:rPr>
          <w:rFonts w:ascii="Times New Roman" w:hAnsi="Times New Roman" w:cs="Times New Roman"/>
          <w:color w:val="000000" w:themeColor="text1"/>
          <w:sz w:val="28"/>
          <w:szCs w:val="28"/>
          <w:lang w:val="ro-RO"/>
        </w:rPr>
        <w:t xml:space="preserve"> al Republicii Moldova</w:t>
      </w:r>
      <w:r w:rsidRPr="00ED2787">
        <w:rPr>
          <w:rFonts w:ascii="Times New Roman" w:hAnsi="Times New Roman" w:cs="Times New Roman"/>
          <w:color w:val="000000" w:themeColor="text1"/>
          <w:sz w:val="28"/>
          <w:szCs w:val="28"/>
          <w:lang w:val="ro-RO"/>
        </w:rPr>
        <w:t>.</w:t>
      </w:r>
    </w:p>
    <w:p w14:paraId="28E719A8" w14:textId="77777777" w:rsidR="00FE273F" w:rsidRPr="00ED2787" w:rsidRDefault="00FE273F" w:rsidP="00611316">
      <w:pPr>
        <w:jc w:val="center"/>
        <w:rPr>
          <w:rFonts w:ascii="Times New Roman" w:hAnsi="Times New Roman" w:cs="Times New Roman"/>
          <w:b/>
          <w:color w:val="000000" w:themeColor="text1"/>
          <w:sz w:val="28"/>
          <w:szCs w:val="28"/>
          <w:lang w:val="ro-RO"/>
        </w:rPr>
      </w:pPr>
    </w:p>
    <w:p w14:paraId="110D4CF7" w14:textId="59158047"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Capitolul II</w:t>
      </w:r>
    </w:p>
    <w:p w14:paraId="464E6ACF" w14:textId="551F0567"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Parteneriatul</w:t>
      </w:r>
      <w:r w:rsidR="002F3B5B" w:rsidRPr="00ED2787">
        <w:rPr>
          <w:rFonts w:ascii="Times New Roman" w:hAnsi="Times New Roman" w:cs="Times New Roman"/>
          <w:b/>
          <w:color w:val="000000" w:themeColor="text1"/>
          <w:sz w:val="28"/>
          <w:szCs w:val="28"/>
          <w:lang w:val="ro-RO"/>
        </w:rPr>
        <w:t xml:space="preserve"> </w:t>
      </w:r>
      <w:r w:rsidRPr="00ED2787">
        <w:rPr>
          <w:rFonts w:ascii="Times New Roman" w:hAnsi="Times New Roman" w:cs="Times New Roman"/>
          <w:b/>
          <w:color w:val="000000" w:themeColor="text1"/>
          <w:sz w:val="28"/>
          <w:szCs w:val="28"/>
          <w:lang w:val="ro-RO"/>
        </w:rPr>
        <w:t>social</w:t>
      </w:r>
    </w:p>
    <w:p w14:paraId="49646130" w14:textId="09213395" w:rsidR="009B45C7" w:rsidRPr="00ED2787" w:rsidRDefault="002F3B83"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7</w:t>
      </w:r>
      <w:r w:rsidR="009B45C7" w:rsidRPr="00ED2787">
        <w:rPr>
          <w:rFonts w:ascii="Times New Roman" w:hAnsi="Times New Roman" w:cs="Times New Roman"/>
          <w:color w:val="000000" w:themeColor="text1"/>
          <w:sz w:val="28"/>
          <w:szCs w:val="28"/>
          <w:lang w:val="ro-RO"/>
        </w:rPr>
        <w:t>. Părțile semnatare, în limitele competențelor funcționale, garantează:</w:t>
      </w:r>
    </w:p>
    <w:p w14:paraId="547A6B2A" w14:textId="39147853" w:rsidR="007D0852"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w:t>
      </w:r>
      <w:r w:rsidRPr="00ED2787">
        <w:rPr>
          <w:rFonts w:ascii="Times New Roman" w:hAnsi="Times New Roman" w:cs="Times New Roman"/>
          <w:color w:val="000000" w:themeColor="text1"/>
          <w:sz w:val="28"/>
          <w:szCs w:val="28"/>
          <w:lang w:val="ro-RO"/>
        </w:rPr>
        <w:tab/>
        <w:t>participarea reprezentanţilor Sindicatului în componenţa organelor şi comisiilor de luare a deciziilor:</w:t>
      </w:r>
    </w:p>
    <w:p w14:paraId="52412905" w14:textId="689A3783" w:rsidR="007D0852"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la nivel de unitate  –  în componenţa Consiliului de Administraţie (din două cadre didactice, unul reprezintă organului sindical al instituţiei),  Consiliului de Etică/Comitetului de Etică, Comisiei de atestare a personalului, Comisiei de organizare şi desfăşurare a concursului pentru ocuparea funcţiei de conducere,  Comisiei de tarifare, Comisiei pentru evaluarea performanţelor şi Comisiei de stabilirea a caracterului specific a angajaţilor, Comitetului pentru securitate şi sănătate în muncă, etc.;</w:t>
      </w:r>
    </w:p>
    <w:p w14:paraId="28CF9330" w14:textId="77777777" w:rsidR="007D0852"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(2)</w:t>
      </w:r>
      <w:r w:rsidRPr="00ED2787">
        <w:rPr>
          <w:rFonts w:ascii="Times New Roman" w:hAnsi="Times New Roman" w:cs="Times New Roman"/>
          <w:color w:val="000000" w:themeColor="text1"/>
          <w:sz w:val="28"/>
          <w:szCs w:val="28"/>
          <w:lang w:val="ro-RO"/>
        </w:rPr>
        <w:tab/>
        <w:t>participarea la perfecţionarea cadrului normativ în domeniul raporturilor de muncă, retribuirii muncii, sănătăţii şi securităţii la locurile de muncă;</w:t>
      </w:r>
    </w:p>
    <w:p w14:paraId="3E4E6145" w14:textId="77777777" w:rsidR="007D0852"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(3)</w:t>
      </w:r>
      <w:r w:rsidRPr="00ED2787">
        <w:rPr>
          <w:rFonts w:ascii="Times New Roman" w:hAnsi="Times New Roman" w:cs="Times New Roman"/>
          <w:color w:val="000000" w:themeColor="text1"/>
          <w:sz w:val="28"/>
          <w:szCs w:val="28"/>
          <w:lang w:val="ro-RO"/>
        </w:rPr>
        <w:tab/>
        <w:t>efectuarea controlului respectării legislaţiei în vigoare şi a deciziilor adoptate;</w:t>
      </w:r>
    </w:p>
    <w:p w14:paraId="5FF65CD2" w14:textId="77777777" w:rsidR="007D0852"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(4)</w:t>
      </w:r>
      <w:r w:rsidRPr="00ED2787">
        <w:rPr>
          <w:rFonts w:ascii="Times New Roman" w:hAnsi="Times New Roman" w:cs="Times New Roman"/>
          <w:color w:val="000000" w:themeColor="text1"/>
          <w:sz w:val="28"/>
          <w:szCs w:val="28"/>
          <w:lang w:val="ro-RO"/>
        </w:rPr>
        <w:tab/>
        <w:t>asigurarea transparenţei în formarea şi executarea bugetului unităţii, informarea operativă a modificării actelor legislative şi normative prin intermediul mass-media, buletinelor informative, tehnologiilor informaţionale;</w:t>
      </w:r>
    </w:p>
    <w:p w14:paraId="0953CC71" w14:textId="63E656AA" w:rsidR="007D0852"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(5)</w:t>
      </w:r>
      <w:r w:rsidRPr="00ED2787">
        <w:rPr>
          <w:rFonts w:ascii="Times New Roman" w:hAnsi="Times New Roman" w:cs="Times New Roman"/>
          <w:color w:val="000000" w:themeColor="text1"/>
          <w:sz w:val="28"/>
          <w:szCs w:val="28"/>
          <w:lang w:val="ro-RO"/>
        </w:rPr>
        <w:tab/>
        <w:t xml:space="preserve">cooperarea financiară în organizarea activităţilor de interes comun vizând perfecţionarea nivelului de pregătire al </w:t>
      </w:r>
      <w:r w:rsidR="00E13C44">
        <w:rPr>
          <w:rFonts w:ascii="Times New Roman" w:hAnsi="Times New Roman" w:cs="Times New Roman"/>
          <w:color w:val="000000" w:themeColor="text1"/>
          <w:sz w:val="28"/>
          <w:szCs w:val="28"/>
          <w:lang w:val="ro-RO"/>
        </w:rPr>
        <w:t>angajaților</w:t>
      </w:r>
      <w:r w:rsidRPr="00ED2787">
        <w:rPr>
          <w:rFonts w:ascii="Times New Roman" w:hAnsi="Times New Roman" w:cs="Times New Roman"/>
          <w:color w:val="000000" w:themeColor="text1"/>
          <w:sz w:val="28"/>
          <w:szCs w:val="28"/>
          <w:lang w:val="ro-RO"/>
        </w:rPr>
        <w:t>, precum şi la desfăşurarea manifestărilor cultural-sportive;</w:t>
      </w:r>
    </w:p>
    <w:p w14:paraId="6ED6D0F5" w14:textId="77777777" w:rsidR="007D0852"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(6)</w:t>
      </w:r>
      <w:r w:rsidRPr="00ED2787">
        <w:rPr>
          <w:rFonts w:ascii="Times New Roman" w:hAnsi="Times New Roman" w:cs="Times New Roman"/>
          <w:color w:val="000000" w:themeColor="text1"/>
          <w:sz w:val="28"/>
          <w:szCs w:val="28"/>
          <w:lang w:val="ro-RO"/>
        </w:rPr>
        <w:tab/>
        <w:t>elaborarea propunerilor de perfecţionare a remunerării personalului didactic şi ale altor categorii de salariaţi din sistemul educaţional;</w:t>
      </w:r>
    </w:p>
    <w:p w14:paraId="421B32E7" w14:textId="2DA10ED5" w:rsidR="007D0852"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(7)</w:t>
      </w:r>
      <w:r w:rsidRPr="00ED2787">
        <w:rPr>
          <w:rFonts w:ascii="Times New Roman" w:hAnsi="Times New Roman" w:cs="Times New Roman"/>
          <w:color w:val="000000" w:themeColor="text1"/>
          <w:sz w:val="28"/>
          <w:szCs w:val="28"/>
          <w:lang w:val="ro-RO"/>
        </w:rPr>
        <w:tab/>
        <w:t>dezvoltarea parteneriatului în cadrul comisiei pentru dialog social „angajator-sa</w:t>
      </w:r>
      <w:r w:rsidR="00E13C44">
        <w:rPr>
          <w:rFonts w:ascii="Times New Roman" w:hAnsi="Times New Roman" w:cs="Times New Roman"/>
          <w:color w:val="000000" w:themeColor="text1"/>
          <w:sz w:val="28"/>
          <w:szCs w:val="28"/>
          <w:lang w:val="ro-RO"/>
        </w:rPr>
        <w:t>lariaţi” şi în cadrul comisiei</w:t>
      </w:r>
      <w:r w:rsidRPr="00ED2787">
        <w:rPr>
          <w:rFonts w:ascii="Times New Roman" w:hAnsi="Times New Roman" w:cs="Times New Roman"/>
          <w:color w:val="000000" w:themeColor="text1"/>
          <w:sz w:val="28"/>
          <w:szCs w:val="28"/>
          <w:lang w:val="ro-RO"/>
        </w:rPr>
        <w:t xml:space="preserve"> pentru consultări şi negocieri colective la nivel de unitate;</w:t>
      </w:r>
    </w:p>
    <w:p w14:paraId="287C90FA" w14:textId="77777777" w:rsidR="007D0852"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(8)</w:t>
      </w:r>
      <w:r w:rsidRPr="00ED2787">
        <w:rPr>
          <w:rFonts w:ascii="Times New Roman" w:hAnsi="Times New Roman" w:cs="Times New Roman"/>
          <w:color w:val="000000" w:themeColor="text1"/>
          <w:sz w:val="28"/>
          <w:szCs w:val="28"/>
          <w:lang w:val="ro-RO"/>
        </w:rPr>
        <w:tab/>
        <w:t>cooperarea în scopul popularizării profesiei de pedagog, a promovării imaginii pozitive a cadrului didactic în societate şi a credibilităţii şcolii;</w:t>
      </w:r>
    </w:p>
    <w:p w14:paraId="4DD27E1E" w14:textId="77777777" w:rsidR="007D0852"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(9)</w:t>
      </w:r>
      <w:r w:rsidRPr="00ED2787">
        <w:rPr>
          <w:rFonts w:ascii="Times New Roman" w:hAnsi="Times New Roman" w:cs="Times New Roman"/>
          <w:color w:val="000000" w:themeColor="text1"/>
          <w:sz w:val="28"/>
          <w:szCs w:val="28"/>
          <w:lang w:val="ro-RO"/>
        </w:rPr>
        <w:tab/>
        <w:t>cooperarea în vederea majorării alocațiilor financiare pentru domeniile educației și cercetării;</w:t>
      </w:r>
    </w:p>
    <w:p w14:paraId="1F3D20B0" w14:textId="77777777" w:rsidR="007D0852"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lastRenderedPageBreak/>
        <w:t>(10)</w:t>
      </w:r>
      <w:r w:rsidRPr="00ED2787">
        <w:rPr>
          <w:rFonts w:ascii="Times New Roman" w:hAnsi="Times New Roman" w:cs="Times New Roman"/>
          <w:color w:val="000000" w:themeColor="text1"/>
          <w:sz w:val="28"/>
          <w:szCs w:val="28"/>
          <w:lang w:val="ro-RO"/>
        </w:rPr>
        <w:tab/>
        <w:t>sporirea nivelului de calitate a muncii personalului didactic prin evaluarea activității, organizarea concursurilor, mobilitate, accesarea unor proiecte naționale și internaționale, popularizarea bunelor practici ale cadrelor didactice;</w:t>
      </w:r>
    </w:p>
    <w:p w14:paraId="071BC6F9" w14:textId="77777777" w:rsidR="007D0852"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(11)</w:t>
      </w:r>
      <w:r w:rsidRPr="00ED2787">
        <w:rPr>
          <w:rFonts w:ascii="Times New Roman" w:hAnsi="Times New Roman" w:cs="Times New Roman"/>
          <w:color w:val="000000" w:themeColor="text1"/>
          <w:sz w:val="28"/>
          <w:szCs w:val="28"/>
          <w:lang w:val="ro-RO"/>
        </w:rPr>
        <w:tab/>
        <w:t>înaintarea propunerilor de modificare a legislaţiei şi a actelor normative în vigoare cu scopul ameliorării nivelului socio-economic al angajaţilor;</w:t>
      </w:r>
    </w:p>
    <w:p w14:paraId="530E5197" w14:textId="74605A38" w:rsidR="007D0852"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(12)</w:t>
      </w:r>
      <w:r w:rsidRPr="00ED2787">
        <w:rPr>
          <w:rFonts w:ascii="Times New Roman" w:hAnsi="Times New Roman" w:cs="Times New Roman"/>
          <w:color w:val="000000" w:themeColor="text1"/>
          <w:sz w:val="28"/>
          <w:szCs w:val="28"/>
          <w:lang w:val="ro-RO"/>
        </w:rPr>
        <w:tab/>
        <w:t xml:space="preserve">dezvoltarea principiilor parteneriatului social la nivel de instituții, îndeplinirea clauzelor </w:t>
      </w:r>
      <w:r w:rsidR="00F02A9D">
        <w:rPr>
          <w:rFonts w:ascii="Times New Roman" w:hAnsi="Times New Roman" w:cs="Times New Roman"/>
          <w:color w:val="000000" w:themeColor="text1"/>
          <w:sz w:val="28"/>
          <w:szCs w:val="28"/>
          <w:lang w:val="ro-RO"/>
        </w:rPr>
        <w:t>Contractului colectiv de muncă;</w:t>
      </w:r>
    </w:p>
    <w:p w14:paraId="4116E41D" w14:textId="6FF91686" w:rsidR="00B84135" w:rsidRPr="00ED2787" w:rsidRDefault="007D0852" w:rsidP="007D0852">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(13</w:t>
      </w:r>
      <w:r w:rsidR="003F7ABA" w:rsidRPr="00ED2787">
        <w:rPr>
          <w:rFonts w:ascii="Times New Roman" w:hAnsi="Times New Roman" w:cs="Times New Roman"/>
          <w:color w:val="000000" w:themeColor="text1"/>
          <w:sz w:val="28"/>
          <w:szCs w:val="28"/>
          <w:lang w:val="ro-RO"/>
        </w:rPr>
        <w:t>) stabilir</w:t>
      </w:r>
      <w:r w:rsidR="00B84135" w:rsidRPr="00ED2787">
        <w:rPr>
          <w:rFonts w:ascii="Times New Roman" w:hAnsi="Times New Roman" w:cs="Times New Roman"/>
          <w:color w:val="000000" w:themeColor="text1"/>
          <w:sz w:val="28"/>
          <w:szCs w:val="28"/>
          <w:lang w:val="ro-RO"/>
        </w:rPr>
        <w:t>ea</w:t>
      </w:r>
      <w:r w:rsidR="003F7ABA" w:rsidRPr="00ED2787">
        <w:rPr>
          <w:rFonts w:ascii="Times New Roman" w:hAnsi="Times New Roman" w:cs="Times New Roman"/>
          <w:color w:val="000000" w:themeColor="text1"/>
          <w:sz w:val="28"/>
          <w:szCs w:val="28"/>
          <w:lang w:val="ro-RO"/>
        </w:rPr>
        <w:t xml:space="preserve"> unui mediu psiho-emoțional sănătos în </w:t>
      </w:r>
      <w:r w:rsidR="00B84135" w:rsidRPr="00ED2787">
        <w:rPr>
          <w:rFonts w:ascii="Times New Roman" w:hAnsi="Times New Roman" w:cs="Times New Roman"/>
          <w:color w:val="000000" w:themeColor="text1"/>
          <w:sz w:val="28"/>
          <w:szCs w:val="28"/>
          <w:lang w:val="ro-RO"/>
        </w:rPr>
        <w:t xml:space="preserve">cadrul </w:t>
      </w:r>
      <w:r w:rsidR="00F02A9D">
        <w:rPr>
          <w:rFonts w:ascii="Times New Roman" w:hAnsi="Times New Roman" w:cs="Times New Roman"/>
          <w:color w:val="000000" w:themeColor="text1"/>
          <w:sz w:val="28"/>
          <w:szCs w:val="28"/>
          <w:lang w:val="ro-RO"/>
        </w:rPr>
        <w:t>instituț</w:t>
      </w:r>
      <w:r w:rsidR="003F7ABA" w:rsidRPr="00ED2787">
        <w:rPr>
          <w:rFonts w:ascii="Times New Roman" w:hAnsi="Times New Roman" w:cs="Times New Roman"/>
          <w:color w:val="000000" w:themeColor="text1"/>
          <w:sz w:val="28"/>
          <w:szCs w:val="28"/>
          <w:lang w:val="ro-RO"/>
        </w:rPr>
        <w:t>i</w:t>
      </w:r>
      <w:r w:rsidR="00F02A9D">
        <w:rPr>
          <w:rFonts w:ascii="Times New Roman" w:hAnsi="Times New Roman" w:cs="Times New Roman"/>
          <w:color w:val="000000" w:themeColor="text1"/>
          <w:sz w:val="28"/>
          <w:szCs w:val="28"/>
          <w:lang w:val="ro-RO"/>
        </w:rPr>
        <w:t>ei</w:t>
      </w:r>
      <w:r w:rsidR="00B84135" w:rsidRPr="00ED2787">
        <w:rPr>
          <w:rFonts w:ascii="Times New Roman" w:hAnsi="Times New Roman" w:cs="Times New Roman"/>
          <w:color w:val="000000" w:themeColor="text1"/>
          <w:sz w:val="28"/>
          <w:szCs w:val="28"/>
          <w:lang w:val="ro-RO"/>
        </w:rPr>
        <w:t>;</w:t>
      </w:r>
    </w:p>
    <w:p w14:paraId="6E09E83B" w14:textId="1070D638" w:rsidR="003F7ABA" w:rsidRPr="00ED2787" w:rsidRDefault="007D0852" w:rsidP="003F7ABA">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(14</w:t>
      </w:r>
      <w:r w:rsidR="00B84135" w:rsidRPr="00ED2787">
        <w:rPr>
          <w:rFonts w:ascii="Times New Roman" w:hAnsi="Times New Roman" w:cs="Times New Roman"/>
          <w:color w:val="000000" w:themeColor="text1"/>
          <w:sz w:val="28"/>
          <w:szCs w:val="28"/>
          <w:lang w:val="ro-RO"/>
        </w:rPr>
        <w:t>)</w:t>
      </w:r>
      <w:r w:rsidR="003F7ABA" w:rsidRPr="00ED2787">
        <w:rPr>
          <w:rFonts w:ascii="Times New Roman" w:hAnsi="Times New Roman" w:cs="Times New Roman"/>
          <w:color w:val="000000" w:themeColor="text1"/>
          <w:sz w:val="28"/>
          <w:szCs w:val="28"/>
          <w:lang w:val="ro-RO"/>
        </w:rPr>
        <w:t xml:space="preserve"> </w:t>
      </w:r>
      <w:r w:rsidR="00344A49" w:rsidRPr="00ED2787">
        <w:rPr>
          <w:rFonts w:ascii="Times New Roman" w:hAnsi="Times New Roman" w:cs="Times New Roman"/>
          <w:color w:val="000000" w:themeColor="text1"/>
          <w:sz w:val="28"/>
          <w:szCs w:val="28"/>
          <w:lang w:val="ro-RO"/>
        </w:rPr>
        <w:t xml:space="preserve">promovarea </w:t>
      </w:r>
      <w:r w:rsidR="00B84135" w:rsidRPr="00ED2787">
        <w:rPr>
          <w:rFonts w:ascii="Times New Roman" w:hAnsi="Times New Roman" w:cs="Times New Roman"/>
          <w:color w:val="000000" w:themeColor="text1"/>
          <w:sz w:val="28"/>
          <w:szCs w:val="28"/>
          <w:lang w:val="ro-RO"/>
        </w:rPr>
        <w:t xml:space="preserve">și </w:t>
      </w:r>
      <w:r w:rsidR="00344A49" w:rsidRPr="00ED2787">
        <w:rPr>
          <w:rFonts w:ascii="Times New Roman" w:hAnsi="Times New Roman" w:cs="Times New Roman"/>
          <w:color w:val="000000" w:themeColor="text1"/>
          <w:sz w:val="28"/>
          <w:szCs w:val="28"/>
          <w:lang w:val="ro-RO"/>
        </w:rPr>
        <w:t>respect</w:t>
      </w:r>
      <w:r w:rsidR="00B84135" w:rsidRPr="00ED2787">
        <w:rPr>
          <w:rFonts w:ascii="Times New Roman" w:hAnsi="Times New Roman" w:cs="Times New Roman"/>
          <w:color w:val="000000" w:themeColor="text1"/>
          <w:sz w:val="28"/>
          <w:szCs w:val="28"/>
          <w:lang w:val="ro-RO"/>
        </w:rPr>
        <w:t>area</w:t>
      </w:r>
      <w:r w:rsidR="00344A49" w:rsidRPr="00ED2787">
        <w:rPr>
          <w:rFonts w:ascii="Times New Roman" w:hAnsi="Times New Roman" w:cs="Times New Roman"/>
          <w:color w:val="000000" w:themeColor="text1"/>
          <w:sz w:val="28"/>
          <w:szCs w:val="28"/>
          <w:lang w:val="ro-RO"/>
        </w:rPr>
        <w:t xml:space="preserve"> principiilor fundamentale ale educației: echității, non-violenței, egalității și non-discriminării, integrității</w:t>
      </w:r>
      <w:r w:rsidR="00DE3EB8" w:rsidRPr="00ED2787">
        <w:rPr>
          <w:rFonts w:ascii="Times New Roman" w:hAnsi="Times New Roman" w:cs="Times New Roman"/>
          <w:color w:val="000000" w:themeColor="text1"/>
          <w:sz w:val="28"/>
          <w:szCs w:val="28"/>
          <w:lang w:val="ro-RO"/>
        </w:rPr>
        <w:t>;</w:t>
      </w:r>
    </w:p>
    <w:p w14:paraId="01811EBE" w14:textId="759336EA" w:rsidR="00344A49" w:rsidRPr="00ED2787" w:rsidRDefault="00344A49" w:rsidP="003F7ABA">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w:t>
      </w:r>
      <w:r w:rsidR="007D0852" w:rsidRPr="00ED2787">
        <w:rPr>
          <w:rFonts w:ascii="Times New Roman" w:hAnsi="Times New Roman" w:cs="Times New Roman"/>
          <w:color w:val="000000" w:themeColor="text1"/>
          <w:sz w:val="28"/>
          <w:szCs w:val="28"/>
          <w:lang w:val="ro-RO"/>
        </w:rPr>
        <w:t>5</w:t>
      </w:r>
      <w:r w:rsidRPr="00ED2787">
        <w:rPr>
          <w:rFonts w:ascii="Times New Roman" w:hAnsi="Times New Roman" w:cs="Times New Roman"/>
          <w:color w:val="000000" w:themeColor="text1"/>
          <w:sz w:val="28"/>
          <w:szCs w:val="28"/>
          <w:lang w:val="ro-RO"/>
        </w:rPr>
        <w:t>) neadmiterea propagandei șovine, naționaliste, politice, religioase, militariste în procesul educațional.</w:t>
      </w:r>
    </w:p>
    <w:p w14:paraId="3BC825AD" w14:textId="348C38CB" w:rsidR="009B45C7" w:rsidRPr="00ED2787" w:rsidRDefault="002F3B83"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8</w:t>
      </w:r>
      <w:r w:rsidR="009B45C7" w:rsidRPr="00ED2787">
        <w:rPr>
          <w:rFonts w:ascii="Times New Roman" w:hAnsi="Times New Roman" w:cs="Times New Roman"/>
          <w:color w:val="000000" w:themeColor="text1"/>
          <w:sz w:val="28"/>
          <w:szCs w:val="28"/>
          <w:lang w:val="ro-RO"/>
        </w:rPr>
        <w:t xml:space="preserve">. </w:t>
      </w:r>
      <w:r w:rsidR="00F02A9D">
        <w:rPr>
          <w:rFonts w:ascii="Times New Roman" w:hAnsi="Times New Roman" w:cs="Times New Roman"/>
          <w:color w:val="000000" w:themeColor="text1"/>
          <w:sz w:val="28"/>
          <w:szCs w:val="28"/>
          <w:lang w:val="ro-RO"/>
        </w:rPr>
        <w:t>Instituția educațională</w:t>
      </w:r>
      <w:r w:rsidR="009B45C7" w:rsidRPr="00ED2787">
        <w:rPr>
          <w:rFonts w:ascii="Times New Roman" w:hAnsi="Times New Roman" w:cs="Times New Roman"/>
          <w:color w:val="000000" w:themeColor="text1"/>
          <w:sz w:val="28"/>
          <w:szCs w:val="28"/>
          <w:lang w:val="ro-RO"/>
        </w:rPr>
        <w:t xml:space="preserve"> își asumă următoarele obligațiuni:</w:t>
      </w:r>
    </w:p>
    <w:p w14:paraId="2A0D5274" w14:textId="1DC1D8EE" w:rsidR="000B0633" w:rsidRPr="00ED2787" w:rsidRDefault="000B0633" w:rsidP="000B0633">
      <w:pPr>
        <w:pStyle w:val="a6"/>
        <w:widowControl/>
        <w:numPr>
          <w:ilvl w:val="0"/>
          <w:numId w:val="4"/>
        </w:numPr>
        <w:tabs>
          <w:tab w:val="num" w:pos="-142"/>
        </w:tabs>
        <w:autoSpaceDE/>
        <w:autoSpaceDN/>
        <w:ind w:left="0" w:firstLine="567"/>
        <w:contextualSpacing/>
        <w:rPr>
          <w:color w:val="000000" w:themeColor="text1"/>
          <w:sz w:val="28"/>
          <w:szCs w:val="28"/>
        </w:rPr>
      </w:pPr>
      <w:r w:rsidRPr="00ED2787">
        <w:rPr>
          <w:color w:val="000000" w:themeColor="text1"/>
          <w:sz w:val="28"/>
          <w:szCs w:val="28"/>
        </w:rPr>
        <w:t>Responsabilizarea, în limite</w:t>
      </w:r>
      <w:r w:rsidR="00F02A9D">
        <w:rPr>
          <w:color w:val="000000" w:themeColor="text1"/>
          <w:sz w:val="28"/>
          <w:szCs w:val="28"/>
        </w:rPr>
        <w:t>le competenţelor, conducătorului instituţiei</w:t>
      </w:r>
      <w:r w:rsidRPr="00ED2787">
        <w:rPr>
          <w:color w:val="000000" w:themeColor="text1"/>
          <w:sz w:val="28"/>
          <w:szCs w:val="28"/>
        </w:rPr>
        <w:t xml:space="preserve">  vizând:</w:t>
      </w:r>
    </w:p>
    <w:p w14:paraId="5C2105D4" w14:textId="77777777" w:rsidR="000B0633" w:rsidRPr="00ED2787" w:rsidRDefault="000B0633" w:rsidP="000B0633">
      <w:pPr>
        <w:tabs>
          <w:tab w:val="num" w:pos="-142"/>
        </w:tabs>
        <w:spacing w:after="0" w:line="240" w:lineRule="auto"/>
        <w:ind w:firstLine="567"/>
        <w:jc w:val="both"/>
        <w:rPr>
          <w:rFonts w:ascii="Times New Roman" w:hAnsi="Times New Roman"/>
          <w:color w:val="000000" w:themeColor="text1"/>
          <w:sz w:val="28"/>
          <w:szCs w:val="28"/>
          <w:lang w:val="ro-RO"/>
        </w:rPr>
      </w:pPr>
      <w:r w:rsidRPr="00ED2787">
        <w:rPr>
          <w:rFonts w:ascii="Times New Roman" w:hAnsi="Times New Roman"/>
          <w:color w:val="000000" w:themeColor="text1"/>
          <w:sz w:val="28"/>
          <w:szCs w:val="28"/>
          <w:lang w:val="ro-RO"/>
        </w:rPr>
        <w:t>- respectarea drepturilor salariaţilor în conformitate cu legislaţia Republicii Moldova;</w:t>
      </w:r>
    </w:p>
    <w:p w14:paraId="79E9801C" w14:textId="5360E8C4" w:rsidR="000B0633" w:rsidRPr="00ED2787" w:rsidRDefault="000B0633" w:rsidP="000B0633">
      <w:pPr>
        <w:tabs>
          <w:tab w:val="num" w:pos="-142"/>
        </w:tabs>
        <w:spacing w:after="0" w:line="240" w:lineRule="auto"/>
        <w:ind w:firstLine="567"/>
        <w:jc w:val="both"/>
        <w:rPr>
          <w:rFonts w:ascii="Times New Roman" w:hAnsi="Times New Roman"/>
          <w:color w:val="000000" w:themeColor="text1"/>
          <w:sz w:val="28"/>
          <w:szCs w:val="28"/>
          <w:lang w:val="ro-RO"/>
        </w:rPr>
      </w:pPr>
      <w:r w:rsidRPr="00ED2787">
        <w:rPr>
          <w:rFonts w:ascii="Times New Roman" w:hAnsi="Times New Roman"/>
          <w:color w:val="000000" w:themeColor="text1"/>
          <w:sz w:val="28"/>
          <w:szCs w:val="28"/>
          <w:lang w:val="ro-RO"/>
        </w:rPr>
        <w:t>- înd</w:t>
      </w:r>
      <w:r w:rsidR="00F02A9D">
        <w:rPr>
          <w:rFonts w:ascii="Times New Roman" w:hAnsi="Times New Roman"/>
          <w:color w:val="000000" w:themeColor="text1"/>
          <w:sz w:val="28"/>
          <w:szCs w:val="28"/>
          <w:lang w:val="ro-RO"/>
        </w:rPr>
        <w:t>eplinirea clauzelor Convenţiei colective şi Contractului colectiv</w:t>
      </w:r>
      <w:r w:rsidRPr="00ED2787">
        <w:rPr>
          <w:rFonts w:ascii="Times New Roman" w:hAnsi="Times New Roman"/>
          <w:color w:val="000000" w:themeColor="text1"/>
          <w:sz w:val="28"/>
          <w:szCs w:val="28"/>
          <w:lang w:val="ro-RO"/>
        </w:rPr>
        <w:t xml:space="preserve"> de muncă;</w:t>
      </w:r>
    </w:p>
    <w:p w14:paraId="0DE4BA2C" w14:textId="123AEDF4" w:rsidR="000B0633" w:rsidRPr="00ED2787" w:rsidRDefault="000B0633" w:rsidP="000B0633">
      <w:pPr>
        <w:pStyle w:val="a6"/>
        <w:widowControl/>
        <w:numPr>
          <w:ilvl w:val="0"/>
          <w:numId w:val="4"/>
        </w:numPr>
        <w:tabs>
          <w:tab w:val="num" w:pos="-142"/>
        </w:tabs>
        <w:autoSpaceDE/>
        <w:autoSpaceDN/>
        <w:ind w:left="0" w:firstLine="600"/>
        <w:contextualSpacing/>
        <w:rPr>
          <w:color w:val="000000" w:themeColor="text1"/>
          <w:sz w:val="28"/>
          <w:szCs w:val="28"/>
        </w:rPr>
      </w:pPr>
      <w:r w:rsidRPr="00ED2787">
        <w:rPr>
          <w:color w:val="000000" w:themeColor="text1"/>
          <w:sz w:val="28"/>
          <w:szCs w:val="28"/>
        </w:rPr>
        <w:t xml:space="preserve">remiterea </w:t>
      </w:r>
      <w:r w:rsidR="00F02A9D">
        <w:rPr>
          <w:color w:val="000000" w:themeColor="text1"/>
          <w:sz w:val="28"/>
          <w:szCs w:val="28"/>
        </w:rPr>
        <w:t>Comitetului sindical</w:t>
      </w:r>
      <w:r w:rsidRPr="00ED2787">
        <w:rPr>
          <w:color w:val="000000" w:themeColor="text1"/>
          <w:sz w:val="28"/>
          <w:szCs w:val="28"/>
        </w:rPr>
        <w:t>, pentru avizare, proiectele actelor instituţionale ce vizează drepturile de muncă, profesionale şi social-economice ale salariaţilor;</w:t>
      </w:r>
    </w:p>
    <w:p w14:paraId="1AC6D12D" w14:textId="7868091D" w:rsidR="000B0633" w:rsidRPr="00ED2787" w:rsidRDefault="000B0633" w:rsidP="000B0633">
      <w:pPr>
        <w:pStyle w:val="a6"/>
        <w:widowControl/>
        <w:numPr>
          <w:ilvl w:val="0"/>
          <w:numId w:val="4"/>
        </w:numPr>
        <w:tabs>
          <w:tab w:val="num" w:pos="-142"/>
        </w:tabs>
        <w:autoSpaceDE/>
        <w:autoSpaceDN/>
        <w:ind w:left="0" w:firstLine="600"/>
        <w:contextualSpacing/>
        <w:rPr>
          <w:color w:val="000000" w:themeColor="text1"/>
          <w:sz w:val="28"/>
          <w:szCs w:val="28"/>
        </w:rPr>
      </w:pPr>
      <w:r w:rsidRPr="00ED2787">
        <w:rPr>
          <w:color w:val="000000" w:themeColor="text1"/>
          <w:sz w:val="28"/>
          <w:szCs w:val="28"/>
        </w:rPr>
        <w:t xml:space="preserve">prezentarea la solicitarea </w:t>
      </w:r>
      <w:r w:rsidR="00F02A9D">
        <w:rPr>
          <w:color w:val="000000" w:themeColor="text1"/>
          <w:sz w:val="28"/>
          <w:szCs w:val="28"/>
        </w:rPr>
        <w:t>Comitetului</w:t>
      </w:r>
      <w:r w:rsidRPr="00ED2787">
        <w:rPr>
          <w:color w:val="000000" w:themeColor="text1"/>
          <w:sz w:val="28"/>
          <w:szCs w:val="28"/>
        </w:rPr>
        <w:t xml:space="preserve"> informaţii, date statistice, alte documente ce ţin de dezvoltarea, reformarea, finanţa</w:t>
      </w:r>
      <w:r w:rsidR="00F02A9D">
        <w:rPr>
          <w:color w:val="000000" w:themeColor="text1"/>
          <w:sz w:val="28"/>
          <w:szCs w:val="28"/>
        </w:rPr>
        <w:t>rea şi optimizarea instituţiei</w:t>
      </w:r>
      <w:r w:rsidRPr="00ED2787">
        <w:rPr>
          <w:color w:val="000000" w:themeColor="text1"/>
          <w:sz w:val="28"/>
          <w:szCs w:val="28"/>
        </w:rPr>
        <w:t>, în limitele prevederilor legislaţiei în vigoare.</w:t>
      </w:r>
    </w:p>
    <w:p w14:paraId="58535EBF" w14:textId="77777777" w:rsidR="000B0633" w:rsidRPr="00ED2787" w:rsidRDefault="000B0633" w:rsidP="000B0633">
      <w:pPr>
        <w:tabs>
          <w:tab w:val="num" w:pos="-142"/>
        </w:tabs>
        <w:spacing w:after="0" w:line="240" w:lineRule="auto"/>
        <w:jc w:val="both"/>
        <w:rPr>
          <w:rFonts w:ascii="Times New Roman" w:hAnsi="Times New Roman"/>
          <w:color w:val="000000" w:themeColor="text1"/>
          <w:sz w:val="12"/>
          <w:szCs w:val="28"/>
          <w:lang w:val="ro-RO"/>
        </w:rPr>
      </w:pPr>
    </w:p>
    <w:p w14:paraId="1166B675" w14:textId="5600F0AE" w:rsidR="000B0633" w:rsidRPr="00ED2787" w:rsidRDefault="000854D8" w:rsidP="000B0633">
      <w:pPr>
        <w:pStyle w:val="a6"/>
        <w:widowControl/>
        <w:tabs>
          <w:tab w:val="num" w:pos="284"/>
        </w:tabs>
        <w:autoSpaceDE/>
        <w:autoSpaceDN/>
        <w:ind w:left="556" w:firstLine="0"/>
        <w:contextualSpacing/>
        <w:rPr>
          <w:color w:val="000000" w:themeColor="text1"/>
          <w:sz w:val="28"/>
          <w:szCs w:val="28"/>
        </w:rPr>
      </w:pPr>
      <w:r w:rsidRPr="00ED2787">
        <w:rPr>
          <w:color w:val="000000" w:themeColor="text1"/>
          <w:sz w:val="28"/>
          <w:szCs w:val="28"/>
        </w:rPr>
        <w:t xml:space="preserve">8. </w:t>
      </w:r>
      <w:r w:rsidR="00F02A9D">
        <w:rPr>
          <w:color w:val="000000" w:themeColor="text1"/>
          <w:sz w:val="28"/>
          <w:szCs w:val="28"/>
        </w:rPr>
        <w:t xml:space="preserve">Comitetul sindical </w:t>
      </w:r>
      <w:r w:rsidR="000B0633" w:rsidRPr="00ED2787">
        <w:rPr>
          <w:color w:val="000000" w:themeColor="text1"/>
          <w:sz w:val="28"/>
          <w:szCs w:val="28"/>
        </w:rPr>
        <w:t>îşi asumă următoarele obligaţiuni:</w:t>
      </w:r>
    </w:p>
    <w:p w14:paraId="2C725DA7" w14:textId="77777777" w:rsidR="000B0633" w:rsidRPr="00ED2787" w:rsidRDefault="000B0633" w:rsidP="000B0633">
      <w:pPr>
        <w:tabs>
          <w:tab w:val="num" w:pos="-142"/>
        </w:tabs>
        <w:spacing w:after="0" w:line="240" w:lineRule="auto"/>
        <w:jc w:val="both"/>
        <w:rPr>
          <w:rFonts w:ascii="Times New Roman" w:hAnsi="Times New Roman"/>
          <w:color w:val="000000" w:themeColor="text1"/>
          <w:sz w:val="12"/>
          <w:szCs w:val="28"/>
          <w:lang w:val="ro-RO"/>
        </w:rPr>
      </w:pPr>
    </w:p>
    <w:p w14:paraId="3A7F9D85" w14:textId="1F0AB611" w:rsidR="000B0633" w:rsidRPr="00ED2787" w:rsidRDefault="000B0633" w:rsidP="000B0633">
      <w:pPr>
        <w:pStyle w:val="a6"/>
        <w:widowControl/>
        <w:numPr>
          <w:ilvl w:val="0"/>
          <w:numId w:val="5"/>
        </w:numPr>
        <w:tabs>
          <w:tab w:val="num" w:pos="-142"/>
        </w:tabs>
        <w:autoSpaceDE/>
        <w:autoSpaceDN/>
        <w:ind w:left="0" w:firstLine="567"/>
        <w:contextualSpacing/>
        <w:rPr>
          <w:color w:val="000000" w:themeColor="text1"/>
          <w:sz w:val="32"/>
          <w:szCs w:val="28"/>
        </w:rPr>
      </w:pPr>
      <w:r w:rsidRPr="00ED2787">
        <w:rPr>
          <w:sz w:val="28"/>
          <w:szCs w:val="28"/>
        </w:rPr>
        <w:t>protec</w:t>
      </w:r>
      <w:r w:rsidRPr="00ED2787">
        <w:rPr>
          <w:rFonts w:ascii="Cambria Math" w:hAnsi="Cambria Math" w:cs="Cambria Math"/>
          <w:sz w:val="28"/>
          <w:szCs w:val="28"/>
        </w:rPr>
        <w:t>ț</w:t>
      </w:r>
      <w:r w:rsidRPr="00ED2787">
        <w:rPr>
          <w:sz w:val="28"/>
          <w:szCs w:val="28"/>
        </w:rPr>
        <w:t xml:space="preserve">ia drepturilor </w:t>
      </w:r>
      <w:r w:rsidRPr="00ED2787">
        <w:rPr>
          <w:rFonts w:ascii="Cambria Math" w:hAnsi="Cambria Math" w:cs="Cambria Math"/>
          <w:sz w:val="28"/>
          <w:szCs w:val="28"/>
        </w:rPr>
        <w:t>ș</w:t>
      </w:r>
      <w:r w:rsidRPr="00ED2787">
        <w:rPr>
          <w:sz w:val="28"/>
          <w:szCs w:val="28"/>
        </w:rPr>
        <w:t xml:space="preserve">i intereselor profesionale, social-economice </w:t>
      </w:r>
      <w:r w:rsidRPr="00ED2787">
        <w:rPr>
          <w:rFonts w:ascii="Cambria Math" w:hAnsi="Cambria Math" w:cs="Cambria Math"/>
          <w:sz w:val="28"/>
          <w:szCs w:val="28"/>
        </w:rPr>
        <w:t>ș</w:t>
      </w:r>
      <w:r w:rsidRPr="00ED2787">
        <w:rPr>
          <w:sz w:val="28"/>
          <w:szCs w:val="28"/>
        </w:rPr>
        <w:t>i de muncă ale angaja</w:t>
      </w:r>
      <w:r w:rsidRPr="00ED2787">
        <w:rPr>
          <w:rFonts w:ascii="Cambria Math" w:hAnsi="Cambria Math" w:cs="Cambria Math"/>
          <w:sz w:val="28"/>
          <w:szCs w:val="28"/>
        </w:rPr>
        <w:t>ț</w:t>
      </w:r>
      <w:r w:rsidRPr="00ED2787">
        <w:rPr>
          <w:sz w:val="28"/>
          <w:szCs w:val="28"/>
        </w:rPr>
        <w:t>ilor</w:t>
      </w:r>
      <w:r w:rsidR="00372257">
        <w:rPr>
          <w:sz w:val="28"/>
          <w:szCs w:val="28"/>
        </w:rPr>
        <w:t>, membri de sindicat</w:t>
      </w:r>
      <w:r w:rsidRPr="00ED2787">
        <w:rPr>
          <w:color w:val="000000" w:themeColor="text1"/>
          <w:sz w:val="28"/>
          <w:szCs w:val="28"/>
        </w:rPr>
        <w:t>;</w:t>
      </w:r>
    </w:p>
    <w:p w14:paraId="4CCAC697" w14:textId="489C2482" w:rsidR="000B0633" w:rsidRPr="00ED2787" w:rsidRDefault="000B0633" w:rsidP="000B0633">
      <w:pPr>
        <w:pStyle w:val="a6"/>
        <w:widowControl/>
        <w:numPr>
          <w:ilvl w:val="0"/>
          <w:numId w:val="5"/>
        </w:numPr>
        <w:tabs>
          <w:tab w:val="num" w:pos="-142"/>
        </w:tabs>
        <w:autoSpaceDE/>
        <w:autoSpaceDN/>
        <w:ind w:left="0" w:firstLine="567"/>
        <w:contextualSpacing/>
        <w:rPr>
          <w:color w:val="000000" w:themeColor="text1"/>
          <w:sz w:val="32"/>
          <w:szCs w:val="28"/>
        </w:rPr>
      </w:pPr>
      <w:r w:rsidRPr="00ED2787">
        <w:rPr>
          <w:sz w:val="28"/>
          <w:szCs w:val="24"/>
        </w:rPr>
        <w:t xml:space="preserve">identificarea problemelor existente cu sesizarea </w:t>
      </w:r>
      <w:r w:rsidR="00372257">
        <w:rPr>
          <w:sz w:val="28"/>
          <w:szCs w:val="24"/>
        </w:rPr>
        <w:t>conducerii instituției</w:t>
      </w:r>
      <w:r w:rsidRPr="00ED2787">
        <w:rPr>
          <w:sz w:val="28"/>
          <w:szCs w:val="24"/>
        </w:rPr>
        <w:t>;</w:t>
      </w:r>
    </w:p>
    <w:p w14:paraId="1A316F71" w14:textId="77777777" w:rsidR="000B0633" w:rsidRPr="00ED2787" w:rsidRDefault="000B0633" w:rsidP="000B0633">
      <w:pPr>
        <w:pStyle w:val="a6"/>
        <w:widowControl/>
        <w:numPr>
          <w:ilvl w:val="0"/>
          <w:numId w:val="5"/>
        </w:numPr>
        <w:tabs>
          <w:tab w:val="num" w:pos="-142"/>
        </w:tabs>
        <w:autoSpaceDE/>
        <w:autoSpaceDN/>
        <w:ind w:left="0" w:firstLine="567"/>
        <w:contextualSpacing/>
        <w:rPr>
          <w:color w:val="000000" w:themeColor="text1"/>
          <w:sz w:val="36"/>
          <w:szCs w:val="28"/>
        </w:rPr>
      </w:pPr>
      <w:r w:rsidRPr="00ED2787">
        <w:rPr>
          <w:sz w:val="28"/>
          <w:szCs w:val="24"/>
        </w:rPr>
        <w:t>promovarea negocierilor, concilierilor, întru solu</w:t>
      </w:r>
      <w:r w:rsidRPr="00ED2787">
        <w:rPr>
          <w:rFonts w:ascii="Cambria Math" w:hAnsi="Cambria Math" w:cs="Cambria Math"/>
          <w:sz w:val="28"/>
          <w:szCs w:val="24"/>
        </w:rPr>
        <w:t>ț</w:t>
      </w:r>
      <w:r w:rsidRPr="00ED2787">
        <w:rPr>
          <w:sz w:val="28"/>
          <w:szCs w:val="24"/>
        </w:rPr>
        <w:t>ionarea revendicărilor înaintate de salaria</w:t>
      </w:r>
      <w:r w:rsidRPr="00ED2787">
        <w:rPr>
          <w:rFonts w:ascii="Cambria Math" w:hAnsi="Cambria Math" w:cs="Cambria Math"/>
          <w:sz w:val="28"/>
          <w:szCs w:val="24"/>
        </w:rPr>
        <w:t>ț</w:t>
      </w:r>
      <w:r w:rsidRPr="00ED2787">
        <w:rPr>
          <w:sz w:val="28"/>
          <w:szCs w:val="24"/>
        </w:rPr>
        <w:t xml:space="preserve">i;  medierea conflictelor individuale </w:t>
      </w:r>
      <w:r w:rsidRPr="00ED2787">
        <w:rPr>
          <w:rFonts w:ascii="Cambria Math" w:hAnsi="Cambria Math" w:cs="Cambria Math"/>
          <w:sz w:val="28"/>
          <w:szCs w:val="24"/>
        </w:rPr>
        <w:t>ș</w:t>
      </w:r>
      <w:r w:rsidRPr="00ED2787">
        <w:rPr>
          <w:sz w:val="28"/>
          <w:szCs w:val="24"/>
        </w:rPr>
        <w:t>i colective de muncă;</w:t>
      </w:r>
    </w:p>
    <w:p w14:paraId="5A0395AA" w14:textId="661D13EB" w:rsidR="00FE273F" w:rsidRPr="00ED2787" w:rsidRDefault="000B0633" w:rsidP="00D23670">
      <w:pPr>
        <w:pStyle w:val="a6"/>
        <w:widowControl/>
        <w:numPr>
          <w:ilvl w:val="0"/>
          <w:numId w:val="5"/>
        </w:numPr>
        <w:tabs>
          <w:tab w:val="num" w:pos="-142"/>
        </w:tabs>
        <w:autoSpaceDE/>
        <w:autoSpaceDN/>
        <w:ind w:left="0" w:firstLine="567"/>
        <w:contextualSpacing/>
        <w:rPr>
          <w:color w:val="000000" w:themeColor="text1"/>
          <w:sz w:val="28"/>
          <w:szCs w:val="28"/>
        </w:rPr>
      </w:pPr>
      <w:r w:rsidRPr="00ED2787">
        <w:rPr>
          <w:sz w:val="28"/>
          <w:szCs w:val="24"/>
        </w:rPr>
        <w:t>desfă</w:t>
      </w:r>
      <w:r w:rsidRPr="00ED2787">
        <w:rPr>
          <w:rFonts w:ascii="Cambria Math" w:hAnsi="Cambria Math" w:cs="Cambria Math"/>
          <w:sz w:val="28"/>
          <w:szCs w:val="24"/>
        </w:rPr>
        <w:t>ș</w:t>
      </w:r>
      <w:r w:rsidRPr="00ED2787">
        <w:rPr>
          <w:sz w:val="28"/>
          <w:szCs w:val="24"/>
        </w:rPr>
        <w:t>urarea activită</w:t>
      </w:r>
      <w:r w:rsidRPr="00ED2787">
        <w:rPr>
          <w:rFonts w:ascii="Cambria Math" w:hAnsi="Cambria Math" w:cs="Cambria Math"/>
          <w:sz w:val="28"/>
          <w:szCs w:val="24"/>
        </w:rPr>
        <w:t>ț</w:t>
      </w:r>
      <w:r w:rsidRPr="00ED2787">
        <w:rPr>
          <w:sz w:val="28"/>
          <w:szCs w:val="24"/>
        </w:rPr>
        <w:t>ilor cu caracter instructiv-educativ în domeniul raporturilor de muncă, de organizare sindicală.</w:t>
      </w:r>
    </w:p>
    <w:p w14:paraId="371E3E5A" w14:textId="77777777" w:rsidR="00D23670" w:rsidRPr="00ED2787" w:rsidRDefault="00D23670" w:rsidP="00611316">
      <w:pPr>
        <w:jc w:val="center"/>
        <w:rPr>
          <w:rFonts w:ascii="Times New Roman" w:hAnsi="Times New Roman" w:cs="Times New Roman"/>
          <w:b/>
          <w:color w:val="000000" w:themeColor="text1"/>
          <w:sz w:val="28"/>
          <w:szCs w:val="28"/>
          <w:lang w:val="ro-RO"/>
        </w:rPr>
      </w:pPr>
    </w:p>
    <w:p w14:paraId="7DCA3F75" w14:textId="58DAB94D"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Capitolul III</w:t>
      </w:r>
    </w:p>
    <w:p w14:paraId="52F178D1" w14:textId="77777777"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Reglementări în stabilirea raporturilor de muncă</w:t>
      </w:r>
    </w:p>
    <w:p w14:paraId="781A257D" w14:textId="7C4EA289" w:rsidR="00D5769C" w:rsidRPr="00ED2787" w:rsidRDefault="00833BB3" w:rsidP="0088751E">
      <w:pPr>
        <w:ind w:firstLine="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9</w:t>
      </w:r>
      <w:r w:rsidR="009B45C7" w:rsidRPr="00ED2787">
        <w:rPr>
          <w:rFonts w:ascii="Times New Roman" w:hAnsi="Times New Roman" w:cs="Times New Roman"/>
          <w:color w:val="000000" w:themeColor="text1"/>
          <w:sz w:val="28"/>
          <w:szCs w:val="28"/>
          <w:lang w:val="ro-RO"/>
        </w:rPr>
        <w:t xml:space="preserve">. Angajarea personalului se va realiza prin încheierea CIM în formă scrisă. În CIM sunt stabilite în mod obligatoriu atribuțiile funcției. </w:t>
      </w:r>
    </w:p>
    <w:p w14:paraId="7919E197" w14:textId="3797FA82"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w:t>
      </w:r>
      <w:r w:rsidR="00833BB3">
        <w:rPr>
          <w:rFonts w:ascii="Times New Roman" w:hAnsi="Times New Roman" w:cs="Times New Roman"/>
          <w:color w:val="000000" w:themeColor="text1"/>
          <w:sz w:val="28"/>
          <w:szCs w:val="28"/>
          <w:lang w:val="ro-RO"/>
        </w:rPr>
        <w:t>0</w:t>
      </w:r>
      <w:r w:rsidRPr="00ED2787">
        <w:rPr>
          <w:rFonts w:ascii="Times New Roman" w:hAnsi="Times New Roman" w:cs="Times New Roman"/>
          <w:color w:val="000000" w:themeColor="text1"/>
          <w:sz w:val="28"/>
          <w:szCs w:val="28"/>
          <w:lang w:val="ro-RO"/>
        </w:rPr>
        <w:t xml:space="preserve">. </w:t>
      </w:r>
      <w:r w:rsidR="001F377D">
        <w:rPr>
          <w:rFonts w:ascii="Times New Roman" w:hAnsi="Times New Roman" w:cs="Times New Roman"/>
          <w:color w:val="000000" w:themeColor="text1"/>
          <w:sz w:val="28"/>
          <w:szCs w:val="28"/>
          <w:lang w:val="ro-RO"/>
        </w:rPr>
        <w:t>Încadrarea</w:t>
      </w:r>
      <w:r w:rsidRPr="00ED2787">
        <w:rPr>
          <w:rFonts w:ascii="Times New Roman" w:hAnsi="Times New Roman" w:cs="Times New Roman"/>
          <w:color w:val="000000" w:themeColor="text1"/>
          <w:sz w:val="28"/>
          <w:szCs w:val="28"/>
          <w:lang w:val="ro-RO"/>
        </w:rPr>
        <w:t xml:space="preserve"> în câmpul muncii a cadrelor di</w:t>
      </w:r>
      <w:r w:rsidR="001F377D">
        <w:rPr>
          <w:rFonts w:ascii="Times New Roman" w:hAnsi="Times New Roman" w:cs="Times New Roman"/>
          <w:color w:val="000000" w:themeColor="text1"/>
          <w:sz w:val="28"/>
          <w:szCs w:val="28"/>
          <w:lang w:val="ro-RO"/>
        </w:rPr>
        <w:t>dactice pe perioadă determinată</w:t>
      </w:r>
      <w:r w:rsidRPr="00ED2787">
        <w:rPr>
          <w:rFonts w:ascii="Times New Roman" w:hAnsi="Times New Roman" w:cs="Times New Roman"/>
          <w:color w:val="000000" w:themeColor="text1"/>
          <w:sz w:val="28"/>
          <w:szCs w:val="28"/>
          <w:lang w:val="ro-RO"/>
        </w:rPr>
        <w:t xml:space="preserve"> </w:t>
      </w:r>
      <w:r w:rsidR="001F377D">
        <w:rPr>
          <w:rFonts w:ascii="Times New Roman" w:hAnsi="Times New Roman" w:cs="Times New Roman"/>
          <w:color w:val="000000" w:themeColor="text1"/>
          <w:sz w:val="28"/>
          <w:szCs w:val="28"/>
          <w:lang w:val="ro-RO"/>
        </w:rPr>
        <w:t>se efectuează conform legislației în vigoare</w:t>
      </w:r>
      <w:r w:rsidR="00D0244B" w:rsidRPr="00ED2787">
        <w:rPr>
          <w:rFonts w:ascii="Times New Roman" w:hAnsi="Times New Roman" w:cs="Times New Roman"/>
          <w:color w:val="000000" w:themeColor="text1"/>
          <w:sz w:val="28"/>
          <w:szCs w:val="28"/>
          <w:lang w:val="ro-RO"/>
        </w:rPr>
        <w:t>.</w:t>
      </w:r>
    </w:p>
    <w:p w14:paraId="70F06566" w14:textId="4F5FC503"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w:t>
      </w:r>
      <w:r w:rsidR="00833BB3">
        <w:rPr>
          <w:rFonts w:ascii="Times New Roman" w:hAnsi="Times New Roman" w:cs="Times New Roman"/>
          <w:color w:val="000000" w:themeColor="text1"/>
          <w:sz w:val="28"/>
          <w:szCs w:val="28"/>
          <w:lang w:val="ro-RO"/>
        </w:rPr>
        <w:t>1</w:t>
      </w:r>
      <w:r w:rsidRPr="00ED2787">
        <w:rPr>
          <w:rFonts w:ascii="Times New Roman" w:hAnsi="Times New Roman" w:cs="Times New Roman"/>
          <w:color w:val="000000" w:themeColor="text1"/>
          <w:sz w:val="28"/>
          <w:szCs w:val="28"/>
          <w:lang w:val="ro-RO"/>
        </w:rPr>
        <w:t xml:space="preserve">. </w:t>
      </w:r>
      <w:r w:rsidR="007A3BA7" w:rsidRPr="00ED2787">
        <w:rPr>
          <w:rFonts w:ascii="Times New Roman" w:hAnsi="Times New Roman" w:cs="Times New Roman"/>
          <w:color w:val="000000" w:themeColor="text1"/>
          <w:sz w:val="28"/>
          <w:szCs w:val="28"/>
          <w:lang w:val="ro-RO"/>
        </w:rPr>
        <w:t>Debutanții/</w:t>
      </w:r>
      <w:r w:rsidRPr="00ED2787">
        <w:rPr>
          <w:rFonts w:ascii="Times New Roman" w:hAnsi="Times New Roman" w:cs="Times New Roman"/>
          <w:color w:val="000000" w:themeColor="text1"/>
          <w:sz w:val="28"/>
          <w:szCs w:val="28"/>
          <w:lang w:val="ro-RO"/>
        </w:rPr>
        <w:t>Tinerii specialiști ocupă, prioritar, locurile vacante. Absolvenții instituțiilor, repartizați de către MEC, beneficiază</w:t>
      </w:r>
      <w:r w:rsidR="002F3B83"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 xml:space="preserve">de indemnizații unice, facilități sociale, în conformitate cu legislația în vigoare. </w:t>
      </w:r>
    </w:p>
    <w:p w14:paraId="516EEA85" w14:textId="07AF314A"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w:t>
      </w:r>
      <w:r w:rsidR="00833BB3">
        <w:rPr>
          <w:rFonts w:ascii="Times New Roman" w:hAnsi="Times New Roman" w:cs="Times New Roman"/>
          <w:color w:val="000000" w:themeColor="text1"/>
          <w:sz w:val="28"/>
          <w:szCs w:val="28"/>
          <w:lang w:val="ro-RO"/>
        </w:rPr>
        <w:t>2</w:t>
      </w:r>
      <w:r w:rsidRPr="00ED2787">
        <w:rPr>
          <w:rFonts w:ascii="Times New Roman" w:hAnsi="Times New Roman" w:cs="Times New Roman"/>
          <w:color w:val="000000" w:themeColor="text1"/>
          <w:sz w:val="28"/>
          <w:szCs w:val="28"/>
          <w:lang w:val="ro-RO"/>
        </w:rPr>
        <w:t xml:space="preserve">. Perioada de probă nu se aplică în cazul încheierii CIM cu </w:t>
      </w:r>
      <w:r w:rsidR="007A3BA7" w:rsidRPr="00ED2787">
        <w:rPr>
          <w:rFonts w:ascii="Times New Roman" w:hAnsi="Times New Roman" w:cs="Times New Roman"/>
          <w:color w:val="000000" w:themeColor="text1"/>
          <w:sz w:val="28"/>
          <w:szCs w:val="28"/>
          <w:lang w:val="ro-RO"/>
        </w:rPr>
        <w:t>debutanții/</w:t>
      </w:r>
      <w:r w:rsidRPr="00ED2787">
        <w:rPr>
          <w:rFonts w:ascii="Times New Roman" w:hAnsi="Times New Roman" w:cs="Times New Roman"/>
          <w:color w:val="000000" w:themeColor="text1"/>
          <w:sz w:val="28"/>
          <w:szCs w:val="28"/>
          <w:lang w:val="ro-RO"/>
        </w:rPr>
        <w:t>tinerii specialiști și cadrele didactice, cu excepția persoanelor care prestează activitate educațională la altă disciplină școlară decât cea certificată prin diplomă.</w:t>
      </w:r>
    </w:p>
    <w:p w14:paraId="2727E2E2" w14:textId="5D983B88"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w:t>
      </w:r>
      <w:r w:rsidR="00833BB3">
        <w:rPr>
          <w:rFonts w:ascii="Times New Roman" w:hAnsi="Times New Roman" w:cs="Times New Roman"/>
          <w:color w:val="000000" w:themeColor="text1"/>
          <w:sz w:val="28"/>
          <w:szCs w:val="28"/>
          <w:lang w:val="ro-RO"/>
        </w:rPr>
        <w:t>3</w:t>
      </w:r>
      <w:r w:rsidRPr="00ED2787">
        <w:rPr>
          <w:rFonts w:ascii="Times New Roman" w:hAnsi="Times New Roman" w:cs="Times New Roman"/>
          <w:color w:val="000000" w:themeColor="text1"/>
          <w:sz w:val="28"/>
          <w:szCs w:val="28"/>
          <w:lang w:val="ro-RO"/>
        </w:rPr>
        <w:t xml:space="preserve">. </w:t>
      </w:r>
      <w:r w:rsidR="000854D8" w:rsidRPr="00ED2787">
        <w:rPr>
          <w:rFonts w:ascii="Times New Roman" w:eastAsia="Times New Roman" w:hAnsi="Times New Roman" w:cs="Times New Roman"/>
          <w:sz w:val="28"/>
          <w:szCs w:val="24"/>
          <w:lang w:val="ro-RO"/>
        </w:rPr>
        <w:t>La angajare conducătorul va familiariza salaria</w:t>
      </w:r>
      <w:r w:rsidR="000854D8" w:rsidRPr="00ED2787">
        <w:rPr>
          <w:rFonts w:ascii="Cambria Math" w:eastAsia="Times New Roman" w:hAnsi="Cambria Math" w:cs="Cambria Math"/>
          <w:sz w:val="28"/>
          <w:szCs w:val="24"/>
          <w:lang w:val="ro-RO"/>
        </w:rPr>
        <w:t>ț</w:t>
      </w:r>
      <w:r w:rsidR="000854D8" w:rsidRPr="00ED2787">
        <w:rPr>
          <w:rFonts w:ascii="Times New Roman" w:eastAsia="Times New Roman" w:hAnsi="Times New Roman" w:cs="Times New Roman"/>
          <w:sz w:val="28"/>
          <w:szCs w:val="24"/>
          <w:lang w:val="ro-RO"/>
        </w:rPr>
        <w:t>ii cu Regulamentul de organizare şi funcţionare a instituţiei, Regulamentul</w:t>
      </w:r>
      <w:r w:rsidR="000854D8" w:rsidRPr="00ED2787">
        <w:rPr>
          <w:rFonts w:ascii="Times New Roman" w:eastAsia="Times New Roman" w:hAnsi="Times New Roman" w:cs="Times New Roman"/>
          <w:spacing w:val="-5"/>
          <w:sz w:val="28"/>
          <w:szCs w:val="24"/>
          <w:lang w:val="ro-RO"/>
        </w:rPr>
        <w:t xml:space="preserve"> </w:t>
      </w:r>
      <w:r w:rsidR="000854D8" w:rsidRPr="00ED2787">
        <w:rPr>
          <w:rFonts w:ascii="Times New Roman" w:eastAsia="Times New Roman" w:hAnsi="Times New Roman" w:cs="Times New Roman"/>
          <w:sz w:val="28"/>
          <w:szCs w:val="24"/>
          <w:lang w:val="ro-RO"/>
        </w:rPr>
        <w:t>intern</w:t>
      </w:r>
      <w:r w:rsidR="000854D8" w:rsidRPr="00ED2787">
        <w:rPr>
          <w:rFonts w:ascii="Times New Roman" w:eastAsia="Times New Roman" w:hAnsi="Times New Roman" w:cs="Times New Roman"/>
          <w:spacing w:val="-4"/>
          <w:sz w:val="28"/>
          <w:szCs w:val="24"/>
          <w:lang w:val="ro-RO"/>
        </w:rPr>
        <w:t xml:space="preserve"> </w:t>
      </w:r>
      <w:r w:rsidR="000854D8" w:rsidRPr="00ED2787">
        <w:rPr>
          <w:rFonts w:ascii="Times New Roman" w:eastAsia="Times New Roman" w:hAnsi="Times New Roman" w:cs="Times New Roman"/>
          <w:sz w:val="28"/>
          <w:szCs w:val="24"/>
          <w:lang w:val="ro-RO"/>
        </w:rPr>
        <w:t>al</w:t>
      </w:r>
      <w:r w:rsidR="000854D8" w:rsidRPr="00ED2787">
        <w:rPr>
          <w:rFonts w:ascii="Times New Roman" w:eastAsia="Times New Roman" w:hAnsi="Times New Roman" w:cs="Times New Roman"/>
          <w:spacing w:val="-5"/>
          <w:sz w:val="28"/>
          <w:szCs w:val="24"/>
          <w:lang w:val="ro-RO"/>
        </w:rPr>
        <w:t xml:space="preserve"> </w:t>
      </w:r>
      <w:r w:rsidR="000854D8" w:rsidRPr="00ED2787">
        <w:rPr>
          <w:rFonts w:ascii="Times New Roman" w:eastAsia="Times New Roman" w:hAnsi="Times New Roman" w:cs="Times New Roman"/>
          <w:sz w:val="28"/>
          <w:szCs w:val="24"/>
          <w:lang w:val="ro-RO"/>
        </w:rPr>
        <w:t>unită</w:t>
      </w:r>
      <w:r w:rsidR="000854D8" w:rsidRPr="00ED2787">
        <w:rPr>
          <w:rFonts w:ascii="Cambria Math" w:eastAsia="Times New Roman" w:hAnsi="Cambria Math" w:cs="Cambria Math"/>
          <w:sz w:val="28"/>
          <w:szCs w:val="24"/>
          <w:lang w:val="ro-RO"/>
        </w:rPr>
        <w:t>ț</w:t>
      </w:r>
      <w:r w:rsidR="000854D8" w:rsidRPr="00ED2787">
        <w:rPr>
          <w:rFonts w:ascii="Times New Roman" w:eastAsia="Times New Roman" w:hAnsi="Times New Roman" w:cs="Times New Roman"/>
          <w:sz w:val="28"/>
          <w:szCs w:val="24"/>
          <w:lang w:val="ro-RO"/>
        </w:rPr>
        <w:t>ii, Legea</w:t>
      </w:r>
      <w:r w:rsidR="000854D8" w:rsidRPr="00ED2787">
        <w:rPr>
          <w:rFonts w:ascii="Times New Roman" w:eastAsia="Times New Roman" w:hAnsi="Times New Roman" w:cs="Times New Roman"/>
          <w:spacing w:val="-5"/>
          <w:sz w:val="28"/>
          <w:szCs w:val="24"/>
          <w:lang w:val="ro-RO"/>
        </w:rPr>
        <w:t xml:space="preserve"> </w:t>
      </w:r>
      <w:r w:rsidR="000854D8" w:rsidRPr="00ED2787">
        <w:rPr>
          <w:rFonts w:ascii="Times New Roman" w:eastAsia="Times New Roman" w:hAnsi="Times New Roman" w:cs="Times New Roman"/>
          <w:sz w:val="28"/>
          <w:szCs w:val="24"/>
          <w:lang w:val="ro-RO"/>
        </w:rPr>
        <w:t>securită</w:t>
      </w:r>
      <w:r w:rsidR="000854D8" w:rsidRPr="00ED2787">
        <w:rPr>
          <w:rFonts w:ascii="Cambria Math" w:eastAsia="Times New Roman" w:hAnsi="Cambria Math" w:cs="Cambria Math"/>
          <w:sz w:val="28"/>
          <w:szCs w:val="24"/>
          <w:lang w:val="ro-RO"/>
        </w:rPr>
        <w:t>ț</w:t>
      </w:r>
      <w:r w:rsidR="000854D8" w:rsidRPr="00ED2787">
        <w:rPr>
          <w:rFonts w:ascii="Times New Roman" w:eastAsia="Times New Roman" w:hAnsi="Times New Roman" w:cs="Times New Roman"/>
          <w:sz w:val="28"/>
          <w:szCs w:val="24"/>
          <w:lang w:val="ro-RO"/>
        </w:rPr>
        <w:t>ii</w:t>
      </w:r>
      <w:r w:rsidR="000854D8" w:rsidRPr="00ED2787">
        <w:rPr>
          <w:rFonts w:ascii="Times New Roman" w:eastAsia="Times New Roman" w:hAnsi="Times New Roman" w:cs="Times New Roman"/>
          <w:spacing w:val="-5"/>
          <w:sz w:val="28"/>
          <w:szCs w:val="24"/>
          <w:lang w:val="ro-RO"/>
        </w:rPr>
        <w:t xml:space="preserve"> </w:t>
      </w:r>
      <w:r w:rsidR="000854D8" w:rsidRPr="00ED2787">
        <w:rPr>
          <w:rFonts w:ascii="Cambria Math" w:eastAsia="Times New Roman" w:hAnsi="Cambria Math" w:cs="Cambria Math"/>
          <w:sz w:val="28"/>
          <w:szCs w:val="24"/>
          <w:lang w:val="ro-RO"/>
        </w:rPr>
        <w:t>ș</w:t>
      </w:r>
      <w:r w:rsidR="000854D8" w:rsidRPr="00ED2787">
        <w:rPr>
          <w:rFonts w:ascii="Times New Roman" w:eastAsia="Times New Roman" w:hAnsi="Times New Roman" w:cs="Times New Roman"/>
          <w:sz w:val="28"/>
          <w:szCs w:val="24"/>
          <w:lang w:val="ro-RO"/>
        </w:rPr>
        <w:t>i</w:t>
      </w:r>
      <w:r w:rsidR="000854D8" w:rsidRPr="00ED2787">
        <w:rPr>
          <w:rFonts w:ascii="Times New Roman" w:eastAsia="Times New Roman" w:hAnsi="Times New Roman" w:cs="Times New Roman"/>
          <w:spacing w:val="-5"/>
          <w:sz w:val="28"/>
          <w:szCs w:val="24"/>
          <w:lang w:val="ro-RO"/>
        </w:rPr>
        <w:t xml:space="preserve"> </w:t>
      </w:r>
      <w:r w:rsidR="000854D8" w:rsidRPr="00ED2787">
        <w:rPr>
          <w:rFonts w:ascii="Times New Roman" w:eastAsia="Times New Roman" w:hAnsi="Times New Roman" w:cs="Times New Roman"/>
          <w:sz w:val="28"/>
          <w:szCs w:val="24"/>
          <w:lang w:val="ro-RO"/>
        </w:rPr>
        <w:t>sănătă</w:t>
      </w:r>
      <w:r w:rsidR="000854D8" w:rsidRPr="00ED2787">
        <w:rPr>
          <w:rFonts w:ascii="Cambria Math" w:eastAsia="Times New Roman" w:hAnsi="Cambria Math" w:cs="Cambria Math"/>
          <w:sz w:val="28"/>
          <w:szCs w:val="24"/>
          <w:lang w:val="ro-RO"/>
        </w:rPr>
        <w:t>ț</w:t>
      </w:r>
      <w:r w:rsidR="000854D8" w:rsidRPr="00ED2787">
        <w:rPr>
          <w:rFonts w:ascii="Times New Roman" w:eastAsia="Times New Roman" w:hAnsi="Times New Roman" w:cs="Times New Roman"/>
          <w:sz w:val="28"/>
          <w:szCs w:val="24"/>
          <w:lang w:val="ro-RO"/>
        </w:rPr>
        <w:t>ii</w:t>
      </w:r>
      <w:r w:rsidR="000854D8" w:rsidRPr="00ED2787">
        <w:rPr>
          <w:rFonts w:ascii="Times New Roman" w:eastAsia="Times New Roman" w:hAnsi="Times New Roman" w:cs="Times New Roman"/>
          <w:spacing w:val="-5"/>
          <w:sz w:val="28"/>
          <w:szCs w:val="24"/>
          <w:lang w:val="ro-RO"/>
        </w:rPr>
        <w:t xml:space="preserve"> </w:t>
      </w:r>
      <w:r w:rsidR="000854D8" w:rsidRPr="00ED2787">
        <w:rPr>
          <w:rFonts w:ascii="Times New Roman" w:eastAsia="Times New Roman" w:hAnsi="Times New Roman" w:cs="Times New Roman"/>
          <w:sz w:val="28"/>
          <w:szCs w:val="24"/>
          <w:lang w:val="ro-RO"/>
        </w:rPr>
        <w:t xml:space="preserve">în muncă Nr.186 din 10.07.2008 </w:t>
      </w:r>
      <w:r w:rsidR="000854D8" w:rsidRPr="00ED2787">
        <w:rPr>
          <w:rFonts w:ascii="Cambria Math" w:eastAsia="Times New Roman" w:hAnsi="Cambria Math" w:cs="Cambria Math"/>
          <w:sz w:val="28"/>
          <w:szCs w:val="24"/>
          <w:lang w:val="ro-RO"/>
        </w:rPr>
        <w:t>ș</w:t>
      </w:r>
      <w:r w:rsidR="000854D8" w:rsidRPr="00ED2787">
        <w:rPr>
          <w:rFonts w:ascii="Times New Roman" w:eastAsia="Times New Roman" w:hAnsi="Times New Roman" w:cs="Times New Roman"/>
          <w:sz w:val="28"/>
          <w:szCs w:val="24"/>
          <w:lang w:val="ro-RO"/>
        </w:rPr>
        <w:t xml:space="preserve">i cu </w:t>
      </w:r>
      <w:r w:rsidR="00440CC7">
        <w:rPr>
          <w:rFonts w:ascii="Times New Roman" w:eastAsia="Times New Roman" w:hAnsi="Times New Roman" w:cs="Times New Roman"/>
          <w:sz w:val="28"/>
          <w:szCs w:val="24"/>
          <w:lang w:val="ro-RO"/>
        </w:rPr>
        <w:t>prezentul Contract.</w:t>
      </w:r>
    </w:p>
    <w:p w14:paraId="4037C787" w14:textId="527E2823"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w:t>
      </w:r>
      <w:r w:rsidR="00833BB3">
        <w:rPr>
          <w:rFonts w:ascii="Times New Roman" w:hAnsi="Times New Roman" w:cs="Times New Roman"/>
          <w:color w:val="000000" w:themeColor="text1"/>
          <w:sz w:val="28"/>
          <w:szCs w:val="28"/>
          <w:lang w:val="ro-RO"/>
        </w:rPr>
        <w:t>4</w:t>
      </w:r>
      <w:r w:rsidRPr="00ED2787">
        <w:rPr>
          <w:rFonts w:ascii="Times New Roman" w:hAnsi="Times New Roman" w:cs="Times New Roman"/>
          <w:color w:val="000000" w:themeColor="text1"/>
          <w:sz w:val="28"/>
          <w:szCs w:val="28"/>
          <w:lang w:val="ro-RO"/>
        </w:rPr>
        <w:t xml:space="preserve">. În caz de reorganizare, absorbție, </w:t>
      </w:r>
      <w:r w:rsidR="00440CC7">
        <w:rPr>
          <w:rFonts w:ascii="Times New Roman" w:hAnsi="Times New Roman" w:cs="Times New Roman"/>
          <w:color w:val="000000" w:themeColor="text1"/>
          <w:sz w:val="28"/>
          <w:szCs w:val="28"/>
          <w:lang w:val="ro-RO"/>
        </w:rPr>
        <w:t>lichidare a instituției</w:t>
      </w:r>
      <w:r w:rsidRPr="00ED2787">
        <w:rPr>
          <w:rFonts w:ascii="Times New Roman" w:hAnsi="Times New Roman" w:cs="Times New Roman"/>
          <w:color w:val="000000" w:themeColor="text1"/>
          <w:sz w:val="28"/>
          <w:szCs w:val="28"/>
          <w:lang w:val="ro-RO"/>
        </w:rPr>
        <w:t>, personalul este supus reducerii în condițiile art. 86, art.</w:t>
      </w:r>
      <w:r w:rsidR="004F0B13"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87, art. 88,</w:t>
      </w:r>
      <w:r w:rsidR="00C30902"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 xml:space="preserve">art. 183 și art. 186 din Codul muncii al Republicii Moldova. Dreptul preferențial de a fi menținut la locul de muncă îl au și </w:t>
      </w:r>
      <w:r w:rsidR="000854D8" w:rsidRPr="00ED2787">
        <w:rPr>
          <w:rFonts w:ascii="Times New Roman" w:hAnsi="Times New Roman" w:cs="Times New Roman"/>
          <w:color w:val="000000" w:themeColor="text1"/>
          <w:sz w:val="28"/>
          <w:szCs w:val="28"/>
          <w:lang w:val="ro-RO"/>
        </w:rPr>
        <w:t>debutanții/</w:t>
      </w:r>
      <w:r w:rsidRPr="00ED2787">
        <w:rPr>
          <w:rFonts w:ascii="Times New Roman" w:hAnsi="Times New Roman" w:cs="Times New Roman"/>
          <w:color w:val="000000" w:themeColor="text1"/>
          <w:sz w:val="28"/>
          <w:szCs w:val="28"/>
          <w:lang w:val="ro-RO"/>
        </w:rPr>
        <w:t>tinerii specialiști în primii 5 ani de activitate.</w:t>
      </w:r>
    </w:p>
    <w:p w14:paraId="36EE4E33" w14:textId="7CEEC884"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w:t>
      </w:r>
      <w:r w:rsidR="00833BB3">
        <w:rPr>
          <w:rFonts w:ascii="Times New Roman" w:hAnsi="Times New Roman" w:cs="Times New Roman"/>
          <w:color w:val="000000" w:themeColor="text1"/>
          <w:sz w:val="28"/>
          <w:szCs w:val="28"/>
          <w:lang w:val="ro-RO"/>
        </w:rPr>
        <w:t>5</w:t>
      </w:r>
      <w:r w:rsidR="002F3B83"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Angajatorul acordă salariaților angajați pe durată nedeterminată o indemnizație unică în mărimea unui salariu mediu lunar stabilit salariatului, la încheierea activității de muncă, în caz de:</w:t>
      </w:r>
    </w:p>
    <w:p w14:paraId="3E7C1120" w14:textId="1F55AFED" w:rsidR="009B45C7" w:rsidRPr="00ED2787" w:rsidRDefault="009B45C7" w:rsidP="004358A8">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 demisionare:</w:t>
      </w:r>
    </w:p>
    <w:p w14:paraId="38A9BB3D" w14:textId="47BDDAEF" w:rsidR="009B45C7" w:rsidRPr="00ED2787" w:rsidRDefault="004358A8" w:rsidP="00611316">
      <w:pPr>
        <w:ind w:firstLine="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w:t>
      </w:r>
      <w:r w:rsidR="009B45C7" w:rsidRPr="00ED2787">
        <w:rPr>
          <w:rFonts w:ascii="Times New Roman" w:hAnsi="Times New Roman" w:cs="Times New Roman"/>
          <w:color w:val="000000" w:themeColor="text1"/>
          <w:sz w:val="28"/>
          <w:szCs w:val="28"/>
          <w:lang w:val="ro-RO"/>
        </w:rPr>
        <w:t>) persoanelor cu o</w:t>
      </w:r>
      <w:r>
        <w:rPr>
          <w:rFonts w:ascii="Times New Roman" w:hAnsi="Times New Roman" w:cs="Times New Roman"/>
          <w:color w:val="000000" w:themeColor="text1"/>
          <w:sz w:val="28"/>
          <w:szCs w:val="28"/>
          <w:lang w:val="ro-RO"/>
        </w:rPr>
        <w:t xml:space="preserve"> vechime în muncă de cel puțin 3</w:t>
      </w:r>
      <w:r w:rsidR="009B45C7" w:rsidRPr="00ED2787">
        <w:rPr>
          <w:rFonts w:ascii="Times New Roman" w:hAnsi="Times New Roman" w:cs="Times New Roman"/>
          <w:color w:val="000000" w:themeColor="text1"/>
          <w:sz w:val="28"/>
          <w:szCs w:val="28"/>
          <w:lang w:val="ro-RO"/>
        </w:rPr>
        <w:t>5 de ani în instituția respectivă (pentru fidelitate);</w:t>
      </w:r>
    </w:p>
    <w:p w14:paraId="6280D8FE" w14:textId="7777777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2) concediere, încetare a CIM:</w:t>
      </w:r>
    </w:p>
    <w:p w14:paraId="04116D35" w14:textId="462084EE"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a) pensionarilor (în temeiul art.</w:t>
      </w:r>
      <w:r w:rsidR="004F0B13"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86 alin.</w:t>
      </w:r>
      <w:r w:rsidR="004F0B13"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(1) lit.</w:t>
      </w:r>
      <w:r w:rsidR="004F0B13"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y</w:t>
      </w:r>
      <w:r w:rsidRPr="00ED2787">
        <w:rPr>
          <w:rFonts w:ascii="Times New Roman" w:hAnsi="Times New Roman" w:cs="Times New Roman"/>
          <w:color w:val="000000" w:themeColor="text1"/>
          <w:sz w:val="28"/>
          <w:szCs w:val="28"/>
          <w:vertAlign w:val="superscript"/>
          <w:lang w:val="ro-RO"/>
        </w:rPr>
        <w:t>1</w:t>
      </w:r>
      <w:r w:rsidRPr="00ED2787">
        <w:rPr>
          <w:rFonts w:ascii="Times New Roman" w:hAnsi="Times New Roman" w:cs="Times New Roman"/>
          <w:color w:val="000000" w:themeColor="text1"/>
          <w:sz w:val="28"/>
          <w:szCs w:val="28"/>
          <w:lang w:val="ro-RO"/>
        </w:rPr>
        <w:t>) din Codul muncii al Republicii Moldova);</w:t>
      </w:r>
    </w:p>
    <w:p w14:paraId="66B4856A" w14:textId="322703DA" w:rsidR="009159EF" w:rsidRPr="00ED2787" w:rsidRDefault="009159EF" w:rsidP="00611316">
      <w:pPr>
        <w:ind w:firstLine="567"/>
        <w:jc w:val="both"/>
        <w:rPr>
          <w:rFonts w:ascii="Times New Roman" w:hAnsi="Times New Roman" w:cs="Times New Roman"/>
          <w:color w:val="000000" w:themeColor="text1"/>
          <w:sz w:val="28"/>
          <w:szCs w:val="28"/>
          <w:lang w:val="ro-RO"/>
        </w:rPr>
      </w:pPr>
      <w:r w:rsidRPr="00ED2787">
        <w:rPr>
          <w:rFonts w:ascii="Times New Roman" w:eastAsia="Calibri" w:hAnsi="Times New Roman" w:cs="Times New Roman"/>
          <w:i/>
          <w:color w:val="000000"/>
          <w:sz w:val="28"/>
          <w:szCs w:val="28"/>
          <w:lang w:val="ro-RO"/>
        </w:rPr>
        <w:t>NOTĂ:</w:t>
      </w:r>
      <w:r w:rsidRPr="00ED2787">
        <w:rPr>
          <w:rFonts w:ascii="Times New Roman" w:eastAsia="Calibri" w:hAnsi="Times New Roman" w:cs="Times New Roman"/>
          <w:color w:val="000000"/>
          <w:sz w:val="28"/>
          <w:szCs w:val="28"/>
          <w:lang w:val="ro-RO"/>
        </w:rPr>
        <w:t xml:space="preserve"> Indemnizaţia se acordă o singură dată.</w:t>
      </w:r>
    </w:p>
    <w:p w14:paraId="3B04FCE2" w14:textId="77777777" w:rsidR="00FE273F" w:rsidRPr="00ED2787" w:rsidRDefault="00FE273F" w:rsidP="00611316">
      <w:pPr>
        <w:jc w:val="center"/>
        <w:rPr>
          <w:rFonts w:ascii="Times New Roman" w:hAnsi="Times New Roman" w:cs="Times New Roman"/>
          <w:b/>
          <w:color w:val="000000" w:themeColor="text1"/>
          <w:sz w:val="28"/>
          <w:szCs w:val="28"/>
          <w:lang w:val="ro-RO"/>
        </w:rPr>
      </w:pPr>
    </w:p>
    <w:p w14:paraId="21302C2E" w14:textId="1459259F"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Capitolul IV</w:t>
      </w:r>
    </w:p>
    <w:p w14:paraId="501B95FC" w14:textId="77777777"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Regimul de muncă și de odihnă</w:t>
      </w:r>
    </w:p>
    <w:p w14:paraId="4D55C401" w14:textId="6DD134A3"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lastRenderedPageBreak/>
        <w:t>1</w:t>
      </w:r>
      <w:r w:rsidR="00833BB3">
        <w:rPr>
          <w:rFonts w:ascii="Times New Roman" w:hAnsi="Times New Roman" w:cs="Times New Roman"/>
          <w:color w:val="000000" w:themeColor="text1"/>
          <w:sz w:val="28"/>
          <w:szCs w:val="28"/>
          <w:lang w:val="ro-RO"/>
        </w:rPr>
        <w:t>6</w:t>
      </w:r>
      <w:r w:rsidRPr="00ED2787">
        <w:rPr>
          <w:rFonts w:ascii="Times New Roman" w:hAnsi="Times New Roman" w:cs="Times New Roman"/>
          <w:color w:val="000000" w:themeColor="text1"/>
          <w:sz w:val="28"/>
          <w:szCs w:val="28"/>
          <w:lang w:val="ro-RO"/>
        </w:rPr>
        <w:t>. Pentru asigurarea respectării regimului de muncă, părțile stabilesc că:</w:t>
      </w:r>
    </w:p>
    <w:p w14:paraId="6E4D43EF" w14:textId="165855BA"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 Regimul de muncă al personalului se reglementează prin CIM, CCM, Regulamentul int</w:t>
      </w:r>
      <w:r w:rsidR="009159EF" w:rsidRPr="00ED2787">
        <w:rPr>
          <w:rFonts w:ascii="Times New Roman" w:hAnsi="Times New Roman" w:cs="Times New Roman"/>
          <w:color w:val="000000" w:themeColor="text1"/>
          <w:sz w:val="28"/>
          <w:szCs w:val="28"/>
          <w:lang w:val="ro-RO"/>
        </w:rPr>
        <w:t>ern al unității și Metodologia</w:t>
      </w:r>
      <w:r w:rsidRPr="00ED2787">
        <w:rPr>
          <w:rFonts w:ascii="Times New Roman" w:hAnsi="Times New Roman" w:cs="Times New Roman"/>
          <w:color w:val="000000" w:themeColor="text1"/>
          <w:sz w:val="28"/>
          <w:szCs w:val="28"/>
          <w:lang w:val="ro-RO"/>
        </w:rPr>
        <w:t xml:space="preserve"> de repartizare a timpului de muncă a personalului didactic din ins</w:t>
      </w:r>
      <w:r w:rsidR="009159EF" w:rsidRPr="00ED2787">
        <w:rPr>
          <w:rFonts w:ascii="Times New Roman" w:hAnsi="Times New Roman" w:cs="Times New Roman"/>
          <w:color w:val="000000" w:themeColor="text1"/>
          <w:sz w:val="28"/>
          <w:szCs w:val="28"/>
          <w:lang w:val="ro-RO"/>
        </w:rPr>
        <w:t>tituțiile de învățământ general.</w:t>
      </w:r>
    </w:p>
    <w:p w14:paraId="25342568" w14:textId="2FCE4DA8"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(2) În funcție de specificul unității</w:t>
      </w:r>
      <w:r w:rsidR="00461874" w:rsidRPr="00ED2787">
        <w:rPr>
          <w:rFonts w:ascii="Times New Roman" w:hAnsi="Times New Roman" w:cs="Times New Roman"/>
          <w:color w:val="000000" w:themeColor="text1"/>
          <w:sz w:val="28"/>
          <w:szCs w:val="28"/>
          <w:lang w:val="ro-RO"/>
        </w:rPr>
        <w:t>/instituției</w:t>
      </w:r>
      <w:r w:rsidRPr="00ED2787">
        <w:rPr>
          <w:rFonts w:ascii="Times New Roman" w:hAnsi="Times New Roman" w:cs="Times New Roman"/>
          <w:color w:val="000000" w:themeColor="text1"/>
          <w:sz w:val="28"/>
          <w:szCs w:val="28"/>
          <w:lang w:val="ro-RO"/>
        </w:rPr>
        <w:t xml:space="preserve"> sau al muncii prestate, personalul poate opta pentru un program individual flexibil de muncă, realizat în condițiile art.</w:t>
      </w:r>
      <w:r w:rsidR="004F0B13"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100</w:t>
      </w:r>
      <w:r w:rsidRPr="00ED2787">
        <w:rPr>
          <w:rFonts w:ascii="Times New Roman" w:hAnsi="Times New Roman" w:cs="Times New Roman"/>
          <w:color w:val="000000" w:themeColor="text1"/>
          <w:sz w:val="28"/>
          <w:szCs w:val="28"/>
          <w:vertAlign w:val="superscript"/>
          <w:lang w:val="ro-RO"/>
        </w:rPr>
        <w:t>1</w:t>
      </w:r>
      <w:r w:rsidRPr="00ED2787">
        <w:rPr>
          <w:rFonts w:ascii="Times New Roman" w:hAnsi="Times New Roman" w:cs="Times New Roman"/>
          <w:color w:val="000000" w:themeColor="text1"/>
          <w:sz w:val="28"/>
          <w:szCs w:val="28"/>
          <w:lang w:val="ro-RO"/>
        </w:rPr>
        <w:t xml:space="preserve"> al Codului muncii al Republicii Moldova, negociat în CIM și/sau CCM.</w:t>
      </w:r>
    </w:p>
    <w:p w14:paraId="5C8BCABD" w14:textId="7BAF287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w:t>
      </w:r>
      <w:r w:rsidR="00833BB3">
        <w:rPr>
          <w:rFonts w:ascii="Times New Roman" w:hAnsi="Times New Roman" w:cs="Times New Roman"/>
          <w:color w:val="000000" w:themeColor="text1"/>
          <w:sz w:val="28"/>
          <w:szCs w:val="28"/>
          <w:lang w:val="ro-RO"/>
        </w:rPr>
        <w:t>7</w:t>
      </w:r>
      <w:r w:rsidRPr="00ED2787">
        <w:rPr>
          <w:rFonts w:ascii="Times New Roman" w:hAnsi="Times New Roman" w:cs="Times New Roman"/>
          <w:color w:val="000000" w:themeColor="text1"/>
          <w:sz w:val="28"/>
          <w:szCs w:val="28"/>
          <w:lang w:val="ro-RO"/>
        </w:rPr>
        <w:t>. În scopul stabilirii unor condiții optime de activitate, utilizării eficiente a regimului de muncă și a timpului de odihnă al salariaților, se permite stabilirea duratei zilnice a timpului de muncă prelungite de până la</w:t>
      </w:r>
      <w:r w:rsidR="0018218A"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 xml:space="preserve">12 ore, urmată de o perioadă de repaus de cel puțin 24 </w:t>
      </w:r>
      <w:r w:rsidR="004F0B13" w:rsidRPr="00ED2787">
        <w:rPr>
          <w:rFonts w:ascii="Times New Roman" w:hAnsi="Times New Roman" w:cs="Times New Roman"/>
          <w:color w:val="000000" w:themeColor="text1"/>
          <w:sz w:val="28"/>
          <w:szCs w:val="28"/>
          <w:lang w:val="ro-RO"/>
        </w:rPr>
        <w:t xml:space="preserve">de </w:t>
      </w:r>
      <w:r w:rsidRPr="00ED2787">
        <w:rPr>
          <w:rFonts w:ascii="Times New Roman" w:hAnsi="Times New Roman" w:cs="Times New Roman"/>
          <w:color w:val="000000" w:themeColor="text1"/>
          <w:sz w:val="28"/>
          <w:szCs w:val="28"/>
          <w:lang w:val="ro-RO"/>
        </w:rPr>
        <w:t>ore (Lista beneficiarilor – Anexa</w:t>
      </w:r>
      <w:r w:rsidR="00461874"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nr.1).</w:t>
      </w:r>
    </w:p>
    <w:p w14:paraId="79EDAB32" w14:textId="4ADB4114"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w:t>
      </w:r>
      <w:r w:rsidR="00833BB3">
        <w:rPr>
          <w:rFonts w:ascii="Times New Roman" w:hAnsi="Times New Roman" w:cs="Times New Roman"/>
          <w:color w:val="000000" w:themeColor="text1"/>
          <w:sz w:val="28"/>
          <w:szCs w:val="28"/>
          <w:lang w:val="ro-RO"/>
        </w:rPr>
        <w:t>8</w:t>
      </w:r>
      <w:r w:rsidRPr="00ED2787">
        <w:rPr>
          <w:rFonts w:ascii="Times New Roman" w:hAnsi="Times New Roman" w:cs="Times New Roman"/>
          <w:color w:val="000000" w:themeColor="text1"/>
          <w:sz w:val="28"/>
          <w:szCs w:val="28"/>
          <w:lang w:val="ro-RO"/>
        </w:rPr>
        <w:t xml:space="preserve">. În cazul evidenței globale a timpului de muncă, numărul mediu de ore lucrătoare pe lună, cu durata săptămânală normală a timpului de muncă de 40 ore, constituie 169 </w:t>
      </w:r>
      <w:r w:rsidR="004F0B13" w:rsidRPr="00ED2787">
        <w:rPr>
          <w:rFonts w:ascii="Times New Roman" w:hAnsi="Times New Roman" w:cs="Times New Roman"/>
          <w:color w:val="000000" w:themeColor="text1"/>
          <w:sz w:val="28"/>
          <w:szCs w:val="28"/>
          <w:lang w:val="ro-RO"/>
        </w:rPr>
        <w:t xml:space="preserve">de </w:t>
      </w:r>
      <w:r w:rsidRPr="00ED2787">
        <w:rPr>
          <w:rFonts w:ascii="Times New Roman" w:hAnsi="Times New Roman" w:cs="Times New Roman"/>
          <w:color w:val="000000" w:themeColor="text1"/>
          <w:sz w:val="28"/>
          <w:szCs w:val="28"/>
          <w:lang w:val="ro-RO"/>
        </w:rPr>
        <w:t xml:space="preserve">ore, respectiv, 148 </w:t>
      </w:r>
      <w:r w:rsidR="004F0B13" w:rsidRPr="00ED2787">
        <w:rPr>
          <w:rFonts w:ascii="Times New Roman" w:hAnsi="Times New Roman" w:cs="Times New Roman"/>
          <w:color w:val="000000" w:themeColor="text1"/>
          <w:sz w:val="28"/>
          <w:szCs w:val="28"/>
          <w:lang w:val="ro-RO"/>
        </w:rPr>
        <w:t xml:space="preserve">de </w:t>
      </w:r>
      <w:r w:rsidRPr="00ED2787">
        <w:rPr>
          <w:rFonts w:ascii="Times New Roman" w:hAnsi="Times New Roman" w:cs="Times New Roman"/>
          <w:color w:val="000000" w:themeColor="text1"/>
          <w:sz w:val="28"/>
          <w:szCs w:val="28"/>
          <w:lang w:val="ro-RO"/>
        </w:rPr>
        <w:t>ore, 126,8</w:t>
      </w:r>
      <w:r w:rsidR="004F0B13" w:rsidRPr="00ED2787">
        <w:rPr>
          <w:rFonts w:ascii="Times New Roman" w:hAnsi="Times New Roman" w:cs="Times New Roman"/>
          <w:color w:val="000000" w:themeColor="text1"/>
          <w:sz w:val="28"/>
          <w:szCs w:val="28"/>
          <w:lang w:val="ro-RO"/>
        </w:rPr>
        <w:t xml:space="preserve"> de</w:t>
      </w:r>
      <w:r w:rsidRPr="00ED2787">
        <w:rPr>
          <w:rFonts w:ascii="Times New Roman" w:hAnsi="Times New Roman" w:cs="Times New Roman"/>
          <w:color w:val="000000" w:themeColor="text1"/>
          <w:sz w:val="28"/>
          <w:szCs w:val="28"/>
          <w:lang w:val="ro-RO"/>
        </w:rPr>
        <w:t xml:space="preserve"> ore – în cazurile duratei săptămânii reduse a timpului de muncă de 35 </w:t>
      </w:r>
      <w:r w:rsidR="004F0B13" w:rsidRPr="00ED2787">
        <w:rPr>
          <w:rFonts w:ascii="Times New Roman" w:hAnsi="Times New Roman" w:cs="Times New Roman"/>
          <w:color w:val="000000" w:themeColor="text1"/>
          <w:sz w:val="28"/>
          <w:szCs w:val="28"/>
          <w:lang w:val="ro-RO"/>
        </w:rPr>
        <w:t xml:space="preserve">de </w:t>
      </w:r>
      <w:r w:rsidRPr="00ED2787">
        <w:rPr>
          <w:rFonts w:ascii="Times New Roman" w:hAnsi="Times New Roman" w:cs="Times New Roman"/>
          <w:color w:val="000000" w:themeColor="text1"/>
          <w:sz w:val="28"/>
          <w:szCs w:val="28"/>
          <w:lang w:val="ro-RO"/>
        </w:rPr>
        <w:t>ore, 30</w:t>
      </w:r>
      <w:r w:rsidR="008415DC" w:rsidRPr="00ED2787">
        <w:rPr>
          <w:rFonts w:ascii="Times New Roman" w:hAnsi="Times New Roman" w:cs="Times New Roman"/>
          <w:color w:val="000000" w:themeColor="text1"/>
          <w:sz w:val="28"/>
          <w:szCs w:val="28"/>
          <w:lang w:val="ro-RO"/>
        </w:rPr>
        <w:t xml:space="preserve"> </w:t>
      </w:r>
      <w:r w:rsidR="004F0B13" w:rsidRPr="00ED2787">
        <w:rPr>
          <w:rFonts w:ascii="Times New Roman" w:hAnsi="Times New Roman" w:cs="Times New Roman"/>
          <w:color w:val="000000" w:themeColor="text1"/>
          <w:sz w:val="28"/>
          <w:szCs w:val="28"/>
          <w:lang w:val="ro-RO"/>
        </w:rPr>
        <w:t xml:space="preserve">de </w:t>
      </w:r>
      <w:r w:rsidRPr="00ED2787">
        <w:rPr>
          <w:rFonts w:ascii="Times New Roman" w:hAnsi="Times New Roman" w:cs="Times New Roman"/>
          <w:color w:val="000000" w:themeColor="text1"/>
          <w:sz w:val="28"/>
          <w:szCs w:val="28"/>
          <w:lang w:val="ro-RO"/>
        </w:rPr>
        <w:t xml:space="preserve">ore. </w:t>
      </w:r>
    </w:p>
    <w:p w14:paraId="2DCD84A4" w14:textId="764A985B" w:rsidR="009B45C7" w:rsidRPr="00ED2787" w:rsidRDefault="00833BB3" w:rsidP="00611316">
      <w:pPr>
        <w:ind w:firstLine="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19</w:t>
      </w:r>
      <w:r w:rsidR="009B45C7" w:rsidRPr="00ED2787">
        <w:rPr>
          <w:rFonts w:ascii="Times New Roman" w:hAnsi="Times New Roman" w:cs="Times New Roman"/>
          <w:color w:val="000000" w:themeColor="text1"/>
          <w:sz w:val="28"/>
          <w:szCs w:val="28"/>
          <w:lang w:val="ro-RO"/>
        </w:rPr>
        <w:t>. Angajatorul în coordonare cu organul sindical și al administrației publice locale, va stabili r</w:t>
      </w:r>
      <w:r w:rsidR="00853412">
        <w:rPr>
          <w:rFonts w:ascii="Times New Roman" w:hAnsi="Times New Roman" w:cs="Times New Roman"/>
          <w:color w:val="000000" w:themeColor="text1"/>
          <w:sz w:val="28"/>
          <w:szCs w:val="28"/>
          <w:lang w:val="ro-RO"/>
        </w:rPr>
        <w:t>egimul de lucru al instituției</w:t>
      </w:r>
      <w:r w:rsidR="009B45C7" w:rsidRPr="00ED2787">
        <w:rPr>
          <w:rFonts w:ascii="Times New Roman" w:hAnsi="Times New Roman" w:cs="Times New Roman"/>
          <w:color w:val="000000" w:themeColor="text1"/>
          <w:sz w:val="28"/>
          <w:szCs w:val="28"/>
          <w:lang w:val="ro-RO"/>
        </w:rPr>
        <w:t>.</w:t>
      </w:r>
    </w:p>
    <w:p w14:paraId="38632EE6" w14:textId="42A7A2F7" w:rsidR="0097513F" w:rsidRPr="00A94282" w:rsidRDefault="009B45C7" w:rsidP="0097513F">
      <w:pPr>
        <w:pStyle w:val="1"/>
        <w:ind w:firstLine="567"/>
        <w:jc w:val="both"/>
        <w:rPr>
          <w:rFonts w:ascii="Times New Roman" w:hAnsi="Times New Roman" w:cs="Times New Roman"/>
          <w:sz w:val="28"/>
          <w:szCs w:val="24"/>
          <w:lang w:val="ro-RO"/>
        </w:rPr>
      </w:pPr>
      <w:r w:rsidRPr="00ED2787">
        <w:rPr>
          <w:rFonts w:ascii="Times New Roman" w:hAnsi="Times New Roman" w:cs="Times New Roman"/>
          <w:color w:val="000000" w:themeColor="text1"/>
          <w:sz w:val="28"/>
          <w:szCs w:val="28"/>
          <w:lang w:val="ro-RO"/>
        </w:rPr>
        <w:t>2</w:t>
      </w:r>
      <w:r w:rsidR="00833BB3">
        <w:rPr>
          <w:rFonts w:ascii="Times New Roman" w:hAnsi="Times New Roman" w:cs="Times New Roman"/>
          <w:color w:val="000000" w:themeColor="text1"/>
          <w:sz w:val="28"/>
          <w:szCs w:val="28"/>
          <w:lang w:val="ro-RO"/>
        </w:rPr>
        <w:t>0</w:t>
      </w:r>
      <w:r w:rsidRPr="00ED2787">
        <w:rPr>
          <w:rFonts w:ascii="Times New Roman" w:hAnsi="Times New Roman" w:cs="Times New Roman"/>
          <w:color w:val="000000" w:themeColor="text1"/>
          <w:sz w:val="28"/>
          <w:szCs w:val="28"/>
          <w:lang w:val="ro-RO"/>
        </w:rPr>
        <w:t xml:space="preserve">. </w:t>
      </w:r>
      <w:r w:rsidR="0097513F" w:rsidRPr="00A94282">
        <w:rPr>
          <w:rFonts w:ascii="Times New Roman" w:hAnsi="Times New Roman" w:cs="Times New Roman"/>
          <w:sz w:val="28"/>
          <w:szCs w:val="24"/>
          <w:lang w:val="ro-RO"/>
        </w:rPr>
        <w:t xml:space="preserve">În ajunul zilelor de sărbătoare nelucrătoare prevăzute în art. </w:t>
      </w:r>
      <w:r w:rsidR="0097513F" w:rsidRPr="00A94282">
        <w:rPr>
          <w:rFonts w:ascii="Times New Roman" w:hAnsi="Times New Roman" w:cs="Times New Roman"/>
          <w:spacing w:val="-7"/>
          <w:sz w:val="28"/>
          <w:szCs w:val="24"/>
          <w:lang w:val="ro-RO"/>
        </w:rPr>
        <w:t xml:space="preserve">111 </w:t>
      </w:r>
      <w:r w:rsidR="0097513F" w:rsidRPr="00A94282">
        <w:rPr>
          <w:rFonts w:ascii="Times New Roman" w:hAnsi="Times New Roman" w:cs="Times New Roman"/>
          <w:sz w:val="28"/>
          <w:szCs w:val="24"/>
          <w:lang w:val="ro-RO"/>
        </w:rPr>
        <w:t xml:space="preserve">din Codul muncii al Republicii Moldova, durata muncii personalului în aceste zile se reduce cu 2 ore, </w:t>
      </w:r>
      <w:r w:rsidR="0097513F" w:rsidRPr="00A94282">
        <w:rPr>
          <w:rFonts w:ascii="Times New Roman" w:hAnsi="Times New Roman" w:cs="Times New Roman"/>
          <w:sz w:val="28"/>
          <w:szCs w:val="28"/>
          <w:lang w:val="ro-RO"/>
        </w:rPr>
        <w:t>fără diminuarea drepturilor salariale,</w:t>
      </w:r>
      <w:r w:rsidR="0097513F" w:rsidRPr="00A94282">
        <w:rPr>
          <w:rFonts w:ascii="Times New Roman" w:hAnsi="Times New Roman" w:cs="Times New Roman"/>
          <w:sz w:val="28"/>
          <w:szCs w:val="24"/>
          <w:lang w:val="ro-RO"/>
        </w:rPr>
        <w:t xml:space="preserve"> inclusiv în cazurile când ziua de muncă din ajunul zilei de sărbătoare a fost transferată în altă zi.</w:t>
      </w:r>
    </w:p>
    <w:p w14:paraId="500B0E36" w14:textId="26C3C635" w:rsidR="0097513F" w:rsidRPr="00A94282" w:rsidRDefault="0097513F" w:rsidP="0097513F">
      <w:pPr>
        <w:spacing w:after="0" w:line="240" w:lineRule="auto"/>
        <w:ind w:firstLine="862"/>
        <w:jc w:val="both"/>
        <w:rPr>
          <w:rFonts w:ascii="Times New Roman" w:eastAsia="Times New Roman" w:hAnsi="Times New Roman" w:cs="Times New Roman"/>
          <w:sz w:val="28"/>
          <w:szCs w:val="24"/>
          <w:lang w:val="ro-RO" w:eastAsia="ru-RU"/>
        </w:rPr>
      </w:pPr>
      <w:r w:rsidRPr="00A94282">
        <w:rPr>
          <w:rFonts w:ascii="Times New Roman" w:eastAsia="Times New Roman" w:hAnsi="Times New Roman" w:cs="Times New Roman"/>
          <w:sz w:val="28"/>
          <w:szCs w:val="24"/>
          <w:lang w:val="ro-RO" w:eastAsia="ru-RU"/>
        </w:rPr>
        <w:t>Durata muncii salaria</w:t>
      </w:r>
      <w:r w:rsidRPr="00A94282">
        <w:rPr>
          <w:rFonts w:ascii="Cambria Math" w:eastAsia="Times New Roman" w:hAnsi="Cambria Math" w:cs="Cambria Math"/>
          <w:sz w:val="28"/>
          <w:szCs w:val="24"/>
          <w:lang w:val="ro-RO" w:eastAsia="ru-RU"/>
        </w:rPr>
        <w:t>ț</w:t>
      </w:r>
      <w:r w:rsidRPr="00A94282">
        <w:rPr>
          <w:rFonts w:ascii="Times New Roman" w:eastAsia="Times New Roman" w:hAnsi="Times New Roman" w:cs="Times New Roman"/>
          <w:sz w:val="28"/>
          <w:szCs w:val="24"/>
          <w:lang w:val="ro-RO" w:eastAsia="ru-RU"/>
        </w:rPr>
        <w:t>ilor în ziua de vineri înaintea zilelor de sărbătoare nelucrătoare – Pa</w:t>
      </w:r>
      <w:r w:rsidRPr="00A94282">
        <w:rPr>
          <w:rFonts w:ascii="Cambria Math" w:eastAsia="Times New Roman" w:hAnsi="Cambria Math" w:cs="Cambria Math"/>
          <w:sz w:val="28"/>
          <w:szCs w:val="24"/>
          <w:lang w:val="ro-RO" w:eastAsia="ru-RU"/>
        </w:rPr>
        <w:t>ș</w:t>
      </w:r>
      <w:r w:rsidRPr="00A94282">
        <w:rPr>
          <w:rFonts w:ascii="Times New Roman" w:eastAsia="Times New Roman" w:hAnsi="Times New Roman" w:cs="Times New Roman"/>
          <w:sz w:val="28"/>
          <w:szCs w:val="24"/>
          <w:lang w:val="ro-RO" w:eastAsia="ru-RU"/>
        </w:rPr>
        <w:t>tele, Pa</w:t>
      </w:r>
      <w:r w:rsidRPr="00A94282">
        <w:rPr>
          <w:rFonts w:ascii="Cambria Math" w:eastAsia="Times New Roman" w:hAnsi="Cambria Math" w:cs="Cambria Math"/>
          <w:sz w:val="28"/>
          <w:szCs w:val="24"/>
          <w:lang w:val="ro-RO" w:eastAsia="ru-RU"/>
        </w:rPr>
        <w:t>ș</w:t>
      </w:r>
      <w:r w:rsidRPr="00A94282">
        <w:rPr>
          <w:rFonts w:ascii="Times New Roman" w:eastAsia="Times New Roman" w:hAnsi="Times New Roman" w:cs="Times New Roman"/>
          <w:sz w:val="28"/>
          <w:szCs w:val="24"/>
          <w:lang w:val="ro-RO" w:eastAsia="ru-RU"/>
        </w:rPr>
        <w:t xml:space="preserve">tele Blajinilor, precum </w:t>
      </w:r>
      <w:r w:rsidRPr="00A94282">
        <w:rPr>
          <w:rFonts w:ascii="Cambria Math" w:eastAsia="Times New Roman" w:hAnsi="Cambria Math" w:cs="Cambria Math"/>
          <w:sz w:val="28"/>
          <w:szCs w:val="24"/>
          <w:lang w:val="ro-RO" w:eastAsia="ru-RU"/>
        </w:rPr>
        <w:t>ș</w:t>
      </w:r>
      <w:r w:rsidRPr="00A94282">
        <w:rPr>
          <w:rFonts w:ascii="Times New Roman" w:eastAsia="Times New Roman" w:hAnsi="Times New Roman" w:cs="Times New Roman"/>
          <w:sz w:val="28"/>
          <w:szCs w:val="24"/>
          <w:lang w:val="ro-RO" w:eastAsia="ru-RU"/>
        </w:rPr>
        <w:t>i în ajunul Na</w:t>
      </w:r>
      <w:r w:rsidRPr="00A94282">
        <w:rPr>
          <w:rFonts w:ascii="Cambria Math" w:eastAsia="Times New Roman" w:hAnsi="Cambria Math" w:cs="Cambria Math"/>
          <w:sz w:val="28"/>
          <w:szCs w:val="24"/>
          <w:lang w:val="ro-RO" w:eastAsia="ru-RU"/>
        </w:rPr>
        <w:t>ș</w:t>
      </w:r>
      <w:r w:rsidRPr="00A94282">
        <w:rPr>
          <w:rFonts w:ascii="Times New Roman" w:eastAsia="Times New Roman" w:hAnsi="Times New Roman" w:cs="Times New Roman"/>
          <w:sz w:val="28"/>
          <w:szCs w:val="24"/>
          <w:lang w:val="ro-RO" w:eastAsia="ru-RU"/>
        </w:rPr>
        <w:t xml:space="preserve">terii lui Isus Hristos – se reduce cu trei ore, </w:t>
      </w:r>
      <w:r w:rsidRPr="00A94282">
        <w:rPr>
          <w:rFonts w:ascii="Times New Roman" w:hAnsi="Times New Roman" w:cs="Times New Roman"/>
          <w:sz w:val="28"/>
          <w:szCs w:val="28"/>
          <w:lang w:val="ro-RO"/>
        </w:rPr>
        <w:t>fără diminuarea drepturilor salariale</w:t>
      </w:r>
      <w:r w:rsidRPr="00A94282">
        <w:rPr>
          <w:rFonts w:ascii="Times New Roman" w:eastAsia="Times New Roman" w:hAnsi="Times New Roman" w:cs="Times New Roman"/>
          <w:sz w:val="28"/>
          <w:szCs w:val="24"/>
          <w:lang w:val="ro-RO" w:eastAsia="ru-RU"/>
        </w:rPr>
        <w:t>.</w:t>
      </w:r>
      <w:r w:rsidRPr="00A94282">
        <w:rPr>
          <w:rFonts w:ascii="Times New Roman" w:eastAsia="Times New Roman" w:hAnsi="Times New Roman" w:cs="Times New Roman"/>
          <w:sz w:val="28"/>
          <w:szCs w:val="24"/>
          <w:lang w:val="ro-RO"/>
        </w:rPr>
        <w:t xml:space="preserve"> </w:t>
      </w:r>
    </w:p>
    <w:p w14:paraId="532D1398" w14:textId="77777777" w:rsidR="0097513F" w:rsidRPr="00A94282" w:rsidRDefault="0097513F" w:rsidP="0097513F">
      <w:pPr>
        <w:spacing w:after="0" w:line="240" w:lineRule="auto"/>
        <w:ind w:firstLine="851"/>
        <w:jc w:val="both"/>
        <w:rPr>
          <w:rFonts w:ascii="Times New Roman" w:eastAsia="Times New Roman" w:hAnsi="Times New Roman" w:cs="Times New Roman"/>
          <w:sz w:val="28"/>
          <w:szCs w:val="24"/>
          <w:lang w:val="ro-RO" w:eastAsia="ru-RU"/>
        </w:rPr>
      </w:pPr>
      <w:r w:rsidRPr="00A94282">
        <w:rPr>
          <w:rFonts w:ascii="Times New Roman" w:eastAsia="Times New Roman" w:hAnsi="Times New Roman" w:cs="Times New Roman"/>
          <w:sz w:val="28"/>
          <w:szCs w:val="24"/>
          <w:lang w:val="ro-RO" w:eastAsia="ru-RU"/>
        </w:rPr>
        <w:t>În condiţiile prezentului punct, ora/orele de muncă care nu pot fi reduse se consideră muncă suplimentară (art.102, alin.(4), Codul muncii al Republicii Moldova).</w:t>
      </w:r>
    </w:p>
    <w:p w14:paraId="389AD6DF" w14:textId="5877989C" w:rsidR="0048058E" w:rsidRPr="00A94282" w:rsidRDefault="0048058E" w:rsidP="0097513F">
      <w:pPr>
        <w:spacing w:after="0" w:line="240" w:lineRule="auto"/>
        <w:ind w:firstLine="851"/>
        <w:jc w:val="both"/>
        <w:rPr>
          <w:rFonts w:ascii="Times New Roman" w:eastAsia="Times New Roman" w:hAnsi="Times New Roman" w:cs="Times New Roman"/>
          <w:sz w:val="28"/>
          <w:szCs w:val="24"/>
          <w:lang w:val="ro-RO" w:eastAsia="ru-RU"/>
        </w:rPr>
      </w:pPr>
      <w:r w:rsidRPr="00A94282">
        <w:rPr>
          <w:rFonts w:ascii="Times New Roman" w:eastAsia="Times New Roman" w:hAnsi="Times New Roman" w:cs="Times New Roman"/>
          <w:sz w:val="28"/>
          <w:szCs w:val="24"/>
          <w:lang w:val="ro-RO" w:eastAsia="ru-RU"/>
        </w:rPr>
        <w:t>Se admite compensarea orelor de muncă suplimentară cu ore libere, cu acordul scris al părților. În acest caz, orele libere vor fi acordate în decurs de 30 de zile de la prestarea muncii suplimentare (art.104, alin.(8), Codul muncii al Republicii Moldova).</w:t>
      </w:r>
    </w:p>
    <w:p w14:paraId="0028B602" w14:textId="77777777" w:rsidR="00A477F7" w:rsidRPr="00A94282" w:rsidRDefault="00A477F7" w:rsidP="00A477F7">
      <w:pPr>
        <w:numPr>
          <w:ilvl w:val="0"/>
          <w:numId w:val="6"/>
        </w:numPr>
        <w:spacing w:after="0" w:line="240" w:lineRule="auto"/>
        <w:contextualSpacing/>
        <w:jc w:val="both"/>
        <w:rPr>
          <w:rFonts w:ascii="Times New Roman" w:eastAsia="Calibri" w:hAnsi="Times New Roman" w:cs="Times New Roman"/>
          <w:sz w:val="28"/>
          <w:szCs w:val="28"/>
          <w:lang w:val="ro-RO"/>
        </w:rPr>
      </w:pPr>
      <w:r w:rsidRPr="00A94282">
        <w:rPr>
          <w:rFonts w:ascii="Times New Roman" w:eastAsia="Calibri" w:hAnsi="Times New Roman" w:cs="Times New Roman"/>
          <w:sz w:val="28"/>
          <w:szCs w:val="28"/>
          <w:lang w:val="ro-RO"/>
        </w:rPr>
        <w:t>În cazurile specificate, reducerea duratei muncii se aplică instituţional – se reduce programul de activitate al unităţii per ansamblu, ţinând cont de durata timpului de muncă diferită pentru funcţiile existente;</w:t>
      </w:r>
    </w:p>
    <w:p w14:paraId="34DB13F0" w14:textId="77777777" w:rsidR="00A477F7" w:rsidRPr="00A94282" w:rsidRDefault="00A477F7" w:rsidP="00A477F7">
      <w:pPr>
        <w:numPr>
          <w:ilvl w:val="0"/>
          <w:numId w:val="6"/>
        </w:numPr>
        <w:spacing w:after="0" w:line="240" w:lineRule="auto"/>
        <w:contextualSpacing/>
        <w:jc w:val="both"/>
        <w:rPr>
          <w:rFonts w:ascii="Times New Roman" w:eastAsia="Calibri" w:hAnsi="Times New Roman" w:cs="Times New Roman"/>
          <w:sz w:val="28"/>
          <w:szCs w:val="28"/>
          <w:lang w:val="ro-RO"/>
        </w:rPr>
      </w:pPr>
      <w:r w:rsidRPr="00A94282">
        <w:rPr>
          <w:rFonts w:ascii="Times New Roman" w:eastAsia="Calibri" w:hAnsi="Times New Roman" w:cs="Times New Roman"/>
          <w:sz w:val="28"/>
          <w:szCs w:val="28"/>
          <w:lang w:val="ro-RO"/>
        </w:rPr>
        <w:t>În situaţia reducerii menţionate, Angajatorul va emite ordinul respectiv, cu informarea organului ierarhic superior, angajaţilor, părinţilor, copiilor cu cel puţin 7 zile calendaristice înaintea producerii evenimentului;</w:t>
      </w:r>
    </w:p>
    <w:p w14:paraId="5398B448" w14:textId="77777777" w:rsidR="00A477F7" w:rsidRPr="00A94282" w:rsidRDefault="00A477F7" w:rsidP="00A477F7">
      <w:pPr>
        <w:numPr>
          <w:ilvl w:val="0"/>
          <w:numId w:val="6"/>
        </w:numPr>
        <w:spacing w:after="0" w:line="240" w:lineRule="auto"/>
        <w:contextualSpacing/>
        <w:jc w:val="both"/>
        <w:rPr>
          <w:rFonts w:ascii="Times New Roman" w:eastAsia="Calibri" w:hAnsi="Times New Roman" w:cs="Times New Roman"/>
          <w:sz w:val="28"/>
          <w:szCs w:val="28"/>
          <w:lang w:val="ro-RO"/>
        </w:rPr>
      </w:pPr>
      <w:r w:rsidRPr="00A94282">
        <w:rPr>
          <w:rFonts w:ascii="Times New Roman" w:eastAsia="Calibri" w:hAnsi="Times New Roman" w:cs="Times New Roman"/>
          <w:sz w:val="28"/>
          <w:szCs w:val="28"/>
          <w:lang w:val="ro-RO"/>
        </w:rPr>
        <w:t>Informarea se va realiza prin intermediul cadrelor didactice, panoului informativ al instituţiei şi tehnologiilor informaţionale;</w:t>
      </w:r>
    </w:p>
    <w:p w14:paraId="31D3E1A2" w14:textId="24490B12" w:rsidR="009B45C7" w:rsidRPr="00A94282" w:rsidRDefault="00A477F7" w:rsidP="002448C2">
      <w:pPr>
        <w:ind w:firstLine="851"/>
        <w:jc w:val="both"/>
        <w:rPr>
          <w:rFonts w:ascii="Times New Roman" w:hAnsi="Times New Roman" w:cs="Times New Roman"/>
          <w:sz w:val="28"/>
          <w:szCs w:val="28"/>
          <w:lang w:val="ro-RO"/>
        </w:rPr>
      </w:pPr>
      <w:r w:rsidRPr="00A94282">
        <w:rPr>
          <w:rFonts w:ascii="Times New Roman" w:eastAsia="Calibri" w:hAnsi="Times New Roman" w:cs="Times New Roman"/>
          <w:sz w:val="28"/>
          <w:szCs w:val="28"/>
          <w:lang w:val="ro-RO"/>
        </w:rPr>
        <w:t>La necesitate, se vor organiza grupe de serviciu pentru copii.</w:t>
      </w:r>
    </w:p>
    <w:p w14:paraId="47A5DBE6" w14:textId="3F97AF81" w:rsidR="002448C2" w:rsidRPr="00ED2787" w:rsidRDefault="009B45C7" w:rsidP="002448C2">
      <w:pPr>
        <w:pStyle w:val="af3"/>
        <w:ind w:firstLine="567"/>
        <w:jc w:val="both"/>
        <w:rPr>
          <w:rFonts w:ascii="Times New Roman" w:eastAsia="Times New Roman" w:hAnsi="Times New Roman"/>
          <w:sz w:val="28"/>
          <w:szCs w:val="24"/>
          <w:lang w:val="ro-RO" w:eastAsia="ru-RU"/>
        </w:rPr>
      </w:pPr>
      <w:r w:rsidRPr="00ED2787">
        <w:rPr>
          <w:rFonts w:ascii="Times New Roman" w:hAnsi="Times New Roman" w:cs="Times New Roman"/>
          <w:color w:val="000000" w:themeColor="text1"/>
          <w:sz w:val="28"/>
          <w:szCs w:val="28"/>
          <w:lang w:val="ro-RO"/>
        </w:rPr>
        <w:lastRenderedPageBreak/>
        <w:t>2</w:t>
      </w:r>
      <w:r w:rsidR="00833BB3">
        <w:rPr>
          <w:rFonts w:ascii="Times New Roman" w:hAnsi="Times New Roman" w:cs="Times New Roman"/>
          <w:color w:val="000000" w:themeColor="text1"/>
          <w:sz w:val="28"/>
          <w:szCs w:val="28"/>
          <w:lang w:val="ro-RO"/>
        </w:rPr>
        <w:t>1</w:t>
      </w:r>
      <w:r w:rsidRPr="00ED2787">
        <w:rPr>
          <w:rFonts w:ascii="Times New Roman" w:hAnsi="Times New Roman" w:cs="Times New Roman"/>
          <w:color w:val="000000" w:themeColor="text1"/>
          <w:sz w:val="28"/>
          <w:szCs w:val="28"/>
          <w:lang w:val="ro-RO"/>
        </w:rPr>
        <w:t xml:space="preserve">. </w:t>
      </w:r>
      <w:r w:rsidR="002448C2" w:rsidRPr="00ED2787">
        <w:rPr>
          <w:rFonts w:ascii="Times New Roman" w:eastAsia="Times New Roman" w:hAnsi="Times New Roman"/>
          <w:sz w:val="28"/>
          <w:szCs w:val="28"/>
          <w:lang w:val="ro-RO" w:eastAsia="ru-RU"/>
        </w:rPr>
        <w:t xml:space="preserve">Durata pauzei de masă </w:t>
      </w:r>
      <w:r w:rsidR="00A94282">
        <w:rPr>
          <w:rFonts w:ascii="Times New Roman" w:eastAsia="Times New Roman" w:hAnsi="Times New Roman"/>
          <w:sz w:val="28"/>
          <w:szCs w:val="28"/>
          <w:lang w:val="ro-RO" w:eastAsia="ru-RU"/>
        </w:rPr>
        <w:t>poate fi inclusă</w:t>
      </w:r>
      <w:r w:rsidR="002448C2" w:rsidRPr="00ED2787">
        <w:rPr>
          <w:rFonts w:ascii="Times New Roman" w:eastAsia="Times New Roman" w:hAnsi="Times New Roman"/>
          <w:sz w:val="28"/>
          <w:szCs w:val="28"/>
          <w:lang w:val="ro-RO" w:eastAsia="ru-RU"/>
        </w:rPr>
        <w:t xml:space="preserve"> în timpul de muncă pentru salariaţii unităţii, dacă specificul muncii al acestor salariaţi face necesară prezenţa lor permanentă la locul de muncă. Lista acestor profesii (funcţii) şi activităţi </w:t>
      </w:r>
      <w:r w:rsidR="00A94282">
        <w:rPr>
          <w:rFonts w:ascii="Times New Roman" w:eastAsia="Times New Roman" w:hAnsi="Times New Roman"/>
          <w:sz w:val="28"/>
          <w:szCs w:val="28"/>
          <w:lang w:val="ro-RO" w:eastAsia="ru-RU"/>
        </w:rPr>
        <w:t>poate fi aprobată</w:t>
      </w:r>
      <w:r w:rsidR="002448C2" w:rsidRPr="00ED2787">
        <w:rPr>
          <w:rFonts w:ascii="Times New Roman" w:eastAsia="Times New Roman" w:hAnsi="Times New Roman"/>
          <w:sz w:val="28"/>
          <w:szCs w:val="28"/>
          <w:lang w:val="ro-RO" w:eastAsia="ru-RU"/>
        </w:rPr>
        <w:t xml:space="preserve"> prin contractul colectiv de muncă sau prin regulamentul intern al unităţii.</w:t>
      </w:r>
    </w:p>
    <w:p w14:paraId="40F1E44A" w14:textId="77777777" w:rsidR="002448C2" w:rsidRPr="00ED2787" w:rsidRDefault="002448C2" w:rsidP="002448C2">
      <w:pPr>
        <w:spacing w:after="0" w:line="240" w:lineRule="auto"/>
        <w:ind w:firstLine="567"/>
        <w:jc w:val="both"/>
        <w:rPr>
          <w:rFonts w:ascii="Times New Roman" w:hAnsi="Times New Roman" w:cs="Times New Roman"/>
          <w:color w:val="000000" w:themeColor="text1"/>
          <w:sz w:val="28"/>
          <w:szCs w:val="28"/>
          <w:lang w:val="ro-RO"/>
        </w:rPr>
      </w:pPr>
    </w:p>
    <w:p w14:paraId="2883C56A" w14:textId="147D0FC9" w:rsidR="009B45C7" w:rsidRPr="00ED2787" w:rsidRDefault="00833BB3" w:rsidP="00611316">
      <w:pPr>
        <w:ind w:firstLine="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22</w:t>
      </w:r>
      <w:r w:rsidR="002448C2" w:rsidRPr="00ED2787">
        <w:rPr>
          <w:rFonts w:ascii="Times New Roman" w:hAnsi="Times New Roman" w:cs="Times New Roman"/>
          <w:color w:val="000000" w:themeColor="text1"/>
          <w:sz w:val="28"/>
          <w:szCs w:val="28"/>
          <w:lang w:val="ro-RO"/>
        </w:rPr>
        <w:t xml:space="preserve">. </w:t>
      </w:r>
      <w:r w:rsidR="009B45C7" w:rsidRPr="00ED2787">
        <w:rPr>
          <w:rFonts w:ascii="Times New Roman" w:hAnsi="Times New Roman" w:cs="Times New Roman"/>
          <w:color w:val="000000" w:themeColor="text1"/>
          <w:sz w:val="28"/>
          <w:szCs w:val="28"/>
          <w:lang w:val="ro-RO"/>
        </w:rPr>
        <w:t>Salariații beneficiază de concediu de odihnă anual, concediu anual suplimentar plătit, concediu neplătit, concedii sociale, precum și de concediu de studii în conformitate cu prevederile legislației în vigoare.</w:t>
      </w:r>
    </w:p>
    <w:p w14:paraId="62394ADF" w14:textId="25DC00FA" w:rsidR="009B45C7" w:rsidRPr="00ED2787" w:rsidRDefault="009B45C7" w:rsidP="0018218A">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 Tuturor salariaților li se acordă anual un concediu de odihnă plătit (Anexa</w:t>
      </w:r>
      <w:r w:rsidR="00CC74AE"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nr.</w:t>
      </w:r>
      <w:r w:rsidR="004F0B13"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2).</w:t>
      </w:r>
    </w:p>
    <w:p w14:paraId="4AFA4545" w14:textId="4A43FF54"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(2) Angajații beneficiază de concedii de odihnă anuale suplimentare plătite</w:t>
      </w:r>
      <w:r w:rsidR="008B2348"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cu durata de:</w:t>
      </w:r>
    </w:p>
    <w:p w14:paraId="7E40565B" w14:textId="4CC1C14F"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a) 4 zile calendaristice – pentru activitate în condiții vătămătoare; persoanelor cu dizabilități de vedere severe, tinerilor în vârstă de până la 18 ani și unuia dintre părinți</w:t>
      </w:r>
      <w:r w:rsidR="00DE3EB8" w:rsidRPr="00ED2787">
        <w:rPr>
          <w:rFonts w:ascii="Times New Roman" w:hAnsi="Times New Roman" w:cs="Times New Roman"/>
          <w:color w:val="000000" w:themeColor="text1"/>
          <w:sz w:val="28"/>
          <w:szCs w:val="28"/>
          <w:lang w:val="ro-RO"/>
        </w:rPr>
        <w:t>i</w:t>
      </w:r>
      <w:r w:rsidRPr="00ED2787">
        <w:rPr>
          <w:rFonts w:ascii="Times New Roman" w:hAnsi="Times New Roman" w:cs="Times New Roman"/>
          <w:color w:val="000000" w:themeColor="text1"/>
          <w:sz w:val="28"/>
          <w:szCs w:val="28"/>
          <w:lang w:val="ro-RO"/>
        </w:rPr>
        <w:t xml:space="preserve"> care au doi și mai mulți copii în vârstă de până la 14 ani (sau un copil cu d</w:t>
      </w:r>
      <w:r w:rsidR="002F3B5B" w:rsidRPr="00ED2787">
        <w:rPr>
          <w:rFonts w:ascii="Times New Roman" w:hAnsi="Times New Roman" w:cs="Times New Roman"/>
          <w:color w:val="000000" w:themeColor="text1"/>
          <w:sz w:val="28"/>
          <w:szCs w:val="28"/>
          <w:lang w:val="ro-RO"/>
        </w:rPr>
        <w:t>i</w:t>
      </w:r>
      <w:r w:rsidRPr="00ED2787">
        <w:rPr>
          <w:rFonts w:ascii="Times New Roman" w:hAnsi="Times New Roman" w:cs="Times New Roman"/>
          <w:color w:val="000000" w:themeColor="text1"/>
          <w:sz w:val="28"/>
          <w:szCs w:val="28"/>
          <w:lang w:val="ro-RO"/>
        </w:rPr>
        <w:t>zabilități);</w:t>
      </w:r>
    </w:p>
    <w:p w14:paraId="49801293" w14:textId="2B10341A" w:rsidR="00FE47E6" w:rsidRPr="00ED2787" w:rsidRDefault="00300D26" w:rsidP="00EE3FA9">
      <w:pPr>
        <w:spacing w:after="0" w:line="240" w:lineRule="auto"/>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b</w:t>
      </w:r>
      <w:r w:rsidR="009B45C7" w:rsidRPr="00ED2787">
        <w:rPr>
          <w:rFonts w:ascii="Times New Roman" w:hAnsi="Times New Roman" w:cs="Times New Roman"/>
          <w:color w:val="000000" w:themeColor="text1"/>
          <w:sz w:val="28"/>
          <w:szCs w:val="28"/>
          <w:lang w:val="ro-RO"/>
        </w:rPr>
        <w:t>) 7</w:t>
      </w:r>
      <w:r w:rsidR="00FE47E6" w:rsidRPr="00ED2787">
        <w:rPr>
          <w:rFonts w:ascii="Times New Roman" w:hAnsi="Times New Roman" w:cs="Times New Roman"/>
          <w:color w:val="000000" w:themeColor="text1"/>
          <w:sz w:val="28"/>
          <w:szCs w:val="28"/>
          <w:lang w:val="ro-RO"/>
        </w:rPr>
        <w:t>/14</w:t>
      </w:r>
      <w:r w:rsidR="009B45C7" w:rsidRPr="00ED2787">
        <w:rPr>
          <w:rFonts w:ascii="Times New Roman" w:hAnsi="Times New Roman" w:cs="Times New Roman"/>
          <w:color w:val="000000" w:themeColor="text1"/>
          <w:sz w:val="28"/>
          <w:szCs w:val="28"/>
          <w:lang w:val="ro-RO"/>
        </w:rPr>
        <w:t xml:space="preserve"> zile calendaristice – pentru personalul de conducere</w:t>
      </w:r>
      <w:r w:rsidR="00B84135" w:rsidRPr="00ED2787">
        <w:rPr>
          <w:rFonts w:ascii="Times New Roman" w:hAnsi="Times New Roman" w:cs="Times New Roman"/>
          <w:color w:val="000000" w:themeColor="text1"/>
          <w:sz w:val="28"/>
          <w:szCs w:val="28"/>
          <w:lang w:val="ro-RO"/>
        </w:rPr>
        <w:t xml:space="preserve"> și de specialitate</w:t>
      </w:r>
      <w:r w:rsidR="00EE3FA9" w:rsidRPr="00ED2787">
        <w:rPr>
          <w:rFonts w:ascii="Times New Roman" w:hAnsi="Times New Roman" w:cs="Times New Roman"/>
          <w:color w:val="000000" w:themeColor="text1"/>
          <w:sz w:val="28"/>
          <w:szCs w:val="28"/>
          <w:lang w:val="ro-RO"/>
        </w:rPr>
        <w:t>,</w:t>
      </w:r>
    </w:p>
    <w:p w14:paraId="341F8042" w14:textId="0C676FC5" w:rsidR="009B45C7" w:rsidRPr="00ED2787" w:rsidRDefault="00787600" w:rsidP="00EE3FA9">
      <w:pPr>
        <w:spacing w:after="120" w:line="240" w:lineRule="auto"/>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a căror muncă implică eforturi psiho-emoționale sporite (Anexa</w:t>
      </w:r>
      <w:r w:rsidR="004F0B13"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nr.</w:t>
      </w:r>
      <w:r w:rsidR="004F0B13"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2</w:t>
      </w:r>
      <w:r w:rsidR="00EE3FA9" w:rsidRPr="00ED2787">
        <w:rPr>
          <w:rFonts w:ascii="Times New Roman" w:hAnsi="Times New Roman" w:cs="Times New Roman"/>
          <w:color w:val="000000" w:themeColor="text1"/>
          <w:sz w:val="28"/>
          <w:szCs w:val="28"/>
          <w:lang w:val="ro-RO"/>
        </w:rPr>
        <w:t>);</w:t>
      </w:r>
    </w:p>
    <w:p w14:paraId="5B490272" w14:textId="2D75D474" w:rsidR="009B45C7" w:rsidRPr="00ED2787" w:rsidRDefault="00300D26"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c</w:t>
      </w:r>
      <w:r w:rsidR="00B66BEF" w:rsidRPr="00ED2787">
        <w:rPr>
          <w:rFonts w:ascii="Times New Roman" w:hAnsi="Times New Roman" w:cs="Times New Roman"/>
          <w:color w:val="000000" w:themeColor="text1"/>
          <w:sz w:val="28"/>
          <w:szCs w:val="28"/>
          <w:lang w:val="ro-RO"/>
        </w:rPr>
        <w:t xml:space="preserve">) </w:t>
      </w:r>
      <w:r w:rsidR="00E2561A" w:rsidRPr="00A94282">
        <w:rPr>
          <w:rFonts w:ascii="Times New Roman" w:hAnsi="Times New Roman" w:cs="Times New Roman"/>
          <w:sz w:val="28"/>
          <w:szCs w:val="28"/>
          <w:lang w:val="ro-RO"/>
        </w:rPr>
        <w:t>1-</w:t>
      </w:r>
      <w:r w:rsidR="00B66BEF" w:rsidRPr="00A94282">
        <w:rPr>
          <w:rFonts w:ascii="Times New Roman" w:hAnsi="Times New Roman" w:cs="Times New Roman"/>
          <w:sz w:val="28"/>
          <w:szCs w:val="28"/>
          <w:lang w:val="ro-RO"/>
        </w:rPr>
        <w:t>4 zile calendaristice</w:t>
      </w:r>
      <w:r w:rsidR="009B45C7" w:rsidRPr="00A94282">
        <w:rPr>
          <w:rFonts w:ascii="Times New Roman" w:hAnsi="Times New Roman" w:cs="Times New Roman"/>
          <w:sz w:val="28"/>
          <w:szCs w:val="28"/>
          <w:lang w:val="ro-RO"/>
        </w:rPr>
        <w:t xml:space="preserve"> – pentru salariații care pe parcursul anului calendaristic precedent n-au beneficiat de concediu medical, cu excepția concediului de</w:t>
      </w:r>
      <w:r w:rsidR="004F0B13" w:rsidRPr="00A94282">
        <w:rPr>
          <w:rFonts w:ascii="Times New Roman" w:hAnsi="Times New Roman" w:cs="Times New Roman"/>
          <w:sz w:val="28"/>
          <w:szCs w:val="28"/>
          <w:lang w:val="ro-RO"/>
        </w:rPr>
        <w:t xml:space="preserve"> </w:t>
      </w:r>
      <w:r w:rsidR="00E2561A" w:rsidRPr="00A94282">
        <w:rPr>
          <w:rFonts w:ascii="Times New Roman" w:hAnsi="Times New Roman" w:cs="Times New Roman"/>
          <w:sz w:val="28"/>
          <w:szCs w:val="28"/>
          <w:lang w:val="ro-RO"/>
        </w:rPr>
        <w:t>maternitat</w:t>
      </w:r>
      <w:r w:rsidR="00231E2E" w:rsidRPr="00A94282">
        <w:rPr>
          <w:rFonts w:ascii="Times New Roman" w:hAnsi="Times New Roman" w:cs="Times New Roman"/>
          <w:sz w:val="28"/>
          <w:szCs w:val="28"/>
          <w:lang w:val="ro-RO"/>
        </w:rPr>
        <w:t>e, în următoarea proporţie: 1 zi de concediu raportată la 3 luni efectiv lucrate.</w:t>
      </w:r>
      <w:r w:rsidR="00231E2E" w:rsidRPr="00A94282">
        <w:rPr>
          <w:rFonts w:ascii="Times New Roman" w:eastAsia="Calibri" w:hAnsi="Times New Roman" w:cs="Times New Roman"/>
          <w:sz w:val="28"/>
          <w:szCs w:val="28"/>
          <w:lang w:val="ro-RO"/>
        </w:rPr>
        <w:t xml:space="preserve"> În perioada de referinţă pentru care se acordă concediul menţionat, se include perioada aflării </w:t>
      </w:r>
      <w:r w:rsidR="00B949F8" w:rsidRPr="00A94282">
        <w:rPr>
          <w:rFonts w:ascii="Times New Roman" w:eastAsia="Calibri" w:hAnsi="Times New Roman" w:cs="Times New Roman"/>
          <w:sz w:val="28"/>
          <w:szCs w:val="28"/>
          <w:lang w:val="ro-RO"/>
        </w:rPr>
        <w:t xml:space="preserve">în concediul </w:t>
      </w:r>
      <w:r w:rsidR="00231E2E" w:rsidRPr="00A94282">
        <w:rPr>
          <w:rFonts w:ascii="Times New Roman" w:eastAsia="Calibri" w:hAnsi="Times New Roman" w:cs="Times New Roman"/>
          <w:sz w:val="28"/>
          <w:szCs w:val="28"/>
          <w:lang w:val="ro-RO"/>
        </w:rPr>
        <w:t>de odihnă anual și perioada concediu</w:t>
      </w:r>
      <w:r w:rsidR="00B949F8" w:rsidRPr="00A94282">
        <w:rPr>
          <w:rFonts w:ascii="Times New Roman" w:eastAsia="Calibri" w:hAnsi="Times New Roman" w:cs="Times New Roman"/>
          <w:sz w:val="28"/>
          <w:szCs w:val="28"/>
          <w:lang w:val="ro-RO"/>
        </w:rPr>
        <w:t>lui</w:t>
      </w:r>
      <w:r w:rsidR="00231E2E" w:rsidRPr="00A94282">
        <w:rPr>
          <w:rFonts w:ascii="Times New Roman" w:eastAsia="Calibri" w:hAnsi="Times New Roman" w:cs="Times New Roman"/>
          <w:sz w:val="28"/>
          <w:szCs w:val="28"/>
          <w:lang w:val="ro-RO"/>
        </w:rPr>
        <w:t xml:space="preserve"> neplătit cu o durată mai mică de 14 zile calendaristice.</w:t>
      </w:r>
    </w:p>
    <w:p w14:paraId="1AEFB971" w14:textId="3E221C74" w:rsidR="009B45C7" w:rsidRPr="00ED2787" w:rsidRDefault="00300D26"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d</w:t>
      </w:r>
      <w:r w:rsidR="009B45C7" w:rsidRPr="00ED2787">
        <w:rPr>
          <w:rFonts w:ascii="Times New Roman" w:hAnsi="Times New Roman" w:cs="Times New Roman"/>
          <w:color w:val="000000" w:themeColor="text1"/>
          <w:sz w:val="28"/>
          <w:szCs w:val="28"/>
          <w:lang w:val="ro-RO"/>
        </w:rPr>
        <w:t>) 1 zi calendaristică – după 4 luni de activitate efectivă, pentru salariatul care ocupă o funcție sezonieră (fochist, sobar, operator sala de cazane etc.);</w:t>
      </w:r>
    </w:p>
    <w:p w14:paraId="79A9D859" w14:textId="001064EF" w:rsidR="009B45C7" w:rsidRPr="00ED2787" w:rsidRDefault="00300D26"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e</w:t>
      </w:r>
      <w:r w:rsidR="009B45C7" w:rsidRPr="00ED2787">
        <w:rPr>
          <w:rFonts w:ascii="Times New Roman" w:hAnsi="Times New Roman" w:cs="Times New Roman"/>
          <w:color w:val="000000" w:themeColor="text1"/>
          <w:sz w:val="28"/>
          <w:szCs w:val="28"/>
          <w:lang w:val="ro-RO"/>
        </w:rPr>
        <w:t>) 15 zile calendaristice concediu paternal - pentru tatăl copilului nou-născut, în primele</w:t>
      </w:r>
      <w:r w:rsidR="005E1C89" w:rsidRPr="00ED2787">
        <w:rPr>
          <w:rFonts w:ascii="Times New Roman" w:hAnsi="Times New Roman" w:cs="Times New Roman"/>
          <w:color w:val="000000" w:themeColor="text1"/>
          <w:sz w:val="28"/>
          <w:szCs w:val="28"/>
          <w:lang w:val="ro-RO"/>
        </w:rPr>
        <w:t xml:space="preserve"> </w:t>
      </w:r>
      <w:r w:rsidR="009B45C7" w:rsidRPr="00ED2787">
        <w:rPr>
          <w:rFonts w:ascii="Times New Roman" w:hAnsi="Times New Roman" w:cs="Times New Roman"/>
          <w:color w:val="000000" w:themeColor="text1"/>
          <w:sz w:val="28"/>
          <w:szCs w:val="28"/>
          <w:lang w:val="ro-RO"/>
        </w:rPr>
        <w:t>12 luni de la nașterea copilului, în modul stabilit de art. 124</w:t>
      </w:r>
      <w:r w:rsidR="009B45C7" w:rsidRPr="00ED2787">
        <w:rPr>
          <w:rFonts w:ascii="Times New Roman" w:hAnsi="Times New Roman" w:cs="Times New Roman"/>
          <w:color w:val="000000" w:themeColor="text1"/>
          <w:sz w:val="28"/>
          <w:szCs w:val="28"/>
          <w:vertAlign w:val="superscript"/>
          <w:lang w:val="ro-RO"/>
        </w:rPr>
        <w:t>1</w:t>
      </w:r>
      <w:r w:rsidR="009B45C7" w:rsidRPr="00ED2787">
        <w:rPr>
          <w:rFonts w:ascii="Times New Roman" w:hAnsi="Times New Roman" w:cs="Times New Roman"/>
          <w:color w:val="000000" w:themeColor="text1"/>
          <w:sz w:val="28"/>
          <w:szCs w:val="28"/>
          <w:lang w:val="ro-RO"/>
        </w:rPr>
        <w:t xml:space="preserve"> din Codul muncii al Republicii Moldova, plus 3 zile calendaristice, în modul stabilit de art. 11</w:t>
      </w:r>
      <w:r w:rsidR="009B45C7" w:rsidRPr="00ED2787">
        <w:rPr>
          <w:rFonts w:ascii="Times New Roman" w:hAnsi="Times New Roman" w:cs="Times New Roman"/>
          <w:color w:val="000000" w:themeColor="text1"/>
          <w:sz w:val="28"/>
          <w:szCs w:val="28"/>
          <w:vertAlign w:val="superscript"/>
          <w:lang w:val="ro-RO"/>
        </w:rPr>
        <w:t>1</w:t>
      </w:r>
      <w:r w:rsidR="009B45C7" w:rsidRPr="00ED2787">
        <w:rPr>
          <w:rFonts w:ascii="Times New Roman" w:hAnsi="Times New Roman" w:cs="Times New Roman"/>
          <w:color w:val="000000" w:themeColor="text1"/>
          <w:sz w:val="28"/>
          <w:szCs w:val="28"/>
          <w:lang w:val="ro-RO"/>
        </w:rPr>
        <w:t xml:space="preserve"> din Convenția colectivă (nivel național) nr. 2 din 09.07.2004;</w:t>
      </w:r>
    </w:p>
    <w:p w14:paraId="1FFC5559" w14:textId="68B859A6" w:rsidR="009A68EA" w:rsidRPr="00ED2787" w:rsidRDefault="00300D26" w:rsidP="00611316">
      <w:pPr>
        <w:ind w:firstLine="567"/>
        <w:jc w:val="both"/>
        <w:rPr>
          <w:rFonts w:ascii="Times New Roman" w:hAnsi="Times New Roman" w:cs="Times New Roman"/>
          <w:color w:val="FF0000"/>
          <w:sz w:val="28"/>
          <w:szCs w:val="28"/>
          <w:lang w:val="ro-RO"/>
        </w:rPr>
      </w:pPr>
      <w:r w:rsidRPr="00ED2787">
        <w:rPr>
          <w:rFonts w:ascii="Times New Roman" w:hAnsi="Times New Roman" w:cs="Times New Roman"/>
          <w:color w:val="000000" w:themeColor="text1"/>
          <w:sz w:val="28"/>
          <w:szCs w:val="28"/>
          <w:lang w:val="ro-RO"/>
        </w:rPr>
        <w:t>f</w:t>
      </w:r>
      <w:r w:rsidR="00B949F8" w:rsidRPr="00ED2787">
        <w:rPr>
          <w:rFonts w:ascii="Times New Roman" w:hAnsi="Times New Roman" w:cs="Times New Roman"/>
          <w:color w:val="000000" w:themeColor="text1"/>
          <w:sz w:val="28"/>
          <w:szCs w:val="28"/>
          <w:lang w:val="ro-RO"/>
        </w:rPr>
        <w:t xml:space="preserve">) </w:t>
      </w:r>
      <w:r w:rsidR="00B949F8" w:rsidRPr="00A94282">
        <w:rPr>
          <w:rFonts w:ascii="Times New Roman" w:hAnsi="Times New Roman" w:cs="Times New Roman"/>
          <w:sz w:val="28"/>
          <w:szCs w:val="28"/>
          <w:lang w:val="ro-RO"/>
        </w:rPr>
        <w:t xml:space="preserve">zile calendaristice plătite acordate </w:t>
      </w:r>
      <w:r w:rsidR="00B949F8" w:rsidRPr="00A94282">
        <w:rPr>
          <w:rFonts w:ascii="Times New Roman" w:eastAsia="Times New Roman" w:hAnsi="Times New Roman" w:cs="Times New Roman"/>
          <w:sz w:val="28"/>
          <w:szCs w:val="24"/>
          <w:lang w:val="ro-RO"/>
        </w:rPr>
        <w:t>reprezentan</w:t>
      </w:r>
      <w:r w:rsidR="00B949F8" w:rsidRPr="00A94282">
        <w:rPr>
          <w:rFonts w:ascii="Cambria Math" w:eastAsia="Times New Roman" w:hAnsi="Cambria Math" w:cs="Cambria Math"/>
          <w:sz w:val="28"/>
          <w:szCs w:val="24"/>
          <w:lang w:val="ro-RO"/>
        </w:rPr>
        <w:t>ț</w:t>
      </w:r>
      <w:r w:rsidR="00B949F8" w:rsidRPr="00A94282">
        <w:rPr>
          <w:rFonts w:ascii="Times New Roman" w:eastAsia="Times New Roman" w:hAnsi="Times New Roman" w:cs="Times New Roman"/>
          <w:sz w:val="28"/>
          <w:szCs w:val="24"/>
          <w:lang w:val="ro-RO"/>
        </w:rPr>
        <w:t>ilor ale</w:t>
      </w:r>
      <w:r w:rsidR="00B949F8" w:rsidRPr="00A94282">
        <w:rPr>
          <w:rFonts w:ascii="Cambria Math" w:eastAsia="Times New Roman" w:hAnsi="Cambria Math" w:cs="Cambria Math"/>
          <w:sz w:val="28"/>
          <w:szCs w:val="24"/>
          <w:lang w:val="ro-RO"/>
        </w:rPr>
        <w:t>ș</w:t>
      </w:r>
      <w:r w:rsidR="00B949F8" w:rsidRPr="00A94282">
        <w:rPr>
          <w:rFonts w:ascii="Times New Roman" w:eastAsia="Times New Roman" w:hAnsi="Times New Roman" w:cs="Times New Roman"/>
          <w:sz w:val="28"/>
          <w:szCs w:val="24"/>
          <w:lang w:val="ro-RO"/>
        </w:rPr>
        <w:t xml:space="preserve">i în organele </w:t>
      </w:r>
      <w:r w:rsidR="00AA12BC" w:rsidRPr="00A94282">
        <w:rPr>
          <w:rFonts w:ascii="Times New Roman" w:eastAsia="Times New Roman" w:hAnsi="Times New Roman" w:cs="Times New Roman"/>
          <w:spacing w:val="-8"/>
          <w:sz w:val="28"/>
          <w:szCs w:val="24"/>
          <w:lang w:val="ro-RO"/>
        </w:rPr>
        <w:t>sindicale</w:t>
      </w:r>
      <w:r w:rsidR="00AA12BC" w:rsidRPr="00A94282">
        <w:rPr>
          <w:rFonts w:ascii="Times New Roman" w:eastAsia="Times New Roman" w:hAnsi="Times New Roman" w:cs="Times New Roman"/>
          <w:sz w:val="28"/>
          <w:szCs w:val="24"/>
          <w:lang w:val="ro-RO"/>
        </w:rPr>
        <w:t xml:space="preserve"> </w:t>
      </w:r>
      <w:r w:rsidR="00B949F8" w:rsidRPr="00A94282">
        <w:rPr>
          <w:rFonts w:ascii="Times New Roman" w:eastAsia="Times New Roman" w:hAnsi="Times New Roman" w:cs="Times New Roman"/>
          <w:sz w:val="28"/>
          <w:szCs w:val="24"/>
          <w:lang w:val="ro-RO"/>
        </w:rPr>
        <w:t>de conducere</w:t>
      </w:r>
      <w:r w:rsidR="00B949F8" w:rsidRPr="00A94282">
        <w:rPr>
          <w:rFonts w:ascii="Times New Roman" w:eastAsia="Times New Roman" w:hAnsi="Times New Roman" w:cs="Times New Roman"/>
          <w:spacing w:val="-8"/>
          <w:sz w:val="28"/>
          <w:szCs w:val="24"/>
          <w:lang w:val="ro-RO"/>
        </w:rPr>
        <w:t xml:space="preserve"> </w:t>
      </w:r>
      <w:r w:rsidR="00AA12BC" w:rsidRPr="00A94282">
        <w:rPr>
          <w:rFonts w:ascii="Times New Roman" w:eastAsia="Times New Roman" w:hAnsi="Times New Roman" w:cs="Times New Roman"/>
          <w:spacing w:val="-8"/>
          <w:sz w:val="28"/>
          <w:szCs w:val="24"/>
          <w:lang w:val="ro-RO"/>
        </w:rPr>
        <w:t>(Comitetul sindical):</w:t>
      </w:r>
      <w:r w:rsidR="00B949F8" w:rsidRPr="00A94282">
        <w:rPr>
          <w:rFonts w:ascii="Times New Roman" w:hAnsi="Times New Roman" w:cs="Times New Roman"/>
          <w:sz w:val="28"/>
          <w:szCs w:val="28"/>
          <w:lang w:val="ro-RO"/>
        </w:rPr>
        <w:t xml:space="preserve"> </w:t>
      </w:r>
      <w:r w:rsidR="00AA12BC" w:rsidRPr="00A94282">
        <w:rPr>
          <w:rFonts w:ascii="Times New Roman" w:hAnsi="Times New Roman" w:cs="Times New Roman"/>
          <w:sz w:val="28"/>
          <w:szCs w:val="28"/>
          <w:lang w:val="ro-RO"/>
        </w:rPr>
        <w:t>respectiv: -</w:t>
      </w:r>
      <w:r w:rsidR="00B949F8" w:rsidRPr="00A94282">
        <w:rPr>
          <w:rFonts w:ascii="Times New Roman" w:hAnsi="Times New Roman" w:cs="Times New Roman"/>
          <w:sz w:val="28"/>
          <w:szCs w:val="28"/>
          <w:lang w:val="ro-RO"/>
        </w:rPr>
        <w:t xml:space="preserve"> </w:t>
      </w:r>
      <w:r w:rsidR="00B949F8" w:rsidRPr="00254516">
        <w:rPr>
          <w:rFonts w:ascii="Times New Roman" w:hAnsi="Times New Roman" w:cs="Times New Roman"/>
          <w:sz w:val="28"/>
          <w:szCs w:val="28"/>
          <w:lang w:val="ro-RO"/>
        </w:rPr>
        <w:t>12 zile din instituţiile preu</w:t>
      </w:r>
      <w:r w:rsidR="00AA12BC" w:rsidRPr="00254516">
        <w:rPr>
          <w:rFonts w:ascii="Times New Roman" w:hAnsi="Times New Roman" w:cs="Times New Roman"/>
          <w:sz w:val="28"/>
          <w:szCs w:val="28"/>
          <w:lang w:val="ro-RO"/>
        </w:rPr>
        <w:t xml:space="preserve">niversitare de toate tipurile; </w:t>
      </w:r>
      <w:r w:rsidR="00B949F8" w:rsidRPr="00254516">
        <w:rPr>
          <w:rFonts w:ascii="Times New Roman" w:hAnsi="Times New Roman" w:cs="Times New Roman"/>
          <w:sz w:val="28"/>
          <w:szCs w:val="28"/>
          <w:lang w:val="ro-RO"/>
        </w:rPr>
        <w:t>- 8 zile din instituţiile preşcolare, extraşcolare şi de sport de toate tipurile, în scopul execu</w:t>
      </w:r>
      <w:r w:rsidR="00AA12BC" w:rsidRPr="00254516">
        <w:rPr>
          <w:rFonts w:ascii="Times New Roman" w:hAnsi="Times New Roman" w:cs="Times New Roman"/>
          <w:sz w:val="28"/>
          <w:szCs w:val="28"/>
          <w:lang w:val="ro-RO"/>
        </w:rPr>
        <w:t xml:space="preserve">tării obligaţiunilor sindicale </w:t>
      </w:r>
      <w:r w:rsidR="00B949F8" w:rsidRPr="00254516">
        <w:rPr>
          <w:rFonts w:ascii="Times New Roman" w:hAnsi="Times New Roman" w:cs="Times New Roman"/>
          <w:sz w:val="28"/>
          <w:szCs w:val="28"/>
          <w:lang w:val="ro-RO"/>
        </w:rPr>
        <w:t>(modalitatea</w:t>
      </w:r>
      <w:r w:rsidR="00254516">
        <w:rPr>
          <w:rFonts w:ascii="Times New Roman" w:hAnsi="Times New Roman" w:cs="Times New Roman"/>
          <w:sz w:val="28"/>
          <w:szCs w:val="28"/>
          <w:lang w:val="ro-RO"/>
        </w:rPr>
        <w:t>I</w:t>
      </w:r>
      <w:r w:rsidR="00B949F8" w:rsidRPr="00A94282">
        <w:rPr>
          <w:rFonts w:ascii="Times New Roman" w:hAnsi="Times New Roman" w:cs="Times New Roman"/>
          <w:sz w:val="28"/>
          <w:szCs w:val="28"/>
          <w:lang w:val="ro-RO"/>
        </w:rPr>
        <w:t xml:space="preserve"> de repartizare a zilelor acordate va fi specificată anual în hotărâ</w:t>
      </w:r>
      <w:r w:rsidR="00B1570E" w:rsidRPr="00A94282">
        <w:rPr>
          <w:rFonts w:ascii="Times New Roman" w:hAnsi="Times New Roman" w:cs="Times New Roman"/>
          <w:sz w:val="28"/>
          <w:szCs w:val="28"/>
          <w:lang w:val="ro-RO"/>
        </w:rPr>
        <w:t>rea organului sindical</w:t>
      </w:r>
      <w:r w:rsidR="00B949F8" w:rsidRPr="00A94282">
        <w:rPr>
          <w:rFonts w:ascii="Times New Roman" w:hAnsi="Times New Roman" w:cs="Times New Roman"/>
          <w:sz w:val="28"/>
          <w:szCs w:val="28"/>
          <w:lang w:val="ro-RO"/>
        </w:rPr>
        <w:t>).</w:t>
      </w:r>
      <w:r w:rsidR="009A68EA" w:rsidRPr="00A94282">
        <w:rPr>
          <w:rFonts w:ascii="Times New Roman" w:hAnsi="Times New Roman" w:cs="Times New Roman"/>
          <w:sz w:val="28"/>
          <w:szCs w:val="28"/>
          <w:lang w:val="ro-RO"/>
        </w:rPr>
        <w:t>;</w:t>
      </w:r>
    </w:p>
    <w:p w14:paraId="6E0CFDBD" w14:textId="46C580A1" w:rsidR="009B45C7" w:rsidRPr="00ED2787" w:rsidRDefault="009A68EA" w:rsidP="00056CC9">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lastRenderedPageBreak/>
        <w:t xml:space="preserve">g) </w:t>
      </w:r>
      <w:r w:rsidR="006C34D3" w:rsidRPr="00ED2787">
        <w:rPr>
          <w:rFonts w:ascii="Times New Roman" w:hAnsi="Times New Roman" w:cs="Times New Roman"/>
          <w:color w:val="000000" w:themeColor="text1"/>
          <w:sz w:val="28"/>
          <w:szCs w:val="28"/>
          <w:lang w:val="ro-RO"/>
        </w:rPr>
        <w:t>3</w:t>
      </w:r>
      <w:r w:rsidR="009B45C7" w:rsidRPr="00ED2787">
        <w:rPr>
          <w:rFonts w:ascii="Times New Roman" w:hAnsi="Times New Roman" w:cs="Times New Roman"/>
          <w:color w:val="000000" w:themeColor="text1"/>
          <w:sz w:val="28"/>
          <w:szCs w:val="28"/>
          <w:lang w:val="ro-RO"/>
        </w:rPr>
        <w:t xml:space="preserve"> zile calendaristice, pentru salariații care au la îngrijire permanentă un membru bolnav al familiei</w:t>
      </w:r>
      <w:r w:rsidR="00B73DDC" w:rsidRPr="00ED2787">
        <w:rPr>
          <w:rFonts w:ascii="Times New Roman" w:hAnsi="Times New Roman" w:cs="Times New Roman"/>
          <w:color w:val="000000" w:themeColor="text1"/>
          <w:sz w:val="28"/>
          <w:szCs w:val="28"/>
          <w:lang w:val="ro-RO"/>
        </w:rPr>
        <w:t xml:space="preserve"> </w:t>
      </w:r>
      <w:r w:rsidR="009B45C7" w:rsidRPr="00ED2787">
        <w:rPr>
          <w:rFonts w:ascii="Times New Roman" w:hAnsi="Times New Roman" w:cs="Times New Roman"/>
          <w:color w:val="000000" w:themeColor="text1"/>
          <w:sz w:val="28"/>
          <w:szCs w:val="28"/>
          <w:lang w:val="ro-RO"/>
        </w:rPr>
        <w:t>(cu dizabilități severe sau accentuate).</w:t>
      </w:r>
    </w:p>
    <w:p w14:paraId="0D2EBBF0" w14:textId="265967A6" w:rsidR="00B879BE" w:rsidRPr="00ED2787" w:rsidRDefault="009B45C7" w:rsidP="00611316">
      <w:pPr>
        <w:ind w:firstLine="567"/>
        <w:jc w:val="both"/>
        <w:rPr>
          <w:rFonts w:ascii="Times New Roman" w:hAnsi="Times New Roman" w:cs="Times New Roman"/>
          <w:color w:val="FF0000"/>
          <w:sz w:val="28"/>
          <w:szCs w:val="28"/>
          <w:lang w:val="ro-RO"/>
        </w:rPr>
      </w:pPr>
      <w:r w:rsidRPr="00ED2787">
        <w:rPr>
          <w:rFonts w:ascii="Times New Roman" w:hAnsi="Times New Roman" w:cs="Times New Roman"/>
          <w:color w:val="000000" w:themeColor="text1"/>
          <w:sz w:val="28"/>
          <w:szCs w:val="28"/>
          <w:lang w:val="ro-RO"/>
        </w:rPr>
        <w:t xml:space="preserve">(3) </w:t>
      </w:r>
      <w:r w:rsidRPr="00A94282">
        <w:rPr>
          <w:rFonts w:ascii="Times New Roman" w:hAnsi="Times New Roman" w:cs="Times New Roman"/>
          <w:sz w:val="28"/>
          <w:szCs w:val="28"/>
          <w:lang w:val="ro-RO"/>
        </w:rPr>
        <w:t xml:space="preserve">Concediile indicate în subpunctul (2) lit. a) – </w:t>
      </w:r>
      <w:r w:rsidR="00C90EBD" w:rsidRPr="00A94282">
        <w:rPr>
          <w:rFonts w:ascii="Times New Roman" w:hAnsi="Times New Roman" w:cs="Times New Roman"/>
          <w:sz w:val="28"/>
          <w:szCs w:val="28"/>
          <w:lang w:val="ro-RO"/>
        </w:rPr>
        <w:t>c</w:t>
      </w:r>
      <w:r w:rsidRPr="00A94282">
        <w:rPr>
          <w:rFonts w:ascii="Times New Roman" w:hAnsi="Times New Roman" w:cs="Times New Roman"/>
          <w:sz w:val="28"/>
          <w:szCs w:val="28"/>
          <w:lang w:val="ro-RO"/>
        </w:rPr>
        <w:t xml:space="preserve">) și </w:t>
      </w:r>
      <w:r w:rsidR="002F3B5B" w:rsidRPr="00A94282">
        <w:rPr>
          <w:rFonts w:ascii="Times New Roman" w:hAnsi="Times New Roman" w:cs="Times New Roman"/>
          <w:sz w:val="28"/>
          <w:szCs w:val="28"/>
          <w:lang w:val="ro-RO"/>
        </w:rPr>
        <w:t>f</w:t>
      </w:r>
      <w:r w:rsidRPr="00A94282">
        <w:rPr>
          <w:rFonts w:ascii="Times New Roman" w:hAnsi="Times New Roman" w:cs="Times New Roman"/>
          <w:sz w:val="28"/>
          <w:szCs w:val="28"/>
          <w:lang w:val="ro-RO"/>
        </w:rPr>
        <w:t>) se acordă salariatului concomite</w:t>
      </w:r>
      <w:r w:rsidR="005413F1" w:rsidRPr="00A94282">
        <w:rPr>
          <w:rFonts w:ascii="Times New Roman" w:hAnsi="Times New Roman" w:cs="Times New Roman"/>
          <w:sz w:val="28"/>
          <w:szCs w:val="28"/>
          <w:lang w:val="ro-RO"/>
        </w:rPr>
        <w:t>nt cu concediul de odihnă anual</w:t>
      </w:r>
      <w:r w:rsidR="00B879BE" w:rsidRPr="00A94282">
        <w:rPr>
          <w:rFonts w:ascii="Times New Roman" w:hAnsi="Times New Roman" w:cs="Times New Roman"/>
          <w:sz w:val="28"/>
          <w:szCs w:val="28"/>
          <w:lang w:val="ro-RO"/>
        </w:rPr>
        <w:t xml:space="preserve"> sau se alip</w:t>
      </w:r>
      <w:r w:rsidR="005413F1" w:rsidRPr="00A94282">
        <w:rPr>
          <w:rFonts w:ascii="Times New Roman" w:hAnsi="Times New Roman" w:cs="Times New Roman"/>
          <w:sz w:val="28"/>
          <w:szCs w:val="28"/>
          <w:lang w:val="ro-RO"/>
        </w:rPr>
        <w:t>esc</w:t>
      </w:r>
      <w:r w:rsidRPr="00A94282">
        <w:rPr>
          <w:rFonts w:ascii="Times New Roman" w:hAnsi="Times New Roman" w:cs="Times New Roman"/>
          <w:sz w:val="28"/>
          <w:szCs w:val="28"/>
          <w:lang w:val="ro-RO"/>
        </w:rPr>
        <w:t xml:space="preserve"> </w:t>
      </w:r>
      <w:r w:rsidR="00B879BE" w:rsidRPr="00A94282">
        <w:rPr>
          <w:rFonts w:ascii="Times New Roman" w:eastAsia="Calibri" w:hAnsi="Times New Roman" w:cs="Times New Roman"/>
          <w:sz w:val="28"/>
          <w:szCs w:val="28"/>
          <w:lang w:val="ro-RO"/>
        </w:rPr>
        <w:t>la una din părţi, în baza unei cereri scrise, în cazul divizării/fragmentării concediului de odihnă anual, în limitele anului calendaristic.</w:t>
      </w:r>
      <w:r w:rsidR="00E45075" w:rsidRPr="00A94282">
        <w:rPr>
          <w:rFonts w:ascii="Times New Roman" w:eastAsia="Calibri" w:hAnsi="Times New Roman" w:cs="Times New Roman"/>
          <w:sz w:val="28"/>
          <w:szCs w:val="28"/>
          <w:lang w:val="ro-RO"/>
        </w:rPr>
        <w:t xml:space="preserve"> Concediile prevăzute la lit. f) p</w:t>
      </w:r>
      <w:r w:rsidR="00EE7483" w:rsidRPr="00A94282">
        <w:rPr>
          <w:rFonts w:ascii="Times New Roman" w:eastAsia="Calibri" w:hAnsi="Times New Roman" w:cs="Times New Roman"/>
          <w:sz w:val="28"/>
          <w:szCs w:val="28"/>
          <w:lang w:val="ro-RO"/>
        </w:rPr>
        <w:t>ot fi acordate si în perioada vacanțelor.</w:t>
      </w:r>
    </w:p>
    <w:p w14:paraId="036F3B58" w14:textId="54ECA01B"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 xml:space="preserve">Concediile prevăzute la lit. </w:t>
      </w:r>
      <w:r w:rsidR="00C90EBD" w:rsidRPr="00ED2787">
        <w:rPr>
          <w:rFonts w:ascii="Times New Roman" w:hAnsi="Times New Roman" w:cs="Times New Roman"/>
          <w:color w:val="000000" w:themeColor="text1"/>
          <w:sz w:val="28"/>
          <w:szCs w:val="28"/>
          <w:lang w:val="ro-RO"/>
        </w:rPr>
        <w:t>e</w:t>
      </w:r>
      <w:r w:rsidRPr="00ED2787">
        <w:rPr>
          <w:rFonts w:ascii="Times New Roman" w:hAnsi="Times New Roman" w:cs="Times New Roman"/>
          <w:color w:val="000000" w:themeColor="text1"/>
          <w:sz w:val="28"/>
          <w:szCs w:val="28"/>
          <w:lang w:val="ro-RO"/>
        </w:rPr>
        <w:t xml:space="preserve">) și </w:t>
      </w:r>
      <w:r w:rsidR="00C90EBD" w:rsidRPr="00ED2787">
        <w:rPr>
          <w:rFonts w:ascii="Times New Roman" w:hAnsi="Times New Roman" w:cs="Times New Roman"/>
          <w:color w:val="000000" w:themeColor="text1"/>
          <w:sz w:val="28"/>
          <w:szCs w:val="28"/>
          <w:lang w:val="ro-RO"/>
        </w:rPr>
        <w:t>g</w:t>
      </w:r>
      <w:r w:rsidRPr="00ED2787">
        <w:rPr>
          <w:rFonts w:ascii="Times New Roman" w:hAnsi="Times New Roman" w:cs="Times New Roman"/>
          <w:color w:val="000000" w:themeColor="text1"/>
          <w:sz w:val="28"/>
          <w:szCs w:val="28"/>
          <w:lang w:val="ro-RO"/>
        </w:rPr>
        <w:t>) - se acordă la cererea scrisă a salariatului, cu prezentarea, după caz a certificatelor corespunzătoare. Concediul prevăzut la lit.</w:t>
      </w:r>
      <w:r w:rsidR="004F0B13" w:rsidRPr="00ED2787">
        <w:rPr>
          <w:rFonts w:ascii="Times New Roman" w:hAnsi="Times New Roman" w:cs="Times New Roman"/>
          <w:color w:val="000000" w:themeColor="text1"/>
          <w:sz w:val="28"/>
          <w:szCs w:val="28"/>
          <w:lang w:val="ro-RO"/>
        </w:rPr>
        <w:t xml:space="preserve"> </w:t>
      </w:r>
      <w:r w:rsidR="00300D26" w:rsidRPr="00ED2787">
        <w:rPr>
          <w:rFonts w:ascii="Times New Roman" w:hAnsi="Times New Roman" w:cs="Times New Roman"/>
          <w:color w:val="000000" w:themeColor="text1"/>
          <w:sz w:val="28"/>
          <w:szCs w:val="28"/>
          <w:lang w:val="ro-RO"/>
        </w:rPr>
        <w:t>d</w:t>
      </w:r>
      <w:r w:rsidRPr="00ED2787">
        <w:rPr>
          <w:rFonts w:ascii="Times New Roman" w:hAnsi="Times New Roman" w:cs="Times New Roman"/>
          <w:color w:val="000000" w:themeColor="text1"/>
          <w:sz w:val="28"/>
          <w:szCs w:val="28"/>
          <w:lang w:val="ro-RO"/>
        </w:rPr>
        <w:t>) se alipește la zilele de concediu nefolosit, pentru care se plătește o indemnizație la încetarea contractului individual de muncă.</w:t>
      </w:r>
    </w:p>
    <w:p w14:paraId="1E52D129" w14:textId="7F90D44A"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(4) Salariaților li se acordă concediu suplimentar plătit pe motive familiale, exprimat în zile lucrătoare, la prezentarea actelor respective. Acest concediu se acorda în timpul survenirii evenimentului și nu poate fi transferat în altă perioadă (Anexa nr.</w:t>
      </w:r>
      <w:r w:rsidR="004F0B13"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3).</w:t>
      </w:r>
    </w:p>
    <w:p w14:paraId="6A2EDD7F" w14:textId="638D3C66"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w:t>
      </w:r>
      <w:r w:rsidR="002A1397" w:rsidRPr="00ED2787">
        <w:rPr>
          <w:rFonts w:ascii="Times New Roman" w:hAnsi="Times New Roman" w:cs="Times New Roman"/>
          <w:color w:val="000000" w:themeColor="text1"/>
          <w:sz w:val="28"/>
          <w:szCs w:val="28"/>
          <w:lang w:val="ro-RO"/>
        </w:rPr>
        <w:t>5</w:t>
      </w:r>
      <w:r w:rsidRPr="00ED2787">
        <w:rPr>
          <w:rFonts w:ascii="Times New Roman" w:hAnsi="Times New Roman" w:cs="Times New Roman"/>
          <w:color w:val="000000" w:themeColor="text1"/>
          <w:sz w:val="28"/>
          <w:szCs w:val="28"/>
          <w:lang w:val="ro-RO"/>
        </w:rPr>
        <w:t>) Salariații beneficiază de concedii neplătite conform art. 120</w:t>
      </w:r>
      <w:r w:rsidR="00EC7FDB" w:rsidRPr="00ED2787">
        <w:rPr>
          <w:rFonts w:ascii="Times New Roman" w:hAnsi="Times New Roman" w:cs="Times New Roman"/>
          <w:color w:val="000000" w:themeColor="text1"/>
          <w:sz w:val="28"/>
          <w:szCs w:val="28"/>
          <w:lang w:val="ro-RO"/>
        </w:rPr>
        <w:t>, art. 123</w:t>
      </w:r>
      <w:r w:rsidR="00EC7FDB" w:rsidRPr="00ED2787">
        <w:rPr>
          <w:rFonts w:ascii="Times New Roman" w:hAnsi="Times New Roman" w:cs="Times New Roman"/>
          <w:color w:val="000000" w:themeColor="text1"/>
          <w:sz w:val="28"/>
          <w:szCs w:val="28"/>
          <w:vertAlign w:val="superscript"/>
          <w:lang w:val="ro-RO"/>
        </w:rPr>
        <w:t>1</w:t>
      </w:r>
      <w:r w:rsidRPr="00ED2787">
        <w:rPr>
          <w:rFonts w:ascii="Times New Roman" w:hAnsi="Times New Roman" w:cs="Times New Roman"/>
          <w:color w:val="000000" w:themeColor="text1"/>
          <w:sz w:val="28"/>
          <w:szCs w:val="28"/>
          <w:lang w:val="ro-RO"/>
        </w:rPr>
        <w:t xml:space="preserve"> din Codul muncii al Republicii Moldova, durata concretă a acestora fiind negociată de părțile CIM.</w:t>
      </w:r>
    </w:p>
    <w:p w14:paraId="22F4358B" w14:textId="624EF8D1"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w:t>
      </w:r>
      <w:r w:rsidR="002A1397" w:rsidRPr="00ED2787">
        <w:rPr>
          <w:rFonts w:ascii="Times New Roman" w:hAnsi="Times New Roman" w:cs="Times New Roman"/>
          <w:color w:val="000000" w:themeColor="text1"/>
          <w:sz w:val="28"/>
          <w:szCs w:val="28"/>
          <w:lang w:val="ro-RO"/>
        </w:rPr>
        <w:t>6</w:t>
      </w:r>
      <w:r w:rsidRPr="00ED2787">
        <w:rPr>
          <w:rFonts w:ascii="Times New Roman" w:hAnsi="Times New Roman" w:cs="Times New Roman"/>
          <w:color w:val="000000" w:themeColor="text1"/>
          <w:sz w:val="28"/>
          <w:szCs w:val="28"/>
          <w:lang w:val="ro-RO"/>
        </w:rPr>
        <w:t>) Perioada staționării activității unității, subdiviziunii, produsă nu din vina salariaților, se include în vechimea de muncă, care oferă acestora dreptul la concediu.</w:t>
      </w:r>
    </w:p>
    <w:p w14:paraId="0DB6D843" w14:textId="470C3ABA"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w:t>
      </w:r>
      <w:r w:rsidR="002A1397" w:rsidRPr="00ED2787">
        <w:rPr>
          <w:rFonts w:ascii="Times New Roman" w:hAnsi="Times New Roman" w:cs="Times New Roman"/>
          <w:color w:val="000000" w:themeColor="text1"/>
          <w:sz w:val="28"/>
          <w:szCs w:val="28"/>
          <w:lang w:val="ro-RO"/>
        </w:rPr>
        <w:t>7</w:t>
      </w:r>
      <w:r w:rsidRPr="00ED2787">
        <w:rPr>
          <w:rFonts w:ascii="Times New Roman" w:hAnsi="Times New Roman" w:cs="Times New Roman"/>
          <w:color w:val="000000" w:themeColor="text1"/>
          <w:sz w:val="28"/>
          <w:szCs w:val="28"/>
          <w:lang w:val="ro-RO"/>
        </w:rPr>
        <w:t>) Activitatea în condițiile timpului de muncă parțial nu implică limitarea drepturilor salariatului privind calcularea vechimii în muncă, durata concediului de odihnă anual sau a altor drepturi de muncă.</w:t>
      </w:r>
    </w:p>
    <w:p w14:paraId="3A932FBF" w14:textId="6EEF1AF0"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w:t>
      </w:r>
      <w:r w:rsidR="002A1397" w:rsidRPr="00ED2787">
        <w:rPr>
          <w:rFonts w:ascii="Times New Roman" w:hAnsi="Times New Roman" w:cs="Times New Roman"/>
          <w:color w:val="000000" w:themeColor="text1"/>
          <w:sz w:val="28"/>
          <w:szCs w:val="28"/>
          <w:lang w:val="ro-RO"/>
        </w:rPr>
        <w:t>8</w:t>
      </w:r>
      <w:r w:rsidRPr="00ED2787">
        <w:rPr>
          <w:rFonts w:ascii="Times New Roman" w:hAnsi="Times New Roman" w:cs="Times New Roman"/>
          <w:color w:val="000000" w:themeColor="text1"/>
          <w:sz w:val="28"/>
          <w:szCs w:val="28"/>
          <w:lang w:val="ro-RO"/>
        </w:rPr>
        <w:t>) Membrul de sindicat, căruia i s-a acordat de către sindicat, un bilet de tratament (repartizat de la CNAS) la o stațiune balneosanatorială, poate utiliza pentru perioada de tratament zile de concediu din contul anului următor.</w:t>
      </w:r>
    </w:p>
    <w:p w14:paraId="0576628B" w14:textId="77777777" w:rsidR="00FE273F" w:rsidRPr="00ED2787" w:rsidRDefault="00FE273F" w:rsidP="00611316">
      <w:pPr>
        <w:jc w:val="center"/>
        <w:rPr>
          <w:rFonts w:ascii="Times New Roman" w:hAnsi="Times New Roman" w:cs="Times New Roman"/>
          <w:b/>
          <w:color w:val="000000" w:themeColor="text1"/>
          <w:sz w:val="40"/>
          <w:szCs w:val="40"/>
          <w:lang w:val="ro-RO"/>
        </w:rPr>
      </w:pPr>
    </w:p>
    <w:p w14:paraId="59CC99D4" w14:textId="50270EFA"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Capitolul V</w:t>
      </w:r>
    </w:p>
    <w:p w14:paraId="19363043" w14:textId="5765495F"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Normarea și retribuirea muncii</w:t>
      </w:r>
    </w:p>
    <w:p w14:paraId="4EE63070" w14:textId="2E941643"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2</w:t>
      </w:r>
      <w:r w:rsidR="00833BB3">
        <w:rPr>
          <w:rFonts w:ascii="Times New Roman" w:hAnsi="Times New Roman" w:cs="Times New Roman"/>
          <w:color w:val="000000" w:themeColor="text1"/>
          <w:sz w:val="28"/>
          <w:szCs w:val="28"/>
          <w:lang w:val="ro-RO"/>
        </w:rPr>
        <w:t>3</w:t>
      </w:r>
      <w:r w:rsidR="0061425F">
        <w:rPr>
          <w:rFonts w:ascii="Times New Roman" w:hAnsi="Times New Roman" w:cs="Times New Roman"/>
          <w:color w:val="000000" w:themeColor="text1"/>
          <w:sz w:val="28"/>
          <w:szCs w:val="28"/>
          <w:lang w:val="ro-RO"/>
        </w:rPr>
        <w:t xml:space="preserve">. Normarea și plata muncii </w:t>
      </w:r>
      <w:r w:rsidRPr="00ED2787">
        <w:rPr>
          <w:rFonts w:ascii="Times New Roman" w:hAnsi="Times New Roman" w:cs="Times New Roman"/>
          <w:color w:val="000000" w:themeColor="text1"/>
          <w:sz w:val="28"/>
          <w:szCs w:val="28"/>
          <w:lang w:val="ro-RO"/>
        </w:rPr>
        <w:t>se efectuează în strictă conformitate cu legislația în vigoare.</w:t>
      </w:r>
    </w:p>
    <w:p w14:paraId="6FDD1812" w14:textId="136971A0"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2</w:t>
      </w:r>
      <w:r w:rsidR="00833BB3">
        <w:rPr>
          <w:rFonts w:ascii="Times New Roman" w:hAnsi="Times New Roman" w:cs="Times New Roman"/>
          <w:color w:val="000000" w:themeColor="text1"/>
          <w:sz w:val="28"/>
          <w:szCs w:val="28"/>
          <w:lang w:val="ro-RO"/>
        </w:rPr>
        <w:t>4</w:t>
      </w:r>
      <w:r w:rsidRPr="00ED2787">
        <w:rPr>
          <w:rFonts w:ascii="Times New Roman" w:hAnsi="Times New Roman" w:cs="Times New Roman"/>
          <w:color w:val="000000" w:themeColor="text1"/>
          <w:sz w:val="28"/>
          <w:szCs w:val="28"/>
          <w:lang w:val="ro-RO"/>
        </w:rPr>
        <w:t xml:space="preserve">. Norma didactică stabilită anual la 1 septembrie, de regulă, nu se schimbă pe parcursul anului de studii. </w:t>
      </w:r>
      <w:r w:rsidR="00C90EBD" w:rsidRPr="00ED2787">
        <w:rPr>
          <w:rFonts w:ascii="Times New Roman" w:hAnsi="Times New Roman" w:cs="Times New Roman"/>
          <w:color w:val="000000" w:themeColor="text1"/>
          <w:sz w:val="28"/>
          <w:szCs w:val="28"/>
          <w:lang w:val="ro-RO"/>
        </w:rPr>
        <w:t>La</w:t>
      </w:r>
      <w:r w:rsidRPr="00ED2787">
        <w:rPr>
          <w:rFonts w:ascii="Times New Roman" w:hAnsi="Times New Roman" w:cs="Times New Roman"/>
          <w:color w:val="000000" w:themeColor="text1"/>
          <w:sz w:val="28"/>
          <w:szCs w:val="28"/>
          <w:lang w:val="ro-RO"/>
        </w:rPr>
        <w:t xml:space="preserve"> repartizarea </w:t>
      </w:r>
      <w:r w:rsidR="003056B5" w:rsidRPr="00ED2787">
        <w:rPr>
          <w:rFonts w:ascii="Times New Roman" w:hAnsi="Times New Roman" w:cs="Times New Roman"/>
          <w:color w:val="000000" w:themeColor="text1"/>
          <w:sz w:val="28"/>
          <w:szCs w:val="28"/>
          <w:lang w:val="ro-RO"/>
        </w:rPr>
        <w:t>sarcinii didactice</w:t>
      </w:r>
      <w:r w:rsidR="00C90EBD"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se va păstra principiul continuității de predare a disciplinelor în clasă.</w:t>
      </w:r>
      <w:r w:rsidR="00DC02BD">
        <w:rPr>
          <w:rFonts w:ascii="Times New Roman" w:hAnsi="Times New Roman" w:cs="Times New Roman"/>
          <w:color w:val="000000" w:themeColor="text1"/>
          <w:sz w:val="28"/>
          <w:szCs w:val="28"/>
          <w:lang w:val="ro-RO"/>
        </w:rPr>
        <w:t xml:space="preserve"> Volumul suplimentar de </w:t>
      </w:r>
      <w:r w:rsidR="00DC02BD">
        <w:rPr>
          <w:rFonts w:ascii="Times New Roman" w:hAnsi="Times New Roman" w:cs="Times New Roman"/>
          <w:color w:val="000000" w:themeColor="text1"/>
          <w:sz w:val="28"/>
          <w:szCs w:val="28"/>
          <w:lang w:val="ro-RO"/>
        </w:rPr>
        <w:lastRenderedPageBreak/>
        <w:t>ore aprobat va fi retras în cazul angajării t</w:t>
      </w:r>
      <w:r w:rsidR="0061425F">
        <w:rPr>
          <w:rFonts w:ascii="Times New Roman" w:hAnsi="Times New Roman" w:cs="Times New Roman"/>
          <w:color w:val="000000" w:themeColor="text1"/>
          <w:sz w:val="28"/>
          <w:szCs w:val="28"/>
          <w:lang w:val="ro-RO"/>
        </w:rPr>
        <w:t>ânărului specialist/debutant</w:t>
      </w:r>
      <w:r w:rsidR="00DC02BD">
        <w:rPr>
          <w:rFonts w:ascii="Times New Roman" w:hAnsi="Times New Roman" w:cs="Times New Roman"/>
          <w:color w:val="000000" w:themeColor="text1"/>
          <w:sz w:val="28"/>
          <w:szCs w:val="28"/>
          <w:lang w:val="ro-RO"/>
        </w:rPr>
        <w:t xml:space="preserve"> prin repartizarea MEC</w:t>
      </w:r>
      <w:r w:rsidR="00FB4ADB">
        <w:rPr>
          <w:rFonts w:ascii="Times New Roman" w:hAnsi="Times New Roman" w:cs="Times New Roman"/>
          <w:color w:val="000000" w:themeColor="text1"/>
          <w:sz w:val="28"/>
          <w:szCs w:val="28"/>
          <w:lang w:val="ro-RO"/>
        </w:rPr>
        <w:t xml:space="preserve"> pentru norma didactică respectivă.</w:t>
      </w:r>
    </w:p>
    <w:p w14:paraId="0FF14D26" w14:textId="58BEBF1B"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2</w:t>
      </w:r>
      <w:r w:rsidR="00833BB3">
        <w:rPr>
          <w:rFonts w:ascii="Times New Roman" w:hAnsi="Times New Roman" w:cs="Times New Roman"/>
          <w:color w:val="000000" w:themeColor="text1"/>
          <w:sz w:val="28"/>
          <w:szCs w:val="28"/>
          <w:lang w:val="ro-RO"/>
        </w:rPr>
        <w:t>5</w:t>
      </w:r>
      <w:r w:rsidRPr="00ED2787">
        <w:rPr>
          <w:rFonts w:ascii="Times New Roman" w:hAnsi="Times New Roman" w:cs="Times New Roman"/>
          <w:color w:val="000000" w:themeColor="text1"/>
          <w:sz w:val="28"/>
          <w:szCs w:val="28"/>
          <w:lang w:val="ro-RO"/>
        </w:rPr>
        <w:t>. În cazul în care normele de muncă nu mai corespund condițiilor pentru care au fost aprobate, acestea pot fi revizuite, fapt despre care salariații se anunță în scris, sub semnătură, cu cel puțin 2 luni înainte.</w:t>
      </w:r>
    </w:p>
    <w:p w14:paraId="37295FC8" w14:textId="556310BC"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2</w:t>
      </w:r>
      <w:r w:rsidR="00833BB3">
        <w:rPr>
          <w:rFonts w:ascii="Times New Roman" w:hAnsi="Times New Roman" w:cs="Times New Roman"/>
          <w:color w:val="000000" w:themeColor="text1"/>
          <w:sz w:val="28"/>
          <w:szCs w:val="28"/>
          <w:lang w:val="ro-RO"/>
        </w:rPr>
        <w:t>6</w:t>
      </w:r>
      <w:r w:rsidRPr="00ED2787">
        <w:rPr>
          <w:rFonts w:ascii="Times New Roman" w:hAnsi="Times New Roman" w:cs="Times New Roman"/>
          <w:color w:val="000000" w:themeColor="text1"/>
          <w:sz w:val="28"/>
          <w:szCs w:val="28"/>
          <w:lang w:val="ro-RO"/>
        </w:rPr>
        <w:t xml:space="preserve">. Responsabil pentru retribuirea corectă a muncii salariaților este angajatorul. Salarizarea personalului se efectuează în conformitate cu legislația în vigoare. </w:t>
      </w:r>
      <w:r w:rsidR="00FB4ADB" w:rsidRPr="00FB4ADB">
        <w:rPr>
          <w:rFonts w:ascii="Times New Roman" w:hAnsi="Times New Roman" w:cs="Times New Roman"/>
          <w:color w:val="000000" w:themeColor="text1"/>
          <w:sz w:val="28"/>
          <w:szCs w:val="28"/>
          <w:lang w:val="ro-RO"/>
        </w:rPr>
        <w:t>La achitarea salariului, angajatorul este obligat să informeze în scris fiecare salariat despre părţile componente ale salariului ce i se cuvine pentru perioada respectivă</w:t>
      </w:r>
      <w:r w:rsidRPr="00ED2787">
        <w:rPr>
          <w:rFonts w:ascii="Times New Roman" w:hAnsi="Times New Roman" w:cs="Times New Roman"/>
          <w:color w:val="000000" w:themeColor="text1"/>
          <w:sz w:val="28"/>
          <w:szCs w:val="28"/>
          <w:lang w:val="ro-RO"/>
        </w:rPr>
        <w:t>.</w:t>
      </w:r>
    </w:p>
    <w:p w14:paraId="0D230139" w14:textId="1CA3DEC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2</w:t>
      </w:r>
      <w:r w:rsidR="00833BB3">
        <w:rPr>
          <w:rFonts w:ascii="Times New Roman" w:hAnsi="Times New Roman" w:cs="Times New Roman"/>
          <w:color w:val="000000" w:themeColor="text1"/>
          <w:sz w:val="28"/>
          <w:szCs w:val="28"/>
          <w:lang w:val="ro-RO"/>
        </w:rPr>
        <w:t>7</w:t>
      </w:r>
      <w:r w:rsidRPr="00ED2787">
        <w:rPr>
          <w:rFonts w:ascii="Times New Roman" w:hAnsi="Times New Roman" w:cs="Times New Roman"/>
          <w:color w:val="000000" w:themeColor="text1"/>
          <w:sz w:val="28"/>
          <w:szCs w:val="28"/>
          <w:lang w:val="ro-RO"/>
        </w:rPr>
        <w:t>. Personalul de conducere și cel cu funcții de conducere po</w:t>
      </w:r>
      <w:r w:rsidR="00A952B4">
        <w:rPr>
          <w:rFonts w:ascii="Times New Roman" w:hAnsi="Times New Roman" w:cs="Times New Roman"/>
          <w:color w:val="000000" w:themeColor="text1"/>
          <w:sz w:val="28"/>
          <w:szCs w:val="28"/>
          <w:lang w:val="ro-RO"/>
        </w:rPr>
        <w:t>ate</w:t>
      </w:r>
      <w:r w:rsidRPr="00ED2787">
        <w:rPr>
          <w:rFonts w:ascii="Times New Roman" w:hAnsi="Times New Roman" w:cs="Times New Roman"/>
          <w:color w:val="000000" w:themeColor="text1"/>
          <w:sz w:val="28"/>
          <w:szCs w:val="28"/>
          <w:lang w:val="ro-RO"/>
        </w:rPr>
        <w:t xml:space="preserve"> d</w:t>
      </w:r>
      <w:r w:rsidR="00033116" w:rsidRPr="00ED2787">
        <w:rPr>
          <w:rFonts w:ascii="Times New Roman" w:hAnsi="Times New Roman" w:cs="Times New Roman"/>
          <w:color w:val="000000" w:themeColor="text1"/>
          <w:sz w:val="28"/>
          <w:szCs w:val="28"/>
          <w:lang w:val="ro-RO"/>
        </w:rPr>
        <w:t>esfășura activitatea didactică</w:t>
      </w:r>
      <w:r w:rsidRPr="00ED2787">
        <w:rPr>
          <w:rFonts w:ascii="Times New Roman" w:hAnsi="Times New Roman" w:cs="Times New Roman"/>
          <w:color w:val="000000" w:themeColor="text1"/>
          <w:sz w:val="28"/>
          <w:szCs w:val="28"/>
          <w:lang w:val="ro-RO"/>
        </w:rPr>
        <w:t xml:space="preserve"> în timpul orelor de program, </w:t>
      </w:r>
      <w:r w:rsidR="00322E67" w:rsidRPr="00322E67">
        <w:rPr>
          <w:rFonts w:ascii="Times New Roman" w:hAnsi="Times New Roman" w:cs="Times New Roman"/>
          <w:color w:val="000000" w:themeColor="text1"/>
          <w:sz w:val="28"/>
          <w:szCs w:val="28"/>
          <w:lang w:val="ro-RO"/>
        </w:rPr>
        <w:t>în limita a 0,5 normă didactică</w:t>
      </w:r>
      <w:r w:rsidR="00A952B4">
        <w:rPr>
          <w:rFonts w:ascii="Times New Roman" w:hAnsi="Times New Roman" w:cs="Times New Roman"/>
          <w:color w:val="000000" w:themeColor="text1"/>
          <w:sz w:val="28"/>
          <w:szCs w:val="28"/>
          <w:lang w:val="ro-RO"/>
        </w:rPr>
        <w:t xml:space="preserve"> sau 0,25 normă didactică în afara orelor de program,</w:t>
      </w:r>
      <w:r w:rsidR="00322E67">
        <w:rPr>
          <w:rFonts w:ascii="Times New Roman" w:hAnsi="Times New Roman" w:cs="Times New Roman"/>
          <w:color w:val="000000" w:themeColor="text1"/>
          <w:sz w:val="28"/>
          <w:szCs w:val="28"/>
          <w:lang w:val="ro-RO"/>
        </w:rPr>
        <w:t xml:space="preserve"> în condițiile legislației în vigoare.</w:t>
      </w:r>
    </w:p>
    <w:p w14:paraId="7F9A12DB" w14:textId="445A2156" w:rsidR="009B45C7" w:rsidRPr="00ED2787" w:rsidRDefault="00A952B4" w:rsidP="00611316">
      <w:pPr>
        <w:ind w:firstLine="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28</w:t>
      </w:r>
      <w:r w:rsidR="009B45C7" w:rsidRPr="00ED2787">
        <w:rPr>
          <w:rFonts w:ascii="Times New Roman" w:hAnsi="Times New Roman" w:cs="Times New Roman"/>
          <w:color w:val="000000" w:themeColor="text1"/>
          <w:sz w:val="28"/>
          <w:szCs w:val="28"/>
          <w:lang w:val="ro-RO"/>
        </w:rPr>
        <w:t xml:space="preserve">. </w:t>
      </w:r>
      <w:r w:rsidR="00372A47" w:rsidRPr="00ED2787">
        <w:rPr>
          <w:rFonts w:ascii="Times New Roman" w:hAnsi="Times New Roman" w:cs="Times New Roman"/>
          <w:color w:val="000000" w:themeColor="text1"/>
          <w:sz w:val="28"/>
          <w:szCs w:val="28"/>
          <w:lang w:val="ro-RO"/>
        </w:rPr>
        <w:t>Debutanții/</w:t>
      </w:r>
      <w:r w:rsidR="009B45C7" w:rsidRPr="00ED2787">
        <w:rPr>
          <w:rFonts w:ascii="Times New Roman" w:hAnsi="Times New Roman" w:cs="Times New Roman"/>
          <w:color w:val="000000" w:themeColor="text1"/>
          <w:sz w:val="28"/>
          <w:szCs w:val="28"/>
          <w:lang w:val="ro-RO"/>
        </w:rPr>
        <w:t>Tinerii specialiști repartizați de către MEC, precum și cadrele didactice din instituțiile de învățământ general public, în primii 3/5 ani de activitate didactică efectivă beneficiază de reducerea la 75% a normei didactice cu calcularea salariului lunar în cuantumul stabilit pentru norma didactică integrală.</w:t>
      </w:r>
    </w:p>
    <w:p w14:paraId="54D257CA" w14:textId="35895F92" w:rsidR="009B45C7" w:rsidRPr="00ED2787" w:rsidRDefault="00A952B4" w:rsidP="00611316">
      <w:pPr>
        <w:ind w:firstLine="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29</w:t>
      </w:r>
      <w:r w:rsidR="009B45C7" w:rsidRPr="00ED2787">
        <w:rPr>
          <w:rFonts w:ascii="Times New Roman" w:hAnsi="Times New Roman" w:cs="Times New Roman"/>
          <w:color w:val="000000" w:themeColor="text1"/>
          <w:sz w:val="28"/>
          <w:szCs w:val="28"/>
          <w:lang w:val="ro-RO"/>
        </w:rPr>
        <w:t xml:space="preserve">. În cazul insuficienței numărului de ore pentru o normă didactică corespunzătoare </w:t>
      </w:r>
      <w:r w:rsidR="00932022" w:rsidRPr="00ED2787">
        <w:rPr>
          <w:rFonts w:ascii="Times New Roman" w:hAnsi="Times New Roman" w:cs="Times New Roman"/>
          <w:color w:val="000000" w:themeColor="text1"/>
          <w:sz w:val="28"/>
          <w:szCs w:val="28"/>
          <w:lang w:val="ro-RO"/>
        </w:rPr>
        <w:t>debutantului/</w:t>
      </w:r>
      <w:r w:rsidR="009B45C7" w:rsidRPr="00ED2787">
        <w:rPr>
          <w:rFonts w:ascii="Times New Roman" w:hAnsi="Times New Roman" w:cs="Times New Roman"/>
          <w:color w:val="000000" w:themeColor="text1"/>
          <w:sz w:val="28"/>
          <w:szCs w:val="28"/>
          <w:lang w:val="ro-RO"/>
        </w:rPr>
        <w:t xml:space="preserve">tânărului specialist (75% din norma deplină) administrația instituției de învățământ poate să-i repartizeze ore la disciplinele opționale din aria curriculară corespunzătoare pregătirii profesionale inițiale, cu păstrarea </w:t>
      </w:r>
      <w:r w:rsidR="00B003D2" w:rsidRPr="00ED2787">
        <w:rPr>
          <w:rFonts w:ascii="Times New Roman" w:hAnsi="Times New Roman" w:cs="Times New Roman"/>
          <w:color w:val="000000" w:themeColor="text1"/>
          <w:sz w:val="28"/>
          <w:szCs w:val="28"/>
          <w:lang w:val="ro-RO"/>
        </w:rPr>
        <w:t>i</w:t>
      </w:r>
      <w:r w:rsidR="009B45C7" w:rsidRPr="00ED2787">
        <w:rPr>
          <w:rFonts w:ascii="Times New Roman" w:hAnsi="Times New Roman" w:cs="Times New Roman"/>
          <w:color w:val="000000" w:themeColor="text1"/>
          <w:sz w:val="28"/>
          <w:szCs w:val="28"/>
          <w:lang w:val="ro-RO"/>
        </w:rPr>
        <w:t>ndemnizației și facilităților sociale.</w:t>
      </w:r>
    </w:p>
    <w:p w14:paraId="247EC085" w14:textId="721381AB"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3</w:t>
      </w:r>
      <w:r w:rsidR="00A952B4">
        <w:rPr>
          <w:rFonts w:ascii="Times New Roman" w:hAnsi="Times New Roman" w:cs="Times New Roman"/>
          <w:color w:val="000000" w:themeColor="text1"/>
          <w:sz w:val="28"/>
          <w:szCs w:val="28"/>
          <w:lang w:val="ro-RO"/>
        </w:rPr>
        <w:t>0</w:t>
      </w:r>
      <w:r w:rsidRPr="00ED2787">
        <w:rPr>
          <w:rFonts w:ascii="Times New Roman" w:hAnsi="Times New Roman" w:cs="Times New Roman"/>
          <w:color w:val="000000" w:themeColor="text1"/>
          <w:sz w:val="28"/>
          <w:szCs w:val="28"/>
          <w:lang w:val="ro-RO"/>
        </w:rPr>
        <w:t xml:space="preserve">. În cazul suspendării CIM al </w:t>
      </w:r>
      <w:r w:rsidR="00932022" w:rsidRPr="00ED2787">
        <w:rPr>
          <w:rFonts w:ascii="Times New Roman" w:hAnsi="Times New Roman" w:cs="Times New Roman"/>
          <w:color w:val="000000" w:themeColor="text1"/>
          <w:sz w:val="28"/>
          <w:szCs w:val="28"/>
          <w:lang w:val="ro-RO"/>
        </w:rPr>
        <w:t>debutantului/</w:t>
      </w:r>
      <w:r w:rsidRPr="00ED2787">
        <w:rPr>
          <w:rFonts w:ascii="Times New Roman" w:hAnsi="Times New Roman" w:cs="Times New Roman"/>
          <w:color w:val="000000" w:themeColor="text1"/>
          <w:sz w:val="28"/>
          <w:szCs w:val="28"/>
          <w:lang w:val="ro-RO"/>
        </w:rPr>
        <w:t xml:space="preserve">tânărului specialist repartizat în câmpul muncii, acestuia i se amână, pe durata suspendării, achitarea </w:t>
      </w:r>
      <w:r w:rsidR="00B003D2" w:rsidRPr="00ED2787">
        <w:rPr>
          <w:rFonts w:ascii="Times New Roman" w:hAnsi="Times New Roman" w:cs="Times New Roman"/>
          <w:color w:val="000000" w:themeColor="text1"/>
          <w:sz w:val="28"/>
          <w:szCs w:val="28"/>
          <w:lang w:val="ro-RO"/>
        </w:rPr>
        <w:t>i</w:t>
      </w:r>
      <w:r w:rsidRPr="00ED2787">
        <w:rPr>
          <w:rFonts w:ascii="Times New Roman" w:hAnsi="Times New Roman" w:cs="Times New Roman"/>
          <w:color w:val="000000" w:themeColor="text1"/>
          <w:sz w:val="28"/>
          <w:szCs w:val="28"/>
          <w:lang w:val="ro-RO"/>
        </w:rPr>
        <w:t>ndemnizațiilor și compensarea cheltuielilor pentru închirierea spațiului locativ, consumul de energie termică și electrică. La reluarea activității de muncă a salariatului se va prelungi și achitarea indemnizației și compensărilor menționate.</w:t>
      </w:r>
    </w:p>
    <w:p w14:paraId="2DAC6384" w14:textId="68804124"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3</w:t>
      </w:r>
      <w:r w:rsidR="00A952B4">
        <w:rPr>
          <w:rFonts w:ascii="Times New Roman" w:hAnsi="Times New Roman" w:cs="Times New Roman"/>
          <w:color w:val="000000" w:themeColor="text1"/>
          <w:sz w:val="28"/>
          <w:szCs w:val="28"/>
          <w:lang w:val="ro-RO"/>
        </w:rPr>
        <w:t>1</w:t>
      </w:r>
      <w:r w:rsidRPr="00ED2787">
        <w:rPr>
          <w:rFonts w:ascii="Times New Roman" w:hAnsi="Times New Roman" w:cs="Times New Roman"/>
          <w:color w:val="000000" w:themeColor="text1"/>
          <w:sz w:val="28"/>
          <w:szCs w:val="28"/>
          <w:lang w:val="ro-RO"/>
        </w:rPr>
        <w:t xml:space="preserve">. În primii 3/5 ani de activitate didactică efectivă a </w:t>
      </w:r>
      <w:r w:rsidR="009819E6" w:rsidRPr="00ED2787">
        <w:rPr>
          <w:rFonts w:ascii="Times New Roman" w:hAnsi="Times New Roman" w:cs="Times New Roman"/>
          <w:color w:val="000000" w:themeColor="text1"/>
          <w:sz w:val="28"/>
          <w:szCs w:val="28"/>
          <w:lang w:val="ro-RO"/>
        </w:rPr>
        <w:t>debutantului/</w:t>
      </w:r>
      <w:r w:rsidRPr="00ED2787">
        <w:rPr>
          <w:rFonts w:ascii="Times New Roman" w:hAnsi="Times New Roman" w:cs="Times New Roman"/>
          <w:color w:val="000000" w:themeColor="text1"/>
          <w:sz w:val="28"/>
          <w:szCs w:val="28"/>
          <w:lang w:val="ro-RO"/>
        </w:rPr>
        <w:t>tânărului specialist repartizat în câmpul muncii, în care acesta poate beneficia de indemnizații și compensații pentru cheltuielile de închiriere a spațiu locativ, consumul de energie termică și electrică, nu se includ perioadele concediului de studii, concediului de maternitate, concediului parțial plătit pentru îngrijirea copilului până la vârsta de 3</w:t>
      </w:r>
      <w:r w:rsidR="00900934"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ani, concediului suplimentar neplătit pentru îngrijirea copilului în vârstă de la 3 la 4 ani, concediului neplătit cu o durată mai mare de 14 zile calendaristice. Pe durata concediilor respective se amână achitarea indemnizațiilor și compensațiilor menționate până la reluarea activității de muncă a salariatului.</w:t>
      </w:r>
    </w:p>
    <w:p w14:paraId="49729771" w14:textId="656EED1B"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lastRenderedPageBreak/>
        <w:t>3</w:t>
      </w:r>
      <w:r w:rsidR="00A952B4">
        <w:rPr>
          <w:rFonts w:ascii="Times New Roman" w:hAnsi="Times New Roman" w:cs="Times New Roman"/>
          <w:color w:val="000000" w:themeColor="text1"/>
          <w:sz w:val="28"/>
          <w:szCs w:val="28"/>
          <w:lang w:val="ro-RO"/>
        </w:rPr>
        <w:t>2</w:t>
      </w:r>
      <w:r w:rsidRPr="00ED2787">
        <w:rPr>
          <w:rFonts w:ascii="Times New Roman" w:hAnsi="Times New Roman" w:cs="Times New Roman"/>
          <w:color w:val="000000" w:themeColor="text1"/>
          <w:sz w:val="28"/>
          <w:szCs w:val="28"/>
          <w:lang w:val="ro-RO"/>
        </w:rPr>
        <w:t>. Salariații care activează în condiții nefavorabile de muncă beneficiază, în urma atestării locului de muncă, de un spor de compensare, în mărimea prevăzută de Convenți</w:t>
      </w:r>
      <w:r w:rsidR="009C2D5F" w:rsidRPr="00ED2787">
        <w:rPr>
          <w:rFonts w:ascii="Times New Roman" w:hAnsi="Times New Roman" w:cs="Times New Roman"/>
          <w:color w:val="000000" w:themeColor="text1"/>
          <w:sz w:val="28"/>
          <w:szCs w:val="28"/>
          <w:lang w:val="ro-RO"/>
        </w:rPr>
        <w:t>a colectivă</w:t>
      </w:r>
      <w:r w:rsidRPr="00ED2787">
        <w:rPr>
          <w:rFonts w:ascii="Times New Roman" w:hAnsi="Times New Roman" w:cs="Times New Roman"/>
          <w:color w:val="000000" w:themeColor="text1"/>
          <w:sz w:val="28"/>
          <w:szCs w:val="28"/>
          <w:lang w:val="ro-RO"/>
        </w:rPr>
        <w:t xml:space="preserve"> (nivel național</w:t>
      </w:r>
      <w:r w:rsidR="009C2D5F" w:rsidRPr="00ED2787">
        <w:rPr>
          <w:rFonts w:ascii="Times New Roman" w:hAnsi="Times New Roman" w:cs="Times New Roman"/>
          <w:color w:val="000000" w:themeColor="text1"/>
          <w:sz w:val="28"/>
          <w:szCs w:val="28"/>
          <w:lang w:val="ro-RO"/>
        </w:rPr>
        <w:t>)</w:t>
      </w:r>
      <w:r w:rsidRPr="00ED2787">
        <w:rPr>
          <w:rFonts w:ascii="Times New Roman" w:hAnsi="Times New Roman" w:cs="Times New Roman"/>
          <w:color w:val="000000" w:themeColor="text1"/>
          <w:sz w:val="28"/>
          <w:szCs w:val="28"/>
          <w:lang w:val="ro-RO"/>
        </w:rPr>
        <w:t xml:space="preserve"> nr.</w:t>
      </w:r>
      <w:r w:rsidR="00900934"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1 din 3 februarie</w:t>
      </w:r>
      <w:r w:rsidR="00900934"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2004.</w:t>
      </w:r>
    </w:p>
    <w:p w14:paraId="4C28B7BF" w14:textId="50352282" w:rsidR="009B45C7" w:rsidRPr="00FA1784" w:rsidRDefault="009B45C7" w:rsidP="00611316">
      <w:pPr>
        <w:ind w:firstLine="567"/>
        <w:jc w:val="both"/>
        <w:rPr>
          <w:rFonts w:ascii="Times New Roman" w:hAnsi="Times New Roman" w:cs="Times New Roman"/>
          <w:sz w:val="28"/>
          <w:szCs w:val="28"/>
          <w:lang w:val="ro-RO"/>
        </w:rPr>
      </w:pPr>
      <w:r w:rsidRPr="00ED2787">
        <w:rPr>
          <w:rFonts w:ascii="Times New Roman" w:hAnsi="Times New Roman" w:cs="Times New Roman"/>
          <w:color w:val="000000" w:themeColor="text1"/>
          <w:sz w:val="28"/>
          <w:szCs w:val="28"/>
          <w:lang w:val="ro-RO"/>
        </w:rPr>
        <w:t>3</w:t>
      </w:r>
      <w:r w:rsidR="00A952B4">
        <w:rPr>
          <w:rFonts w:ascii="Times New Roman" w:hAnsi="Times New Roman" w:cs="Times New Roman"/>
          <w:color w:val="000000" w:themeColor="text1"/>
          <w:sz w:val="28"/>
          <w:szCs w:val="28"/>
          <w:lang w:val="ro-RO"/>
        </w:rPr>
        <w:t>3</w:t>
      </w:r>
      <w:r w:rsidRPr="00ED2787">
        <w:rPr>
          <w:rFonts w:ascii="Times New Roman" w:hAnsi="Times New Roman" w:cs="Times New Roman"/>
          <w:color w:val="000000" w:themeColor="text1"/>
          <w:sz w:val="28"/>
          <w:szCs w:val="28"/>
          <w:lang w:val="ro-RO"/>
        </w:rPr>
        <w:t xml:space="preserve">. </w:t>
      </w:r>
      <w:r w:rsidRPr="00FA1784">
        <w:rPr>
          <w:rFonts w:ascii="Times New Roman" w:hAnsi="Times New Roman" w:cs="Times New Roman"/>
          <w:sz w:val="28"/>
          <w:szCs w:val="28"/>
          <w:lang w:val="ro-RO"/>
        </w:rPr>
        <w:t xml:space="preserve">În perioada staționării unității, survenită </w:t>
      </w:r>
      <w:r w:rsidR="00FA1784" w:rsidRPr="00FA1784">
        <w:rPr>
          <w:rFonts w:ascii="Times New Roman" w:hAnsi="Times New Roman" w:cs="Times New Roman"/>
          <w:sz w:val="28"/>
          <w:szCs w:val="28"/>
          <w:lang w:val="ro-RO"/>
        </w:rPr>
        <w:t>din cauze ce nu depind de angajator sau salariat</w:t>
      </w:r>
      <w:r w:rsidRPr="00FA1784">
        <w:rPr>
          <w:rFonts w:ascii="Times New Roman" w:hAnsi="Times New Roman" w:cs="Times New Roman"/>
          <w:sz w:val="28"/>
          <w:szCs w:val="28"/>
          <w:lang w:val="ro-RO"/>
        </w:rPr>
        <w:t>, personalului i se păstrează salariul mediu lunar calculat conform Hotărârii de Guvern nr.</w:t>
      </w:r>
      <w:r w:rsidR="00900934" w:rsidRPr="00FA1784">
        <w:rPr>
          <w:rFonts w:ascii="Times New Roman" w:hAnsi="Times New Roman" w:cs="Times New Roman"/>
          <w:sz w:val="28"/>
          <w:szCs w:val="28"/>
          <w:lang w:val="ro-RO"/>
        </w:rPr>
        <w:t xml:space="preserve"> </w:t>
      </w:r>
      <w:r w:rsidRPr="00FA1784">
        <w:rPr>
          <w:rFonts w:ascii="Times New Roman" w:hAnsi="Times New Roman" w:cs="Times New Roman"/>
          <w:sz w:val="28"/>
          <w:szCs w:val="28"/>
          <w:lang w:val="ro-RO"/>
        </w:rPr>
        <w:t>426/2004. Modul în care salariații vor exercita obligația de a se afla la dispoziția angajatorului se stabilește prin CCM.</w:t>
      </w:r>
    </w:p>
    <w:p w14:paraId="4C69FB6E" w14:textId="5523E680" w:rsidR="00987237" w:rsidRPr="007356F1" w:rsidRDefault="009B45C7" w:rsidP="007356F1">
      <w:pPr>
        <w:spacing w:after="0"/>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3</w:t>
      </w:r>
      <w:r w:rsidR="00A952B4">
        <w:rPr>
          <w:rFonts w:ascii="Times New Roman" w:hAnsi="Times New Roman" w:cs="Times New Roman"/>
          <w:color w:val="000000" w:themeColor="text1"/>
          <w:sz w:val="28"/>
          <w:szCs w:val="28"/>
          <w:lang w:val="ro-RO"/>
        </w:rPr>
        <w:t>4</w:t>
      </w:r>
      <w:r w:rsidRPr="00ED2787">
        <w:rPr>
          <w:rFonts w:ascii="Times New Roman" w:hAnsi="Times New Roman" w:cs="Times New Roman"/>
          <w:color w:val="000000" w:themeColor="text1"/>
          <w:sz w:val="28"/>
          <w:szCs w:val="28"/>
          <w:lang w:val="ro-RO"/>
        </w:rPr>
        <w:t>. Stimularea muncii salariaților se efectuează de angajator în conformitate cu Legea privind sistemul unitar de salarizare în sectorul bugetar</w:t>
      </w:r>
      <w:r w:rsidR="00900934" w:rsidRPr="00ED2787">
        <w:rPr>
          <w:rFonts w:ascii="Times New Roman" w:hAnsi="Times New Roman" w:cs="Times New Roman"/>
          <w:color w:val="000000" w:themeColor="text1"/>
          <w:sz w:val="28"/>
          <w:szCs w:val="28"/>
          <w:lang w:val="ro-RO"/>
        </w:rPr>
        <w:t xml:space="preserve"> nr. 270/2018</w:t>
      </w:r>
      <w:r w:rsidRPr="00ED2787">
        <w:rPr>
          <w:rFonts w:ascii="Times New Roman" w:hAnsi="Times New Roman" w:cs="Times New Roman"/>
          <w:color w:val="000000" w:themeColor="text1"/>
          <w:sz w:val="28"/>
          <w:szCs w:val="28"/>
          <w:lang w:val="ro-RO"/>
        </w:rPr>
        <w:t>, Hotărârea</w:t>
      </w:r>
      <w:r w:rsidR="00900934"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 xml:space="preserve">de Guvern </w:t>
      </w:r>
      <w:r w:rsidR="009819E6" w:rsidRPr="00ED2787">
        <w:rPr>
          <w:rFonts w:ascii="Times New Roman" w:hAnsi="Times New Roman" w:cs="Times New Roman"/>
          <w:color w:val="000000" w:themeColor="text1"/>
          <w:sz w:val="28"/>
          <w:szCs w:val="28"/>
          <w:lang w:val="ro-RO"/>
        </w:rPr>
        <w:t>nr. 1231</w:t>
      </w:r>
      <w:r w:rsidR="00900934" w:rsidRPr="00ED2787">
        <w:rPr>
          <w:rFonts w:ascii="Times New Roman" w:hAnsi="Times New Roman" w:cs="Times New Roman"/>
          <w:color w:val="000000" w:themeColor="text1"/>
          <w:sz w:val="28"/>
          <w:szCs w:val="28"/>
          <w:lang w:val="ro-RO"/>
        </w:rPr>
        <w:t>/2018</w:t>
      </w:r>
      <w:r w:rsidRPr="00ED2787">
        <w:rPr>
          <w:rFonts w:ascii="Times New Roman" w:hAnsi="Times New Roman" w:cs="Times New Roman"/>
          <w:color w:val="000000" w:themeColor="text1"/>
          <w:sz w:val="28"/>
          <w:szCs w:val="28"/>
          <w:lang w:val="ro-RO"/>
        </w:rPr>
        <w:t>.</w:t>
      </w:r>
    </w:p>
    <w:p w14:paraId="037AE03F" w14:textId="77777777" w:rsidR="002D4AD8" w:rsidRPr="00ED2787" w:rsidRDefault="002D4AD8" w:rsidP="00987237">
      <w:pPr>
        <w:spacing w:after="0" w:line="240" w:lineRule="auto"/>
        <w:ind w:firstLine="567"/>
        <w:contextualSpacing/>
        <w:jc w:val="both"/>
        <w:rPr>
          <w:rFonts w:ascii="Times New Roman" w:eastAsia="Calibri" w:hAnsi="Times New Roman" w:cs="Times New Roman"/>
          <w:sz w:val="28"/>
          <w:szCs w:val="24"/>
          <w:lang w:val="ro-RO"/>
        </w:rPr>
      </w:pPr>
    </w:p>
    <w:p w14:paraId="41ED94C9" w14:textId="2D2EFF28"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3</w:t>
      </w:r>
      <w:r w:rsidR="00A952B4">
        <w:rPr>
          <w:rFonts w:ascii="Times New Roman" w:hAnsi="Times New Roman" w:cs="Times New Roman"/>
          <w:color w:val="000000" w:themeColor="text1"/>
          <w:sz w:val="28"/>
          <w:szCs w:val="28"/>
          <w:lang w:val="ro-RO"/>
        </w:rPr>
        <w:t>5</w:t>
      </w:r>
      <w:r w:rsidRPr="00ED2787">
        <w:rPr>
          <w:rFonts w:ascii="Times New Roman" w:hAnsi="Times New Roman" w:cs="Times New Roman"/>
          <w:color w:val="000000" w:themeColor="text1"/>
          <w:sz w:val="28"/>
          <w:szCs w:val="28"/>
          <w:lang w:val="ro-RO"/>
        </w:rPr>
        <w:t xml:space="preserve">. </w:t>
      </w:r>
      <w:r w:rsidR="00232C0E">
        <w:rPr>
          <w:rFonts w:ascii="Times New Roman" w:hAnsi="Times New Roman" w:cs="Times New Roman"/>
          <w:color w:val="000000" w:themeColor="text1"/>
          <w:sz w:val="28"/>
          <w:szCs w:val="28"/>
          <w:lang w:val="ro-RO"/>
        </w:rPr>
        <w:t>Beneficiarilor de formările profesionale</w:t>
      </w:r>
      <w:r w:rsidR="00232C0E" w:rsidRPr="00232C0E">
        <w:rPr>
          <w:rFonts w:ascii="Times New Roman" w:hAnsi="Times New Roman" w:cs="Times New Roman"/>
          <w:color w:val="000000" w:themeColor="text1"/>
          <w:sz w:val="28"/>
          <w:szCs w:val="28"/>
          <w:lang w:val="ro-RO"/>
        </w:rPr>
        <w:t xml:space="preserve"> în domeniul activităţii didactice</w:t>
      </w:r>
      <w:r w:rsidR="00232C0E">
        <w:rPr>
          <w:rFonts w:ascii="Times New Roman" w:hAnsi="Times New Roman" w:cs="Times New Roman"/>
          <w:color w:val="000000" w:themeColor="text1"/>
          <w:sz w:val="28"/>
          <w:szCs w:val="28"/>
          <w:lang w:val="ro-RO"/>
        </w:rPr>
        <w:t xml:space="preserve"> garantate de stat</w:t>
      </w:r>
      <w:r w:rsidRPr="00ED2787">
        <w:rPr>
          <w:rFonts w:ascii="Times New Roman" w:hAnsi="Times New Roman" w:cs="Times New Roman"/>
          <w:color w:val="000000" w:themeColor="text1"/>
          <w:sz w:val="28"/>
          <w:szCs w:val="28"/>
          <w:lang w:val="ro-RO"/>
        </w:rPr>
        <w:t xml:space="preserve">, li se </w:t>
      </w:r>
      <w:r w:rsidR="00232C0E">
        <w:rPr>
          <w:rFonts w:ascii="Times New Roman" w:hAnsi="Times New Roman" w:cs="Times New Roman"/>
          <w:color w:val="000000" w:themeColor="text1"/>
          <w:sz w:val="28"/>
          <w:szCs w:val="28"/>
          <w:lang w:val="ro-RO"/>
        </w:rPr>
        <w:t>păst</w:t>
      </w:r>
      <w:r w:rsidRPr="00ED2787">
        <w:rPr>
          <w:rFonts w:ascii="Times New Roman" w:hAnsi="Times New Roman" w:cs="Times New Roman"/>
          <w:color w:val="000000" w:themeColor="text1"/>
          <w:sz w:val="28"/>
          <w:szCs w:val="28"/>
          <w:lang w:val="ro-RO"/>
        </w:rPr>
        <w:t>rea</w:t>
      </w:r>
      <w:r w:rsidR="00232C0E">
        <w:rPr>
          <w:rFonts w:ascii="Times New Roman" w:hAnsi="Times New Roman" w:cs="Times New Roman"/>
          <w:color w:val="000000" w:themeColor="text1"/>
          <w:sz w:val="28"/>
          <w:szCs w:val="28"/>
          <w:lang w:val="ro-RO"/>
        </w:rPr>
        <w:t>ză</w:t>
      </w:r>
      <w:r w:rsidRPr="00ED2787">
        <w:rPr>
          <w:rFonts w:ascii="Times New Roman" w:hAnsi="Times New Roman" w:cs="Times New Roman"/>
          <w:color w:val="000000" w:themeColor="text1"/>
          <w:sz w:val="28"/>
          <w:szCs w:val="28"/>
          <w:lang w:val="ro-RO"/>
        </w:rPr>
        <w:t xml:space="preserve"> salariului mediu lunar la locul de muncă și restituirea costului </w:t>
      </w:r>
      <w:r w:rsidR="00232C0E">
        <w:rPr>
          <w:rFonts w:ascii="Times New Roman" w:hAnsi="Times New Roman" w:cs="Times New Roman"/>
          <w:color w:val="000000" w:themeColor="text1"/>
          <w:sz w:val="28"/>
          <w:szCs w:val="28"/>
          <w:lang w:val="ro-RO"/>
        </w:rPr>
        <w:t>formării,</w:t>
      </w:r>
      <w:r w:rsidRPr="00ED2787">
        <w:rPr>
          <w:rFonts w:ascii="Times New Roman" w:hAnsi="Times New Roman" w:cs="Times New Roman"/>
          <w:color w:val="000000" w:themeColor="text1"/>
          <w:sz w:val="28"/>
          <w:szCs w:val="28"/>
          <w:lang w:val="ro-RO"/>
        </w:rPr>
        <w:t xml:space="preserve"> precum și a cheltuielilor de deplasare. Condițiile și volumul mijloacelor alocate în acest scop – în mărime de cel puțin 2% de la fondul de salarizare al unității - se planifică în bugetul instituției și se negociază în CCM.</w:t>
      </w:r>
    </w:p>
    <w:p w14:paraId="5271C89F" w14:textId="26166C43" w:rsidR="009B45C7" w:rsidRPr="00ED2787" w:rsidRDefault="009B45C7" w:rsidP="00622EEC">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3</w:t>
      </w:r>
      <w:r w:rsidR="00A952B4">
        <w:rPr>
          <w:rFonts w:ascii="Times New Roman" w:hAnsi="Times New Roman" w:cs="Times New Roman"/>
          <w:color w:val="000000" w:themeColor="text1"/>
          <w:sz w:val="28"/>
          <w:szCs w:val="28"/>
          <w:lang w:val="ro-RO"/>
        </w:rPr>
        <w:t>6</w:t>
      </w:r>
      <w:r w:rsidRPr="00ED2787">
        <w:rPr>
          <w:rFonts w:ascii="Times New Roman" w:hAnsi="Times New Roman" w:cs="Times New Roman"/>
          <w:color w:val="000000" w:themeColor="text1"/>
          <w:sz w:val="28"/>
          <w:szCs w:val="28"/>
          <w:lang w:val="ro-RO"/>
        </w:rPr>
        <w:t>. Personalul</w:t>
      </w:r>
      <w:r w:rsidR="00622EEC" w:rsidRPr="00ED2787">
        <w:rPr>
          <w:rFonts w:ascii="Times New Roman" w:hAnsi="Times New Roman" w:cs="Times New Roman"/>
          <w:color w:val="000000" w:themeColor="text1"/>
          <w:sz w:val="28"/>
          <w:szCs w:val="28"/>
          <w:lang w:val="ro-RO"/>
        </w:rPr>
        <w:t>ui</w:t>
      </w:r>
      <w:r w:rsidRPr="00ED2787">
        <w:rPr>
          <w:rFonts w:ascii="Times New Roman" w:hAnsi="Times New Roman" w:cs="Times New Roman"/>
          <w:color w:val="000000" w:themeColor="text1"/>
          <w:sz w:val="28"/>
          <w:szCs w:val="28"/>
          <w:lang w:val="ro-RO"/>
        </w:rPr>
        <w:t xml:space="preserve"> didactic i se oferă dreptul la obținerea unei noi calificări profesionale, conexă specialității formării profesionale inițiale absolvite, în bază programelor de formare profesională</w:t>
      </w:r>
      <w:r w:rsidR="0051094B"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(recalificare</w:t>
      </w:r>
      <w:r w:rsidR="004D42EA" w:rsidRPr="00ED2787">
        <w:rPr>
          <w:rFonts w:ascii="Times New Roman" w:hAnsi="Times New Roman" w:cs="Times New Roman"/>
          <w:color w:val="000000" w:themeColor="text1"/>
          <w:sz w:val="28"/>
          <w:szCs w:val="28"/>
          <w:lang w:val="ro-RO"/>
        </w:rPr>
        <w:t>).</w:t>
      </w:r>
      <w:r w:rsidRPr="00ED2787">
        <w:rPr>
          <w:rFonts w:ascii="Times New Roman" w:hAnsi="Times New Roman" w:cs="Times New Roman"/>
          <w:color w:val="000000" w:themeColor="text1"/>
          <w:sz w:val="28"/>
          <w:szCs w:val="28"/>
          <w:lang w:val="ro-RO"/>
        </w:rPr>
        <w:t xml:space="preserve"> Cadrele didactice, care au experiența dovedită de cel puțin</w:t>
      </w:r>
      <w:r w:rsidR="0051094B"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10 ani, în calitate de educator</w:t>
      </w:r>
      <w:r w:rsidR="005962FC" w:rsidRPr="00ED2787">
        <w:rPr>
          <w:rFonts w:ascii="Times New Roman" w:hAnsi="Times New Roman" w:cs="Times New Roman"/>
          <w:color w:val="000000" w:themeColor="text1"/>
          <w:sz w:val="28"/>
          <w:szCs w:val="28"/>
          <w:lang w:val="ro-RO"/>
        </w:rPr>
        <w:t>,</w:t>
      </w:r>
      <w:r w:rsidRPr="00ED2787">
        <w:rPr>
          <w:rFonts w:ascii="Times New Roman" w:hAnsi="Times New Roman" w:cs="Times New Roman"/>
          <w:color w:val="000000" w:themeColor="text1"/>
          <w:sz w:val="28"/>
          <w:szCs w:val="28"/>
          <w:lang w:val="ro-RO"/>
        </w:rPr>
        <w:t xml:space="preserve"> </w:t>
      </w:r>
      <w:r w:rsidR="00BB5B4B" w:rsidRPr="00ED2787">
        <w:rPr>
          <w:rFonts w:ascii="Times New Roman" w:hAnsi="Times New Roman" w:cs="Times New Roman"/>
          <w:color w:val="000000" w:themeColor="text1"/>
          <w:sz w:val="28"/>
          <w:szCs w:val="28"/>
          <w:lang w:val="ro-RO"/>
        </w:rPr>
        <w:t xml:space="preserve">învățător, conducător muzical, </w:t>
      </w:r>
      <w:r w:rsidR="00E047E2" w:rsidRPr="00ED2787">
        <w:rPr>
          <w:rFonts w:ascii="Times New Roman" w:hAnsi="Times New Roman" w:cs="Times New Roman"/>
          <w:color w:val="000000" w:themeColor="text1"/>
          <w:sz w:val="28"/>
          <w:szCs w:val="28"/>
          <w:lang w:val="ro-RO"/>
        </w:rPr>
        <w:t xml:space="preserve">conducător </w:t>
      </w:r>
      <w:r w:rsidRPr="00ED2787">
        <w:rPr>
          <w:rFonts w:ascii="Times New Roman" w:hAnsi="Times New Roman" w:cs="Times New Roman"/>
          <w:color w:val="000000" w:themeColor="text1"/>
          <w:sz w:val="28"/>
          <w:szCs w:val="28"/>
          <w:lang w:val="ro-RO"/>
        </w:rPr>
        <w:t>de cerc,</w:t>
      </w:r>
      <w:r w:rsidR="00BB5B4B"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profesor de disciplina școlară sau în oricare altă funcție didactică</w:t>
      </w:r>
      <w:r w:rsidR="00BB5B4B" w:rsidRPr="00ED2787">
        <w:rPr>
          <w:rFonts w:ascii="Times New Roman" w:hAnsi="Times New Roman" w:cs="Times New Roman"/>
          <w:color w:val="000000" w:themeColor="text1"/>
          <w:sz w:val="28"/>
          <w:szCs w:val="28"/>
          <w:lang w:val="ro-RO"/>
        </w:rPr>
        <w:t xml:space="preserve"> și dețin grad didactic corespunzător</w:t>
      </w:r>
      <w:r w:rsidRPr="00ED2787">
        <w:rPr>
          <w:rFonts w:ascii="Times New Roman" w:hAnsi="Times New Roman" w:cs="Times New Roman"/>
          <w:color w:val="000000" w:themeColor="text1"/>
          <w:sz w:val="28"/>
          <w:szCs w:val="28"/>
          <w:lang w:val="ro-RO"/>
        </w:rPr>
        <w:t>, beneficiază de plata salarială racordată nivelului de calificare, fără reducere</w:t>
      </w:r>
      <w:r w:rsidR="005962FC" w:rsidRPr="00ED2787">
        <w:rPr>
          <w:rFonts w:ascii="Times New Roman" w:hAnsi="Times New Roman" w:cs="Times New Roman"/>
          <w:color w:val="000000" w:themeColor="text1"/>
          <w:sz w:val="28"/>
          <w:szCs w:val="28"/>
          <w:lang w:val="ro-RO"/>
        </w:rPr>
        <w:t>a</w:t>
      </w:r>
      <w:r w:rsidRPr="00ED2787">
        <w:rPr>
          <w:rFonts w:ascii="Times New Roman" w:hAnsi="Times New Roman" w:cs="Times New Roman"/>
          <w:color w:val="000000" w:themeColor="text1"/>
          <w:sz w:val="28"/>
          <w:szCs w:val="28"/>
          <w:lang w:val="ro-RO"/>
        </w:rPr>
        <w:t xml:space="preserve"> claselor de salarizare.</w:t>
      </w:r>
    </w:p>
    <w:p w14:paraId="1DF5E155" w14:textId="77777777" w:rsidR="00FE273F" w:rsidRPr="00ED2787" w:rsidRDefault="00FE273F" w:rsidP="00611316">
      <w:pPr>
        <w:jc w:val="center"/>
        <w:rPr>
          <w:rFonts w:ascii="Times New Roman" w:hAnsi="Times New Roman" w:cs="Times New Roman"/>
          <w:b/>
          <w:color w:val="000000" w:themeColor="text1"/>
          <w:sz w:val="28"/>
          <w:szCs w:val="28"/>
          <w:lang w:val="ro-RO"/>
        </w:rPr>
      </w:pPr>
    </w:p>
    <w:p w14:paraId="1577F716" w14:textId="77777777" w:rsidR="00337A0B" w:rsidRDefault="00337A0B" w:rsidP="00611316">
      <w:pPr>
        <w:jc w:val="center"/>
        <w:rPr>
          <w:rFonts w:ascii="Times New Roman" w:hAnsi="Times New Roman" w:cs="Times New Roman"/>
          <w:b/>
          <w:color w:val="000000" w:themeColor="text1"/>
          <w:sz w:val="28"/>
          <w:szCs w:val="28"/>
          <w:lang w:val="ro-RO"/>
        </w:rPr>
      </w:pPr>
    </w:p>
    <w:p w14:paraId="5EE33271" w14:textId="50E28ADB"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Capitolul VI</w:t>
      </w:r>
    </w:p>
    <w:p w14:paraId="4D12FBE1" w14:textId="77777777"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Condițiile de muncă și protecția muncii</w:t>
      </w:r>
    </w:p>
    <w:p w14:paraId="6C55D6FA" w14:textId="0CC5D9BA" w:rsidR="009B45C7" w:rsidRPr="00ED2787" w:rsidRDefault="00A952B4" w:rsidP="00611316">
      <w:pPr>
        <w:ind w:firstLine="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37</w:t>
      </w:r>
      <w:r w:rsidR="009B45C7" w:rsidRPr="00ED2787">
        <w:rPr>
          <w:rFonts w:ascii="Times New Roman" w:hAnsi="Times New Roman" w:cs="Times New Roman"/>
          <w:color w:val="000000" w:themeColor="text1"/>
          <w:sz w:val="28"/>
          <w:szCs w:val="28"/>
          <w:lang w:val="ro-RO"/>
        </w:rPr>
        <w:t>. Întru asigurarea condițiilor inofensive de muncă, în scopul reducerii și prevenirii riscurilor, accidentelor de muncă potrivit Legii securității și sănătății în muncă nr.</w:t>
      </w:r>
      <w:r w:rsidR="00900934" w:rsidRPr="00ED2787">
        <w:rPr>
          <w:rFonts w:ascii="Times New Roman" w:hAnsi="Times New Roman" w:cs="Times New Roman"/>
          <w:color w:val="000000" w:themeColor="text1"/>
          <w:sz w:val="28"/>
          <w:szCs w:val="28"/>
          <w:lang w:val="ro-RO"/>
        </w:rPr>
        <w:t xml:space="preserve"> </w:t>
      </w:r>
      <w:r w:rsidR="009B45C7" w:rsidRPr="00ED2787">
        <w:rPr>
          <w:rFonts w:ascii="Times New Roman" w:hAnsi="Times New Roman" w:cs="Times New Roman"/>
          <w:color w:val="000000" w:themeColor="text1"/>
          <w:sz w:val="28"/>
          <w:szCs w:val="28"/>
          <w:lang w:val="ro-RO"/>
        </w:rPr>
        <w:t>186/2008 și Hotărârii de Guvern cu privire la aprobarea cerințelor minime de securitate și sănătate la locul de muncă</w:t>
      </w:r>
      <w:r w:rsidR="00900934" w:rsidRPr="00ED2787">
        <w:rPr>
          <w:rFonts w:ascii="Times New Roman" w:hAnsi="Times New Roman" w:cs="Times New Roman"/>
          <w:color w:val="000000" w:themeColor="text1"/>
          <w:sz w:val="28"/>
          <w:szCs w:val="28"/>
          <w:lang w:val="ro-RO"/>
        </w:rPr>
        <w:t xml:space="preserve"> nr. 353/2010</w:t>
      </w:r>
      <w:r w:rsidR="009B45C7" w:rsidRPr="00ED2787">
        <w:rPr>
          <w:rFonts w:ascii="Times New Roman" w:hAnsi="Times New Roman" w:cs="Times New Roman"/>
          <w:color w:val="000000" w:themeColor="text1"/>
          <w:sz w:val="28"/>
          <w:szCs w:val="28"/>
          <w:lang w:val="ro-RO"/>
        </w:rPr>
        <w:t>, Părțile vor:</w:t>
      </w:r>
    </w:p>
    <w:p w14:paraId="342538C5" w14:textId="08CAF866"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 monitoriza activitat</w:t>
      </w:r>
      <w:r w:rsidR="00A952B4">
        <w:rPr>
          <w:rFonts w:ascii="Times New Roman" w:hAnsi="Times New Roman" w:cs="Times New Roman"/>
          <w:color w:val="000000" w:themeColor="text1"/>
          <w:sz w:val="28"/>
          <w:szCs w:val="28"/>
          <w:lang w:val="ro-RO"/>
        </w:rPr>
        <w:t xml:space="preserve">ea Administrației </w:t>
      </w:r>
      <w:r w:rsidRPr="00ED2787">
        <w:rPr>
          <w:rFonts w:ascii="Times New Roman" w:hAnsi="Times New Roman" w:cs="Times New Roman"/>
          <w:color w:val="000000" w:themeColor="text1"/>
          <w:sz w:val="28"/>
          <w:szCs w:val="28"/>
          <w:lang w:val="ro-RO"/>
        </w:rPr>
        <w:t>ș</w:t>
      </w:r>
      <w:r w:rsidR="00A952B4">
        <w:rPr>
          <w:rFonts w:ascii="Times New Roman" w:hAnsi="Times New Roman" w:cs="Times New Roman"/>
          <w:color w:val="000000" w:themeColor="text1"/>
          <w:sz w:val="28"/>
          <w:szCs w:val="28"/>
          <w:lang w:val="ro-RO"/>
        </w:rPr>
        <w:t>i Organului sindical</w:t>
      </w:r>
      <w:r w:rsidRPr="00ED2787">
        <w:rPr>
          <w:rFonts w:ascii="Times New Roman" w:hAnsi="Times New Roman" w:cs="Times New Roman"/>
          <w:color w:val="000000" w:themeColor="text1"/>
          <w:sz w:val="28"/>
          <w:szCs w:val="28"/>
          <w:lang w:val="ro-RO"/>
        </w:rPr>
        <w:t xml:space="preserve"> privind formarea condițiilor de muncă, respectarea legislației în domeniul securității și sănătății în muncă;</w:t>
      </w:r>
    </w:p>
    <w:p w14:paraId="12FFB277" w14:textId="2DEF662C"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lastRenderedPageBreak/>
        <w:t xml:space="preserve">(2) elabora Lista-tip a lucrărilor și locurilor de muncă cu condiții grele, vătămătoare și deosebit de vătămătoare </w:t>
      </w:r>
      <w:r w:rsidR="003D70CD">
        <w:rPr>
          <w:rFonts w:ascii="Times New Roman" w:hAnsi="Times New Roman" w:cs="Times New Roman"/>
          <w:color w:val="000000" w:themeColor="text1"/>
          <w:sz w:val="28"/>
          <w:szCs w:val="28"/>
          <w:lang w:val="ro-RO"/>
        </w:rPr>
        <w:t>din instituțiile de învățământ</w:t>
      </w:r>
      <w:r w:rsidRPr="00ED2787">
        <w:rPr>
          <w:rFonts w:ascii="Times New Roman" w:hAnsi="Times New Roman" w:cs="Times New Roman"/>
          <w:color w:val="000000" w:themeColor="text1"/>
          <w:sz w:val="28"/>
          <w:szCs w:val="28"/>
          <w:lang w:val="ro-RO"/>
        </w:rPr>
        <w:t>, pentru care salariaților li se stabilesc sporuri de compensare (Anexa</w:t>
      </w:r>
      <w:r w:rsidR="00FE273F"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nr.</w:t>
      </w:r>
      <w:r w:rsidR="00FE273F"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4);</w:t>
      </w:r>
    </w:p>
    <w:p w14:paraId="766E2AFC" w14:textId="06D50628"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(3) continua conlucrarea cu Inspectoratul de Stat al Muncii și Inspectoratul Muncii al Sindicatelor vizând formarea nivelul</w:t>
      </w:r>
      <w:r w:rsidR="003D70CD">
        <w:rPr>
          <w:rFonts w:ascii="Times New Roman" w:hAnsi="Times New Roman" w:cs="Times New Roman"/>
          <w:color w:val="000000" w:themeColor="text1"/>
          <w:sz w:val="28"/>
          <w:szCs w:val="28"/>
          <w:lang w:val="ro-RO"/>
        </w:rPr>
        <w:t>ui de pregătire a conducătorului</w:t>
      </w:r>
      <w:r w:rsidRPr="00ED2787">
        <w:rPr>
          <w:rFonts w:ascii="Times New Roman" w:hAnsi="Times New Roman" w:cs="Times New Roman"/>
          <w:color w:val="000000" w:themeColor="text1"/>
          <w:sz w:val="28"/>
          <w:szCs w:val="28"/>
          <w:lang w:val="ro-RO"/>
        </w:rPr>
        <w:t>, activului sindical în domeniul securității și sănătății în muncă, identificarea problemelor întru diminuarea riscurilor la locul de muncă.</w:t>
      </w:r>
    </w:p>
    <w:p w14:paraId="7B7408BE" w14:textId="2CF6FFBA" w:rsidR="009B45C7" w:rsidRPr="00ED2787" w:rsidRDefault="003D70CD" w:rsidP="00611316">
      <w:pPr>
        <w:ind w:firstLine="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38</w:t>
      </w:r>
      <w:r w:rsidR="009B45C7" w:rsidRPr="00ED2787">
        <w:rPr>
          <w:rFonts w:ascii="Times New Roman" w:hAnsi="Times New Roman" w:cs="Times New Roman"/>
          <w:color w:val="000000" w:themeColor="text1"/>
          <w:sz w:val="28"/>
          <w:szCs w:val="28"/>
          <w:lang w:val="ro-RO"/>
        </w:rPr>
        <w:t>. Întru asigurarea condițiilor inofensive de muncă la n</w:t>
      </w:r>
      <w:r>
        <w:rPr>
          <w:rFonts w:ascii="Times New Roman" w:hAnsi="Times New Roman" w:cs="Times New Roman"/>
          <w:color w:val="000000" w:themeColor="text1"/>
          <w:sz w:val="28"/>
          <w:szCs w:val="28"/>
          <w:lang w:val="ro-RO"/>
        </w:rPr>
        <w:t>ivel de instituție</w:t>
      </w:r>
      <w:r w:rsidR="009B45C7" w:rsidRPr="00ED2787">
        <w:rPr>
          <w:rFonts w:ascii="Times New Roman" w:hAnsi="Times New Roman" w:cs="Times New Roman"/>
          <w:color w:val="000000" w:themeColor="text1"/>
          <w:sz w:val="28"/>
          <w:szCs w:val="28"/>
          <w:lang w:val="ro-RO"/>
        </w:rPr>
        <w:t>, angajatorul va:</w:t>
      </w:r>
    </w:p>
    <w:p w14:paraId="2D806353" w14:textId="7777777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 asigura alocarea anuală în bugetul instituției a cel puțin 2% de la fondul de salarizare a unității pentru realizarea măsurilor de securitate și sănătate în muncă;</w:t>
      </w:r>
    </w:p>
    <w:p w14:paraId="316F3C32" w14:textId="7777777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(2) asigura condiții minime de securitate și sănătate la locul de muncă;</w:t>
      </w:r>
    </w:p>
    <w:p w14:paraId="13652A3A" w14:textId="2F04955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(3) crea serviciul intern de protecție și prevenire a riscurilor (după caz) și comitetul pentru securitate și sănătate în muncă. Va achita reprezentanților lucrătorilor în comitet ore destinate activității acestora, conform Anexei nr.</w:t>
      </w:r>
      <w:r w:rsidR="00900934"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2 la Hotărârea de Guvern</w:t>
      </w:r>
      <w:r w:rsidR="00900934"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nr.</w:t>
      </w:r>
      <w:r w:rsidR="00900934"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95/2009, stabilind costul orei în dependență de salariul mediu lunar al persoanei respective;</w:t>
      </w:r>
    </w:p>
    <w:p w14:paraId="2B11A14D" w14:textId="1ABD531F"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(4) organiza examenele medicale gratuite personalului unității;</w:t>
      </w:r>
    </w:p>
    <w:p w14:paraId="5E65E395" w14:textId="7777777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(5) asigura salariații cu instrucțiunile-cadru de securitate și sănătate în muncă pentru anumite ocupații;</w:t>
      </w:r>
    </w:p>
    <w:p w14:paraId="05D8B874" w14:textId="5DE1F9E1"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(6) organiza atestarea locurilor de muncă în conformitate cu Regulamentul, aprobat prin Hotărârea de Guvern nr. 1335/2002, nu mai rar decât o dată la 5</w:t>
      </w:r>
      <w:r w:rsidR="00900934"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ani;</w:t>
      </w:r>
    </w:p>
    <w:p w14:paraId="6628EE24" w14:textId="7777777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(7) asigura temperatura aerului la posturile de lucru în încăperi în limitele termice minime admise de 18°C, în limitele maxime admise de 32°C. La locurile de muncă unde temperatura aerului depășește constant 30°C, se va asigura apă carbogazoasă salină (1 g NaCl/1000 ml) sau minerală, în cantitate de 2000÷4000 ml/persoană/schimb, distribuită la temperatura de 16÷18°C. La locurile de muncă cu temperatura aerului joasă (sub 5°C) se va asigura ceai fierbinte în cantitate de 500÷1000ml/persoană/schimb;</w:t>
      </w:r>
    </w:p>
    <w:p w14:paraId="4B44B72A" w14:textId="7777777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(8) stabili condițiile pentru alimentarea salariaților, asigurarea cu echipament individual de protecție, cu materiale sanitar-igienice etc. în CCM și în CIM în conformitate cu normativele în vigoare.</w:t>
      </w:r>
    </w:p>
    <w:p w14:paraId="2633A92A" w14:textId="77777777" w:rsidR="009B45C7" w:rsidRPr="00ED2787" w:rsidRDefault="009B45C7" w:rsidP="00611316">
      <w:pPr>
        <w:ind w:firstLine="567"/>
        <w:jc w:val="both"/>
        <w:rPr>
          <w:rFonts w:ascii="Times New Roman" w:hAnsi="Times New Roman" w:cs="Times New Roman"/>
          <w:i/>
          <w:iCs/>
          <w:color w:val="000000" w:themeColor="text1"/>
          <w:sz w:val="28"/>
          <w:szCs w:val="28"/>
          <w:lang w:val="ro-RO"/>
        </w:rPr>
      </w:pPr>
      <w:r w:rsidRPr="00ED2787">
        <w:rPr>
          <w:rFonts w:ascii="Times New Roman" w:hAnsi="Times New Roman" w:cs="Times New Roman"/>
          <w:i/>
          <w:iCs/>
          <w:color w:val="000000" w:themeColor="text1"/>
          <w:sz w:val="28"/>
          <w:szCs w:val="28"/>
          <w:lang w:val="ro-RO"/>
        </w:rPr>
        <w:t>Notă: Pentru salariații care lucrează în ateliere, laboratoare, săli (terenuri) sportive închise, gradul de nocivitate se stabilește în cazul depășirii nivelului orientativ admisibil al zgomotului 5dBA și al nivelului vibrației locale 3dBA.</w:t>
      </w:r>
    </w:p>
    <w:p w14:paraId="26ED811B" w14:textId="4032E8A9" w:rsidR="009B45C7" w:rsidRPr="00ED2787" w:rsidRDefault="003D70CD" w:rsidP="00611316">
      <w:pPr>
        <w:ind w:firstLine="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39. Organul sindical va</w:t>
      </w:r>
      <w:r w:rsidR="009B45C7" w:rsidRPr="00ED2787">
        <w:rPr>
          <w:rFonts w:ascii="Times New Roman" w:hAnsi="Times New Roman" w:cs="Times New Roman"/>
          <w:color w:val="000000" w:themeColor="text1"/>
          <w:sz w:val="28"/>
          <w:szCs w:val="28"/>
          <w:lang w:val="ro-RO"/>
        </w:rPr>
        <w:t>:</w:t>
      </w:r>
    </w:p>
    <w:p w14:paraId="007EC247" w14:textId="7777777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lastRenderedPageBreak/>
        <w:t>(1) participa în componența Comitetului pentru sănătate și securitate a muncii, Comisiei pentru evaluarea locurilor de muncă;</w:t>
      </w:r>
    </w:p>
    <w:p w14:paraId="19EFCCA0" w14:textId="184232D0"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 xml:space="preserve">(2) organiza activități de instruire </w:t>
      </w:r>
      <w:r w:rsidR="003D70CD">
        <w:rPr>
          <w:rFonts w:ascii="Times New Roman" w:hAnsi="Times New Roman" w:cs="Times New Roman"/>
          <w:color w:val="000000" w:themeColor="text1"/>
          <w:sz w:val="28"/>
          <w:szCs w:val="28"/>
          <w:lang w:val="ro-RO"/>
        </w:rPr>
        <w:t xml:space="preserve">și informare </w:t>
      </w:r>
      <w:r w:rsidRPr="00ED2787">
        <w:rPr>
          <w:rFonts w:ascii="Times New Roman" w:hAnsi="Times New Roman" w:cs="Times New Roman"/>
          <w:color w:val="000000" w:themeColor="text1"/>
          <w:sz w:val="28"/>
          <w:szCs w:val="28"/>
          <w:lang w:val="ro-RO"/>
        </w:rPr>
        <w:t xml:space="preserve">a </w:t>
      </w:r>
      <w:r w:rsidR="003D70CD">
        <w:rPr>
          <w:rFonts w:ascii="Times New Roman" w:hAnsi="Times New Roman" w:cs="Times New Roman"/>
          <w:color w:val="000000" w:themeColor="text1"/>
          <w:sz w:val="28"/>
          <w:szCs w:val="28"/>
          <w:lang w:val="ro-RO"/>
        </w:rPr>
        <w:t>membrilor de sindicat</w:t>
      </w:r>
      <w:r w:rsidRPr="00ED2787">
        <w:rPr>
          <w:rFonts w:ascii="Times New Roman" w:hAnsi="Times New Roman" w:cs="Times New Roman"/>
          <w:color w:val="000000" w:themeColor="text1"/>
          <w:sz w:val="28"/>
          <w:szCs w:val="28"/>
          <w:lang w:val="ro-RO"/>
        </w:rPr>
        <w:t>, vizând actele reglatorii în domeniul securității și sănătății în muncă.</w:t>
      </w:r>
    </w:p>
    <w:p w14:paraId="1F89DDC3" w14:textId="7777777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(3) asigura controlul asupra stabilirii și achitării sporurilor de compensare pentru salariații care activează în condiții nefavorabile de muncă (salariu, timp de muncă redus, concediu).</w:t>
      </w:r>
    </w:p>
    <w:p w14:paraId="20770987" w14:textId="234E4FB5"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Capitolul VII</w:t>
      </w:r>
    </w:p>
    <w:p w14:paraId="11B5405F" w14:textId="47078F62"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Asigurarea condițiilor pentru activitatea organ</w:t>
      </w:r>
      <w:r w:rsidR="00EC586B">
        <w:rPr>
          <w:rFonts w:ascii="Times New Roman" w:hAnsi="Times New Roman" w:cs="Times New Roman"/>
          <w:b/>
          <w:color w:val="000000" w:themeColor="text1"/>
          <w:sz w:val="28"/>
          <w:szCs w:val="28"/>
          <w:lang w:val="ro-RO"/>
        </w:rPr>
        <w:t>ului</w:t>
      </w:r>
      <w:r w:rsidRPr="00ED2787">
        <w:rPr>
          <w:rFonts w:ascii="Times New Roman" w:hAnsi="Times New Roman" w:cs="Times New Roman"/>
          <w:b/>
          <w:color w:val="000000" w:themeColor="text1"/>
          <w:sz w:val="28"/>
          <w:szCs w:val="28"/>
          <w:lang w:val="ro-RO"/>
        </w:rPr>
        <w:t xml:space="preserve"> </w:t>
      </w:r>
      <w:r w:rsidR="00EC586B">
        <w:rPr>
          <w:rFonts w:ascii="Times New Roman" w:hAnsi="Times New Roman" w:cs="Times New Roman"/>
          <w:b/>
          <w:color w:val="000000" w:themeColor="text1"/>
          <w:sz w:val="28"/>
          <w:szCs w:val="28"/>
          <w:lang w:val="ro-RO"/>
        </w:rPr>
        <w:t>sindical</w:t>
      </w:r>
    </w:p>
    <w:p w14:paraId="717340CE" w14:textId="2B7AC5FC"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4</w:t>
      </w:r>
      <w:r w:rsidR="0076413E">
        <w:rPr>
          <w:rFonts w:ascii="Times New Roman" w:hAnsi="Times New Roman" w:cs="Times New Roman"/>
          <w:color w:val="000000" w:themeColor="text1"/>
          <w:sz w:val="28"/>
          <w:szCs w:val="28"/>
          <w:lang w:val="ro-RO"/>
        </w:rPr>
        <w:t>0</w:t>
      </w:r>
      <w:r w:rsidRPr="00ED2787">
        <w:rPr>
          <w:rFonts w:ascii="Times New Roman" w:hAnsi="Times New Roman" w:cs="Times New Roman"/>
          <w:color w:val="000000" w:themeColor="text1"/>
          <w:sz w:val="28"/>
          <w:szCs w:val="28"/>
          <w:lang w:val="ro-RO"/>
        </w:rPr>
        <w:t xml:space="preserve">. </w:t>
      </w:r>
      <w:r w:rsidR="00EC586B">
        <w:rPr>
          <w:rFonts w:ascii="Times New Roman" w:hAnsi="Times New Roman" w:cs="Times New Roman"/>
          <w:color w:val="000000" w:themeColor="text1"/>
          <w:sz w:val="28"/>
          <w:szCs w:val="28"/>
          <w:lang w:val="ro-RO"/>
        </w:rPr>
        <w:t>A</w:t>
      </w:r>
      <w:r w:rsidRPr="00ED2787">
        <w:rPr>
          <w:rFonts w:ascii="Times New Roman" w:hAnsi="Times New Roman" w:cs="Times New Roman"/>
          <w:color w:val="000000" w:themeColor="text1"/>
          <w:sz w:val="28"/>
          <w:szCs w:val="28"/>
          <w:lang w:val="ro-RO"/>
        </w:rPr>
        <w:t xml:space="preserve">ngajatorul, recunosc drepturile de activitate ale </w:t>
      </w:r>
      <w:r w:rsidR="00EC586B">
        <w:rPr>
          <w:rFonts w:ascii="Times New Roman" w:hAnsi="Times New Roman" w:cs="Times New Roman"/>
          <w:color w:val="000000" w:themeColor="text1"/>
          <w:sz w:val="28"/>
          <w:szCs w:val="28"/>
          <w:lang w:val="ro-RO"/>
        </w:rPr>
        <w:t>Comitetului sindical</w:t>
      </w:r>
      <w:r w:rsidRPr="00ED2787">
        <w:rPr>
          <w:rFonts w:ascii="Times New Roman" w:hAnsi="Times New Roman" w:cs="Times New Roman"/>
          <w:color w:val="000000" w:themeColor="text1"/>
          <w:sz w:val="28"/>
          <w:szCs w:val="28"/>
          <w:lang w:val="ro-RO"/>
        </w:rPr>
        <w:t xml:space="preserve"> în conformitate cu legislația în vigoare, normele de drept internațional, ratificate de Republica Moldova, se abțin</w:t>
      </w:r>
      <w:r w:rsidR="00EC586B">
        <w:rPr>
          <w:rFonts w:ascii="Times New Roman" w:hAnsi="Times New Roman" w:cs="Times New Roman"/>
          <w:color w:val="000000" w:themeColor="text1"/>
          <w:sz w:val="28"/>
          <w:szCs w:val="28"/>
          <w:lang w:val="ro-RO"/>
        </w:rPr>
        <w:t>e</w:t>
      </w:r>
      <w:r w:rsidRPr="00ED2787">
        <w:rPr>
          <w:rFonts w:ascii="Times New Roman" w:hAnsi="Times New Roman" w:cs="Times New Roman"/>
          <w:color w:val="000000" w:themeColor="text1"/>
          <w:sz w:val="28"/>
          <w:szCs w:val="28"/>
          <w:lang w:val="ro-RO"/>
        </w:rPr>
        <w:t xml:space="preserve"> de la orice intervenție de natură să aducă atingere dreptului salariaților la constituirea și gestionarea organizației sindicale și la alegerea liberă a reprezentanților lor.</w:t>
      </w:r>
    </w:p>
    <w:p w14:paraId="6D8A218C" w14:textId="6BF6D349"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4</w:t>
      </w:r>
      <w:r w:rsidR="00F03471">
        <w:rPr>
          <w:rFonts w:ascii="Times New Roman" w:hAnsi="Times New Roman" w:cs="Times New Roman"/>
          <w:color w:val="000000" w:themeColor="text1"/>
          <w:sz w:val="28"/>
          <w:szCs w:val="28"/>
          <w:lang w:val="ro-RO"/>
        </w:rPr>
        <w:t>1</w:t>
      </w:r>
      <w:r w:rsidRPr="00ED2787">
        <w:rPr>
          <w:rFonts w:ascii="Times New Roman" w:hAnsi="Times New Roman" w:cs="Times New Roman"/>
          <w:color w:val="000000" w:themeColor="text1"/>
          <w:sz w:val="28"/>
          <w:szCs w:val="28"/>
          <w:lang w:val="ro-RO"/>
        </w:rPr>
        <w:t xml:space="preserve">. </w:t>
      </w:r>
      <w:r w:rsidR="00F03471">
        <w:rPr>
          <w:rFonts w:ascii="Times New Roman" w:hAnsi="Times New Roman" w:cs="Times New Roman"/>
          <w:color w:val="000000" w:themeColor="text1"/>
          <w:sz w:val="28"/>
          <w:szCs w:val="28"/>
          <w:lang w:val="ro-RO"/>
        </w:rPr>
        <w:t>Comitetul sindical</w:t>
      </w:r>
      <w:r w:rsidRPr="00ED2787">
        <w:rPr>
          <w:rFonts w:ascii="Times New Roman" w:hAnsi="Times New Roman" w:cs="Times New Roman"/>
          <w:color w:val="000000" w:themeColor="text1"/>
          <w:sz w:val="28"/>
          <w:szCs w:val="28"/>
          <w:lang w:val="ro-RO"/>
        </w:rPr>
        <w:t xml:space="preserve"> va încuraja </w:t>
      </w:r>
      <w:r w:rsidR="00F03471">
        <w:rPr>
          <w:rFonts w:ascii="Times New Roman" w:hAnsi="Times New Roman" w:cs="Times New Roman"/>
          <w:color w:val="000000" w:themeColor="text1"/>
          <w:sz w:val="28"/>
          <w:szCs w:val="28"/>
          <w:lang w:val="ro-RO"/>
        </w:rPr>
        <w:t>angajații</w:t>
      </w:r>
      <w:r w:rsidRPr="00ED2787">
        <w:rPr>
          <w:rFonts w:ascii="Times New Roman" w:hAnsi="Times New Roman" w:cs="Times New Roman"/>
          <w:color w:val="000000" w:themeColor="text1"/>
          <w:sz w:val="28"/>
          <w:szCs w:val="28"/>
          <w:lang w:val="ro-RO"/>
        </w:rPr>
        <w:t xml:space="preserve"> să se asocieze în organiz</w:t>
      </w:r>
      <w:r w:rsidR="00F03471">
        <w:rPr>
          <w:rFonts w:ascii="Times New Roman" w:hAnsi="Times New Roman" w:cs="Times New Roman"/>
          <w:color w:val="000000" w:themeColor="text1"/>
          <w:sz w:val="28"/>
          <w:szCs w:val="28"/>
          <w:lang w:val="ro-RO"/>
        </w:rPr>
        <w:t>ația sindicală</w:t>
      </w:r>
      <w:r w:rsidRPr="00ED2787">
        <w:rPr>
          <w:rFonts w:ascii="Times New Roman" w:hAnsi="Times New Roman" w:cs="Times New Roman"/>
          <w:color w:val="000000" w:themeColor="text1"/>
          <w:sz w:val="28"/>
          <w:szCs w:val="28"/>
          <w:lang w:val="ro-RO"/>
        </w:rPr>
        <w:t xml:space="preserve"> întru protejarea drepturilor și promovarea intereselor lor social-economice.</w:t>
      </w:r>
    </w:p>
    <w:p w14:paraId="6735E015" w14:textId="03CF4A12"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4</w:t>
      </w:r>
      <w:r w:rsidR="00F03471">
        <w:rPr>
          <w:rFonts w:ascii="Times New Roman" w:hAnsi="Times New Roman" w:cs="Times New Roman"/>
          <w:color w:val="000000" w:themeColor="text1"/>
          <w:sz w:val="28"/>
          <w:szCs w:val="28"/>
          <w:lang w:val="ro-RO"/>
        </w:rPr>
        <w:t>2</w:t>
      </w:r>
      <w:r w:rsidRPr="00ED2787">
        <w:rPr>
          <w:rFonts w:ascii="Times New Roman" w:hAnsi="Times New Roman" w:cs="Times New Roman"/>
          <w:color w:val="000000" w:themeColor="text1"/>
          <w:sz w:val="28"/>
          <w:szCs w:val="28"/>
          <w:lang w:val="ro-RO"/>
        </w:rPr>
        <w:t xml:space="preserve">. </w:t>
      </w:r>
      <w:r w:rsidR="00F03471">
        <w:rPr>
          <w:rFonts w:ascii="Times New Roman" w:hAnsi="Times New Roman" w:cs="Times New Roman"/>
          <w:color w:val="000000" w:themeColor="text1"/>
          <w:sz w:val="28"/>
          <w:szCs w:val="28"/>
          <w:lang w:val="ro-RO"/>
        </w:rPr>
        <w:t>A</w:t>
      </w:r>
      <w:r w:rsidRPr="00ED2787">
        <w:rPr>
          <w:rFonts w:ascii="Times New Roman" w:hAnsi="Times New Roman" w:cs="Times New Roman"/>
          <w:color w:val="000000" w:themeColor="text1"/>
          <w:sz w:val="28"/>
          <w:szCs w:val="28"/>
          <w:lang w:val="ro-RO"/>
        </w:rPr>
        <w:t>ngajatorul</w:t>
      </w:r>
      <w:r w:rsidR="00F03471">
        <w:rPr>
          <w:rFonts w:ascii="Times New Roman" w:hAnsi="Times New Roman" w:cs="Times New Roman"/>
          <w:color w:val="000000" w:themeColor="text1"/>
          <w:sz w:val="28"/>
          <w:szCs w:val="28"/>
          <w:lang w:val="ro-RO"/>
        </w:rPr>
        <w:t xml:space="preserve"> va</w:t>
      </w:r>
      <w:r w:rsidRPr="00ED2787">
        <w:rPr>
          <w:rFonts w:ascii="Times New Roman" w:hAnsi="Times New Roman" w:cs="Times New Roman"/>
          <w:color w:val="000000" w:themeColor="text1"/>
          <w:sz w:val="28"/>
          <w:szCs w:val="28"/>
          <w:lang w:val="ro-RO"/>
        </w:rPr>
        <w:t xml:space="preserve"> contribui la crearea condițiilor cu toate dotările, pentru activitatea </w:t>
      </w:r>
      <w:r w:rsidR="00F03471">
        <w:rPr>
          <w:rFonts w:ascii="Times New Roman" w:hAnsi="Times New Roman" w:cs="Times New Roman"/>
          <w:color w:val="000000" w:themeColor="text1"/>
          <w:sz w:val="28"/>
          <w:szCs w:val="28"/>
          <w:lang w:val="ro-RO"/>
        </w:rPr>
        <w:t>organului</w:t>
      </w:r>
      <w:r w:rsidR="0025560E" w:rsidRPr="00ED2787">
        <w:rPr>
          <w:rFonts w:ascii="Times New Roman" w:hAnsi="Times New Roman" w:cs="Times New Roman"/>
          <w:color w:val="000000" w:themeColor="text1"/>
          <w:sz w:val="28"/>
          <w:szCs w:val="28"/>
          <w:lang w:val="ro-RO"/>
        </w:rPr>
        <w:t xml:space="preserve"> de conducere </w:t>
      </w:r>
      <w:r w:rsidR="00F03471">
        <w:rPr>
          <w:rFonts w:ascii="Times New Roman" w:hAnsi="Times New Roman" w:cs="Times New Roman"/>
          <w:color w:val="000000" w:themeColor="text1"/>
          <w:sz w:val="28"/>
          <w:szCs w:val="28"/>
          <w:lang w:val="ro-RO"/>
        </w:rPr>
        <w:t>ale organizației</w:t>
      </w:r>
      <w:r w:rsidRPr="00ED2787">
        <w:rPr>
          <w:rFonts w:ascii="Times New Roman" w:hAnsi="Times New Roman" w:cs="Times New Roman"/>
          <w:color w:val="000000" w:themeColor="text1"/>
          <w:sz w:val="28"/>
          <w:szCs w:val="28"/>
          <w:lang w:val="ro-RO"/>
        </w:rPr>
        <w:t xml:space="preserve"> sindicale </w:t>
      </w:r>
      <w:r w:rsidR="0025560E" w:rsidRPr="00ED2787">
        <w:rPr>
          <w:rFonts w:ascii="Times New Roman" w:hAnsi="Times New Roman" w:cs="Times New Roman"/>
          <w:color w:val="000000" w:themeColor="text1"/>
          <w:sz w:val="28"/>
          <w:szCs w:val="28"/>
          <w:lang w:val="ro-RO"/>
        </w:rPr>
        <w:t>și garantează</w:t>
      </w:r>
      <w:r w:rsidRPr="00ED2787">
        <w:rPr>
          <w:rFonts w:ascii="Times New Roman" w:hAnsi="Times New Roman" w:cs="Times New Roman"/>
          <w:color w:val="000000" w:themeColor="text1"/>
          <w:sz w:val="28"/>
          <w:szCs w:val="28"/>
          <w:lang w:val="ro-RO"/>
        </w:rPr>
        <w:t>:</w:t>
      </w:r>
    </w:p>
    <w:p w14:paraId="18E278F2" w14:textId="316FA874"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 xml:space="preserve">(1) </w:t>
      </w:r>
      <w:r w:rsidR="004D42EA" w:rsidRPr="00ED2787">
        <w:rPr>
          <w:rFonts w:ascii="Times New Roman" w:hAnsi="Times New Roman" w:cs="Times New Roman"/>
          <w:color w:val="000000" w:themeColor="text1"/>
          <w:sz w:val="28"/>
          <w:szCs w:val="28"/>
          <w:lang w:val="ro-RO"/>
        </w:rPr>
        <w:t>conducător</w:t>
      </w:r>
      <w:r w:rsidR="00F03471">
        <w:rPr>
          <w:rFonts w:ascii="Times New Roman" w:hAnsi="Times New Roman" w:cs="Times New Roman"/>
          <w:color w:val="000000" w:themeColor="text1"/>
          <w:sz w:val="28"/>
          <w:szCs w:val="28"/>
          <w:lang w:val="ro-RO"/>
        </w:rPr>
        <w:t>ul</w:t>
      </w:r>
      <w:r w:rsidR="004D42EA" w:rsidRPr="00ED2787">
        <w:rPr>
          <w:rFonts w:ascii="Times New Roman" w:hAnsi="Times New Roman" w:cs="Times New Roman"/>
          <w:color w:val="000000" w:themeColor="text1"/>
          <w:sz w:val="28"/>
          <w:szCs w:val="28"/>
          <w:lang w:val="ro-RO"/>
        </w:rPr>
        <w:t xml:space="preserve"> </w:t>
      </w:r>
      <w:r w:rsidR="00F03471">
        <w:rPr>
          <w:rFonts w:ascii="Times New Roman" w:hAnsi="Times New Roman" w:cs="Times New Roman"/>
          <w:color w:val="000000" w:themeColor="text1"/>
          <w:sz w:val="28"/>
          <w:szCs w:val="28"/>
          <w:lang w:val="ro-RO"/>
        </w:rPr>
        <w:t>organului sindical</w:t>
      </w:r>
      <w:r w:rsidRPr="00ED2787">
        <w:rPr>
          <w:rFonts w:ascii="Times New Roman" w:hAnsi="Times New Roman" w:cs="Times New Roman"/>
          <w:color w:val="000000" w:themeColor="text1"/>
          <w:sz w:val="28"/>
          <w:szCs w:val="28"/>
          <w:lang w:val="ro-RO"/>
        </w:rPr>
        <w:t xml:space="preserve"> din instituție </w:t>
      </w:r>
      <w:r w:rsidR="00F03471">
        <w:rPr>
          <w:rFonts w:ascii="Times New Roman" w:hAnsi="Times New Roman" w:cs="Times New Roman"/>
          <w:color w:val="000000" w:themeColor="text1"/>
          <w:sz w:val="28"/>
          <w:szCs w:val="28"/>
          <w:lang w:val="ro-RO"/>
        </w:rPr>
        <w:t>va</w:t>
      </w:r>
      <w:r w:rsidR="00F179F1" w:rsidRPr="00ED2787">
        <w:rPr>
          <w:rFonts w:ascii="Times New Roman" w:hAnsi="Times New Roman" w:cs="Times New Roman"/>
          <w:color w:val="000000" w:themeColor="text1"/>
          <w:sz w:val="28"/>
          <w:szCs w:val="28"/>
          <w:lang w:val="ro-RO"/>
        </w:rPr>
        <w:t xml:space="preserve"> beneficia de</w:t>
      </w:r>
      <w:r w:rsidR="004D42EA"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 xml:space="preserve">aceleași drepturi și facilități ca și </w:t>
      </w:r>
      <w:r w:rsidR="00F03471">
        <w:rPr>
          <w:rFonts w:ascii="Times New Roman" w:hAnsi="Times New Roman" w:cs="Times New Roman"/>
          <w:color w:val="000000" w:themeColor="text1"/>
          <w:sz w:val="28"/>
          <w:szCs w:val="28"/>
          <w:lang w:val="ro-RO"/>
        </w:rPr>
        <w:t>ceilalți</w:t>
      </w:r>
      <w:r w:rsidRPr="00ED2787">
        <w:rPr>
          <w:rFonts w:ascii="Times New Roman" w:hAnsi="Times New Roman" w:cs="Times New Roman"/>
          <w:color w:val="000000" w:themeColor="text1"/>
          <w:sz w:val="28"/>
          <w:szCs w:val="28"/>
          <w:lang w:val="ro-RO"/>
        </w:rPr>
        <w:t xml:space="preserve"> salariați ai instituției;</w:t>
      </w:r>
    </w:p>
    <w:p w14:paraId="4346A44B" w14:textId="7777777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(2) conducătorilor organelor sindicale din instituție, ale căror CIM la locul de muncă de bază au fost suspendate, li se va acorda locul de muncă anterior sau un loc de muncă similar la expirarea mandatului.</w:t>
      </w:r>
    </w:p>
    <w:p w14:paraId="0819BCEC" w14:textId="3BC34E6F" w:rsidR="009B45C7" w:rsidRPr="00ED2787" w:rsidRDefault="009B45C7" w:rsidP="00611316">
      <w:pPr>
        <w:ind w:firstLine="567"/>
        <w:jc w:val="both"/>
        <w:rPr>
          <w:rFonts w:ascii="Times New Roman" w:hAnsi="Times New Roman" w:cs="Times New Roman"/>
          <w:color w:val="FF0000"/>
          <w:sz w:val="28"/>
          <w:szCs w:val="28"/>
          <w:lang w:val="ro-RO"/>
        </w:rPr>
      </w:pPr>
      <w:r w:rsidRPr="00ED2787">
        <w:rPr>
          <w:rFonts w:ascii="Times New Roman" w:hAnsi="Times New Roman" w:cs="Times New Roman"/>
          <w:color w:val="000000" w:themeColor="text1"/>
          <w:sz w:val="28"/>
          <w:szCs w:val="28"/>
          <w:lang w:val="ro-RO"/>
        </w:rPr>
        <w:t xml:space="preserve">(3) </w:t>
      </w:r>
      <w:r w:rsidRPr="002A7483">
        <w:rPr>
          <w:rFonts w:ascii="Times New Roman" w:hAnsi="Times New Roman" w:cs="Times New Roman"/>
          <w:sz w:val="28"/>
          <w:szCs w:val="28"/>
          <w:lang w:val="ro-RO"/>
        </w:rPr>
        <w:t>concedierea, înceta</w:t>
      </w:r>
      <w:r w:rsidR="00F03471">
        <w:rPr>
          <w:rFonts w:ascii="Times New Roman" w:hAnsi="Times New Roman" w:cs="Times New Roman"/>
          <w:sz w:val="28"/>
          <w:szCs w:val="28"/>
          <w:lang w:val="ro-RO"/>
        </w:rPr>
        <w:t>rea CIM cu angajatul, președinte al comitetului sindical</w:t>
      </w:r>
      <w:r w:rsidRPr="002A7483">
        <w:rPr>
          <w:rFonts w:ascii="Times New Roman" w:hAnsi="Times New Roman" w:cs="Times New Roman"/>
          <w:sz w:val="28"/>
          <w:szCs w:val="28"/>
          <w:lang w:val="ro-RO"/>
        </w:rPr>
        <w:t>, în condițiile art. 86, alin.(1), lit.(y</w:t>
      </w:r>
      <w:r w:rsidRPr="002A7483">
        <w:rPr>
          <w:rFonts w:ascii="Times New Roman" w:hAnsi="Times New Roman" w:cs="Times New Roman"/>
          <w:sz w:val="28"/>
          <w:szCs w:val="28"/>
          <w:vertAlign w:val="superscript"/>
          <w:lang w:val="ro-RO"/>
        </w:rPr>
        <w:t>1</w:t>
      </w:r>
      <w:r w:rsidRPr="002A7483">
        <w:rPr>
          <w:rFonts w:ascii="Times New Roman" w:hAnsi="Times New Roman" w:cs="Times New Roman"/>
          <w:sz w:val="28"/>
          <w:szCs w:val="28"/>
          <w:lang w:val="ro-RO"/>
        </w:rPr>
        <w:t>), din Codul muncii al Republicii Moldova, poate fi efectuată la expirarea mandatului de alegere în funcția sindicală.</w:t>
      </w:r>
    </w:p>
    <w:p w14:paraId="5E715DE2" w14:textId="28050FE8"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4</w:t>
      </w:r>
      <w:r w:rsidR="00F03471">
        <w:rPr>
          <w:rFonts w:ascii="Times New Roman" w:hAnsi="Times New Roman" w:cs="Times New Roman"/>
          <w:color w:val="000000" w:themeColor="text1"/>
          <w:sz w:val="28"/>
          <w:szCs w:val="28"/>
          <w:lang w:val="ro-RO"/>
        </w:rPr>
        <w:t>3</w:t>
      </w:r>
      <w:r w:rsidRPr="00ED2787">
        <w:rPr>
          <w:rFonts w:ascii="Times New Roman" w:hAnsi="Times New Roman" w:cs="Times New Roman"/>
          <w:color w:val="000000" w:themeColor="text1"/>
          <w:sz w:val="28"/>
          <w:szCs w:val="28"/>
          <w:lang w:val="ro-RO"/>
        </w:rPr>
        <w:t xml:space="preserve">. În scopul realizării sarcinilor statutare și a drepturilor sindicale, </w:t>
      </w:r>
      <w:r w:rsidR="00F03471">
        <w:rPr>
          <w:rFonts w:ascii="Times New Roman" w:hAnsi="Times New Roman" w:cs="Times New Roman"/>
          <w:color w:val="000000" w:themeColor="text1"/>
          <w:sz w:val="28"/>
          <w:szCs w:val="28"/>
          <w:lang w:val="ro-RO"/>
        </w:rPr>
        <w:t>organul sindical</w:t>
      </w:r>
      <w:r w:rsidRPr="00ED2787">
        <w:rPr>
          <w:rFonts w:ascii="Times New Roman" w:hAnsi="Times New Roman" w:cs="Times New Roman"/>
          <w:color w:val="000000" w:themeColor="text1"/>
          <w:sz w:val="28"/>
          <w:szCs w:val="28"/>
          <w:lang w:val="ro-RO"/>
        </w:rPr>
        <w:t xml:space="preserve">, </w:t>
      </w:r>
      <w:r w:rsidR="00F03471">
        <w:rPr>
          <w:rFonts w:ascii="Times New Roman" w:hAnsi="Times New Roman" w:cs="Times New Roman"/>
          <w:color w:val="000000" w:themeColor="text1"/>
          <w:sz w:val="28"/>
          <w:szCs w:val="28"/>
          <w:lang w:val="ro-RO"/>
        </w:rPr>
        <w:t>reprezentanții aleși în organul sindical</w:t>
      </w:r>
      <w:r w:rsidRPr="00ED2787">
        <w:rPr>
          <w:rFonts w:ascii="Times New Roman" w:hAnsi="Times New Roman" w:cs="Times New Roman"/>
          <w:color w:val="000000" w:themeColor="text1"/>
          <w:sz w:val="28"/>
          <w:szCs w:val="28"/>
          <w:lang w:val="ro-RO"/>
        </w:rPr>
        <w:t>, vor:</w:t>
      </w:r>
    </w:p>
    <w:p w14:paraId="3E2B9120" w14:textId="088C0076"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(1) beneficia, cu titlu gratuit, de spațiu cu dotări corespunzătoare funcționării acestui</w:t>
      </w:r>
      <w:r w:rsidR="001A4A08">
        <w:rPr>
          <w:rFonts w:ascii="Times New Roman" w:hAnsi="Times New Roman" w:cs="Times New Roman"/>
          <w:color w:val="000000" w:themeColor="text1"/>
          <w:sz w:val="28"/>
          <w:szCs w:val="28"/>
          <w:lang w:val="ro-RO"/>
        </w:rPr>
        <w:t>a, acordat de către conducătorul</w:t>
      </w:r>
      <w:r w:rsidRPr="00ED2787">
        <w:rPr>
          <w:rFonts w:ascii="Times New Roman" w:hAnsi="Times New Roman" w:cs="Times New Roman"/>
          <w:color w:val="000000" w:themeColor="text1"/>
          <w:sz w:val="28"/>
          <w:szCs w:val="28"/>
          <w:lang w:val="ro-RO"/>
        </w:rPr>
        <w:t xml:space="preserve"> instituți</w:t>
      </w:r>
      <w:r w:rsidR="001A4A08">
        <w:rPr>
          <w:rFonts w:ascii="Times New Roman" w:hAnsi="Times New Roman" w:cs="Times New Roman"/>
          <w:color w:val="000000" w:themeColor="text1"/>
          <w:sz w:val="28"/>
          <w:szCs w:val="28"/>
          <w:lang w:val="ro-RO"/>
        </w:rPr>
        <w:t>ei</w:t>
      </w:r>
      <w:r w:rsidR="00A967BA" w:rsidRPr="00ED2787">
        <w:rPr>
          <w:rFonts w:ascii="Times New Roman" w:hAnsi="Times New Roman" w:cs="Times New Roman"/>
          <w:color w:val="000000" w:themeColor="text1"/>
          <w:sz w:val="28"/>
          <w:szCs w:val="28"/>
          <w:lang w:val="ro-RO"/>
        </w:rPr>
        <w:t>;</w:t>
      </w:r>
      <w:r w:rsidR="0025560E" w:rsidRPr="00ED2787">
        <w:rPr>
          <w:rFonts w:ascii="Times New Roman" w:hAnsi="Times New Roman" w:cs="Times New Roman"/>
          <w:color w:val="000000" w:themeColor="text1"/>
          <w:sz w:val="28"/>
          <w:szCs w:val="28"/>
          <w:lang w:val="ro-RO"/>
        </w:rPr>
        <w:t xml:space="preserve"> </w:t>
      </w:r>
    </w:p>
    <w:p w14:paraId="286B534A" w14:textId="608B4091"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 xml:space="preserve">(2) avea acces liber în </w:t>
      </w:r>
      <w:r w:rsidR="001A4A08">
        <w:rPr>
          <w:rFonts w:ascii="Times New Roman" w:hAnsi="Times New Roman" w:cs="Times New Roman"/>
          <w:color w:val="000000" w:themeColor="text1"/>
          <w:sz w:val="28"/>
          <w:szCs w:val="28"/>
          <w:lang w:val="ro-RO"/>
        </w:rPr>
        <w:t>unitate</w:t>
      </w:r>
      <w:r w:rsidRPr="00ED2787">
        <w:rPr>
          <w:rFonts w:ascii="Times New Roman" w:hAnsi="Times New Roman" w:cs="Times New Roman"/>
          <w:color w:val="000000" w:themeColor="text1"/>
          <w:sz w:val="28"/>
          <w:szCs w:val="28"/>
          <w:lang w:val="ro-RO"/>
        </w:rPr>
        <w:t xml:space="preserve"> și subdiviziunile structurale și la informația referitoare la situația social-economică a instituției;</w:t>
      </w:r>
    </w:p>
    <w:p w14:paraId="38670F7B" w14:textId="3D6541B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 xml:space="preserve">(3) utiliza, cu titlu gratuit, baza materială cu destinație </w:t>
      </w:r>
      <w:r w:rsidR="00345B31">
        <w:rPr>
          <w:rFonts w:ascii="Times New Roman" w:hAnsi="Times New Roman" w:cs="Times New Roman"/>
          <w:color w:val="000000" w:themeColor="text1"/>
          <w:sz w:val="28"/>
          <w:szCs w:val="28"/>
          <w:lang w:val="ro-RO"/>
        </w:rPr>
        <w:t>cultural-sportivă a instituției</w:t>
      </w:r>
      <w:r w:rsidRPr="00ED2787">
        <w:rPr>
          <w:rFonts w:ascii="Times New Roman" w:hAnsi="Times New Roman" w:cs="Times New Roman"/>
          <w:color w:val="000000" w:themeColor="text1"/>
          <w:sz w:val="28"/>
          <w:szCs w:val="28"/>
          <w:lang w:val="ro-RO"/>
        </w:rPr>
        <w:t>;</w:t>
      </w:r>
    </w:p>
    <w:p w14:paraId="24BC4BBD" w14:textId="1ED2C4F5" w:rsidR="00974EA0" w:rsidRPr="00DB1F6E" w:rsidRDefault="009B45C7" w:rsidP="00611316">
      <w:pPr>
        <w:ind w:firstLine="567"/>
        <w:jc w:val="both"/>
        <w:rPr>
          <w:rFonts w:ascii="Times New Roman" w:hAnsi="Times New Roman" w:cs="Times New Roman"/>
          <w:sz w:val="28"/>
          <w:szCs w:val="28"/>
          <w:lang w:val="ro-RO"/>
        </w:rPr>
      </w:pPr>
      <w:r w:rsidRPr="00DB1F6E">
        <w:rPr>
          <w:rFonts w:ascii="Times New Roman" w:hAnsi="Times New Roman" w:cs="Times New Roman"/>
          <w:sz w:val="28"/>
          <w:szCs w:val="28"/>
          <w:lang w:val="ro-RO"/>
        </w:rPr>
        <w:lastRenderedPageBreak/>
        <w:t>(4) avea permisiunea de a participa la adunări, ședințe, întruniri, seminare, organizate de FSEȘ,</w:t>
      </w:r>
      <w:r w:rsidR="009F366B" w:rsidRPr="00DB1F6E">
        <w:rPr>
          <w:rFonts w:ascii="Times New Roman" w:hAnsi="Times New Roman" w:cs="Times New Roman"/>
          <w:sz w:val="28"/>
          <w:szCs w:val="28"/>
          <w:lang w:val="ro-RO"/>
        </w:rPr>
        <w:t xml:space="preserve"> CSRT Chișinău</w:t>
      </w:r>
      <w:r w:rsidRPr="00DB1F6E">
        <w:rPr>
          <w:rFonts w:ascii="Times New Roman" w:hAnsi="Times New Roman" w:cs="Times New Roman"/>
          <w:sz w:val="28"/>
          <w:szCs w:val="28"/>
          <w:lang w:val="ro-RO"/>
        </w:rPr>
        <w:t xml:space="preserve"> </w:t>
      </w:r>
      <w:r w:rsidR="005F1286" w:rsidRPr="00DB1F6E">
        <w:rPr>
          <w:rFonts w:ascii="Times New Roman" w:hAnsi="Times New Roman" w:cs="Times New Roman"/>
          <w:sz w:val="28"/>
          <w:szCs w:val="28"/>
          <w:lang w:val="ro-RO"/>
        </w:rPr>
        <w:t xml:space="preserve">fără diminuarea drepturilor salariale </w:t>
      </w:r>
      <w:r w:rsidRPr="00DB1F6E">
        <w:rPr>
          <w:rFonts w:ascii="Times New Roman" w:hAnsi="Times New Roman" w:cs="Times New Roman"/>
          <w:sz w:val="28"/>
          <w:szCs w:val="28"/>
          <w:lang w:val="ro-RO"/>
        </w:rPr>
        <w:t xml:space="preserve">pentru perioada respectivă. </w:t>
      </w:r>
    </w:p>
    <w:p w14:paraId="290F4228" w14:textId="2C8FCADB"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 xml:space="preserve">(5) Angajatorul efectuează, fără plată, colectarea cotizațiilor de membru de sindicat și le transferă lunar la contul de decontare al </w:t>
      </w:r>
      <w:r w:rsidR="00345B31">
        <w:rPr>
          <w:rFonts w:ascii="Times New Roman" w:hAnsi="Times New Roman" w:cs="Times New Roman"/>
          <w:color w:val="000000" w:themeColor="text1"/>
          <w:sz w:val="28"/>
          <w:szCs w:val="28"/>
          <w:lang w:val="ro-RO"/>
        </w:rPr>
        <w:t>CSRT Chișinău</w:t>
      </w:r>
      <w:r w:rsidRPr="00ED2787">
        <w:rPr>
          <w:rFonts w:ascii="Times New Roman" w:hAnsi="Times New Roman" w:cs="Times New Roman"/>
          <w:color w:val="000000" w:themeColor="text1"/>
          <w:sz w:val="28"/>
          <w:szCs w:val="28"/>
          <w:lang w:val="ro-RO"/>
        </w:rPr>
        <w:t>.</w:t>
      </w:r>
    </w:p>
    <w:p w14:paraId="4969C3E9" w14:textId="7777777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(6) Angajatorul va prevedea în devizul de cheltuieli al instituției, pentru utilizare în scopuri stabilite în CCM, a mijloacelor în mărime de 0,15% de la fondul de salarizare al instituției.</w:t>
      </w:r>
    </w:p>
    <w:p w14:paraId="20FC55C3" w14:textId="77777777" w:rsidR="00FE273F" w:rsidRPr="00ED2787" w:rsidRDefault="00FE273F" w:rsidP="00DB1F6E">
      <w:pPr>
        <w:spacing w:after="0"/>
        <w:jc w:val="center"/>
        <w:rPr>
          <w:rFonts w:ascii="Times New Roman" w:hAnsi="Times New Roman" w:cs="Times New Roman"/>
          <w:b/>
          <w:color w:val="000000" w:themeColor="text1"/>
          <w:sz w:val="28"/>
          <w:szCs w:val="28"/>
          <w:lang w:val="ro-RO"/>
        </w:rPr>
      </w:pPr>
    </w:p>
    <w:p w14:paraId="47060791" w14:textId="3D7DDFB7" w:rsidR="009B45C7" w:rsidRPr="00ED2787" w:rsidRDefault="009B45C7" w:rsidP="00DB1F6E">
      <w:pPr>
        <w:spacing w:after="0"/>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Capitolul VIII</w:t>
      </w:r>
    </w:p>
    <w:p w14:paraId="52FE4B97" w14:textId="77777777" w:rsidR="00DC4D31" w:rsidRPr="00ED2787" w:rsidRDefault="00DC4D31" w:rsidP="00611316">
      <w:pPr>
        <w:jc w:val="center"/>
        <w:rPr>
          <w:rFonts w:ascii="Times New Roman" w:hAnsi="Times New Roman" w:cs="Times New Roman"/>
          <w:b/>
          <w:color w:val="000000" w:themeColor="text1"/>
          <w:sz w:val="8"/>
          <w:szCs w:val="8"/>
          <w:lang w:val="ro-RO"/>
        </w:rPr>
      </w:pPr>
    </w:p>
    <w:p w14:paraId="4D5D1852" w14:textId="77777777" w:rsidR="009B45C7" w:rsidRPr="00ED2787" w:rsidRDefault="009B45C7" w:rsidP="00611316">
      <w:pPr>
        <w:jc w:val="center"/>
        <w:rPr>
          <w:rFonts w:ascii="Times New Roman" w:hAnsi="Times New Roman" w:cs="Times New Roman"/>
          <w:b/>
          <w:color w:val="000000" w:themeColor="text1"/>
          <w:sz w:val="28"/>
          <w:szCs w:val="28"/>
          <w:lang w:val="ro-RO"/>
        </w:rPr>
      </w:pPr>
      <w:r w:rsidRPr="00ED2787">
        <w:rPr>
          <w:rFonts w:ascii="Times New Roman" w:hAnsi="Times New Roman" w:cs="Times New Roman"/>
          <w:b/>
          <w:color w:val="000000" w:themeColor="text1"/>
          <w:sz w:val="28"/>
          <w:szCs w:val="28"/>
          <w:lang w:val="ro-RO"/>
        </w:rPr>
        <w:t>Dispoziții finale</w:t>
      </w:r>
    </w:p>
    <w:p w14:paraId="077AE90B" w14:textId="14C0F7A1"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4</w:t>
      </w:r>
      <w:r w:rsidR="00345B31">
        <w:rPr>
          <w:rFonts w:ascii="Times New Roman" w:hAnsi="Times New Roman" w:cs="Times New Roman"/>
          <w:color w:val="000000" w:themeColor="text1"/>
          <w:sz w:val="28"/>
          <w:szCs w:val="28"/>
          <w:lang w:val="ro-RO"/>
        </w:rPr>
        <w:t>4</w:t>
      </w:r>
      <w:r w:rsidRPr="00ED2787">
        <w:rPr>
          <w:rFonts w:ascii="Times New Roman" w:hAnsi="Times New Roman" w:cs="Times New Roman"/>
          <w:color w:val="000000" w:themeColor="text1"/>
          <w:sz w:val="28"/>
          <w:szCs w:val="28"/>
          <w:lang w:val="ro-RO"/>
        </w:rPr>
        <w:t xml:space="preserve">. </w:t>
      </w:r>
      <w:r w:rsidR="00345B31">
        <w:rPr>
          <w:rFonts w:ascii="Times New Roman" w:hAnsi="Times New Roman" w:cs="Times New Roman"/>
          <w:color w:val="000000" w:themeColor="text1"/>
          <w:sz w:val="28"/>
          <w:szCs w:val="28"/>
          <w:lang w:val="ro-RO"/>
        </w:rPr>
        <w:t>Prezentul Contract</w:t>
      </w:r>
      <w:r w:rsidRPr="00ED2787">
        <w:rPr>
          <w:rFonts w:ascii="Times New Roman" w:hAnsi="Times New Roman" w:cs="Times New Roman"/>
          <w:color w:val="000000" w:themeColor="text1"/>
          <w:sz w:val="28"/>
          <w:szCs w:val="28"/>
          <w:lang w:val="ro-RO"/>
        </w:rPr>
        <w:t xml:space="preserve"> intră în vigoare de la </w:t>
      </w:r>
      <w:r w:rsidR="00E27519" w:rsidRPr="00ED2787">
        <w:rPr>
          <w:rFonts w:ascii="Times New Roman" w:hAnsi="Times New Roman" w:cs="Times New Roman"/>
          <w:color w:val="000000" w:themeColor="text1"/>
          <w:sz w:val="28"/>
          <w:szCs w:val="28"/>
          <w:lang w:val="ro-RO"/>
        </w:rPr>
        <w:t xml:space="preserve">1 ianuarie 2026. </w:t>
      </w:r>
    </w:p>
    <w:p w14:paraId="114B0A04" w14:textId="27CDE09F"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4</w:t>
      </w:r>
      <w:r w:rsidR="00345B31">
        <w:rPr>
          <w:rFonts w:ascii="Times New Roman" w:hAnsi="Times New Roman" w:cs="Times New Roman"/>
          <w:color w:val="000000" w:themeColor="text1"/>
          <w:sz w:val="28"/>
          <w:szCs w:val="28"/>
          <w:lang w:val="ro-RO"/>
        </w:rPr>
        <w:t>5</w:t>
      </w:r>
      <w:r w:rsidRPr="00ED2787">
        <w:rPr>
          <w:rFonts w:ascii="Times New Roman" w:hAnsi="Times New Roman" w:cs="Times New Roman"/>
          <w:color w:val="000000" w:themeColor="text1"/>
          <w:sz w:val="28"/>
          <w:szCs w:val="28"/>
          <w:lang w:val="ro-RO"/>
        </w:rPr>
        <w:t xml:space="preserve">. Părțile se obligă să </w:t>
      </w:r>
      <w:r w:rsidR="00345B31">
        <w:rPr>
          <w:rFonts w:ascii="Times New Roman" w:hAnsi="Times New Roman" w:cs="Times New Roman"/>
          <w:color w:val="000000" w:themeColor="text1"/>
          <w:sz w:val="28"/>
          <w:szCs w:val="28"/>
          <w:lang w:val="ro-RO"/>
        </w:rPr>
        <w:t>informeze salariații, membri de sindicat, cu prevederile prezentului Contract</w:t>
      </w:r>
      <w:r w:rsidR="00724964" w:rsidRPr="00ED2787">
        <w:rPr>
          <w:rFonts w:ascii="Times New Roman" w:hAnsi="Times New Roman" w:cs="Times New Roman"/>
          <w:color w:val="000000" w:themeColor="text1"/>
          <w:sz w:val="28"/>
          <w:szCs w:val="28"/>
          <w:lang w:val="ro-RO"/>
        </w:rPr>
        <w:t>.</w:t>
      </w:r>
    </w:p>
    <w:p w14:paraId="06CBE5B7" w14:textId="65391B77" w:rsidR="009B45C7" w:rsidRPr="00ED2787" w:rsidRDefault="009B45C7" w:rsidP="00611316">
      <w:pPr>
        <w:ind w:firstLine="567"/>
        <w:jc w:val="both"/>
        <w:rPr>
          <w:rFonts w:ascii="Times New Roman" w:hAnsi="Times New Roman" w:cs="Times New Roman"/>
          <w:color w:val="000000" w:themeColor="text1"/>
          <w:sz w:val="28"/>
          <w:szCs w:val="28"/>
          <w:lang w:val="ro-RO"/>
        </w:rPr>
      </w:pPr>
      <w:r w:rsidRPr="00ED2787">
        <w:rPr>
          <w:rFonts w:ascii="Times New Roman" w:hAnsi="Times New Roman" w:cs="Times New Roman"/>
          <w:color w:val="000000" w:themeColor="text1"/>
          <w:sz w:val="28"/>
          <w:szCs w:val="28"/>
          <w:lang w:val="ro-RO"/>
        </w:rPr>
        <w:t>4</w:t>
      </w:r>
      <w:r w:rsidR="00345B31">
        <w:rPr>
          <w:rFonts w:ascii="Times New Roman" w:hAnsi="Times New Roman" w:cs="Times New Roman"/>
          <w:color w:val="000000" w:themeColor="text1"/>
          <w:sz w:val="28"/>
          <w:szCs w:val="28"/>
          <w:lang w:val="ro-RO"/>
        </w:rPr>
        <w:t>6</w:t>
      </w:r>
      <w:r w:rsidRPr="00ED2787">
        <w:rPr>
          <w:rFonts w:ascii="Times New Roman" w:hAnsi="Times New Roman" w:cs="Times New Roman"/>
          <w:color w:val="000000" w:themeColor="text1"/>
          <w:sz w:val="28"/>
          <w:szCs w:val="28"/>
          <w:lang w:val="ro-RO"/>
        </w:rPr>
        <w:t xml:space="preserve">. Controlul realizării prevederilor </w:t>
      </w:r>
      <w:r w:rsidR="00345B31">
        <w:rPr>
          <w:rFonts w:ascii="Times New Roman" w:hAnsi="Times New Roman" w:cs="Times New Roman"/>
          <w:color w:val="000000" w:themeColor="text1"/>
          <w:sz w:val="28"/>
          <w:szCs w:val="28"/>
          <w:lang w:val="ro-RO"/>
        </w:rPr>
        <w:t>prezentului Contract</w:t>
      </w:r>
      <w:r w:rsidRPr="00ED2787">
        <w:rPr>
          <w:rFonts w:ascii="Times New Roman" w:hAnsi="Times New Roman" w:cs="Times New Roman"/>
          <w:color w:val="000000" w:themeColor="text1"/>
          <w:sz w:val="28"/>
          <w:szCs w:val="28"/>
          <w:lang w:val="ro-RO"/>
        </w:rPr>
        <w:t xml:space="preserve"> revine părților semnatare prin intermediul Comisiei pentru consultări și negoci</w:t>
      </w:r>
      <w:r w:rsidR="00724964" w:rsidRPr="00ED2787">
        <w:rPr>
          <w:rFonts w:ascii="Times New Roman" w:hAnsi="Times New Roman" w:cs="Times New Roman"/>
          <w:color w:val="000000" w:themeColor="text1"/>
          <w:sz w:val="28"/>
          <w:szCs w:val="28"/>
          <w:lang w:val="ro-RO"/>
        </w:rPr>
        <w:t xml:space="preserve">eri colective la nivel de </w:t>
      </w:r>
      <w:r w:rsidR="00345B31">
        <w:rPr>
          <w:rFonts w:ascii="Times New Roman" w:hAnsi="Times New Roman" w:cs="Times New Roman"/>
          <w:color w:val="000000" w:themeColor="text1"/>
          <w:sz w:val="28"/>
          <w:szCs w:val="28"/>
          <w:lang w:val="ro-RO"/>
        </w:rPr>
        <w:t>unitate</w:t>
      </w:r>
      <w:r w:rsidRPr="00ED2787">
        <w:rPr>
          <w:rFonts w:ascii="Times New Roman" w:hAnsi="Times New Roman" w:cs="Times New Roman"/>
          <w:color w:val="000000" w:themeColor="text1"/>
          <w:sz w:val="28"/>
          <w:szCs w:val="28"/>
          <w:lang w:val="ro-RO"/>
        </w:rPr>
        <w:t>.</w:t>
      </w:r>
      <w:r w:rsidR="00D112ED" w:rsidRPr="00ED2787">
        <w:rPr>
          <w:rFonts w:ascii="Times New Roman" w:hAnsi="Times New Roman" w:cs="Times New Roman"/>
          <w:color w:val="000000" w:themeColor="text1"/>
          <w:sz w:val="28"/>
          <w:szCs w:val="28"/>
          <w:lang w:val="ro-RO"/>
        </w:rPr>
        <w:t xml:space="preserve"> </w:t>
      </w:r>
      <w:r w:rsidRPr="00ED2787">
        <w:rPr>
          <w:rFonts w:ascii="Times New Roman" w:hAnsi="Times New Roman" w:cs="Times New Roman"/>
          <w:color w:val="000000" w:themeColor="text1"/>
          <w:sz w:val="28"/>
          <w:szCs w:val="28"/>
          <w:lang w:val="ro-RO"/>
        </w:rPr>
        <w:t>Totalurile se fac la finele fiecărui an calendaristic, la ședințele comune.</w:t>
      </w:r>
    </w:p>
    <w:p w14:paraId="5738620A" w14:textId="5C2E5AFE" w:rsidR="009B45C7" w:rsidRPr="00ED2787" w:rsidRDefault="00345B31" w:rsidP="00611316">
      <w:pPr>
        <w:ind w:firstLine="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47</w:t>
      </w:r>
      <w:r w:rsidR="009B45C7" w:rsidRPr="00ED2787">
        <w:rPr>
          <w:rFonts w:ascii="Times New Roman" w:hAnsi="Times New Roman" w:cs="Times New Roman"/>
          <w:color w:val="000000" w:themeColor="text1"/>
          <w:sz w:val="28"/>
          <w:szCs w:val="28"/>
          <w:lang w:val="ro-RO"/>
        </w:rPr>
        <w:t xml:space="preserve">. Cu trei luni înainte de expirarea termenului de validitate a </w:t>
      </w:r>
      <w:r>
        <w:rPr>
          <w:rFonts w:ascii="Times New Roman" w:hAnsi="Times New Roman" w:cs="Times New Roman"/>
          <w:color w:val="000000" w:themeColor="text1"/>
          <w:sz w:val="28"/>
          <w:szCs w:val="28"/>
          <w:lang w:val="ro-RO"/>
        </w:rPr>
        <w:t>prezentului Contract</w:t>
      </w:r>
      <w:r w:rsidR="009B45C7" w:rsidRPr="00ED2787">
        <w:rPr>
          <w:rFonts w:ascii="Times New Roman" w:hAnsi="Times New Roman" w:cs="Times New Roman"/>
          <w:color w:val="000000" w:themeColor="text1"/>
          <w:sz w:val="28"/>
          <w:szCs w:val="28"/>
          <w:lang w:val="ro-RO"/>
        </w:rPr>
        <w:t xml:space="preserve"> Părțile se obligă să inițieze negocieri în vederea încheierii </w:t>
      </w:r>
      <w:r>
        <w:rPr>
          <w:rFonts w:ascii="Times New Roman" w:hAnsi="Times New Roman" w:cs="Times New Roman"/>
          <w:color w:val="000000" w:themeColor="text1"/>
          <w:sz w:val="28"/>
          <w:szCs w:val="28"/>
          <w:lang w:val="ro-RO"/>
        </w:rPr>
        <w:t>unui contract nou</w:t>
      </w:r>
      <w:r w:rsidR="009B45C7" w:rsidRPr="00ED2787">
        <w:rPr>
          <w:rFonts w:ascii="Times New Roman" w:hAnsi="Times New Roman" w:cs="Times New Roman"/>
          <w:color w:val="000000" w:themeColor="text1"/>
          <w:sz w:val="28"/>
          <w:szCs w:val="28"/>
          <w:lang w:val="ro-RO"/>
        </w:rPr>
        <w:t>.</w:t>
      </w:r>
    </w:p>
    <w:p w14:paraId="2915FB31" w14:textId="2E2B658E" w:rsidR="00940396" w:rsidRPr="00ED2787" w:rsidRDefault="00345B31" w:rsidP="00611316">
      <w:pPr>
        <w:ind w:firstLine="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48</w:t>
      </w:r>
      <w:r w:rsidR="009B45C7" w:rsidRPr="00ED2787">
        <w:rPr>
          <w:rFonts w:ascii="Times New Roman" w:hAnsi="Times New Roman" w:cs="Times New Roman"/>
          <w:color w:val="000000" w:themeColor="text1"/>
          <w:sz w:val="28"/>
          <w:szCs w:val="28"/>
          <w:lang w:val="ro-RO"/>
        </w:rPr>
        <w:t xml:space="preserve">. Dacă până la expirarea termenului </w:t>
      </w:r>
      <w:r w:rsidR="00FC6288">
        <w:rPr>
          <w:rFonts w:ascii="Times New Roman" w:hAnsi="Times New Roman" w:cs="Times New Roman"/>
          <w:color w:val="000000" w:themeColor="text1"/>
          <w:sz w:val="28"/>
          <w:szCs w:val="28"/>
          <w:lang w:val="ro-RO"/>
        </w:rPr>
        <w:t>prezentului contract</w:t>
      </w:r>
      <w:r w:rsidR="009B45C7" w:rsidRPr="00ED2787">
        <w:rPr>
          <w:rFonts w:ascii="Times New Roman" w:hAnsi="Times New Roman" w:cs="Times New Roman"/>
          <w:color w:val="000000" w:themeColor="text1"/>
          <w:sz w:val="28"/>
          <w:szCs w:val="28"/>
          <w:lang w:val="ro-RO"/>
        </w:rPr>
        <w:t xml:space="preserve">, părțile nu vor reuși negocierea și încheierea </w:t>
      </w:r>
      <w:r w:rsidR="00FC6288">
        <w:rPr>
          <w:rFonts w:ascii="Times New Roman" w:hAnsi="Times New Roman" w:cs="Times New Roman"/>
          <w:color w:val="000000" w:themeColor="text1"/>
          <w:sz w:val="28"/>
          <w:szCs w:val="28"/>
          <w:lang w:val="ro-RO"/>
        </w:rPr>
        <w:t>unui nou contract</w:t>
      </w:r>
      <w:r w:rsidR="009B45C7" w:rsidRPr="00ED2787">
        <w:rPr>
          <w:rFonts w:ascii="Times New Roman" w:hAnsi="Times New Roman" w:cs="Times New Roman"/>
          <w:color w:val="000000" w:themeColor="text1"/>
          <w:sz w:val="28"/>
          <w:szCs w:val="28"/>
          <w:lang w:val="ro-RO"/>
        </w:rPr>
        <w:t xml:space="preserve">, aceasta continuă să-și producă efectele până la momentul încheierii </w:t>
      </w:r>
      <w:r w:rsidR="00FC6288">
        <w:rPr>
          <w:rFonts w:ascii="Times New Roman" w:hAnsi="Times New Roman" w:cs="Times New Roman"/>
          <w:color w:val="000000" w:themeColor="text1"/>
          <w:sz w:val="28"/>
          <w:szCs w:val="28"/>
          <w:lang w:val="ro-RO"/>
        </w:rPr>
        <w:t>unui nou contract</w:t>
      </w:r>
      <w:r w:rsidR="009B45C7" w:rsidRPr="00ED2787">
        <w:rPr>
          <w:rFonts w:ascii="Times New Roman" w:hAnsi="Times New Roman" w:cs="Times New Roman"/>
          <w:color w:val="000000" w:themeColor="text1"/>
          <w:sz w:val="28"/>
          <w:szCs w:val="28"/>
          <w:lang w:val="ro-RO"/>
        </w:rPr>
        <w:t xml:space="preserve"> sau până când părțile nu vor decide asupra prelungirii acest</w:t>
      </w:r>
      <w:r w:rsidR="00B84135" w:rsidRPr="00ED2787">
        <w:rPr>
          <w:rFonts w:ascii="Times New Roman" w:hAnsi="Times New Roman" w:cs="Times New Roman"/>
          <w:color w:val="000000" w:themeColor="text1"/>
          <w:sz w:val="28"/>
          <w:szCs w:val="28"/>
          <w:lang w:val="ro-RO"/>
        </w:rPr>
        <w:t>u</w:t>
      </w:r>
      <w:r w:rsidR="009B45C7" w:rsidRPr="00ED2787">
        <w:rPr>
          <w:rFonts w:ascii="Times New Roman" w:hAnsi="Times New Roman" w:cs="Times New Roman"/>
          <w:color w:val="000000" w:themeColor="text1"/>
          <w:sz w:val="28"/>
          <w:szCs w:val="28"/>
          <w:lang w:val="ro-RO"/>
        </w:rPr>
        <w:t>ia.</w:t>
      </w:r>
    </w:p>
    <w:p w14:paraId="4B524D4F" w14:textId="77777777" w:rsidR="00F95A1F" w:rsidRPr="00ED2787" w:rsidRDefault="00F95A1F" w:rsidP="00611316">
      <w:pPr>
        <w:ind w:firstLine="567"/>
        <w:jc w:val="both"/>
        <w:rPr>
          <w:rFonts w:ascii="Times New Roman" w:hAnsi="Times New Roman" w:cs="Times New Roman"/>
          <w:color w:val="000000" w:themeColor="text1"/>
          <w:sz w:val="28"/>
          <w:szCs w:val="28"/>
          <w:lang w:val="ro-RO"/>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3"/>
        <w:gridCol w:w="4820"/>
      </w:tblGrid>
      <w:tr w:rsidR="00724964" w:rsidRPr="00254516" w14:paraId="517EDD6D" w14:textId="77777777" w:rsidTr="00724964">
        <w:tc>
          <w:tcPr>
            <w:tcW w:w="4644" w:type="dxa"/>
          </w:tcPr>
          <w:p w14:paraId="757D936F" w14:textId="59361EDF" w:rsidR="00724964" w:rsidRPr="00254516" w:rsidRDefault="00254516" w:rsidP="00254516">
            <w:pPr>
              <w:pStyle w:val="a6"/>
              <w:shd w:val="clear" w:color="auto" w:fill="FFFFFF" w:themeFill="background1"/>
              <w:tabs>
                <w:tab w:val="num" w:pos="-142"/>
              </w:tabs>
              <w:ind w:left="0"/>
              <w:jc w:val="center"/>
              <w:rPr>
                <w:color w:val="000000" w:themeColor="text1"/>
                <w:sz w:val="24"/>
                <w:szCs w:val="28"/>
              </w:rPr>
            </w:pPr>
            <w:r>
              <w:rPr>
                <w:color w:val="000000" w:themeColor="text1"/>
                <w:sz w:val="24"/>
                <w:szCs w:val="28"/>
              </w:rPr>
              <w:t>IP Gimnaziul „Adrian Păunescu”</w:t>
            </w:r>
          </w:p>
          <w:p w14:paraId="6D8DFF42" w14:textId="77777777" w:rsidR="00724964" w:rsidRPr="00254516" w:rsidRDefault="00724964" w:rsidP="00254516">
            <w:pPr>
              <w:pStyle w:val="a6"/>
              <w:shd w:val="clear" w:color="auto" w:fill="FFFFFF" w:themeFill="background1"/>
              <w:tabs>
                <w:tab w:val="num" w:pos="-142"/>
              </w:tabs>
              <w:ind w:left="0"/>
              <w:jc w:val="center"/>
              <w:rPr>
                <w:color w:val="000000" w:themeColor="text1"/>
                <w:sz w:val="24"/>
                <w:szCs w:val="28"/>
              </w:rPr>
            </w:pPr>
          </w:p>
          <w:p w14:paraId="1AD35599" w14:textId="77777777" w:rsidR="00FC6288" w:rsidRPr="00254516" w:rsidRDefault="00FC6288" w:rsidP="00254516">
            <w:pPr>
              <w:pStyle w:val="a6"/>
              <w:shd w:val="clear" w:color="auto" w:fill="FFFFFF" w:themeFill="background1"/>
              <w:tabs>
                <w:tab w:val="num" w:pos="-142"/>
              </w:tabs>
              <w:ind w:left="0"/>
              <w:jc w:val="center"/>
              <w:rPr>
                <w:color w:val="000000" w:themeColor="text1"/>
                <w:sz w:val="24"/>
                <w:szCs w:val="28"/>
              </w:rPr>
            </w:pPr>
          </w:p>
          <w:p w14:paraId="7B868394" w14:textId="11C2585F" w:rsidR="00724964" w:rsidRPr="00254516" w:rsidRDefault="00254516" w:rsidP="00254516">
            <w:pPr>
              <w:pStyle w:val="a6"/>
              <w:shd w:val="clear" w:color="auto" w:fill="FFFFFF" w:themeFill="background1"/>
              <w:tabs>
                <w:tab w:val="num" w:pos="-142"/>
              </w:tabs>
              <w:ind w:left="0"/>
              <w:jc w:val="center"/>
              <w:rPr>
                <w:color w:val="000000" w:themeColor="text1"/>
                <w:sz w:val="24"/>
                <w:szCs w:val="28"/>
              </w:rPr>
            </w:pPr>
            <w:r w:rsidRPr="00254516">
              <w:rPr>
                <w:color w:val="000000" w:themeColor="text1"/>
                <w:sz w:val="24"/>
                <w:szCs w:val="28"/>
                <w:u w:val="single"/>
              </w:rPr>
              <w:t>Alina Postoronca</w:t>
            </w:r>
            <w:r>
              <w:rPr>
                <w:color w:val="000000" w:themeColor="text1"/>
                <w:sz w:val="24"/>
                <w:szCs w:val="28"/>
              </w:rPr>
              <w:t xml:space="preserve">  </w:t>
            </w:r>
            <w:r w:rsidR="00FC6288" w:rsidRPr="00254516">
              <w:rPr>
                <w:color w:val="000000" w:themeColor="text1"/>
                <w:sz w:val="24"/>
                <w:szCs w:val="28"/>
              </w:rPr>
              <w:t>semnătura)</w:t>
            </w:r>
          </w:p>
          <w:p w14:paraId="2A9DD4B2" w14:textId="77777777" w:rsidR="00FC6288" w:rsidRPr="00254516" w:rsidRDefault="00FC6288" w:rsidP="00254516">
            <w:pPr>
              <w:pStyle w:val="a6"/>
              <w:shd w:val="clear" w:color="auto" w:fill="FFFFFF" w:themeFill="background1"/>
              <w:tabs>
                <w:tab w:val="num" w:pos="-142"/>
              </w:tabs>
              <w:ind w:left="0"/>
              <w:jc w:val="center"/>
              <w:rPr>
                <w:color w:val="000000" w:themeColor="text1"/>
                <w:sz w:val="24"/>
                <w:szCs w:val="28"/>
              </w:rPr>
            </w:pPr>
            <w:r w:rsidRPr="00254516">
              <w:rPr>
                <w:color w:val="000000" w:themeColor="text1"/>
                <w:sz w:val="24"/>
                <w:szCs w:val="28"/>
              </w:rPr>
              <w:t xml:space="preserve">Nume, Prenume </w:t>
            </w:r>
          </w:p>
          <w:p w14:paraId="1EC157BE" w14:textId="7AA4AD00" w:rsidR="00724964" w:rsidRPr="00254516" w:rsidRDefault="00FC6288" w:rsidP="00254516">
            <w:pPr>
              <w:pStyle w:val="a6"/>
              <w:shd w:val="clear" w:color="auto" w:fill="FFFFFF" w:themeFill="background1"/>
              <w:tabs>
                <w:tab w:val="num" w:pos="-142"/>
              </w:tabs>
              <w:ind w:left="0"/>
              <w:jc w:val="center"/>
              <w:rPr>
                <w:color w:val="000000" w:themeColor="text1"/>
                <w:sz w:val="24"/>
                <w:szCs w:val="28"/>
              </w:rPr>
            </w:pPr>
            <w:r w:rsidRPr="00254516">
              <w:rPr>
                <w:color w:val="000000" w:themeColor="text1"/>
                <w:sz w:val="24"/>
                <w:szCs w:val="28"/>
              </w:rPr>
              <w:t>Director</w:t>
            </w:r>
          </w:p>
        </w:tc>
        <w:tc>
          <w:tcPr>
            <w:tcW w:w="283" w:type="dxa"/>
          </w:tcPr>
          <w:p w14:paraId="7A4FE624" w14:textId="77777777" w:rsidR="00724964" w:rsidRPr="00254516" w:rsidRDefault="00724964" w:rsidP="00254516">
            <w:pPr>
              <w:pStyle w:val="Frspaiere1"/>
              <w:shd w:val="clear" w:color="auto" w:fill="FFFFFF" w:themeFill="background1"/>
              <w:jc w:val="center"/>
              <w:rPr>
                <w:rFonts w:ascii="Times New Roman" w:hAnsi="Times New Roman"/>
                <w:color w:val="000000" w:themeColor="text1"/>
                <w:sz w:val="24"/>
                <w:szCs w:val="28"/>
                <w:lang w:val="ro-RO"/>
              </w:rPr>
            </w:pPr>
          </w:p>
        </w:tc>
        <w:tc>
          <w:tcPr>
            <w:tcW w:w="4820" w:type="dxa"/>
          </w:tcPr>
          <w:p w14:paraId="3C4E0F9A" w14:textId="1E5CEF64" w:rsidR="00724964" w:rsidRPr="00254516" w:rsidRDefault="00FC6288" w:rsidP="00254516">
            <w:pPr>
              <w:pStyle w:val="a6"/>
              <w:shd w:val="clear" w:color="auto" w:fill="FFFFFF" w:themeFill="background1"/>
              <w:tabs>
                <w:tab w:val="num" w:pos="-142"/>
              </w:tabs>
              <w:ind w:left="0"/>
              <w:jc w:val="center"/>
              <w:rPr>
                <w:color w:val="000000" w:themeColor="text1"/>
                <w:sz w:val="24"/>
                <w:szCs w:val="28"/>
              </w:rPr>
            </w:pPr>
            <w:r w:rsidRPr="00254516">
              <w:rPr>
                <w:color w:val="000000" w:themeColor="text1"/>
                <w:sz w:val="24"/>
                <w:szCs w:val="28"/>
              </w:rPr>
              <w:t>Comitetul sindical</w:t>
            </w:r>
          </w:p>
          <w:p w14:paraId="19B96582" w14:textId="77777777" w:rsidR="00724964" w:rsidRPr="00254516" w:rsidRDefault="00724964" w:rsidP="00254516">
            <w:pPr>
              <w:pStyle w:val="a6"/>
              <w:shd w:val="clear" w:color="auto" w:fill="FFFFFF" w:themeFill="background1"/>
              <w:tabs>
                <w:tab w:val="num" w:pos="-142"/>
              </w:tabs>
              <w:ind w:left="0"/>
              <w:jc w:val="center"/>
              <w:rPr>
                <w:color w:val="000000" w:themeColor="text1"/>
                <w:sz w:val="24"/>
                <w:szCs w:val="28"/>
              </w:rPr>
            </w:pPr>
          </w:p>
          <w:p w14:paraId="1A8DE3FF" w14:textId="77777777" w:rsidR="00FC6288" w:rsidRPr="00254516" w:rsidRDefault="00FC6288" w:rsidP="00254516">
            <w:pPr>
              <w:pStyle w:val="a6"/>
              <w:shd w:val="clear" w:color="auto" w:fill="FFFFFF" w:themeFill="background1"/>
              <w:tabs>
                <w:tab w:val="num" w:pos="-142"/>
              </w:tabs>
              <w:ind w:left="0"/>
              <w:jc w:val="center"/>
              <w:rPr>
                <w:color w:val="000000" w:themeColor="text1"/>
                <w:sz w:val="24"/>
                <w:szCs w:val="28"/>
              </w:rPr>
            </w:pPr>
          </w:p>
          <w:p w14:paraId="1D574F10" w14:textId="407DCA48" w:rsidR="00FC6288" w:rsidRPr="00254516" w:rsidRDefault="00254516" w:rsidP="00254516">
            <w:pPr>
              <w:pStyle w:val="a6"/>
              <w:shd w:val="clear" w:color="auto" w:fill="FFFFFF" w:themeFill="background1"/>
              <w:tabs>
                <w:tab w:val="num" w:pos="-142"/>
              </w:tabs>
              <w:ind w:left="0"/>
              <w:jc w:val="center"/>
              <w:rPr>
                <w:color w:val="000000" w:themeColor="text1"/>
                <w:sz w:val="24"/>
                <w:szCs w:val="28"/>
              </w:rPr>
            </w:pPr>
            <w:r w:rsidRPr="00254516">
              <w:rPr>
                <w:color w:val="000000" w:themeColor="text1"/>
                <w:sz w:val="24"/>
                <w:szCs w:val="28"/>
                <w:u w:val="single"/>
              </w:rPr>
              <w:t>Diana Furnica</w:t>
            </w:r>
            <w:r>
              <w:rPr>
                <w:color w:val="000000" w:themeColor="text1"/>
                <w:sz w:val="24"/>
                <w:szCs w:val="28"/>
              </w:rPr>
              <w:t xml:space="preserve">  </w:t>
            </w:r>
            <w:r w:rsidR="00FC6288" w:rsidRPr="00254516">
              <w:rPr>
                <w:color w:val="000000" w:themeColor="text1"/>
                <w:sz w:val="24"/>
                <w:szCs w:val="28"/>
              </w:rPr>
              <w:t>(semnătura)</w:t>
            </w:r>
          </w:p>
          <w:p w14:paraId="2B20FECE" w14:textId="00F272AB" w:rsidR="00724964" w:rsidRPr="00254516" w:rsidRDefault="00FC6288" w:rsidP="00254516">
            <w:pPr>
              <w:pStyle w:val="a6"/>
              <w:shd w:val="clear" w:color="auto" w:fill="FFFFFF" w:themeFill="background1"/>
              <w:tabs>
                <w:tab w:val="num" w:pos="-142"/>
              </w:tabs>
              <w:ind w:left="0"/>
              <w:jc w:val="center"/>
              <w:rPr>
                <w:color w:val="000000" w:themeColor="text1"/>
                <w:sz w:val="24"/>
                <w:szCs w:val="28"/>
              </w:rPr>
            </w:pPr>
            <w:r w:rsidRPr="00254516">
              <w:rPr>
                <w:color w:val="000000" w:themeColor="text1"/>
                <w:sz w:val="24"/>
                <w:szCs w:val="28"/>
              </w:rPr>
              <w:t>Nume, Prenume</w:t>
            </w:r>
          </w:p>
          <w:p w14:paraId="663CF647" w14:textId="2BDBE44D" w:rsidR="00724964" w:rsidRPr="00254516" w:rsidRDefault="00724964" w:rsidP="00254516">
            <w:pPr>
              <w:pStyle w:val="Frspaiere1"/>
              <w:shd w:val="clear" w:color="auto" w:fill="FFFFFF" w:themeFill="background1"/>
              <w:jc w:val="center"/>
              <w:rPr>
                <w:rFonts w:ascii="Times New Roman" w:hAnsi="Times New Roman"/>
                <w:color w:val="000000" w:themeColor="text1"/>
                <w:sz w:val="24"/>
                <w:szCs w:val="28"/>
                <w:lang w:val="ro-RO"/>
              </w:rPr>
            </w:pPr>
            <w:r w:rsidRPr="00254516">
              <w:rPr>
                <w:rFonts w:ascii="Times New Roman" w:hAnsi="Times New Roman"/>
                <w:color w:val="000000" w:themeColor="text1"/>
                <w:sz w:val="24"/>
                <w:szCs w:val="28"/>
                <w:lang w:val="ro-RO"/>
              </w:rPr>
              <w:t>Preşedinte</w:t>
            </w:r>
          </w:p>
        </w:tc>
      </w:tr>
    </w:tbl>
    <w:p w14:paraId="1722F9F4" w14:textId="77777777" w:rsidR="00B378BF" w:rsidRPr="00ED2787" w:rsidRDefault="00B378BF" w:rsidP="00254516">
      <w:pPr>
        <w:pStyle w:val="Frspaiere1"/>
        <w:shd w:val="clear" w:color="auto" w:fill="FFFFFF" w:themeFill="background1"/>
        <w:jc w:val="right"/>
        <w:rPr>
          <w:rFonts w:ascii="Times New Roman" w:hAnsi="Times New Roman"/>
          <w:b/>
          <w:bCs/>
          <w:i/>
          <w:color w:val="000000" w:themeColor="text1"/>
          <w:sz w:val="28"/>
          <w:szCs w:val="28"/>
          <w:lang w:val="ro-RO"/>
        </w:rPr>
      </w:pPr>
    </w:p>
    <w:p w14:paraId="5913CF93" w14:textId="77777777" w:rsidR="00B378BF" w:rsidRPr="00ED2787" w:rsidRDefault="00B378BF" w:rsidP="0072015B">
      <w:pPr>
        <w:pStyle w:val="Frspaiere1"/>
        <w:jc w:val="right"/>
        <w:rPr>
          <w:rFonts w:ascii="Times New Roman" w:hAnsi="Times New Roman"/>
          <w:b/>
          <w:bCs/>
          <w:i/>
          <w:color w:val="000000" w:themeColor="text1"/>
          <w:sz w:val="28"/>
          <w:szCs w:val="28"/>
          <w:lang w:val="ro-RO"/>
        </w:rPr>
      </w:pPr>
    </w:p>
    <w:sectPr w:rsidR="00B378BF" w:rsidRPr="00ED278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13ED0" w14:textId="77777777" w:rsidR="006359B3" w:rsidRDefault="006359B3" w:rsidP="00D70869">
      <w:pPr>
        <w:spacing w:after="0" w:line="240" w:lineRule="auto"/>
      </w:pPr>
      <w:r>
        <w:separator/>
      </w:r>
    </w:p>
  </w:endnote>
  <w:endnote w:type="continuationSeparator" w:id="0">
    <w:p w14:paraId="2B563000" w14:textId="77777777" w:rsidR="006359B3" w:rsidRDefault="006359B3" w:rsidP="00D7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945773"/>
      <w:docPartObj>
        <w:docPartGallery w:val="Page Numbers (Bottom of Page)"/>
        <w:docPartUnique/>
      </w:docPartObj>
    </w:sdtPr>
    <w:sdtEndPr>
      <w:rPr>
        <w:rFonts w:ascii="Times New Roman" w:hAnsi="Times New Roman" w:cs="Times New Roman"/>
      </w:rPr>
    </w:sdtEndPr>
    <w:sdtContent>
      <w:p w14:paraId="2810C36F" w14:textId="4D4F3D97" w:rsidR="008F07D1" w:rsidRPr="00F64019" w:rsidRDefault="008F07D1">
        <w:pPr>
          <w:pStyle w:val="af1"/>
          <w:jc w:val="center"/>
          <w:rPr>
            <w:rFonts w:ascii="Times New Roman" w:hAnsi="Times New Roman" w:cs="Times New Roman"/>
          </w:rPr>
        </w:pPr>
        <w:r w:rsidRPr="00F64019">
          <w:rPr>
            <w:rFonts w:ascii="Times New Roman" w:hAnsi="Times New Roman" w:cs="Times New Roman"/>
          </w:rPr>
          <w:fldChar w:fldCharType="begin"/>
        </w:r>
        <w:r w:rsidRPr="003B6770">
          <w:rPr>
            <w:rFonts w:ascii="Times New Roman" w:hAnsi="Times New Roman" w:cs="Times New Roman"/>
          </w:rPr>
          <w:instrText>PAGE   \* MERGEFORMAT</w:instrText>
        </w:r>
        <w:r w:rsidRPr="00F64019">
          <w:rPr>
            <w:rFonts w:ascii="Times New Roman" w:hAnsi="Times New Roman" w:cs="Times New Roman"/>
          </w:rPr>
          <w:fldChar w:fldCharType="separate"/>
        </w:r>
        <w:r w:rsidR="00F563A0" w:rsidRPr="00F563A0">
          <w:rPr>
            <w:rFonts w:ascii="Times New Roman" w:hAnsi="Times New Roman" w:cs="Times New Roman"/>
            <w:noProof/>
            <w:lang w:val="ro-RO"/>
          </w:rPr>
          <w:t>2</w:t>
        </w:r>
        <w:r w:rsidRPr="00F64019">
          <w:rPr>
            <w:rFonts w:ascii="Times New Roman" w:hAnsi="Times New Roman" w:cs="Times New Roman"/>
          </w:rPr>
          <w:fldChar w:fldCharType="end"/>
        </w:r>
      </w:p>
    </w:sdtContent>
  </w:sdt>
  <w:p w14:paraId="6BE8C159" w14:textId="77777777" w:rsidR="008F07D1" w:rsidRDefault="008F07D1">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F9872" w14:textId="77777777" w:rsidR="006359B3" w:rsidRDefault="006359B3" w:rsidP="00D70869">
      <w:pPr>
        <w:spacing w:after="0" w:line="240" w:lineRule="auto"/>
      </w:pPr>
      <w:r>
        <w:separator/>
      </w:r>
    </w:p>
  </w:footnote>
  <w:footnote w:type="continuationSeparator" w:id="0">
    <w:p w14:paraId="341B0938" w14:textId="77777777" w:rsidR="006359B3" w:rsidRDefault="006359B3" w:rsidP="00D70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C3811"/>
    <w:multiLevelType w:val="multilevel"/>
    <w:tmpl w:val="2E2EECE0"/>
    <w:lvl w:ilvl="0">
      <w:start w:val="1"/>
      <w:numFmt w:val="decimal"/>
      <w:lvlText w:val="%1."/>
      <w:lvlJc w:val="left"/>
      <w:pPr>
        <w:ind w:left="720" w:hanging="360"/>
      </w:pPr>
      <w:rPr>
        <w:rFonts w:hint="default"/>
        <w:b/>
      </w:rPr>
    </w:lvl>
    <w:lvl w:ilvl="1">
      <w:start w:val="1"/>
      <w:numFmt w:val="decimal"/>
      <w:lvlText w:val="%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5D1333"/>
    <w:multiLevelType w:val="hybridMultilevel"/>
    <w:tmpl w:val="228472B8"/>
    <w:lvl w:ilvl="0" w:tplc="0638D9AC">
      <w:start w:val="1"/>
      <w:numFmt w:val="decimal"/>
      <w:lvlText w:val="(%1)"/>
      <w:lvlJc w:val="left"/>
      <w:pPr>
        <w:ind w:left="1602" w:hanging="1035"/>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F673766"/>
    <w:multiLevelType w:val="hybridMultilevel"/>
    <w:tmpl w:val="3A007C36"/>
    <w:lvl w:ilvl="0" w:tplc="AAE6C77A">
      <w:start w:val="1"/>
      <w:numFmt w:val="decimal"/>
      <w:lvlText w:val="%1."/>
      <w:lvlJc w:val="left"/>
      <w:pPr>
        <w:tabs>
          <w:tab w:val="num" w:pos="720"/>
        </w:tabs>
        <w:ind w:left="720" w:hanging="360"/>
      </w:pPr>
      <w:rPr>
        <w:rFonts w:hint="default"/>
        <w:b w:val="0"/>
        <w:i w:val="0"/>
        <w:sz w:val="28"/>
      </w:rPr>
    </w:lvl>
    <w:lvl w:ilvl="1" w:tplc="46C68842">
      <w:start w:val="1"/>
      <w:numFmt w:val="lowerLetter"/>
      <w:lvlText w:val="%2)"/>
      <w:lvlJc w:val="left"/>
      <w:pPr>
        <w:tabs>
          <w:tab w:val="num" w:pos="1440"/>
        </w:tabs>
        <w:ind w:left="1440" w:hanging="360"/>
      </w:pPr>
      <w:rPr>
        <w:rFonts w:ascii="Times New Roman" w:eastAsia="Calibri"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AD77CDF"/>
    <w:multiLevelType w:val="hybridMultilevel"/>
    <w:tmpl w:val="D41CBB88"/>
    <w:lvl w:ilvl="0" w:tplc="3ACC0558">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5AF1F78"/>
    <w:multiLevelType w:val="hybridMultilevel"/>
    <w:tmpl w:val="0F6A928A"/>
    <w:lvl w:ilvl="0" w:tplc="DA6E26EA">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29D20B1"/>
    <w:multiLevelType w:val="hybridMultilevel"/>
    <w:tmpl w:val="FD5A2F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BD94EA2"/>
    <w:multiLevelType w:val="hybridMultilevel"/>
    <w:tmpl w:val="AACE234C"/>
    <w:lvl w:ilvl="0" w:tplc="A57AEBF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A0F7EF7"/>
    <w:multiLevelType w:val="hybridMultilevel"/>
    <w:tmpl w:val="AD6691FA"/>
    <w:lvl w:ilvl="0" w:tplc="DA6E26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D92E48"/>
    <w:multiLevelType w:val="hybridMultilevel"/>
    <w:tmpl w:val="9EDA7F5E"/>
    <w:lvl w:ilvl="0" w:tplc="54E65EC2">
      <w:numFmt w:val="bullet"/>
      <w:lvlText w:val="-"/>
      <w:lvlJc w:val="left"/>
      <w:pPr>
        <w:ind w:left="426" w:hanging="360"/>
      </w:pPr>
      <w:rPr>
        <w:rFonts w:ascii="Times New Roman" w:eastAsiaTheme="minorHAnsi" w:hAnsi="Times New Roman" w:cs="Times New Roman" w:hint="default"/>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abstractNum w:abstractNumId="9" w15:restartNumberingAfterBreak="0">
    <w:nsid w:val="6CED1682"/>
    <w:multiLevelType w:val="hybridMultilevel"/>
    <w:tmpl w:val="63867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F17816"/>
    <w:multiLevelType w:val="hybridMultilevel"/>
    <w:tmpl w:val="1F044330"/>
    <w:lvl w:ilvl="0" w:tplc="CD7C9F12">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3"/>
  </w:num>
  <w:num w:numId="5">
    <w:abstractNumId w:val="1"/>
  </w:num>
  <w:num w:numId="6">
    <w:abstractNumId w:val="6"/>
  </w:num>
  <w:num w:numId="7">
    <w:abstractNumId w:val="0"/>
  </w:num>
  <w:num w:numId="8">
    <w:abstractNumId w:val="4"/>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C7"/>
    <w:rsid w:val="00007088"/>
    <w:rsid w:val="000076C4"/>
    <w:rsid w:val="00024684"/>
    <w:rsid w:val="00032A7E"/>
    <w:rsid w:val="00033116"/>
    <w:rsid w:val="00033276"/>
    <w:rsid w:val="000416F4"/>
    <w:rsid w:val="00056CC9"/>
    <w:rsid w:val="000854D8"/>
    <w:rsid w:val="00097B48"/>
    <w:rsid w:val="000B0633"/>
    <w:rsid w:val="000E46A1"/>
    <w:rsid w:val="000F3A3D"/>
    <w:rsid w:val="001148E6"/>
    <w:rsid w:val="001167F8"/>
    <w:rsid w:val="00151522"/>
    <w:rsid w:val="0017745E"/>
    <w:rsid w:val="0018218A"/>
    <w:rsid w:val="00182466"/>
    <w:rsid w:val="0018712C"/>
    <w:rsid w:val="00191A23"/>
    <w:rsid w:val="001A4A08"/>
    <w:rsid w:val="001B412E"/>
    <w:rsid w:val="001B51D0"/>
    <w:rsid w:val="001B692E"/>
    <w:rsid w:val="001C2259"/>
    <w:rsid w:val="001C2739"/>
    <w:rsid w:val="001E41CA"/>
    <w:rsid w:val="001E5D8C"/>
    <w:rsid w:val="001F377D"/>
    <w:rsid w:val="0022546C"/>
    <w:rsid w:val="00231E2E"/>
    <w:rsid w:val="00232C0E"/>
    <w:rsid w:val="002421F3"/>
    <w:rsid w:val="002448C2"/>
    <w:rsid w:val="00244CDF"/>
    <w:rsid w:val="00247DF8"/>
    <w:rsid w:val="0025163D"/>
    <w:rsid w:val="00254516"/>
    <w:rsid w:val="0025560E"/>
    <w:rsid w:val="00267A16"/>
    <w:rsid w:val="002706DC"/>
    <w:rsid w:val="002A1397"/>
    <w:rsid w:val="002A2AA3"/>
    <w:rsid w:val="002A7483"/>
    <w:rsid w:val="002B22C8"/>
    <w:rsid w:val="002B46F6"/>
    <w:rsid w:val="002B7283"/>
    <w:rsid w:val="002C1053"/>
    <w:rsid w:val="002C1B9E"/>
    <w:rsid w:val="002C5C7E"/>
    <w:rsid w:val="002D4AD8"/>
    <w:rsid w:val="002E1379"/>
    <w:rsid w:val="002F3B5B"/>
    <w:rsid w:val="002F3B83"/>
    <w:rsid w:val="00300D26"/>
    <w:rsid w:val="003056B5"/>
    <w:rsid w:val="00305C2E"/>
    <w:rsid w:val="00322E67"/>
    <w:rsid w:val="00324215"/>
    <w:rsid w:val="00334EB6"/>
    <w:rsid w:val="00337A0B"/>
    <w:rsid w:val="00344A49"/>
    <w:rsid w:val="00345B31"/>
    <w:rsid w:val="003464F5"/>
    <w:rsid w:val="00347AA2"/>
    <w:rsid w:val="00352622"/>
    <w:rsid w:val="00357D4A"/>
    <w:rsid w:val="00372257"/>
    <w:rsid w:val="00372A47"/>
    <w:rsid w:val="00376DB2"/>
    <w:rsid w:val="003829DC"/>
    <w:rsid w:val="0038699D"/>
    <w:rsid w:val="00393A22"/>
    <w:rsid w:val="0039595F"/>
    <w:rsid w:val="003A0115"/>
    <w:rsid w:val="003A6423"/>
    <w:rsid w:val="003A6B13"/>
    <w:rsid w:val="003B2BFF"/>
    <w:rsid w:val="003B5473"/>
    <w:rsid w:val="003B6770"/>
    <w:rsid w:val="003C7F10"/>
    <w:rsid w:val="003D08E1"/>
    <w:rsid w:val="003D70CD"/>
    <w:rsid w:val="003E0D97"/>
    <w:rsid w:val="003F0464"/>
    <w:rsid w:val="003F33DD"/>
    <w:rsid w:val="003F7ABA"/>
    <w:rsid w:val="00401EC1"/>
    <w:rsid w:val="00434F34"/>
    <w:rsid w:val="004358A8"/>
    <w:rsid w:val="00440CC7"/>
    <w:rsid w:val="0044139E"/>
    <w:rsid w:val="0046099F"/>
    <w:rsid w:val="00461874"/>
    <w:rsid w:val="0046488B"/>
    <w:rsid w:val="0048058E"/>
    <w:rsid w:val="004820F4"/>
    <w:rsid w:val="004C448D"/>
    <w:rsid w:val="004D27F7"/>
    <w:rsid w:val="004D42EA"/>
    <w:rsid w:val="004F0437"/>
    <w:rsid w:val="004F0B13"/>
    <w:rsid w:val="004F1366"/>
    <w:rsid w:val="004F7C61"/>
    <w:rsid w:val="0051094B"/>
    <w:rsid w:val="0051211A"/>
    <w:rsid w:val="005276B6"/>
    <w:rsid w:val="005413F1"/>
    <w:rsid w:val="0054460F"/>
    <w:rsid w:val="005638B4"/>
    <w:rsid w:val="0057339B"/>
    <w:rsid w:val="00574488"/>
    <w:rsid w:val="00583547"/>
    <w:rsid w:val="00590B14"/>
    <w:rsid w:val="005962FC"/>
    <w:rsid w:val="005B06C3"/>
    <w:rsid w:val="005C40C5"/>
    <w:rsid w:val="005E1C89"/>
    <w:rsid w:val="005F0ECE"/>
    <w:rsid w:val="005F1286"/>
    <w:rsid w:val="00605378"/>
    <w:rsid w:val="00611316"/>
    <w:rsid w:val="0061425F"/>
    <w:rsid w:val="00614A6D"/>
    <w:rsid w:val="00615C73"/>
    <w:rsid w:val="00622EEC"/>
    <w:rsid w:val="00624598"/>
    <w:rsid w:val="00630445"/>
    <w:rsid w:val="006359B3"/>
    <w:rsid w:val="006434C5"/>
    <w:rsid w:val="0065319B"/>
    <w:rsid w:val="00663124"/>
    <w:rsid w:val="00663EE8"/>
    <w:rsid w:val="00681E08"/>
    <w:rsid w:val="00683B38"/>
    <w:rsid w:val="00687157"/>
    <w:rsid w:val="006972F1"/>
    <w:rsid w:val="006C34D3"/>
    <w:rsid w:val="006D18B0"/>
    <w:rsid w:val="006D67A7"/>
    <w:rsid w:val="007001A4"/>
    <w:rsid w:val="0072015B"/>
    <w:rsid w:val="00724964"/>
    <w:rsid w:val="007356F1"/>
    <w:rsid w:val="007618D0"/>
    <w:rsid w:val="00762D36"/>
    <w:rsid w:val="00763C27"/>
    <w:rsid w:val="0076413E"/>
    <w:rsid w:val="00764F06"/>
    <w:rsid w:val="00770EF3"/>
    <w:rsid w:val="00780BFF"/>
    <w:rsid w:val="00787600"/>
    <w:rsid w:val="007911E4"/>
    <w:rsid w:val="007918E6"/>
    <w:rsid w:val="007A3BA7"/>
    <w:rsid w:val="007A6FD9"/>
    <w:rsid w:val="007D0852"/>
    <w:rsid w:val="007D2950"/>
    <w:rsid w:val="007E2197"/>
    <w:rsid w:val="007E2DD6"/>
    <w:rsid w:val="007E5264"/>
    <w:rsid w:val="007F2827"/>
    <w:rsid w:val="007F58B6"/>
    <w:rsid w:val="007F7420"/>
    <w:rsid w:val="0080342F"/>
    <w:rsid w:val="00807B33"/>
    <w:rsid w:val="0081115B"/>
    <w:rsid w:val="00815228"/>
    <w:rsid w:val="008218D7"/>
    <w:rsid w:val="0082674F"/>
    <w:rsid w:val="00833BB3"/>
    <w:rsid w:val="00835858"/>
    <w:rsid w:val="00837467"/>
    <w:rsid w:val="008415DC"/>
    <w:rsid w:val="00852358"/>
    <w:rsid w:val="00853412"/>
    <w:rsid w:val="008668E4"/>
    <w:rsid w:val="0087207C"/>
    <w:rsid w:val="008731B9"/>
    <w:rsid w:val="008850C4"/>
    <w:rsid w:val="0088751E"/>
    <w:rsid w:val="00891EA2"/>
    <w:rsid w:val="00891FA3"/>
    <w:rsid w:val="00893E5E"/>
    <w:rsid w:val="008940C2"/>
    <w:rsid w:val="008B2348"/>
    <w:rsid w:val="008F07D1"/>
    <w:rsid w:val="008F0FB2"/>
    <w:rsid w:val="00900934"/>
    <w:rsid w:val="00902B8B"/>
    <w:rsid w:val="00905EB1"/>
    <w:rsid w:val="00907B43"/>
    <w:rsid w:val="0091136C"/>
    <w:rsid w:val="009159EF"/>
    <w:rsid w:val="00932022"/>
    <w:rsid w:val="00937015"/>
    <w:rsid w:val="00940396"/>
    <w:rsid w:val="00945697"/>
    <w:rsid w:val="00974EA0"/>
    <w:rsid w:val="0097513F"/>
    <w:rsid w:val="00975495"/>
    <w:rsid w:val="00977BF2"/>
    <w:rsid w:val="009819E6"/>
    <w:rsid w:val="0098460D"/>
    <w:rsid w:val="00987237"/>
    <w:rsid w:val="009873CC"/>
    <w:rsid w:val="009A68EA"/>
    <w:rsid w:val="009B21E4"/>
    <w:rsid w:val="009B45C7"/>
    <w:rsid w:val="009B49EA"/>
    <w:rsid w:val="009C2D5F"/>
    <w:rsid w:val="009C3B6D"/>
    <w:rsid w:val="009E599F"/>
    <w:rsid w:val="009F366B"/>
    <w:rsid w:val="009F36BE"/>
    <w:rsid w:val="00A1586D"/>
    <w:rsid w:val="00A2015C"/>
    <w:rsid w:val="00A377BF"/>
    <w:rsid w:val="00A477F7"/>
    <w:rsid w:val="00A54E67"/>
    <w:rsid w:val="00A55EC7"/>
    <w:rsid w:val="00A61062"/>
    <w:rsid w:val="00A66716"/>
    <w:rsid w:val="00A72144"/>
    <w:rsid w:val="00A86646"/>
    <w:rsid w:val="00A92721"/>
    <w:rsid w:val="00A94282"/>
    <w:rsid w:val="00A952B4"/>
    <w:rsid w:val="00A967BA"/>
    <w:rsid w:val="00AA12BC"/>
    <w:rsid w:val="00AA6780"/>
    <w:rsid w:val="00AB1865"/>
    <w:rsid w:val="00AC71A8"/>
    <w:rsid w:val="00AD2093"/>
    <w:rsid w:val="00AD4B03"/>
    <w:rsid w:val="00B003D2"/>
    <w:rsid w:val="00B1570E"/>
    <w:rsid w:val="00B378BF"/>
    <w:rsid w:val="00B45926"/>
    <w:rsid w:val="00B46C60"/>
    <w:rsid w:val="00B503C3"/>
    <w:rsid w:val="00B66BEF"/>
    <w:rsid w:val="00B73DDC"/>
    <w:rsid w:val="00B84135"/>
    <w:rsid w:val="00B879BE"/>
    <w:rsid w:val="00B93E32"/>
    <w:rsid w:val="00B949F8"/>
    <w:rsid w:val="00B964AE"/>
    <w:rsid w:val="00BB0FB5"/>
    <w:rsid w:val="00BB55BE"/>
    <w:rsid w:val="00BB5B4B"/>
    <w:rsid w:val="00BD4F6A"/>
    <w:rsid w:val="00BD6963"/>
    <w:rsid w:val="00BE2309"/>
    <w:rsid w:val="00BE5433"/>
    <w:rsid w:val="00C00D59"/>
    <w:rsid w:val="00C01F26"/>
    <w:rsid w:val="00C12D96"/>
    <w:rsid w:val="00C30902"/>
    <w:rsid w:val="00C4049B"/>
    <w:rsid w:val="00C50049"/>
    <w:rsid w:val="00C52C76"/>
    <w:rsid w:val="00C53406"/>
    <w:rsid w:val="00C71217"/>
    <w:rsid w:val="00C90EBD"/>
    <w:rsid w:val="00CA04F7"/>
    <w:rsid w:val="00CC74AE"/>
    <w:rsid w:val="00CD7F66"/>
    <w:rsid w:val="00CF4051"/>
    <w:rsid w:val="00D0244B"/>
    <w:rsid w:val="00D112ED"/>
    <w:rsid w:val="00D147BE"/>
    <w:rsid w:val="00D23670"/>
    <w:rsid w:val="00D5769C"/>
    <w:rsid w:val="00D658B7"/>
    <w:rsid w:val="00D678E8"/>
    <w:rsid w:val="00D70869"/>
    <w:rsid w:val="00D71585"/>
    <w:rsid w:val="00DA0491"/>
    <w:rsid w:val="00DA7081"/>
    <w:rsid w:val="00DB1F6E"/>
    <w:rsid w:val="00DB24DF"/>
    <w:rsid w:val="00DC02BD"/>
    <w:rsid w:val="00DC4D31"/>
    <w:rsid w:val="00DE1018"/>
    <w:rsid w:val="00DE3EB8"/>
    <w:rsid w:val="00DF50A0"/>
    <w:rsid w:val="00DF7C52"/>
    <w:rsid w:val="00E047E2"/>
    <w:rsid w:val="00E13C44"/>
    <w:rsid w:val="00E2063E"/>
    <w:rsid w:val="00E22E72"/>
    <w:rsid w:val="00E2561A"/>
    <w:rsid w:val="00E27519"/>
    <w:rsid w:val="00E45075"/>
    <w:rsid w:val="00E46FBE"/>
    <w:rsid w:val="00E75616"/>
    <w:rsid w:val="00E87539"/>
    <w:rsid w:val="00EB54A3"/>
    <w:rsid w:val="00EC586B"/>
    <w:rsid w:val="00EC7FDB"/>
    <w:rsid w:val="00ED2787"/>
    <w:rsid w:val="00ED44FE"/>
    <w:rsid w:val="00ED5D98"/>
    <w:rsid w:val="00ED5FC2"/>
    <w:rsid w:val="00ED7A1F"/>
    <w:rsid w:val="00EE11BC"/>
    <w:rsid w:val="00EE3FA9"/>
    <w:rsid w:val="00EE7483"/>
    <w:rsid w:val="00F02A9D"/>
    <w:rsid w:val="00F02E9A"/>
    <w:rsid w:val="00F03471"/>
    <w:rsid w:val="00F179F1"/>
    <w:rsid w:val="00F240EE"/>
    <w:rsid w:val="00F30BC9"/>
    <w:rsid w:val="00F40CB0"/>
    <w:rsid w:val="00F4128C"/>
    <w:rsid w:val="00F536C8"/>
    <w:rsid w:val="00F5528E"/>
    <w:rsid w:val="00F563A0"/>
    <w:rsid w:val="00F56424"/>
    <w:rsid w:val="00F64019"/>
    <w:rsid w:val="00F71989"/>
    <w:rsid w:val="00F72C03"/>
    <w:rsid w:val="00F80376"/>
    <w:rsid w:val="00F82551"/>
    <w:rsid w:val="00F86D45"/>
    <w:rsid w:val="00F95A1F"/>
    <w:rsid w:val="00F95BB2"/>
    <w:rsid w:val="00FA1784"/>
    <w:rsid w:val="00FB4ADB"/>
    <w:rsid w:val="00FC6288"/>
    <w:rsid w:val="00FE273F"/>
    <w:rsid w:val="00FE47E6"/>
    <w:rsid w:val="00FE4C96"/>
    <w:rsid w:val="00FF4FD0"/>
    <w:rsid w:val="00FF5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ED6F"/>
  <w15:docId w15:val="{74782850-2BA1-424F-BC87-B2A802ED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spaiere1">
    <w:name w:val="Fără spațiere1"/>
    <w:qFormat/>
    <w:rsid w:val="00F95A1F"/>
    <w:pPr>
      <w:spacing w:after="0" w:line="240" w:lineRule="auto"/>
    </w:pPr>
    <w:rPr>
      <w:rFonts w:ascii="Calibri" w:eastAsia="Calibri" w:hAnsi="Calibri" w:cs="Times New Roman"/>
    </w:rPr>
  </w:style>
  <w:style w:type="table" w:styleId="a3">
    <w:name w:val="Table Grid"/>
    <w:basedOn w:val="a1"/>
    <w:uiPriority w:val="59"/>
    <w:rsid w:val="00F95A1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54460F"/>
    <w:pPr>
      <w:widowControl w:val="0"/>
      <w:autoSpaceDE w:val="0"/>
      <w:autoSpaceDN w:val="0"/>
      <w:spacing w:after="0" w:line="240" w:lineRule="auto"/>
      <w:ind w:left="100"/>
      <w:jc w:val="both"/>
    </w:pPr>
    <w:rPr>
      <w:rFonts w:ascii="Times New Roman" w:eastAsia="Times New Roman" w:hAnsi="Times New Roman" w:cs="Times New Roman"/>
      <w:sz w:val="24"/>
      <w:szCs w:val="24"/>
      <w:lang w:val="ro-RO"/>
    </w:rPr>
  </w:style>
  <w:style w:type="character" w:customStyle="1" w:styleId="a5">
    <w:name w:val="Основной текст Знак"/>
    <w:basedOn w:val="a0"/>
    <w:link w:val="a4"/>
    <w:uiPriority w:val="1"/>
    <w:rsid w:val="0054460F"/>
    <w:rPr>
      <w:rFonts w:ascii="Times New Roman" w:eastAsia="Times New Roman" w:hAnsi="Times New Roman" w:cs="Times New Roman"/>
      <w:sz w:val="24"/>
      <w:szCs w:val="24"/>
      <w:lang w:val="ro-RO"/>
    </w:rPr>
  </w:style>
  <w:style w:type="paragraph" w:styleId="a6">
    <w:name w:val="List Paragraph"/>
    <w:basedOn w:val="a"/>
    <w:uiPriority w:val="34"/>
    <w:qFormat/>
    <w:rsid w:val="0054460F"/>
    <w:pPr>
      <w:widowControl w:val="0"/>
      <w:autoSpaceDE w:val="0"/>
      <w:autoSpaceDN w:val="0"/>
      <w:spacing w:after="0" w:line="240" w:lineRule="auto"/>
      <w:ind w:left="100" w:hanging="341"/>
      <w:jc w:val="both"/>
    </w:pPr>
    <w:rPr>
      <w:rFonts w:ascii="Times New Roman" w:eastAsia="Times New Roman" w:hAnsi="Times New Roman" w:cs="Times New Roman"/>
      <w:lang w:val="ro-RO"/>
    </w:rPr>
  </w:style>
  <w:style w:type="character" w:styleId="a7">
    <w:name w:val="annotation reference"/>
    <w:basedOn w:val="a0"/>
    <w:uiPriority w:val="99"/>
    <w:semiHidden/>
    <w:unhideWhenUsed/>
    <w:rsid w:val="00C53406"/>
    <w:rPr>
      <w:sz w:val="16"/>
      <w:szCs w:val="16"/>
    </w:rPr>
  </w:style>
  <w:style w:type="paragraph" w:styleId="a8">
    <w:name w:val="annotation text"/>
    <w:basedOn w:val="a"/>
    <w:link w:val="a9"/>
    <w:uiPriority w:val="99"/>
    <w:semiHidden/>
    <w:unhideWhenUsed/>
    <w:rsid w:val="00C53406"/>
    <w:pPr>
      <w:spacing w:line="240" w:lineRule="auto"/>
    </w:pPr>
    <w:rPr>
      <w:sz w:val="20"/>
      <w:szCs w:val="20"/>
    </w:rPr>
  </w:style>
  <w:style w:type="character" w:customStyle="1" w:styleId="a9">
    <w:name w:val="Текст примечания Знак"/>
    <w:basedOn w:val="a0"/>
    <w:link w:val="a8"/>
    <w:uiPriority w:val="99"/>
    <w:semiHidden/>
    <w:rsid w:val="00C53406"/>
    <w:rPr>
      <w:sz w:val="20"/>
      <w:szCs w:val="20"/>
    </w:rPr>
  </w:style>
  <w:style w:type="paragraph" w:styleId="aa">
    <w:name w:val="annotation subject"/>
    <w:basedOn w:val="a8"/>
    <w:next w:val="a8"/>
    <w:link w:val="ab"/>
    <w:uiPriority w:val="99"/>
    <w:semiHidden/>
    <w:unhideWhenUsed/>
    <w:rsid w:val="00C53406"/>
    <w:rPr>
      <w:b/>
      <w:bCs/>
    </w:rPr>
  </w:style>
  <w:style w:type="character" w:customStyle="1" w:styleId="ab">
    <w:name w:val="Тема примечания Знак"/>
    <w:basedOn w:val="a9"/>
    <w:link w:val="aa"/>
    <w:uiPriority w:val="99"/>
    <w:semiHidden/>
    <w:rsid w:val="00C53406"/>
    <w:rPr>
      <w:b/>
      <w:bCs/>
      <w:sz w:val="20"/>
      <w:szCs w:val="20"/>
    </w:rPr>
  </w:style>
  <w:style w:type="paragraph" w:styleId="ac">
    <w:name w:val="Balloon Text"/>
    <w:basedOn w:val="a"/>
    <w:link w:val="ad"/>
    <w:uiPriority w:val="99"/>
    <w:semiHidden/>
    <w:unhideWhenUsed/>
    <w:rsid w:val="00C5340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53406"/>
    <w:rPr>
      <w:rFonts w:ascii="Segoe UI" w:hAnsi="Segoe UI" w:cs="Segoe UI"/>
      <w:sz w:val="18"/>
      <w:szCs w:val="18"/>
    </w:rPr>
  </w:style>
  <w:style w:type="paragraph" w:styleId="ae">
    <w:name w:val="Revision"/>
    <w:hidden/>
    <w:uiPriority w:val="99"/>
    <w:semiHidden/>
    <w:rsid w:val="00891EA2"/>
    <w:pPr>
      <w:spacing w:after="0" w:line="240" w:lineRule="auto"/>
    </w:pPr>
  </w:style>
  <w:style w:type="paragraph" w:styleId="af">
    <w:name w:val="header"/>
    <w:basedOn w:val="a"/>
    <w:link w:val="af0"/>
    <w:uiPriority w:val="99"/>
    <w:unhideWhenUsed/>
    <w:rsid w:val="00D70869"/>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D70869"/>
  </w:style>
  <w:style w:type="paragraph" w:styleId="af1">
    <w:name w:val="footer"/>
    <w:basedOn w:val="a"/>
    <w:link w:val="af2"/>
    <w:uiPriority w:val="99"/>
    <w:unhideWhenUsed/>
    <w:rsid w:val="00D70869"/>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D70869"/>
  </w:style>
  <w:style w:type="paragraph" w:customStyle="1" w:styleId="1">
    <w:name w:val="Без интервала1"/>
    <w:next w:val="af3"/>
    <w:uiPriority w:val="1"/>
    <w:qFormat/>
    <w:rsid w:val="0097513F"/>
    <w:pPr>
      <w:spacing w:after="0" w:line="240" w:lineRule="auto"/>
    </w:pPr>
    <w:rPr>
      <w:rFonts w:eastAsia="Times New Roman"/>
      <w:lang w:eastAsia="ru-RU"/>
    </w:rPr>
  </w:style>
  <w:style w:type="paragraph" w:styleId="af3">
    <w:name w:val="No Spacing"/>
    <w:uiPriority w:val="1"/>
    <w:qFormat/>
    <w:rsid w:val="0097513F"/>
    <w:pPr>
      <w:spacing w:after="0" w:line="240" w:lineRule="auto"/>
    </w:pPr>
  </w:style>
  <w:style w:type="paragraph" w:customStyle="1" w:styleId="cn">
    <w:name w:val="cn"/>
    <w:basedOn w:val="a"/>
    <w:rsid w:val="001C2259"/>
    <w:pPr>
      <w:spacing w:after="0" w:line="240" w:lineRule="auto"/>
      <w:jc w:val="center"/>
    </w:pPr>
    <w:rPr>
      <w:rFonts w:ascii="Arial Unicode MS" w:eastAsia="Arial Unicode MS" w:hAnsi="Arial Unicode MS" w:cs="Arial Unicode M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31971-F4AE-4BFE-A617-C3305287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4130</Words>
  <Characters>23543</Characters>
  <Application>Microsoft Office Word</Application>
  <DocSecurity>0</DocSecurity>
  <Lines>196</Lines>
  <Paragraphs>55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ghena</dc:creator>
  <cp:lastModifiedBy>Пользователь</cp:lastModifiedBy>
  <cp:revision>3</cp:revision>
  <cp:lastPrinted>2025-10-17T06:16:00Z</cp:lastPrinted>
  <dcterms:created xsi:type="dcterms:W3CDTF">2026-02-17T14:13:00Z</dcterms:created>
  <dcterms:modified xsi:type="dcterms:W3CDTF">2026-02-17T14:13:00Z</dcterms:modified>
</cp:coreProperties>
</file>