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36"/>
        <w:gridCol w:w="4874"/>
      </w:tblGrid>
      <w:tr w:rsidR="00E325D3" w:rsidRPr="00C00499" w:rsidTr="00A52CD8">
        <w:trPr>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5AC672F4" wp14:editId="0A34D528">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62E8C" w:rsidRDefault="00362E8C"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38pt" fillcolor="window">
                                        <v:imagedata r:id="rId5" o:title=""/>
                                      </v:shape>
                                      <o:OLEObject Type="Embed" ProgID="Word.Picture.8" ShapeID="_x0000_i1026" DrawAspect="Content" ObjectID="_1652163469"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672F4"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362E8C" w:rsidRDefault="00362E8C" w:rsidP="00E325D3">
                            <w:r w:rsidRPr="00EC278C">
                              <w:object w:dxaOrig="600" w:dyaOrig="756">
                                <v:shape id="_x0000_i1026" type="#_x0000_t75" style="width:29.95pt;height:38pt" fillcolor="window">
                                  <v:imagedata r:id="rId5" o:title=""/>
                                </v:shape>
                                <o:OLEObject Type="Embed" ProgID="Word.Picture.8" ShapeID="_x0000_i1026" DrawAspect="Content" ObjectID="_1652163469" r:id="rId7"/>
                              </w:object>
                            </w:r>
                          </w:p>
                        </w:txbxContent>
                      </v:textbox>
                    </v:shape>
                  </w:pict>
                </mc:Fallback>
              </mc:AlternateContent>
            </w:r>
            <w:r w:rsidRPr="00C00499">
              <w:rPr>
                <w:spacing w:val="196"/>
                <w:sz w:val="44"/>
                <w:lang w:val="ro-RO"/>
              </w:rPr>
              <w:t>ACHIZIŢII PUBLICE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pStyle w:val="2"/>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Pr="00C00499">
              <w:rPr>
                <w:b/>
                <w:sz w:val="40"/>
              </w:rPr>
              <w:t xml:space="preserve"> Nr. </w:t>
            </w:r>
            <w:r w:rsidR="008A5669">
              <w:rPr>
                <w:b/>
                <w:sz w:val="40"/>
              </w:rPr>
              <w:t>45</w:t>
            </w:r>
          </w:p>
          <w:p w:rsidR="00E325D3" w:rsidRPr="00C00499" w:rsidRDefault="00E325D3" w:rsidP="005E4FC1">
            <w:pPr>
              <w:rPr>
                <w:sz w:val="28"/>
                <w:szCs w:val="28"/>
              </w:rPr>
            </w:pPr>
          </w:p>
          <w:p w:rsidR="00E325D3" w:rsidRPr="00AF780A" w:rsidRDefault="00E325D3" w:rsidP="00E325D3">
            <w:pPr>
              <w:tabs>
                <w:tab w:val="center" w:pos="-6663"/>
                <w:tab w:val="right" w:pos="9531"/>
              </w:tabs>
              <w:jc w:val="both"/>
              <w:rPr>
                <w:b/>
                <w:sz w:val="32"/>
                <w:szCs w:val="32"/>
                <w:lang w:val="ro-MD"/>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w:t>
            </w:r>
            <w:r w:rsidR="00AF780A">
              <w:rPr>
                <w:b/>
                <w:i/>
                <w:sz w:val="28"/>
                <w:szCs w:val="28"/>
                <w:lang w:val="en-US"/>
              </w:rPr>
              <w:t>iale de construcţie şi</w:t>
            </w:r>
            <w:r w:rsidRPr="00E325D3">
              <w:rPr>
                <w:b/>
                <w:i/>
                <w:sz w:val="28"/>
                <w:szCs w:val="28"/>
                <w:lang w:val="en-US"/>
              </w:rPr>
              <w:t xml:space="preserve"> de</w:t>
            </w:r>
            <w:r w:rsidR="00AF780A">
              <w:rPr>
                <w:b/>
                <w:i/>
                <w:sz w:val="28"/>
                <w:szCs w:val="28"/>
                <w:lang w:val="en-US"/>
              </w:rPr>
              <w:t xml:space="preserve"> uz gospodăr</w:t>
            </w:r>
            <w:r w:rsidRPr="00E325D3">
              <w:rPr>
                <w:b/>
                <w:i/>
                <w:sz w:val="28"/>
                <w:szCs w:val="28"/>
                <w:lang w:val="en-US"/>
              </w:rPr>
              <w:t>e</w:t>
            </w:r>
            <w:r w:rsidR="00AF780A">
              <w:rPr>
                <w:b/>
                <w:i/>
                <w:sz w:val="28"/>
                <w:szCs w:val="28"/>
                <w:lang w:val="en-US"/>
              </w:rPr>
              <w:t>sc</w:t>
            </w:r>
            <w:r w:rsidRPr="00E325D3">
              <w:rPr>
                <w:b/>
                <w:i/>
                <w:sz w:val="28"/>
                <w:szCs w:val="28"/>
                <w:lang w:val="en-US"/>
              </w:rPr>
              <w:t xml:space="preserve"> pentru instituţiile subordonate DETS sectorul Ciocana</w:t>
            </w:r>
            <w:r w:rsidR="00AF780A">
              <w:rPr>
                <w:b/>
                <w:i/>
                <w:sz w:val="28"/>
                <w:szCs w:val="28"/>
                <w:lang w:val="en-US"/>
              </w:rPr>
              <w:t>.</w:t>
            </w:r>
            <w:r w:rsidRPr="005E7168">
              <w:rPr>
                <w:b/>
                <w:sz w:val="32"/>
                <w:szCs w:val="32"/>
                <w:lang w:val="en-US"/>
              </w:rPr>
              <w:t xml:space="preserve"> </w:t>
            </w:r>
          </w:p>
          <w:p w:rsidR="00876DA6" w:rsidRDefault="00876DA6" w:rsidP="005E4FC1">
            <w:pPr>
              <w:tabs>
                <w:tab w:val="center" w:pos="-6663"/>
                <w:tab w:val="right" w:pos="9531"/>
              </w:tabs>
              <w:spacing w:line="360" w:lineRule="auto"/>
              <w:jc w:val="both"/>
              <w:rPr>
                <w:b/>
                <w:sz w:val="28"/>
                <w:szCs w:val="28"/>
              </w:rPr>
            </w:pPr>
          </w:p>
          <w:p w:rsidR="00E325D3" w:rsidRPr="008A566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008A5669" w:rsidRPr="008A5669">
              <w:rPr>
                <w:b/>
                <w:sz w:val="28"/>
                <w:szCs w:val="28"/>
              </w:rPr>
              <w:t>44112230-9</w:t>
            </w:r>
          </w:p>
          <w:p w:rsidR="00E325D3" w:rsidRPr="00C00499" w:rsidRDefault="00E325D3" w:rsidP="005E4FC1">
            <w:pPr>
              <w:tabs>
                <w:tab w:val="center" w:pos="-6663"/>
                <w:tab w:val="right" w:pos="9531"/>
              </w:tabs>
              <w:jc w:val="both"/>
            </w:pPr>
          </w:p>
          <w:p w:rsidR="00E325D3" w:rsidRPr="00C00499" w:rsidRDefault="008A5669" w:rsidP="005E4FC1">
            <w:pPr>
              <w:tabs>
                <w:tab w:val="center" w:pos="-6663"/>
                <w:tab w:val="right" w:pos="9531"/>
              </w:tabs>
              <w:jc w:val="both"/>
              <w:rPr>
                <w:sz w:val="28"/>
                <w:szCs w:val="28"/>
              </w:rPr>
            </w:pPr>
            <w:r w:rsidRPr="008A5669">
              <w:rPr>
                <w:b/>
                <w:sz w:val="28"/>
                <w:szCs w:val="28"/>
                <w:u w:val="single"/>
              </w:rPr>
              <w:t>“27</w:t>
            </w:r>
            <w:r w:rsidR="00E325D3" w:rsidRPr="008A5669">
              <w:rPr>
                <w:b/>
                <w:sz w:val="28"/>
                <w:szCs w:val="28"/>
                <w:u w:val="single"/>
              </w:rPr>
              <w:t>”</w:t>
            </w:r>
            <w:r w:rsidRPr="008A5669">
              <w:rPr>
                <w:b/>
                <w:sz w:val="28"/>
                <w:szCs w:val="28"/>
                <w:u w:val="single"/>
              </w:rPr>
              <w:t xml:space="preserve"> mai</w:t>
            </w:r>
            <w:r w:rsidR="00CE7159" w:rsidRPr="008A5669">
              <w:rPr>
                <w:b/>
                <w:sz w:val="28"/>
                <w:szCs w:val="28"/>
                <w:u w:val="single"/>
              </w:rPr>
              <w:t xml:space="preserve"> </w:t>
            </w:r>
            <w:r w:rsidR="00E325D3" w:rsidRPr="008A5669">
              <w:rPr>
                <w:b/>
                <w:sz w:val="28"/>
                <w:szCs w:val="28"/>
                <w:u w:val="single"/>
              </w:rPr>
              <w:t>20</w:t>
            </w:r>
            <w:r w:rsidRPr="008A5669">
              <w:rPr>
                <w:b/>
                <w:sz w:val="28"/>
                <w:szCs w:val="28"/>
                <w:u w:val="single"/>
              </w:rPr>
              <w:t>20</w:t>
            </w:r>
            <w:r w:rsidR="00CE7159">
              <w:rPr>
                <w:sz w:val="28"/>
                <w:szCs w:val="28"/>
              </w:rPr>
              <w:t xml:space="preserve">                                                                     </w:t>
            </w:r>
            <w:r>
              <w:rPr>
                <w:sz w:val="28"/>
                <w:szCs w:val="28"/>
              </w:rPr>
              <w:t xml:space="preserve">    </w:t>
            </w:r>
            <w:r w:rsidR="00CE7159" w:rsidRPr="008A5669">
              <w:rPr>
                <w:b/>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6C3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537"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210"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6C3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537" w:type="dxa"/>
            <w:tcBorders>
              <w:top w:val="single" w:sz="4" w:space="0" w:color="auto"/>
              <w:left w:val="single" w:sz="4" w:space="0" w:color="auto"/>
              <w:bottom w:val="single" w:sz="4" w:space="0" w:color="auto"/>
              <w:right w:val="single" w:sz="4" w:space="0" w:color="auto"/>
            </w:tcBorders>
          </w:tcPr>
          <w:p w:rsidR="00E54BC3" w:rsidRPr="000D0155" w:rsidRDefault="00E54BC3" w:rsidP="00E54BC3">
            <w:pPr>
              <w:jc w:val="center"/>
              <w:rPr>
                <w:b/>
                <w:u w:val="single"/>
              </w:rPr>
            </w:pPr>
            <w:r w:rsidRPr="000D0155">
              <w:rPr>
                <w:b/>
                <w:u w:val="single"/>
              </w:rPr>
              <w:t>„</w:t>
            </w:r>
            <w:r>
              <w:rPr>
                <w:b/>
                <w:u w:val="single"/>
              </w:rPr>
              <w:t>Verix-Grup”</w:t>
            </w:r>
            <w:r w:rsidRPr="000D0155">
              <w:rPr>
                <w:b/>
                <w:u w:val="single"/>
              </w:rPr>
              <w:t xml:space="preserve"> SRL</w:t>
            </w:r>
          </w:p>
          <w:p w:rsidR="00E54BC3" w:rsidRPr="00E54BC3" w:rsidRDefault="00E54BC3" w:rsidP="00E54BC3">
            <w:pPr>
              <w:spacing w:line="360" w:lineRule="auto"/>
              <w:rPr>
                <w:i/>
                <w:sz w:val="16"/>
                <w:szCs w:val="16"/>
              </w:rPr>
            </w:pPr>
            <w:r w:rsidRPr="00E54BC3">
              <w:rPr>
                <w:i/>
                <w:sz w:val="16"/>
                <w:szCs w:val="16"/>
              </w:rPr>
              <w:t xml:space="preserve"> (denumirea completă a întreprinderii, asociaţiei, organizaţiei)</w:t>
            </w:r>
          </w:p>
          <w:p w:rsidR="00E54BC3" w:rsidRPr="00E54BC3" w:rsidRDefault="00E54BC3" w:rsidP="00E54BC3">
            <w:pPr>
              <w:jc w:val="both"/>
            </w:pPr>
            <w:r>
              <w:t xml:space="preserve">reprezentată prin </w:t>
            </w:r>
            <w:r>
              <w:rPr>
                <w:b/>
                <w:u w:val="single"/>
              </w:rPr>
              <w:t>Administrator Tcacenco Vladimir</w:t>
            </w:r>
            <w:r>
              <w:t xml:space="preserve">               </w:t>
            </w:r>
            <w:r w:rsidRPr="00C00499">
              <w:rPr>
                <w:i/>
                <w:sz w:val="18"/>
                <w:szCs w:val="18"/>
              </w:rPr>
              <w:t>(funcţia, numele, prenumele)</w:t>
            </w:r>
          </w:p>
          <w:p w:rsidR="00E54BC3" w:rsidRPr="00C00499" w:rsidRDefault="00E54BC3" w:rsidP="00E54BC3">
            <w:r w:rsidRPr="00C00499">
              <w:t xml:space="preserve">care acţionează în baza </w:t>
            </w:r>
            <w:r w:rsidRPr="00051A47">
              <w:rPr>
                <w:b/>
                <w:u w:val="single"/>
              </w:rPr>
              <w:t>Statutului</w:t>
            </w:r>
            <w:r w:rsidRPr="00051A47">
              <w:rPr>
                <w:b/>
              </w:rPr>
              <w:t>,</w:t>
            </w:r>
          </w:p>
          <w:p w:rsidR="00E54BC3" w:rsidRPr="00C00499" w:rsidRDefault="00E54BC3" w:rsidP="00E54BC3">
            <w:pPr>
              <w:spacing w:line="360" w:lineRule="auto"/>
              <w:rPr>
                <w:i/>
                <w:sz w:val="18"/>
                <w:szCs w:val="18"/>
              </w:rPr>
            </w:pPr>
            <w:r>
              <w:rPr>
                <w:i/>
                <w:sz w:val="18"/>
                <w:szCs w:val="18"/>
              </w:rPr>
              <w:t xml:space="preserve">                                  </w:t>
            </w:r>
            <w:r w:rsidRPr="00C00499">
              <w:rPr>
                <w:i/>
                <w:sz w:val="18"/>
                <w:szCs w:val="18"/>
              </w:rPr>
              <w:t>(statut, regulament, hotărîre etc.)</w:t>
            </w:r>
          </w:p>
          <w:p w:rsidR="00E54BC3" w:rsidRPr="00C00499" w:rsidRDefault="00E54BC3" w:rsidP="00E54BC3">
            <w:pPr>
              <w:spacing w:line="360" w:lineRule="auto"/>
            </w:pPr>
            <w:r w:rsidRPr="00C00499">
              <w:t xml:space="preserve">denumit(a) în continuare </w:t>
            </w:r>
            <w:r w:rsidRPr="00C00499">
              <w:rPr>
                <w:i/>
              </w:rPr>
              <w:t>Vînzător/Prestator</w:t>
            </w:r>
          </w:p>
          <w:p w:rsidR="00E54BC3" w:rsidRPr="00FB69AD" w:rsidRDefault="00E54BC3" w:rsidP="00E54BC3">
            <w:pPr>
              <w:rPr>
                <w:b/>
                <w:u w:val="single"/>
              </w:rPr>
            </w:pPr>
            <w:r>
              <w:rPr>
                <w:b/>
                <w:u w:val="single"/>
              </w:rPr>
              <w:t xml:space="preserve"> </w:t>
            </w:r>
            <w:r w:rsidRPr="00010D87">
              <w:rPr>
                <w:b/>
                <w:u w:val="single"/>
              </w:rPr>
              <w:t xml:space="preserve">nr. </w:t>
            </w:r>
            <w:r>
              <w:rPr>
                <w:b/>
                <w:u w:val="single"/>
              </w:rPr>
              <w:t xml:space="preserve">MD 0016580 </w:t>
            </w:r>
            <w:r w:rsidRPr="00010D87">
              <w:rPr>
                <w:b/>
                <w:u w:val="single"/>
              </w:rPr>
              <w:t>din</w:t>
            </w:r>
            <w:r>
              <w:rPr>
                <w:b/>
                <w:u w:val="single"/>
              </w:rPr>
              <w:t xml:space="preserve"> 01.10.2002, c/f 1002602000047</w:t>
            </w:r>
          </w:p>
          <w:p w:rsidR="00E54BC3" w:rsidRPr="00C00499" w:rsidRDefault="00E54BC3" w:rsidP="00E54BC3">
            <w:pPr>
              <w:spacing w:line="360" w:lineRule="auto"/>
              <w:jc w:val="center"/>
              <w:rPr>
                <w:i/>
                <w:sz w:val="18"/>
                <w:szCs w:val="18"/>
              </w:rPr>
            </w:pPr>
            <w:r w:rsidRPr="00C00499">
              <w:rPr>
                <w:i/>
                <w:sz w:val="18"/>
                <w:szCs w:val="18"/>
              </w:rPr>
              <w:t>(se indică nr. şi data de înregistrare în Registrul de Stat)</w:t>
            </w:r>
          </w:p>
          <w:p w:rsidR="00E325D3" w:rsidRPr="00C00499" w:rsidRDefault="00E54BC3" w:rsidP="00E54BC3">
            <w:pPr>
              <w:spacing w:line="360" w:lineRule="auto"/>
              <w:rPr>
                <w:b/>
                <w:caps/>
                <w:sz w:val="40"/>
              </w:rPr>
            </w:pPr>
            <w:r w:rsidRPr="00C00499">
              <w:t>pe de o parte,</w:t>
            </w:r>
          </w:p>
        </w:tc>
        <w:tc>
          <w:tcPr>
            <w:tcW w:w="5210" w:type="dxa"/>
            <w:gridSpan w:val="2"/>
            <w:tcBorders>
              <w:top w:val="single" w:sz="4" w:space="0" w:color="auto"/>
              <w:left w:val="single" w:sz="4" w:space="0" w:color="auto"/>
              <w:bottom w:val="single" w:sz="4" w:space="0" w:color="auto"/>
              <w:right w:val="single" w:sz="4" w:space="0" w:color="auto"/>
            </w:tcBorders>
          </w:tcPr>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Pr="00C00499">
              <w:rPr>
                <w:i/>
              </w:rPr>
              <w:t>Vînzător/Prestator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47" w:type="dxa"/>
            <w:gridSpan w:val="3"/>
            <w:tcBorders>
              <w:top w:val="single" w:sz="4" w:space="0" w:color="auto"/>
            </w:tcBorders>
          </w:tcPr>
          <w:p w:rsidR="00E325D3" w:rsidRPr="00C00499" w:rsidRDefault="00E325D3" w:rsidP="005E4FC1">
            <w:pPr>
              <w:rPr>
                <w:b/>
              </w:rPr>
            </w:pP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C00499" w:rsidRDefault="007328F7" w:rsidP="00E325D3">
            <w:pPr>
              <w:numPr>
                <w:ilvl w:val="1"/>
                <w:numId w:val="8"/>
              </w:numPr>
              <w:ind w:left="426" w:hanging="426"/>
              <w:jc w:val="both"/>
            </w:pPr>
            <w:r>
              <w:t xml:space="preserve">Achiziţionarea: </w:t>
            </w:r>
            <w:r w:rsidR="00CE7159" w:rsidRPr="00E325D3">
              <w:rPr>
                <w:b/>
                <w:i/>
                <w:sz w:val="28"/>
                <w:szCs w:val="28"/>
                <w:lang w:val="en-US"/>
              </w:rPr>
              <w:t xml:space="preserve"> Materiale de construcţie şi materiale de gospodărie pentru instituţiile subordonate DETS sectorul Ciocana</w:t>
            </w:r>
            <w:r w:rsidR="00E325D3" w:rsidRPr="00C00499">
              <w:t>,</w:t>
            </w:r>
          </w:p>
          <w:p w:rsidR="00E325D3" w:rsidRPr="00C00499" w:rsidRDefault="00E325D3" w:rsidP="005E4FC1">
            <w:pPr>
              <w:ind w:left="426" w:firstLine="1559"/>
              <w:jc w:val="center"/>
              <w:rPr>
                <w:i/>
                <w:sz w:val="18"/>
                <w:szCs w:val="18"/>
              </w:rPr>
            </w:pPr>
            <w:r w:rsidRPr="00C00499">
              <w:rPr>
                <w:i/>
                <w:sz w:val="18"/>
                <w:szCs w:val="18"/>
              </w:rPr>
              <w:t>(denumirea bunului</w:t>
            </w:r>
            <w:r>
              <w:rPr>
                <w:i/>
                <w:sz w:val="18"/>
                <w:szCs w:val="18"/>
              </w:rPr>
              <w:t>)</w:t>
            </w:r>
          </w:p>
          <w:p w:rsidR="00E325D3" w:rsidRPr="00C00499"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r w:rsidR="00AF780A">
              <w:rPr>
                <w:b/>
                <w:sz w:val="28"/>
                <w:szCs w:val="28"/>
              </w:rPr>
              <w:t>L.P.</w:t>
            </w:r>
            <w:r w:rsidR="008A5669" w:rsidRPr="008A5669">
              <w:rPr>
                <w:b/>
                <w:sz w:val="28"/>
                <w:szCs w:val="28"/>
              </w:rPr>
              <w:t xml:space="preserve"> </w:t>
            </w:r>
            <w:r w:rsidR="008A5669" w:rsidRPr="008A5669">
              <w:rPr>
                <w:b/>
                <w:color w:val="333333"/>
                <w:sz w:val="28"/>
                <w:szCs w:val="28"/>
                <w:shd w:val="clear" w:color="auto" w:fill="F4F6F7"/>
              </w:rPr>
              <w:t>21021391</w:t>
            </w:r>
            <w:r w:rsidR="008A5669" w:rsidRPr="009122D3">
              <w:rPr>
                <w:b/>
                <w:sz w:val="28"/>
                <w:szCs w:val="28"/>
              </w:rPr>
              <w:t xml:space="preserve"> din </w:t>
            </w:r>
            <w:r w:rsidR="008A5669" w:rsidRPr="009122D3">
              <w:rPr>
                <w:b/>
                <w:color w:val="333333"/>
                <w:sz w:val="28"/>
                <w:szCs w:val="28"/>
                <w:shd w:val="clear" w:color="auto" w:fill="FFFFFF"/>
              </w:rPr>
              <w:t>09.04.2019</w:t>
            </w:r>
            <w:r w:rsidRPr="00CC390D">
              <w:t>,</w:t>
            </w:r>
          </w:p>
          <w:p w:rsidR="00E325D3" w:rsidRPr="00C00499" w:rsidRDefault="00E325D3" w:rsidP="000411FB">
            <w:pPr>
              <w:ind w:left="426"/>
            </w:pPr>
            <w:r w:rsidRPr="00C00499">
              <w:t>în baza deciziei grupului de lucru al Cumpărătorului/Beneficiarului din „</w:t>
            </w:r>
            <w:r w:rsidR="008A5669">
              <w:t>13</w:t>
            </w:r>
            <w:r w:rsidRPr="00C00499">
              <w:t xml:space="preserve">” </w:t>
            </w:r>
            <w:r w:rsidR="008A5669">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Pr="00923642" w:rsidRDefault="00E325D3" w:rsidP="00E325D3">
            <w:pPr>
              <w:numPr>
                <w:ilvl w:val="1"/>
                <w:numId w:val="8"/>
              </w:numPr>
              <w:ind w:left="426" w:hanging="426"/>
              <w:jc w:val="both"/>
            </w:pPr>
            <w:r w:rsidRPr="00C00499">
              <w:t>Cumpărătorul/beneficiarul se obli</w:t>
            </w:r>
            <w:r w:rsidR="008A5669">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8A5669" w:rsidP="00E7677B">
            <w:pPr>
              <w:numPr>
                <w:ilvl w:val="1"/>
                <w:numId w:val="2"/>
              </w:numPr>
              <w:tabs>
                <w:tab w:val="left" w:pos="433"/>
              </w:tabs>
              <w:ind w:left="0" w:firstLine="7"/>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E7677B">
            <w:pPr>
              <w:numPr>
                <w:ilvl w:val="1"/>
                <w:numId w:val="2"/>
              </w:numPr>
              <w:tabs>
                <w:tab w:val="left" w:pos="433"/>
                <w:tab w:val="left" w:pos="602"/>
              </w:tabs>
              <w:ind w:left="0" w:firstLine="7"/>
              <w:jc w:val="both"/>
            </w:pPr>
            <w:r w:rsidRPr="00C00499">
              <w:t xml:space="preserve">Cumpărătorul/beneficiarul se obligă, la rîndul său, să achite şi să recepţioneze Bunurile de Vînzător. </w:t>
            </w:r>
          </w:p>
          <w:p w:rsidR="00E325D3" w:rsidRPr="00C00499" w:rsidRDefault="00E325D3" w:rsidP="00E7677B">
            <w:pPr>
              <w:numPr>
                <w:ilvl w:val="1"/>
                <w:numId w:val="2"/>
              </w:numPr>
              <w:tabs>
                <w:tab w:val="left" w:pos="433"/>
                <w:tab w:val="left" w:pos="602"/>
              </w:tabs>
              <w:ind w:left="0" w:firstLine="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Pr="00923642" w:rsidRDefault="00E325D3" w:rsidP="00E7677B">
            <w:pPr>
              <w:numPr>
                <w:ilvl w:val="1"/>
                <w:numId w:val="2"/>
              </w:numPr>
              <w:tabs>
                <w:tab w:val="left" w:pos="433"/>
              </w:tabs>
              <w:ind w:left="0" w:firstLine="7"/>
              <w:jc w:val="both"/>
            </w:pPr>
            <w:r w:rsidRPr="00C00499">
              <w:t>Termenele de garanţie a Bunurilor sînt indicate în Specificaţie.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433"/>
              </w:tabs>
              <w:ind w:left="602" w:hanging="568"/>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E7677B">
            <w:pPr>
              <w:numPr>
                <w:ilvl w:val="1"/>
                <w:numId w:val="2"/>
              </w:numPr>
              <w:tabs>
                <w:tab w:val="left" w:pos="176"/>
                <w:tab w:val="left" w:pos="433"/>
              </w:tabs>
              <w:ind w:left="460" w:hanging="426"/>
              <w:jc w:val="both"/>
            </w:pPr>
            <w:r w:rsidRPr="00C00499">
              <w:t>Documentaţia de însoţire a Bunurilor include:</w:t>
            </w:r>
          </w:p>
          <w:p w:rsidR="00A52CD8" w:rsidRPr="00C00499" w:rsidRDefault="00A52CD8" w:rsidP="00E7677B">
            <w:pPr>
              <w:tabs>
                <w:tab w:val="left" w:pos="433"/>
              </w:tabs>
              <w:suppressAutoHyphens/>
              <w:ind w:left="720" w:hanging="1196"/>
            </w:pPr>
            <w:r>
              <w:t xml:space="preserve">                       </w:t>
            </w:r>
            <w:r w:rsidRPr="00C00499">
              <w:t>Specificaţia tehnică;</w:t>
            </w:r>
          </w:p>
          <w:p w:rsidR="00A52CD8" w:rsidRDefault="00A52CD8" w:rsidP="00E7677B">
            <w:pPr>
              <w:tabs>
                <w:tab w:val="left" w:pos="433"/>
              </w:tabs>
              <w:suppressAutoHyphens/>
              <w:ind w:left="720" w:hanging="1196"/>
            </w:pPr>
            <w:r>
              <w:t xml:space="preserve">                       </w:t>
            </w:r>
            <w:r w:rsidRPr="00C00499">
              <w:t>Specificația de preț;</w:t>
            </w:r>
          </w:p>
          <w:p w:rsidR="00E325D3" w:rsidRPr="00A52CD8" w:rsidRDefault="00A52CD8" w:rsidP="00E7677B">
            <w:pPr>
              <w:tabs>
                <w:tab w:val="left" w:pos="433"/>
              </w:tabs>
              <w:suppressAutoHyphens/>
              <w:ind w:left="720" w:hanging="1196"/>
            </w:pPr>
            <w:r>
              <w:t xml:space="preserve">                       Certificatele de calitate a bunurilor</w:t>
            </w:r>
          </w:p>
          <w:p w:rsidR="00E325D3" w:rsidRPr="00923642" w:rsidRDefault="00E325D3" w:rsidP="00E7677B">
            <w:pPr>
              <w:numPr>
                <w:ilvl w:val="1"/>
                <w:numId w:val="2"/>
              </w:numPr>
              <w:tabs>
                <w:tab w:val="left" w:pos="318"/>
                <w:tab w:val="left" w:pos="433"/>
              </w:tabs>
              <w:ind w:left="433" w:hanging="433"/>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433"/>
              </w:tabs>
              <w:ind w:left="0" w:firstLine="34"/>
              <w:jc w:val="both"/>
            </w:pPr>
            <w:r w:rsidRPr="00C00499">
              <w:t>Preţul Bunurilor livrate conform prezentului Contract este stabilit în lei moldoveneşti, fiind indicat Specificaţia prezentului Contract.</w:t>
            </w:r>
          </w:p>
          <w:p w:rsidR="00E325D3" w:rsidRPr="00B42CC3" w:rsidRDefault="00E325D3" w:rsidP="00E7677B">
            <w:pPr>
              <w:numPr>
                <w:ilvl w:val="1"/>
                <w:numId w:val="2"/>
              </w:numPr>
              <w:tabs>
                <w:tab w:val="left" w:pos="293"/>
                <w:tab w:val="left" w:pos="433"/>
                <w:tab w:val="left" w:pos="618"/>
              </w:tabs>
              <w:ind w:left="7" w:hanging="142"/>
              <w:jc w:val="center"/>
              <w:rPr>
                <w:b/>
                <w:u w:val="single"/>
              </w:rPr>
            </w:pPr>
            <w:r w:rsidRPr="00C00499">
              <w:t xml:space="preserve">Suma totală a prezentului Contract, inclusiv TVA, se stabileşte în lei moldoveneşti şi constituie: </w:t>
            </w:r>
            <w:r w:rsidR="002B6C7F" w:rsidRPr="006D1935">
              <w:rPr>
                <w:b/>
                <w:u w:val="single"/>
              </w:rPr>
              <w:t xml:space="preserve">390 697,08 MDL </w:t>
            </w:r>
            <w:r w:rsidR="00A52CD8" w:rsidRPr="006D1935">
              <w:rPr>
                <w:b/>
                <w:u w:val="single"/>
              </w:rPr>
              <w:t>(</w:t>
            </w:r>
            <w:r w:rsidR="002B6C7F" w:rsidRPr="006D1935">
              <w:rPr>
                <w:b/>
                <w:u w:val="single"/>
              </w:rPr>
              <w:t>Trei sute nouăzeci mii șase sute nouăzeci și șapte</w:t>
            </w:r>
            <w:r w:rsidR="007328F7" w:rsidRPr="006D1935">
              <w:rPr>
                <w:b/>
                <w:u w:val="single"/>
              </w:rPr>
              <w:t xml:space="preserve"> </w:t>
            </w:r>
            <w:r w:rsidR="00A52CD8" w:rsidRPr="006D1935">
              <w:rPr>
                <w:b/>
                <w:u w:val="single"/>
              </w:rPr>
              <w:t>lei,</w:t>
            </w:r>
            <w:r w:rsidR="002B6C7F" w:rsidRPr="006D1935">
              <w:rPr>
                <w:b/>
                <w:u w:val="single"/>
              </w:rPr>
              <w:t xml:space="preserve"> 08</w:t>
            </w:r>
            <w:r w:rsidR="00A52CD8" w:rsidRPr="006D1935">
              <w:rPr>
                <w:b/>
                <w:u w:val="single"/>
              </w:rPr>
              <w:t xml:space="preserve"> bani)</w:t>
            </w:r>
            <w:r w:rsidR="00B42CC3" w:rsidRPr="006D1935">
              <w:rPr>
                <w:b/>
                <w:u w:val="single"/>
              </w:rPr>
              <w:t xml:space="preserve"> </w:t>
            </w:r>
            <w:r w:rsidR="00B42CC3" w:rsidRPr="006D1935">
              <w:rPr>
                <w:b/>
              </w:rPr>
              <w:t xml:space="preserve">                                     </w:t>
            </w:r>
            <w:r w:rsidR="00A52CD8" w:rsidRPr="006D1935">
              <w:rPr>
                <w:b/>
                <w:i/>
                <w:sz w:val="18"/>
                <w:szCs w:val="18"/>
              </w:rPr>
              <w:t xml:space="preserve">   </w:t>
            </w:r>
            <w:r w:rsidR="007328F7" w:rsidRPr="006D1935">
              <w:rPr>
                <w:b/>
                <w:i/>
                <w:sz w:val="18"/>
                <w:szCs w:val="18"/>
              </w:rPr>
              <w:t xml:space="preserve">             </w:t>
            </w:r>
            <w:r w:rsidRPr="00B42CC3">
              <w:rPr>
                <w:i/>
                <w:sz w:val="18"/>
                <w:szCs w:val="18"/>
              </w:rPr>
              <w:t>(suma cu cifre şi litere)</w:t>
            </w:r>
          </w:p>
          <w:p w:rsidR="00E325D3" w:rsidRPr="00C00499" w:rsidRDefault="00E325D3" w:rsidP="00E7677B">
            <w:pPr>
              <w:numPr>
                <w:ilvl w:val="1"/>
                <w:numId w:val="2"/>
              </w:numPr>
              <w:tabs>
                <w:tab w:val="left" w:pos="318"/>
                <w:tab w:val="left" w:pos="433"/>
              </w:tabs>
              <w:ind w:left="0" w:firstLine="34"/>
              <w:jc w:val="both"/>
            </w:pPr>
            <w:r w:rsidRPr="00C00499">
              <w:t xml:space="preserve">Achitarea plăţilor pentru Bunurile livrate va efectua în lei moldoveneşti. </w:t>
            </w:r>
          </w:p>
          <w:p w:rsidR="00E325D3" w:rsidRPr="00C00499" w:rsidRDefault="00E325D3" w:rsidP="00E7677B">
            <w:pPr>
              <w:numPr>
                <w:ilvl w:val="1"/>
                <w:numId w:val="2"/>
              </w:numPr>
              <w:tabs>
                <w:tab w:val="left" w:pos="433"/>
                <w:tab w:val="left" w:pos="581"/>
              </w:tabs>
              <w:ind w:left="0" w:firstLine="34"/>
              <w:jc w:val="both"/>
            </w:pPr>
            <w:r w:rsidRPr="00C00499">
              <w:t xml:space="preserve">Metoda şi condiţiile de plată de către Cumpărător vor fi: </w:t>
            </w:r>
          </w:p>
          <w:p w:rsidR="00E325D3" w:rsidRPr="00C00499" w:rsidRDefault="00A52CD8" w:rsidP="00E7677B">
            <w:pPr>
              <w:tabs>
                <w:tab w:val="left" w:pos="433"/>
                <w:tab w:val="left" w:pos="1134"/>
              </w:tabs>
              <w:ind w:firstLine="567"/>
              <w:jc w:val="both"/>
              <w:rPr>
                <w:i/>
              </w:rPr>
            </w:pPr>
            <w:r>
              <w:rPr>
                <w:i/>
              </w:rPr>
              <w:t>Timp de 30 de zile conform facturii ficale</w:t>
            </w:r>
          </w:p>
          <w:p w:rsidR="00E325D3" w:rsidRDefault="00E325D3" w:rsidP="00E7677B">
            <w:pPr>
              <w:numPr>
                <w:ilvl w:val="1"/>
                <w:numId w:val="2"/>
              </w:numPr>
              <w:tabs>
                <w:tab w:val="left" w:pos="433"/>
                <w:tab w:val="left" w:pos="460"/>
              </w:tabs>
              <w:ind w:left="0" w:firstLine="0"/>
              <w:jc w:val="both"/>
            </w:pPr>
            <w:r w:rsidRPr="00C00499">
              <w:t>Plăţile se vor efectua prin transfer bancar pe contul de deco</w:t>
            </w:r>
            <w:r w:rsidR="006D1935">
              <w:t>ntare al Vâ</w:t>
            </w:r>
            <w:r w:rsidRPr="00C00499">
              <w:t>nzătorului indicat în prezentul Contract.</w:t>
            </w:r>
          </w:p>
          <w:p w:rsidR="00A52CD8" w:rsidRPr="00923642" w:rsidRDefault="00A52CD8" w:rsidP="00A52CD8">
            <w:pPr>
              <w:tabs>
                <w:tab w:val="left" w:pos="1134"/>
              </w:tabs>
              <w:ind w:left="567"/>
              <w:jc w:val="both"/>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Condiţii de predare-primire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291"/>
                <w:tab w:val="left" w:pos="433"/>
              </w:tabs>
              <w:ind w:left="0" w:firstLine="34"/>
              <w:jc w:val="both"/>
            </w:pPr>
            <w:r w:rsidRPr="00C00499">
              <w:t>Bunurile se consideră predate de către V</w:t>
            </w:r>
            <w:r w:rsidR="008A5669">
              <w:t>â</w:t>
            </w:r>
            <w:r w:rsidRPr="00C00499">
              <w:t>nzător şi recepţionate de către Cumpărător dacă:</w:t>
            </w:r>
          </w:p>
          <w:p w:rsidR="00E325D3" w:rsidRPr="00C00499" w:rsidRDefault="00E325D3" w:rsidP="00E7677B">
            <w:pPr>
              <w:numPr>
                <w:ilvl w:val="0"/>
                <w:numId w:val="3"/>
              </w:numPr>
              <w:tabs>
                <w:tab w:val="left" w:pos="885"/>
              </w:tabs>
              <w:ind w:left="716" w:hanging="141"/>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E7677B">
            <w:pPr>
              <w:numPr>
                <w:ilvl w:val="0"/>
                <w:numId w:val="3"/>
              </w:numPr>
              <w:tabs>
                <w:tab w:val="left" w:pos="291"/>
                <w:tab w:val="left" w:pos="433"/>
                <w:tab w:val="left" w:pos="602"/>
                <w:tab w:val="left" w:pos="885"/>
              </w:tabs>
              <w:ind w:left="0" w:firstLine="567"/>
              <w:jc w:val="both"/>
            </w:pPr>
            <w:r w:rsidRPr="00C00499">
              <w:t>calitatea Bunurilor corespunde informaţiei indicate în Specificaţie;</w:t>
            </w:r>
          </w:p>
          <w:p w:rsidR="00E325D3" w:rsidRPr="00C00499" w:rsidRDefault="00E325D3" w:rsidP="00E7677B">
            <w:pPr>
              <w:numPr>
                <w:ilvl w:val="0"/>
                <w:numId w:val="3"/>
              </w:numPr>
              <w:tabs>
                <w:tab w:val="left" w:pos="291"/>
                <w:tab w:val="left" w:pos="433"/>
                <w:tab w:val="left" w:pos="844"/>
              </w:tabs>
              <w:ind w:left="0" w:firstLine="567"/>
              <w:jc w:val="both"/>
            </w:pPr>
            <w:r w:rsidRPr="00C00499">
              <w:t>ambalajul şi integritatea Bunurilor corespunde informaţiei indicate în Specificaţie.</w:t>
            </w:r>
          </w:p>
          <w:p w:rsidR="00E325D3" w:rsidRPr="00923642" w:rsidRDefault="00AA4C49" w:rsidP="00E7677B">
            <w:pPr>
              <w:numPr>
                <w:ilvl w:val="1"/>
                <w:numId w:val="2"/>
              </w:numPr>
              <w:tabs>
                <w:tab w:val="left" w:pos="291"/>
                <w:tab w:val="left" w:pos="433"/>
                <w:tab w:val="left" w:pos="460"/>
              </w:tabs>
              <w:ind w:left="0" w:firstLine="34"/>
              <w:jc w:val="both"/>
            </w:pPr>
            <w:r>
              <w:lastRenderedPageBreak/>
              <w:t>Vâ</w:t>
            </w:r>
            <w:r w:rsidR="00E325D3" w:rsidRPr="00C00499">
              <w:t xml:space="preserve">nzătorul este obligat să prezinte Cumpărătorului un exemplar original al  facturii fiscale odată cu livrarea Bunurilor, pentru efectuarea plăţii. </w:t>
            </w:r>
            <w:r>
              <w:t>Pentru nerespectarea de către Vâ</w:t>
            </w:r>
            <w:r w:rsidR="00E325D3" w:rsidRPr="00C00499">
              <w:t>nzător a prezentei clauze, 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lastRenderedPageBreak/>
              <w:t>Standarde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Default="00E325D3" w:rsidP="004A6655">
            <w:pPr>
              <w:numPr>
                <w:ilvl w:val="1"/>
                <w:numId w:val="2"/>
              </w:numPr>
              <w:tabs>
                <w:tab w:val="left" w:pos="318"/>
              </w:tabs>
              <w:ind w:left="0" w:firstLine="0"/>
              <w:jc w:val="both"/>
            </w:pPr>
            <w:r w:rsidRPr="00C00499">
              <w:t>Cînd nu este menţionat nici un standard sau reglementare aplicabilă se vor respecta standardele sau alte reglementări autorizate în ţara de origine a produselor.</w:t>
            </w:r>
          </w:p>
          <w:p w:rsidR="00E7677B" w:rsidRPr="00923642" w:rsidRDefault="00E7677B" w:rsidP="00E7677B">
            <w:pPr>
              <w:tabs>
                <w:tab w:val="left" w:pos="318"/>
              </w:tabs>
              <w:jc w:val="both"/>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4"/>
              </w:tabs>
              <w:ind w:left="0" w:firstLine="0"/>
              <w:jc w:val="both"/>
            </w:pPr>
            <w:r w:rsidRPr="00C00499">
              <w:t>În baza prezentului Contract, Vînzătorul se obligă:</w:t>
            </w:r>
          </w:p>
          <w:p w:rsidR="00E325D3" w:rsidRPr="00C00499" w:rsidRDefault="00E325D3" w:rsidP="004A6655">
            <w:pPr>
              <w:numPr>
                <w:ilvl w:val="0"/>
                <w:numId w:val="4"/>
              </w:numPr>
              <w:tabs>
                <w:tab w:val="left" w:pos="318"/>
                <w:tab w:val="left" w:pos="1701"/>
              </w:tabs>
              <w:ind w:left="0" w:firstLine="34"/>
            </w:pPr>
            <w:r w:rsidRPr="00C00499">
              <w:t>să livreze Bunurile în condiţiile prevăzute de prezentul Contract;</w:t>
            </w:r>
          </w:p>
          <w:p w:rsidR="00E325D3" w:rsidRPr="00C00499" w:rsidRDefault="00E325D3" w:rsidP="004A6655">
            <w:pPr>
              <w:numPr>
                <w:ilvl w:val="0"/>
                <w:numId w:val="4"/>
              </w:numPr>
              <w:tabs>
                <w:tab w:val="left" w:pos="176"/>
                <w:tab w:val="left" w:pos="318"/>
              </w:tabs>
              <w:ind w:left="0" w:firstLine="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4A6655">
            <w:pPr>
              <w:numPr>
                <w:ilvl w:val="0"/>
                <w:numId w:val="4"/>
              </w:numPr>
              <w:tabs>
                <w:tab w:val="left" w:pos="318"/>
              </w:tabs>
              <w:ind w:left="0" w:firstLine="34"/>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9F0EC2">
            <w:pPr>
              <w:numPr>
                <w:ilvl w:val="0"/>
                <w:numId w:val="4"/>
              </w:numPr>
              <w:tabs>
                <w:tab w:val="left" w:pos="176"/>
                <w:tab w:val="left" w:pos="318"/>
              </w:tabs>
              <w:ind w:left="0" w:firstLine="34"/>
            </w:pPr>
            <w:r w:rsidRPr="00C00499">
              <w:t>să asigure integritatea şi calitatea Bunurilor pe toată perioada de pînă la recepţi</w:t>
            </w:r>
            <w:r w:rsidR="004A6655">
              <w:t>onarea lor de către Cumpărător.</w:t>
            </w:r>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ind w:left="0" w:firstLine="0"/>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E7677B">
            <w:pPr>
              <w:numPr>
                <w:ilvl w:val="1"/>
                <w:numId w:val="2"/>
              </w:numPr>
              <w:ind w:left="0" w:firstLine="0"/>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E7677B">
            <w:pPr>
              <w:numPr>
                <w:ilvl w:val="1"/>
                <w:numId w:val="2"/>
              </w:numPr>
              <w:ind w:left="0" w:firstLine="0"/>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575"/>
              </w:tabs>
              <w:ind w:left="0" w:firstLine="7"/>
              <w:jc w:val="both"/>
            </w:pPr>
            <w:r w:rsidRPr="00C00499">
              <w:t>Rezilierea Contractului se poate realiza cu acordul comun al Părţilor.</w:t>
            </w:r>
          </w:p>
          <w:p w:rsidR="00E325D3" w:rsidRPr="00C00499" w:rsidRDefault="00E325D3" w:rsidP="00E7677B">
            <w:pPr>
              <w:numPr>
                <w:ilvl w:val="1"/>
                <w:numId w:val="2"/>
              </w:numPr>
              <w:tabs>
                <w:tab w:val="left" w:pos="575"/>
              </w:tabs>
              <w:ind w:left="0" w:firstLine="7"/>
              <w:jc w:val="both"/>
            </w:pPr>
            <w:r w:rsidRPr="00C00499">
              <w:t>Contractul poate fi reziliat în mod unilateral de către:</w:t>
            </w:r>
          </w:p>
          <w:p w:rsidR="00E325D3" w:rsidRPr="00C00499" w:rsidRDefault="008A5669" w:rsidP="00E7677B">
            <w:pPr>
              <w:numPr>
                <w:ilvl w:val="0"/>
                <w:numId w:val="6"/>
              </w:numPr>
              <w:tabs>
                <w:tab w:val="clear" w:pos="1854"/>
                <w:tab w:val="left" w:pos="575"/>
                <w:tab w:val="num" w:pos="1701"/>
              </w:tabs>
              <w:ind w:left="0" w:firstLine="291"/>
            </w:pPr>
            <w:r>
              <w:t>Cumpărător în caz de refuz al Vâ</w:t>
            </w:r>
            <w:r w:rsidR="00E325D3" w:rsidRPr="00C00499">
              <w:t xml:space="preserve">nzătorului de a livra Bunurile prevăzute în prezentul Contract;         </w:t>
            </w:r>
          </w:p>
          <w:p w:rsidR="00E325D3" w:rsidRPr="00C00499" w:rsidRDefault="00E325D3" w:rsidP="00E7677B">
            <w:pPr>
              <w:numPr>
                <w:ilvl w:val="0"/>
                <w:numId w:val="6"/>
              </w:numPr>
              <w:tabs>
                <w:tab w:val="clear" w:pos="1854"/>
                <w:tab w:val="left" w:pos="575"/>
                <w:tab w:val="num" w:pos="1701"/>
              </w:tabs>
              <w:ind w:left="7" w:firstLine="284"/>
            </w:pPr>
            <w:r w:rsidRPr="00C00499">
              <w:t>Cumpărător în</w:t>
            </w:r>
            <w:r w:rsidR="007034F0">
              <w:t xml:space="preserve"> caz de nerespectare de către Vâ</w:t>
            </w:r>
            <w:r w:rsidRPr="00C00499">
              <w:t>nzător a termenelor de livrare stabilite;</w:t>
            </w:r>
          </w:p>
          <w:p w:rsidR="00E325D3" w:rsidRPr="00C00499" w:rsidRDefault="008A5669" w:rsidP="00E7677B">
            <w:pPr>
              <w:numPr>
                <w:ilvl w:val="0"/>
                <w:numId w:val="6"/>
              </w:numPr>
              <w:tabs>
                <w:tab w:val="clear" w:pos="1854"/>
                <w:tab w:val="left" w:pos="575"/>
                <w:tab w:val="num" w:pos="1701"/>
              </w:tabs>
              <w:ind w:left="7" w:firstLine="284"/>
            </w:pPr>
            <w:r>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8A5669" w:rsidP="00E7677B">
            <w:pPr>
              <w:numPr>
                <w:ilvl w:val="0"/>
                <w:numId w:val="6"/>
              </w:numPr>
              <w:tabs>
                <w:tab w:val="clear" w:pos="1854"/>
                <w:tab w:val="left" w:pos="575"/>
                <w:tab w:val="num" w:pos="1701"/>
              </w:tabs>
              <w:ind w:left="7" w:firstLine="284"/>
            </w:pPr>
            <w:r>
              <w:t>Vâ</w:t>
            </w:r>
            <w:r w:rsidR="00E325D3" w:rsidRPr="00C00499">
              <w:t>nzător sau Cumpărător în caz de nesatisfacere de către una dintre Părţi a pretenţiilor înaintate conform prezentului Contract.</w:t>
            </w:r>
          </w:p>
          <w:p w:rsidR="00E325D3" w:rsidRPr="00C00499" w:rsidRDefault="00E325D3" w:rsidP="00E7677B">
            <w:pPr>
              <w:numPr>
                <w:ilvl w:val="1"/>
                <w:numId w:val="2"/>
              </w:numPr>
              <w:tabs>
                <w:tab w:val="left" w:pos="575"/>
              </w:tabs>
              <w:ind w:left="0" w:firstLine="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E7677B">
            <w:pPr>
              <w:numPr>
                <w:ilvl w:val="1"/>
                <w:numId w:val="2"/>
              </w:numPr>
              <w:tabs>
                <w:tab w:val="left" w:pos="575"/>
              </w:tabs>
              <w:ind w:left="0" w:firstLine="7"/>
              <w:jc w:val="both"/>
            </w:pPr>
            <w:r w:rsidRPr="00C00499">
              <w:lastRenderedPageBreak/>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433"/>
              </w:tabs>
              <w:ind w:left="0" w:firstLine="7"/>
              <w:jc w:val="both"/>
            </w:pPr>
            <w:r w:rsidRPr="00C00499">
              <w:t xml:space="preserve">Reclamaţiile privind cantitatea Bunurilor livrate </w:t>
            </w:r>
            <w:r w:rsidR="00F82487">
              <w:t>sînt înaintate Vâ</w:t>
            </w:r>
            <w:r>
              <w:t>nzătorul</w:t>
            </w:r>
            <w:r w:rsidRPr="00C00499">
              <w:t xml:space="preserve"> la momentul recepţionării lor, fiind confirmate printr-un act întocm</w:t>
            </w:r>
            <w:r w:rsidR="00F82487">
              <w:t>it în comun cu reprezentantul Vâ</w:t>
            </w:r>
            <w:r w:rsidRPr="00C00499">
              <w:t>nzătorului.</w:t>
            </w:r>
          </w:p>
          <w:p w:rsidR="00E325D3" w:rsidRPr="00C00499" w:rsidRDefault="00E325D3" w:rsidP="00E7677B">
            <w:pPr>
              <w:numPr>
                <w:ilvl w:val="1"/>
                <w:numId w:val="2"/>
              </w:numPr>
              <w:tabs>
                <w:tab w:val="left" w:pos="433"/>
              </w:tabs>
              <w:ind w:left="0" w:firstLine="7"/>
              <w:jc w:val="both"/>
            </w:pPr>
            <w:r w:rsidRPr="00C00499">
              <w:t>Pretenţiile privind calitatea bunur</w:t>
            </w:r>
            <w:r w:rsidR="00F82487">
              <w:t>ilor livrate sînt înaintate   Vâ</w:t>
            </w:r>
            <w:r w:rsidRPr="00C00499">
              <w:t xml:space="preserve">nzătorului 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8A5669" w:rsidP="00E7677B">
            <w:pPr>
              <w:numPr>
                <w:ilvl w:val="1"/>
                <w:numId w:val="2"/>
              </w:numPr>
              <w:tabs>
                <w:tab w:val="left" w:pos="433"/>
              </w:tabs>
              <w:ind w:left="0" w:firstLine="7"/>
              <w:jc w:val="both"/>
            </w:pPr>
            <w:r>
              <w:t>Vâ</w:t>
            </w:r>
            <w:r w:rsidR="00E325D3" w:rsidRPr="00C00499">
              <w:t xml:space="preserve">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7677B">
            <w:pPr>
              <w:numPr>
                <w:ilvl w:val="1"/>
                <w:numId w:val="2"/>
              </w:numPr>
              <w:tabs>
                <w:tab w:val="left" w:pos="433"/>
              </w:tabs>
              <w:ind w:left="0" w:firstLine="7"/>
              <w:jc w:val="both"/>
            </w:pPr>
            <w:r w:rsidRPr="00C00499">
              <w:t>În caz de</w:t>
            </w:r>
            <w:r w:rsidR="008A5669">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8A5669" w:rsidP="00E7677B">
            <w:pPr>
              <w:numPr>
                <w:ilvl w:val="1"/>
                <w:numId w:val="2"/>
              </w:numPr>
              <w:tabs>
                <w:tab w:val="left" w:pos="433"/>
              </w:tabs>
              <w:ind w:left="0" w:firstLine="7"/>
              <w:jc w:val="both"/>
            </w:pPr>
            <w:r>
              <w:t>Vâ</w:t>
            </w:r>
            <w:r w:rsidR="00E325D3" w:rsidRPr="00C00499">
              <w:t>nzătorul poartă răspundere pentru calitatea Bunurilor în limitele stabilite, inclusiv pentru viciile ascunse.</w:t>
            </w:r>
          </w:p>
          <w:p w:rsidR="00E325D3" w:rsidRPr="00C00499" w:rsidRDefault="00E325D3" w:rsidP="00E7677B">
            <w:pPr>
              <w:numPr>
                <w:ilvl w:val="1"/>
                <w:numId w:val="2"/>
              </w:numPr>
              <w:tabs>
                <w:tab w:val="left" w:pos="433"/>
              </w:tabs>
              <w:ind w:left="0" w:firstLine="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E7677B">
            <w:pPr>
              <w:tabs>
                <w:tab w:val="left" w:pos="433"/>
              </w:tabs>
              <w:ind w:firstLine="7"/>
              <w:jc w:val="both"/>
            </w:pP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7677B">
            <w:pPr>
              <w:numPr>
                <w:ilvl w:val="1"/>
                <w:numId w:val="2"/>
              </w:numPr>
              <w:tabs>
                <w:tab w:val="left" w:pos="575"/>
              </w:tabs>
              <w:ind w:left="0" w:firstLine="0"/>
              <w:jc w:val="both"/>
            </w:pPr>
            <w:r w:rsidRPr="00C00499">
              <w:t>Forma de garanţie de bună executare a contractului agreată de Cumpărător este, în cuantum de</w:t>
            </w:r>
            <w:r w:rsidRPr="000411FB">
              <w:rPr>
                <w:b/>
                <w:u w:val="single"/>
              </w:rPr>
              <w:t xml:space="preserve"> </w:t>
            </w:r>
            <w:r w:rsidR="000411FB" w:rsidRPr="000411FB">
              <w:rPr>
                <w:b/>
                <w:u w:val="single"/>
              </w:rPr>
              <w:t xml:space="preserve">5 </w:t>
            </w:r>
            <w:r w:rsidRPr="000411FB">
              <w:rPr>
                <w:b/>
                <w:u w:val="single"/>
              </w:rPr>
              <w:t xml:space="preserve">% </w:t>
            </w:r>
            <w:r w:rsidRPr="00C00499">
              <w:t xml:space="preserve">din valoarea contractului. </w:t>
            </w:r>
          </w:p>
          <w:p w:rsidR="00E325D3" w:rsidRPr="00C00499" w:rsidRDefault="00E325D3" w:rsidP="00E7677B">
            <w:pPr>
              <w:numPr>
                <w:ilvl w:val="1"/>
                <w:numId w:val="2"/>
              </w:numPr>
              <w:tabs>
                <w:tab w:val="left" w:pos="575"/>
              </w:tabs>
              <w:ind w:left="0" w:firstLine="0"/>
              <w:jc w:val="both"/>
            </w:pPr>
            <w:r w:rsidRPr="00C00499">
              <w:t>Pentru refuzul de a vinde Bunurile prevăzute în prezentul Contract, se va reține garanţia de bună executare a contractului, în cazul în care ea a fost constituită în conformitate cu prevedrile pu</w:t>
            </w:r>
            <w:r w:rsidR="008A5669">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E325D3" w:rsidP="00E7677B">
            <w:pPr>
              <w:numPr>
                <w:ilvl w:val="1"/>
                <w:numId w:val="2"/>
              </w:numPr>
              <w:tabs>
                <w:tab w:val="left" w:pos="575"/>
              </w:tabs>
              <w:ind w:left="0" w:firstLine="0"/>
              <w:jc w:val="both"/>
            </w:pPr>
            <w:r w:rsidRPr="00C00499">
              <w:t>Pentru livrarea/prestar</w:t>
            </w:r>
            <w:r w:rsidR="008A5669">
              <w:t>ea cu întîrziere a Bunurilor, Vâ</w:t>
            </w:r>
            <w:r w:rsidRPr="00C00499">
              <w:t xml:space="preserve">nzătorul poartă răspundere materială în valoare de </w:t>
            </w:r>
            <w:r w:rsidR="009F0EC2" w:rsidRPr="009F0EC2">
              <w:rPr>
                <w:b/>
              </w:rPr>
              <w:t>0,1</w:t>
            </w:r>
            <w:r w:rsidRPr="009F0EC2">
              <w:rPr>
                <w:b/>
              </w:rPr>
              <w:t>%</w:t>
            </w:r>
            <w:r w:rsidRPr="00C00499">
              <w:t xml:space="preserve"> din suma Bunurilor nelivrate, pentru fiecare zi de întîrziere, dar nu mai mult de </w:t>
            </w:r>
            <w:r w:rsidR="009F0EC2" w:rsidRPr="009F0EC2">
              <w:rPr>
                <w:b/>
              </w:rPr>
              <w:t>2</w:t>
            </w:r>
            <w:r w:rsidRPr="009F0EC2">
              <w:rPr>
                <w:b/>
              </w:rPr>
              <w:t xml:space="preserve"> %</w:t>
            </w:r>
            <w:r w:rsidRPr="00C00499">
              <w:t xml:space="preserve"> din suma totală a prezentului Contract. În cazul în care întîrzierea depășește </w:t>
            </w:r>
          </w:p>
          <w:p w:rsidR="00E325D3" w:rsidRPr="00C00499" w:rsidRDefault="009F0EC2" w:rsidP="00E7677B">
            <w:pPr>
              <w:tabs>
                <w:tab w:val="left" w:pos="575"/>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8A5669">
              <w:t>zute în prezentul Contract și Vâ</w:t>
            </w:r>
            <w:r w:rsidR="00E325D3" w:rsidRPr="00C00499">
              <w:t>nzătorului  i se va reține garanţia de bună executare a contractului, în cazul în care ea a fost constituită în conformitate cu prevederile punctului 10.1.</w:t>
            </w:r>
          </w:p>
          <w:p w:rsidR="00E325D3" w:rsidRPr="00923642" w:rsidRDefault="00F82487" w:rsidP="00E7677B">
            <w:pPr>
              <w:numPr>
                <w:ilvl w:val="1"/>
                <w:numId w:val="2"/>
              </w:numPr>
              <w:tabs>
                <w:tab w:val="left" w:pos="575"/>
              </w:tabs>
              <w:ind w:left="0" w:firstLine="0"/>
              <w:jc w:val="both"/>
            </w:pPr>
            <w:r>
              <w:t>Pentru achitarea cu întâ</w:t>
            </w:r>
            <w:r w:rsidR="00E325D3" w:rsidRPr="00C00499">
              <w:t xml:space="preserve">rziere, Cumpărătorul poartă răspundere materială în valoare de </w:t>
            </w:r>
            <w:r w:rsidR="009F0EC2" w:rsidRPr="009F0EC2">
              <w:rPr>
                <w:b/>
              </w:rPr>
              <w:t>0</w:t>
            </w:r>
            <w:r w:rsidR="00E325D3" w:rsidRPr="009F0EC2">
              <w:rPr>
                <w:b/>
              </w:rPr>
              <w:t>%</w:t>
            </w:r>
            <w:r w:rsidR="00E325D3" w:rsidRPr="00C00499">
              <w:t xml:space="preserve"> din suma Bunurilor neachitate, pentru fiecare zi de întîrziere, dar nu mai mult de  </w:t>
            </w:r>
            <w:r w:rsidR="009F0EC2" w:rsidRPr="009F0EC2">
              <w:rPr>
                <w:b/>
              </w:rPr>
              <w:t>0</w:t>
            </w:r>
            <w:r w:rsidR="00E325D3" w:rsidRPr="009F0EC2">
              <w:rPr>
                <w:b/>
              </w:rPr>
              <w:t>%</w:t>
            </w:r>
            <w:r w:rsidR="00E325D3" w:rsidRPr="00C00499">
              <w:t xml:space="preserve"> din suma totală a prezentului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0C0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47" w:type="dxa"/>
            <w:gridSpan w:val="3"/>
            <w:vAlign w:val="center"/>
          </w:tcPr>
          <w:p w:rsidR="00E325D3" w:rsidRPr="00C00499" w:rsidRDefault="00E325D3" w:rsidP="00E7677B">
            <w:pPr>
              <w:numPr>
                <w:ilvl w:val="1"/>
                <w:numId w:val="2"/>
              </w:numPr>
              <w:tabs>
                <w:tab w:val="left" w:pos="575"/>
              </w:tabs>
              <w:ind w:left="0" w:firstLine="7"/>
              <w:jc w:val="both"/>
            </w:pPr>
            <w:r w:rsidRPr="00C00499">
              <w:t>Furnizorul are obligaţia să despăgubească achizitorul împotriva oricăror:</w:t>
            </w:r>
          </w:p>
          <w:p w:rsidR="00E325D3" w:rsidRPr="00C00499" w:rsidRDefault="00E325D3" w:rsidP="00E7677B">
            <w:pPr>
              <w:numPr>
                <w:ilvl w:val="0"/>
                <w:numId w:val="7"/>
              </w:numPr>
              <w:tabs>
                <w:tab w:val="clear" w:pos="1854"/>
                <w:tab w:val="left" w:pos="575"/>
                <w:tab w:val="num" w:pos="1701"/>
              </w:tabs>
              <w:ind w:left="0" w:firstLine="291"/>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Pr="00923642" w:rsidRDefault="00E325D3" w:rsidP="00E7677B">
            <w:pPr>
              <w:numPr>
                <w:ilvl w:val="0"/>
                <w:numId w:val="7"/>
              </w:numPr>
              <w:tabs>
                <w:tab w:val="clear" w:pos="1854"/>
                <w:tab w:val="left" w:pos="575"/>
                <w:tab w:val="num" w:pos="1701"/>
              </w:tabs>
              <w:ind w:left="0" w:firstLine="291"/>
            </w:pPr>
            <w:r w:rsidRPr="00C00499">
              <w:t>daune-interese, costuri, taxe şi cheltuieli de orice natură, aferente, cu excepţia situaţiei în care o astfel de încălcare rezultă din respectarea Caietului de sarcini întocmit de către achizitor.</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7677B">
            <w:pPr>
              <w:numPr>
                <w:ilvl w:val="1"/>
                <w:numId w:val="2"/>
              </w:numPr>
              <w:tabs>
                <w:tab w:val="left" w:pos="575"/>
              </w:tabs>
              <w:ind w:left="0" w:firstLine="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7677B">
            <w:pPr>
              <w:numPr>
                <w:ilvl w:val="1"/>
                <w:numId w:val="2"/>
              </w:numPr>
              <w:tabs>
                <w:tab w:val="left" w:pos="575"/>
              </w:tabs>
              <w:ind w:left="0" w:firstLine="7"/>
              <w:jc w:val="both"/>
            </w:pPr>
            <w:r w:rsidRPr="00C00499">
              <w:t>De la data semnării prezentului Contract, toate negocierile purtate şi documentele  perfectate anterior îşi pierd valabilitatea.</w:t>
            </w:r>
          </w:p>
          <w:p w:rsidR="00E325D3" w:rsidRPr="00C00499" w:rsidRDefault="00E325D3" w:rsidP="00E7677B">
            <w:pPr>
              <w:numPr>
                <w:ilvl w:val="1"/>
                <w:numId w:val="2"/>
              </w:numPr>
              <w:tabs>
                <w:tab w:val="left" w:pos="575"/>
              </w:tabs>
              <w:ind w:left="0" w:firstLine="7"/>
              <w:jc w:val="both"/>
            </w:pPr>
            <w:r w:rsidRPr="00C00499">
              <w:lastRenderedPageBreak/>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E7677B">
            <w:pPr>
              <w:numPr>
                <w:ilvl w:val="1"/>
                <w:numId w:val="2"/>
              </w:numPr>
              <w:tabs>
                <w:tab w:val="left" w:pos="575"/>
              </w:tabs>
              <w:ind w:left="0" w:firstLine="7"/>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E7677B">
            <w:pPr>
              <w:numPr>
                <w:ilvl w:val="1"/>
                <w:numId w:val="2"/>
              </w:numPr>
              <w:tabs>
                <w:tab w:val="left" w:pos="575"/>
              </w:tabs>
              <w:ind w:left="0" w:firstLine="7"/>
              <w:jc w:val="both"/>
            </w:pPr>
            <w:r w:rsidRPr="00C00499">
              <w:t xml:space="preserve">Prezentul Contract este întocmit în </w:t>
            </w:r>
            <w:r>
              <w:t>două</w:t>
            </w:r>
            <w:r w:rsidRPr="00C00499">
              <w:t xml:space="preserve"> exemplare în limba de stat a Republicii Moldova, cîte un exemplar pentru Vînzător, Cumpărător.</w:t>
            </w:r>
          </w:p>
          <w:p w:rsidR="00E325D3" w:rsidRPr="00B41118" w:rsidRDefault="00E325D3" w:rsidP="00E7677B">
            <w:pPr>
              <w:numPr>
                <w:ilvl w:val="1"/>
                <w:numId w:val="2"/>
              </w:numPr>
              <w:tabs>
                <w:tab w:val="left" w:pos="575"/>
              </w:tabs>
              <w:ind w:left="0" w:firstLine="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7677B">
            <w:pPr>
              <w:numPr>
                <w:ilvl w:val="1"/>
                <w:numId w:val="2"/>
              </w:numPr>
              <w:tabs>
                <w:tab w:val="left" w:pos="575"/>
              </w:tabs>
              <w:ind w:left="0" w:firstLine="7"/>
              <w:jc w:val="both"/>
            </w:pPr>
            <w:r>
              <w:t xml:space="preserve">Prezentul contract este </w:t>
            </w:r>
            <w:r w:rsidRPr="00C00499">
              <w:t>v</w:t>
            </w:r>
            <w:r w:rsidR="0046520A">
              <w:t>alabil pâ</w:t>
            </w:r>
            <w:r w:rsidR="000C070D">
              <w:t xml:space="preserve">nă la </w:t>
            </w:r>
            <w:r w:rsidR="0046520A" w:rsidRPr="0046520A">
              <w:rPr>
                <w:b/>
                <w:u w:val="single"/>
              </w:rPr>
              <w:t>31 decembrie 2020</w:t>
            </w:r>
            <w:r w:rsidRPr="00C00499">
              <w:t xml:space="preserve">.                         </w:t>
            </w:r>
          </w:p>
          <w:p w:rsidR="00E325D3" w:rsidRPr="00C00499" w:rsidRDefault="00E325D3" w:rsidP="00E7677B">
            <w:pPr>
              <w:numPr>
                <w:ilvl w:val="1"/>
                <w:numId w:val="2"/>
              </w:numPr>
              <w:tabs>
                <w:tab w:val="left" w:pos="575"/>
              </w:tabs>
              <w:ind w:left="0" w:firstLine="7"/>
              <w:jc w:val="both"/>
            </w:pPr>
            <w:r w:rsidRPr="00C00499">
              <w:t>Prezentul Contract reprezintă acordul de voinţă al  părţi</w:t>
            </w:r>
            <w:r>
              <w:t>lor</w:t>
            </w:r>
            <w:r w:rsidRPr="00C00499">
              <w:t xml:space="preserve"> şi </w:t>
            </w:r>
            <w:r>
              <w:t xml:space="preserve">se consideră semnat la data </w:t>
            </w:r>
            <w:r w:rsidR="0046520A" w:rsidRPr="0046520A">
              <w:rPr>
                <w:b/>
                <w:u w:val="single"/>
              </w:rPr>
              <w:t>27.05</w:t>
            </w:r>
            <w:r w:rsidR="00554BF9" w:rsidRPr="0046520A">
              <w:rPr>
                <w:b/>
                <w:u w:val="single"/>
              </w:rPr>
              <w:t>.20</w:t>
            </w:r>
            <w:r w:rsidR="0046520A" w:rsidRPr="0046520A">
              <w:rPr>
                <w:b/>
                <w:u w:val="single"/>
              </w:rPr>
              <w:t>20</w:t>
            </w:r>
            <w:r w:rsidRPr="0046520A">
              <w:rPr>
                <w:u w:val="single"/>
              </w:rPr>
              <w:t>.</w:t>
            </w:r>
          </w:p>
          <w:p w:rsidR="00E325D3" w:rsidRPr="00C00499" w:rsidRDefault="00E325D3" w:rsidP="00E7677B">
            <w:pPr>
              <w:numPr>
                <w:ilvl w:val="1"/>
                <w:numId w:val="2"/>
              </w:numPr>
              <w:tabs>
                <w:tab w:val="left" w:pos="575"/>
              </w:tabs>
              <w:ind w:left="0" w:firstLine="7"/>
              <w:jc w:val="both"/>
            </w:pPr>
            <w:r w:rsidRPr="00C00499">
              <w:t>Pentru confirmarea celor menţionate mai sus, Părţile au semnat prezentul Contract în conformitate cu legislaţia Republicii Moldova, la data şi anul indicate mai sus.</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vAlign w:val="center"/>
          </w:tcPr>
          <w:p w:rsidR="00E325D3" w:rsidRPr="00C00499" w:rsidRDefault="00E325D3" w:rsidP="000C070D">
            <w:pPr>
              <w:tabs>
                <w:tab w:val="left" w:pos="1134"/>
              </w:tabs>
              <w:rPr>
                <w:b/>
                <w:sz w:val="28"/>
                <w:szCs w:val="28"/>
              </w:rPr>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F308B1" w:rsidRDefault="0046520A" w:rsidP="00B42CC3">
            <w:pPr>
              <w:tabs>
                <w:tab w:val="left" w:pos="1134"/>
              </w:tabs>
              <w:ind w:firstLine="567"/>
              <w:jc w:val="center"/>
              <w:rPr>
                <w:b/>
                <w:caps/>
                <w:sz w:val="28"/>
                <w:szCs w:val="28"/>
              </w:rPr>
            </w:pPr>
            <w:r w:rsidRPr="00BC4C25">
              <w:rPr>
                <w:b/>
              </w:rPr>
              <w:t>„</w:t>
            </w:r>
            <w:r>
              <w:rPr>
                <w:b/>
              </w:rPr>
              <w:t>Verix--Grup</w:t>
            </w:r>
            <w:r w:rsidRPr="00BC4C25">
              <w:rPr>
                <w:b/>
              </w:rPr>
              <w:t>” SRL</w:t>
            </w:r>
          </w:p>
        </w:tc>
        <w:tc>
          <w:tcPr>
            <w:tcW w:w="4874" w:type="dxa"/>
            <w:tcBorders>
              <w:top w:val="single" w:sz="4" w:space="0" w:color="auto"/>
              <w:left w:val="single" w:sz="4" w:space="0" w:color="auto"/>
              <w:bottom w:val="single" w:sz="4" w:space="0" w:color="auto"/>
              <w:right w:val="single" w:sz="4" w:space="0" w:color="auto"/>
            </w:tcBorders>
            <w:vAlign w:val="center"/>
          </w:tcPr>
          <w:p w:rsidR="00E325D3" w:rsidRPr="0046520A" w:rsidRDefault="000C070D" w:rsidP="0046520A">
            <w:pPr>
              <w:tabs>
                <w:tab w:val="left" w:pos="1134"/>
              </w:tabs>
              <w:jc w:val="center"/>
              <w:rPr>
                <w:b/>
                <w:caps/>
              </w:rPr>
            </w:pPr>
            <w:r w:rsidRPr="0046520A">
              <w:rPr>
                <w:b/>
                <w:bCs/>
              </w:rPr>
              <w:t>Direcția, educație, tineret și sport sec. Ciocana</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Adresa:</w:t>
            </w:r>
            <w:r>
              <w:rPr>
                <w:color w:val="000000"/>
              </w:rPr>
              <w:t xml:space="preserve"> mun. Bălți, str. Solnecinaia, 37</w:t>
            </w:r>
          </w:p>
        </w:tc>
        <w:tc>
          <w:tcPr>
            <w:tcW w:w="4874" w:type="dxa"/>
            <w:tcBorders>
              <w:top w:val="single" w:sz="4" w:space="0" w:color="auto"/>
              <w:left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Adresa poştală:</w:t>
            </w:r>
            <w:r>
              <w:t xml:space="preserve"> str. Alecu Russo, 57</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034F0" w:rsidRDefault="00362E8C">
            <w:pPr>
              <w:tabs>
                <w:tab w:val="left" w:pos="4680"/>
                <w:tab w:val="left" w:pos="7020"/>
              </w:tabs>
              <w:suppressAutoHyphens/>
              <w:jc w:val="both"/>
              <w:rPr>
                <w:color w:val="000000"/>
              </w:rPr>
            </w:pPr>
            <w:r w:rsidRPr="009B36AA">
              <w:rPr>
                <w:b/>
                <w:color w:val="000000"/>
              </w:rPr>
              <w:t>Telefon:</w:t>
            </w:r>
            <w:r>
              <w:rPr>
                <w:b/>
                <w:color w:val="000000"/>
              </w:rPr>
              <w:t xml:space="preserve"> </w:t>
            </w:r>
            <w:r>
              <w:rPr>
                <w:color w:val="000000"/>
              </w:rPr>
              <w:t>023143218, 060410506</w:t>
            </w:r>
            <w:r w:rsidR="007034F0">
              <w:rPr>
                <w:color w:val="000000"/>
              </w:rPr>
              <w:t xml:space="preserve"> </w:t>
            </w:r>
          </w:p>
          <w:p w:rsidR="00362E8C" w:rsidRDefault="007034F0">
            <w:pPr>
              <w:tabs>
                <w:tab w:val="left" w:pos="4680"/>
                <w:tab w:val="left" w:pos="7020"/>
              </w:tabs>
              <w:suppressAutoHyphens/>
              <w:jc w:val="both"/>
              <w:rPr>
                <w:rFonts w:eastAsia="Calibri"/>
                <w:color w:val="000000"/>
              </w:rPr>
            </w:pPr>
            <w:r>
              <w:rPr>
                <w:color w:val="000000"/>
              </w:rPr>
              <w:t xml:space="preserve">e-mail </w:t>
            </w:r>
            <w:r w:rsidR="00362E8C">
              <w:rPr>
                <w:color w:val="000000"/>
              </w:rPr>
              <w:t>kontinent-t@mail.ru</w:t>
            </w:r>
          </w:p>
        </w:tc>
        <w:tc>
          <w:tcPr>
            <w:tcW w:w="4874" w:type="dxa"/>
            <w:tcBorders>
              <w:left w:val="single" w:sz="4" w:space="0" w:color="auto"/>
              <w:right w:val="single" w:sz="4" w:space="0" w:color="auto"/>
            </w:tcBorders>
            <w:vAlign w:val="center"/>
          </w:tcPr>
          <w:p w:rsidR="00362E8C" w:rsidRPr="00C00499" w:rsidRDefault="00362E8C" w:rsidP="00554BF9">
            <w:pPr>
              <w:tabs>
                <w:tab w:val="left" w:pos="1134"/>
                <w:tab w:val="left" w:pos="4680"/>
                <w:tab w:val="left" w:pos="7020"/>
              </w:tabs>
              <w:suppressAutoHyphens/>
            </w:pPr>
            <w:r w:rsidRPr="009B36AA">
              <w:rPr>
                <w:b/>
              </w:rPr>
              <w:t>Telefon:</w:t>
            </w:r>
            <w:r>
              <w:t xml:space="preserve"> 022-33-97-61, 022-49-96-61</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IBAN:</w:t>
            </w:r>
            <w:r>
              <w:rPr>
                <w:color w:val="000000"/>
              </w:rPr>
              <w:t xml:space="preserve"> MD08AG00000002251199492</w:t>
            </w:r>
          </w:p>
        </w:tc>
        <w:tc>
          <w:tcPr>
            <w:tcW w:w="4874" w:type="dxa"/>
            <w:tcBorders>
              <w:left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IBAN:</w:t>
            </w:r>
            <w:r>
              <w:t xml:space="preserve"> MD72TRPDAK30000000378100</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Banca:</w:t>
            </w:r>
            <w:r>
              <w:rPr>
                <w:color w:val="000000"/>
              </w:rPr>
              <w:t xml:space="preserve"> BC ”Moldova-Agroindbank” SA, sucursala Bălți</w:t>
            </w:r>
          </w:p>
        </w:tc>
        <w:tc>
          <w:tcPr>
            <w:tcW w:w="4874" w:type="dxa"/>
            <w:tcBorders>
              <w:left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Banca: Minis. Finan.-</w:t>
            </w:r>
            <w:r>
              <w:t xml:space="preserve"> Trezoreria de Stat</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Adresa băncii:</w:t>
            </w:r>
            <w:r>
              <w:rPr>
                <w:color w:val="000000"/>
              </w:rPr>
              <w:t xml:space="preserve"> str. A. Pușkin, 56/A, Bălți</w:t>
            </w:r>
          </w:p>
        </w:tc>
        <w:tc>
          <w:tcPr>
            <w:tcW w:w="4874" w:type="dxa"/>
            <w:tcBorders>
              <w:left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Adresa poştală a băncii:</w:t>
            </w:r>
            <w:r>
              <w:t xml:space="preserve"> 226614</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Cod</w:t>
            </w:r>
            <w:r>
              <w:rPr>
                <w:color w:val="000000"/>
              </w:rPr>
              <w:t>: AGRNMD2X/35213805</w:t>
            </w:r>
          </w:p>
        </w:tc>
        <w:tc>
          <w:tcPr>
            <w:tcW w:w="4874" w:type="dxa"/>
            <w:tcBorders>
              <w:left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Cod:</w:t>
            </w:r>
            <w:r>
              <w:t xml:space="preserve"> TREZMD2X</w:t>
            </w:r>
          </w:p>
        </w:tc>
      </w:tr>
      <w:tr w:rsidR="00362E8C" w:rsidRPr="00C00499" w:rsidTr="00E5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tcPr>
          <w:p w:rsidR="00362E8C" w:rsidRDefault="00362E8C">
            <w:pPr>
              <w:tabs>
                <w:tab w:val="left" w:pos="4680"/>
                <w:tab w:val="left" w:pos="7020"/>
              </w:tabs>
              <w:suppressAutoHyphens/>
              <w:jc w:val="both"/>
              <w:rPr>
                <w:rFonts w:eastAsia="Calibri"/>
                <w:color w:val="000000"/>
              </w:rPr>
            </w:pPr>
            <w:r w:rsidRPr="009B36AA">
              <w:rPr>
                <w:b/>
                <w:color w:val="000000"/>
              </w:rPr>
              <w:t>Cod fiscal:</w:t>
            </w:r>
            <w:r>
              <w:rPr>
                <w:color w:val="000000"/>
              </w:rPr>
              <w:t xml:space="preserve"> 1002602000047 TVA 1201470</w:t>
            </w:r>
          </w:p>
        </w:tc>
        <w:tc>
          <w:tcPr>
            <w:tcW w:w="4874" w:type="dxa"/>
            <w:tcBorders>
              <w:left w:val="single" w:sz="4" w:space="0" w:color="auto"/>
              <w:bottom w:val="single" w:sz="4" w:space="0" w:color="auto"/>
              <w:right w:val="single" w:sz="4" w:space="0" w:color="auto"/>
            </w:tcBorders>
            <w:vAlign w:val="center"/>
          </w:tcPr>
          <w:p w:rsidR="00362E8C" w:rsidRPr="00C00499" w:rsidRDefault="00362E8C" w:rsidP="00F308B1">
            <w:pPr>
              <w:tabs>
                <w:tab w:val="left" w:pos="1134"/>
                <w:tab w:val="left" w:pos="4680"/>
                <w:tab w:val="left" w:pos="7020"/>
              </w:tabs>
              <w:suppressAutoHyphens/>
            </w:pPr>
            <w:r w:rsidRPr="009B36AA">
              <w:rPr>
                <w:b/>
              </w:rPr>
              <w:t>Cod fiscal:</w:t>
            </w:r>
            <w:r>
              <w:t xml:space="preserve"> 1007601009565</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tcBorders>
              <w:top w:val="single" w:sz="4" w:space="0" w:color="auto"/>
            </w:tcBorders>
            <w:vAlign w:val="center"/>
          </w:tcPr>
          <w:p w:rsidR="00E325D3" w:rsidRPr="00C00499" w:rsidRDefault="00E325D3" w:rsidP="005E4FC1">
            <w:pPr>
              <w:tabs>
                <w:tab w:val="left" w:pos="1134"/>
              </w:tabs>
              <w:ind w:firstLine="567"/>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BE489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BE4891" w:rsidRPr="00064D99" w:rsidRDefault="00BE4891" w:rsidP="00362E8C">
            <w:pPr>
              <w:tabs>
                <w:tab w:val="left" w:pos="1134"/>
                <w:tab w:val="left" w:pos="4680"/>
                <w:tab w:val="left" w:pos="7020"/>
              </w:tabs>
              <w:suppressAutoHyphens/>
              <w:ind w:firstLine="567"/>
              <w:rPr>
                <w:b/>
              </w:rPr>
            </w:pPr>
            <w:r w:rsidRPr="00BC4C25">
              <w:rPr>
                <w:b/>
              </w:rPr>
              <w:t>„</w:t>
            </w:r>
            <w:r>
              <w:rPr>
                <w:b/>
              </w:rPr>
              <w:t>Verix--Grup</w:t>
            </w:r>
            <w:r w:rsidRPr="00BC4C25">
              <w:rPr>
                <w:b/>
              </w:rPr>
              <w:t>” SRL</w:t>
            </w:r>
          </w:p>
        </w:tc>
        <w:tc>
          <w:tcPr>
            <w:tcW w:w="4874" w:type="dxa"/>
            <w:tcBorders>
              <w:top w:val="single" w:sz="4" w:space="0" w:color="auto"/>
              <w:left w:val="single" w:sz="4" w:space="0" w:color="auto"/>
              <w:bottom w:val="single" w:sz="4" w:space="0" w:color="auto"/>
              <w:right w:val="single" w:sz="4" w:space="0" w:color="auto"/>
            </w:tcBorders>
            <w:vAlign w:val="center"/>
          </w:tcPr>
          <w:p w:rsidR="00BE4891" w:rsidRPr="0046520A" w:rsidRDefault="00BE4891" w:rsidP="0046520A">
            <w:pPr>
              <w:tabs>
                <w:tab w:val="left" w:pos="1134"/>
              </w:tabs>
              <w:jc w:val="center"/>
              <w:rPr>
                <w:b/>
                <w:caps/>
              </w:rPr>
            </w:pPr>
            <w:r w:rsidRPr="0046520A">
              <w:rPr>
                <w:b/>
                <w:bCs/>
              </w:rPr>
              <w:t>Direcția, educație, tineret și sport sec. Ciocana</w:t>
            </w:r>
          </w:p>
        </w:tc>
      </w:tr>
      <w:tr w:rsidR="00BE489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vAlign w:val="center"/>
          </w:tcPr>
          <w:p w:rsidR="00BE4891" w:rsidRPr="00362E8C" w:rsidRDefault="00BE4891" w:rsidP="00362E8C">
            <w:pPr>
              <w:tabs>
                <w:tab w:val="left" w:pos="1134"/>
                <w:tab w:val="left" w:pos="4680"/>
                <w:tab w:val="left" w:pos="7020"/>
              </w:tabs>
              <w:suppressAutoHyphens/>
              <w:rPr>
                <w:b/>
              </w:rPr>
            </w:pPr>
            <w:r w:rsidRPr="00362E8C">
              <w:rPr>
                <w:b/>
              </w:rPr>
              <w:t>Administrator</w:t>
            </w:r>
            <w:r w:rsidR="00362E8C">
              <w:rPr>
                <w:b/>
              </w:rPr>
              <w:t xml:space="preserve">                   </w:t>
            </w:r>
            <w:r w:rsidRPr="00362E8C">
              <w:rPr>
                <w:b/>
              </w:rPr>
              <w:t xml:space="preserve"> Vladimir</w:t>
            </w:r>
            <w:r w:rsidR="00362E8C" w:rsidRPr="00362E8C">
              <w:rPr>
                <w:b/>
              </w:rPr>
              <w:t xml:space="preserve"> Tcacenco</w:t>
            </w:r>
          </w:p>
        </w:tc>
        <w:tc>
          <w:tcPr>
            <w:tcW w:w="4874" w:type="dxa"/>
            <w:tcBorders>
              <w:top w:val="single" w:sz="4" w:space="0" w:color="auto"/>
              <w:left w:val="single" w:sz="4" w:space="0" w:color="auto"/>
              <w:right w:val="single" w:sz="4" w:space="0" w:color="auto"/>
            </w:tcBorders>
            <w:vAlign w:val="center"/>
          </w:tcPr>
          <w:p w:rsidR="00BE4891" w:rsidRPr="0046520A" w:rsidRDefault="00BE4891" w:rsidP="00F308B1">
            <w:pPr>
              <w:tabs>
                <w:tab w:val="left" w:pos="1134"/>
                <w:tab w:val="left" w:pos="4680"/>
                <w:tab w:val="left" w:pos="7020"/>
              </w:tabs>
              <w:suppressAutoHyphens/>
              <w:rPr>
                <w:b/>
              </w:rPr>
            </w:pPr>
            <w:r w:rsidRPr="0046520A">
              <w:rPr>
                <w:b/>
              </w:rPr>
              <w:t xml:space="preserve">Şef                                </w:t>
            </w:r>
            <w:r w:rsidR="0046520A">
              <w:rPr>
                <w:b/>
              </w:rPr>
              <w:t xml:space="preserve">         </w:t>
            </w:r>
            <w:r w:rsidRPr="0046520A">
              <w:rPr>
                <w:b/>
              </w:rPr>
              <w:t xml:space="preserve"> Valeriu Rotaru                                      </w:t>
            </w:r>
          </w:p>
        </w:tc>
      </w:tr>
      <w:tr w:rsidR="00F308B1" w:rsidRPr="00C00499" w:rsidTr="00F30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vAlign w:val="center"/>
          </w:tcPr>
          <w:p w:rsidR="00F308B1" w:rsidRPr="00F308B1" w:rsidRDefault="00F308B1" w:rsidP="00F308B1">
            <w:pPr>
              <w:tabs>
                <w:tab w:val="left" w:pos="1134"/>
                <w:tab w:val="left" w:pos="4680"/>
                <w:tab w:val="left" w:pos="7020"/>
              </w:tabs>
              <w:suppressAutoHyphens/>
              <w:ind w:firstLine="567"/>
              <w:jc w:val="center"/>
              <w:rPr>
                <w:sz w:val="28"/>
                <w:szCs w:val="28"/>
              </w:rPr>
            </w:pPr>
          </w:p>
        </w:tc>
        <w:tc>
          <w:tcPr>
            <w:tcW w:w="4874" w:type="dxa"/>
            <w:tcBorders>
              <w:left w:val="single" w:sz="4" w:space="0" w:color="auto"/>
              <w:bottom w:val="single" w:sz="4" w:space="0" w:color="auto"/>
              <w:right w:val="single" w:sz="4" w:space="0" w:color="auto"/>
            </w:tcBorders>
            <w:vAlign w:val="center"/>
          </w:tcPr>
          <w:p w:rsidR="00F308B1" w:rsidRPr="0046520A" w:rsidRDefault="00F308B1" w:rsidP="00F308B1">
            <w:pPr>
              <w:tabs>
                <w:tab w:val="left" w:pos="1134"/>
                <w:tab w:val="left" w:pos="4680"/>
                <w:tab w:val="left" w:pos="7020"/>
              </w:tabs>
              <w:suppressAutoHyphens/>
              <w:rPr>
                <w:b/>
              </w:rPr>
            </w:pPr>
            <w:r w:rsidRPr="0046520A">
              <w:rPr>
                <w:b/>
              </w:rPr>
              <w:t xml:space="preserve">Contabil şef                   </w:t>
            </w:r>
            <w:r w:rsidR="0046520A">
              <w:rPr>
                <w:b/>
              </w:rPr>
              <w:t xml:space="preserve">         </w:t>
            </w:r>
            <w:r w:rsidRPr="0046520A">
              <w:rPr>
                <w:b/>
              </w:rPr>
              <w:t>Ludmila</w:t>
            </w:r>
            <w:r w:rsidR="00E7677B">
              <w:rPr>
                <w:b/>
              </w:rPr>
              <w:t xml:space="preserve"> </w:t>
            </w:r>
            <w:r w:rsidRPr="0046520A">
              <w:rPr>
                <w:b/>
              </w:rPr>
              <w:t>Badiuc</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F308B1" w:rsidRPr="00C00499" w:rsidRDefault="00F308B1" w:rsidP="00F308B1">
            <w:pPr>
              <w:tabs>
                <w:tab w:val="left" w:pos="1134"/>
                <w:tab w:val="left" w:pos="4680"/>
                <w:tab w:val="left" w:pos="7020"/>
              </w:tabs>
              <w:suppressAutoHyphens/>
              <w:ind w:firstLine="567"/>
            </w:pPr>
          </w:p>
        </w:tc>
        <w:tc>
          <w:tcPr>
            <w:tcW w:w="4874" w:type="dxa"/>
            <w:tcBorders>
              <w:top w:val="single" w:sz="4" w:space="0" w:color="auto"/>
            </w:tcBorders>
            <w:vAlign w:val="center"/>
          </w:tcPr>
          <w:p w:rsidR="00F308B1" w:rsidRPr="00C00499" w:rsidRDefault="00F308B1" w:rsidP="00F308B1">
            <w:pPr>
              <w:tabs>
                <w:tab w:val="left" w:pos="1134"/>
                <w:tab w:val="left" w:pos="4680"/>
                <w:tab w:val="left" w:pos="7020"/>
              </w:tabs>
              <w:suppressAutoHyphens/>
              <w:jc w:val="both"/>
            </w:pP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Pr="00C00499" w:rsidRDefault="00F308B1" w:rsidP="00F308B1">
            <w:pPr>
              <w:tabs>
                <w:tab w:val="left" w:pos="1134"/>
                <w:tab w:val="left" w:pos="4680"/>
                <w:tab w:val="left" w:pos="7020"/>
              </w:tabs>
              <w:suppressAutoHyphens/>
              <w:ind w:firstLine="567"/>
            </w:pPr>
            <w:r w:rsidRPr="00C00499">
              <w:t>Înregistrat Nr.:</w:t>
            </w:r>
          </w:p>
          <w:p w:rsidR="00F308B1" w:rsidRPr="00C00499" w:rsidRDefault="00F308B1" w:rsidP="00F308B1">
            <w:pPr>
              <w:tabs>
                <w:tab w:val="left" w:pos="1134"/>
                <w:tab w:val="left" w:pos="4680"/>
                <w:tab w:val="left" w:pos="7020"/>
              </w:tabs>
              <w:suppressAutoHyphens/>
              <w:ind w:firstLine="567"/>
            </w:pPr>
            <w:r w:rsidRPr="00C00499">
              <w:t>Trezoreria:</w:t>
            </w:r>
          </w:p>
          <w:p w:rsidR="00F308B1" w:rsidRPr="00C00499" w:rsidRDefault="00F308B1" w:rsidP="00F308B1">
            <w:pPr>
              <w:tabs>
                <w:tab w:val="left" w:pos="1134"/>
                <w:tab w:val="left" w:pos="4680"/>
                <w:tab w:val="left" w:pos="7020"/>
              </w:tabs>
              <w:suppressAutoHyphens/>
              <w:ind w:firstLine="567"/>
            </w:pPr>
            <w:r w:rsidRPr="00C00499">
              <w:t>Data:</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Pr="00C00499" w:rsidRDefault="00F308B1" w:rsidP="00F308B1">
            <w:pPr>
              <w:tabs>
                <w:tab w:val="left" w:pos="1134"/>
                <w:tab w:val="left" w:pos="4680"/>
                <w:tab w:val="left" w:pos="7020"/>
              </w:tabs>
              <w:suppressAutoHyphens/>
              <w:ind w:firstLine="567"/>
            </w:pP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Default="00F308B1" w:rsidP="00F308B1">
            <w:pPr>
              <w:tabs>
                <w:tab w:val="left" w:pos="1134"/>
                <w:tab w:val="left" w:pos="4680"/>
                <w:tab w:val="left" w:pos="7020"/>
              </w:tabs>
              <w:suppressAutoHyphens/>
              <w:ind w:firstLine="567"/>
            </w:pPr>
          </w:p>
          <w:p w:rsidR="000411FB" w:rsidRPr="00C00499" w:rsidRDefault="000411FB" w:rsidP="00F308B1">
            <w:pPr>
              <w:tabs>
                <w:tab w:val="left" w:pos="1134"/>
                <w:tab w:val="left" w:pos="4680"/>
                <w:tab w:val="left" w:pos="7020"/>
              </w:tabs>
              <w:suppressAutoHyphens/>
              <w:ind w:firstLine="567"/>
            </w:pPr>
          </w:p>
        </w:tc>
      </w:tr>
    </w:tbl>
    <w:p w:rsidR="00FD6920" w:rsidRDefault="00FD6920"/>
    <w:p w:rsidR="00F308B1" w:rsidRDefault="00F308B1" w:rsidP="00F308B1"/>
    <w:p w:rsidR="0046520A" w:rsidRDefault="0046520A"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46520A">
        <w:rPr>
          <w:b/>
          <w:szCs w:val="18"/>
          <w:lang w:val="it-IT"/>
        </w:rPr>
        <w:t>45</w:t>
      </w:r>
    </w:p>
    <w:p w:rsidR="00F308B1" w:rsidRPr="00775FF3" w:rsidRDefault="00F308B1" w:rsidP="00F308B1">
      <w:pPr>
        <w:jc w:val="right"/>
        <w:rPr>
          <w:b/>
          <w:szCs w:val="18"/>
        </w:rPr>
      </w:pPr>
      <w:r w:rsidRPr="00C64FF5">
        <w:rPr>
          <w:b/>
          <w:szCs w:val="18"/>
          <w:lang w:val="it-IT"/>
        </w:rPr>
        <w:t xml:space="preserve">din </w:t>
      </w:r>
      <w:r w:rsidR="0046520A">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743"/>
        <w:gridCol w:w="708"/>
        <w:gridCol w:w="1206"/>
        <w:gridCol w:w="2438"/>
        <w:gridCol w:w="2552"/>
        <w:gridCol w:w="764"/>
      </w:tblGrid>
      <w:tr w:rsidR="00F308B1" w:rsidRPr="00C32927" w:rsidTr="00902DE7">
        <w:trPr>
          <w:trHeight w:val="840"/>
        </w:trPr>
        <w:tc>
          <w:tcPr>
            <w:tcW w:w="597" w:type="dxa"/>
            <w:vAlign w:val="center"/>
          </w:tcPr>
          <w:p w:rsidR="00F308B1" w:rsidRPr="00C32927" w:rsidRDefault="00F308B1" w:rsidP="005E4FC1">
            <w:pPr>
              <w:jc w:val="center"/>
            </w:pPr>
            <w:r w:rsidRPr="00C32927">
              <w:t>Nr. d/o</w:t>
            </w:r>
          </w:p>
        </w:tc>
        <w:tc>
          <w:tcPr>
            <w:tcW w:w="1743" w:type="dxa"/>
            <w:vAlign w:val="center"/>
          </w:tcPr>
          <w:p w:rsidR="00F308B1" w:rsidRPr="00C32927" w:rsidRDefault="00F308B1" w:rsidP="005E4FC1">
            <w:pPr>
              <w:jc w:val="center"/>
            </w:pPr>
            <w:r w:rsidRPr="00C32927">
              <w:t>Descrierea bunurilor</w:t>
            </w:r>
          </w:p>
        </w:tc>
        <w:tc>
          <w:tcPr>
            <w:tcW w:w="708" w:type="dxa"/>
            <w:vAlign w:val="center"/>
          </w:tcPr>
          <w:p w:rsidR="00F308B1" w:rsidRPr="00C32927" w:rsidRDefault="00F308B1" w:rsidP="005E4FC1">
            <w:pPr>
              <w:jc w:val="center"/>
            </w:pPr>
            <w:r>
              <w:t>Ţara de origine</w:t>
            </w:r>
          </w:p>
        </w:tc>
        <w:tc>
          <w:tcPr>
            <w:tcW w:w="1206" w:type="dxa"/>
            <w:vAlign w:val="center"/>
          </w:tcPr>
          <w:p w:rsidR="00F308B1" w:rsidRPr="00C32927" w:rsidRDefault="00F308B1" w:rsidP="005E4FC1">
            <w:pPr>
              <w:jc w:val="center"/>
            </w:pPr>
            <w:r>
              <w:t>Producătorul</w:t>
            </w:r>
          </w:p>
        </w:tc>
        <w:tc>
          <w:tcPr>
            <w:tcW w:w="2438" w:type="dxa"/>
            <w:vAlign w:val="center"/>
          </w:tcPr>
          <w:p w:rsidR="00F308B1" w:rsidRPr="00C32927" w:rsidRDefault="00F308B1" w:rsidP="005E4FC1">
            <w:pPr>
              <w:jc w:val="center"/>
            </w:pPr>
            <w:r>
              <w:t>Specificaţia tehnică solicitată</w:t>
            </w:r>
          </w:p>
        </w:tc>
        <w:tc>
          <w:tcPr>
            <w:tcW w:w="2552" w:type="dxa"/>
            <w:tcBorders>
              <w:right w:val="single" w:sz="4" w:space="0" w:color="auto"/>
            </w:tcBorders>
            <w:vAlign w:val="center"/>
          </w:tcPr>
          <w:p w:rsidR="00F308B1" w:rsidRPr="00C32927" w:rsidRDefault="00F308B1" w:rsidP="005E4FC1">
            <w:pPr>
              <w:jc w:val="center"/>
            </w:pPr>
            <w:r>
              <w:t>Specificaţia tehnică propusă</w:t>
            </w:r>
          </w:p>
        </w:tc>
        <w:tc>
          <w:tcPr>
            <w:tcW w:w="764"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902DE7">
        <w:tc>
          <w:tcPr>
            <w:tcW w:w="597" w:type="dxa"/>
            <w:vAlign w:val="center"/>
          </w:tcPr>
          <w:p w:rsidR="00F308B1" w:rsidRPr="00C32927" w:rsidRDefault="00F308B1" w:rsidP="005E4FC1">
            <w:pPr>
              <w:jc w:val="center"/>
            </w:pPr>
            <w:r w:rsidRPr="00C32927">
              <w:t>1</w:t>
            </w:r>
          </w:p>
        </w:tc>
        <w:tc>
          <w:tcPr>
            <w:tcW w:w="1743" w:type="dxa"/>
            <w:vAlign w:val="center"/>
          </w:tcPr>
          <w:p w:rsidR="00F308B1" w:rsidRPr="00C32927" w:rsidRDefault="00F308B1" w:rsidP="005E4FC1">
            <w:pPr>
              <w:jc w:val="center"/>
            </w:pPr>
            <w:r>
              <w:t>2</w:t>
            </w:r>
          </w:p>
        </w:tc>
        <w:tc>
          <w:tcPr>
            <w:tcW w:w="708" w:type="dxa"/>
            <w:vAlign w:val="center"/>
          </w:tcPr>
          <w:p w:rsidR="00F308B1" w:rsidRPr="00C32927" w:rsidRDefault="00F308B1" w:rsidP="005E4FC1">
            <w:pPr>
              <w:jc w:val="center"/>
            </w:pPr>
            <w:r>
              <w:t>3</w:t>
            </w:r>
          </w:p>
        </w:tc>
        <w:tc>
          <w:tcPr>
            <w:tcW w:w="1206" w:type="dxa"/>
            <w:vAlign w:val="center"/>
          </w:tcPr>
          <w:p w:rsidR="00F308B1" w:rsidRPr="00C32927" w:rsidRDefault="00F308B1" w:rsidP="005E4FC1">
            <w:pPr>
              <w:jc w:val="center"/>
            </w:pPr>
            <w:r>
              <w:t>4</w:t>
            </w:r>
          </w:p>
        </w:tc>
        <w:tc>
          <w:tcPr>
            <w:tcW w:w="2438" w:type="dxa"/>
            <w:vAlign w:val="center"/>
          </w:tcPr>
          <w:p w:rsidR="00F308B1" w:rsidRPr="00C32927" w:rsidRDefault="00F308B1" w:rsidP="005E4FC1">
            <w:pPr>
              <w:jc w:val="center"/>
            </w:pPr>
            <w:r>
              <w:t>5</w:t>
            </w:r>
          </w:p>
        </w:tc>
        <w:tc>
          <w:tcPr>
            <w:tcW w:w="2552" w:type="dxa"/>
            <w:vAlign w:val="center"/>
          </w:tcPr>
          <w:p w:rsidR="00F308B1" w:rsidRPr="00C32927" w:rsidRDefault="00F308B1" w:rsidP="005E4FC1">
            <w:pPr>
              <w:jc w:val="center"/>
            </w:pPr>
            <w:r>
              <w:t>6</w:t>
            </w:r>
          </w:p>
        </w:tc>
        <w:tc>
          <w:tcPr>
            <w:tcW w:w="764" w:type="dxa"/>
            <w:tcBorders>
              <w:top w:val="single" w:sz="4" w:space="0" w:color="auto"/>
            </w:tcBorders>
            <w:vAlign w:val="center"/>
          </w:tcPr>
          <w:p w:rsidR="00F308B1" w:rsidRPr="00C32927" w:rsidRDefault="00F308B1" w:rsidP="005E4FC1">
            <w:pPr>
              <w:jc w:val="center"/>
            </w:pPr>
            <w:r>
              <w:t>7</w:t>
            </w:r>
          </w:p>
        </w:tc>
      </w:tr>
      <w:tr w:rsidR="00902DE7" w:rsidRPr="00C32927" w:rsidTr="00902DE7">
        <w:trPr>
          <w:trHeight w:val="686"/>
        </w:trPr>
        <w:tc>
          <w:tcPr>
            <w:tcW w:w="597" w:type="dxa"/>
          </w:tcPr>
          <w:p w:rsidR="00902DE7" w:rsidRPr="00EA4B75" w:rsidRDefault="00902DE7" w:rsidP="00902DE7">
            <w:pPr>
              <w:jc w:val="center"/>
              <w:rPr>
                <w:sz w:val="20"/>
                <w:szCs w:val="20"/>
                <w:shd w:val="clear" w:color="auto" w:fill="FFFEEE"/>
              </w:rPr>
            </w:pPr>
          </w:p>
          <w:p w:rsidR="00902DE7" w:rsidRPr="00CC111E" w:rsidRDefault="00902DE7" w:rsidP="00902DE7">
            <w:pPr>
              <w:jc w:val="center"/>
              <w:rPr>
                <w:sz w:val="20"/>
                <w:szCs w:val="20"/>
                <w:shd w:val="clear" w:color="auto" w:fill="FFFEEE"/>
                <w:lang w:val="ru-RU"/>
              </w:rPr>
            </w:pPr>
            <w:r>
              <w:rPr>
                <w:sz w:val="20"/>
                <w:szCs w:val="20"/>
                <w:shd w:val="clear" w:color="auto" w:fill="FFFEEE"/>
                <w:lang w:val="ru-RU"/>
              </w:rPr>
              <w:t>1</w:t>
            </w:r>
          </w:p>
        </w:tc>
        <w:tc>
          <w:tcPr>
            <w:tcW w:w="1743" w:type="dxa"/>
          </w:tcPr>
          <w:p w:rsidR="00902DE7" w:rsidRDefault="00902DE7" w:rsidP="00902DE7">
            <w:pPr>
              <w:jc w:val="center"/>
              <w:rPr>
                <w:color w:val="000000"/>
              </w:rPr>
            </w:pPr>
          </w:p>
          <w:p w:rsidR="00902DE7" w:rsidRDefault="00902DE7" w:rsidP="00902DE7">
            <w:pPr>
              <w:jc w:val="center"/>
              <w:rPr>
                <w:color w:val="000000"/>
              </w:rPr>
            </w:pPr>
          </w:p>
          <w:p w:rsidR="00902DE7" w:rsidRPr="005621C0" w:rsidRDefault="00902DE7" w:rsidP="00902DE7">
            <w:pPr>
              <w:jc w:val="center"/>
              <w:rPr>
                <w:color w:val="000000"/>
              </w:rPr>
            </w:pPr>
            <w:r>
              <w:rPr>
                <w:color w:val="000000"/>
              </w:rPr>
              <w:t>Linoleum</w:t>
            </w:r>
          </w:p>
        </w:tc>
        <w:tc>
          <w:tcPr>
            <w:tcW w:w="708" w:type="dxa"/>
            <w:vAlign w:val="center"/>
          </w:tcPr>
          <w:p w:rsidR="00902DE7" w:rsidRPr="005621C0" w:rsidRDefault="00902DE7" w:rsidP="00902DE7">
            <w:r>
              <w:t>Russia</w:t>
            </w:r>
          </w:p>
        </w:tc>
        <w:tc>
          <w:tcPr>
            <w:tcW w:w="1206" w:type="dxa"/>
            <w:vAlign w:val="center"/>
          </w:tcPr>
          <w:p w:rsidR="00902DE7" w:rsidRPr="0046520A" w:rsidRDefault="00902DE7" w:rsidP="00902DE7">
            <w:pPr>
              <w:jc w:val="center"/>
              <w:rPr>
                <w:lang w:val="ru-RU"/>
              </w:rPr>
            </w:pPr>
            <w:r w:rsidRPr="0046520A">
              <w:rPr>
                <w:lang w:val="ru-RU"/>
              </w:rPr>
              <w:t>ЮТЕКС РУ ООО</w:t>
            </w:r>
          </w:p>
        </w:tc>
        <w:tc>
          <w:tcPr>
            <w:tcW w:w="2438" w:type="dxa"/>
            <w:vAlign w:val="center"/>
          </w:tcPr>
          <w:p w:rsidR="00902DE7" w:rsidRPr="00902DE7" w:rsidRDefault="00902DE7" w:rsidP="00902DE7">
            <w:pPr>
              <w:ind w:left="-57" w:right="-57"/>
              <w:jc w:val="center"/>
              <w:rPr>
                <w:lang w:val="en-US"/>
              </w:rPr>
            </w:pPr>
            <w:r w:rsidRPr="00E13EF4">
              <w:rPr>
                <w:lang w:val="en-US"/>
              </w:rPr>
              <w:t xml:space="preserve">Laţ – </w:t>
            </w:r>
            <w:smartTag w:uri="urn:schemas-microsoft-com:office:smarttags" w:element="metricconverter">
              <w:smartTagPr>
                <w:attr w:name="ProductID" w:val="3,0 m"/>
              </w:smartTagPr>
              <w:r w:rsidRPr="00E13EF4">
                <w:rPr>
                  <w:lang w:val="en-US"/>
                </w:rPr>
                <w:t>3,0 m</w:t>
              </w:r>
            </w:smartTag>
            <w:r w:rsidRPr="00E13EF4">
              <w:rPr>
                <w:lang w:val="en-US"/>
              </w:rPr>
              <w:t>, cu trei straturi rezistent la străpungere. Stratul de protecţie cu desen , rezistent la uzură 200</w:t>
            </w:r>
            <w:r>
              <w:rPr>
                <w:lang w:val="en-US"/>
              </w:rPr>
              <w:t>0</w:t>
            </w:r>
            <w:r w:rsidRPr="00E13EF4">
              <w:rPr>
                <w:lang w:val="en-US"/>
              </w:rPr>
              <w:t>mcm / 500 mcm</w:t>
            </w:r>
            <w:r>
              <w:rPr>
                <w:lang w:val="en-US"/>
              </w:rPr>
              <w:t>.</w:t>
            </w:r>
          </w:p>
        </w:tc>
        <w:tc>
          <w:tcPr>
            <w:tcW w:w="2552" w:type="dxa"/>
            <w:vAlign w:val="center"/>
          </w:tcPr>
          <w:p w:rsidR="00902DE7" w:rsidRPr="00902DE7" w:rsidRDefault="00902DE7" w:rsidP="00902DE7">
            <w:pPr>
              <w:ind w:left="-57" w:right="-57"/>
              <w:jc w:val="center"/>
              <w:rPr>
                <w:lang w:val="en-US"/>
              </w:rPr>
            </w:pPr>
            <w:r w:rsidRPr="00E13EF4">
              <w:rPr>
                <w:lang w:val="en-US"/>
              </w:rPr>
              <w:t xml:space="preserve">Laţ – </w:t>
            </w:r>
            <w:smartTag w:uri="urn:schemas-microsoft-com:office:smarttags" w:element="metricconverter">
              <w:smartTagPr>
                <w:attr w:name="ProductID" w:val="3,0 m"/>
              </w:smartTagPr>
              <w:r w:rsidRPr="00E13EF4">
                <w:rPr>
                  <w:lang w:val="en-US"/>
                </w:rPr>
                <w:t>3,0 m</w:t>
              </w:r>
            </w:smartTag>
            <w:r w:rsidRPr="00E13EF4">
              <w:rPr>
                <w:lang w:val="en-US"/>
              </w:rPr>
              <w:t xml:space="preserve">, cu trei straturi rezistent la străpungere. Stratul de protecţie cu desen , rezistent la uzură </w:t>
            </w:r>
            <w:r>
              <w:rPr>
                <w:lang w:val="en-US"/>
              </w:rPr>
              <w:t>2200mcm / 4</w:t>
            </w:r>
            <w:r w:rsidRPr="00E13EF4">
              <w:rPr>
                <w:lang w:val="en-US"/>
              </w:rPr>
              <w:t>00 mcm</w:t>
            </w:r>
            <w:r>
              <w:rPr>
                <w:lang w:val="en-US"/>
              </w:rPr>
              <w:t>.</w:t>
            </w:r>
          </w:p>
        </w:tc>
        <w:tc>
          <w:tcPr>
            <w:tcW w:w="764" w:type="dxa"/>
          </w:tcPr>
          <w:p w:rsidR="00902DE7" w:rsidRPr="005621C0" w:rsidRDefault="00902DE7" w:rsidP="00902DE7">
            <w:pPr>
              <w:jc w:val="center"/>
              <w:rPr>
                <w:lang w:val="en-US"/>
              </w:rPr>
            </w:pPr>
          </w:p>
        </w:tc>
      </w:tr>
      <w:tr w:rsidR="00902DE7" w:rsidRPr="00C32927" w:rsidTr="00902DE7">
        <w:trPr>
          <w:trHeight w:val="686"/>
        </w:trPr>
        <w:tc>
          <w:tcPr>
            <w:tcW w:w="597" w:type="dxa"/>
          </w:tcPr>
          <w:p w:rsidR="00902DE7" w:rsidRPr="00902DE7" w:rsidRDefault="00902DE7" w:rsidP="00902DE7">
            <w:pPr>
              <w:jc w:val="center"/>
              <w:rPr>
                <w:sz w:val="20"/>
                <w:szCs w:val="20"/>
                <w:shd w:val="clear" w:color="auto" w:fill="FFFEEE"/>
                <w:lang w:val="en-US"/>
              </w:rPr>
            </w:pPr>
          </w:p>
          <w:p w:rsidR="00902DE7" w:rsidRPr="00CC111E" w:rsidRDefault="00902DE7" w:rsidP="00902DE7">
            <w:pPr>
              <w:jc w:val="center"/>
              <w:rPr>
                <w:sz w:val="20"/>
                <w:szCs w:val="20"/>
                <w:shd w:val="clear" w:color="auto" w:fill="FFFEEE"/>
                <w:lang w:val="ru-RU"/>
              </w:rPr>
            </w:pPr>
            <w:r>
              <w:rPr>
                <w:sz w:val="20"/>
                <w:szCs w:val="20"/>
                <w:shd w:val="clear" w:color="auto" w:fill="FFFEEE"/>
                <w:lang w:val="ru-RU"/>
              </w:rPr>
              <w:t>2</w:t>
            </w:r>
          </w:p>
        </w:tc>
        <w:tc>
          <w:tcPr>
            <w:tcW w:w="1743" w:type="dxa"/>
          </w:tcPr>
          <w:p w:rsidR="00902DE7" w:rsidRDefault="00902DE7" w:rsidP="00902DE7">
            <w:pPr>
              <w:jc w:val="center"/>
              <w:rPr>
                <w:color w:val="000000"/>
              </w:rPr>
            </w:pPr>
            <w:r w:rsidRPr="00C97B0B">
              <w:rPr>
                <w:lang w:val="ro-MD"/>
              </w:rPr>
              <w:t>Clei pentru Linoleum</w:t>
            </w:r>
          </w:p>
        </w:tc>
        <w:tc>
          <w:tcPr>
            <w:tcW w:w="708" w:type="dxa"/>
            <w:vAlign w:val="center"/>
          </w:tcPr>
          <w:p w:rsidR="00902DE7" w:rsidRPr="00CC111E" w:rsidRDefault="00902DE7" w:rsidP="00902DE7">
            <w:pPr>
              <w:rPr>
                <w:lang w:val="ro-MD"/>
              </w:rPr>
            </w:pPr>
            <w:r>
              <w:rPr>
                <w:lang w:val="ro-MD"/>
              </w:rPr>
              <w:t>MD</w:t>
            </w:r>
          </w:p>
        </w:tc>
        <w:tc>
          <w:tcPr>
            <w:tcW w:w="1206" w:type="dxa"/>
            <w:vAlign w:val="center"/>
          </w:tcPr>
          <w:p w:rsidR="00902DE7" w:rsidRPr="00CC111E" w:rsidRDefault="00902DE7" w:rsidP="00902DE7">
            <w:pPr>
              <w:jc w:val="center"/>
              <w:rPr>
                <w:lang w:val="ro-MD"/>
              </w:rPr>
            </w:pPr>
            <w:r>
              <w:rPr>
                <w:lang w:val="ro-MD"/>
              </w:rPr>
              <w:t>Supraten SA</w:t>
            </w:r>
          </w:p>
        </w:tc>
        <w:tc>
          <w:tcPr>
            <w:tcW w:w="2438" w:type="dxa"/>
            <w:vAlign w:val="center"/>
          </w:tcPr>
          <w:p w:rsidR="00902DE7" w:rsidRPr="00CA7A7F" w:rsidRDefault="00902DE7" w:rsidP="00902DE7">
            <w:pPr>
              <w:ind w:left="-57" w:right="-57"/>
              <w:jc w:val="center"/>
              <w:rPr>
                <w:lang w:val="en-US"/>
              </w:rPr>
            </w:pPr>
            <w:r>
              <w:rPr>
                <w:lang w:val="en-US"/>
              </w:rPr>
              <w:t>Ambalaj- 5 kg destinat pentru încleerea linoleumului</w:t>
            </w:r>
          </w:p>
        </w:tc>
        <w:tc>
          <w:tcPr>
            <w:tcW w:w="2552" w:type="dxa"/>
            <w:vAlign w:val="center"/>
          </w:tcPr>
          <w:p w:rsidR="00902DE7" w:rsidRPr="00CA7A7F" w:rsidRDefault="00902DE7" w:rsidP="00902DE7">
            <w:pPr>
              <w:ind w:left="-57" w:right="-57"/>
              <w:jc w:val="center"/>
              <w:rPr>
                <w:lang w:val="en-US"/>
              </w:rPr>
            </w:pPr>
            <w:r>
              <w:rPr>
                <w:lang w:val="en-US"/>
              </w:rPr>
              <w:t>Ambalaj- 5 kg destinat pentru încleerea linoleumului</w:t>
            </w:r>
          </w:p>
        </w:tc>
        <w:tc>
          <w:tcPr>
            <w:tcW w:w="764" w:type="dxa"/>
          </w:tcPr>
          <w:p w:rsidR="00902DE7" w:rsidRPr="00EF08D8" w:rsidRDefault="00902DE7" w:rsidP="00902DE7">
            <w:pPr>
              <w:jc w:val="center"/>
              <w:rPr>
                <w:b/>
              </w:rPr>
            </w:pPr>
          </w:p>
        </w:tc>
      </w:tr>
      <w:tr w:rsidR="00902DE7" w:rsidRPr="00C32927" w:rsidTr="00902DE7">
        <w:trPr>
          <w:trHeight w:val="686"/>
        </w:trPr>
        <w:tc>
          <w:tcPr>
            <w:tcW w:w="597" w:type="dxa"/>
          </w:tcPr>
          <w:p w:rsidR="00902DE7" w:rsidRPr="00902DE7" w:rsidRDefault="00902DE7" w:rsidP="00902DE7">
            <w:pPr>
              <w:jc w:val="center"/>
              <w:rPr>
                <w:sz w:val="20"/>
                <w:szCs w:val="20"/>
                <w:shd w:val="clear" w:color="auto" w:fill="FFFEEE"/>
                <w:lang w:val="en-US"/>
              </w:rPr>
            </w:pPr>
          </w:p>
          <w:p w:rsidR="00902DE7" w:rsidRPr="00CC111E" w:rsidRDefault="00902DE7" w:rsidP="00902DE7">
            <w:pPr>
              <w:jc w:val="center"/>
              <w:rPr>
                <w:sz w:val="20"/>
                <w:szCs w:val="20"/>
                <w:shd w:val="clear" w:color="auto" w:fill="FFFEEE"/>
                <w:lang w:val="ru-RU"/>
              </w:rPr>
            </w:pPr>
            <w:r>
              <w:rPr>
                <w:sz w:val="20"/>
                <w:szCs w:val="20"/>
                <w:shd w:val="clear" w:color="auto" w:fill="FFFEEE"/>
                <w:lang w:val="ru-RU"/>
              </w:rPr>
              <w:t>3</w:t>
            </w:r>
          </w:p>
        </w:tc>
        <w:tc>
          <w:tcPr>
            <w:tcW w:w="1743" w:type="dxa"/>
          </w:tcPr>
          <w:p w:rsidR="00902DE7" w:rsidRDefault="00902DE7" w:rsidP="00902DE7">
            <w:pPr>
              <w:jc w:val="center"/>
              <w:rPr>
                <w:lang w:val="en-US"/>
              </w:rPr>
            </w:pPr>
          </w:p>
          <w:p w:rsidR="00902DE7" w:rsidRDefault="00902DE7" w:rsidP="00902DE7">
            <w:pPr>
              <w:jc w:val="center"/>
              <w:rPr>
                <w:color w:val="000000"/>
              </w:rPr>
            </w:pPr>
            <w:r w:rsidRPr="00C97B0B">
              <w:rPr>
                <w:lang w:val="en-US"/>
              </w:rPr>
              <w:t>Plinte pentru podea linoleum</w:t>
            </w:r>
          </w:p>
        </w:tc>
        <w:tc>
          <w:tcPr>
            <w:tcW w:w="708" w:type="dxa"/>
            <w:vAlign w:val="center"/>
          </w:tcPr>
          <w:p w:rsidR="00902DE7" w:rsidRDefault="00902DE7" w:rsidP="00902DE7">
            <w:r>
              <w:t>Belarus</w:t>
            </w:r>
          </w:p>
        </w:tc>
        <w:tc>
          <w:tcPr>
            <w:tcW w:w="1206" w:type="dxa"/>
            <w:vAlign w:val="center"/>
          </w:tcPr>
          <w:p w:rsidR="00902DE7" w:rsidRPr="00CC111E" w:rsidRDefault="00902DE7" w:rsidP="00902DE7">
            <w:pPr>
              <w:jc w:val="center"/>
              <w:rPr>
                <w:lang w:val="ro-MD"/>
              </w:rPr>
            </w:pPr>
            <w:r>
              <w:rPr>
                <w:lang w:val="ro-MD"/>
              </w:rPr>
              <w:t>Profili Boks OOO</w:t>
            </w:r>
          </w:p>
        </w:tc>
        <w:tc>
          <w:tcPr>
            <w:tcW w:w="2438" w:type="dxa"/>
            <w:vAlign w:val="center"/>
          </w:tcPr>
          <w:p w:rsidR="00902DE7" w:rsidRDefault="00902DE7" w:rsidP="00902DE7">
            <w:pPr>
              <w:rPr>
                <w:lang w:val="ro-MD"/>
              </w:rPr>
            </w:pPr>
            <w:r w:rsidRPr="006A73B5">
              <w:rPr>
                <w:lang w:val="en-US"/>
              </w:rPr>
              <w:t>Plinta pentru podea</w:t>
            </w:r>
            <w:r>
              <w:rPr>
                <w:lang w:val="ro-MD"/>
              </w:rPr>
              <w:t xml:space="preserve"> să nu fie diferența mare între culoarea linoleumului</w:t>
            </w:r>
          </w:p>
          <w:p w:rsidR="00902DE7" w:rsidRPr="00CA7A7F" w:rsidRDefault="00902DE7" w:rsidP="00902DE7">
            <w:pPr>
              <w:rPr>
                <w:lang w:val="ro-MD"/>
              </w:rPr>
            </w:pPr>
            <w:r>
              <w:rPr>
                <w:lang w:val="ro-MD"/>
              </w:rPr>
              <w:t xml:space="preserve">Dimensiuanea </w:t>
            </w:r>
            <w:r w:rsidRPr="00902DE7">
              <w:rPr>
                <w:lang w:val="en-US"/>
              </w:rPr>
              <w:t>2500x22,5-</w:t>
            </w:r>
            <w:r w:rsidRPr="00902DE7">
              <w:rPr>
                <w:lang w:val="ro-MD"/>
              </w:rPr>
              <w:t>(</w:t>
            </w:r>
            <w:r w:rsidRPr="00902DE7">
              <w:rPr>
                <w:lang w:val="en-US"/>
              </w:rPr>
              <w:t>23</w:t>
            </w:r>
            <w:r w:rsidRPr="00902DE7">
              <w:rPr>
                <w:lang w:val="ro-MD"/>
              </w:rPr>
              <w:t>)</w:t>
            </w:r>
            <w:r w:rsidRPr="00902DE7">
              <w:rPr>
                <w:lang w:val="en-US"/>
              </w:rPr>
              <w:t>x52-</w:t>
            </w:r>
            <w:r w:rsidRPr="00902DE7">
              <w:rPr>
                <w:lang w:val="ro-MD"/>
              </w:rPr>
              <w:t>(</w:t>
            </w:r>
            <w:r w:rsidRPr="00902DE7">
              <w:rPr>
                <w:lang w:val="en-US"/>
              </w:rPr>
              <w:t>54</w:t>
            </w:r>
            <w:r w:rsidRPr="00902DE7">
              <w:rPr>
                <w:lang w:val="ro-MD"/>
              </w:rPr>
              <w:t>)</w:t>
            </w:r>
            <w:r w:rsidRPr="00902DE7">
              <w:rPr>
                <w:lang w:val="en-US"/>
              </w:rPr>
              <w:t>mm</w:t>
            </w:r>
          </w:p>
        </w:tc>
        <w:tc>
          <w:tcPr>
            <w:tcW w:w="2552" w:type="dxa"/>
            <w:vAlign w:val="center"/>
          </w:tcPr>
          <w:p w:rsidR="00902DE7" w:rsidRDefault="00902DE7" w:rsidP="00902DE7">
            <w:pPr>
              <w:rPr>
                <w:lang w:val="ro-MD"/>
              </w:rPr>
            </w:pPr>
            <w:r w:rsidRPr="006A73B5">
              <w:rPr>
                <w:lang w:val="en-US"/>
              </w:rPr>
              <w:t>Plinta pentru podea</w:t>
            </w:r>
            <w:r>
              <w:rPr>
                <w:lang w:val="ro-MD"/>
              </w:rPr>
              <w:t xml:space="preserve"> să nu fie diferența mare între culoarea linoleumului</w:t>
            </w:r>
          </w:p>
          <w:p w:rsidR="00902DE7" w:rsidRPr="00CA7A7F" w:rsidRDefault="00902DE7" w:rsidP="00902DE7">
            <w:pPr>
              <w:rPr>
                <w:lang w:val="ro-MD"/>
              </w:rPr>
            </w:pPr>
            <w:r>
              <w:rPr>
                <w:lang w:val="ro-MD"/>
              </w:rPr>
              <w:t>Dimensiuanea lungimea 2,5m/l, înălțimea 5,5 cm.</w:t>
            </w:r>
          </w:p>
        </w:tc>
        <w:tc>
          <w:tcPr>
            <w:tcW w:w="764" w:type="dxa"/>
          </w:tcPr>
          <w:p w:rsidR="00902DE7" w:rsidRPr="00EF08D8" w:rsidRDefault="00902DE7" w:rsidP="00902DE7">
            <w:pPr>
              <w:jc w:val="center"/>
              <w:rPr>
                <w:b/>
              </w:rPr>
            </w:pPr>
          </w:p>
        </w:tc>
      </w:tr>
    </w:tbl>
    <w:p w:rsidR="00F308B1" w:rsidRDefault="00F308B1"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tbl>
      <w:tblPr>
        <w:tblW w:w="9924" w:type="dxa"/>
        <w:tblInd w:w="-318" w:type="dxa"/>
        <w:tblLayout w:type="fixed"/>
        <w:tblLook w:val="00A0" w:firstRow="1" w:lastRow="0" w:firstColumn="1" w:lastColumn="0" w:noHBand="0" w:noVBand="0"/>
      </w:tblPr>
      <w:tblGrid>
        <w:gridCol w:w="4821"/>
        <w:gridCol w:w="5103"/>
      </w:tblGrid>
      <w:tr w:rsidR="00CC111E" w:rsidRPr="00F67959" w:rsidTr="00716B26">
        <w:trPr>
          <w:trHeight w:val="349"/>
        </w:trPr>
        <w:tc>
          <w:tcPr>
            <w:tcW w:w="9924" w:type="dxa"/>
            <w:gridSpan w:val="2"/>
            <w:tcBorders>
              <w:top w:val="single" w:sz="4" w:space="0" w:color="auto"/>
              <w:left w:val="single" w:sz="4" w:space="0" w:color="auto"/>
              <w:right w:val="single" w:sz="4" w:space="0" w:color="auto"/>
            </w:tcBorders>
            <w:vAlign w:val="center"/>
          </w:tcPr>
          <w:p w:rsidR="00CC111E" w:rsidRDefault="00CC111E" w:rsidP="00716B26">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p w:rsidR="00E7677B" w:rsidRPr="00F67959" w:rsidRDefault="00E7677B" w:rsidP="00716B26">
            <w:pPr>
              <w:tabs>
                <w:tab w:val="left" w:pos="1134"/>
              </w:tabs>
              <w:jc w:val="center"/>
              <w:rPr>
                <w:b/>
                <w:sz w:val="28"/>
                <w:szCs w:val="28"/>
                <w:lang w:val="en-US"/>
              </w:rPr>
            </w:pPr>
          </w:p>
        </w:tc>
      </w:tr>
      <w:tr w:rsidR="00CC111E" w:rsidRPr="006831D4" w:rsidTr="00716B26">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CC111E" w:rsidRPr="00064D99" w:rsidRDefault="00CC111E" w:rsidP="00716B26">
            <w:pPr>
              <w:tabs>
                <w:tab w:val="left" w:pos="1134"/>
                <w:tab w:val="left" w:pos="4680"/>
                <w:tab w:val="left" w:pos="7020"/>
              </w:tabs>
              <w:suppressAutoHyphens/>
              <w:ind w:firstLine="567"/>
              <w:rPr>
                <w:b/>
              </w:rPr>
            </w:pPr>
            <w:r w:rsidRPr="00BC4C25">
              <w:rPr>
                <w:b/>
              </w:rPr>
              <w:t>„</w:t>
            </w:r>
            <w:r>
              <w:rPr>
                <w:b/>
              </w:rPr>
              <w:t>Verix--Grup</w:t>
            </w:r>
            <w:r w:rsidRPr="00BC4C25">
              <w:rPr>
                <w:b/>
              </w:rPr>
              <w:t>” SRL</w:t>
            </w:r>
          </w:p>
        </w:tc>
        <w:tc>
          <w:tcPr>
            <w:tcW w:w="5103" w:type="dxa"/>
            <w:tcBorders>
              <w:top w:val="single" w:sz="4" w:space="0" w:color="auto"/>
              <w:left w:val="single" w:sz="4" w:space="0" w:color="auto"/>
              <w:bottom w:val="single" w:sz="4" w:space="0" w:color="auto"/>
              <w:right w:val="single" w:sz="4" w:space="0" w:color="auto"/>
            </w:tcBorders>
            <w:vAlign w:val="center"/>
          </w:tcPr>
          <w:p w:rsidR="00CC111E" w:rsidRPr="006831D4" w:rsidRDefault="00CC111E" w:rsidP="00716B26">
            <w:pPr>
              <w:tabs>
                <w:tab w:val="left" w:pos="1134"/>
              </w:tabs>
              <w:rPr>
                <w:b/>
                <w:caps/>
              </w:rPr>
            </w:pPr>
            <w:r w:rsidRPr="00CD1215">
              <w:rPr>
                <w:b/>
              </w:rPr>
              <w:t>Direcţia educaţie, tineret şi sport s.Ciocana</w:t>
            </w:r>
          </w:p>
        </w:tc>
      </w:tr>
      <w:tr w:rsidR="00CC111E" w:rsidRPr="009047A4" w:rsidTr="00716B26">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CC111E" w:rsidRPr="00362E8C" w:rsidRDefault="00CC111E" w:rsidP="00E7677B">
            <w:pPr>
              <w:tabs>
                <w:tab w:val="left" w:pos="1134"/>
                <w:tab w:val="left" w:pos="4680"/>
                <w:tab w:val="left" w:pos="7020"/>
              </w:tabs>
              <w:suppressAutoHyphens/>
              <w:rPr>
                <w:b/>
              </w:rPr>
            </w:pPr>
            <w:r w:rsidRPr="00362E8C">
              <w:rPr>
                <w:b/>
              </w:rPr>
              <w:t>Administrator</w:t>
            </w:r>
            <w:r>
              <w:rPr>
                <w:b/>
              </w:rPr>
              <w:t xml:space="preserve">                  </w:t>
            </w:r>
            <w:r w:rsidR="00E7677B">
              <w:rPr>
                <w:b/>
              </w:rPr>
              <w:t xml:space="preserve">           </w:t>
            </w:r>
            <w:r>
              <w:rPr>
                <w:b/>
              </w:rPr>
              <w:t xml:space="preserve"> </w:t>
            </w:r>
            <w:r w:rsidR="00E7677B">
              <w:rPr>
                <w:b/>
              </w:rPr>
              <w:t>V.</w:t>
            </w:r>
            <w:r w:rsidRPr="00362E8C">
              <w:rPr>
                <w:b/>
              </w:rPr>
              <w:t xml:space="preserve"> Tcacenco</w:t>
            </w:r>
          </w:p>
        </w:tc>
        <w:tc>
          <w:tcPr>
            <w:tcW w:w="5103" w:type="dxa"/>
            <w:tcBorders>
              <w:top w:val="single" w:sz="4" w:space="0" w:color="auto"/>
              <w:left w:val="single" w:sz="4" w:space="0" w:color="auto"/>
              <w:bottom w:val="single" w:sz="4" w:space="0" w:color="auto"/>
              <w:right w:val="single" w:sz="4" w:space="0" w:color="auto"/>
            </w:tcBorders>
            <w:vAlign w:val="center"/>
          </w:tcPr>
          <w:p w:rsidR="00CC111E" w:rsidRPr="00F308B1" w:rsidRDefault="00CC111E" w:rsidP="00716B26">
            <w:pPr>
              <w:tabs>
                <w:tab w:val="left" w:pos="1134"/>
                <w:tab w:val="left" w:pos="4680"/>
                <w:tab w:val="left" w:pos="7020"/>
              </w:tabs>
              <w:suppressAutoHyphens/>
              <w:rPr>
                <w:b/>
                <w:sz w:val="28"/>
                <w:szCs w:val="28"/>
              </w:rPr>
            </w:pPr>
            <w:r w:rsidRPr="00F308B1">
              <w:rPr>
                <w:b/>
                <w:sz w:val="28"/>
                <w:szCs w:val="28"/>
              </w:rPr>
              <w:t xml:space="preserve">Şef                             </w:t>
            </w:r>
            <w:r>
              <w:rPr>
                <w:b/>
                <w:sz w:val="28"/>
                <w:szCs w:val="28"/>
              </w:rPr>
              <w:t xml:space="preserve">              </w:t>
            </w:r>
            <w:r w:rsidRPr="00F308B1">
              <w:rPr>
                <w:b/>
                <w:sz w:val="28"/>
                <w:szCs w:val="28"/>
              </w:rPr>
              <w:t xml:space="preserve"> V</w:t>
            </w:r>
            <w:r>
              <w:rPr>
                <w:b/>
                <w:sz w:val="28"/>
                <w:szCs w:val="28"/>
              </w:rPr>
              <w:t>.</w:t>
            </w:r>
            <w:r w:rsidRPr="00F308B1">
              <w:rPr>
                <w:b/>
                <w:sz w:val="28"/>
                <w:szCs w:val="28"/>
              </w:rPr>
              <w:t xml:space="preserve"> Rotaru                                      </w:t>
            </w:r>
          </w:p>
        </w:tc>
      </w:tr>
      <w:tr w:rsidR="00CC111E" w:rsidTr="00716B26">
        <w:trPr>
          <w:trHeight w:val="1168"/>
        </w:trPr>
        <w:tc>
          <w:tcPr>
            <w:tcW w:w="4821" w:type="dxa"/>
            <w:tcBorders>
              <w:top w:val="single" w:sz="4" w:space="0" w:color="auto"/>
              <w:left w:val="single" w:sz="4" w:space="0" w:color="auto"/>
              <w:bottom w:val="single" w:sz="4" w:space="0" w:color="auto"/>
              <w:right w:val="single" w:sz="4" w:space="0" w:color="auto"/>
            </w:tcBorders>
            <w:vAlign w:val="center"/>
          </w:tcPr>
          <w:p w:rsidR="00CC111E" w:rsidRPr="00F308B1" w:rsidRDefault="00CC111E" w:rsidP="00716B26">
            <w:pPr>
              <w:tabs>
                <w:tab w:val="left" w:pos="1134"/>
                <w:tab w:val="left" w:pos="4680"/>
                <w:tab w:val="left" w:pos="7020"/>
              </w:tabs>
              <w:suppressAutoHyphens/>
              <w:ind w:firstLine="567"/>
              <w:jc w:val="center"/>
              <w:rPr>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tcPr>
          <w:p w:rsidR="00CC111E" w:rsidRPr="00F308B1" w:rsidRDefault="00CC111E" w:rsidP="00716B26">
            <w:pPr>
              <w:tabs>
                <w:tab w:val="left" w:pos="1134"/>
                <w:tab w:val="left" w:pos="4680"/>
                <w:tab w:val="left" w:pos="7020"/>
              </w:tabs>
              <w:suppressAutoHyphens/>
              <w:rPr>
                <w:b/>
                <w:sz w:val="28"/>
                <w:szCs w:val="28"/>
              </w:rPr>
            </w:pPr>
            <w:r w:rsidRPr="00F308B1">
              <w:rPr>
                <w:b/>
                <w:sz w:val="28"/>
                <w:szCs w:val="28"/>
              </w:rPr>
              <w:t>Contabil</w:t>
            </w:r>
            <w:r>
              <w:rPr>
                <w:b/>
                <w:sz w:val="28"/>
                <w:szCs w:val="28"/>
              </w:rPr>
              <w:t xml:space="preserve"> şef                  </w:t>
            </w:r>
            <w:r w:rsidRPr="00F308B1">
              <w:rPr>
                <w:b/>
                <w:sz w:val="28"/>
                <w:szCs w:val="28"/>
              </w:rPr>
              <w:t xml:space="preserve"> </w:t>
            </w:r>
            <w:r>
              <w:rPr>
                <w:b/>
                <w:sz w:val="28"/>
                <w:szCs w:val="28"/>
              </w:rPr>
              <w:t xml:space="preserve">           </w:t>
            </w:r>
            <w:r w:rsidRPr="00F308B1">
              <w:rPr>
                <w:b/>
                <w:sz w:val="28"/>
                <w:szCs w:val="28"/>
              </w:rPr>
              <w:t>L</w:t>
            </w:r>
            <w:r>
              <w:rPr>
                <w:b/>
                <w:sz w:val="28"/>
                <w:szCs w:val="28"/>
              </w:rPr>
              <w:t>.</w:t>
            </w:r>
            <w:r w:rsidRPr="00F308B1">
              <w:rPr>
                <w:b/>
                <w:sz w:val="28"/>
                <w:szCs w:val="28"/>
              </w:rPr>
              <w:t>Badiuc</w:t>
            </w:r>
          </w:p>
        </w:tc>
      </w:tr>
    </w:tbl>
    <w:p w:rsidR="00CC111E" w:rsidRDefault="00CC111E" w:rsidP="00CC111E">
      <w:pPr>
        <w:tabs>
          <w:tab w:val="left" w:pos="8376"/>
          <w:tab w:val="right" w:pos="9899"/>
        </w:tabs>
        <w:outlineLvl w:val="0"/>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Pr="0035126F" w:rsidRDefault="00902DE7" w:rsidP="00CC111E">
      <w:pPr>
        <w:outlineLvl w:val="0"/>
        <w:rPr>
          <w:b/>
          <w:szCs w:val="18"/>
          <w:lang w:val="es-ES"/>
        </w:rPr>
      </w:pPr>
      <w:r>
        <w:rPr>
          <w:b/>
          <w:i/>
          <w:sz w:val="28"/>
          <w:szCs w:val="28"/>
        </w:rPr>
        <w:t xml:space="preserve">                                                                                                        </w:t>
      </w:r>
      <w:r w:rsidR="00CC111E">
        <w:rPr>
          <w:b/>
          <w:i/>
          <w:sz w:val="28"/>
          <w:szCs w:val="28"/>
          <w:lang w:val="ru-RU"/>
        </w:rPr>
        <w:t xml:space="preserve">  </w:t>
      </w:r>
      <w:r w:rsidR="00CC111E">
        <w:rPr>
          <w:b/>
          <w:szCs w:val="18"/>
          <w:lang w:val="es-ES"/>
        </w:rPr>
        <w:t>Anexa nr.2</w:t>
      </w:r>
    </w:p>
    <w:p w:rsidR="00CC111E" w:rsidRPr="00EF4AE1" w:rsidRDefault="00CC111E" w:rsidP="00CC111E">
      <w:pPr>
        <w:jc w:val="right"/>
        <w:rPr>
          <w:b/>
          <w:szCs w:val="18"/>
        </w:rPr>
      </w:pPr>
      <w:r w:rsidRPr="0035126F">
        <w:rPr>
          <w:b/>
          <w:szCs w:val="18"/>
          <w:lang w:val="es-ES"/>
        </w:rPr>
        <w:t>la con</w:t>
      </w:r>
      <w:r w:rsidRPr="00C64FF5">
        <w:rPr>
          <w:b/>
          <w:szCs w:val="18"/>
          <w:lang w:val="it-IT"/>
        </w:rPr>
        <w:t>tractul nr.</w:t>
      </w:r>
      <w:r>
        <w:rPr>
          <w:b/>
          <w:szCs w:val="18"/>
          <w:lang w:val="it-IT"/>
        </w:rPr>
        <w:t>45</w:t>
      </w:r>
    </w:p>
    <w:p w:rsidR="00CC111E" w:rsidRPr="00775FF3" w:rsidRDefault="00CC111E" w:rsidP="00CC111E">
      <w:pPr>
        <w:jc w:val="center"/>
        <w:rPr>
          <w:b/>
          <w:szCs w:val="18"/>
        </w:rPr>
      </w:pPr>
      <w:r>
        <w:rPr>
          <w:b/>
          <w:szCs w:val="18"/>
          <w:lang w:val="ru-RU"/>
        </w:rPr>
        <w:t xml:space="preserve">                                                                                                                     </w:t>
      </w:r>
      <w:r w:rsidRPr="00C64FF5">
        <w:rPr>
          <w:b/>
          <w:szCs w:val="18"/>
          <w:lang w:val="it-IT"/>
        </w:rPr>
        <w:t xml:space="preserve">din </w:t>
      </w:r>
      <w:r>
        <w:rPr>
          <w:b/>
          <w:szCs w:val="18"/>
        </w:rPr>
        <w:t>27.05.2020</w:t>
      </w:r>
      <w:r w:rsidRPr="00C64FF5">
        <w:rPr>
          <w:szCs w:val="18"/>
          <w:lang w:val="it-IT"/>
        </w:rPr>
        <w:t xml:space="preserve"> </w:t>
      </w: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CC111E" w:rsidRDefault="00CC111E" w:rsidP="00F308B1">
      <w:pPr>
        <w:jc w:val="both"/>
        <w:rPr>
          <w:b/>
          <w:i/>
          <w:sz w:val="28"/>
          <w:szCs w:val="28"/>
        </w:rPr>
      </w:pPr>
    </w:p>
    <w:p w:rsidR="001C77A4" w:rsidRPr="005C4910" w:rsidRDefault="001C77A4" w:rsidP="00CC111E">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21"/>
        <w:gridCol w:w="983"/>
        <w:gridCol w:w="1012"/>
        <w:gridCol w:w="1052"/>
        <w:gridCol w:w="1477"/>
        <w:gridCol w:w="1391"/>
        <w:gridCol w:w="1750"/>
      </w:tblGrid>
      <w:tr w:rsidR="001C77A4" w:rsidRPr="00C32927" w:rsidTr="00E54BC3">
        <w:trPr>
          <w:trHeight w:val="1375"/>
        </w:trPr>
        <w:tc>
          <w:tcPr>
            <w:tcW w:w="1538" w:type="dxa"/>
            <w:vAlign w:val="center"/>
          </w:tcPr>
          <w:p w:rsidR="001C77A4" w:rsidRPr="00EF4888" w:rsidRDefault="001C77A4" w:rsidP="00E54BC3">
            <w:pPr>
              <w:jc w:val="center"/>
            </w:pPr>
            <w:r w:rsidRPr="00EF4888">
              <w:t>Denumirea bunurilor şi/sau a serviciilor</w:t>
            </w:r>
          </w:p>
          <w:p w:rsidR="001C77A4" w:rsidRPr="00EF4888" w:rsidRDefault="001C77A4" w:rsidP="00E54BC3">
            <w:pPr>
              <w:jc w:val="center"/>
            </w:pPr>
          </w:p>
        </w:tc>
        <w:tc>
          <w:tcPr>
            <w:tcW w:w="721" w:type="dxa"/>
            <w:vAlign w:val="center"/>
          </w:tcPr>
          <w:p w:rsidR="001C77A4" w:rsidRPr="00EF4888" w:rsidRDefault="001C77A4" w:rsidP="00E54BC3">
            <w:pPr>
              <w:jc w:val="center"/>
            </w:pPr>
            <w:r w:rsidRPr="00EF4888">
              <w:t>Unit. de măs.</w:t>
            </w:r>
          </w:p>
          <w:p w:rsidR="001C77A4" w:rsidRPr="00EF4888" w:rsidRDefault="001C77A4" w:rsidP="00E54BC3">
            <w:pPr>
              <w:jc w:val="center"/>
            </w:pPr>
          </w:p>
        </w:tc>
        <w:tc>
          <w:tcPr>
            <w:tcW w:w="983" w:type="dxa"/>
            <w:vAlign w:val="center"/>
          </w:tcPr>
          <w:p w:rsidR="001C77A4" w:rsidRPr="00EF4888" w:rsidRDefault="001C77A4" w:rsidP="00E54BC3">
            <w:pPr>
              <w:jc w:val="center"/>
            </w:pPr>
            <w:r w:rsidRPr="00EF4888">
              <w:t>Canti-tatea</w:t>
            </w:r>
          </w:p>
          <w:p w:rsidR="001C77A4" w:rsidRPr="00EF4888" w:rsidRDefault="001C77A4" w:rsidP="00E54BC3">
            <w:pPr>
              <w:jc w:val="center"/>
            </w:pPr>
          </w:p>
        </w:tc>
        <w:tc>
          <w:tcPr>
            <w:tcW w:w="1012" w:type="dxa"/>
            <w:vAlign w:val="center"/>
          </w:tcPr>
          <w:p w:rsidR="001C77A4" w:rsidRPr="00EF4888" w:rsidRDefault="001C77A4" w:rsidP="00E54BC3">
            <w:pPr>
              <w:jc w:val="center"/>
            </w:pPr>
            <w:r w:rsidRPr="00EF4888">
              <w:t>Preţ unitar (fără TVA)</w:t>
            </w:r>
          </w:p>
          <w:p w:rsidR="001C77A4" w:rsidRPr="00EF4888" w:rsidRDefault="001C77A4" w:rsidP="00E54BC3">
            <w:pPr>
              <w:jc w:val="center"/>
            </w:pPr>
          </w:p>
        </w:tc>
        <w:tc>
          <w:tcPr>
            <w:tcW w:w="1052" w:type="dxa"/>
            <w:vAlign w:val="center"/>
          </w:tcPr>
          <w:p w:rsidR="001C77A4" w:rsidRPr="00EF4888" w:rsidRDefault="001C77A4" w:rsidP="00E54BC3">
            <w:pPr>
              <w:jc w:val="center"/>
            </w:pPr>
            <w:r w:rsidRPr="00EF4888">
              <w:t>Preţ unitar (cu TVA)</w:t>
            </w:r>
          </w:p>
          <w:p w:rsidR="001C77A4" w:rsidRPr="00EF4888" w:rsidRDefault="001C77A4" w:rsidP="00E54BC3">
            <w:pPr>
              <w:jc w:val="center"/>
            </w:pPr>
          </w:p>
        </w:tc>
        <w:tc>
          <w:tcPr>
            <w:tcW w:w="1477" w:type="dxa"/>
            <w:vAlign w:val="center"/>
          </w:tcPr>
          <w:p w:rsidR="001C77A4" w:rsidRPr="00EF4888" w:rsidRDefault="001C77A4" w:rsidP="00E54BC3">
            <w:pPr>
              <w:jc w:val="center"/>
            </w:pPr>
            <w:r w:rsidRPr="00EF4888">
              <w:t>Suma</w:t>
            </w:r>
          </w:p>
          <w:p w:rsidR="001C77A4" w:rsidRPr="00EF4888" w:rsidRDefault="001C77A4" w:rsidP="00E54BC3">
            <w:pPr>
              <w:jc w:val="center"/>
            </w:pPr>
            <w:r w:rsidRPr="00EF4888">
              <w:t>fără</w:t>
            </w:r>
          </w:p>
          <w:p w:rsidR="001C77A4" w:rsidRPr="00EF4888" w:rsidRDefault="001C77A4" w:rsidP="00E54BC3">
            <w:pPr>
              <w:jc w:val="center"/>
            </w:pPr>
            <w:r w:rsidRPr="00EF4888">
              <w:t>TVA</w:t>
            </w:r>
          </w:p>
        </w:tc>
        <w:tc>
          <w:tcPr>
            <w:tcW w:w="1391" w:type="dxa"/>
            <w:tcBorders>
              <w:right w:val="single" w:sz="4" w:space="0" w:color="auto"/>
            </w:tcBorders>
            <w:vAlign w:val="center"/>
          </w:tcPr>
          <w:p w:rsidR="001C77A4" w:rsidRPr="00EF4888" w:rsidRDefault="001C77A4" w:rsidP="00E54BC3">
            <w:pPr>
              <w:jc w:val="center"/>
            </w:pPr>
            <w:r w:rsidRPr="00EF4888">
              <w:t>Suma</w:t>
            </w:r>
          </w:p>
          <w:p w:rsidR="001C77A4" w:rsidRPr="00EF4888" w:rsidRDefault="001C77A4" w:rsidP="00E54BC3">
            <w:pPr>
              <w:jc w:val="center"/>
            </w:pPr>
            <w:r w:rsidRPr="00EF4888">
              <w:t>cu TVA</w:t>
            </w:r>
          </w:p>
        </w:tc>
        <w:tc>
          <w:tcPr>
            <w:tcW w:w="1750" w:type="dxa"/>
            <w:tcBorders>
              <w:top w:val="single" w:sz="4" w:space="0" w:color="auto"/>
              <w:left w:val="single" w:sz="4" w:space="0" w:color="auto"/>
              <w:bottom w:val="single" w:sz="4" w:space="0" w:color="auto"/>
              <w:right w:val="single" w:sz="4" w:space="0" w:color="auto"/>
            </w:tcBorders>
            <w:vAlign w:val="center"/>
          </w:tcPr>
          <w:p w:rsidR="001C77A4" w:rsidRPr="00EF4888" w:rsidRDefault="001C77A4" w:rsidP="00E54BC3">
            <w:pPr>
              <w:jc w:val="center"/>
            </w:pPr>
            <w:r>
              <w:t>Grafic de livrare</w:t>
            </w:r>
          </w:p>
        </w:tc>
      </w:tr>
      <w:tr w:rsidR="001C77A4" w:rsidRPr="00C32927" w:rsidTr="00E54BC3">
        <w:tc>
          <w:tcPr>
            <w:tcW w:w="1538" w:type="dxa"/>
            <w:vAlign w:val="center"/>
          </w:tcPr>
          <w:p w:rsidR="001C77A4" w:rsidRPr="00EF4888" w:rsidRDefault="001C77A4" w:rsidP="00E54BC3">
            <w:pPr>
              <w:jc w:val="center"/>
            </w:pPr>
            <w:r>
              <w:t>1</w:t>
            </w:r>
          </w:p>
        </w:tc>
        <w:tc>
          <w:tcPr>
            <w:tcW w:w="721" w:type="dxa"/>
            <w:vAlign w:val="center"/>
          </w:tcPr>
          <w:p w:rsidR="001C77A4" w:rsidRPr="00EF4888" w:rsidRDefault="001C77A4" w:rsidP="00E54BC3">
            <w:pPr>
              <w:jc w:val="center"/>
            </w:pPr>
            <w:r>
              <w:t>2</w:t>
            </w:r>
          </w:p>
        </w:tc>
        <w:tc>
          <w:tcPr>
            <w:tcW w:w="983" w:type="dxa"/>
            <w:vAlign w:val="center"/>
          </w:tcPr>
          <w:p w:rsidR="001C77A4" w:rsidRPr="00EF4888" w:rsidRDefault="001C77A4" w:rsidP="00E54BC3">
            <w:pPr>
              <w:jc w:val="center"/>
            </w:pPr>
            <w:r>
              <w:t>3</w:t>
            </w:r>
          </w:p>
        </w:tc>
        <w:tc>
          <w:tcPr>
            <w:tcW w:w="1012" w:type="dxa"/>
            <w:vAlign w:val="center"/>
          </w:tcPr>
          <w:p w:rsidR="001C77A4" w:rsidRPr="00EF4888" w:rsidRDefault="001C77A4" w:rsidP="00E54BC3">
            <w:pPr>
              <w:jc w:val="center"/>
            </w:pPr>
            <w:r>
              <w:t>4</w:t>
            </w:r>
          </w:p>
        </w:tc>
        <w:tc>
          <w:tcPr>
            <w:tcW w:w="1052" w:type="dxa"/>
            <w:vAlign w:val="center"/>
          </w:tcPr>
          <w:p w:rsidR="001C77A4" w:rsidRPr="00EF4888" w:rsidRDefault="001C77A4" w:rsidP="00E54BC3">
            <w:pPr>
              <w:jc w:val="center"/>
            </w:pPr>
            <w:r>
              <w:t>5</w:t>
            </w:r>
          </w:p>
        </w:tc>
        <w:tc>
          <w:tcPr>
            <w:tcW w:w="1477" w:type="dxa"/>
            <w:vAlign w:val="center"/>
          </w:tcPr>
          <w:p w:rsidR="001C77A4" w:rsidRPr="00EF4888" w:rsidRDefault="001C77A4" w:rsidP="00E54BC3">
            <w:pPr>
              <w:jc w:val="center"/>
            </w:pPr>
            <w:r>
              <w:t>6</w:t>
            </w:r>
          </w:p>
        </w:tc>
        <w:tc>
          <w:tcPr>
            <w:tcW w:w="1391" w:type="dxa"/>
            <w:vAlign w:val="center"/>
          </w:tcPr>
          <w:p w:rsidR="001C77A4" w:rsidRPr="00EF4888" w:rsidRDefault="001C77A4" w:rsidP="00E54BC3">
            <w:pPr>
              <w:jc w:val="center"/>
            </w:pPr>
            <w:r>
              <w:t>7</w:t>
            </w:r>
          </w:p>
        </w:tc>
        <w:tc>
          <w:tcPr>
            <w:tcW w:w="1750" w:type="dxa"/>
            <w:tcBorders>
              <w:top w:val="single" w:sz="4" w:space="0" w:color="auto"/>
            </w:tcBorders>
            <w:vAlign w:val="center"/>
          </w:tcPr>
          <w:p w:rsidR="001C77A4" w:rsidRPr="00EF4888" w:rsidRDefault="001C77A4" w:rsidP="00E54BC3">
            <w:pPr>
              <w:jc w:val="center"/>
            </w:pPr>
            <w:r>
              <w:t>8</w:t>
            </w:r>
          </w:p>
        </w:tc>
      </w:tr>
      <w:tr w:rsidR="006D0D49" w:rsidRPr="00F67959" w:rsidTr="001C77A4">
        <w:trPr>
          <w:trHeight w:val="1505"/>
        </w:trPr>
        <w:tc>
          <w:tcPr>
            <w:tcW w:w="1538" w:type="dxa"/>
          </w:tcPr>
          <w:p w:rsidR="006D0D49" w:rsidRDefault="006D0D49" w:rsidP="00E54BC3">
            <w:pPr>
              <w:jc w:val="center"/>
              <w:rPr>
                <w:color w:val="000000"/>
              </w:rPr>
            </w:pPr>
          </w:p>
          <w:p w:rsidR="006D0D49" w:rsidRDefault="006D0D49" w:rsidP="00E54BC3">
            <w:pPr>
              <w:jc w:val="center"/>
              <w:rPr>
                <w:color w:val="000000"/>
              </w:rPr>
            </w:pPr>
          </w:p>
          <w:p w:rsidR="006D0D49" w:rsidRPr="005621C0" w:rsidRDefault="006D0D49" w:rsidP="00E54BC3">
            <w:pPr>
              <w:jc w:val="center"/>
              <w:rPr>
                <w:color w:val="000000"/>
              </w:rPr>
            </w:pPr>
            <w:r>
              <w:rPr>
                <w:color w:val="000000"/>
              </w:rPr>
              <w:t>Linoleum</w:t>
            </w:r>
          </w:p>
        </w:tc>
        <w:tc>
          <w:tcPr>
            <w:tcW w:w="721" w:type="dxa"/>
            <w:vAlign w:val="center"/>
          </w:tcPr>
          <w:p w:rsidR="006D0D49" w:rsidRPr="00CD1215" w:rsidRDefault="006D0D49" w:rsidP="001C77A4">
            <w:r>
              <w:t>M</w:t>
            </w:r>
            <w:r w:rsidRPr="00E54BC3">
              <w:rPr>
                <w:vertAlign w:val="superscript"/>
              </w:rPr>
              <w:t>2</w:t>
            </w:r>
          </w:p>
        </w:tc>
        <w:tc>
          <w:tcPr>
            <w:tcW w:w="983" w:type="dxa"/>
            <w:vAlign w:val="center"/>
          </w:tcPr>
          <w:p w:rsidR="006D0D49" w:rsidRPr="00CD1215" w:rsidRDefault="006D0D49" w:rsidP="00E54BC3">
            <w:pPr>
              <w:jc w:val="center"/>
              <w:rPr>
                <w:color w:val="000000"/>
              </w:rPr>
            </w:pPr>
            <w:r>
              <w:rPr>
                <w:color w:val="000000"/>
              </w:rPr>
              <w:t>4100</w:t>
            </w:r>
          </w:p>
        </w:tc>
        <w:tc>
          <w:tcPr>
            <w:tcW w:w="1012" w:type="dxa"/>
            <w:vAlign w:val="center"/>
          </w:tcPr>
          <w:p w:rsidR="006D0D49" w:rsidRPr="00CD1215" w:rsidRDefault="006D0D49" w:rsidP="00E54BC3">
            <w:pPr>
              <w:jc w:val="center"/>
            </w:pPr>
            <w:r>
              <w:t>62,25</w:t>
            </w:r>
          </w:p>
        </w:tc>
        <w:tc>
          <w:tcPr>
            <w:tcW w:w="1052" w:type="dxa"/>
            <w:vAlign w:val="center"/>
          </w:tcPr>
          <w:p w:rsidR="006D0D49" w:rsidRPr="00CD1215" w:rsidRDefault="006D0D49" w:rsidP="00E54BC3">
            <w:pPr>
              <w:jc w:val="center"/>
              <w:rPr>
                <w:iCs/>
              </w:rPr>
            </w:pPr>
            <w:r>
              <w:rPr>
                <w:iCs/>
              </w:rPr>
              <w:t>74,70</w:t>
            </w:r>
          </w:p>
        </w:tc>
        <w:tc>
          <w:tcPr>
            <w:tcW w:w="1477" w:type="dxa"/>
            <w:vAlign w:val="center"/>
          </w:tcPr>
          <w:p w:rsidR="006D0D49" w:rsidRPr="00CD1215" w:rsidRDefault="006D0D49" w:rsidP="00E54BC3">
            <w:pPr>
              <w:jc w:val="center"/>
              <w:rPr>
                <w:lang w:val="it-IT"/>
              </w:rPr>
            </w:pPr>
            <w:r>
              <w:rPr>
                <w:lang w:val="it-IT"/>
              </w:rPr>
              <w:t>255 225,00</w:t>
            </w:r>
          </w:p>
        </w:tc>
        <w:tc>
          <w:tcPr>
            <w:tcW w:w="1391" w:type="dxa"/>
            <w:vAlign w:val="center"/>
          </w:tcPr>
          <w:p w:rsidR="006D0D49" w:rsidRPr="00CD1215" w:rsidRDefault="006D0D49" w:rsidP="00E54BC3">
            <w:pPr>
              <w:jc w:val="center"/>
              <w:rPr>
                <w:lang w:val="it-IT"/>
              </w:rPr>
            </w:pPr>
            <w:r>
              <w:rPr>
                <w:lang w:val="it-IT"/>
              </w:rPr>
              <w:t>306 270,00</w:t>
            </w:r>
          </w:p>
        </w:tc>
        <w:tc>
          <w:tcPr>
            <w:tcW w:w="1750" w:type="dxa"/>
            <w:vMerge w:val="restart"/>
            <w:vAlign w:val="center"/>
          </w:tcPr>
          <w:p w:rsidR="006D0D49" w:rsidRPr="00E54BC3" w:rsidRDefault="006D0D49" w:rsidP="006D0D49">
            <w:pPr>
              <w:jc w:val="center"/>
              <w:rPr>
                <w:i/>
                <w:sz w:val="18"/>
                <w:szCs w:val="18"/>
                <w:lang w:val="it-IT"/>
              </w:rPr>
            </w:pPr>
            <w:r w:rsidRPr="00A9213E">
              <w:rPr>
                <w:b/>
                <w:i/>
                <w:lang w:val="pt-BR"/>
              </w:rPr>
              <w:t>Livrarea și descărcarea se face de către OE conform cantității calculate pentru fiecare instituție în parte  la solicitarea DETS sec. Ciocana</w:t>
            </w:r>
          </w:p>
        </w:tc>
      </w:tr>
      <w:tr w:rsidR="006D0D49" w:rsidRPr="00F67959" w:rsidTr="001C77A4">
        <w:trPr>
          <w:trHeight w:val="1505"/>
        </w:trPr>
        <w:tc>
          <w:tcPr>
            <w:tcW w:w="1538" w:type="dxa"/>
          </w:tcPr>
          <w:p w:rsidR="006D0D49" w:rsidRDefault="006D0D49" w:rsidP="002B6C7F">
            <w:pPr>
              <w:jc w:val="center"/>
              <w:rPr>
                <w:color w:val="000000"/>
              </w:rPr>
            </w:pPr>
            <w:r w:rsidRPr="00C97B0B">
              <w:rPr>
                <w:lang w:val="ro-MD"/>
              </w:rPr>
              <w:t>Clei pentru Linoleum</w:t>
            </w:r>
          </w:p>
        </w:tc>
        <w:tc>
          <w:tcPr>
            <w:tcW w:w="721" w:type="dxa"/>
            <w:vAlign w:val="center"/>
          </w:tcPr>
          <w:p w:rsidR="006D0D49" w:rsidRDefault="006D0D49" w:rsidP="002B6C7F">
            <w:r>
              <w:t>kg</w:t>
            </w:r>
          </w:p>
        </w:tc>
        <w:tc>
          <w:tcPr>
            <w:tcW w:w="983" w:type="dxa"/>
            <w:vAlign w:val="center"/>
          </w:tcPr>
          <w:p w:rsidR="006D0D49" w:rsidRDefault="006D0D49" w:rsidP="002B6C7F">
            <w:pPr>
              <w:jc w:val="center"/>
              <w:rPr>
                <w:color w:val="000000"/>
              </w:rPr>
            </w:pPr>
            <w:r>
              <w:rPr>
                <w:color w:val="000000"/>
              </w:rPr>
              <w:t>1558</w:t>
            </w:r>
          </w:p>
        </w:tc>
        <w:tc>
          <w:tcPr>
            <w:tcW w:w="1012" w:type="dxa"/>
            <w:vAlign w:val="center"/>
          </w:tcPr>
          <w:p w:rsidR="006D0D49" w:rsidRDefault="006D0D49" w:rsidP="002B6C7F">
            <w:pPr>
              <w:jc w:val="center"/>
            </w:pPr>
            <w:r>
              <w:t>41,05</w:t>
            </w:r>
          </w:p>
        </w:tc>
        <w:tc>
          <w:tcPr>
            <w:tcW w:w="1052" w:type="dxa"/>
            <w:vAlign w:val="center"/>
          </w:tcPr>
          <w:p w:rsidR="006D0D49" w:rsidRDefault="006D0D49" w:rsidP="002B6C7F">
            <w:pPr>
              <w:jc w:val="center"/>
              <w:rPr>
                <w:iCs/>
              </w:rPr>
            </w:pPr>
            <w:r>
              <w:rPr>
                <w:iCs/>
              </w:rPr>
              <w:t>49,26</w:t>
            </w:r>
          </w:p>
        </w:tc>
        <w:tc>
          <w:tcPr>
            <w:tcW w:w="1477" w:type="dxa"/>
            <w:vAlign w:val="center"/>
          </w:tcPr>
          <w:p w:rsidR="006D0D49" w:rsidRPr="00CD1215" w:rsidRDefault="006D0D49" w:rsidP="002B6C7F">
            <w:pPr>
              <w:jc w:val="center"/>
              <w:rPr>
                <w:lang w:val="it-IT"/>
              </w:rPr>
            </w:pPr>
            <w:r>
              <w:rPr>
                <w:lang w:val="it-IT"/>
              </w:rPr>
              <w:t>63 955,90</w:t>
            </w:r>
          </w:p>
        </w:tc>
        <w:tc>
          <w:tcPr>
            <w:tcW w:w="1391" w:type="dxa"/>
            <w:vAlign w:val="center"/>
          </w:tcPr>
          <w:p w:rsidR="006D0D49" w:rsidRPr="00CD1215" w:rsidRDefault="006D0D49" w:rsidP="002B6C7F">
            <w:pPr>
              <w:jc w:val="center"/>
              <w:rPr>
                <w:lang w:val="it-IT"/>
              </w:rPr>
            </w:pPr>
            <w:r>
              <w:rPr>
                <w:lang w:val="it-IT"/>
              </w:rPr>
              <w:t>76 747,08</w:t>
            </w:r>
          </w:p>
        </w:tc>
        <w:tc>
          <w:tcPr>
            <w:tcW w:w="1750" w:type="dxa"/>
            <w:vMerge/>
            <w:vAlign w:val="center"/>
          </w:tcPr>
          <w:p w:rsidR="006D0D49" w:rsidRPr="00E54BC3" w:rsidRDefault="006D0D49" w:rsidP="002B6C7F">
            <w:pPr>
              <w:rPr>
                <w:sz w:val="18"/>
                <w:szCs w:val="18"/>
              </w:rPr>
            </w:pPr>
          </w:p>
        </w:tc>
      </w:tr>
      <w:tr w:rsidR="006D0D49" w:rsidRPr="00F67959" w:rsidTr="001C77A4">
        <w:trPr>
          <w:trHeight w:val="1505"/>
        </w:trPr>
        <w:tc>
          <w:tcPr>
            <w:tcW w:w="1538" w:type="dxa"/>
          </w:tcPr>
          <w:p w:rsidR="006D0D49" w:rsidRDefault="006D0D49" w:rsidP="002B6C7F">
            <w:pPr>
              <w:jc w:val="center"/>
              <w:rPr>
                <w:color w:val="000000"/>
              </w:rPr>
            </w:pPr>
            <w:r w:rsidRPr="00C97B0B">
              <w:rPr>
                <w:lang w:val="en-US"/>
              </w:rPr>
              <w:t>Plinte pentru podea linoleum</w:t>
            </w:r>
          </w:p>
        </w:tc>
        <w:tc>
          <w:tcPr>
            <w:tcW w:w="721" w:type="dxa"/>
            <w:vAlign w:val="center"/>
          </w:tcPr>
          <w:p w:rsidR="006D0D49" w:rsidRDefault="006D0D49" w:rsidP="002B6C7F">
            <w:r>
              <w:t>m.l</w:t>
            </w:r>
          </w:p>
        </w:tc>
        <w:tc>
          <w:tcPr>
            <w:tcW w:w="983" w:type="dxa"/>
            <w:vAlign w:val="center"/>
          </w:tcPr>
          <w:p w:rsidR="006D0D49" w:rsidRDefault="006D0D49" w:rsidP="002B6C7F">
            <w:pPr>
              <w:jc w:val="center"/>
              <w:rPr>
                <w:color w:val="000000"/>
              </w:rPr>
            </w:pPr>
            <w:r>
              <w:rPr>
                <w:color w:val="000000"/>
              </w:rPr>
              <w:t>1280</w:t>
            </w:r>
          </w:p>
        </w:tc>
        <w:tc>
          <w:tcPr>
            <w:tcW w:w="1012" w:type="dxa"/>
            <w:vAlign w:val="center"/>
          </w:tcPr>
          <w:p w:rsidR="006D0D49" w:rsidRDefault="006D0D49" w:rsidP="002B6C7F">
            <w:pPr>
              <w:jc w:val="center"/>
            </w:pPr>
            <w:r>
              <w:t>5,00</w:t>
            </w:r>
          </w:p>
        </w:tc>
        <w:tc>
          <w:tcPr>
            <w:tcW w:w="1052" w:type="dxa"/>
            <w:vAlign w:val="center"/>
          </w:tcPr>
          <w:p w:rsidR="006D0D49" w:rsidRDefault="006D0D49" w:rsidP="002B6C7F">
            <w:pPr>
              <w:jc w:val="center"/>
              <w:rPr>
                <w:iCs/>
              </w:rPr>
            </w:pPr>
            <w:r>
              <w:rPr>
                <w:iCs/>
              </w:rPr>
              <w:t>6,00</w:t>
            </w:r>
          </w:p>
        </w:tc>
        <w:tc>
          <w:tcPr>
            <w:tcW w:w="1477" w:type="dxa"/>
            <w:vAlign w:val="center"/>
          </w:tcPr>
          <w:p w:rsidR="006D0D49" w:rsidRDefault="006D0D49" w:rsidP="002B6C7F">
            <w:pPr>
              <w:jc w:val="center"/>
              <w:rPr>
                <w:lang w:val="it-IT"/>
              </w:rPr>
            </w:pPr>
            <w:r>
              <w:rPr>
                <w:lang w:val="it-IT"/>
              </w:rPr>
              <w:t>6 400,00</w:t>
            </w:r>
          </w:p>
        </w:tc>
        <w:tc>
          <w:tcPr>
            <w:tcW w:w="1391" w:type="dxa"/>
            <w:vAlign w:val="center"/>
          </w:tcPr>
          <w:p w:rsidR="006D0D49" w:rsidRDefault="006D0D49" w:rsidP="002B6C7F">
            <w:pPr>
              <w:jc w:val="center"/>
              <w:rPr>
                <w:lang w:val="it-IT"/>
              </w:rPr>
            </w:pPr>
            <w:r>
              <w:rPr>
                <w:lang w:val="it-IT"/>
              </w:rPr>
              <w:t>7680,00</w:t>
            </w:r>
          </w:p>
        </w:tc>
        <w:tc>
          <w:tcPr>
            <w:tcW w:w="1750" w:type="dxa"/>
            <w:vMerge/>
            <w:vAlign w:val="center"/>
          </w:tcPr>
          <w:p w:rsidR="006D0D49" w:rsidRPr="00E54BC3" w:rsidRDefault="006D0D49" w:rsidP="002B6C7F">
            <w:pPr>
              <w:rPr>
                <w:sz w:val="18"/>
                <w:szCs w:val="18"/>
              </w:rPr>
            </w:pPr>
          </w:p>
        </w:tc>
      </w:tr>
      <w:tr w:rsidR="002B6C7F" w:rsidRPr="00F67959" w:rsidTr="00E54BC3">
        <w:trPr>
          <w:trHeight w:val="316"/>
        </w:trPr>
        <w:tc>
          <w:tcPr>
            <w:tcW w:w="5306" w:type="dxa"/>
            <w:gridSpan w:val="5"/>
            <w:tcBorders>
              <w:top w:val="single" w:sz="4" w:space="0" w:color="auto"/>
              <w:left w:val="single" w:sz="4" w:space="0" w:color="auto"/>
              <w:bottom w:val="single" w:sz="4" w:space="0" w:color="auto"/>
            </w:tcBorders>
          </w:tcPr>
          <w:p w:rsidR="002B6C7F" w:rsidRDefault="002B6C7F" w:rsidP="002B6C7F">
            <w:pPr>
              <w:jc w:val="center"/>
              <w:rPr>
                <w:b/>
              </w:rPr>
            </w:pPr>
          </w:p>
          <w:p w:rsidR="002B6C7F" w:rsidRPr="00CD1215" w:rsidRDefault="002B6C7F" w:rsidP="002B6C7F">
            <w:pPr>
              <w:jc w:val="center"/>
              <w:rPr>
                <w:b/>
                <w:iCs/>
              </w:rPr>
            </w:pPr>
            <w:r w:rsidRPr="00CD1215">
              <w:rPr>
                <w:b/>
              </w:rPr>
              <w:t>Total:</w:t>
            </w:r>
          </w:p>
        </w:tc>
        <w:tc>
          <w:tcPr>
            <w:tcW w:w="1477" w:type="dxa"/>
            <w:tcBorders>
              <w:top w:val="single" w:sz="4" w:space="0" w:color="auto"/>
              <w:bottom w:val="single" w:sz="4" w:space="0" w:color="auto"/>
            </w:tcBorders>
            <w:vAlign w:val="center"/>
          </w:tcPr>
          <w:p w:rsidR="002B6C7F" w:rsidRDefault="002B6C7F" w:rsidP="002B6C7F">
            <w:pPr>
              <w:jc w:val="center"/>
              <w:rPr>
                <w:b/>
                <w:lang w:val="it-IT"/>
              </w:rPr>
            </w:pPr>
            <w:r>
              <w:rPr>
                <w:b/>
                <w:lang w:val="it-IT"/>
              </w:rPr>
              <w:t>325 580,90</w:t>
            </w:r>
          </w:p>
          <w:p w:rsidR="002B6C7F" w:rsidRPr="00E54BC3" w:rsidRDefault="002B6C7F" w:rsidP="002B6C7F">
            <w:pPr>
              <w:jc w:val="center"/>
              <w:rPr>
                <w:b/>
                <w:lang w:val="it-IT"/>
              </w:rPr>
            </w:pPr>
            <w:r>
              <w:rPr>
                <w:b/>
                <w:lang w:val="it-IT"/>
              </w:rPr>
              <w:t>lei</w:t>
            </w:r>
          </w:p>
        </w:tc>
        <w:tc>
          <w:tcPr>
            <w:tcW w:w="1391" w:type="dxa"/>
            <w:tcBorders>
              <w:top w:val="single" w:sz="4" w:space="0" w:color="auto"/>
              <w:bottom w:val="single" w:sz="4" w:space="0" w:color="auto"/>
            </w:tcBorders>
            <w:vAlign w:val="center"/>
          </w:tcPr>
          <w:p w:rsidR="002B6C7F" w:rsidRDefault="002B6C7F" w:rsidP="002B6C7F">
            <w:pPr>
              <w:jc w:val="center"/>
              <w:rPr>
                <w:b/>
                <w:lang w:val="it-IT"/>
              </w:rPr>
            </w:pPr>
            <w:r>
              <w:rPr>
                <w:b/>
                <w:lang w:val="it-IT"/>
              </w:rPr>
              <w:t>390 697,08</w:t>
            </w:r>
          </w:p>
          <w:p w:rsidR="002B6C7F" w:rsidRPr="00E54BC3" w:rsidRDefault="002B6C7F" w:rsidP="002B6C7F">
            <w:pPr>
              <w:jc w:val="center"/>
              <w:rPr>
                <w:b/>
                <w:lang w:val="it-IT"/>
              </w:rPr>
            </w:pPr>
            <w:r>
              <w:rPr>
                <w:b/>
                <w:lang w:val="it-IT"/>
              </w:rPr>
              <w:t>lei</w:t>
            </w:r>
          </w:p>
        </w:tc>
        <w:tc>
          <w:tcPr>
            <w:tcW w:w="1750" w:type="dxa"/>
            <w:tcBorders>
              <w:top w:val="single" w:sz="4" w:space="0" w:color="auto"/>
              <w:bottom w:val="single" w:sz="4" w:space="0" w:color="auto"/>
              <w:right w:val="single" w:sz="4" w:space="0" w:color="auto"/>
            </w:tcBorders>
            <w:vAlign w:val="center"/>
          </w:tcPr>
          <w:p w:rsidR="002B6C7F" w:rsidRPr="00626556" w:rsidRDefault="002B6C7F" w:rsidP="002B6C7F">
            <w:pPr>
              <w:jc w:val="both"/>
              <w:rPr>
                <w:sz w:val="20"/>
                <w:szCs w:val="20"/>
                <w:lang w:val="it-IT"/>
              </w:rPr>
            </w:pPr>
          </w:p>
        </w:tc>
      </w:tr>
    </w:tbl>
    <w:p w:rsidR="001C77A4" w:rsidRPr="00F67959" w:rsidRDefault="001C77A4" w:rsidP="001C77A4">
      <w:pPr>
        <w:tabs>
          <w:tab w:val="left" w:pos="7200"/>
        </w:tabs>
      </w:pPr>
    </w:p>
    <w:p w:rsidR="00E54BC3" w:rsidRPr="00E54BC3" w:rsidRDefault="001C77A4" w:rsidP="00E54BC3">
      <w:pPr>
        <w:tabs>
          <w:tab w:val="left" w:pos="2505"/>
        </w:tabs>
        <w:jc w:val="right"/>
        <w:rPr>
          <w:b/>
          <w:color w:val="000000" w:themeColor="text1"/>
          <w:sz w:val="28"/>
          <w:szCs w:val="28"/>
        </w:rPr>
      </w:pPr>
      <w:r w:rsidRPr="00BE7557">
        <w:rPr>
          <w:b/>
          <w:color w:val="000000" w:themeColor="text1"/>
          <w:sz w:val="28"/>
          <w:szCs w:val="28"/>
        </w:rPr>
        <w:t>Total:</w:t>
      </w:r>
      <w:r>
        <w:rPr>
          <w:b/>
          <w:color w:val="000000" w:themeColor="text1"/>
          <w:sz w:val="28"/>
          <w:szCs w:val="28"/>
        </w:rPr>
        <w:t xml:space="preserve"> </w:t>
      </w:r>
      <w:r w:rsidR="002B6C7F">
        <w:rPr>
          <w:b/>
          <w:color w:val="000000" w:themeColor="text1"/>
          <w:sz w:val="28"/>
          <w:szCs w:val="28"/>
        </w:rPr>
        <w:t>390 697,08</w:t>
      </w:r>
      <w:r w:rsidR="00E54BC3" w:rsidRPr="00E54BC3">
        <w:rPr>
          <w:b/>
          <w:color w:val="000000" w:themeColor="text1"/>
          <w:sz w:val="28"/>
          <w:szCs w:val="28"/>
        </w:rPr>
        <w:t xml:space="preserve"> MD</w:t>
      </w:r>
      <w:r w:rsidR="002B6C7F">
        <w:rPr>
          <w:b/>
          <w:color w:val="000000" w:themeColor="text1"/>
          <w:sz w:val="28"/>
          <w:szCs w:val="28"/>
        </w:rPr>
        <w:t>L</w:t>
      </w:r>
    </w:p>
    <w:p w:rsidR="001C77A4" w:rsidRDefault="002B6C7F" w:rsidP="00E54BC3">
      <w:pPr>
        <w:tabs>
          <w:tab w:val="left" w:pos="2505"/>
        </w:tabs>
        <w:jc w:val="right"/>
        <w:rPr>
          <w:b/>
          <w:i/>
          <w:sz w:val="28"/>
          <w:szCs w:val="28"/>
        </w:rPr>
      </w:pPr>
      <w:r>
        <w:rPr>
          <w:b/>
          <w:color w:val="000000" w:themeColor="text1"/>
          <w:sz w:val="28"/>
          <w:szCs w:val="28"/>
        </w:rPr>
        <w:t>(Trei sute nouăzeci mii șase sute nouăzeci și șapte lei, 08</w:t>
      </w:r>
      <w:r w:rsidR="00E54BC3" w:rsidRPr="00E54BC3">
        <w:rPr>
          <w:b/>
          <w:color w:val="000000" w:themeColor="text1"/>
          <w:sz w:val="28"/>
          <w:szCs w:val="28"/>
        </w:rPr>
        <w:t xml:space="preserve"> bani)</w:t>
      </w:r>
      <w:r w:rsidR="00E54BC3" w:rsidRPr="00E54BC3">
        <w:rPr>
          <w:b/>
          <w:color w:val="000000" w:themeColor="text1"/>
          <w:u w:val="single"/>
        </w:rPr>
        <w:t xml:space="preserve"> </w:t>
      </w:r>
      <w:r w:rsidR="00E54BC3" w:rsidRPr="00E54BC3">
        <w:rPr>
          <w:b/>
          <w:color w:val="000000" w:themeColor="text1"/>
        </w:rPr>
        <w:t xml:space="preserve">                                     </w:t>
      </w:r>
      <w:r w:rsidR="00E54BC3" w:rsidRPr="00E54BC3">
        <w:rPr>
          <w:i/>
          <w:color w:val="000000" w:themeColor="text1"/>
          <w:sz w:val="18"/>
          <w:szCs w:val="18"/>
        </w:rPr>
        <w:t xml:space="preserve">                </w:t>
      </w:r>
    </w:p>
    <w:p w:rsidR="00554BF9" w:rsidRPr="00D925F8" w:rsidRDefault="00554BF9" w:rsidP="00F308B1">
      <w:pPr>
        <w:jc w:val="both"/>
        <w:rPr>
          <w:b/>
          <w:i/>
        </w:rPr>
      </w:pP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tc>
      </w:tr>
      <w:tr w:rsidR="00E54BC3"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E54BC3" w:rsidRPr="00064D99" w:rsidRDefault="00E54BC3" w:rsidP="00E54BC3">
            <w:pPr>
              <w:tabs>
                <w:tab w:val="left" w:pos="1134"/>
                <w:tab w:val="left" w:pos="4680"/>
                <w:tab w:val="left" w:pos="7020"/>
              </w:tabs>
              <w:suppressAutoHyphens/>
              <w:ind w:firstLine="567"/>
              <w:rPr>
                <w:b/>
              </w:rPr>
            </w:pPr>
            <w:r w:rsidRPr="00BC4C25">
              <w:rPr>
                <w:b/>
              </w:rPr>
              <w:t>„</w:t>
            </w:r>
            <w:r>
              <w:rPr>
                <w:b/>
              </w:rPr>
              <w:t>Verix--Grup</w:t>
            </w:r>
            <w:r w:rsidRPr="00BC4C25">
              <w:rPr>
                <w:b/>
              </w:rPr>
              <w:t>” SRL</w:t>
            </w:r>
          </w:p>
        </w:tc>
        <w:tc>
          <w:tcPr>
            <w:tcW w:w="5103" w:type="dxa"/>
            <w:tcBorders>
              <w:top w:val="single" w:sz="4" w:space="0" w:color="auto"/>
              <w:left w:val="single" w:sz="4" w:space="0" w:color="auto"/>
              <w:bottom w:val="single" w:sz="4" w:space="0" w:color="auto"/>
              <w:right w:val="single" w:sz="4" w:space="0" w:color="auto"/>
            </w:tcBorders>
            <w:vAlign w:val="center"/>
          </w:tcPr>
          <w:p w:rsidR="00E54BC3" w:rsidRPr="006831D4" w:rsidRDefault="00E54BC3" w:rsidP="009B199F">
            <w:pPr>
              <w:tabs>
                <w:tab w:val="left" w:pos="1134"/>
              </w:tabs>
              <w:rPr>
                <w:b/>
                <w:caps/>
              </w:rPr>
            </w:pPr>
            <w:r w:rsidRPr="00CD1215">
              <w:rPr>
                <w:b/>
              </w:rPr>
              <w:t>Direcţia educaţie, tineret şi sport s.Ciocana</w:t>
            </w:r>
          </w:p>
        </w:tc>
      </w:tr>
      <w:tr w:rsidR="00E54BC3" w:rsidRPr="009047A4" w:rsidTr="00CB3197">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E54BC3" w:rsidRPr="00362E8C" w:rsidRDefault="00E54BC3" w:rsidP="00E7677B">
            <w:pPr>
              <w:tabs>
                <w:tab w:val="left" w:pos="1134"/>
                <w:tab w:val="left" w:pos="4680"/>
                <w:tab w:val="left" w:pos="7020"/>
              </w:tabs>
              <w:suppressAutoHyphens/>
              <w:rPr>
                <w:b/>
              </w:rPr>
            </w:pPr>
            <w:r w:rsidRPr="00362E8C">
              <w:rPr>
                <w:b/>
              </w:rPr>
              <w:t>Administrator</w:t>
            </w:r>
            <w:r w:rsidR="00362E8C">
              <w:rPr>
                <w:b/>
              </w:rPr>
              <w:t xml:space="preserve">              </w:t>
            </w:r>
            <w:r w:rsidR="00E7677B">
              <w:rPr>
                <w:b/>
              </w:rPr>
              <w:t xml:space="preserve">        </w:t>
            </w:r>
            <w:r w:rsidR="00362E8C">
              <w:rPr>
                <w:b/>
              </w:rPr>
              <w:t xml:space="preserve">     </w:t>
            </w:r>
            <w:r w:rsidRPr="00362E8C">
              <w:rPr>
                <w:b/>
              </w:rPr>
              <w:t>V</w:t>
            </w:r>
            <w:r w:rsidR="00E7677B">
              <w:rPr>
                <w:b/>
              </w:rPr>
              <w:t>.</w:t>
            </w:r>
            <w:r w:rsidR="00362E8C" w:rsidRPr="00362E8C">
              <w:rPr>
                <w:b/>
              </w:rPr>
              <w:t xml:space="preserve"> Tcacenco</w:t>
            </w:r>
          </w:p>
        </w:tc>
        <w:tc>
          <w:tcPr>
            <w:tcW w:w="5103" w:type="dxa"/>
            <w:tcBorders>
              <w:top w:val="single" w:sz="4" w:space="0" w:color="auto"/>
              <w:left w:val="single" w:sz="4" w:space="0" w:color="auto"/>
              <w:bottom w:val="single" w:sz="4" w:space="0" w:color="auto"/>
              <w:right w:val="single" w:sz="4" w:space="0" w:color="auto"/>
            </w:tcBorders>
            <w:vAlign w:val="center"/>
          </w:tcPr>
          <w:p w:rsidR="00E54BC3" w:rsidRPr="00F308B1" w:rsidRDefault="00E54BC3" w:rsidP="00A542F9">
            <w:pPr>
              <w:tabs>
                <w:tab w:val="left" w:pos="1134"/>
                <w:tab w:val="left" w:pos="4680"/>
                <w:tab w:val="left" w:pos="7020"/>
              </w:tabs>
              <w:suppressAutoHyphens/>
              <w:rPr>
                <w:b/>
                <w:sz w:val="28"/>
                <w:szCs w:val="28"/>
              </w:rPr>
            </w:pPr>
            <w:r w:rsidRPr="00F308B1">
              <w:rPr>
                <w:b/>
                <w:sz w:val="28"/>
                <w:szCs w:val="28"/>
              </w:rPr>
              <w:t xml:space="preserve">Şef                             </w:t>
            </w:r>
            <w:r>
              <w:rPr>
                <w:b/>
                <w:sz w:val="28"/>
                <w:szCs w:val="28"/>
              </w:rPr>
              <w:t xml:space="preserve">              </w:t>
            </w:r>
            <w:r w:rsidRPr="00F308B1">
              <w:rPr>
                <w:b/>
                <w:sz w:val="28"/>
                <w:szCs w:val="28"/>
              </w:rPr>
              <w:t xml:space="preserve"> V</w:t>
            </w:r>
            <w:r>
              <w:rPr>
                <w:b/>
                <w:sz w:val="28"/>
                <w:szCs w:val="28"/>
              </w:rPr>
              <w:t>.</w:t>
            </w:r>
            <w:r w:rsidRPr="00F308B1">
              <w:rPr>
                <w:b/>
                <w:sz w:val="28"/>
                <w:szCs w:val="28"/>
              </w:rPr>
              <w:t xml:space="preserve"> Rotaru                                      </w:t>
            </w:r>
          </w:p>
        </w:tc>
      </w:tr>
      <w:tr w:rsidR="00CB3197" w:rsidTr="00CB3197">
        <w:trPr>
          <w:trHeight w:val="1168"/>
        </w:trPr>
        <w:tc>
          <w:tcPr>
            <w:tcW w:w="4821" w:type="dxa"/>
            <w:tcBorders>
              <w:top w:val="single" w:sz="4" w:space="0" w:color="auto"/>
              <w:left w:val="single" w:sz="4" w:space="0" w:color="auto"/>
              <w:bottom w:val="single" w:sz="4" w:space="0" w:color="auto"/>
              <w:right w:val="single" w:sz="4" w:space="0" w:color="auto"/>
            </w:tcBorders>
            <w:vAlign w:val="center"/>
          </w:tcPr>
          <w:p w:rsidR="00CB3197" w:rsidRPr="00F308B1" w:rsidRDefault="00CB3197" w:rsidP="005E4FC1">
            <w:pPr>
              <w:tabs>
                <w:tab w:val="left" w:pos="1134"/>
                <w:tab w:val="left" w:pos="4680"/>
                <w:tab w:val="left" w:pos="7020"/>
              </w:tabs>
              <w:suppressAutoHyphens/>
              <w:ind w:firstLine="567"/>
              <w:jc w:val="center"/>
              <w:rPr>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F308B1" w:rsidRDefault="00CB3197" w:rsidP="00A542F9">
            <w:pPr>
              <w:tabs>
                <w:tab w:val="left" w:pos="1134"/>
                <w:tab w:val="left" w:pos="4680"/>
                <w:tab w:val="left" w:pos="7020"/>
              </w:tabs>
              <w:suppressAutoHyphens/>
              <w:rPr>
                <w:b/>
                <w:sz w:val="28"/>
                <w:szCs w:val="28"/>
              </w:rPr>
            </w:pPr>
            <w:r w:rsidRPr="00F308B1">
              <w:rPr>
                <w:b/>
                <w:sz w:val="28"/>
                <w:szCs w:val="28"/>
              </w:rPr>
              <w:t>Contabil</w:t>
            </w:r>
            <w:r>
              <w:rPr>
                <w:b/>
                <w:sz w:val="28"/>
                <w:szCs w:val="28"/>
              </w:rPr>
              <w:t xml:space="preserve"> şef                  </w:t>
            </w:r>
            <w:r w:rsidRPr="00F308B1">
              <w:rPr>
                <w:b/>
                <w:sz w:val="28"/>
                <w:szCs w:val="28"/>
              </w:rPr>
              <w:t xml:space="preserve"> </w:t>
            </w:r>
            <w:r w:rsidR="00A542F9">
              <w:rPr>
                <w:b/>
                <w:sz w:val="28"/>
                <w:szCs w:val="28"/>
              </w:rPr>
              <w:t xml:space="preserve">           </w:t>
            </w:r>
            <w:r w:rsidRPr="00F308B1">
              <w:rPr>
                <w:b/>
                <w:sz w:val="28"/>
                <w:szCs w:val="28"/>
              </w:rPr>
              <w:t>L</w:t>
            </w:r>
            <w:r w:rsidR="00A542F9">
              <w:rPr>
                <w:b/>
                <w:sz w:val="28"/>
                <w:szCs w:val="28"/>
              </w:rPr>
              <w:t>.</w:t>
            </w:r>
            <w:r w:rsidRPr="00F308B1">
              <w:rPr>
                <w:b/>
                <w:sz w:val="28"/>
                <w:szCs w:val="28"/>
              </w:rPr>
              <w:t>Badiuc</w:t>
            </w:r>
          </w:p>
        </w:tc>
      </w:tr>
    </w:tbl>
    <w:p w:rsidR="00F308B1" w:rsidRDefault="00F308B1" w:rsidP="00F308B1">
      <w:pPr>
        <w:tabs>
          <w:tab w:val="left" w:pos="8376"/>
          <w:tab w:val="right" w:pos="9899"/>
        </w:tabs>
        <w:outlineLvl w:val="0"/>
      </w:pPr>
    </w:p>
    <w:p w:rsidR="00F308B1" w:rsidRDefault="00F308B1" w:rsidP="00F308B1">
      <w:pPr>
        <w:tabs>
          <w:tab w:val="left" w:pos="8376"/>
          <w:tab w:val="right" w:pos="9899"/>
        </w:tabs>
        <w:outlineLvl w:val="0"/>
      </w:pPr>
    </w:p>
    <w:p w:rsidR="00F308B1" w:rsidRPr="001C77A4" w:rsidRDefault="00F308B1" w:rsidP="001C77A4">
      <w:pPr>
        <w:tabs>
          <w:tab w:val="left" w:pos="8376"/>
          <w:tab w:val="right" w:pos="9899"/>
        </w:tabs>
        <w:outlineLvl w:val="0"/>
        <w:rPr>
          <w:b/>
          <w:szCs w:val="18"/>
        </w:rPr>
      </w:pPr>
      <w:bookmarkStart w:id="0" w:name="_GoBack"/>
      <w:bookmarkEnd w:id="0"/>
    </w:p>
    <w:sectPr w:rsidR="00F308B1" w:rsidRPr="001C77A4"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652"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411FB"/>
    <w:rsid w:val="000C070D"/>
    <w:rsid w:val="000F2244"/>
    <w:rsid w:val="001C77A4"/>
    <w:rsid w:val="002B6C7F"/>
    <w:rsid w:val="00362E8C"/>
    <w:rsid w:val="0046520A"/>
    <w:rsid w:val="004A3C71"/>
    <w:rsid w:val="004A6655"/>
    <w:rsid w:val="00554BF9"/>
    <w:rsid w:val="005C4075"/>
    <w:rsid w:val="005E4FC1"/>
    <w:rsid w:val="006A394E"/>
    <w:rsid w:val="006C370A"/>
    <w:rsid w:val="006D0D49"/>
    <w:rsid w:val="006D1935"/>
    <w:rsid w:val="007034F0"/>
    <w:rsid w:val="007328F7"/>
    <w:rsid w:val="00876DA6"/>
    <w:rsid w:val="008A5669"/>
    <w:rsid w:val="008B4E75"/>
    <w:rsid w:val="00902DE7"/>
    <w:rsid w:val="00951B75"/>
    <w:rsid w:val="0099366F"/>
    <w:rsid w:val="009B199F"/>
    <w:rsid w:val="009B36AA"/>
    <w:rsid w:val="009F0EC2"/>
    <w:rsid w:val="00A4135D"/>
    <w:rsid w:val="00A52CD8"/>
    <w:rsid w:val="00A542F9"/>
    <w:rsid w:val="00AA4C49"/>
    <w:rsid w:val="00AF780A"/>
    <w:rsid w:val="00B42CC3"/>
    <w:rsid w:val="00BE4891"/>
    <w:rsid w:val="00BE7557"/>
    <w:rsid w:val="00C15D76"/>
    <w:rsid w:val="00CB3197"/>
    <w:rsid w:val="00CC111E"/>
    <w:rsid w:val="00CE7159"/>
    <w:rsid w:val="00D66F55"/>
    <w:rsid w:val="00E10DA1"/>
    <w:rsid w:val="00E325D3"/>
    <w:rsid w:val="00E54BC3"/>
    <w:rsid w:val="00E7677B"/>
    <w:rsid w:val="00EA4B75"/>
    <w:rsid w:val="00F308B1"/>
    <w:rsid w:val="00F42AD5"/>
    <w:rsid w:val="00F82487"/>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505789F"/>
  <w15:docId w15:val="{F7DAFAA4-2380-4B20-8687-8D5EC1F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2528</Words>
  <Characters>14412</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10</cp:revision>
  <cp:lastPrinted>2019-06-25T13:13:00Z</cp:lastPrinted>
  <dcterms:created xsi:type="dcterms:W3CDTF">2020-05-27T07:56:00Z</dcterms:created>
  <dcterms:modified xsi:type="dcterms:W3CDTF">2020-05-28T06:31:00Z</dcterms:modified>
</cp:coreProperties>
</file>