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D37" w:rsidRPr="00317E65" w:rsidRDefault="004E2D37" w:rsidP="0084458C">
      <w:pPr>
        <w:pStyle w:val="1"/>
        <w:jc w:val="center"/>
        <w:rPr>
          <w:lang w:val="ro-RO"/>
        </w:rPr>
      </w:pPr>
      <w:r w:rsidRPr="00317E65">
        <w:rPr>
          <w:lang w:val="ro-RO"/>
        </w:rPr>
        <w:t>Raportul de activitate</w:t>
      </w:r>
    </w:p>
    <w:p w:rsidR="004E2D37" w:rsidRPr="004E2D37" w:rsidRDefault="004E2D37" w:rsidP="009D4087">
      <w:pPr>
        <w:ind w:left="-426"/>
        <w:jc w:val="center"/>
        <w:rPr>
          <w:b/>
          <w:sz w:val="28"/>
          <w:szCs w:val="28"/>
          <w:lang w:val="ro-RO"/>
        </w:rPr>
      </w:pPr>
      <w:r w:rsidRPr="004E2D37">
        <w:rPr>
          <w:b/>
          <w:sz w:val="28"/>
          <w:szCs w:val="28"/>
          <w:lang w:val="ro-RO"/>
        </w:rPr>
        <w:t>privitor la desfășurarea procesului</w:t>
      </w:r>
    </w:p>
    <w:p w:rsidR="004E2D37" w:rsidRPr="004E2D37" w:rsidRDefault="004E2D37" w:rsidP="009D4087">
      <w:pPr>
        <w:ind w:left="-426"/>
        <w:jc w:val="center"/>
        <w:rPr>
          <w:b/>
          <w:sz w:val="28"/>
          <w:szCs w:val="28"/>
          <w:lang w:val="ro-RO"/>
        </w:rPr>
      </w:pPr>
      <w:r w:rsidRPr="004E2D37">
        <w:rPr>
          <w:b/>
          <w:sz w:val="28"/>
          <w:szCs w:val="28"/>
          <w:lang w:val="ro-RO"/>
        </w:rPr>
        <w:t xml:space="preserve">educațional pentru anul de studii </w:t>
      </w:r>
    </w:p>
    <w:p w:rsidR="004E5A9E" w:rsidRDefault="00A02B39" w:rsidP="009D4087">
      <w:pPr>
        <w:ind w:left="-426"/>
        <w:jc w:val="center"/>
        <w:rPr>
          <w:b/>
          <w:sz w:val="28"/>
          <w:szCs w:val="28"/>
          <w:lang w:val="ro-RO"/>
        </w:rPr>
      </w:pPr>
      <w:r>
        <w:rPr>
          <w:b/>
          <w:sz w:val="28"/>
          <w:szCs w:val="28"/>
          <w:lang w:val="ro-RO"/>
        </w:rPr>
        <w:t>2019-2020</w:t>
      </w:r>
    </w:p>
    <w:p w:rsidR="004E5A9E" w:rsidRDefault="004E5A9E" w:rsidP="009D4087">
      <w:pPr>
        <w:ind w:left="-426"/>
        <w:jc w:val="center"/>
        <w:rPr>
          <w:b/>
          <w:sz w:val="28"/>
          <w:szCs w:val="28"/>
          <w:lang w:val="ro-RO"/>
        </w:rPr>
      </w:pPr>
    </w:p>
    <w:p w:rsidR="004E5A9E" w:rsidRDefault="004E5A9E" w:rsidP="009D4087">
      <w:pPr>
        <w:ind w:left="-426"/>
        <w:jc w:val="center"/>
        <w:rPr>
          <w:b/>
          <w:sz w:val="28"/>
          <w:szCs w:val="28"/>
          <w:lang w:val="ro-RO"/>
        </w:rPr>
      </w:pPr>
    </w:p>
    <w:p w:rsidR="004E5A9E" w:rsidRPr="00EF055D" w:rsidRDefault="004E5A9E" w:rsidP="004E5A9E">
      <w:pPr>
        <w:tabs>
          <w:tab w:val="left" w:pos="284"/>
        </w:tabs>
        <w:ind w:right="-1" w:firstLine="284"/>
        <w:jc w:val="right"/>
        <w:rPr>
          <w:b/>
          <w:color w:val="000000"/>
          <w:spacing w:val="-2"/>
          <w:shd w:val="clear" w:color="auto" w:fill="FFFFFF"/>
          <w:lang w:val="en-US"/>
        </w:rPr>
      </w:pPr>
    </w:p>
    <w:p w:rsidR="004E5A9E" w:rsidRPr="00EF055D" w:rsidRDefault="004E5A9E" w:rsidP="004E5A9E">
      <w:pPr>
        <w:tabs>
          <w:tab w:val="left" w:pos="284"/>
        </w:tabs>
        <w:ind w:right="-1" w:firstLine="284"/>
        <w:jc w:val="right"/>
        <w:rPr>
          <w:b/>
          <w:color w:val="000000"/>
          <w:spacing w:val="-2"/>
          <w:shd w:val="clear" w:color="auto" w:fill="FFFFFF"/>
          <w:lang w:val="en-US"/>
        </w:rPr>
      </w:pPr>
      <w:r w:rsidRPr="00EF055D">
        <w:rPr>
          <w:b/>
          <w:color w:val="000000"/>
          <w:spacing w:val="-2"/>
          <w:shd w:val="clear" w:color="auto" w:fill="FFFFFF"/>
          <w:lang w:val="en-US"/>
        </w:rPr>
        <w:t>Motto:</w:t>
      </w:r>
    </w:p>
    <w:p w:rsidR="004E5A9E" w:rsidRPr="00EF055D" w:rsidRDefault="004E5A9E" w:rsidP="004E5A9E">
      <w:pPr>
        <w:tabs>
          <w:tab w:val="left" w:pos="284"/>
        </w:tabs>
        <w:ind w:right="-1" w:firstLine="284"/>
        <w:jc w:val="right"/>
        <w:rPr>
          <w:b/>
          <w:color w:val="000000"/>
          <w:spacing w:val="-2"/>
          <w:shd w:val="clear" w:color="auto" w:fill="FFFFFF"/>
          <w:lang w:val="en-US"/>
        </w:rPr>
      </w:pPr>
    </w:p>
    <w:p w:rsidR="006A4302" w:rsidRDefault="006A4302" w:rsidP="009A74D5">
      <w:pPr>
        <w:tabs>
          <w:tab w:val="left" w:pos="284"/>
        </w:tabs>
        <w:ind w:right="-1" w:firstLine="284"/>
        <w:jc w:val="right"/>
        <w:rPr>
          <w:i/>
          <w:color w:val="000000"/>
          <w:spacing w:val="-2"/>
          <w:shd w:val="clear" w:color="auto" w:fill="FFFFFF"/>
          <w:lang w:val="en-US"/>
        </w:rPr>
      </w:pPr>
      <w:r>
        <w:rPr>
          <w:i/>
          <w:color w:val="000000"/>
          <w:spacing w:val="-2"/>
          <w:shd w:val="clear" w:color="auto" w:fill="FFFFFF"/>
          <w:lang w:val="en-US"/>
        </w:rPr>
        <w:t>“Nu este o artă mai valoroasă ca arta educației.Picturii</w:t>
      </w:r>
    </w:p>
    <w:p w:rsidR="006A4302" w:rsidRDefault="006A4302" w:rsidP="009A74D5">
      <w:pPr>
        <w:tabs>
          <w:tab w:val="left" w:pos="284"/>
        </w:tabs>
        <w:ind w:right="-1" w:firstLine="284"/>
        <w:jc w:val="right"/>
        <w:rPr>
          <w:i/>
          <w:color w:val="000000"/>
          <w:spacing w:val="-2"/>
          <w:shd w:val="clear" w:color="auto" w:fill="FFFFFF"/>
          <w:lang w:val="en-US"/>
        </w:rPr>
      </w:pPr>
      <w:r>
        <w:rPr>
          <w:i/>
          <w:color w:val="000000"/>
          <w:spacing w:val="-2"/>
          <w:shd w:val="clear" w:color="auto" w:fill="FFFFFF"/>
          <w:lang w:val="en-US"/>
        </w:rPr>
        <w:t>și sculptorii creează o figură fără viață</w:t>
      </w:r>
      <w:proofErr w:type="gramStart"/>
      <w:r>
        <w:rPr>
          <w:i/>
          <w:color w:val="000000"/>
          <w:spacing w:val="-2"/>
          <w:shd w:val="clear" w:color="auto" w:fill="FFFFFF"/>
          <w:lang w:val="en-US"/>
        </w:rPr>
        <w:t>,iar</w:t>
      </w:r>
      <w:proofErr w:type="gramEnd"/>
    </w:p>
    <w:p w:rsidR="006A4302" w:rsidRDefault="006A4302" w:rsidP="009A74D5">
      <w:pPr>
        <w:tabs>
          <w:tab w:val="left" w:pos="284"/>
        </w:tabs>
        <w:ind w:right="-1" w:firstLine="284"/>
        <w:jc w:val="right"/>
        <w:rPr>
          <w:i/>
          <w:color w:val="000000"/>
          <w:spacing w:val="-2"/>
          <w:shd w:val="clear" w:color="auto" w:fill="FFFFFF"/>
          <w:lang w:val="en-US"/>
        </w:rPr>
      </w:pPr>
      <w:r>
        <w:rPr>
          <w:i/>
          <w:color w:val="000000"/>
          <w:spacing w:val="-2"/>
          <w:shd w:val="clear" w:color="auto" w:fill="FFFFFF"/>
          <w:lang w:val="en-US"/>
        </w:rPr>
        <w:t xml:space="preserve">învățătorul înțelept făurește </w:t>
      </w:r>
      <w:proofErr w:type="gramStart"/>
      <w:r>
        <w:rPr>
          <w:i/>
          <w:color w:val="000000"/>
          <w:spacing w:val="-2"/>
          <w:shd w:val="clear" w:color="auto" w:fill="FFFFFF"/>
          <w:lang w:val="en-US"/>
        </w:rPr>
        <w:t>un</w:t>
      </w:r>
      <w:proofErr w:type="gramEnd"/>
      <w:r>
        <w:rPr>
          <w:i/>
          <w:color w:val="000000"/>
          <w:spacing w:val="-2"/>
          <w:shd w:val="clear" w:color="auto" w:fill="FFFFFF"/>
          <w:lang w:val="en-US"/>
        </w:rPr>
        <w:t xml:space="preserve"> chip</w:t>
      </w:r>
    </w:p>
    <w:p w:rsidR="006A4302" w:rsidRDefault="006A4302" w:rsidP="009A74D5">
      <w:pPr>
        <w:tabs>
          <w:tab w:val="left" w:pos="284"/>
        </w:tabs>
        <w:ind w:right="-1" w:firstLine="284"/>
        <w:jc w:val="right"/>
        <w:rPr>
          <w:i/>
          <w:color w:val="000000"/>
          <w:spacing w:val="-2"/>
          <w:shd w:val="clear" w:color="auto" w:fill="FFFFFF"/>
          <w:lang w:val="en-US"/>
        </w:rPr>
      </w:pPr>
      <w:proofErr w:type="gramStart"/>
      <w:r>
        <w:rPr>
          <w:i/>
          <w:color w:val="000000"/>
          <w:spacing w:val="-2"/>
          <w:shd w:val="clear" w:color="auto" w:fill="FFFFFF"/>
          <w:lang w:val="en-US"/>
        </w:rPr>
        <w:t>viu,</w:t>
      </w:r>
      <w:proofErr w:type="gramEnd"/>
      <w:r>
        <w:rPr>
          <w:i/>
          <w:color w:val="000000"/>
          <w:spacing w:val="-2"/>
          <w:shd w:val="clear" w:color="auto" w:fill="FFFFFF"/>
          <w:lang w:val="en-US"/>
        </w:rPr>
        <w:t>pe care văzînd-l</w:t>
      </w:r>
    </w:p>
    <w:p w:rsidR="006A4302" w:rsidRDefault="006A4302" w:rsidP="009A74D5">
      <w:pPr>
        <w:tabs>
          <w:tab w:val="left" w:pos="284"/>
        </w:tabs>
        <w:ind w:right="-1" w:firstLine="284"/>
        <w:jc w:val="right"/>
        <w:rPr>
          <w:i/>
          <w:color w:val="000000"/>
          <w:spacing w:val="-2"/>
          <w:shd w:val="clear" w:color="auto" w:fill="FFFFFF"/>
          <w:lang w:val="en-US"/>
        </w:rPr>
      </w:pPr>
      <w:proofErr w:type="gramStart"/>
      <w:r>
        <w:rPr>
          <w:i/>
          <w:color w:val="000000"/>
          <w:spacing w:val="-2"/>
          <w:shd w:val="clear" w:color="auto" w:fill="FFFFFF"/>
          <w:lang w:val="en-US"/>
        </w:rPr>
        <w:t>se</w:t>
      </w:r>
      <w:proofErr w:type="gramEnd"/>
      <w:r>
        <w:rPr>
          <w:i/>
          <w:color w:val="000000"/>
          <w:spacing w:val="-2"/>
          <w:shd w:val="clear" w:color="auto" w:fill="FFFFFF"/>
          <w:lang w:val="en-US"/>
        </w:rPr>
        <w:t xml:space="preserve"> bucură Dumnezeu și oamenii.”</w:t>
      </w:r>
    </w:p>
    <w:p w:rsidR="004E2D37" w:rsidRPr="009A74D5" w:rsidRDefault="0079284B" w:rsidP="009A74D5">
      <w:pPr>
        <w:tabs>
          <w:tab w:val="left" w:pos="284"/>
        </w:tabs>
        <w:ind w:right="-1" w:firstLine="284"/>
        <w:jc w:val="right"/>
        <w:rPr>
          <w:i/>
          <w:color w:val="000000"/>
          <w:spacing w:val="-2"/>
          <w:shd w:val="clear" w:color="auto" w:fill="FFFFFF"/>
          <w:lang w:val="ro-RO"/>
        </w:rPr>
      </w:pPr>
      <w:r>
        <w:rPr>
          <w:i/>
          <w:color w:val="000000"/>
          <w:spacing w:val="-2"/>
          <w:shd w:val="clear" w:color="auto" w:fill="FFFFFF"/>
          <w:lang w:val="en-US"/>
        </w:rPr>
        <w:t>(Sf</w:t>
      </w:r>
      <w:r>
        <w:rPr>
          <w:i/>
          <w:color w:val="000000"/>
          <w:spacing w:val="-2"/>
          <w:shd w:val="clear" w:color="auto" w:fill="FFFFFF"/>
          <w:lang w:val="ro-RO"/>
        </w:rPr>
        <w:t>ântul Ioan Chrysostom</w:t>
      </w:r>
      <w:proofErr w:type="gramStart"/>
      <w:r>
        <w:rPr>
          <w:i/>
          <w:color w:val="000000"/>
          <w:spacing w:val="-2"/>
          <w:shd w:val="clear" w:color="auto" w:fill="FFFFFF"/>
          <w:lang w:val="ro-RO"/>
        </w:rPr>
        <w:t>)</w:t>
      </w:r>
      <w:r w:rsidR="004E5A9E" w:rsidRPr="00EF055D">
        <w:rPr>
          <w:i/>
          <w:color w:val="000000"/>
          <w:spacing w:val="-2"/>
          <w:shd w:val="clear" w:color="auto" w:fill="FFFFFF"/>
          <w:lang w:val="en-US"/>
        </w:rPr>
        <w:t>„</w:t>
      </w:r>
      <w:proofErr w:type="gramEnd"/>
    </w:p>
    <w:p w:rsidR="004E2D37" w:rsidRPr="004E2D37" w:rsidRDefault="004E2D37" w:rsidP="009D4087">
      <w:pPr>
        <w:ind w:left="-426"/>
        <w:jc w:val="center"/>
        <w:rPr>
          <w:b/>
          <w:sz w:val="28"/>
          <w:szCs w:val="28"/>
          <w:lang w:val="ro-RO"/>
        </w:rPr>
      </w:pPr>
    </w:p>
    <w:p w:rsidR="002A2A14" w:rsidRPr="00165E34" w:rsidRDefault="00240B87" w:rsidP="009A74D5">
      <w:pPr>
        <w:spacing w:line="360" w:lineRule="auto"/>
        <w:ind w:left="-426"/>
        <w:jc w:val="both"/>
        <w:rPr>
          <w:sz w:val="28"/>
          <w:szCs w:val="28"/>
          <w:lang w:val="ro-RO"/>
        </w:rPr>
      </w:pPr>
      <w:r>
        <w:rPr>
          <w:sz w:val="28"/>
          <w:szCs w:val="28"/>
          <w:lang w:val="ro-RO"/>
        </w:rPr>
        <w:t xml:space="preserve"> </w:t>
      </w:r>
      <w:r w:rsidR="00165E34">
        <w:rPr>
          <w:sz w:val="28"/>
          <w:szCs w:val="28"/>
          <w:lang w:val="ro-RO"/>
        </w:rPr>
        <w:t xml:space="preserve">   </w:t>
      </w:r>
      <w:proofErr w:type="gramStart"/>
      <w:r w:rsidR="00CE5C4C" w:rsidRPr="00165E34">
        <w:rPr>
          <w:sz w:val="28"/>
          <w:szCs w:val="28"/>
          <w:lang w:val="en-US"/>
        </w:rPr>
        <w:t>Reformele sociale, consecinţe ale prefacerilor radicale, ale democratizării vieţii politice, sociale şi spirituale au implicat şi instituţiile de învăţământ.</w:t>
      </w:r>
      <w:proofErr w:type="gramEnd"/>
      <w:r w:rsidR="00CE5C4C" w:rsidRPr="00165E34">
        <w:rPr>
          <w:sz w:val="28"/>
          <w:szCs w:val="28"/>
          <w:lang w:val="en-US"/>
        </w:rPr>
        <w:t xml:space="preserve"> </w:t>
      </w:r>
      <w:proofErr w:type="gramStart"/>
      <w:r w:rsidR="00CE5C4C" w:rsidRPr="00165E34">
        <w:rPr>
          <w:sz w:val="28"/>
          <w:szCs w:val="28"/>
          <w:lang w:val="en-US"/>
        </w:rPr>
        <w:t>Mutaţiile în structurile învăţământului au favorizat accesul la cultură al tineretului şi la noile dimensiuni în raporturile umane.</w:t>
      </w:r>
      <w:proofErr w:type="gramEnd"/>
      <w:r w:rsidR="00CE5C4C" w:rsidRPr="00165E34">
        <w:rPr>
          <w:sz w:val="28"/>
          <w:szCs w:val="28"/>
          <w:lang w:val="en-US"/>
        </w:rPr>
        <w:t xml:space="preserve"> Procesul de modernizare, postularea unui învăţământ modern, contemporan prin metodologii şi prin comunicare, prin valoarea şi orizontul informaţiei, prin finalitatea demersului cunoaşterii, al celui educativ şi pedagogic, sunt elemente ce se regăsesc în Strategia “Educaţia - 2020”, în Codul Educaţiei. </w:t>
      </w:r>
    </w:p>
    <w:p w:rsidR="00165E34" w:rsidRDefault="002A2A14" w:rsidP="009A74D5">
      <w:pPr>
        <w:spacing w:line="360" w:lineRule="auto"/>
        <w:ind w:left="-426"/>
        <w:jc w:val="both"/>
        <w:rPr>
          <w:sz w:val="28"/>
          <w:szCs w:val="28"/>
          <w:lang w:val="ro-RO"/>
        </w:rPr>
      </w:pPr>
      <w:r w:rsidRPr="00165E34">
        <w:rPr>
          <w:sz w:val="28"/>
          <w:szCs w:val="28"/>
          <w:lang w:val="en-US"/>
        </w:rPr>
        <w:t xml:space="preserve">Educaţia </w:t>
      </w:r>
      <w:proofErr w:type="gramStart"/>
      <w:r w:rsidRPr="00165E34">
        <w:rPr>
          <w:sz w:val="28"/>
          <w:szCs w:val="28"/>
          <w:lang w:val="en-US"/>
        </w:rPr>
        <w:t>este</w:t>
      </w:r>
      <w:proofErr w:type="gramEnd"/>
      <w:r w:rsidRPr="00165E34">
        <w:rPr>
          <w:sz w:val="28"/>
          <w:szCs w:val="28"/>
          <w:lang w:val="en-US"/>
        </w:rPr>
        <w:t xml:space="preserve"> dintotdeauna unul dintre elementele principale privind menţinerea culturii şi dezvoltarea socială. Mai mult decât atât, actualmente educaţia </w:t>
      </w:r>
      <w:proofErr w:type="gramStart"/>
      <w:r w:rsidRPr="00165E34">
        <w:rPr>
          <w:sz w:val="28"/>
          <w:szCs w:val="28"/>
          <w:lang w:val="en-US"/>
        </w:rPr>
        <w:t>este</w:t>
      </w:r>
      <w:proofErr w:type="gramEnd"/>
      <w:r w:rsidRPr="00165E34">
        <w:rPr>
          <w:sz w:val="28"/>
          <w:szCs w:val="28"/>
          <w:lang w:val="en-US"/>
        </w:rPr>
        <w:t xml:space="preserve"> considerată unul dintre pilonii esenţiali ai societăţii ce se dezvoltă pe baza cunoaşterii şi competenţelor. În contextul acesta, sistemul educaţional r</w:t>
      </w:r>
      <w:r w:rsidR="00165E34">
        <w:rPr>
          <w:sz w:val="28"/>
          <w:szCs w:val="28"/>
          <w:lang w:val="en-US"/>
        </w:rPr>
        <w:t xml:space="preserve">edobândeşte </w:t>
      </w:r>
      <w:proofErr w:type="gramStart"/>
      <w:r w:rsidR="00165E34">
        <w:rPr>
          <w:sz w:val="28"/>
          <w:szCs w:val="28"/>
          <w:lang w:val="en-US"/>
        </w:rPr>
        <w:t>un</w:t>
      </w:r>
      <w:proofErr w:type="gramEnd"/>
      <w:r w:rsidR="00165E34">
        <w:rPr>
          <w:sz w:val="28"/>
          <w:szCs w:val="28"/>
          <w:lang w:val="en-US"/>
        </w:rPr>
        <w:t xml:space="preserve"> rol cent </w:t>
      </w:r>
      <w:r w:rsidRPr="00165E34">
        <w:rPr>
          <w:sz w:val="28"/>
          <w:szCs w:val="28"/>
          <w:lang w:val="en-US"/>
        </w:rPr>
        <w:t>educatorul/învăţătorul/pedagogul/managerul redevine unul dintre principalii actori sociali.</w:t>
      </w:r>
      <w:r w:rsidR="003A1F37">
        <w:rPr>
          <w:sz w:val="28"/>
          <w:szCs w:val="28"/>
          <w:lang w:val="ro-RO"/>
        </w:rPr>
        <w:t xml:space="preserve">                 </w:t>
      </w:r>
    </w:p>
    <w:p w:rsidR="009D4087" w:rsidRPr="004E2D37" w:rsidRDefault="009D4087" w:rsidP="009A74D5">
      <w:pPr>
        <w:spacing w:line="360" w:lineRule="auto"/>
        <w:ind w:left="-426"/>
        <w:jc w:val="both"/>
        <w:rPr>
          <w:sz w:val="28"/>
          <w:szCs w:val="28"/>
          <w:lang w:val="ro-RO"/>
        </w:rPr>
      </w:pPr>
      <w:r>
        <w:rPr>
          <w:sz w:val="28"/>
          <w:szCs w:val="28"/>
          <w:lang w:val="ro-RO"/>
        </w:rPr>
        <w:lastRenderedPageBreak/>
        <w:t>P</w:t>
      </w:r>
      <w:r w:rsidRPr="00030BB9">
        <w:rPr>
          <w:sz w:val="28"/>
          <w:szCs w:val="28"/>
          <w:lang w:val="ro-RO"/>
        </w:rPr>
        <w:t xml:space="preserve">rocesul educaţional </w:t>
      </w:r>
      <w:r w:rsidR="003A1F37">
        <w:rPr>
          <w:sz w:val="28"/>
          <w:szCs w:val="28"/>
          <w:lang w:val="ro-RO"/>
        </w:rPr>
        <w:t>î</w:t>
      </w:r>
      <w:r w:rsidR="00A02B39">
        <w:rPr>
          <w:sz w:val="28"/>
          <w:szCs w:val="28"/>
          <w:lang w:val="ro-RO"/>
        </w:rPr>
        <w:t>n anul de studii  2019-2020</w:t>
      </w:r>
      <w:r w:rsidR="004E2D37">
        <w:rPr>
          <w:sz w:val="28"/>
          <w:szCs w:val="28"/>
          <w:lang w:val="ro-RO"/>
        </w:rPr>
        <w:t xml:space="preserve"> </w:t>
      </w:r>
      <w:r w:rsidRPr="00030BB9">
        <w:rPr>
          <w:sz w:val="28"/>
          <w:szCs w:val="28"/>
          <w:lang w:val="ro-RO"/>
        </w:rPr>
        <w:t>s-a desfăşurat în conformitate cu planul-c</w:t>
      </w:r>
      <w:r w:rsidR="00165E34">
        <w:rPr>
          <w:sz w:val="28"/>
          <w:szCs w:val="28"/>
          <w:lang w:val="ro-RO"/>
        </w:rPr>
        <w:t>omplex de activitate al DGETS, P</w:t>
      </w:r>
      <w:r w:rsidRPr="00030BB9">
        <w:rPr>
          <w:sz w:val="28"/>
          <w:szCs w:val="28"/>
          <w:lang w:val="ro-RO"/>
        </w:rPr>
        <w:t>la</w:t>
      </w:r>
      <w:r>
        <w:rPr>
          <w:sz w:val="28"/>
          <w:szCs w:val="28"/>
          <w:lang w:val="ro-RO"/>
        </w:rPr>
        <w:t>nul</w:t>
      </w:r>
      <w:r w:rsidRPr="00030BB9">
        <w:rPr>
          <w:sz w:val="28"/>
          <w:szCs w:val="28"/>
          <w:lang w:val="ro-RO"/>
        </w:rPr>
        <w:t xml:space="preserve"> de activitate al şcolii şi  programul de dezvo</w:t>
      </w:r>
      <w:r>
        <w:rPr>
          <w:sz w:val="28"/>
          <w:szCs w:val="28"/>
          <w:lang w:val="ro-RO"/>
        </w:rPr>
        <w:t>ltare al şcolii pentru anii 2016</w:t>
      </w:r>
      <w:r w:rsidRPr="00030BB9">
        <w:rPr>
          <w:sz w:val="28"/>
          <w:szCs w:val="28"/>
          <w:lang w:val="ro-RO"/>
        </w:rPr>
        <w:t>-2020. De asemenea, s-a ţinut cont de recomandările ME, privitor la organizarea procesului educaţional în clas</w:t>
      </w:r>
      <w:r w:rsidR="00A02B39">
        <w:rPr>
          <w:sz w:val="28"/>
          <w:szCs w:val="28"/>
          <w:lang w:val="ro-RO"/>
        </w:rPr>
        <w:t>ele primare, anul de studii 2019-2020</w:t>
      </w:r>
      <w:r w:rsidRPr="00030BB9">
        <w:rPr>
          <w:sz w:val="28"/>
          <w:szCs w:val="28"/>
          <w:lang w:val="ro-RO"/>
        </w:rPr>
        <w:t>.</w:t>
      </w:r>
    </w:p>
    <w:p w:rsidR="009D4087" w:rsidRPr="00030BB9" w:rsidRDefault="009D4087" w:rsidP="009A74D5">
      <w:pPr>
        <w:spacing w:line="360" w:lineRule="auto"/>
        <w:ind w:firstLine="708"/>
        <w:jc w:val="both"/>
        <w:rPr>
          <w:color w:val="000000"/>
          <w:sz w:val="28"/>
          <w:szCs w:val="28"/>
          <w:lang w:val="ro-RO"/>
        </w:rPr>
      </w:pPr>
      <w:r>
        <w:rPr>
          <w:sz w:val="28"/>
          <w:szCs w:val="28"/>
          <w:lang w:val="ro-RO"/>
        </w:rPr>
        <w:t>La 05.09.</w:t>
      </w:r>
      <w:r w:rsidR="00240B87">
        <w:rPr>
          <w:sz w:val="28"/>
          <w:szCs w:val="28"/>
          <w:lang w:val="ro-RO"/>
        </w:rPr>
        <w:t>20</w:t>
      </w:r>
      <w:r w:rsidR="00A02B39">
        <w:rPr>
          <w:sz w:val="28"/>
          <w:szCs w:val="28"/>
          <w:lang w:val="ro-RO"/>
        </w:rPr>
        <w:t>19</w:t>
      </w:r>
      <w:r w:rsidRPr="00030BB9">
        <w:rPr>
          <w:sz w:val="28"/>
          <w:szCs w:val="28"/>
          <w:lang w:val="ro-RO"/>
        </w:rPr>
        <w:t xml:space="preserve"> conform reţelei de clase aprobată de către DGETS, în l</w:t>
      </w:r>
      <w:r w:rsidR="004F46CB">
        <w:rPr>
          <w:sz w:val="28"/>
          <w:szCs w:val="28"/>
          <w:lang w:val="ro-RO"/>
        </w:rPr>
        <w:t>i</w:t>
      </w:r>
      <w:r w:rsidR="00A02B39">
        <w:rPr>
          <w:sz w:val="28"/>
          <w:szCs w:val="28"/>
          <w:lang w:val="ro-RO"/>
        </w:rPr>
        <w:t>sta şcolii au fost înscrişi 1045</w:t>
      </w:r>
      <w:r>
        <w:rPr>
          <w:sz w:val="28"/>
          <w:szCs w:val="28"/>
          <w:lang w:val="ro-RO"/>
        </w:rPr>
        <w:t xml:space="preserve"> </w:t>
      </w:r>
      <w:r w:rsidRPr="00030BB9">
        <w:rPr>
          <w:sz w:val="28"/>
          <w:szCs w:val="28"/>
          <w:lang w:val="ro-RO"/>
        </w:rPr>
        <w:t xml:space="preserve"> elevi, fiind repartizaţi î</w:t>
      </w:r>
      <w:r w:rsidR="00A02B39">
        <w:rPr>
          <w:sz w:val="28"/>
          <w:szCs w:val="28"/>
          <w:lang w:val="ro-RO"/>
        </w:rPr>
        <w:t>n 34</w:t>
      </w:r>
      <w:r w:rsidRPr="00030BB9">
        <w:rPr>
          <w:sz w:val="28"/>
          <w:szCs w:val="28"/>
          <w:lang w:val="ro-RO"/>
        </w:rPr>
        <w:t xml:space="preserve"> de clase. Di</w:t>
      </w:r>
      <w:r>
        <w:rPr>
          <w:sz w:val="28"/>
          <w:szCs w:val="28"/>
          <w:lang w:val="ro-RO"/>
        </w:rPr>
        <w:t>ntre care 4 clase</w:t>
      </w:r>
      <w:r w:rsidR="00BB35B7">
        <w:rPr>
          <w:sz w:val="28"/>
          <w:szCs w:val="28"/>
          <w:lang w:val="ro-RO"/>
        </w:rPr>
        <w:t xml:space="preserve"> au </w:t>
      </w:r>
      <w:r>
        <w:rPr>
          <w:sz w:val="28"/>
          <w:szCs w:val="28"/>
          <w:lang w:val="ro-RO"/>
        </w:rPr>
        <w:t xml:space="preserve">  studia</w:t>
      </w:r>
      <w:r w:rsidR="00BB35B7">
        <w:rPr>
          <w:sz w:val="28"/>
          <w:szCs w:val="28"/>
          <w:lang w:val="ro-RO"/>
        </w:rPr>
        <w:t>t</w:t>
      </w:r>
      <w:r w:rsidRPr="00030BB9">
        <w:rPr>
          <w:sz w:val="28"/>
          <w:szCs w:val="28"/>
          <w:lang w:val="ro-RO"/>
        </w:rPr>
        <w:t xml:space="preserve"> conform </w:t>
      </w:r>
      <w:r w:rsidR="004F46CB">
        <w:rPr>
          <w:sz w:val="28"/>
          <w:szCs w:val="28"/>
          <w:lang w:val="ro-RO"/>
        </w:rPr>
        <w:t>programului „Pas cu Pas”, iar 29</w:t>
      </w:r>
      <w:r w:rsidRPr="00030BB9">
        <w:rPr>
          <w:sz w:val="28"/>
          <w:szCs w:val="28"/>
          <w:lang w:val="ro-RO"/>
        </w:rPr>
        <w:t xml:space="preserve"> </w:t>
      </w:r>
      <w:r w:rsidR="004E2D37">
        <w:rPr>
          <w:sz w:val="28"/>
          <w:szCs w:val="28"/>
          <w:lang w:val="ro-RO"/>
        </w:rPr>
        <w:t>de clase au studiat</w:t>
      </w:r>
      <w:r w:rsidRPr="00030BB9">
        <w:rPr>
          <w:sz w:val="28"/>
          <w:szCs w:val="28"/>
          <w:lang w:val="ro-RO"/>
        </w:rPr>
        <w:t xml:space="preserve"> conform programului obişnuit</w:t>
      </w:r>
      <w:r w:rsidRPr="00030BB9">
        <w:rPr>
          <w:rFonts w:eastAsia="Calibri"/>
          <w:b/>
          <w:i/>
          <w:sz w:val="28"/>
          <w:szCs w:val="28"/>
          <w:lang w:val="ro-RO" w:eastAsia="en-US"/>
        </w:rPr>
        <w:t xml:space="preserve"> .</w:t>
      </w:r>
    </w:p>
    <w:p w:rsidR="009D4087" w:rsidRPr="00030BB9" w:rsidRDefault="009D4087" w:rsidP="009A74D5">
      <w:pPr>
        <w:jc w:val="both"/>
        <w:rPr>
          <w:color w:val="000000"/>
          <w:sz w:val="28"/>
          <w:szCs w:val="28"/>
          <w:lang w:val="ro-RO"/>
        </w:rPr>
      </w:pPr>
      <w:r w:rsidRPr="00030BB9">
        <w:rPr>
          <w:color w:val="000000"/>
          <w:sz w:val="28"/>
          <w:szCs w:val="28"/>
          <w:lang w:val="ro-RO"/>
        </w:rPr>
        <w:sym w:font="Symbol" w:char="F0B7"/>
      </w:r>
      <w:r w:rsidR="00A02B39">
        <w:rPr>
          <w:color w:val="000000"/>
          <w:sz w:val="28"/>
          <w:szCs w:val="28"/>
          <w:lang w:val="ro-RO"/>
        </w:rPr>
        <w:t xml:space="preserve"> a-lV</w:t>
      </w:r>
      <w:r w:rsidRPr="00030BB9">
        <w:rPr>
          <w:color w:val="000000"/>
          <w:sz w:val="28"/>
          <w:szCs w:val="28"/>
          <w:lang w:val="ro-RO"/>
        </w:rPr>
        <w:t>-a „B”</w:t>
      </w:r>
    </w:p>
    <w:p w:rsidR="009D4087" w:rsidRPr="00030BB9" w:rsidRDefault="004F46CB" w:rsidP="009A74D5">
      <w:pPr>
        <w:jc w:val="both"/>
        <w:rPr>
          <w:color w:val="000000"/>
          <w:sz w:val="28"/>
          <w:szCs w:val="28"/>
          <w:lang w:val="ro-RO"/>
        </w:rPr>
      </w:pPr>
      <w:r>
        <w:rPr>
          <w:color w:val="000000"/>
          <w:sz w:val="28"/>
          <w:szCs w:val="28"/>
          <w:lang w:val="ro-RO"/>
        </w:rPr>
        <w:t xml:space="preserve"> </w:t>
      </w:r>
      <w:r w:rsidRPr="004F46CB">
        <w:rPr>
          <w:color w:val="000000"/>
          <w:sz w:val="28"/>
          <w:szCs w:val="28"/>
          <w:lang w:val="ro-RO"/>
        </w:rPr>
        <w:t xml:space="preserve">  a II</w:t>
      </w:r>
      <w:r w:rsidR="00A02B39">
        <w:rPr>
          <w:color w:val="000000"/>
          <w:sz w:val="28"/>
          <w:szCs w:val="28"/>
          <w:lang w:val="ro-RO"/>
        </w:rPr>
        <w:t>I</w:t>
      </w:r>
      <w:r w:rsidRPr="004F46CB">
        <w:rPr>
          <w:color w:val="000000"/>
          <w:sz w:val="28"/>
          <w:szCs w:val="28"/>
          <w:lang w:val="ro-RO"/>
        </w:rPr>
        <w:t>-a „A”</w:t>
      </w:r>
    </w:p>
    <w:p w:rsidR="00F825D0" w:rsidRPr="00030BB9" w:rsidRDefault="009D4087" w:rsidP="009A74D5">
      <w:pPr>
        <w:jc w:val="both"/>
        <w:rPr>
          <w:color w:val="000000"/>
          <w:sz w:val="28"/>
          <w:szCs w:val="28"/>
          <w:lang w:val="ro-RO"/>
        </w:rPr>
      </w:pPr>
      <w:r w:rsidRPr="00030BB9">
        <w:rPr>
          <w:color w:val="000000"/>
          <w:sz w:val="28"/>
          <w:szCs w:val="28"/>
          <w:lang w:val="ro-RO"/>
        </w:rPr>
        <w:sym w:font="Symbol" w:char="F0B7"/>
      </w:r>
      <w:r w:rsidR="00A02B39">
        <w:rPr>
          <w:color w:val="000000"/>
          <w:sz w:val="28"/>
          <w:szCs w:val="28"/>
          <w:lang w:val="ro-RO"/>
        </w:rPr>
        <w:t xml:space="preserve">  a II</w:t>
      </w:r>
      <w:r w:rsidR="004F46CB">
        <w:rPr>
          <w:color w:val="000000"/>
          <w:sz w:val="28"/>
          <w:szCs w:val="28"/>
          <w:lang w:val="ro-RO"/>
        </w:rPr>
        <w:t>-a „B</w:t>
      </w:r>
      <w:r w:rsidRPr="00030BB9">
        <w:rPr>
          <w:color w:val="000000"/>
          <w:sz w:val="28"/>
          <w:szCs w:val="28"/>
          <w:lang w:val="ro-RO"/>
        </w:rPr>
        <w:t>”</w:t>
      </w:r>
    </w:p>
    <w:p w:rsidR="009D4087" w:rsidRPr="00A02B39" w:rsidRDefault="00A02B39" w:rsidP="009A74D5">
      <w:pPr>
        <w:jc w:val="both"/>
        <w:rPr>
          <w:color w:val="000000"/>
          <w:sz w:val="28"/>
          <w:szCs w:val="28"/>
          <w:lang w:val="ro-RO"/>
        </w:rPr>
      </w:pPr>
      <w:r>
        <w:rPr>
          <w:color w:val="000000"/>
          <w:sz w:val="28"/>
          <w:szCs w:val="28"/>
          <w:lang w:val="ro-RO"/>
        </w:rPr>
        <w:t xml:space="preserve">    </w:t>
      </w:r>
      <w:r w:rsidR="004F46CB" w:rsidRPr="00A02B39">
        <w:rPr>
          <w:color w:val="000000"/>
          <w:sz w:val="28"/>
          <w:szCs w:val="28"/>
          <w:lang w:val="ro-RO"/>
        </w:rPr>
        <w:t>a I</w:t>
      </w:r>
      <w:r w:rsidRPr="00A02B39">
        <w:rPr>
          <w:color w:val="000000"/>
          <w:sz w:val="28"/>
          <w:szCs w:val="28"/>
          <w:lang w:val="ro-RO"/>
        </w:rPr>
        <w:t>I</w:t>
      </w:r>
      <w:r w:rsidR="004F46CB" w:rsidRPr="00A02B39">
        <w:rPr>
          <w:color w:val="000000"/>
          <w:sz w:val="28"/>
          <w:szCs w:val="28"/>
          <w:lang w:val="ro-RO"/>
        </w:rPr>
        <w:t>-a „C</w:t>
      </w:r>
      <w:r w:rsidR="009D4087" w:rsidRPr="00A02B39">
        <w:rPr>
          <w:color w:val="000000"/>
          <w:sz w:val="28"/>
          <w:szCs w:val="28"/>
          <w:lang w:val="ro-RO"/>
        </w:rPr>
        <w:t>”</w:t>
      </w:r>
    </w:p>
    <w:tbl>
      <w:tblPr>
        <w:tblStyle w:val="a3"/>
        <w:tblpPr w:leftFromText="180" w:rightFromText="180" w:vertAnchor="text" w:horzAnchor="page" w:tblpX="7353" w:tblpY="576"/>
        <w:tblW w:w="0" w:type="auto"/>
        <w:tblLook w:val="04A0" w:firstRow="1" w:lastRow="0" w:firstColumn="1" w:lastColumn="0" w:noHBand="0" w:noVBand="1"/>
      </w:tblPr>
      <w:tblGrid>
        <w:gridCol w:w="1589"/>
        <w:gridCol w:w="1530"/>
      </w:tblGrid>
      <w:tr w:rsidR="003F7413" w:rsidRPr="006F69F7" w:rsidTr="003F7413">
        <w:tc>
          <w:tcPr>
            <w:tcW w:w="1589" w:type="dxa"/>
            <w:shd w:val="clear" w:color="auto" w:fill="4F81BD" w:themeFill="accent1"/>
          </w:tcPr>
          <w:p w:rsidR="003F7413" w:rsidRPr="006F69F7" w:rsidRDefault="003F7413" w:rsidP="003F7413">
            <w:r w:rsidRPr="006F69F7">
              <w:t>clasa</w:t>
            </w:r>
          </w:p>
        </w:tc>
        <w:tc>
          <w:tcPr>
            <w:tcW w:w="1530" w:type="dxa"/>
            <w:shd w:val="clear" w:color="auto" w:fill="4F81BD" w:themeFill="accent1"/>
          </w:tcPr>
          <w:p w:rsidR="003F7413" w:rsidRPr="006F69F7" w:rsidRDefault="003F7413" w:rsidP="003F7413">
            <w:r w:rsidRPr="006F69F7">
              <w:t>N</w:t>
            </w:r>
            <w:r>
              <w:t>r</w:t>
            </w:r>
            <w:r w:rsidRPr="006F69F7">
              <w:t>.de elevi</w:t>
            </w:r>
          </w:p>
        </w:tc>
      </w:tr>
      <w:tr w:rsidR="003F7413" w:rsidRPr="006F69F7" w:rsidTr="003F7413">
        <w:tc>
          <w:tcPr>
            <w:tcW w:w="1589" w:type="dxa"/>
          </w:tcPr>
          <w:p w:rsidR="003F7413" w:rsidRPr="006F69F7" w:rsidRDefault="003F7413" w:rsidP="003F7413">
            <w:pPr>
              <w:jc w:val="center"/>
            </w:pPr>
            <w:r w:rsidRPr="006F69F7">
              <w:t>I</w:t>
            </w:r>
          </w:p>
        </w:tc>
        <w:tc>
          <w:tcPr>
            <w:tcW w:w="1530" w:type="dxa"/>
          </w:tcPr>
          <w:p w:rsidR="003F7413" w:rsidRPr="006F69F7" w:rsidRDefault="003F7413" w:rsidP="003F7413">
            <w:pPr>
              <w:jc w:val="center"/>
            </w:pPr>
            <w:r w:rsidRPr="006F69F7">
              <w:t>258</w:t>
            </w:r>
          </w:p>
        </w:tc>
      </w:tr>
      <w:tr w:rsidR="003F7413" w:rsidRPr="006F69F7" w:rsidTr="003F7413">
        <w:tc>
          <w:tcPr>
            <w:tcW w:w="1589" w:type="dxa"/>
          </w:tcPr>
          <w:p w:rsidR="003F7413" w:rsidRPr="006F69F7" w:rsidRDefault="003F7413" w:rsidP="003F7413">
            <w:pPr>
              <w:jc w:val="center"/>
            </w:pPr>
            <w:r w:rsidRPr="006F69F7">
              <w:t>II</w:t>
            </w:r>
          </w:p>
        </w:tc>
        <w:tc>
          <w:tcPr>
            <w:tcW w:w="1530" w:type="dxa"/>
          </w:tcPr>
          <w:p w:rsidR="003F7413" w:rsidRPr="006F69F7" w:rsidRDefault="003F7413" w:rsidP="003F7413">
            <w:pPr>
              <w:jc w:val="center"/>
            </w:pPr>
            <w:r w:rsidRPr="006F69F7">
              <w:t>270</w:t>
            </w:r>
          </w:p>
        </w:tc>
      </w:tr>
      <w:tr w:rsidR="003F7413" w:rsidRPr="006F69F7" w:rsidTr="003F7413">
        <w:tc>
          <w:tcPr>
            <w:tcW w:w="1589" w:type="dxa"/>
          </w:tcPr>
          <w:p w:rsidR="003F7413" w:rsidRPr="006F69F7" w:rsidRDefault="003F7413" w:rsidP="003F7413">
            <w:pPr>
              <w:jc w:val="center"/>
            </w:pPr>
            <w:r w:rsidRPr="006F69F7">
              <w:t>II</w:t>
            </w:r>
          </w:p>
        </w:tc>
        <w:tc>
          <w:tcPr>
            <w:tcW w:w="1530" w:type="dxa"/>
          </w:tcPr>
          <w:p w:rsidR="003F7413" w:rsidRPr="006F69F7" w:rsidRDefault="003F7413" w:rsidP="003F7413">
            <w:pPr>
              <w:jc w:val="center"/>
            </w:pPr>
            <w:r w:rsidRPr="006F69F7">
              <w:t>225</w:t>
            </w:r>
          </w:p>
        </w:tc>
      </w:tr>
      <w:tr w:rsidR="003F7413" w:rsidRPr="006F69F7" w:rsidTr="003F7413">
        <w:tc>
          <w:tcPr>
            <w:tcW w:w="1589" w:type="dxa"/>
          </w:tcPr>
          <w:p w:rsidR="003F7413" w:rsidRPr="006F69F7" w:rsidRDefault="003F7413" w:rsidP="003F7413">
            <w:pPr>
              <w:jc w:val="center"/>
            </w:pPr>
            <w:r w:rsidRPr="006F69F7">
              <w:t>IV</w:t>
            </w:r>
          </w:p>
        </w:tc>
        <w:tc>
          <w:tcPr>
            <w:tcW w:w="1530" w:type="dxa"/>
          </w:tcPr>
          <w:p w:rsidR="003F7413" w:rsidRPr="006F69F7" w:rsidRDefault="003F7413" w:rsidP="003F7413">
            <w:pPr>
              <w:jc w:val="center"/>
            </w:pPr>
            <w:r w:rsidRPr="006F69F7">
              <w:t>262</w:t>
            </w:r>
          </w:p>
        </w:tc>
      </w:tr>
    </w:tbl>
    <w:p w:rsidR="009D4087" w:rsidRDefault="009D4087" w:rsidP="009A74D5">
      <w:pPr>
        <w:spacing w:line="360" w:lineRule="auto"/>
        <w:jc w:val="both"/>
        <w:rPr>
          <w:color w:val="000000"/>
          <w:sz w:val="28"/>
          <w:szCs w:val="28"/>
          <w:lang w:val="ro-RO"/>
        </w:rPr>
      </w:pPr>
      <w:r>
        <w:rPr>
          <w:color w:val="000000"/>
          <w:sz w:val="28"/>
          <w:szCs w:val="28"/>
          <w:lang w:val="ro-RO"/>
        </w:rPr>
        <w:t xml:space="preserve">     </w:t>
      </w:r>
      <w:r w:rsidR="00240B87">
        <w:rPr>
          <w:color w:val="000000"/>
          <w:sz w:val="28"/>
          <w:szCs w:val="28"/>
          <w:lang w:val="ro-RO"/>
        </w:rPr>
        <w:t xml:space="preserve">  Programul rămâ</w:t>
      </w:r>
      <w:r w:rsidRPr="00030BB9">
        <w:rPr>
          <w:color w:val="000000"/>
          <w:sz w:val="28"/>
          <w:szCs w:val="28"/>
          <w:lang w:val="ro-RO"/>
        </w:rPr>
        <w:t>ne să fie solicitat de copii şi părinţi. Învăţătoarele creează la lecţii o atmosferă de conlucrare, cultivă spiritul creator la elevi, le dăruie bucur</w:t>
      </w:r>
      <w:r w:rsidR="00F825D0">
        <w:rPr>
          <w:color w:val="000000"/>
          <w:sz w:val="28"/>
          <w:szCs w:val="28"/>
          <w:lang w:val="ro-RO"/>
        </w:rPr>
        <w:t>ia de a descoperi şi de a crea.</w:t>
      </w:r>
    </w:p>
    <w:p w:rsidR="003F7413" w:rsidRPr="00F825D0" w:rsidRDefault="003F7413" w:rsidP="009A74D5">
      <w:pPr>
        <w:spacing w:line="360" w:lineRule="auto"/>
        <w:jc w:val="both"/>
        <w:rPr>
          <w:color w:val="000000"/>
          <w:sz w:val="28"/>
          <w:szCs w:val="28"/>
          <w:lang w:val="ro-RO"/>
        </w:rPr>
      </w:pPr>
    </w:p>
    <w:p w:rsidR="00240B87" w:rsidRDefault="00240B87" w:rsidP="00240B87">
      <w:pPr>
        <w:jc w:val="both"/>
        <w:rPr>
          <w:rFonts w:eastAsia="Calibri"/>
          <w:b/>
          <w:i/>
          <w:sz w:val="28"/>
          <w:szCs w:val="28"/>
          <w:lang w:val="ro-RO" w:eastAsia="en-US"/>
        </w:rPr>
      </w:pPr>
    </w:p>
    <w:p w:rsidR="003F7413" w:rsidRDefault="003F7413" w:rsidP="0084458C">
      <w:pPr>
        <w:jc w:val="center"/>
        <w:rPr>
          <w:rFonts w:eastAsia="Calibri"/>
          <w:b/>
          <w:i/>
          <w:sz w:val="28"/>
          <w:szCs w:val="28"/>
          <w:lang w:val="ro-RO" w:eastAsia="en-US"/>
        </w:rPr>
      </w:pPr>
    </w:p>
    <w:p w:rsidR="009D4087" w:rsidRPr="00030BB9" w:rsidRDefault="009D4087" w:rsidP="0084458C">
      <w:pPr>
        <w:jc w:val="center"/>
        <w:rPr>
          <w:rFonts w:eastAsia="Calibri"/>
          <w:b/>
          <w:i/>
          <w:sz w:val="28"/>
          <w:szCs w:val="28"/>
          <w:lang w:val="ro-RO" w:eastAsia="en-US"/>
        </w:rPr>
      </w:pPr>
      <w:r w:rsidRPr="00030BB9">
        <w:rPr>
          <w:rFonts w:eastAsia="Calibri"/>
          <w:b/>
          <w:i/>
          <w:sz w:val="28"/>
          <w:szCs w:val="28"/>
          <w:lang w:val="ro-RO" w:eastAsia="en-US"/>
        </w:rPr>
        <w:t xml:space="preserve">Evoluția populației școlare  în </w:t>
      </w:r>
      <w:r w:rsidR="00FE153E">
        <w:rPr>
          <w:rFonts w:eastAsia="Calibri"/>
          <w:b/>
          <w:i/>
          <w:sz w:val="28"/>
          <w:szCs w:val="28"/>
          <w:lang w:val="ro-RO" w:eastAsia="en-US"/>
        </w:rPr>
        <w:t>perioada 201</w:t>
      </w:r>
      <w:r w:rsidR="003F7413">
        <w:rPr>
          <w:rFonts w:eastAsia="Calibri"/>
          <w:b/>
          <w:i/>
          <w:sz w:val="28"/>
          <w:szCs w:val="28"/>
          <w:lang w:val="ro-RO" w:eastAsia="en-US"/>
        </w:rPr>
        <w:t>5</w:t>
      </w:r>
      <w:r w:rsidRPr="00030BB9">
        <w:rPr>
          <w:rFonts w:eastAsia="Calibri"/>
          <w:b/>
          <w:i/>
          <w:sz w:val="28"/>
          <w:szCs w:val="28"/>
          <w:lang w:val="ro-RO" w:eastAsia="en-US"/>
        </w:rPr>
        <w:t>- 201</w:t>
      </w:r>
      <w:r w:rsidR="009E46F4">
        <w:rPr>
          <w:rFonts w:eastAsia="Calibri"/>
          <w:b/>
          <w:i/>
          <w:sz w:val="28"/>
          <w:szCs w:val="28"/>
          <w:lang w:val="ro-RO" w:eastAsia="en-US"/>
        </w:rPr>
        <w:t>9</w:t>
      </w:r>
    </w:p>
    <w:p w:rsidR="0084458C" w:rsidRDefault="0084458C" w:rsidP="009A74D5">
      <w:pPr>
        <w:jc w:val="both"/>
        <w:rPr>
          <w:rFonts w:eastAsia="Calibri"/>
          <w:b/>
          <w:sz w:val="28"/>
          <w:szCs w:val="28"/>
          <w:lang w:val="ro-RO" w:eastAsia="en-US"/>
        </w:rPr>
      </w:pPr>
    </w:p>
    <w:p w:rsidR="00EF055D" w:rsidRDefault="009D4087" w:rsidP="009A74D5">
      <w:pPr>
        <w:ind w:firstLine="708"/>
        <w:jc w:val="both"/>
        <w:rPr>
          <w:rFonts w:eastAsia="Calibri"/>
          <w:sz w:val="28"/>
          <w:szCs w:val="28"/>
          <w:lang w:val="ro-RO" w:eastAsia="en-US"/>
        </w:rPr>
      </w:pPr>
      <w:r w:rsidRPr="007F68C5">
        <w:rPr>
          <w:rFonts w:eastAsia="Calibri"/>
          <w:b/>
          <w:sz w:val="28"/>
          <w:szCs w:val="28"/>
          <w:lang w:val="ro-RO" w:eastAsia="en-US"/>
        </w:rPr>
        <w:t xml:space="preserve">Nota: </w:t>
      </w:r>
      <w:r w:rsidRPr="00173885">
        <w:rPr>
          <w:rFonts w:eastAsia="Calibri"/>
          <w:sz w:val="28"/>
          <w:szCs w:val="28"/>
          <w:lang w:val="ro-RO" w:eastAsia="en-US"/>
        </w:rPr>
        <w:t>În tabela de mai sus se poate observa că populația</w:t>
      </w:r>
      <w:r w:rsidR="00BD723F">
        <w:rPr>
          <w:rFonts w:eastAsia="Calibri"/>
          <w:sz w:val="28"/>
          <w:szCs w:val="28"/>
          <w:lang w:val="ro-RO" w:eastAsia="en-US"/>
        </w:rPr>
        <w:t xml:space="preserve"> școlară a înregistrat o creștere</w:t>
      </w:r>
      <w:r w:rsidR="00FC073D">
        <w:rPr>
          <w:rFonts w:eastAsia="Calibri"/>
          <w:sz w:val="28"/>
          <w:szCs w:val="28"/>
          <w:lang w:val="ro-RO" w:eastAsia="en-US"/>
        </w:rPr>
        <w:t xml:space="preserve"> considerabilă între anii 2015-2019</w:t>
      </w:r>
      <w:r w:rsidR="00BD723F">
        <w:rPr>
          <w:rFonts w:eastAsia="Calibri"/>
          <w:sz w:val="28"/>
          <w:szCs w:val="28"/>
          <w:lang w:val="ro-RO" w:eastAsia="en-US"/>
        </w:rPr>
        <w:t xml:space="preserve">. </w:t>
      </w:r>
      <w:r w:rsidRPr="00173885">
        <w:rPr>
          <w:rFonts w:eastAsia="Calibri"/>
          <w:sz w:val="28"/>
          <w:szCs w:val="28"/>
          <w:lang w:val="ro-RO" w:eastAsia="en-US"/>
        </w:rPr>
        <w:t>La începutul anului școlar 201</w:t>
      </w:r>
      <w:r w:rsidR="00FC073D">
        <w:rPr>
          <w:rFonts w:eastAsia="Calibri"/>
          <w:sz w:val="28"/>
          <w:szCs w:val="28"/>
          <w:lang w:val="ro-RO" w:eastAsia="en-US"/>
        </w:rPr>
        <w:t>9-2020</w:t>
      </w:r>
      <w:r w:rsidR="00BD723F">
        <w:rPr>
          <w:rFonts w:eastAsia="Calibri"/>
          <w:sz w:val="28"/>
          <w:szCs w:val="28"/>
          <w:lang w:val="ro-RO" w:eastAsia="en-US"/>
        </w:rPr>
        <w:t xml:space="preserve"> populația școlară a ajuns la</w:t>
      </w:r>
      <w:r w:rsidR="00FC073D">
        <w:rPr>
          <w:rFonts w:eastAsia="Calibri"/>
          <w:sz w:val="28"/>
          <w:szCs w:val="28"/>
          <w:lang w:val="ro-RO" w:eastAsia="en-US"/>
        </w:rPr>
        <w:t xml:space="preserve"> 1045</w:t>
      </w:r>
      <w:r w:rsidRPr="00173885">
        <w:rPr>
          <w:rFonts w:eastAsia="Calibri"/>
          <w:sz w:val="28"/>
          <w:szCs w:val="28"/>
          <w:lang w:val="ro-RO" w:eastAsia="en-US"/>
        </w:rPr>
        <w:t xml:space="preserve">  elevi.</w:t>
      </w:r>
    </w:p>
    <w:p w:rsidR="00EF055D" w:rsidRDefault="00EF055D" w:rsidP="00F825D0">
      <w:pPr>
        <w:ind w:left="720"/>
        <w:jc w:val="both"/>
        <w:rPr>
          <w:rFonts w:eastAsia="Calibri"/>
          <w:sz w:val="28"/>
          <w:szCs w:val="28"/>
          <w:lang w:val="ro-RO" w:eastAsia="en-US"/>
        </w:rPr>
      </w:pPr>
    </w:p>
    <w:tbl>
      <w:tblPr>
        <w:tblpPr w:leftFromText="180" w:rightFromText="180" w:vertAnchor="text" w:horzAnchor="margin" w:tblpXSpec="center"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7"/>
        <w:gridCol w:w="1526"/>
        <w:gridCol w:w="1526"/>
        <w:gridCol w:w="1526"/>
        <w:gridCol w:w="1526"/>
        <w:gridCol w:w="1526"/>
      </w:tblGrid>
      <w:tr w:rsidR="009A74D5" w:rsidRPr="00030BB9" w:rsidTr="009A74D5">
        <w:tc>
          <w:tcPr>
            <w:tcW w:w="2087" w:type="dxa"/>
          </w:tcPr>
          <w:p w:rsidR="009A74D5" w:rsidRPr="007F68C5" w:rsidRDefault="009A74D5" w:rsidP="009A74D5">
            <w:pPr>
              <w:pStyle w:val="2"/>
              <w:rPr>
                <w:rFonts w:eastAsia="Calibri"/>
                <w:lang w:eastAsia="en-US"/>
              </w:rPr>
            </w:pPr>
            <w:r w:rsidRPr="007F68C5">
              <w:rPr>
                <w:rFonts w:eastAsia="Calibri"/>
                <w:lang w:eastAsia="en-US"/>
              </w:rPr>
              <w:t>Anul școlar</w:t>
            </w:r>
          </w:p>
        </w:tc>
        <w:tc>
          <w:tcPr>
            <w:tcW w:w="1526" w:type="dxa"/>
            <w:shd w:val="clear" w:color="auto" w:fill="D9D9D9" w:themeFill="background1" w:themeFillShade="D9"/>
          </w:tcPr>
          <w:p w:rsidR="009A74D5" w:rsidRPr="007F68C5" w:rsidRDefault="009A74D5" w:rsidP="009A74D5">
            <w:pPr>
              <w:pStyle w:val="2"/>
              <w:rPr>
                <w:rFonts w:eastAsia="Calibri"/>
                <w:lang w:eastAsia="en-US"/>
              </w:rPr>
            </w:pPr>
            <w:r>
              <w:rPr>
                <w:rFonts w:eastAsia="Calibri"/>
                <w:lang w:eastAsia="en-US"/>
              </w:rPr>
              <w:t>2015-2016</w:t>
            </w:r>
          </w:p>
        </w:tc>
        <w:tc>
          <w:tcPr>
            <w:tcW w:w="1526" w:type="dxa"/>
            <w:shd w:val="clear" w:color="auto" w:fill="D9D9D9" w:themeFill="background1" w:themeFillShade="D9"/>
          </w:tcPr>
          <w:p w:rsidR="009A74D5" w:rsidRPr="007F68C5" w:rsidRDefault="009A74D5" w:rsidP="009A74D5">
            <w:pPr>
              <w:pStyle w:val="2"/>
              <w:rPr>
                <w:rFonts w:eastAsia="Calibri"/>
                <w:lang w:eastAsia="en-US"/>
              </w:rPr>
            </w:pPr>
            <w:r>
              <w:rPr>
                <w:rFonts w:eastAsia="Calibri"/>
                <w:lang w:eastAsia="en-US"/>
              </w:rPr>
              <w:t>2016 -2017</w:t>
            </w:r>
          </w:p>
        </w:tc>
        <w:tc>
          <w:tcPr>
            <w:tcW w:w="1526" w:type="dxa"/>
            <w:shd w:val="clear" w:color="auto" w:fill="D9D9D9" w:themeFill="background1" w:themeFillShade="D9"/>
          </w:tcPr>
          <w:p w:rsidR="009A74D5" w:rsidRPr="007F68C5" w:rsidRDefault="009A74D5" w:rsidP="009A74D5">
            <w:pPr>
              <w:pStyle w:val="2"/>
              <w:rPr>
                <w:rFonts w:eastAsia="Calibri"/>
                <w:lang w:eastAsia="en-US"/>
              </w:rPr>
            </w:pPr>
            <w:r>
              <w:rPr>
                <w:rFonts w:eastAsia="Calibri"/>
                <w:lang w:eastAsia="en-US"/>
              </w:rPr>
              <w:t>2017-2018</w:t>
            </w:r>
          </w:p>
        </w:tc>
        <w:tc>
          <w:tcPr>
            <w:tcW w:w="1526" w:type="dxa"/>
            <w:shd w:val="clear" w:color="auto" w:fill="D9D9D9" w:themeFill="background1" w:themeFillShade="D9"/>
          </w:tcPr>
          <w:p w:rsidR="009A74D5" w:rsidRPr="007F68C5" w:rsidRDefault="009A74D5" w:rsidP="009A74D5">
            <w:pPr>
              <w:pStyle w:val="2"/>
              <w:rPr>
                <w:rFonts w:eastAsia="Calibri"/>
                <w:lang w:eastAsia="en-US"/>
              </w:rPr>
            </w:pPr>
            <w:r>
              <w:rPr>
                <w:rFonts w:eastAsia="Calibri"/>
                <w:lang w:eastAsia="en-US"/>
              </w:rPr>
              <w:t>2018-2019</w:t>
            </w:r>
          </w:p>
        </w:tc>
        <w:tc>
          <w:tcPr>
            <w:tcW w:w="1526" w:type="dxa"/>
            <w:shd w:val="clear" w:color="auto" w:fill="D9D9D9" w:themeFill="background1" w:themeFillShade="D9"/>
          </w:tcPr>
          <w:p w:rsidR="009A74D5" w:rsidRPr="007F68C5" w:rsidRDefault="009A74D5" w:rsidP="009A74D5">
            <w:pPr>
              <w:pStyle w:val="2"/>
              <w:rPr>
                <w:rFonts w:eastAsia="Calibri"/>
                <w:lang w:eastAsia="en-US"/>
              </w:rPr>
            </w:pPr>
            <w:r>
              <w:rPr>
                <w:rFonts w:eastAsia="Calibri"/>
                <w:lang w:eastAsia="en-US"/>
              </w:rPr>
              <w:t>2019-2020</w:t>
            </w:r>
          </w:p>
        </w:tc>
      </w:tr>
      <w:tr w:rsidR="009A74D5" w:rsidRPr="00030BB9" w:rsidTr="009A74D5">
        <w:tc>
          <w:tcPr>
            <w:tcW w:w="2087" w:type="dxa"/>
          </w:tcPr>
          <w:p w:rsidR="009A74D5" w:rsidRPr="00932177" w:rsidRDefault="009A74D5" w:rsidP="009A74D5">
            <w:pPr>
              <w:pStyle w:val="2"/>
              <w:rPr>
                <w:rFonts w:eastAsia="Calibri"/>
                <w:lang w:eastAsia="en-US"/>
              </w:rPr>
            </w:pPr>
            <w:r w:rsidRPr="00932177">
              <w:rPr>
                <w:rFonts w:eastAsia="Calibri"/>
                <w:lang w:eastAsia="en-US"/>
              </w:rPr>
              <w:t>Număr de clase</w:t>
            </w:r>
          </w:p>
        </w:tc>
        <w:tc>
          <w:tcPr>
            <w:tcW w:w="1526" w:type="dxa"/>
            <w:shd w:val="clear" w:color="auto" w:fill="D9D9D9" w:themeFill="background1" w:themeFillShade="D9"/>
            <w:vAlign w:val="center"/>
          </w:tcPr>
          <w:p w:rsidR="009A74D5" w:rsidRPr="00F825D0" w:rsidRDefault="009A74D5" w:rsidP="009A74D5">
            <w:pPr>
              <w:pStyle w:val="2"/>
              <w:rPr>
                <w:rFonts w:eastAsia="Calibri"/>
                <w:b w:val="0"/>
                <w:lang w:eastAsia="en-US"/>
              </w:rPr>
            </w:pPr>
            <w:r>
              <w:rPr>
                <w:rFonts w:eastAsia="Calibri"/>
                <w:b w:val="0"/>
                <w:lang w:eastAsia="en-US"/>
              </w:rPr>
              <w:t>27</w:t>
            </w:r>
          </w:p>
        </w:tc>
        <w:tc>
          <w:tcPr>
            <w:tcW w:w="1526" w:type="dxa"/>
            <w:shd w:val="clear" w:color="auto" w:fill="D9D9D9" w:themeFill="background1" w:themeFillShade="D9"/>
            <w:vAlign w:val="center"/>
          </w:tcPr>
          <w:p w:rsidR="009A74D5" w:rsidRPr="00F825D0" w:rsidRDefault="009A74D5" w:rsidP="009A74D5">
            <w:pPr>
              <w:pStyle w:val="2"/>
              <w:rPr>
                <w:rFonts w:eastAsia="Calibri"/>
                <w:b w:val="0"/>
                <w:lang w:eastAsia="en-US"/>
              </w:rPr>
            </w:pPr>
            <w:r>
              <w:rPr>
                <w:rFonts w:eastAsia="Calibri"/>
                <w:b w:val="0"/>
                <w:lang w:eastAsia="en-US"/>
              </w:rPr>
              <w:t>30</w:t>
            </w:r>
          </w:p>
        </w:tc>
        <w:tc>
          <w:tcPr>
            <w:tcW w:w="1526" w:type="dxa"/>
            <w:shd w:val="clear" w:color="auto" w:fill="D9D9D9" w:themeFill="background1" w:themeFillShade="D9"/>
            <w:vAlign w:val="center"/>
          </w:tcPr>
          <w:p w:rsidR="009A74D5" w:rsidRPr="00F825D0" w:rsidRDefault="009A74D5" w:rsidP="009A74D5">
            <w:pPr>
              <w:pStyle w:val="2"/>
              <w:rPr>
                <w:rFonts w:eastAsia="Calibri"/>
                <w:b w:val="0"/>
                <w:lang w:eastAsia="en-US"/>
              </w:rPr>
            </w:pPr>
            <w:r>
              <w:rPr>
                <w:rFonts w:eastAsia="Calibri"/>
                <w:b w:val="0"/>
                <w:lang w:eastAsia="en-US"/>
              </w:rPr>
              <w:t>32</w:t>
            </w:r>
          </w:p>
        </w:tc>
        <w:tc>
          <w:tcPr>
            <w:tcW w:w="1526" w:type="dxa"/>
            <w:shd w:val="clear" w:color="auto" w:fill="D9D9D9" w:themeFill="background1" w:themeFillShade="D9"/>
            <w:vAlign w:val="center"/>
          </w:tcPr>
          <w:p w:rsidR="009A74D5" w:rsidRPr="00F825D0" w:rsidRDefault="009A74D5" w:rsidP="009A74D5">
            <w:pPr>
              <w:pStyle w:val="2"/>
              <w:rPr>
                <w:rFonts w:eastAsia="Calibri"/>
                <w:b w:val="0"/>
                <w:lang w:eastAsia="en-US"/>
              </w:rPr>
            </w:pPr>
            <w:r>
              <w:rPr>
                <w:rFonts w:eastAsia="Calibri"/>
                <w:b w:val="0"/>
                <w:lang w:eastAsia="en-US"/>
              </w:rPr>
              <w:t>33</w:t>
            </w:r>
          </w:p>
        </w:tc>
        <w:tc>
          <w:tcPr>
            <w:tcW w:w="1526" w:type="dxa"/>
            <w:shd w:val="clear" w:color="auto" w:fill="D9D9D9" w:themeFill="background1" w:themeFillShade="D9"/>
            <w:vAlign w:val="center"/>
          </w:tcPr>
          <w:p w:rsidR="009A74D5" w:rsidRPr="00F825D0" w:rsidRDefault="009A74D5" w:rsidP="009A74D5">
            <w:pPr>
              <w:pStyle w:val="2"/>
              <w:rPr>
                <w:rFonts w:eastAsia="Calibri"/>
                <w:b w:val="0"/>
                <w:lang w:eastAsia="en-US"/>
              </w:rPr>
            </w:pPr>
            <w:r>
              <w:rPr>
                <w:rFonts w:eastAsia="Calibri"/>
                <w:b w:val="0"/>
                <w:lang w:eastAsia="en-US"/>
              </w:rPr>
              <w:t>34</w:t>
            </w:r>
          </w:p>
        </w:tc>
      </w:tr>
      <w:tr w:rsidR="009A74D5" w:rsidRPr="00030BB9" w:rsidTr="009A74D5">
        <w:tc>
          <w:tcPr>
            <w:tcW w:w="2087" w:type="dxa"/>
          </w:tcPr>
          <w:p w:rsidR="009A74D5" w:rsidRPr="007F68C5" w:rsidRDefault="009A74D5" w:rsidP="009A74D5">
            <w:pPr>
              <w:pStyle w:val="2"/>
              <w:rPr>
                <w:rFonts w:eastAsia="Calibri"/>
                <w:lang w:eastAsia="en-US"/>
              </w:rPr>
            </w:pPr>
            <w:r>
              <w:rPr>
                <w:rFonts w:eastAsia="Calibri"/>
                <w:lang w:eastAsia="en-US"/>
              </w:rPr>
              <w:t>Număr</w:t>
            </w:r>
            <w:r w:rsidRPr="007F68C5">
              <w:rPr>
                <w:rFonts w:eastAsia="Calibri"/>
                <w:lang w:eastAsia="en-US"/>
              </w:rPr>
              <w:t xml:space="preserve"> de elevi</w:t>
            </w:r>
          </w:p>
        </w:tc>
        <w:tc>
          <w:tcPr>
            <w:tcW w:w="1526" w:type="dxa"/>
            <w:shd w:val="clear" w:color="auto" w:fill="D9D9D9" w:themeFill="background1" w:themeFillShade="D9"/>
            <w:vAlign w:val="center"/>
          </w:tcPr>
          <w:p w:rsidR="009A74D5" w:rsidRPr="00F825D0" w:rsidRDefault="009A74D5" w:rsidP="009A74D5">
            <w:pPr>
              <w:pStyle w:val="2"/>
              <w:rPr>
                <w:rFonts w:eastAsia="Calibri"/>
                <w:b w:val="0"/>
                <w:lang w:eastAsia="en-US"/>
              </w:rPr>
            </w:pPr>
            <w:r>
              <w:rPr>
                <w:rFonts w:eastAsia="Calibri"/>
                <w:b w:val="0"/>
                <w:lang w:eastAsia="en-US"/>
              </w:rPr>
              <w:t>795</w:t>
            </w:r>
          </w:p>
        </w:tc>
        <w:tc>
          <w:tcPr>
            <w:tcW w:w="1526" w:type="dxa"/>
            <w:shd w:val="clear" w:color="auto" w:fill="D9D9D9" w:themeFill="background1" w:themeFillShade="D9"/>
            <w:vAlign w:val="center"/>
          </w:tcPr>
          <w:p w:rsidR="009A74D5" w:rsidRPr="00F825D0" w:rsidRDefault="009A74D5" w:rsidP="009A74D5">
            <w:pPr>
              <w:pStyle w:val="2"/>
              <w:rPr>
                <w:rFonts w:eastAsia="Calibri"/>
                <w:b w:val="0"/>
                <w:lang w:eastAsia="en-US"/>
              </w:rPr>
            </w:pPr>
            <w:r>
              <w:rPr>
                <w:rFonts w:eastAsia="Calibri"/>
                <w:b w:val="0"/>
                <w:lang w:eastAsia="en-US"/>
              </w:rPr>
              <w:t>883</w:t>
            </w:r>
          </w:p>
        </w:tc>
        <w:tc>
          <w:tcPr>
            <w:tcW w:w="1526" w:type="dxa"/>
            <w:shd w:val="clear" w:color="auto" w:fill="D9D9D9" w:themeFill="background1" w:themeFillShade="D9"/>
            <w:vAlign w:val="center"/>
          </w:tcPr>
          <w:p w:rsidR="009A74D5" w:rsidRPr="00F825D0" w:rsidRDefault="009A74D5" w:rsidP="009A74D5">
            <w:pPr>
              <w:pStyle w:val="2"/>
              <w:rPr>
                <w:rFonts w:eastAsia="Calibri"/>
                <w:b w:val="0"/>
                <w:lang w:eastAsia="en-US"/>
              </w:rPr>
            </w:pPr>
            <w:r>
              <w:rPr>
                <w:rFonts w:eastAsia="Calibri"/>
                <w:b w:val="0"/>
                <w:lang w:eastAsia="en-US"/>
              </w:rPr>
              <w:t>974</w:t>
            </w:r>
          </w:p>
        </w:tc>
        <w:tc>
          <w:tcPr>
            <w:tcW w:w="1526" w:type="dxa"/>
            <w:shd w:val="clear" w:color="auto" w:fill="D9D9D9" w:themeFill="background1" w:themeFillShade="D9"/>
            <w:vAlign w:val="center"/>
          </w:tcPr>
          <w:p w:rsidR="009A74D5" w:rsidRPr="00F825D0" w:rsidRDefault="009A74D5" w:rsidP="009A74D5">
            <w:pPr>
              <w:pStyle w:val="2"/>
              <w:rPr>
                <w:rFonts w:eastAsia="Calibri"/>
                <w:b w:val="0"/>
                <w:lang w:eastAsia="en-US"/>
              </w:rPr>
            </w:pPr>
            <w:r>
              <w:rPr>
                <w:rFonts w:eastAsia="Calibri"/>
                <w:b w:val="0"/>
                <w:lang w:eastAsia="en-US"/>
              </w:rPr>
              <w:t>1024</w:t>
            </w:r>
          </w:p>
        </w:tc>
        <w:tc>
          <w:tcPr>
            <w:tcW w:w="1526" w:type="dxa"/>
            <w:shd w:val="clear" w:color="auto" w:fill="D9D9D9" w:themeFill="background1" w:themeFillShade="D9"/>
            <w:vAlign w:val="center"/>
          </w:tcPr>
          <w:p w:rsidR="009A74D5" w:rsidRPr="00F825D0" w:rsidRDefault="009A74D5" w:rsidP="009A74D5">
            <w:pPr>
              <w:pStyle w:val="2"/>
              <w:rPr>
                <w:rFonts w:eastAsia="Calibri"/>
                <w:b w:val="0"/>
                <w:lang w:eastAsia="en-US"/>
              </w:rPr>
            </w:pPr>
            <w:r>
              <w:rPr>
                <w:rFonts w:eastAsia="Calibri"/>
                <w:b w:val="0"/>
                <w:lang w:eastAsia="en-US"/>
              </w:rPr>
              <w:t>1045</w:t>
            </w:r>
          </w:p>
        </w:tc>
      </w:tr>
    </w:tbl>
    <w:p w:rsidR="009A74D5" w:rsidRDefault="009A74D5" w:rsidP="00F825D0">
      <w:pPr>
        <w:ind w:left="720"/>
        <w:jc w:val="both"/>
        <w:rPr>
          <w:rFonts w:eastAsia="Calibri"/>
          <w:sz w:val="28"/>
          <w:szCs w:val="28"/>
          <w:lang w:val="ro-RO" w:eastAsia="en-US"/>
        </w:rPr>
      </w:pPr>
    </w:p>
    <w:p w:rsidR="009A74D5" w:rsidRDefault="009A74D5" w:rsidP="00F825D0">
      <w:pPr>
        <w:ind w:left="720"/>
        <w:jc w:val="both"/>
        <w:rPr>
          <w:rFonts w:eastAsia="Calibri"/>
          <w:sz w:val="28"/>
          <w:szCs w:val="28"/>
          <w:lang w:val="ro-RO" w:eastAsia="en-US"/>
        </w:rPr>
      </w:pPr>
    </w:p>
    <w:p w:rsidR="009A74D5" w:rsidRDefault="009A74D5" w:rsidP="00F825D0">
      <w:pPr>
        <w:ind w:left="720"/>
        <w:jc w:val="both"/>
        <w:rPr>
          <w:rFonts w:eastAsia="Calibri"/>
          <w:sz w:val="28"/>
          <w:szCs w:val="28"/>
          <w:lang w:val="ro-RO" w:eastAsia="en-US"/>
        </w:rPr>
      </w:pPr>
    </w:p>
    <w:p w:rsidR="009A74D5" w:rsidRDefault="009A74D5" w:rsidP="00F825D0">
      <w:pPr>
        <w:ind w:left="720"/>
        <w:jc w:val="both"/>
        <w:rPr>
          <w:rFonts w:eastAsia="Calibri"/>
          <w:sz w:val="28"/>
          <w:szCs w:val="28"/>
          <w:lang w:val="ro-RO" w:eastAsia="en-US"/>
        </w:rPr>
      </w:pPr>
    </w:p>
    <w:p w:rsidR="009A74D5" w:rsidRDefault="009A74D5" w:rsidP="00F825D0">
      <w:pPr>
        <w:ind w:left="720"/>
        <w:jc w:val="both"/>
        <w:rPr>
          <w:rFonts w:eastAsia="Calibri"/>
          <w:sz w:val="28"/>
          <w:szCs w:val="28"/>
          <w:lang w:val="ro-RO" w:eastAsia="en-US"/>
        </w:rPr>
      </w:pPr>
    </w:p>
    <w:p w:rsidR="009A74D5" w:rsidRDefault="009A74D5" w:rsidP="00F825D0">
      <w:pPr>
        <w:ind w:left="720"/>
        <w:jc w:val="both"/>
        <w:rPr>
          <w:rFonts w:eastAsia="Calibri"/>
          <w:sz w:val="28"/>
          <w:szCs w:val="28"/>
          <w:lang w:val="ro-RO" w:eastAsia="en-US"/>
        </w:rPr>
      </w:pPr>
    </w:p>
    <w:p w:rsidR="003F7413" w:rsidRDefault="003F7413" w:rsidP="00F825D0">
      <w:pPr>
        <w:ind w:left="720"/>
        <w:jc w:val="both"/>
        <w:rPr>
          <w:rFonts w:eastAsia="Calibri"/>
          <w:sz w:val="28"/>
          <w:szCs w:val="28"/>
          <w:lang w:val="ro-RO" w:eastAsia="en-US"/>
        </w:rPr>
      </w:pPr>
    </w:p>
    <w:p w:rsidR="003F7413" w:rsidRDefault="003F7413" w:rsidP="00F825D0">
      <w:pPr>
        <w:ind w:left="720"/>
        <w:jc w:val="both"/>
        <w:rPr>
          <w:rFonts w:eastAsia="Calibri"/>
          <w:sz w:val="28"/>
          <w:szCs w:val="28"/>
          <w:lang w:val="ro-RO" w:eastAsia="en-US"/>
        </w:rPr>
      </w:pPr>
    </w:p>
    <w:p w:rsidR="009D4087" w:rsidRDefault="009D4087" w:rsidP="003F7413">
      <w:pPr>
        <w:ind w:left="720"/>
        <w:jc w:val="center"/>
        <w:rPr>
          <w:rFonts w:eastAsia="Calibri"/>
          <w:sz w:val="28"/>
          <w:szCs w:val="28"/>
          <w:lang w:val="ro-RO" w:eastAsia="en-US"/>
        </w:rPr>
      </w:pPr>
      <w:r w:rsidRPr="00173885">
        <w:rPr>
          <w:rFonts w:eastAsia="Calibri"/>
          <w:sz w:val="28"/>
          <w:szCs w:val="28"/>
          <w:lang w:val="ro-RO" w:eastAsia="en-US"/>
        </w:rPr>
        <w:lastRenderedPageBreak/>
        <w:t>Numărul de elevi înmatriculaţi în clasa I</w:t>
      </w:r>
    </w:p>
    <w:p w:rsidR="00F825D0" w:rsidRPr="00173885" w:rsidRDefault="00F825D0" w:rsidP="00F825D0">
      <w:pPr>
        <w:ind w:left="720"/>
        <w:jc w:val="both"/>
        <w:rPr>
          <w:rFonts w:eastAsia="Calibri"/>
          <w:sz w:val="28"/>
          <w:szCs w:val="28"/>
          <w:lang w:val="ro-RO"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746"/>
        <w:gridCol w:w="1620"/>
      </w:tblGrid>
      <w:tr w:rsidR="009D4087" w:rsidRPr="00030BB9" w:rsidTr="004E2D37">
        <w:trPr>
          <w:jc w:val="center"/>
        </w:trPr>
        <w:tc>
          <w:tcPr>
            <w:tcW w:w="1914" w:type="dxa"/>
          </w:tcPr>
          <w:p w:rsidR="009D4087" w:rsidRPr="00030BB9" w:rsidRDefault="009D4087" w:rsidP="00F825D0">
            <w:pPr>
              <w:pStyle w:val="2"/>
              <w:rPr>
                <w:rFonts w:eastAsia="Calibri"/>
                <w:lang w:eastAsia="en-US"/>
              </w:rPr>
            </w:pPr>
            <w:r w:rsidRPr="00030BB9">
              <w:rPr>
                <w:rFonts w:eastAsia="Calibri"/>
                <w:lang w:eastAsia="en-US"/>
              </w:rPr>
              <w:t>Anul de studii</w:t>
            </w:r>
          </w:p>
        </w:tc>
        <w:tc>
          <w:tcPr>
            <w:tcW w:w="1914" w:type="dxa"/>
          </w:tcPr>
          <w:p w:rsidR="009D4087" w:rsidRPr="00030BB9" w:rsidRDefault="00932177" w:rsidP="00F825D0">
            <w:pPr>
              <w:pStyle w:val="2"/>
              <w:rPr>
                <w:rFonts w:eastAsia="Calibri"/>
                <w:lang w:eastAsia="en-US"/>
              </w:rPr>
            </w:pPr>
            <w:r>
              <w:rPr>
                <w:rFonts w:eastAsia="Calibri"/>
                <w:lang w:eastAsia="en-US"/>
              </w:rPr>
              <w:t>Numarul de clase</w:t>
            </w:r>
          </w:p>
        </w:tc>
        <w:tc>
          <w:tcPr>
            <w:tcW w:w="1914" w:type="dxa"/>
          </w:tcPr>
          <w:p w:rsidR="009D4087" w:rsidRDefault="009D4087" w:rsidP="00F825D0">
            <w:pPr>
              <w:pStyle w:val="2"/>
              <w:rPr>
                <w:rFonts w:eastAsia="Calibri"/>
                <w:lang w:eastAsia="en-US"/>
              </w:rPr>
            </w:pPr>
            <w:r w:rsidRPr="00030BB9">
              <w:rPr>
                <w:rFonts w:eastAsia="Calibri"/>
                <w:lang w:eastAsia="en-US"/>
              </w:rPr>
              <w:t>Planifica</w:t>
            </w:r>
            <w:r w:rsidR="00F825D0">
              <w:rPr>
                <w:rFonts w:eastAsia="Calibri"/>
                <w:lang w:eastAsia="en-US"/>
              </w:rPr>
              <w:t>ți</w:t>
            </w:r>
          </w:p>
          <w:p w:rsidR="00F825D0" w:rsidRPr="00F825D0" w:rsidRDefault="00F825D0" w:rsidP="00F825D0">
            <w:pPr>
              <w:jc w:val="center"/>
              <w:rPr>
                <w:rFonts w:eastAsia="Calibri"/>
                <w:lang w:val="ro-RO" w:eastAsia="en-US"/>
              </w:rPr>
            </w:pPr>
            <w:r>
              <w:rPr>
                <w:rFonts w:eastAsia="Calibri"/>
                <w:lang w:val="ro-RO" w:eastAsia="en-US"/>
              </w:rPr>
              <w:t>(elevi)</w:t>
            </w:r>
          </w:p>
        </w:tc>
        <w:tc>
          <w:tcPr>
            <w:tcW w:w="1746" w:type="dxa"/>
          </w:tcPr>
          <w:p w:rsidR="009D4087" w:rsidRPr="00030BB9" w:rsidRDefault="009D4087" w:rsidP="00F825D0">
            <w:pPr>
              <w:pStyle w:val="2"/>
              <w:rPr>
                <w:rFonts w:eastAsia="Calibri"/>
                <w:lang w:eastAsia="en-US"/>
              </w:rPr>
            </w:pPr>
            <w:r w:rsidRPr="00030BB9">
              <w:rPr>
                <w:rFonts w:eastAsia="Calibri"/>
                <w:lang w:eastAsia="en-US"/>
              </w:rPr>
              <w:t>Cereri depuse</w:t>
            </w:r>
          </w:p>
        </w:tc>
        <w:tc>
          <w:tcPr>
            <w:tcW w:w="1620" w:type="dxa"/>
          </w:tcPr>
          <w:p w:rsidR="009D4087" w:rsidRDefault="009D4087" w:rsidP="00F825D0">
            <w:pPr>
              <w:pStyle w:val="2"/>
              <w:rPr>
                <w:rFonts w:eastAsia="Calibri"/>
                <w:lang w:eastAsia="en-US"/>
              </w:rPr>
            </w:pPr>
            <w:r w:rsidRPr="00030BB9">
              <w:rPr>
                <w:rFonts w:eastAsia="Calibri"/>
                <w:lang w:eastAsia="en-US"/>
              </w:rPr>
              <w:t>Înscrişi</w:t>
            </w:r>
          </w:p>
          <w:p w:rsidR="00F825D0" w:rsidRPr="00F825D0" w:rsidRDefault="00F825D0" w:rsidP="00F825D0">
            <w:pPr>
              <w:jc w:val="center"/>
              <w:rPr>
                <w:rFonts w:eastAsia="Calibri"/>
                <w:lang w:val="ro-RO" w:eastAsia="en-US"/>
              </w:rPr>
            </w:pPr>
            <w:r>
              <w:rPr>
                <w:rFonts w:eastAsia="Calibri"/>
                <w:lang w:val="ro-RO" w:eastAsia="en-US"/>
              </w:rPr>
              <w:t>(elevi)</w:t>
            </w:r>
          </w:p>
        </w:tc>
      </w:tr>
      <w:tr w:rsidR="009D4087" w:rsidRPr="00030BB9" w:rsidTr="004B0644">
        <w:trPr>
          <w:jc w:val="center"/>
        </w:trPr>
        <w:tc>
          <w:tcPr>
            <w:tcW w:w="1914" w:type="dxa"/>
            <w:shd w:val="clear" w:color="auto" w:fill="D9D9D9" w:themeFill="background1" w:themeFillShade="D9"/>
          </w:tcPr>
          <w:p w:rsidR="009D4087" w:rsidRPr="00030BB9" w:rsidRDefault="00827E6B" w:rsidP="00F825D0">
            <w:pPr>
              <w:pStyle w:val="2"/>
              <w:rPr>
                <w:rFonts w:eastAsia="Calibri"/>
                <w:i/>
                <w:szCs w:val="28"/>
                <w:lang w:eastAsia="en-US"/>
              </w:rPr>
            </w:pPr>
            <w:r w:rsidRPr="00030BB9">
              <w:rPr>
                <w:rFonts w:eastAsia="Calibri"/>
                <w:i/>
                <w:szCs w:val="28"/>
                <w:lang w:eastAsia="en-US"/>
              </w:rPr>
              <w:t>2015-2016</w:t>
            </w:r>
          </w:p>
        </w:tc>
        <w:tc>
          <w:tcPr>
            <w:tcW w:w="1914" w:type="dxa"/>
            <w:shd w:val="clear" w:color="auto" w:fill="D9D9D9" w:themeFill="background1" w:themeFillShade="D9"/>
            <w:vAlign w:val="center"/>
          </w:tcPr>
          <w:p w:rsidR="009D4087" w:rsidRPr="00932177" w:rsidRDefault="00827E6B" w:rsidP="00F825D0">
            <w:pPr>
              <w:pStyle w:val="2"/>
              <w:rPr>
                <w:rFonts w:eastAsia="Calibri"/>
                <w:lang w:eastAsia="en-US"/>
              </w:rPr>
            </w:pPr>
            <w:r>
              <w:rPr>
                <w:rFonts w:eastAsia="Calibri"/>
                <w:lang w:eastAsia="en-US"/>
              </w:rPr>
              <w:t>7</w:t>
            </w:r>
          </w:p>
        </w:tc>
        <w:tc>
          <w:tcPr>
            <w:tcW w:w="1914" w:type="dxa"/>
            <w:shd w:val="clear" w:color="auto" w:fill="D9D9D9" w:themeFill="background1" w:themeFillShade="D9"/>
            <w:vAlign w:val="center"/>
          </w:tcPr>
          <w:p w:rsidR="009D4087" w:rsidRPr="00932177" w:rsidRDefault="00827E6B" w:rsidP="00F825D0">
            <w:pPr>
              <w:pStyle w:val="2"/>
              <w:rPr>
                <w:rFonts w:eastAsia="Calibri"/>
                <w:lang w:eastAsia="en-US"/>
              </w:rPr>
            </w:pPr>
            <w:r>
              <w:rPr>
                <w:rFonts w:eastAsia="Calibri"/>
                <w:lang w:eastAsia="en-US"/>
              </w:rPr>
              <w:t>172</w:t>
            </w:r>
          </w:p>
        </w:tc>
        <w:tc>
          <w:tcPr>
            <w:tcW w:w="1746" w:type="dxa"/>
            <w:shd w:val="clear" w:color="auto" w:fill="D9D9D9" w:themeFill="background1" w:themeFillShade="D9"/>
            <w:vAlign w:val="center"/>
          </w:tcPr>
          <w:p w:rsidR="009D4087" w:rsidRPr="00932177" w:rsidRDefault="00827E6B" w:rsidP="00F825D0">
            <w:pPr>
              <w:pStyle w:val="2"/>
              <w:rPr>
                <w:rFonts w:eastAsia="Calibri"/>
                <w:lang w:eastAsia="en-US"/>
              </w:rPr>
            </w:pPr>
            <w:r>
              <w:rPr>
                <w:rFonts w:eastAsia="Calibri"/>
                <w:lang w:eastAsia="en-US"/>
              </w:rPr>
              <w:t>217</w:t>
            </w:r>
          </w:p>
        </w:tc>
        <w:tc>
          <w:tcPr>
            <w:tcW w:w="1620" w:type="dxa"/>
            <w:shd w:val="clear" w:color="auto" w:fill="D9D9D9" w:themeFill="background1" w:themeFillShade="D9"/>
            <w:vAlign w:val="center"/>
          </w:tcPr>
          <w:p w:rsidR="009D4087" w:rsidRPr="00932177" w:rsidRDefault="00827E6B" w:rsidP="00F825D0">
            <w:pPr>
              <w:pStyle w:val="2"/>
              <w:rPr>
                <w:rFonts w:eastAsia="Calibri"/>
                <w:lang w:eastAsia="en-US"/>
              </w:rPr>
            </w:pPr>
            <w:r>
              <w:rPr>
                <w:rFonts w:eastAsia="Calibri"/>
                <w:lang w:eastAsia="en-US"/>
              </w:rPr>
              <w:t>217</w:t>
            </w:r>
          </w:p>
        </w:tc>
      </w:tr>
      <w:tr w:rsidR="00827E6B" w:rsidRPr="00030BB9" w:rsidTr="00932177">
        <w:trPr>
          <w:jc w:val="center"/>
        </w:trPr>
        <w:tc>
          <w:tcPr>
            <w:tcW w:w="1914" w:type="dxa"/>
          </w:tcPr>
          <w:p w:rsidR="00827E6B" w:rsidRPr="00030BB9" w:rsidRDefault="00827E6B" w:rsidP="00827E6B">
            <w:pPr>
              <w:pStyle w:val="2"/>
              <w:rPr>
                <w:rFonts w:eastAsia="Calibri"/>
                <w:i/>
                <w:szCs w:val="28"/>
                <w:lang w:eastAsia="en-US"/>
              </w:rPr>
            </w:pPr>
            <w:r w:rsidRPr="00030BB9">
              <w:rPr>
                <w:rFonts w:eastAsia="Calibri"/>
                <w:i/>
                <w:szCs w:val="28"/>
                <w:lang w:eastAsia="en-US"/>
              </w:rPr>
              <w:t>2016-2017</w:t>
            </w:r>
          </w:p>
        </w:tc>
        <w:tc>
          <w:tcPr>
            <w:tcW w:w="1914" w:type="dxa"/>
            <w:vAlign w:val="center"/>
          </w:tcPr>
          <w:p w:rsidR="00827E6B" w:rsidRPr="00932177" w:rsidRDefault="00827E6B" w:rsidP="00827E6B">
            <w:pPr>
              <w:pStyle w:val="2"/>
              <w:rPr>
                <w:rFonts w:eastAsia="Calibri"/>
                <w:lang w:eastAsia="en-US"/>
              </w:rPr>
            </w:pPr>
            <w:r w:rsidRPr="00932177">
              <w:rPr>
                <w:rFonts w:eastAsia="Calibri"/>
                <w:lang w:eastAsia="en-US"/>
              </w:rPr>
              <w:t>9</w:t>
            </w:r>
          </w:p>
        </w:tc>
        <w:tc>
          <w:tcPr>
            <w:tcW w:w="1914" w:type="dxa"/>
            <w:vAlign w:val="center"/>
          </w:tcPr>
          <w:p w:rsidR="00827E6B" w:rsidRPr="00932177" w:rsidRDefault="00827E6B" w:rsidP="00827E6B">
            <w:pPr>
              <w:pStyle w:val="2"/>
              <w:rPr>
                <w:rFonts w:eastAsia="Calibri"/>
                <w:lang w:eastAsia="en-US"/>
              </w:rPr>
            </w:pPr>
            <w:r>
              <w:rPr>
                <w:rFonts w:eastAsia="Calibri"/>
                <w:lang w:eastAsia="en-US"/>
              </w:rPr>
              <w:t>180</w:t>
            </w:r>
          </w:p>
        </w:tc>
        <w:tc>
          <w:tcPr>
            <w:tcW w:w="1746" w:type="dxa"/>
            <w:vAlign w:val="center"/>
          </w:tcPr>
          <w:p w:rsidR="00827E6B" w:rsidRPr="00932177" w:rsidRDefault="00827E6B" w:rsidP="00827E6B">
            <w:pPr>
              <w:pStyle w:val="2"/>
              <w:rPr>
                <w:rFonts w:eastAsia="Calibri"/>
                <w:lang w:eastAsia="en-US"/>
              </w:rPr>
            </w:pPr>
            <w:r>
              <w:rPr>
                <w:rFonts w:eastAsia="Calibri"/>
                <w:lang w:eastAsia="en-US"/>
              </w:rPr>
              <w:t>293</w:t>
            </w:r>
          </w:p>
        </w:tc>
        <w:tc>
          <w:tcPr>
            <w:tcW w:w="1620" w:type="dxa"/>
            <w:vAlign w:val="center"/>
          </w:tcPr>
          <w:p w:rsidR="00827E6B" w:rsidRPr="00932177" w:rsidRDefault="00827E6B" w:rsidP="00827E6B">
            <w:pPr>
              <w:pStyle w:val="2"/>
              <w:rPr>
                <w:rFonts w:eastAsia="Calibri"/>
                <w:lang w:eastAsia="en-US"/>
              </w:rPr>
            </w:pPr>
            <w:r>
              <w:rPr>
                <w:rFonts w:eastAsia="Calibri"/>
                <w:lang w:eastAsia="en-US"/>
              </w:rPr>
              <w:t>293</w:t>
            </w:r>
          </w:p>
        </w:tc>
      </w:tr>
      <w:tr w:rsidR="00827E6B" w:rsidRPr="00030BB9" w:rsidTr="004B0644">
        <w:trPr>
          <w:jc w:val="center"/>
        </w:trPr>
        <w:tc>
          <w:tcPr>
            <w:tcW w:w="1914" w:type="dxa"/>
            <w:shd w:val="clear" w:color="auto" w:fill="D9D9D9" w:themeFill="background1" w:themeFillShade="D9"/>
          </w:tcPr>
          <w:p w:rsidR="00827E6B" w:rsidRPr="00030BB9" w:rsidRDefault="00827E6B" w:rsidP="00827E6B">
            <w:pPr>
              <w:pStyle w:val="2"/>
              <w:rPr>
                <w:rFonts w:eastAsia="Calibri"/>
                <w:i/>
                <w:szCs w:val="28"/>
                <w:lang w:eastAsia="en-US"/>
              </w:rPr>
            </w:pPr>
            <w:r>
              <w:rPr>
                <w:rFonts w:eastAsia="Calibri"/>
                <w:i/>
                <w:szCs w:val="28"/>
                <w:lang w:eastAsia="en-US"/>
              </w:rPr>
              <w:t>2017-2018</w:t>
            </w:r>
          </w:p>
        </w:tc>
        <w:tc>
          <w:tcPr>
            <w:tcW w:w="1914" w:type="dxa"/>
            <w:shd w:val="clear" w:color="auto" w:fill="D9D9D9" w:themeFill="background1" w:themeFillShade="D9"/>
            <w:vAlign w:val="center"/>
          </w:tcPr>
          <w:p w:rsidR="00827E6B" w:rsidRPr="00932177" w:rsidRDefault="00827E6B" w:rsidP="00827E6B">
            <w:pPr>
              <w:pStyle w:val="2"/>
              <w:rPr>
                <w:rFonts w:eastAsia="Calibri"/>
                <w:lang w:eastAsia="en-US"/>
              </w:rPr>
            </w:pPr>
            <w:r>
              <w:rPr>
                <w:rFonts w:eastAsia="Calibri"/>
                <w:lang w:eastAsia="en-US"/>
              </w:rPr>
              <w:t>8</w:t>
            </w:r>
          </w:p>
        </w:tc>
        <w:tc>
          <w:tcPr>
            <w:tcW w:w="1914" w:type="dxa"/>
            <w:shd w:val="clear" w:color="auto" w:fill="D9D9D9" w:themeFill="background1" w:themeFillShade="D9"/>
            <w:vAlign w:val="center"/>
          </w:tcPr>
          <w:p w:rsidR="00827E6B" w:rsidRPr="00932177" w:rsidRDefault="00827E6B" w:rsidP="00827E6B">
            <w:pPr>
              <w:pStyle w:val="2"/>
              <w:rPr>
                <w:rFonts w:eastAsia="Calibri"/>
                <w:lang w:eastAsia="en-US"/>
              </w:rPr>
            </w:pPr>
            <w:r>
              <w:rPr>
                <w:rFonts w:eastAsia="Calibri"/>
                <w:lang w:eastAsia="en-US"/>
              </w:rPr>
              <w:t>267</w:t>
            </w:r>
          </w:p>
        </w:tc>
        <w:tc>
          <w:tcPr>
            <w:tcW w:w="1746" w:type="dxa"/>
            <w:shd w:val="clear" w:color="auto" w:fill="D9D9D9" w:themeFill="background1" w:themeFillShade="D9"/>
            <w:vAlign w:val="center"/>
          </w:tcPr>
          <w:p w:rsidR="00827E6B" w:rsidRPr="00932177" w:rsidRDefault="00827E6B" w:rsidP="00827E6B">
            <w:pPr>
              <w:pStyle w:val="2"/>
              <w:rPr>
                <w:rFonts w:eastAsia="Calibri"/>
                <w:lang w:eastAsia="en-US"/>
              </w:rPr>
            </w:pPr>
            <w:r>
              <w:rPr>
                <w:rFonts w:eastAsia="Calibri"/>
                <w:lang w:eastAsia="en-US"/>
              </w:rPr>
              <w:t>280</w:t>
            </w:r>
          </w:p>
        </w:tc>
        <w:tc>
          <w:tcPr>
            <w:tcW w:w="1620" w:type="dxa"/>
            <w:shd w:val="clear" w:color="auto" w:fill="D9D9D9" w:themeFill="background1" w:themeFillShade="D9"/>
            <w:vAlign w:val="center"/>
          </w:tcPr>
          <w:p w:rsidR="00827E6B" w:rsidRPr="00932177" w:rsidRDefault="00827E6B" w:rsidP="00827E6B">
            <w:pPr>
              <w:pStyle w:val="2"/>
              <w:rPr>
                <w:rFonts w:eastAsia="Calibri"/>
                <w:lang w:eastAsia="en-US"/>
              </w:rPr>
            </w:pPr>
            <w:r>
              <w:rPr>
                <w:rFonts w:eastAsia="Calibri"/>
                <w:lang w:eastAsia="en-US"/>
              </w:rPr>
              <w:t>267</w:t>
            </w:r>
          </w:p>
        </w:tc>
      </w:tr>
      <w:tr w:rsidR="00827E6B" w:rsidRPr="00030BB9" w:rsidTr="00932177">
        <w:trPr>
          <w:jc w:val="center"/>
        </w:trPr>
        <w:tc>
          <w:tcPr>
            <w:tcW w:w="1914" w:type="dxa"/>
          </w:tcPr>
          <w:p w:rsidR="00827E6B" w:rsidRPr="00030BB9" w:rsidRDefault="00F451FE" w:rsidP="00827E6B">
            <w:pPr>
              <w:pStyle w:val="2"/>
              <w:rPr>
                <w:rFonts w:eastAsia="Calibri"/>
                <w:i/>
                <w:szCs w:val="28"/>
                <w:lang w:eastAsia="en-US"/>
              </w:rPr>
            </w:pPr>
            <w:r>
              <w:rPr>
                <w:rFonts w:eastAsia="Calibri"/>
                <w:i/>
                <w:szCs w:val="28"/>
                <w:lang w:eastAsia="en-US"/>
              </w:rPr>
              <w:t>2018-2019</w:t>
            </w:r>
          </w:p>
        </w:tc>
        <w:tc>
          <w:tcPr>
            <w:tcW w:w="1914" w:type="dxa"/>
            <w:vAlign w:val="center"/>
          </w:tcPr>
          <w:p w:rsidR="00827E6B" w:rsidRPr="00932177" w:rsidRDefault="00F451FE" w:rsidP="00827E6B">
            <w:pPr>
              <w:pStyle w:val="2"/>
              <w:rPr>
                <w:rFonts w:eastAsia="Calibri"/>
                <w:lang w:eastAsia="en-US"/>
              </w:rPr>
            </w:pPr>
            <w:r>
              <w:rPr>
                <w:rFonts w:eastAsia="Calibri"/>
                <w:lang w:eastAsia="en-US"/>
              </w:rPr>
              <w:t>9</w:t>
            </w:r>
          </w:p>
        </w:tc>
        <w:tc>
          <w:tcPr>
            <w:tcW w:w="1914" w:type="dxa"/>
            <w:vAlign w:val="center"/>
          </w:tcPr>
          <w:p w:rsidR="00827E6B" w:rsidRPr="00932177" w:rsidRDefault="00F451FE" w:rsidP="00827E6B">
            <w:pPr>
              <w:pStyle w:val="2"/>
              <w:rPr>
                <w:rFonts w:eastAsia="Calibri"/>
                <w:lang w:eastAsia="en-US"/>
              </w:rPr>
            </w:pPr>
            <w:r>
              <w:rPr>
                <w:rFonts w:eastAsia="Calibri"/>
                <w:lang w:eastAsia="en-US"/>
              </w:rPr>
              <w:t>245</w:t>
            </w:r>
          </w:p>
        </w:tc>
        <w:tc>
          <w:tcPr>
            <w:tcW w:w="1746" w:type="dxa"/>
            <w:vAlign w:val="center"/>
          </w:tcPr>
          <w:p w:rsidR="00827E6B" w:rsidRPr="00932177" w:rsidRDefault="00827E6B" w:rsidP="00827E6B">
            <w:pPr>
              <w:pStyle w:val="2"/>
              <w:rPr>
                <w:rFonts w:eastAsia="Calibri"/>
                <w:lang w:eastAsia="en-US"/>
              </w:rPr>
            </w:pPr>
            <w:r w:rsidRPr="00932177">
              <w:rPr>
                <w:rFonts w:eastAsia="Calibri"/>
                <w:lang w:eastAsia="en-US"/>
              </w:rPr>
              <w:t>280</w:t>
            </w:r>
          </w:p>
        </w:tc>
        <w:tc>
          <w:tcPr>
            <w:tcW w:w="1620" w:type="dxa"/>
            <w:vAlign w:val="center"/>
          </w:tcPr>
          <w:p w:rsidR="00827E6B" w:rsidRPr="00932177" w:rsidRDefault="00F451FE" w:rsidP="00827E6B">
            <w:pPr>
              <w:pStyle w:val="2"/>
              <w:rPr>
                <w:rFonts w:eastAsia="Calibri"/>
                <w:lang w:eastAsia="en-US"/>
              </w:rPr>
            </w:pPr>
            <w:r>
              <w:rPr>
                <w:rFonts w:eastAsia="Calibri"/>
                <w:lang w:eastAsia="en-US"/>
              </w:rPr>
              <w:t>275</w:t>
            </w:r>
          </w:p>
        </w:tc>
      </w:tr>
      <w:tr w:rsidR="00827E6B" w:rsidRPr="00030BB9" w:rsidTr="004B0644">
        <w:trPr>
          <w:jc w:val="center"/>
        </w:trPr>
        <w:tc>
          <w:tcPr>
            <w:tcW w:w="1914" w:type="dxa"/>
            <w:shd w:val="clear" w:color="auto" w:fill="D9D9D9" w:themeFill="background1" w:themeFillShade="D9"/>
          </w:tcPr>
          <w:p w:rsidR="00827E6B" w:rsidRDefault="00F451FE" w:rsidP="00827E6B">
            <w:pPr>
              <w:pStyle w:val="2"/>
              <w:rPr>
                <w:rFonts w:eastAsia="Calibri"/>
                <w:i/>
                <w:szCs w:val="28"/>
                <w:lang w:eastAsia="en-US"/>
              </w:rPr>
            </w:pPr>
            <w:r>
              <w:rPr>
                <w:rFonts w:eastAsia="Calibri"/>
                <w:i/>
                <w:szCs w:val="28"/>
                <w:lang w:eastAsia="en-US"/>
              </w:rPr>
              <w:t>2019-2020</w:t>
            </w:r>
          </w:p>
        </w:tc>
        <w:tc>
          <w:tcPr>
            <w:tcW w:w="1914" w:type="dxa"/>
            <w:shd w:val="clear" w:color="auto" w:fill="D9D9D9" w:themeFill="background1" w:themeFillShade="D9"/>
            <w:vAlign w:val="center"/>
          </w:tcPr>
          <w:p w:rsidR="00827E6B" w:rsidRPr="00932177" w:rsidRDefault="00F451FE" w:rsidP="00827E6B">
            <w:pPr>
              <w:pStyle w:val="2"/>
              <w:rPr>
                <w:rFonts w:eastAsia="Calibri"/>
                <w:lang w:eastAsia="en-US"/>
              </w:rPr>
            </w:pPr>
            <w:r>
              <w:rPr>
                <w:rFonts w:eastAsia="Calibri"/>
                <w:lang w:eastAsia="en-US"/>
              </w:rPr>
              <w:t>8</w:t>
            </w:r>
          </w:p>
        </w:tc>
        <w:tc>
          <w:tcPr>
            <w:tcW w:w="1914" w:type="dxa"/>
            <w:shd w:val="clear" w:color="auto" w:fill="D9D9D9" w:themeFill="background1" w:themeFillShade="D9"/>
            <w:vAlign w:val="center"/>
          </w:tcPr>
          <w:p w:rsidR="00827E6B" w:rsidRPr="00932177" w:rsidRDefault="00F451FE" w:rsidP="00827E6B">
            <w:pPr>
              <w:pStyle w:val="2"/>
              <w:rPr>
                <w:rFonts w:eastAsia="Calibri"/>
                <w:lang w:eastAsia="en-US"/>
              </w:rPr>
            </w:pPr>
            <w:r>
              <w:rPr>
                <w:rFonts w:eastAsia="Calibri"/>
                <w:lang w:eastAsia="en-US"/>
              </w:rPr>
              <w:t>260</w:t>
            </w:r>
          </w:p>
        </w:tc>
        <w:tc>
          <w:tcPr>
            <w:tcW w:w="1746" w:type="dxa"/>
            <w:shd w:val="clear" w:color="auto" w:fill="D9D9D9" w:themeFill="background1" w:themeFillShade="D9"/>
            <w:vAlign w:val="center"/>
          </w:tcPr>
          <w:p w:rsidR="00827E6B" w:rsidRPr="00932177" w:rsidRDefault="00F451FE" w:rsidP="00827E6B">
            <w:pPr>
              <w:pStyle w:val="2"/>
              <w:rPr>
                <w:rFonts w:eastAsia="Calibri"/>
                <w:lang w:eastAsia="en-US"/>
              </w:rPr>
            </w:pPr>
            <w:r>
              <w:rPr>
                <w:rFonts w:eastAsia="Calibri"/>
                <w:lang w:eastAsia="en-US"/>
              </w:rPr>
              <w:t>258</w:t>
            </w:r>
          </w:p>
        </w:tc>
        <w:tc>
          <w:tcPr>
            <w:tcW w:w="1620" w:type="dxa"/>
            <w:shd w:val="clear" w:color="auto" w:fill="D9D9D9" w:themeFill="background1" w:themeFillShade="D9"/>
            <w:vAlign w:val="center"/>
          </w:tcPr>
          <w:p w:rsidR="00827E6B" w:rsidRPr="00932177" w:rsidRDefault="00F451FE" w:rsidP="00827E6B">
            <w:pPr>
              <w:pStyle w:val="2"/>
              <w:rPr>
                <w:rFonts w:eastAsia="Calibri"/>
                <w:lang w:eastAsia="en-US"/>
              </w:rPr>
            </w:pPr>
            <w:r>
              <w:rPr>
                <w:rFonts w:eastAsia="Calibri"/>
                <w:lang w:eastAsia="en-US"/>
              </w:rPr>
              <w:t>258</w:t>
            </w:r>
          </w:p>
        </w:tc>
      </w:tr>
    </w:tbl>
    <w:p w:rsidR="009D4087" w:rsidRDefault="000B68B4" w:rsidP="009D4087">
      <w:pPr>
        <w:ind w:firstLine="708"/>
        <w:jc w:val="both"/>
        <w:rPr>
          <w:rFonts w:eastAsia="Calibri"/>
          <w:i/>
          <w:sz w:val="28"/>
          <w:szCs w:val="28"/>
          <w:lang w:val="ro-RO" w:eastAsia="en-US"/>
        </w:rPr>
      </w:pPr>
      <w:r>
        <w:rPr>
          <w:rFonts w:eastAsia="Calibri"/>
          <w:b/>
          <w:i/>
          <w:sz w:val="28"/>
          <w:szCs w:val="28"/>
          <w:lang w:val="ro-RO" w:eastAsia="en-US"/>
        </w:rPr>
        <w:t xml:space="preserve">                            </w:t>
      </w:r>
    </w:p>
    <w:p w:rsidR="009D4087" w:rsidRDefault="009D4087" w:rsidP="009D4087">
      <w:pPr>
        <w:ind w:firstLine="708"/>
        <w:jc w:val="both"/>
        <w:rPr>
          <w:rFonts w:eastAsia="Calibri"/>
          <w:i/>
          <w:sz w:val="28"/>
          <w:szCs w:val="28"/>
          <w:lang w:val="ro-RO" w:eastAsia="en-US"/>
        </w:rPr>
      </w:pPr>
    </w:p>
    <w:p w:rsidR="009D4087" w:rsidRPr="007F68C5" w:rsidRDefault="009D4087" w:rsidP="00BB35B7">
      <w:pPr>
        <w:spacing w:line="360" w:lineRule="auto"/>
        <w:ind w:firstLine="708"/>
        <w:jc w:val="both"/>
        <w:rPr>
          <w:rFonts w:eastAsia="Calibri"/>
          <w:b/>
          <w:i/>
          <w:sz w:val="28"/>
          <w:szCs w:val="28"/>
          <w:lang w:val="ro-RO" w:eastAsia="en-US"/>
        </w:rPr>
      </w:pPr>
      <w:r w:rsidRPr="00030BB9">
        <w:rPr>
          <w:sz w:val="28"/>
          <w:szCs w:val="28"/>
          <w:lang w:val="ro-RO"/>
        </w:rPr>
        <w:t>Asigurarea calităţii actului managerial în şcoală a fost realizat conform principiilor: participativ, valorificarea resurselor manageriale, consiliere, control, monitorizare şi evaluare.</w:t>
      </w:r>
    </w:p>
    <w:p w:rsidR="0084458C" w:rsidRPr="009A74D5" w:rsidRDefault="009D4087" w:rsidP="009A74D5">
      <w:pPr>
        <w:spacing w:line="360" w:lineRule="auto"/>
        <w:ind w:firstLine="708"/>
        <w:jc w:val="both"/>
        <w:rPr>
          <w:sz w:val="28"/>
          <w:szCs w:val="28"/>
          <w:lang w:val="ro-RO"/>
        </w:rPr>
      </w:pPr>
      <w:r w:rsidRPr="00030BB9">
        <w:rPr>
          <w:sz w:val="28"/>
          <w:szCs w:val="28"/>
          <w:lang w:val="ro-RO"/>
        </w:rPr>
        <w:t>Rolul decisiv în sporirea calităţii învăţămîntului, a procesului didactic îi revine prof</w:t>
      </w:r>
      <w:r w:rsidR="005E6CED">
        <w:rPr>
          <w:sz w:val="28"/>
          <w:szCs w:val="28"/>
          <w:lang w:val="ro-RO"/>
        </w:rPr>
        <w:t>esorului. În</w:t>
      </w:r>
      <w:r w:rsidR="003A5B5B">
        <w:rPr>
          <w:sz w:val="28"/>
          <w:szCs w:val="28"/>
          <w:lang w:val="ro-RO"/>
        </w:rPr>
        <w:t xml:space="preserve"> anul de studii 2019</w:t>
      </w:r>
      <w:r w:rsidRPr="00030BB9">
        <w:rPr>
          <w:sz w:val="28"/>
          <w:szCs w:val="28"/>
          <w:lang w:val="ro-RO"/>
        </w:rPr>
        <w:t>-2</w:t>
      </w:r>
      <w:r w:rsidR="003A5B5B">
        <w:rPr>
          <w:sz w:val="28"/>
          <w:szCs w:val="28"/>
          <w:lang w:val="ro-RO"/>
        </w:rPr>
        <w:t>020</w:t>
      </w:r>
      <w:r w:rsidRPr="00030BB9">
        <w:rPr>
          <w:sz w:val="28"/>
          <w:szCs w:val="28"/>
          <w:lang w:val="ro-RO"/>
        </w:rPr>
        <w:t xml:space="preserve"> procesul educaţional a fost realiza</w:t>
      </w:r>
      <w:r w:rsidR="002E21A0">
        <w:rPr>
          <w:sz w:val="28"/>
          <w:szCs w:val="28"/>
          <w:lang w:val="ro-RO"/>
        </w:rPr>
        <w:t>t de 48</w:t>
      </w:r>
      <w:r w:rsidRPr="00030BB9">
        <w:rPr>
          <w:sz w:val="28"/>
          <w:szCs w:val="28"/>
          <w:lang w:val="ro-RO"/>
        </w:rPr>
        <w:t xml:space="preserve"> cadre didactice de bază</w:t>
      </w:r>
      <w:r w:rsidR="005E6CED">
        <w:rPr>
          <w:sz w:val="28"/>
          <w:szCs w:val="28"/>
          <w:lang w:val="ro-RO"/>
        </w:rPr>
        <w:t xml:space="preserve"> şi 5</w:t>
      </w:r>
      <w:r w:rsidRPr="00030BB9">
        <w:rPr>
          <w:sz w:val="28"/>
          <w:szCs w:val="28"/>
          <w:lang w:val="ro-RO"/>
        </w:rPr>
        <w:t xml:space="preserve"> cumu</w:t>
      </w:r>
      <w:r>
        <w:rPr>
          <w:sz w:val="28"/>
          <w:szCs w:val="28"/>
          <w:lang w:val="ro-RO"/>
        </w:rPr>
        <w:t>larzi</w:t>
      </w:r>
      <w:r w:rsidR="000B68B4">
        <w:rPr>
          <w:sz w:val="28"/>
          <w:szCs w:val="28"/>
          <w:lang w:val="ro-RO"/>
        </w:rPr>
        <w:t>.</w:t>
      </w:r>
    </w:p>
    <w:p w:rsidR="002E07C2" w:rsidRPr="002E07C2" w:rsidRDefault="002E07C2" w:rsidP="0084458C">
      <w:pPr>
        <w:ind w:firstLine="708"/>
        <w:jc w:val="center"/>
        <w:rPr>
          <w:b/>
          <w:i/>
          <w:sz w:val="28"/>
          <w:szCs w:val="28"/>
          <w:lang w:val="ro-RO"/>
        </w:rPr>
      </w:pPr>
      <w:r w:rsidRPr="002E07C2">
        <w:rPr>
          <w:b/>
          <w:i/>
          <w:sz w:val="28"/>
          <w:szCs w:val="28"/>
          <w:lang w:val="ro-RO"/>
        </w:rPr>
        <w:t>După studii:</w:t>
      </w:r>
    </w:p>
    <w:p w:rsidR="002E07C2" w:rsidRDefault="002E07C2" w:rsidP="000B68B4">
      <w:pPr>
        <w:ind w:firstLine="708"/>
        <w:jc w:val="center"/>
        <w:rPr>
          <w:sz w:val="28"/>
          <w:szCs w:val="28"/>
          <w:lang w:val="ro-RO"/>
        </w:rPr>
      </w:pPr>
    </w:p>
    <w:p w:rsidR="00BB262B" w:rsidRDefault="000B68B4" w:rsidP="00674C21">
      <w:pPr>
        <w:pStyle w:val="2"/>
      </w:pPr>
      <w:r w:rsidRPr="00030BB9">
        <w:lastRenderedPageBreak/>
        <w:t xml:space="preserve">         </w:t>
      </w:r>
    </w:p>
    <w:p w:rsidR="00BB262B" w:rsidRDefault="00BB262B" w:rsidP="00674C21">
      <w:pPr>
        <w:pStyle w:val="2"/>
      </w:pPr>
    </w:p>
    <w:p w:rsidR="002E07C2" w:rsidRPr="00674C21" w:rsidRDefault="000B68B4" w:rsidP="00674C21">
      <w:pPr>
        <w:pStyle w:val="2"/>
      </w:pPr>
      <w:r w:rsidRPr="00030BB9">
        <w:t xml:space="preserve">   </w:t>
      </w:r>
      <w:r w:rsidRPr="002E07C2">
        <w:rPr>
          <w:noProof/>
          <w:lang w:val="ru-RU"/>
        </w:rPr>
        <w:drawing>
          <wp:inline distT="0" distB="0" distL="0" distR="0" wp14:anchorId="23B4508D" wp14:editId="5782EE70">
            <wp:extent cx="2819400" cy="1562100"/>
            <wp:effectExtent l="0" t="0" r="0" b="0"/>
            <wp:docPr id="12" name="Диаграмма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2E07C2">
        <w:rPr>
          <w:noProof/>
          <w:lang w:val="ru-RU"/>
        </w:rPr>
        <w:drawing>
          <wp:inline distT="0" distB="0" distL="0" distR="0" wp14:anchorId="550227E3" wp14:editId="4EC10A34">
            <wp:extent cx="2466975" cy="1571625"/>
            <wp:effectExtent l="0" t="0" r="0" b="0"/>
            <wp:docPr id="11"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3F7413">
        <w:rPr>
          <w:noProof/>
          <w:lang w:val="ru-RU"/>
        </w:rPr>
        <w:drawing>
          <wp:inline distT="0" distB="0" distL="0" distR="0" wp14:anchorId="496A08B1" wp14:editId="03DC39C2">
            <wp:extent cx="2476500" cy="1590675"/>
            <wp:effectExtent l="0" t="0" r="19050" b="9525"/>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2E07C2">
        <w:t xml:space="preserve">      </w:t>
      </w:r>
    </w:p>
    <w:p w:rsidR="00BB262B" w:rsidRDefault="00BB262B" w:rsidP="000B68B4">
      <w:pPr>
        <w:ind w:firstLine="708"/>
        <w:jc w:val="center"/>
        <w:rPr>
          <w:sz w:val="28"/>
          <w:szCs w:val="28"/>
          <w:lang w:val="ro-RO"/>
        </w:rPr>
      </w:pPr>
    </w:p>
    <w:p w:rsidR="00BB262B" w:rsidRDefault="00BB262B" w:rsidP="000B68B4">
      <w:pPr>
        <w:ind w:firstLine="708"/>
        <w:jc w:val="center"/>
        <w:rPr>
          <w:sz w:val="28"/>
          <w:szCs w:val="28"/>
          <w:lang w:val="ro-RO"/>
        </w:rPr>
      </w:pPr>
    </w:p>
    <w:p w:rsidR="00BB262B" w:rsidRDefault="00BB262B" w:rsidP="000B68B4">
      <w:pPr>
        <w:ind w:firstLine="708"/>
        <w:jc w:val="center"/>
        <w:rPr>
          <w:sz w:val="28"/>
          <w:szCs w:val="28"/>
          <w:lang w:val="ro-RO"/>
        </w:rPr>
      </w:pPr>
    </w:p>
    <w:p w:rsidR="002E07C2" w:rsidRDefault="00BB262B" w:rsidP="000B68B4">
      <w:pPr>
        <w:ind w:firstLine="708"/>
        <w:jc w:val="center"/>
        <w:rPr>
          <w:sz w:val="28"/>
          <w:szCs w:val="28"/>
          <w:lang w:val="ro-RO"/>
        </w:rPr>
      </w:pPr>
      <w:r>
        <w:rPr>
          <w:sz w:val="28"/>
          <w:szCs w:val="28"/>
          <w:lang w:val="ro-RO"/>
        </w:rPr>
        <w:t xml:space="preserve">                                                                                          </w:t>
      </w:r>
    </w:p>
    <w:p w:rsidR="00BB262B" w:rsidRDefault="00FF591E" w:rsidP="00BB262B">
      <w:pPr>
        <w:pStyle w:val="2"/>
        <w:rPr>
          <w:szCs w:val="28"/>
        </w:rPr>
      </w:pPr>
      <w:r>
        <w:rPr>
          <w:noProof/>
          <w:lang w:val="ru-RU"/>
        </w:rPr>
        <w:drawing>
          <wp:inline distT="0" distB="0" distL="0" distR="0" wp14:anchorId="7AA95A5F" wp14:editId="4DFCF1A3">
            <wp:extent cx="3048000" cy="161925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BB262B">
        <w:rPr>
          <w:noProof/>
          <w:lang w:val="ru-RU"/>
        </w:rPr>
        <w:drawing>
          <wp:inline distT="0" distB="0" distL="0" distR="0" wp14:anchorId="7BCECF1B" wp14:editId="47EC374B">
            <wp:extent cx="3048000" cy="161925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B262B" w:rsidRDefault="00BB262B" w:rsidP="00BB262B">
      <w:pPr>
        <w:pStyle w:val="2"/>
        <w:rPr>
          <w:szCs w:val="28"/>
        </w:rPr>
      </w:pPr>
    </w:p>
    <w:p w:rsidR="00BB262B" w:rsidRDefault="00BB262B" w:rsidP="00BB262B">
      <w:pPr>
        <w:pStyle w:val="2"/>
        <w:rPr>
          <w:szCs w:val="28"/>
        </w:rPr>
      </w:pPr>
    </w:p>
    <w:p w:rsidR="00C44D85" w:rsidRPr="00BB262B" w:rsidRDefault="009F6A83" w:rsidP="00BB262B">
      <w:pPr>
        <w:pStyle w:val="2"/>
      </w:pPr>
      <w:r>
        <w:rPr>
          <w:szCs w:val="28"/>
        </w:rPr>
        <w:t xml:space="preserve"> In anu</w:t>
      </w:r>
      <w:r w:rsidR="00AB4AFA">
        <w:rPr>
          <w:szCs w:val="28"/>
        </w:rPr>
        <w:t>l</w:t>
      </w:r>
      <w:r w:rsidR="00CC5B10">
        <w:rPr>
          <w:szCs w:val="28"/>
        </w:rPr>
        <w:t xml:space="preserve"> de studii 2019-2020 din cele 4</w:t>
      </w:r>
      <w:r w:rsidR="008F1AA0">
        <w:rPr>
          <w:szCs w:val="28"/>
        </w:rPr>
        <w:t>9</w:t>
      </w:r>
      <w:r w:rsidR="00CC5B10">
        <w:rPr>
          <w:szCs w:val="28"/>
        </w:rPr>
        <w:t xml:space="preserve"> cadre didactice 4</w:t>
      </w:r>
      <w:r w:rsidR="008F1AA0">
        <w:rPr>
          <w:szCs w:val="28"/>
        </w:rPr>
        <w:t>7</w:t>
      </w:r>
      <w:r>
        <w:rPr>
          <w:szCs w:val="28"/>
        </w:rPr>
        <w:t xml:space="preserve"> </w:t>
      </w:r>
      <w:r w:rsidR="008F1AA0">
        <w:rPr>
          <w:szCs w:val="28"/>
        </w:rPr>
        <w:t xml:space="preserve">aveau </w:t>
      </w:r>
      <w:r>
        <w:rPr>
          <w:szCs w:val="28"/>
        </w:rPr>
        <w:t xml:space="preserve"> st</w:t>
      </w:r>
      <w:r w:rsidR="00AE3F13">
        <w:rPr>
          <w:szCs w:val="28"/>
        </w:rPr>
        <w:t>udii suprioare ,iar 2</w:t>
      </w:r>
      <w:r w:rsidR="00E84EA3">
        <w:rPr>
          <w:szCs w:val="28"/>
        </w:rPr>
        <w:t xml:space="preserve"> detin </w:t>
      </w:r>
      <w:r>
        <w:rPr>
          <w:szCs w:val="28"/>
        </w:rPr>
        <w:t>studii medii speciale.</w:t>
      </w:r>
      <w:r w:rsidR="000B68B4" w:rsidRPr="00030BB9">
        <w:rPr>
          <w:szCs w:val="28"/>
          <w:lang w:val="en-US"/>
        </w:rPr>
        <w:br/>
      </w:r>
      <w:r w:rsidR="00F825D0" w:rsidRPr="00F825D0">
        <w:rPr>
          <w:b w:val="0"/>
          <w:i/>
          <w:szCs w:val="28"/>
        </w:rPr>
        <w:t>Nota: Analiz</w:t>
      </w:r>
      <w:r w:rsidR="003F7413">
        <w:rPr>
          <w:b w:val="0"/>
          <w:i/>
          <w:szCs w:val="28"/>
        </w:rPr>
        <w:t>â</w:t>
      </w:r>
      <w:r w:rsidR="00F825D0" w:rsidRPr="00F825D0">
        <w:rPr>
          <w:b w:val="0"/>
          <w:i/>
          <w:szCs w:val="28"/>
        </w:rPr>
        <w:t xml:space="preserve">nd </w:t>
      </w:r>
      <w:r w:rsidR="00CC5B10">
        <w:rPr>
          <w:b w:val="0"/>
          <w:i/>
          <w:szCs w:val="28"/>
        </w:rPr>
        <w:t>datele propuse, observăm că 95,</w:t>
      </w:r>
      <w:r w:rsidR="00881576">
        <w:rPr>
          <w:b w:val="0"/>
          <w:i/>
          <w:szCs w:val="28"/>
        </w:rPr>
        <w:t>9</w:t>
      </w:r>
      <w:r w:rsidR="00F825D0" w:rsidRPr="00F825D0">
        <w:rPr>
          <w:b w:val="0"/>
          <w:i/>
          <w:szCs w:val="28"/>
        </w:rPr>
        <w:t>% din cadrele didactice su</w:t>
      </w:r>
      <w:r w:rsidR="00881576">
        <w:rPr>
          <w:b w:val="0"/>
          <w:i/>
          <w:szCs w:val="28"/>
        </w:rPr>
        <w:t>nt cu studii superioare ,iar 4,2</w:t>
      </w:r>
      <w:r w:rsidR="00F825D0" w:rsidRPr="00F825D0">
        <w:rPr>
          <w:b w:val="0"/>
          <w:i/>
          <w:szCs w:val="28"/>
        </w:rPr>
        <w:t xml:space="preserve"> % au studii </w:t>
      </w:r>
      <w:r w:rsidR="00733DD2">
        <w:rPr>
          <w:b w:val="0"/>
          <w:i/>
          <w:szCs w:val="28"/>
        </w:rPr>
        <w:t>medii speciale.</w:t>
      </w:r>
    </w:p>
    <w:p w:rsidR="000B68B4" w:rsidRPr="00BB262B" w:rsidRDefault="00AF3CD1" w:rsidP="00BB262B">
      <w:pPr>
        <w:rPr>
          <w:b/>
          <w:i/>
          <w:sz w:val="28"/>
          <w:szCs w:val="28"/>
          <w:lang w:val="ro-RO"/>
        </w:rPr>
      </w:pPr>
      <w:r>
        <w:rPr>
          <w:vanish/>
          <w:sz w:val="28"/>
          <w:szCs w:val="28"/>
          <w:lang w:val="ro-RO"/>
        </w:rPr>
        <w:t xml:space="preserve">.                               </w:t>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r>
        <w:rPr>
          <w:vanish/>
          <w:sz w:val="28"/>
          <w:szCs w:val="28"/>
          <w:lang w:val="ro-RO"/>
        </w:rPr>
        <w:pgNum/>
      </w:r>
    </w:p>
    <w:p w:rsidR="000B68B4" w:rsidRDefault="00BB262B" w:rsidP="005278EA">
      <w:pPr>
        <w:pStyle w:val="2"/>
        <w:rPr>
          <w:lang w:val="en-US"/>
        </w:rPr>
      </w:pPr>
      <w:r>
        <w:rPr>
          <w:noProof/>
          <w:szCs w:val="28"/>
          <w:lang w:val="ru-RU"/>
        </w:rPr>
        <w:lastRenderedPageBreak/>
        <w:drawing>
          <wp:inline distT="0" distB="0" distL="0" distR="0" wp14:anchorId="6857462F" wp14:editId="772C6F9C">
            <wp:extent cx="5943600" cy="2218373"/>
            <wp:effectExtent l="0" t="0" r="0" b="10795"/>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B68B4" w:rsidRDefault="00127884" w:rsidP="000B68B4">
      <w:pPr>
        <w:ind w:firstLine="708"/>
        <w:jc w:val="both"/>
        <w:rPr>
          <w:sz w:val="28"/>
          <w:szCs w:val="28"/>
          <w:lang w:val="en-US"/>
        </w:rPr>
      </w:pPr>
      <w:r>
        <w:rPr>
          <w:sz w:val="28"/>
          <w:szCs w:val="28"/>
          <w:lang w:val="en-US"/>
        </w:rPr>
        <w:t>In anul de studii 2017-2018 au activat cadre didactice de la 0-3 ani-5</w:t>
      </w:r>
    </w:p>
    <w:p w:rsidR="00127884" w:rsidRDefault="00691ADD" w:rsidP="000B68B4">
      <w:pPr>
        <w:ind w:firstLine="708"/>
        <w:jc w:val="both"/>
        <w:rPr>
          <w:sz w:val="28"/>
          <w:szCs w:val="28"/>
          <w:lang w:val="en-US"/>
        </w:rPr>
      </w:pPr>
      <w:proofErr w:type="gramStart"/>
      <w:r>
        <w:rPr>
          <w:sz w:val="28"/>
          <w:szCs w:val="28"/>
          <w:lang w:val="en-US"/>
        </w:rPr>
        <w:t>3-5 ani- 0</w:t>
      </w:r>
      <w:proofErr w:type="gramEnd"/>
    </w:p>
    <w:p w:rsidR="00127884" w:rsidRDefault="00D3249B" w:rsidP="000B68B4">
      <w:pPr>
        <w:ind w:firstLine="708"/>
        <w:jc w:val="both"/>
        <w:rPr>
          <w:sz w:val="28"/>
          <w:szCs w:val="28"/>
          <w:lang w:val="en-US"/>
        </w:rPr>
      </w:pPr>
      <w:r>
        <w:rPr>
          <w:sz w:val="28"/>
          <w:szCs w:val="28"/>
          <w:lang w:val="en-US"/>
        </w:rPr>
        <w:t>5-10 ani-4</w:t>
      </w:r>
    </w:p>
    <w:p w:rsidR="00127884" w:rsidRDefault="00D3249B" w:rsidP="000B68B4">
      <w:pPr>
        <w:ind w:firstLine="708"/>
        <w:jc w:val="both"/>
        <w:rPr>
          <w:sz w:val="28"/>
          <w:szCs w:val="28"/>
          <w:lang w:val="en-US"/>
        </w:rPr>
      </w:pPr>
      <w:proofErr w:type="gramStart"/>
      <w:r>
        <w:rPr>
          <w:sz w:val="28"/>
          <w:szCs w:val="28"/>
          <w:lang w:val="en-US"/>
        </w:rPr>
        <w:t>10-15 ani- 6</w:t>
      </w:r>
      <w:proofErr w:type="gramEnd"/>
    </w:p>
    <w:p w:rsidR="00127884" w:rsidRDefault="00127884" w:rsidP="000B68B4">
      <w:pPr>
        <w:ind w:firstLine="708"/>
        <w:jc w:val="both"/>
        <w:rPr>
          <w:sz w:val="28"/>
          <w:szCs w:val="28"/>
          <w:lang w:val="en-US"/>
        </w:rPr>
      </w:pPr>
      <w:r>
        <w:rPr>
          <w:sz w:val="28"/>
          <w:szCs w:val="28"/>
          <w:lang w:val="en-US"/>
        </w:rPr>
        <w:t xml:space="preserve">15-20 </w:t>
      </w:r>
      <w:proofErr w:type="gramStart"/>
      <w:r>
        <w:rPr>
          <w:sz w:val="28"/>
          <w:szCs w:val="28"/>
          <w:lang w:val="en-US"/>
        </w:rPr>
        <w:t>ani</w:t>
      </w:r>
      <w:proofErr w:type="gramEnd"/>
      <w:r>
        <w:rPr>
          <w:sz w:val="28"/>
          <w:szCs w:val="28"/>
          <w:lang w:val="en-US"/>
        </w:rPr>
        <w:t xml:space="preserve"> -</w:t>
      </w:r>
      <w:r w:rsidR="006C5994">
        <w:rPr>
          <w:sz w:val="28"/>
          <w:szCs w:val="28"/>
          <w:lang w:val="en-US"/>
        </w:rPr>
        <w:t>5</w:t>
      </w:r>
    </w:p>
    <w:p w:rsidR="0057771D" w:rsidRDefault="0057771D" w:rsidP="000B68B4">
      <w:pPr>
        <w:ind w:firstLine="708"/>
        <w:jc w:val="both"/>
        <w:rPr>
          <w:sz w:val="28"/>
          <w:szCs w:val="28"/>
          <w:lang w:val="en-US"/>
        </w:rPr>
      </w:pPr>
      <w:r>
        <w:rPr>
          <w:sz w:val="28"/>
          <w:szCs w:val="28"/>
          <w:lang w:val="en-US"/>
        </w:rPr>
        <w:t>Mai mult de 20 ani-26</w:t>
      </w:r>
    </w:p>
    <w:p w:rsidR="00DC7D0E" w:rsidRDefault="00DC7D0E" w:rsidP="000B68B4">
      <w:pPr>
        <w:ind w:firstLine="708"/>
        <w:jc w:val="both"/>
        <w:rPr>
          <w:sz w:val="28"/>
          <w:szCs w:val="28"/>
          <w:lang w:val="en-US"/>
        </w:rPr>
      </w:pPr>
    </w:p>
    <w:p w:rsidR="000B68B4" w:rsidRDefault="005C46ED" w:rsidP="005C46ED">
      <w:pPr>
        <w:jc w:val="both"/>
        <w:rPr>
          <w:sz w:val="28"/>
          <w:szCs w:val="28"/>
          <w:lang w:val="en-US"/>
        </w:rPr>
      </w:pPr>
      <w:r>
        <w:rPr>
          <w:sz w:val="28"/>
          <w:szCs w:val="28"/>
          <w:lang w:val="en-US"/>
        </w:rPr>
        <w:t xml:space="preserve">          </w:t>
      </w:r>
      <w:r w:rsidR="00146099">
        <w:rPr>
          <w:sz w:val="28"/>
          <w:szCs w:val="28"/>
          <w:lang w:val="en-US"/>
        </w:rPr>
        <w:t xml:space="preserve">În anul de studii 2018-2019 au activat cadre didactice de </w:t>
      </w:r>
      <w:proofErr w:type="gramStart"/>
      <w:r w:rsidR="00146099">
        <w:rPr>
          <w:sz w:val="28"/>
          <w:szCs w:val="28"/>
          <w:lang w:val="en-US"/>
        </w:rPr>
        <w:t>la  0</w:t>
      </w:r>
      <w:proofErr w:type="gramEnd"/>
      <w:r w:rsidR="00146099">
        <w:rPr>
          <w:sz w:val="28"/>
          <w:szCs w:val="28"/>
          <w:lang w:val="en-US"/>
        </w:rPr>
        <w:t>-3 ani- 1</w:t>
      </w:r>
    </w:p>
    <w:p w:rsidR="00146099" w:rsidRDefault="00146099" w:rsidP="000B68B4">
      <w:pPr>
        <w:ind w:firstLine="708"/>
        <w:jc w:val="both"/>
        <w:rPr>
          <w:sz w:val="28"/>
          <w:szCs w:val="28"/>
          <w:lang w:val="en-US"/>
        </w:rPr>
      </w:pPr>
      <w:r>
        <w:rPr>
          <w:sz w:val="28"/>
          <w:szCs w:val="28"/>
          <w:lang w:val="en-US"/>
        </w:rPr>
        <w:t>3-5 ani-2</w:t>
      </w:r>
    </w:p>
    <w:p w:rsidR="00146099" w:rsidRDefault="00146099" w:rsidP="000B68B4">
      <w:pPr>
        <w:ind w:firstLine="708"/>
        <w:jc w:val="both"/>
        <w:rPr>
          <w:sz w:val="28"/>
          <w:szCs w:val="28"/>
          <w:lang w:val="en-US"/>
        </w:rPr>
      </w:pPr>
      <w:r>
        <w:rPr>
          <w:sz w:val="28"/>
          <w:szCs w:val="28"/>
          <w:lang w:val="en-US"/>
        </w:rPr>
        <w:t>5-10 ani-4</w:t>
      </w:r>
    </w:p>
    <w:p w:rsidR="009D3190" w:rsidRDefault="009D3190" w:rsidP="000B68B4">
      <w:pPr>
        <w:ind w:firstLine="708"/>
        <w:jc w:val="both"/>
        <w:rPr>
          <w:sz w:val="28"/>
          <w:szCs w:val="28"/>
          <w:lang w:val="en-US"/>
        </w:rPr>
      </w:pPr>
      <w:r>
        <w:rPr>
          <w:sz w:val="28"/>
          <w:szCs w:val="28"/>
          <w:lang w:val="en-US"/>
        </w:rPr>
        <w:t>10-15 ani-3</w:t>
      </w:r>
    </w:p>
    <w:p w:rsidR="00146099" w:rsidRDefault="00146099" w:rsidP="000B68B4">
      <w:pPr>
        <w:ind w:firstLine="708"/>
        <w:jc w:val="both"/>
        <w:rPr>
          <w:sz w:val="28"/>
          <w:szCs w:val="28"/>
          <w:lang w:val="en-US"/>
        </w:rPr>
      </w:pPr>
      <w:r>
        <w:rPr>
          <w:sz w:val="28"/>
          <w:szCs w:val="28"/>
          <w:lang w:val="en-US"/>
        </w:rPr>
        <w:t>15-20 ani-</w:t>
      </w:r>
      <w:r w:rsidR="009D3190">
        <w:rPr>
          <w:sz w:val="28"/>
          <w:szCs w:val="28"/>
          <w:lang w:val="en-US"/>
        </w:rPr>
        <w:t>5</w:t>
      </w:r>
    </w:p>
    <w:p w:rsidR="00AC1B93" w:rsidRDefault="00DC7D0E" w:rsidP="005278EA">
      <w:pPr>
        <w:ind w:firstLine="708"/>
        <w:jc w:val="both"/>
        <w:rPr>
          <w:sz w:val="28"/>
          <w:szCs w:val="28"/>
          <w:lang w:val="en-US"/>
        </w:rPr>
      </w:pPr>
      <w:r>
        <w:rPr>
          <w:sz w:val="28"/>
          <w:szCs w:val="28"/>
          <w:lang w:val="en-US"/>
        </w:rPr>
        <w:t>Mai mult de 20 de ani-32</w:t>
      </w:r>
    </w:p>
    <w:p w:rsidR="00733DD2" w:rsidRDefault="00733DD2" w:rsidP="005278EA">
      <w:pPr>
        <w:ind w:firstLine="708"/>
        <w:jc w:val="both"/>
        <w:rPr>
          <w:sz w:val="28"/>
          <w:szCs w:val="28"/>
          <w:lang w:val="en-US"/>
        </w:rPr>
      </w:pPr>
    </w:p>
    <w:p w:rsidR="00733DD2" w:rsidRDefault="00733DD2" w:rsidP="005278EA">
      <w:pPr>
        <w:ind w:firstLine="708"/>
        <w:jc w:val="both"/>
        <w:rPr>
          <w:sz w:val="28"/>
          <w:szCs w:val="28"/>
          <w:lang w:val="ro-RO"/>
        </w:rPr>
      </w:pPr>
      <w:r>
        <w:rPr>
          <w:sz w:val="28"/>
          <w:szCs w:val="28"/>
          <w:lang w:val="ro-RO"/>
        </w:rPr>
        <w:t>În anul de studii 2019-2020 au activat cadre didactice de la 0-3 ani-2</w:t>
      </w:r>
    </w:p>
    <w:p w:rsidR="00733DD2" w:rsidRDefault="00733DD2" w:rsidP="005278EA">
      <w:pPr>
        <w:ind w:firstLine="708"/>
        <w:jc w:val="both"/>
        <w:rPr>
          <w:sz w:val="28"/>
          <w:szCs w:val="28"/>
          <w:lang w:val="ro-RO"/>
        </w:rPr>
      </w:pPr>
      <w:r>
        <w:rPr>
          <w:sz w:val="28"/>
          <w:szCs w:val="28"/>
          <w:lang w:val="ro-RO"/>
        </w:rPr>
        <w:t>3-5 ani – 2</w:t>
      </w:r>
    </w:p>
    <w:p w:rsidR="00733DD2" w:rsidRDefault="00733DD2" w:rsidP="005278EA">
      <w:pPr>
        <w:ind w:firstLine="708"/>
        <w:jc w:val="both"/>
        <w:rPr>
          <w:sz w:val="28"/>
          <w:szCs w:val="28"/>
          <w:lang w:val="ro-RO"/>
        </w:rPr>
      </w:pPr>
      <w:r>
        <w:rPr>
          <w:sz w:val="28"/>
          <w:szCs w:val="28"/>
          <w:lang w:val="ro-RO"/>
        </w:rPr>
        <w:t>5-10 ani – 3</w:t>
      </w:r>
    </w:p>
    <w:p w:rsidR="00733DD2" w:rsidRDefault="00733DD2" w:rsidP="005278EA">
      <w:pPr>
        <w:ind w:firstLine="708"/>
        <w:jc w:val="both"/>
        <w:rPr>
          <w:sz w:val="28"/>
          <w:szCs w:val="28"/>
          <w:lang w:val="ro-RO"/>
        </w:rPr>
      </w:pPr>
      <w:r>
        <w:rPr>
          <w:sz w:val="28"/>
          <w:szCs w:val="28"/>
          <w:lang w:val="ro-RO"/>
        </w:rPr>
        <w:t>10 – 15 ani -4</w:t>
      </w:r>
    </w:p>
    <w:p w:rsidR="00733DD2" w:rsidRDefault="00733DD2" w:rsidP="005278EA">
      <w:pPr>
        <w:ind w:firstLine="708"/>
        <w:jc w:val="both"/>
        <w:rPr>
          <w:sz w:val="28"/>
          <w:szCs w:val="28"/>
          <w:lang w:val="ro-RO"/>
        </w:rPr>
      </w:pPr>
      <w:r>
        <w:rPr>
          <w:sz w:val="28"/>
          <w:szCs w:val="28"/>
          <w:lang w:val="ro-RO"/>
        </w:rPr>
        <w:t>15 -20 ani -10</w:t>
      </w:r>
    </w:p>
    <w:p w:rsidR="00733DD2" w:rsidRPr="00733DD2" w:rsidRDefault="00733DD2" w:rsidP="005278EA">
      <w:pPr>
        <w:ind w:firstLine="708"/>
        <w:jc w:val="both"/>
        <w:rPr>
          <w:sz w:val="28"/>
          <w:szCs w:val="28"/>
          <w:lang w:val="ro-RO"/>
        </w:rPr>
      </w:pPr>
      <w:r>
        <w:rPr>
          <w:sz w:val="28"/>
          <w:szCs w:val="28"/>
          <w:lang w:val="ro-RO"/>
        </w:rPr>
        <w:t>Mai mult de 20 de ani - 28</w:t>
      </w:r>
    </w:p>
    <w:p w:rsidR="000B68B4" w:rsidRDefault="000B68B4" w:rsidP="000B68B4">
      <w:pPr>
        <w:ind w:left="708" w:firstLine="708"/>
        <w:jc w:val="center"/>
        <w:rPr>
          <w:b/>
          <w:i/>
          <w:sz w:val="28"/>
          <w:szCs w:val="28"/>
          <w:lang w:val="ro-RO"/>
        </w:rPr>
      </w:pPr>
      <w:r w:rsidRPr="00030BB9">
        <w:rPr>
          <w:b/>
          <w:i/>
          <w:sz w:val="28"/>
          <w:szCs w:val="28"/>
          <w:lang w:val="ro-RO"/>
        </w:rPr>
        <w:lastRenderedPageBreak/>
        <w:t>După şarja didactică</w:t>
      </w:r>
    </w:p>
    <w:p w:rsidR="00F825D0" w:rsidRPr="00030BB9" w:rsidRDefault="00F825D0" w:rsidP="000B68B4">
      <w:pPr>
        <w:ind w:left="708" w:firstLine="708"/>
        <w:jc w:val="center"/>
        <w:rPr>
          <w:b/>
          <w:i/>
          <w:sz w:val="28"/>
          <w:szCs w:val="2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6"/>
        <w:gridCol w:w="1716"/>
        <w:gridCol w:w="1813"/>
        <w:gridCol w:w="1813"/>
        <w:gridCol w:w="1665"/>
      </w:tblGrid>
      <w:tr w:rsidR="000C0599" w:rsidRPr="00030BB9" w:rsidTr="004B0644">
        <w:trPr>
          <w:jc w:val="center"/>
        </w:trPr>
        <w:tc>
          <w:tcPr>
            <w:tcW w:w="2526" w:type="dxa"/>
          </w:tcPr>
          <w:p w:rsidR="000C0599" w:rsidRPr="00030BB9" w:rsidRDefault="000C0599" w:rsidP="000C0599">
            <w:pPr>
              <w:jc w:val="both"/>
              <w:rPr>
                <w:b/>
                <w:sz w:val="28"/>
                <w:szCs w:val="28"/>
                <w:lang w:val="ro-RO"/>
              </w:rPr>
            </w:pPr>
            <w:r w:rsidRPr="00030BB9">
              <w:rPr>
                <w:b/>
                <w:sz w:val="28"/>
                <w:szCs w:val="28"/>
                <w:lang w:val="ro-RO"/>
              </w:rPr>
              <w:t>Anii</w:t>
            </w:r>
          </w:p>
        </w:tc>
        <w:tc>
          <w:tcPr>
            <w:tcW w:w="1716" w:type="dxa"/>
          </w:tcPr>
          <w:p w:rsidR="000C0599" w:rsidRPr="00030BB9" w:rsidRDefault="000C0599" w:rsidP="000C0599">
            <w:pPr>
              <w:jc w:val="both"/>
              <w:rPr>
                <w:b/>
                <w:sz w:val="28"/>
                <w:szCs w:val="28"/>
                <w:lang w:val="ro-RO"/>
              </w:rPr>
            </w:pPr>
            <w:r>
              <w:rPr>
                <w:b/>
                <w:sz w:val="28"/>
                <w:szCs w:val="28"/>
                <w:lang w:val="ro-RO"/>
              </w:rPr>
              <w:t>2016 - 2017</w:t>
            </w:r>
          </w:p>
        </w:tc>
        <w:tc>
          <w:tcPr>
            <w:tcW w:w="1813" w:type="dxa"/>
            <w:shd w:val="clear" w:color="auto" w:fill="D9D9D9" w:themeFill="background1" w:themeFillShade="D9"/>
          </w:tcPr>
          <w:p w:rsidR="000C0599" w:rsidRPr="00030BB9" w:rsidRDefault="000C0599" w:rsidP="000C0599">
            <w:pPr>
              <w:ind w:left="106"/>
              <w:jc w:val="both"/>
              <w:rPr>
                <w:b/>
                <w:sz w:val="28"/>
                <w:szCs w:val="28"/>
                <w:lang w:val="ro-RO"/>
              </w:rPr>
            </w:pPr>
            <w:r>
              <w:rPr>
                <w:b/>
                <w:sz w:val="28"/>
                <w:szCs w:val="28"/>
                <w:lang w:val="ro-RO"/>
              </w:rPr>
              <w:t>2017-2018</w:t>
            </w:r>
          </w:p>
        </w:tc>
        <w:tc>
          <w:tcPr>
            <w:tcW w:w="1813" w:type="dxa"/>
          </w:tcPr>
          <w:p w:rsidR="000C0599" w:rsidRPr="004528F6" w:rsidRDefault="000C0599" w:rsidP="000C0599">
            <w:pPr>
              <w:spacing w:after="200" w:line="276" w:lineRule="auto"/>
              <w:rPr>
                <w:b/>
                <w:sz w:val="28"/>
                <w:szCs w:val="28"/>
                <w:lang w:val="ro-RO"/>
              </w:rPr>
            </w:pPr>
            <w:r>
              <w:rPr>
                <w:b/>
                <w:sz w:val="28"/>
                <w:szCs w:val="28"/>
                <w:lang w:val="ro-RO"/>
              </w:rPr>
              <w:t>2018-2019</w:t>
            </w:r>
          </w:p>
        </w:tc>
        <w:tc>
          <w:tcPr>
            <w:tcW w:w="1665" w:type="dxa"/>
            <w:tcBorders>
              <w:bottom w:val="single" w:sz="4" w:space="0" w:color="auto"/>
            </w:tcBorders>
            <w:shd w:val="clear" w:color="auto" w:fill="D9D9D9" w:themeFill="background1" w:themeFillShade="D9"/>
          </w:tcPr>
          <w:p w:rsidR="000C0599" w:rsidRPr="004528F6" w:rsidRDefault="000C0599" w:rsidP="000C0599">
            <w:pPr>
              <w:spacing w:after="200" w:line="276" w:lineRule="auto"/>
              <w:rPr>
                <w:b/>
                <w:sz w:val="28"/>
                <w:szCs w:val="28"/>
                <w:lang w:val="ro-RO"/>
              </w:rPr>
            </w:pPr>
            <w:r>
              <w:rPr>
                <w:b/>
                <w:sz w:val="28"/>
                <w:szCs w:val="28"/>
                <w:lang w:val="ro-RO"/>
              </w:rPr>
              <w:t>2019- 2020</w:t>
            </w:r>
          </w:p>
        </w:tc>
      </w:tr>
      <w:tr w:rsidR="000C0599" w:rsidRPr="00030BB9" w:rsidTr="004B0644">
        <w:trPr>
          <w:jc w:val="center"/>
        </w:trPr>
        <w:tc>
          <w:tcPr>
            <w:tcW w:w="2526" w:type="dxa"/>
          </w:tcPr>
          <w:p w:rsidR="000C0599" w:rsidRPr="00030BB9" w:rsidRDefault="000C0599" w:rsidP="000C0599">
            <w:pPr>
              <w:jc w:val="both"/>
              <w:rPr>
                <w:sz w:val="28"/>
                <w:szCs w:val="28"/>
                <w:lang w:val="ro-RO"/>
              </w:rPr>
            </w:pPr>
            <w:r w:rsidRPr="00030BB9">
              <w:rPr>
                <w:sz w:val="28"/>
                <w:szCs w:val="28"/>
                <w:lang w:val="ro-RO"/>
              </w:rPr>
              <w:t>Pînă la 18 ore</w:t>
            </w:r>
          </w:p>
        </w:tc>
        <w:tc>
          <w:tcPr>
            <w:tcW w:w="1716" w:type="dxa"/>
          </w:tcPr>
          <w:p w:rsidR="000C0599" w:rsidRPr="00030BB9" w:rsidRDefault="000C0599" w:rsidP="000C0599">
            <w:pPr>
              <w:pStyle w:val="2"/>
            </w:pPr>
            <w:r>
              <w:t>14</w:t>
            </w:r>
          </w:p>
        </w:tc>
        <w:tc>
          <w:tcPr>
            <w:tcW w:w="1813" w:type="dxa"/>
            <w:shd w:val="clear" w:color="auto" w:fill="D9D9D9" w:themeFill="background1" w:themeFillShade="D9"/>
          </w:tcPr>
          <w:p w:rsidR="000C0599" w:rsidRPr="00030BB9" w:rsidRDefault="000C0599" w:rsidP="000C0599">
            <w:pPr>
              <w:pStyle w:val="2"/>
            </w:pPr>
            <w:r>
              <w:t>18</w:t>
            </w:r>
          </w:p>
        </w:tc>
        <w:tc>
          <w:tcPr>
            <w:tcW w:w="1813" w:type="dxa"/>
          </w:tcPr>
          <w:p w:rsidR="000C0599" w:rsidRPr="005260AD" w:rsidRDefault="000C0599" w:rsidP="000C0599">
            <w:pPr>
              <w:pStyle w:val="2"/>
              <w:rPr>
                <w:lang w:val="en-US"/>
              </w:rPr>
            </w:pPr>
            <w:r>
              <w:rPr>
                <w:lang w:val="en-US"/>
              </w:rPr>
              <w:t>16</w:t>
            </w:r>
          </w:p>
        </w:tc>
        <w:tc>
          <w:tcPr>
            <w:tcW w:w="1665" w:type="dxa"/>
            <w:tcBorders>
              <w:bottom w:val="single" w:sz="4" w:space="0" w:color="auto"/>
            </w:tcBorders>
            <w:shd w:val="clear" w:color="auto" w:fill="D9D9D9" w:themeFill="background1" w:themeFillShade="D9"/>
          </w:tcPr>
          <w:p w:rsidR="000C0599" w:rsidRPr="005260AD" w:rsidRDefault="002A3051" w:rsidP="000C0599">
            <w:pPr>
              <w:pStyle w:val="2"/>
              <w:rPr>
                <w:lang w:val="en-US"/>
              </w:rPr>
            </w:pPr>
            <w:r>
              <w:rPr>
                <w:lang w:val="en-US"/>
              </w:rPr>
              <w:t>8</w:t>
            </w:r>
          </w:p>
        </w:tc>
      </w:tr>
      <w:tr w:rsidR="000C0599" w:rsidRPr="00030BB9" w:rsidTr="004B0644">
        <w:trPr>
          <w:jc w:val="center"/>
        </w:trPr>
        <w:tc>
          <w:tcPr>
            <w:tcW w:w="2526" w:type="dxa"/>
          </w:tcPr>
          <w:p w:rsidR="000C0599" w:rsidRPr="00030BB9" w:rsidRDefault="002A3051" w:rsidP="000C0599">
            <w:pPr>
              <w:jc w:val="both"/>
              <w:rPr>
                <w:sz w:val="28"/>
                <w:szCs w:val="28"/>
                <w:lang w:val="ro-RO"/>
              </w:rPr>
            </w:pPr>
            <w:r>
              <w:rPr>
                <w:sz w:val="28"/>
                <w:szCs w:val="28"/>
                <w:lang w:val="ro-RO"/>
              </w:rPr>
              <w:t>19</w:t>
            </w:r>
            <w:r w:rsidR="000C0599" w:rsidRPr="00030BB9">
              <w:rPr>
                <w:sz w:val="28"/>
                <w:szCs w:val="28"/>
                <w:lang w:val="ro-RO"/>
              </w:rPr>
              <w:t>-22,5 ore</w:t>
            </w:r>
          </w:p>
        </w:tc>
        <w:tc>
          <w:tcPr>
            <w:tcW w:w="1716" w:type="dxa"/>
          </w:tcPr>
          <w:p w:rsidR="000C0599" w:rsidRPr="00030BB9" w:rsidRDefault="000C0599" w:rsidP="000C0599">
            <w:pPr>
              <w:pStyle w:val="2"/>
            </w:pPr>
            <w:r>
              <w:t>4</w:t>
            </w:r>
          </w:p>
        </w:tc>
        <w:tc>
          <w:tcPr>
            <w:tcW w:w="1813" w:type="dxa"/>
            <w:shd w:val="clear" w:color="auto" w:fill="D9D9D9" w:themeFill="background1" w:themeFillShade="D9"/>
          </w:tcPr>
          <w:p w:rsidR="000C0599" w:rsidRPr="00030BB9" w:rsidRDefault="000C0599" w:rsidP="000C0599">
            <w:pPr>
              <w:pStyle w:val="2"/>
            </w:pPr>
            <w:r>
              <w:t>25</w:t>
            </w:r>
          </w:p>
        </w:tc>
        <w:tc>
          <w:tcPr>
            <w:tcW w:w="1813" w:type="dxa"/>
          </w:tcPr>
          <w:p w:rsidR="000C0599" w:rsidRPr="005260AD" w:rsidRDefault="000C0599" w:rsidP="000C0599">
            <w:pPr>
              <w:pStyle w:val="2"/>
              <w:rPr>
                <w:lang w:val="en-US"/>
              </w:rPr>
            </w:pPr>
            <w:r>
              <w:rPr>
                <w:lang w:val="en-US"/>
              </w:rPr>
              <w:t>28</w:t>
            </w:r>
          </w:p>
        </w:tc>
        <w:tc>
          <w:tcPr>
            <w:tcW w:w="1665" w:type="dxa"/>
            <w:tcBorders>
              <w:bottom w:val="single" w:sz="4" w:space="0" w:color="auto"/>
            </w:tcBorders>
            <w:shd w:val="clear" w:color="auto" w:fill="D9D9D9" w:themeFill="background1" w:themeFillShade="D9"/>
          </w:tcPr>
          <w:p w:rsidR="000C0599" w:rsidRPr="005260AD" w:rsidRDefault="002A3051" w:rsidP="000C0599">
            <w:pPr>
              <w:pStyle w:val="2"/>
              <w:rPr>
                <w:lang w:val="en-US"/>
              </w:rPr>
            </w:pPr>
            <w:r>
              <w:rPr>
                <w:lang w:val="en-US"/>
              </w:rPr>
              <w:t>5</w:t>
            </w:r>
          </w:p>
        </w:tc>
      </w:tr>
      <w:tr w:rsidR="000C0599" w:rsidRPr="00030BB9" w:rsidTr="004B0644">
        <w:trPr>
          <w:jc w:val="center"/>
        </w:trPr>
        <w:tc>
          <w:tcPr>
            <w:tcW w:w="2526" w:type="dxa"/>
          </w:tcPr>
          <w:p w:rsidR="000C0599" w:rsidRPr="00030BB9" w:rsidRDefault="000C0599" w:rsidP="000C0599">
            <w:pPr>
              <w:jc w:val="both"/>
              <w:rPr>
                <w:sz w:val="28"/>
                <w:szCs w:val="28"/>
                <w:lang w:val="ro-RO"/>
              </w:rPr>
            </w:pPr>
            <w:r w:rsidRPr="00030BB9">
              <w:rPr>
                <w:sz w:val="28"/>
                <w:szCs w:val="28"/>
                <w:lang w:val="ro-RO"/>
              </w:rPr>
              <w:t>23-27 ore</w:t>
            </w:r>
          </w:p>
        </w:tc>
        <w:tc>
          <w:tcPr>
            <w:tcW w:w="1716" w:type="dxa"/>
          </w:tcPr>
          <w:p w:rsidR="000C0599" w:rsidRPr="00030BB9" w:rsidRDefault="000C0599" w:rsidP="000C0599">
            <w:pPr>
              <w:pStyle w:val="2"/>
            </w:pPr>
            <w:r>
              <w:t>24</w:t>
            </w:r>
          </w:p>
        </w:tc>
        <w:tc>
          <w:tcPr>
            <w:tcW w:w="1813" w:type="dxa"/>
            <w:shd w:val="clear" w:color="auto" w:fill="D9D9D9" w:themeFill="background1" w:themeFillShade="D9"/>
          </w:tcPr>
          <w:p w:rsidR="000C0599" w:rsidRPr="00030BB9" w:rsidRDefault="000C0599" w:rsidP="000C0599">
            <w:pPr>
              <w:pStyle w:val="2"/>
            </w:pPr>
            <w:r>
              <w:t>1</w:t>
            </w:r>
          </w:p>
        </w:tc>
        <w:tc>
          <w:tcPr>
            <w:tcW w:w="1813" w:type="dxa"/>
          </w:tcPr>
          <w:p w:rsidR="000C0599" w:rsidRPr="005260AD" w:rsidRDefault="000C0599" w:rsidP="000C0599">
            <w:pPr>
              <w:pStyle w:val="2"/>
              <w:rPr>
                <w:lang w:val="en-US"/>
              </w:rPr>
            </w:pPr>
            <w:r>
              <w:rPr>
                <w:lang w:val="en-US"/>
              </w:rPr>
              <w:t>1</w:t>
            </w:r>
          </w:p>
        </w:tc>
        <w:tc>
          <w:tcPr>
            <w:tcW w:w="1665" w:type="dxa"/>
            <w:tcBorders>
              <w:bottom w:val="single" w:sz="4" w:space="0" w:color="auto"/>
            </w:tcBorders>
            <w:shd w:val="clear" w:color="auto" w:fill="D9D9D9" w:themeFill="background1" w:themeFillShade="D9"/>
          </w:tcPr>
          <w:p w:rsidR="000C0599" w:rsidRPr="005260AD" w:rsidRDefault="002A3051" w:rsidP="000C0599">
            <w:pPr>
              <w:pStyle w:val="2"/>
              <w:rPr>
                <w:lang w:val="en-US"/>
              </w:rPr>
            </w:pPr>
            <w:r>
              <w:rPr>
                <w:lang w:val="en-US"/>
              </w:rPr>
              <w:t>35</w:t>
            </w:r>
          </w:p>
        </w:tc>
      </w:tr>
      <w:tr w:rsidR="000C0599" w:rsidRPr="00030BB9" w:rsidTr="004B0644">
        <w:trPr>
          <w:jc w:val="center"/>
        </w:trPr>
        <w:tc>
          <w:tcPr>
            <w:tcW w:w="2526" w:type="dxa"/>
          </w:tcPr>
          <w:p w:rsidR="000C0599" w:rsidRPr="00030BB9" w:rsidRDefault="000C0599" w:rsidP="000C0599">
            <w:pPr>
              <w:jc w:val="both"/>
              <w:rPr>
                <w:sz w:val="28"/>
                <w:szCs w:val="28"/>
                <w:lang w:val="ro-RO"/>
              </w:rPr>
            </w:pPr>
            <w:r w:rsidRPr="00030BB9">
              <w:rPr>
                <w:sz w:val="28"/>
                <w:szCs w:val="28"/>
                <w:lang w:val="ro-RO"/>
              </w:rPr>
              <w:t>Mai mult de 28 ore</w:t>
            </w:r>
          </w:p>
        </w:tc>
        <w:tc>
          <w:tcPr>
            <w:tcW w:w="1716" w:type="dxa"/>
          </w:tcPr>
          <w:p w:rsidR="000C0599" w:rsidRPr="00030BB9" w:rsidRDefault="000C0599" w:rsidP="000C0599">
            <w:pPr>
              <w:pStyle w:val="2"/>
            </w:pPr>
            <w:r w:rsidRPr="00030BB9">
              <w:t>-</w:t>
            </w:r>
          </w:p>
        </w:tc>
        <w:tc>
          <w:tcPr>
            <w:tcW w:w="1813" w:type="dxa"/>
            <w:shd w:val="clear" w:color="auto" w:fill="D9D9D9" w:themeFill="background1" w:themeFillShade="D9"/>
          </w:tcPr>
          <w:p w:rsidR="000C0599" w:rsidRPr="00030BB9" w:rsidRDefault="000C0599" w:rsidP="000C0599">
            <w:pPr>
              <w:pStyle w:val="2"/>
            </w:pPr>
            <w:r w:rsidRPr="00030BB9">
              <w:t>-</w:t>
            </w:r>
          </w:p>
        </w:tc>
        <w:tc>
          <w:tcPr>
            <w:tcW w:w="1813" w:type="dxa"/>
          </w:tcPr>
          <w:p w:rsidR="000C0599" w:rsidRPr="005260AD" w:rsidRDefault="000C0599" w:rsidP="000C0599">
            <w:pPr>
              <w:pStyle w:val="2"/>
              <w:rPr>
                <w:lang w:val="en-US"/>
              </w:rPr>
            </w:pPr>
            <w:r>
              <w:rPr>
                <w:lang w:val="en-US"/>
              </w:rPr>
              <w:t>-</w:t>
            </w:r>
          </w:p>
        </w:tc>
        <w:tc>
          <w:tcPr>
            <w:tcW w:w="1665" w:type="dxa"/>
            <w:tcBorders>
              <w:bottom w:val="single" w:sz="4" w:space="0" w:color="auto"/>
            </w:tcBorders>
            <w:shd w:val="clear" w:color="auto" w:fill="D9D9D9" w:themeFill="background1" w:themeFillShade="D9"/>
          </w:tcPr>
          <w:p w:rsidR="000C0599" w:rsidRPr="005260AD" w:rsidRDefault="000C0599" w:rsidP="000C0599">
            <w:pPr>
              <w:pStyle w:val="2"/>
              <w:rPr>
                <w:lang w:val="en-US"/>
              </w:rPr>
            </w:pPr>
            <w:r>
              <w:rPr>
                <w:lang w:val="en-US"/>
              </w:rPr>
              <w:t>-</w:t>
            </w:r>
          </w:p>
        </w:tc>
      </w:tr>
      <w:tr w:rsidR="000C0599" w:rsidRPr="00030BB9" w:rsidTr="004B0644">
        <w:trPr>
          <w:jc w:val="center"/>
        </w:trPr>
        <w:tc>
          <w:tcPr>
            <w:tcW w:w="2526" w:type="dxa"/>
          </w:tcPr>
          <w:p w:rsidR="000C0599" w:rsidRPr="00030BB9" w:rsidRDefault="000C0599" w:rsidP="000C0599">
            <w:pPr>
              <w:jc w:val="both"/>
              <w:rPr>
                <w:sz w:val="28"/>
                <w:szCs w:val="28"/>
                <w:lang w:val="ro-RO"/>
              </w:rPr>
            </w:pPr>
            <w:r w:rsidRPr="00030BB9">
              <w:rPr>
                <w:sz w:val="28"/>
                <w:szCs w:val="28"/>
                <w:lang w:val="ro-RO"/>
              </w:rPr>
              <w:t>Concediu p/u îngrijire de copil</w:t>
            </w:r>
          </w:p>
        </w:tc>
        <w:tc>
          <w:tcPr>
            <w:tcW w:w="1716" w:type="dxa"/>
          </w:tcPr>
          <w:p w:rsidR="000C0599" w:rsidRPr="00030BB9" w:rsidRDefault="000C0599" w:rsidP="000C0599">
            <w:pPr>
              <w:pStyle w:val="2"/>
              <w:spacing w:line="240" w:lineRule="auto"/>
            </w:pPr>
            <w:r w:rsidRPr="00030BB9">
              <w:t>1</w:t>
            </w:r>
          </w:p>
        </w:tc>
        <w:tc>
          <w:tcPr>
            <w:tcW w:w="1813" w:type="dxa"/>
            <w:shd w:val="clear" w:color="auto" w:fill="D9D9D9" w:themeFill="background1" w:themeFillShade="D9"/>
          </w:tcPr>
          <w:p w:rsidR="000C0599" w:rsidRPr="00030BB9" w:rsidRDefault="000C0599" w:rsidP="000C0599">
            <w:pPr>
              <w:pStyle w:val="2"/>
            </w:pPr>
            <w:r w:rsidRPr="00030BB9">
              <w:t>1</w:t>
            </w:r>
          </w:p>
        </w:tc>
        <w:tc>
          <w:tcPr>
            <w:tcW w:w="1813" w:type="dxa"/>
          </w:tcPr>
          <w:p w:rsidR="000C0599" w:rsidRPr="005260AD" w:rsidRDefault="000C0599" w:rsidP="000C0599">
            <w:pPr>
              <w:pStyle w:val="2"/>
              <w:rPr>
                <w:lang w:val="en-US"/>
              </w:rPr>
            </w:pPr>
            <w:r>
              <w:rPr>
                <w:lang w:val="en-US"/>
              </w:rPr>
              <w:t>1</w:t>
            </w:r>
          </w:p>
        </w:tc>
        <w:tc>
          <w:tcPr>
            <w:tcW w:w="1665" w:type="dxa"/>
            <w:tcBorders>
              <w:bottom w:val="single" w:sz="4" w:space="0" w:color="auto"/>
            </w:tcBorders>
            <w:shd w:val="clear" w:color="auto" w:fill="D9D9D9" w:themeFill="background1" w:themeFillShade="D9"/>
          </w:tcPr>
          <w:p w:rsidR="000C0599" w:rsidRPr="005260AD" w:rsidRDefault="000C0599" w:rsidP="000C0599">
            <w:pPr>
              <w:pStyle w:val="2"/>
              <w:rPr>
                <w:lang w:val="en-US"/>
              </w:rPr>
            </w:pPr>
            <w:r>
              <w:rPr>
                <w:lang w:val="en-US"/>
              </w:rPr>
              <w:t>1</w:t>
            </w:r>
          </w:p>
        </w:tc>
      </w:tr>
      <w:tr w:rsidR="000C0599" w:rsidRPr="00030BB9" w:rsidTr="004B0644">
        <w:trPr>
          <w:jc w:val="center"/>
        </w:trPr>
        <w:tc>
          <w:tcPr>
            <w:tcW w:w="2526" w:type="dxa"/>
          </w:tcPr>
          <w:p w:rsidR="000C0599" w:rsidRPr="00030BB9" w:rsidRDefault="000C0599" w:rsidP="000C0599">
            <w:pPr>
              <w:rPr>
                <w:sz w:val="28"/>
                <w:szCs w:val="28"/>
                <w:lang w:val="ro-RO"/>
              </w:rPr>
            </w:pPr>
            <w:r w:rsidRPr="00030BB9">
              <w:rPr>
                <w:sz w:val="28"/>
                <w:szCs w:val="28"/>
                <w:lang w:val="ro-RO"/>
              </w:rPr>
              <w:t>Concediu de lungă durată</w:t>
            </w:r>
          </w:p>
        </w:tc>
        <w:tc>
          <w:tcPr>
            <w:tcW w:w="1716" w:type="dxa"/>
          </w:tcPr>
          <w:p w:rsidR="000C0599" w:rsidRPr="00030BB9" w:rsidRDefault="000C0599" w:rsidP="000C0599">
            <w:pPr>
              <w:pStyle w:val="2"/>
            </w:pPr>
            <w:r>
              <w:t>1</w:t>
            </w:r>
          </w:p>
        </w:tc>
        <w:tc>
          <w:tcPr>
            <w:tcW w:w="1813" w:type="dxa"/>
            <w:shd w:val="clear" w:color="auto" w:fill="D9D9D9" w:themeFill="background1" w:themeFillShade="D9"/>
          </w:tcPr>
          <w:p w:rsidR="000C0599" w:rsidRPr="00030BB9" w:rsidRDefault="000C0599" w:rsidP="000C0599">
            <w:pPr>
              <w:pStyle w:val="2"/>
            </w:pPr>
            <w:r w:rsidRPr="00030BB9">
              <w:t>1</w:t>
            </w:r>
          </w:p>
        </w:tc>
        <w:tc>
          <w:tcPr>
            <w:tcW w:w="1813" w:type="dxa"/>
          </w:tcPr>
          <w:p w:rsidR="000C0599" w:rsidRPr="00030BB9" w:rsidRDefault="000C0599" w:rsidP="000C0599">
            <w:pPr>
              <w:pStyle w:val="2"/>
            </w:pPr>
          </w:p>
        </w:tc>
        <w:tc>
          <w:tcPr>
            <w:tcW w:w="1665" w:type="dxa"/>
            <w:tcBorders>
              <w:bottom w:val="single" w:sz="4" w:space="0" w:color="auto"/>
            </w:tcBorders>
            <w:shd w:val="clear" w:color="auto" w:fill="D9D9D9" w:themeFill="background1" w:themeFillShade="D9"/>
          </w:tcPr>
          <w:p w:rsidR="000C0599" w:rsidRPr="005260AD" w:rsidRDefault="002A3051" w:rsidP="000C0599">
            <w:pPr>
              <w:pStyle w:val="2"/>
              <w:rPr>
                <w:lang w:val="en-US"/>
              </w:rPr>
            </w:pPr>
            <w:r>
              <w:rPr>
                <w:lang w:val="en-US"/>
              </w:rPr>
              <w:t>0</w:t>
            </w:r>
          </w:p>
        </w:tc>
      </w:tr>
    </w:tbl>
    <w:p w:rsidR="000B68B4" w:rsidRPr="00030BB9" w:rsidRDefault="000B68B4" w:rsidP="005278EA">
      <w:pPr>
        <w:jc w:val="center"/>
        <w:rPr>
          <w:b/>
          <w:i/>
          <w:sz w:val="28"/>
          <w:szCs w:val="28"/>
          <w:lang w:val="ro-RO"/>
        </w:rPr>
      </w:pPr>
      <w:r w:rsidRPr="00030BB9">
        <w:rPr>
          <w:b/>
          <w:i/>
          <w:sz w:val="28"/>
          <w:szCs w:val="28"/>
          <w:lang w:val="ro-RO"/>
        </w:rPr>
        <w:t xml:space="preserve">                                                                                             </w:t>
      </w:r>
      <w:r w:rsidR="005278EA">
        <w:rPr>
          <w:b/>
          <w:i/>
          <w:sz w:val="28"/>
          <w:szCs w:val="28"/>
          <w:lang w:val="ro-RO"/>
        </w:rPr>
        <w:t xml:space="preserve">                             </w:t>
      </w:r>
    </w:p>
    <w:p w:rsidR="000B68B4" w:rsidRPr="009A74D5" w:rsidRDefault="000B68B4" w:rsidP="009A74D5">
      <w:pPr>
        <w:ind w:firstLine="708"/>
        <w:jc w:val="both"/>
        <w:rPr>
          <w:b/>
          <w:i/>
          <w:sz w:val="28"/>
          <w:szCs w:val="28"/>
          <w:lang w:val="ro-RO"/>
        </w:rPr>
      </w:pPr>
      <w:r w:rsidRPr="00030BB9">
        <w:rPr>
          <w:b/>
          <w:i/>
          <w:sz w:val="28"/>
          <w:szCs w:val="28"/>
          <w:lang w:val="ro-RO"/>
        </w:rPr>
        <w:t xml:space="preserve">                    </w:t>
      </w:r>
      <w:r w:rsidR="009A74D5">
        <w:rPr>
          <w:b/>
          <w:i/>
          <w:sz w:val="28"/>
          <w:szCs w:val="28"/>
          <w:lang w:val="ro-RO"/>
        </w:rPr>
        <w:t xml:space="preserve">                 </w:t>
      </w:r>
    </w:p>
    <w:p w:rsidR="000B68B4" w:rsidRPr="00030BB9" w:rsidRDefault="00BF6DB9" w:rsidP="009A74D5">
      <w:pPr>
        <w:pStyle w:val="2"/>
      </w:pPr>
      <w:r>
        <w:rPr>
          <w:noProof/>
          <w:lang w:val="ru-RU"/>
        </w:rPr>
        <w:drawing>
          <wp:inline distT="0" distB="0" distL="0" distR="0" wp14:anchorId="12987C7D" wp14:editId="7EEC7D48">
            <wp:extent cx="5943600" cy="2135498"/>
            <wp:effectExtent l="0" t="0" r="0" b="1778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F055D" w:rsidRDefault="00EF055D" w:rsidP="009A74D5">
      <w:pPr>
        <w:jc w:val="both"/>
        <w:rPr>
          <w:sz w:val="28"/>
          <w:szCs w:val="28"/>
          <w:lang w:val="ro-RO"/>
        </w:rPr>
      </w:pPr>
    </w:p>
    <w:p w:rsidR="0022359F" w:rsidRDefault="0022359F" w:rsidP="000B68B4">
      <w:pPr>
        <w:ind w:firstLine="708"/>
        <w:jc w:val="both"/>
        <w:rPr>
          <w:sz w:val="28"/>
          <w:szCs w:val="28"/>
          <w:lang w:val="ro-RO"/>
        </w:rPr>
      </w:pPr>
      <w:r w:rsidRPr="0022359F">
        <w:rPr>
          <w:sz w:val="28"/>
          <w:szCs w:val="28"/>
          <w:lang w:val="ro-RO"/>
        </w:rPr>
        <w:t>In anul de studii 2017-2018</w:t>
      </w:r>
      <w:r>
        <w:rPr>
          <w:sz w:val="28"/>
          <w:szCs w:val="28"/>
          <w:lang w:val="ro-RO"/>
        </w:rPr>
        <w:t xml:space="preserve"> pana la 25 de ani -1</w:t>
      </w:r>
    </w:p>
    <w:p w:rsidR="0022359F" w:rsidRDefault="00F825D0" w:rsidP="000B68B4">
      <w:pPr>
        <w:ind w:firstLine="708"/>
        <w:jc w:val="both"/>
        <w:rPr>
          <w:sz w:val="28"/>
          <w:szCs w:val="28"/>
          <w:lang w:val="ro-RO"/>
        </w:rPr>
      </w:pPr>
      <w:r>
        <w:rPr>
          <w:sz w:val="28"/>
          <w:szCs w:val="28"/>
          <w:lang w:val="ro-RO"/>
        </w:rPr>
        <w:t xml:space="preserve">                                                              </w:t>
      </w:r>
      <w:r w:rsidR="0022359F">
        <w:rPr>
          <w:sz w:val="28"/>
          <w:szCs w:val="28"/>
          <w:lang w:val="ro-RO"/>
        </w:rPr>
        <w:t>26-35</w:t>
      </w:r>
      <w:r>
        <w:rPr>
          <w:sz w:val="28"/>
          <w:szCs w:val="28"/>
          <w:lang w:val="ro-RO"/>
        </w:rPr>
        <w:t xml:space="preserve"> - </w:t>
      </w:r>
      <w:r w:rsidR="0022359F">
        <w:rPr>
          <w:sz w:val="28"/>
          <w:szCs w:val="28"/>
          <w:lang w:val="ro-RO"/>
        </w:rPr>
        <w:t>9</w:t>
      </w:r>
    </w:p>
    <w:p w:rsidR="0022359F" w:rsidRDefault="00F825D0" w:rsidP="000B68B4">
      <w:pPr>
        <w:ind w:firstLine="708"/>
        <w:jc w:val="both"/>
        <w:rPr>
          <w:sz w:val="28"/>
          <w:szCs w:val="28"/>
          <w:lang w:val="ro-RO"/>
        </w:rPr>
      </w:pPr>
      <w:r>
        <w:rPr>
          <w:sz w:val="28"/>
          <w:szCs w:val="28"/>
          <w:lang w:val="ro-RO"/>
        </w:rPr>
        <w:t xml:space="preserve">                                                              </w:t>
      </w:r>
      <w:r w:rsidR="0022359F">
        <w:rPr>
          <w:sz w:val="28"/>
          <w:szCs w:val="28"/>
          <w:lang w:val="ro-RO"/>
        </w:rPr>
        <w:t>36-45</w:t>
      </w:r>
      <w:r>
        <w:rPr>
          <w:sz w:val="28"/>
          <w:szCs w:val="28"/>
          <w:lang w:val="ro-RO"/>
        </w:rPr>
        <w:t xml:space="preserve"> -</w:t>
      </w:r>
      <w:r w:rsidR="0022359F">
        <w:rPr>
          <w:sz w:val="28"/>
          <w:szCs w:val="28"/>
          <w:lang w:val="ro-RO"/>
        </w:rPr>
        <w:t>17</w:t>
      </w:r>
    </w:p>
    <w:p w:rsidR="0022359F" w:rsidRDefault="00F825D0" w:rsidP="000B68B4">
      <w:pPr>
        <w:ind w:firstLine="708"/>
        <w:jc w:val="both"/>
        <w:rPr>
          <w:sz w:val="28"/>
          <w:szCs w:val="28"/>
          <w:lang w:val="ro-RO"/>
        </w:rPr>
      </w:pPr>
      <w:r>
        <w:rPr>
          <w:sz w:val="28"/>
          <w:szCs w:val="28"/>
          <w:lang w:val="ro-RO"/>
        </w:rPr>
        <w:lastRenderedPageBreak/>
        <w:t xml:space="preserve">                                                              </w:t>
      </w:r>
      <w:r w:rsidR="0022359F">
        <w:rPr>
          <w:sz w:val="28"/>
          <w:szCs w:val="28"/>
          <w:lang w:val="ro-RO"/>
        </w:rPr>
        <w:t>46-57</w:t>
      </w:r>
      <w:r>
        <w:rPr>
          <w:sz w:val="28"/>
          <w:szCs w:val="28"/>
          <w:lang w:val="ro-RO"/>
        </w:rPr>
        <w:t xml:space="preserve"> </w:t>
      </w:r>
      <w:r w:rsidR="0022359F">
        <w:rPr>
          <w:sz w:val="28"/>
          <w:szCs w:val="28"/>
          <w:lang w:val="ro-RO"/>
        </w:rPr>
        <w:t>- 1</w:t>
      </w:r>
      <w:r w:rsidR="006C5994">
        <w:rPr>
          <w:sz w:val="28"/>
          <w:szCs w:val="28"/>
          <w:lang w:val="ro-RO"/>
        </w:rPr>
        <w:t>2</w:t>
      </w:r>
    </w:p>
    <w:p w:rsidR="0022359F" w:rsidRDefault="00F825D0" w:rsidP="000B68B4">
      <w:pPr>
        <w:ind w:firstLine="708"/>
        <w:jc w:val="both"/>
        <w:rPr>
          <w:sz w:val="28"/>
          <w:szCs w:val="28"/>
          <w:lang w:val="ro-RO"/>
        </w:rPr>
      </w:pPr>
      <w:r>
        <w:rPr>
          <w:sz w:val="28"/>
          <w:szCs w:val="28"/>
          <w:lang w:val="ro-RO"/>
        </w:rPr>
        <w:t xml:space="preserve">                                                              </w:t>
      </w:r>
      <w:r w:rsidR="0022359F">
        <w:rPr>
          <w:sz w:val="28"/>
          <w:szCs w:val="28"/>
          <w:lang w:val="ro-RO"/>
        </w:rPr>
        <w:t>58-65</w:t>
      </w:r>
      <w:r>
        <w:rPr>
          <w:sz w:val="28"/>
          <w:szCs w:val="28"/>
          <w:lang w:val="ro-RO"/>
        </w:rPr>
        <w:t xml:space="preserve"> </w:t>
      </w:r>
      <w:r w:rsidR="001C547F">
        <w:rPr>
          <w:sz w:val="28"/>
          <w:szCs w:val="28"/>
          <w:lang w:val="ro-RO"/>
        </w:rPr>
        <w:t>–</w:t>
      </w:r>
      <w:r w:rsidR="006C5994">
        <w:rPr>
          <w:sz w:val="28"/>
          <w:szCs w:val="28"/>
          <w:lang w:val="ro-RO"/>
        </w:rPr>
        <w:t xml:space="preserve"> 7</w:t>
      </w:r>
    </w:p>
    <w:p w:rsidR="001C547F" w:rsidRDefault="001C547F" w:rsidP="000B68B4">
      <w:pPr>
        <w:ind w:firstLine="708"/>
        <w:jc w:val="both"/>
        <w:rPr>
          <w:sz w:val="28"/>
          <w:szCs w:val="28"/>
          <w:lang w:val="ro-RO"/>
        </w:rPr>
      </w:pPr>
    </w:p>
    <w:p w:rsidR="001C547F" w:rsidRPr="00EF055D" w:rsidRDefault="001C547F" w:rsidP="000B68B4">
      <w:pPr>
        <w:ind w:firstLine="708"/>
        <w:jc w:val="both"/>
        <w:rPr>
          <w:sz w:val="28"/>
          <w:szCs w:val="28"/>
          <w:lang w:val="en-US"/>
        </w:rPr>
      </w:pPr>
      <w:r w:rsidRPr="00EF055D">
        <w:rPr>
          <w:sz w:val="28"/>
          <w:szCs w:val="28"/>
          <w:lang w:val="en-US"/>
        </w:rPr>
        <w:t>În anul de studii 2018-2019 până la 25 de ani - 2</w:t>
      </w:r>
    </w:p>
    <w:p w:rsidR="001C547F" w:rsidRPr="00B814D5" w:rsidRDefault="001C547F" w:rsidP="000B68B4">
      <w:pPr>
        <w:ind w:firstLine="708"/>
        <w:jc w:val="both"/>
        <w:rPr>
          <w:sz w:val="28"/>
          <w:szCs w:val="28"/>
          <w:lang w:val="en-US"/>
        </w:rPr>
      </w:pPr>
      <w:r w:rsidRPr="00EF055D">
        <w:rPr>
          <w:sz w:val="28"/>
          <w:szCs w:val="28"/>
          <w:lang w:val="en-US"/>
        </w:rPr>
        <w:t xml:space="preserve">                                                          </w:t>
      </w:r>
      <w:r w:rsidRPr="00B814D5">
        <w:rPr>
          <w:sz w:val="28"/>
          <w:szCs w:val="28"/>
          <w:lang w:val="en-US"/>
        </w:rPr>
        <w:t xml:space="preserve">26-35      </w:t>
      </w:r>
      <w:proofErr w:type="gramStart"/>
      <w:r w:rsidRPr="00B814D5">
        <w:rPr>
          <w:sz w:val="28"/>
          <w:szCs w:val="28"/>
          <w:lang w:val="en-US"/>
        </w:rPr>
        <w:t>-  4</w:t>
      </w:r>
      <w:proofErr w:type="gramEnd"/>
    </w:p>
    <w:p w:rsidR="001C547F" w:rsidRPr="00B814D5" w:rsidRDefault="001C547F" w:rsidP="000B68B4">
      <w:pPr>
        <w:ind w:firstLine="708"/>
        <w:jc w:val="both"/>
        <w:rPr>
          <w:sz w:val="28"/>
          <w:szCs w:val="28"/>
          <w:lang w:val="en-US"/>
        </w:rPr>
      </w:pPr>
      <w:r w:rsidRPr="00B814D5">
        <w:rPr>
          <w:sz w:val="28"/>
          <w:szCs w:val="28"/>
          <w:lang w:val="en-US"/>
        </w:rPr>
        <w:t xml:space="preserve">                                                          3</w:t>
      </w:r>
      <w:r w:rsidR="009D1528" w:rsidRPr="00B814D5">
        <w:rPr>
          <w:sz w:val="28"/>
          <w:szCs w:val="28"/>
          <w:lang w:val="en-US"/>
        </w:rPr>
        <w:t>6</w:t>
      </w:r>
      <w:r w:rsidRPr="00B814D5">
        <w:rPr>
          <w:sz w:val="28"/>
          <w:szCs w:val="28"/>
          <w:lang w:val="en-US"/>
        </w:rPr>
        <w:t>-45      - 14</w:t>
      </w:r>
    </w:p>
    <w:p w:rsidR="001C547F" w:rsidRPr="00B814D5" w:rsidRDefault="001C547F" w:rsidP="000B68B4">
      <w:pPr>
        <w:ind w:firstLine="708"/>
        <w:jc w:val="both"/>
        <w:rPr>
          <w:sz w:val="28"/>
          <w:szCs w:val="28"/>
          <w:lang w:val="en-US"/>
        </w:rPr>
      </w:pPr>
      <w:r w:rsidRPr="00B814D5">
        <w:rPr>
          <w:sz w:val="28"/>
          <w:szCs w:val="28"/>
          <w:lang w:val="en-US"/>
        </w:rPr>
        <w:t xml:space="preserve">                                                          46-57      - 9</w:t>
      </w:r>
    </w:p>
    <w:p w:rsidR="001C547F" w:rsidRPr="00B814D5" w:rsidRDefault="001C547F" w:rsidP="000B68B4">
      <w:pPr>
        <w:ind w:firstLine="708"/>
        <w:jc w:val="both"/>
        <w:rPr>
          <w:sz w:val="28"/>
          <w:szCs w:val="28"/>
          <w:lang w:val="en-US"/>
        </w:rPr>
      </w:pPr>
      <w:r w:rsidRPr="00B814D5">
        <w:rPr>
          <w:sz w:val="28"/>
          <w:szCs w:val="28"/>
          <w:lang w:val="en-US"/>
        </w:rPr>
        <w:t xml:space="preserve">                                                          58-65      - 5</w:t>
      </w:r>
    </w:p>
    <w:p w:rsidR="001C547F" w:rsidRPr="00B814D5" w:rsidRDefault="001C547F" w:rsidP="000B68B4">
      <w:pPr>
        <w:ind w:firstLine="708"/>
        <w:jc w:val="both"/>
        <w:rPr>
          <w:sz w:val="28"/>
          <w:szCs w:val="28"/>
          <w:lang w:val="en-US"/>
        </w:rPr>
      </w:pPr>
      <w:r w:rsidRPr="00B814D5">
        <w:rPr>
          <w:sz w:val="28"/>
          <w:szCs w:val="28"/>
          <w:lang w:val="en-US"/>
        </w:rPr>
        <w:t xml:space="preserve">                                                          65 și        - 2</w:t>
      </w:r>
    </w:p>
    <w:p w:rsidR="007B4D0A" w:rsidRPr="00B814D5" w:rsidRDefault="007B4D0A" w:rsidP="000B68B4">
      <w:pPr>
        <w:ind w:firstLine="708"/>
        <w:jc w:val="both"/>
        <w:rPr>
          <w:sz w:val="28"/>
          <w:szCs w:val="28"/>
          <w:lang w:val="en-US"/>
        </w:rPr>
      </w:pPr>
    </w:p>
    <w:p w:rsidR="009A5DD8" w:rsidRDefault="009A5DD8" w:rsidP="000B68B4">
      <w:pPr>
        <w:ind w:firstLine="708"/>
        <w:jc w:val="both"/>
        <w:rPr>
          <w:sz w:val="28"/>
          <w:szCs w:val="28"/>
          <w:lang w:val="ro-RO"/>
        </w:rPr>
      </w:pPr>
      <w:r>
        <w:rPr>
          <w:sz w:val="28"/>
          <w:szCs w:val="28"/>
          <w:lang w:val="ro-RO"/>
        </w:rPr>
        <w:t>În anul de studii 2019-2020 până la 25 de ani –</w:t>
      </w:r>
      <w:r w:rsidR="005C46ED">
        <w:rPr>
          <w:sz w:val="28"/>
          <w:szCs w:val="28"/>
          <w:lang w:val="ro-RO"/>
        </w:rPr>
        <w:t>1</w:t>
      </w:r>
    </w:p>
    <w:p w:rsidR="009A5DD8" w:rsidRDefault="009A5DD8" w:rsidP="000B68B4">
      <w:pPr>
        <w:ind w:firstLine="708"/>
        <w:jc w:val="both"/>
        <w:rPr>
          <w:sz w:val="28"/>
          <w:szCs w:val="28"/>
          <w:lang w:val="ro-RO"/>
        </w:rPr>
      </w:pPr>
      <w:r>
        <w:rPr>
          <w:sz w:val="28"/>
          <w:szCs w:val="28"/>
          <w:lang w:val="ro-RO"/>
        </w:rPr>
        <w:t xml:space="preserve">                                                          26-35      -</w:t>
      </w:r>
      <w:r w:rsidR="005C46ED">
        <w:rPr>
          <w:sz w:val="28"/>
          <w:szCs w:val="28"/>
          <w:lang w:val="ro-RO"/>
        </w:rPr>
        <w:t xml:space="preserve"> 5</w:t>
      </w:r>
    </w:p>
    <w:p w:rsidR="009A5DD8" w:rsidRDefault="009A5DD8" w:rsidP="000B68B4">
      <w:pPr>
        <w:ind w:firstLine="708"/>
        <w:jc w:val="both"/>
        <w:rPr>
          <w:sz w:val="28"/>
          <w:szCs w:val="28"/>
          <w:lang w:val="ro-RO"/>
        </w:rPr>
      </w:pPr>
      <w:r>
        <w:rPr>
          <w:sz w:val="28"/>
          <w:szCs w:val="28"/>
          <w:lang w:val="ro-RO"/>
        </w:rPr>
        <w:t xml:space="preserve">                                                          36-45      -</w:t>
      </w:r>
      <w:r w:rsidR="005C46ED">
        <w:rPr>
          <w:sz w:val="28"/>
          <w:szCs w:val="28"/>
          <w:lang w:val="ro-RO"/>
        </w:rPr>
        <w:t xml:space="preserve"> 17</w:t>
      </w:r>
    </w:p>
    <w:p w:rsidR="009D1528" w:rsidRDefault="009D1528" w:rsidP="000B68B4">
      <w:pPr>
        <w:ind w:firstLine="708"/>
        <w:jc w:val="both"/>
        <w:rPr>
          <w:sz w:val="28"/>
          <w:szCs w:val="28"/>
          <w:lang w:val="ro-RO"/>
        </w:rPr>
      </w:pPr>
      <w:r>
        <w:rPr>
          <w:sz w:val="28"/>
          <w:szCs w:val="28"/>
          <w:lang w:val="ro-RO"/>
        </w:rPr>
        <w:t xml:space="preserve">                                                          46-57      -</w:t>
      </w:r>
      <w:r w:rsidR="005C46ED">
        <w:rPr>
          <w:sz w:val="28"/>
          <w:szCs w:val="28"/>
          <w:lang w:val="ro-RO"/>
        </w:rPr>
        <w:t xml:space="preserve"> 17</w:t>
      </w:r>
    </w:p>
    <w:p w:rsidR="009D1528" w:rsidRDefault="009D1528" w:rsidP="000B68B4">
      <w:pPr>
        <w:ind w:firstLine="708"/>
        <w:jc w:val="both"/>
        <w:rPr>
          <w:sz w:val="28"/>
          <w:szCs w:val="28"/>
          <w:lang w:val="ro-RO"/>
        </w:rPr>
      </w:pPr>
      <w:r>
        <w:rPr>
          <w:sz w:val="28"/>
          <w:szCs w:val="28"/>
          <w:lang w:val="ro-RO"/>
        </w:rPr>
        <w:t xml:space="preserve">                                                          58-65      -</w:t>
      </w:r>
      <w:r w:rsidR="005C46ED">
        <w:rPr>
          <w:sz w:val="28"/>
          <w:szCs w:val="28"/>
          <w:lang w:val="ro-RO"/>
        </w:rPr>
        <w:t xml:space="preserve">  8</w:t>
      </w:r>
    </w:p>
    <w:p w:rsidR="00AC1B93" w:rsidRPr="009A74D5" w:rsidRDefault="005C46ED" w:rsidP="009A74D5">
      <w:pPr>
        <w:ind w:firstLine="708"/>
        <w:jc w:val="both"/>
        <w:rPr>
          <w:sz w:val="28"/>
          <w:szCs w:val="28"/>
          <w:lang w:val="ro-RO"/>
        </w:rPr>
      </w:pPr>
      <w:r>
        <w:rPr>
          <w:sz w:val="28"/>
          <w:szCs w:val="28"/>
          <w:lang w:val="ro-RO"/>
        </w:rPr>
        <w:t>Mai mult de 65 de ani - 1</w:t>
      </w:r>
    </w:p>
    <w:p w:rsidR="0022359F" w:rsidRDefault="0022359F" w:rsidP="000B68B4">
      <w:pPr>
        <w:ind w:firstLine="708"/>
        <w:jc w:val="both"/>
        <w:rPr>
          <w:b/>
          <w:sz w:val="28"/>
          <w:szCs w:val="28"/>
          <w:lang w:val="ro-RO"/>
        </w:rPr>
      </w:pPr>
    </w:p>
    <w:p w:rsidR="000B68B4" w:rsidRDefault="000B68B4" w:rsidP="009A74D5">
      <w:pPr>
        <w:ind w:firstLine="708"/>
        <w:jc w:val="both"/>
        <w:rPr>
          <w:b/>
          <w:sz w:val="28"/>
          <w:szCs w:val="28"/>
          <w:lang w:val="ro-RO"/>
        </w:rPr>
      </w:pPr>
      <w:r w:rsidRPr="00030BB9">
        <w:rPr>
          <w:b/>
          <w:sz w:val="28"/>
          <w:szCs w:val="28"/>
          <w:lang w:val="ro-RO"/>
        </w:rPr>
        <w:t>6.2  Fluctuaţia personalului didactic</w:t>
      </w:r>
    </w:p>
    <w:p w:rsidR="00BF6DB9" w:rsidRDefault="00BF6DB9" w:rsidP="009A74D5">
      <w:pPr>
        <w:ind w:firstLine="708"/>
        <w:jc w:val="both"/>
        <w:rPr>
          <w:b/>
          <w:sz w:val="28"/>
          <w:szCs w:val="28"/>
          <w:lang w:val="ro-RO"/>
        </w:rPr>
      </w:pPr>
    </w:p>
    <w:p w:rsidR="00BF6DB9" w:rsidRPr="00030BB9" w:rsidRDefault="00BF6DB9" w:rsidP="009A74D5">
      <w:pPr>
        <w:ind w:firstLine="708"/>
        <w:jc w:val="both"/>
        <w:rPr>
          <w:b/>
          <w:sz w:val="28"/>
          <w:szCs w:val="2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5"/>
        <w:gridCol w:w="9"/>
        <w:gridCol w:w="1927"/>
        <w:gridCol w:w="1927"/>
        <w:gridCol w:w="6"/>
        <w:gridCol w:w="2981"/>
      </w:tblGrid>
      <w:tr w:rsidR="000B68B4" w:rsidRPr="00030BB9" w:rsidTr="004B0644">
        <w:trPr>
          <w:trHeight w:val="600"/>
          <w:jc w:val="center"/>
        </w:trPr>
        <w:tc>
          <w:tcPr>
            <w:tcW w:w="4264" w:type="dxa"/>
            <w:gridSpan w:val="2"/>
            <w:shd w:val="clear" w:color="auto" w:fill="D9D9D9" w:themeFill="background1" w:themeFillShade="D9"/>
          </w:tcPr>
          <w:p w:rsidR="000B68B4" w:rsidRPr="00030BB9" w:rsidRDefault="000B68B4" w:rsidP="004528F6">
            <w:pPr>
              <w:ind w:firstLine="708"/>
              <w:jc w:val="both"/>
              <w:rPr>
                <w:b/>
                <w:sz w:val="28"/>
                <w:szCs w:val="28"/>
                <w:lang w:val="ro-RO"/>
              </w:rPr>
            </w:pPr>
            <w:r w:rsidRPr="00030BB9">
              <w:rPr>
                <w:b/>
                <w:sz w:val="28"/>
                <w:szCs w:val="28"/>
                <w:lang w:val="ro-RO"/>
              </w:rPr>
              <w:t>Anul de studii</w:t>
            </w:r>
          </w:p>
        </w:tc>
        <w:tc>
          <w:tcPr>
            <w:tcW w:w="1927" w:type="dxa"/>
            <w:shd w:val="clear" w:color="auto" w:fill="D9D9D9" w:themeFill="background1" w:themeFillShade="D9"/>
          </w:tcPr>
          <w:p w:rsidR="000B68B4" w:rsidRPr="00030BB9" w:rsidRDefault="000B68B4" w:rsidP="00F825D0">
            <w:pPr>
              <w:pStyle w:val="2"/>
            </w:pPr>
            <w:r w:rsidRPr="00030BB9">
              <w:t>Angajaţi</w:t>
            </w:r>
          </w:p>
        </w:tc>
        <w:tc>
          <w:tcPr>
            <w:tcW w:w="1927" w:type="dxa"/>
            <w:shd w:val="clear" w:color="auto" w:fill="D9D9D9" w:themeFill="background1" w:themeFillShade="D9"/>
          </w:tcPr>
          <w:p w:rsidR="000B68B4" w:rsidRPr="00030BB9" w:rsidRDefault="000B68B4" w:rsidP="00F825D0">
            <w:pPr>
              <w:pStyle w:val="2"/>
            </w:pPr>
            <w:r w:rsidRPr="00030BB9">
              <w:t>Eliberaţi</w:t>
            </w:r>
          </w:p>
        </w:tc>
        <w:tc>
          <w:tcPr>
            <w:tcW w:w="2987" w:type="dxa"/>
            <w:gridSpan w:val="2"/>
            <w:shd w:val="clear" w:color="auto" w:fill="D9D9D9" w:themeFill="background1" w:themeFillShade="D9"/>
          </w:tcPr>
          <w:p w:rsidR="000B68B4" w:rsidRPr="00030BB9" w:rsidRDefault="000B68B4" w:rsidP="00F825D0">
            <w:pPr>
              <w:pStyle w:val="2"/>
            </w:pPr>
            <w:r w:rsidRPr="00030BB9">
              <w:t>Motivul eliberării</w:t>
            </w:r>
          </w:p>
        </w:tc>
      </w:tr>
      <w:tr w:rsidR="000B68B4" w:rsidRPr="00030BB9" w:rsidTr="004C0003">
        <w:trPr>
          <w:trHeight w:val="293"/>
          <w:jc w:val="center"/>
        </w:trPr>
        <w:tc>
          <w:tcPr>
            <w:tcW w:w="4264" w:type="dxa"/>
            <w:gridSpan w:val="2"/>
          </w:tcPr>
          <w:p w:rsidR="000B68B4" w:rsidRPr="00030BB9" w:rsidRDefault="004C0003" w:rsidP="004528F6">
            <w:pPr>
              <w:ind w:firstLine="708"/>
              <w:jc w:val="both"/>
              <w:rPr>
                <w:sz w:val="28"/>
                <w:szCs w:val="28"/>
                <w:lang w:val="ro-RO"/>
              </w:rPr>
            </w:pPr>
            <w:r w:rsidRPr="00030BB9">
              <w:rPr>
                <w:sz w:val="28"/>
                <w:szCs w:val="28"/>
                <w:lang w:val="ro-RO"/>
              </w:rPr>
              <w:t>2016-2017</w:t>
            </w:r>
          </w:p>
        </w:tc>
        <w:tc>
          <w:tcPr>
            <w:tcW w:w="1927" w:type="dxa"/>
          </w:tcPr>
          <w:p w:rsidR="000B68B4" w:rsidRPr="00030BB9" w:rsidRDefault="000B68B4" w:rsidP="00BF6DB9">
            <w:pPr>
              <w:jc w:val="center"/>
              <w:rPr>
                <w:sz w:val="28"/>
                <w:szCs w:val="28"/>
                <w:lang w:val="ro-RO"/>
              </w:rPr>
            </w:pPr>
            <w:r w:rsidRPr="00030BB9">
              <w:rPr>
                <w:sz w:val="28"/>
                <w:szCs w:val="28"/>
                <w:lang w:val="ro-RO"/>
              </w:rPr>
              <w:t>5</w:t>
            </w:r>
          </w:p>
        </w:tc>
        <w:tc>
          <w:tcPr>
            <w:tcW w:w="1927" w:type="dxa"/>
          </w:tcPr>
          <w:p w:rsidR="000B68B4" w:rsidRPr="00030BB9" w:rsidRDefault="000B68B4" w:rsidP="00BF6DB9">
            <w:pPr>
              <w:jc w:val="center"/>
              <w:rPr>
                <w:sz w:val="28"/>
                <w:szCs w:val="28"/>
                <w:lang w:val="ro-RO"/>
              </w:rPr>
            </w:pPr>
            <w:r w:rsidRPr="00030BB9">
              <w:rPr>
                <w:sz w:val="28"/>
                <w:szCs w:val="28"/>
                <w:lang w:val="ro-RO"/>
              </w:rPr>
              <w:t>2</w:t>
            </w:r>
          </w:p>
        </w:tc>
        <w:tc>
          <w:tcPr>
            <w:tcW w:w="2987" w:type="dxa"/>
            <w:gridSpan w:val="2"/>
          </w:tcPr>
          <w:p w:rsidR="000B68B4" w:rsidRPr="00030BB9" w:rsidRDefault="000B68B4" w:rsidP="00BF6DB9">
            <w:pPr>
              <w:jc w:val="center"/>
              <w:rPr>
                <w:sz w:val="28"/>
                <w:szCs w:val="28"/>
                <w:lang w:val="ro-RO"/>
              </w:rPr>
            </w:pPr>
            <w:r w:rsidRPr="00030BB9">
              <w:rPr>
                <w:sz w:val="28"/>
                <w:szCs w:val="28"/>
                <w:lang w:val="ro-RO"/>
              </w:rPr>
              <w:t>art.85 CM</w:t>
            </w:r>
          </w:p>
        </w:tc>
      </w:tr>
      <w:tr w:rsidR="000B68B4" w:rsidRPr="00030BB9" w:rsidTr="004C0003">
        <w:trPr>
          <w:trHeight w:val="293"/>
          <w:jc w:val="center"/>
        </w:trPr>
        <w:tc>
          <w:tcPr>
            <w:tcW w:w="4264" w:type="dxa"/>
            <w:gridSpan w:val="2"/>
          </w:tcPr>
          <w:p w:rsidR="000B68B4" w:rsidRPr="00030BB9" w:rsidRDefault="004C0003" w:rsidP="004528F6">
            <w:pPr>
              <w:ind w:firstLine="708"/>
              <w:jc w:val="both"/>
              <w:rPr>
                <w:sz w:val="28"/>
                <w:szCs w:val="28"/>
                <w:lang w:val="ro-RO"/>
              </w:rPr>
            </w:pPr>
            <w:r>
              <w:rPr>
                <w:sz w:val="28"/>
                <w:szCs w:val="28"/>
                <w:lang w:val="ro-RO"/>
              </w:rPr>
              <w:t>2017-2018</w:t>
            </w:r>
          </w:p>
        </w:tc>
        <w:tc>
          <w:tcPr>
            <w:tcW w:w="1927" w:type="dxa"/>
          </w:tcPr>
          <w:p w:rsidR="000B68B4" w:rsidRPr="00030BB9" w:rsidRDefault="004C0003" w:rsidP="00BF6DB9">
            <w:pPr>
              <w:jc w:val="center"/>
              <w:rPr>
                <w:sz w:val="28"/>
                <w:szCs w:val="28"/>
                <w:lang w:val="ro-RO"/>
              </w:rPr>
            </w:pPr>
            <w:r>
              <w:rPr>
                <w:sz w:val="28"/>
                <w:szCs w:val="28"/>
                <w:lang w:val="ro-RO"/>
              </w:rPr>
              <w:t>5</w:t>
            </w:r>
          </w:p>
        </w:tc>
        <w:tc>
          <w:tcPr>
            <w:tcW w:w="1927" w:type="dxa"/>
          </w:tcPr>
          <w:p w:rsidR="000B68B4" w:rsidRPr="00030BB9" w:rsidRDefault="004C0003" w:rsidP="00BF6DB9">
            <w:pPr>
              <w:jc w:val="center"/>
              <w:rPr>
                <w:sz w:val="28"/>
                <w:szCs w:val="28"/>
                <w:lang w:val="ro-RO"/>
              </w:rPr>
            </w:pPr>
            <w:r>
              <w:rPr>
                <w:sz w:val="28"/>
                <w:szCs w:val="28"/>
                <w:lang w:val="ro-RO"/>
              </w:rPr>
              <w:t>2</w:t>
            </w:r>
          </w:p>
        </w:tc>
        <w:tc>
          <w:tcPr>
            <w:tcW w:w="2987" w:type="dxa"/>
            <w:gridSpan w:val="2"/>
          </w:tcPr>
          <w:p w:rsidR="000B68B4" w:rsidRPr="00030BB9" w:rsidRDefault="000B68B4" w:rsidP="00BF6DB9">
            <w:pPr>
              <w:jc w:val="center"/>
              <w:rPr>
                <w:sz w:val="28"/>
                <w:szCs w:val="28"/>
                <w:lang w:val="ro-RO"/>
              </w:rPr>
            </w:pPr>
            <w:r w:rsidRPr="00030BB9">
              <w:rPr>
                <w:sz w:val="28"/>
                <w:szCs w:val="28"/>
                <w:lang w:val="ro-RO"/>
              </w:rPr>
              <w:t>art.85 CM</w:t>
            </w:r>
          </w:p>
        </w:tc>
      </w:tr>
      <w:tr w:rsidR="004528F6" w:rsidTr="00BF6DB9">
        <w:tblPrEx>
          <w:tblLook w:val="0000" w:firstRow="0" w:lastRow="0" w:firstColumn="0" w:lastColumn="0" w:noHBand="0" w:noVBand="0"/>
        </w:tblPrEx>
        <w:trPr>
          <w:trHeight w:val="291"/>
          <w:jc w:val="center"/>
        </w:trPr>
        <w:tc>
          <w:tcPr>
            <w:tcW w:w="4255" w:type="dxa"/>
          </w:tcPr>
          <w:p w:rsidR="00F0784A" w:rsidRPr="00F825D0" w:rsidRDefault="004C0003" w:rsidP="00BF6DB9">
            <w:pPr>
              <w:ind w:firstLine="708"/>
              <w:jc w:val="both"/>
              <w:rPr>
                <w:sz w:val="28"/>
                <w:szCs w:val="28"/>
                <w:lang w:val="ro-RO"/>
              </w:rPr>
            </w:pPr>
            <w:r>
              <w:rPr>
                <w:sz w:val="28"/>
                <w:szCs w:val="28"/>
                <w:lang w:val="ro-RO"/>
              </w:rPr>
              <w:t>2018-2019</w:t>
            </w:r>
          </w:p>
        </w:tc>
        <w:tc>
          <w:tcPr>
            <w:tcW w:w="1936" w:type="dxa"/>
            <w:gridSpan w:val="2"/>
          </w:tcPr>
          <w:p w:rsidR="00BE7817" w:rsidRPr="00F825D0" w:rsidRDefault="002962FF" w:rsidP="00BF6DB9">
            <w:pPr>
              <w:jc w:val="center"/>
              <w:rPr>
                <w:sz w:val="28"/>
                <w:szCs w:val="28"/>
                <w:lang w:val="ro-RO"/>
              </w:rPr>
            </w:pPr>
            <w:r>
              <w:rPr>
                <w:sz w:val="28"/>
                <w:szCs w:val="28"/>
                <w:lang w:val="ro-RO"/>
              </w:rPr>
              <w:t>4</w:t>
            </w:r>
          </w:p>
        </w:tc>
        <w:tc>
          <w:tcPr>
            <w:tcW w:w="1933" w:type="dxa"/>
            <w:gridSpan w:val="2"/>
          </w:tcPr>
          <w:p w:rsidR="00BE7817" w:rsidRPr="00F825D0" w:rsidRDefault="002962FF" w:rsidP="00BF6DB9">
            <w:pPr>
              <w:jc w:val="center"/>
              <w:rPr>
                <w:sz w:val="28"/>
                <w:szCs w:val="28"/>
                <w:lang w:val="ro-RO"/>
              </w:rPr>
            </w:pPr>
            <w:r>
              <w:rPr>
                <w:b/>
                <w:sz w:val="28"/>
                <w:szCs w:val="28"/>
                <w:lang w:val="ro-RO"/>
              </w:rPr>
              <w:t>-</w:t>
            </w:r>
          </w:p>
        </w:tc>
        <w:tc>
          <w:tcPr>
            <w:tcW w:w="2981" w:type="dxa"/>
          </w:tcPr>
          <w:p w:rsidR="00BE7817" w:rsidRPr="00F825D0" w:rsidRDefault="005F64BF" w:rsidP="00BF6DB9">
            <w:pPr>
              <w:jc w:val="center"/>
              <w:rPr>
                <w:sz w:val="28"/>
                <w:szCs w:val="28"/>
                <w:lang w:val="ro-RO"/>
              </w:rPr>
            </w:pPr>
            <w:r>
              <w:rPr>
                <w:sz w:val="28"/>
                <w:szCs w:val="28"/>
                <w:lang w:val="ro-RO"/>
              </w:rPr>
              <w:t>a</w:t>
            </w:r>
            <w:r w:rsidR="00BE7817">
              <w:rPr>
                <w:sz w:val="28"/>
                <w:szCs w:val="28"/>
                <w:lang w:val="ro-RO"/>
              </w:rPr>
              <w:t>rt.85</w:t>
            </w:r>
            <w:r w:rsidR="00BF6DB9">
              <w:rPr>
                <w:sz w:val="28"/>
                <w:szCs w:val="28"/>
                <w:lang w:val="ro-RO"/>
              </w:rPr>
              <w:t xml:space="preserve"> </w:t>
            </w:r>
            <w:r w:rsidR="00BE7817">
              <w:rPr>
                <w:sz w:val="28"/>
                <w:szCs w:val="28"/>
                <w:lang w:val="ro-RO"/>
              </w:rPr>
              <w:t>CM</w:t>
            </w:r>
          </w:p>
        </w:tc>
      </w:tr>
      <w:tr w:rsidR="00BF6DB9" w:rsidTr="00BF6DB9">
        <w:tblPrEx>
          <w:tblLook w:val="0000" w:firstRow="0" w:lastRow="0" w:firstColumn="0" w:lastColumn="0" w:noHBand="0" w:noVBand="0"/>
        </w:tblPrEx>
        <w:trPr>
          <w:trHeight w:val="313"/>
          <w:jc w:val="center"/>
        </w:trPr>
        <w:tc>
          <w:tcPr>
            <w:tcW w:w="4255" w:type="dxa"/>
          </w:tcPr>
          <w:p w:rsidR="00BF6DB9" w:rsidRDefault="00BF6DB9" w:rsidP="00BF6DB9">
            <w:pPr>
              <w:ind w:firstLine="708"/>
              <w:jc w:val="both"/>
              <w:rPr>
                <w:sz w:val="28"/>
                <w:szCs w:val="28"/>
                <w:lang w:val="ro-RO"/>
              </w:rPr>
            </w:pPr>
            <w:r>
              <w:rPr>
                <w:sz w:val="28"/>
                <w:szCs w:val="28"/>
                <w:lang w:val="ro-RO"/>
              </w:rPr>
              <w:t>2019-2020</w:t>
            </w:r>
          </w:p>
        </w:tc>
        <w:tc>
          <w:tcPr>
            <w:tcW w:w="1936" w:type="dxa"/>
            <w:gridSpan w:val="2"/>
          </w:tcPr>
          <w:p w:rsidR="00BF6DB9" w:rsidRDefault="00BF6DB9" w:rsidP="00BF6DB9">
            <w:pPr>
              <w:jc w:val="center"/>
              <w:rPr>
                <w:sz w:val="28"/>
                <w:szCs w:val="28"/>
                <w:lang w:val="ro-RO"/>
              </w:rPr>
            </w:pPr>
            <w:r>
              <w:rPr>
                <w:sz w:val="28"/>
                <w:szCs w:val="28"/>
                <w:lang w:val="ro-RO"/>
              </w:rPr>
              <w:t>1</w:t>
            </w:r>
          </w:p>
        </w:tc>
        <w:tc>
          <w:tcPr>
            <w:tcW w:w="1933" w:type="dxa"/>
            <w:gridSpan w:val="2"/>
          </w:tcPr>
          <w:p w:rsidR="00BF6DB9" w:rsidRPr="00BF6DB9" w:rsidRDefault="00BF6DB9" w:rsidP="00BF6DB9">
            <w:pPr>
              <w:jc w:val="center"/>
              <w:rPr>
                <w:sz w:val="28"/>
                <w:szCs w:val="28"/>
                <w:lang w:val="ro-RO"/>
              </w:rPr>
            </w:pPr>
            <w:r w:rsidRPr="00BF6DB9">
              <w:rPr>
                <w:sz w:val="28"/>
                <w:szCs w:val="28"/>
                <w:lang w:val="ro-RO"/>
              </w:rPr>
              <w:t>1</w:t>
            </w:r>
          </w:p>
        </w:tc>
        <w:tc>
          <w:tcPr>
            <w:tcW w:w="2981" w:type="dxa"/>
          </w:tcPr>
          <w:p w:rsidR="00BF6DB9" w:rsidRDefault="00BF6DB9" w:rsidP="00BF6DB9">
            <w:pPr>
              <w:jc w:val="center"/>
              <w:rPr>
                <w:sz w:val="28"/>
                <w:szCs w:val="28"/>
                <w:lang w:val="ro-RO"/>
              </w:rPr>
            </w:pPr>
            <w:r>
              <w:rPr>
                <w:sz w:val="28"/>
                <w:szCs w:val="28"/>
                <w:lang w:val="ro-RO"/>
              </w:rPr>
              <w:t>art.85 CM</w:t>
            </w:r>
          </w:p>
        </w:tc>
      </w:tr>
    </w:tbl>
    <w:p w:rsidR="007B4D0A" w:rsidRDefault="007B4D0A" w:rsidP="009A74D5">
      <w:pPr>
        <w:jc w:val="both"/>
        <w:rPr>
          <w:b/>
          <w:sz w:val="28"/>
          <w:szCs w:val="28"/>
          <w:lang w:val="ro-RO"/>
        </w:rPr>
      </w:pPr>
    </w:p>
    <w:p w:rsidR="00BF6DB9" w:rsidRDefault="00BF6DB9" w:rsidP="00AC1B93">
      <w:pPr>
        <w:ind w:firstLine="708"/>
        <w:jc w:val="both"/>
        <w:rPr>
          <w:b/>
          <w:sz w:val="28"/>
          <w:szCs w:val="28"/>
          <w:lang w:val="ro-RO"/>
        </w:rPr>
      </w:pPr>
    </w:p>
    <w:p w:rsidR="00BF6DB9" w:rsidRDefault="00BF6DB9" w:rsidP="00AC1B93">
      <w:pPr>
        <w:ind w:firstLine="708"/>
        <w:jc w:val="both"/>
        <w:rPr>
          <w:b/>
          <w:sz w:val="28"/>
          <w:szCs w:val="28"/>
          <w:lang w:val="ro-RO"/>
        </w:rPr>
      </w:pPr>
    </w:p>
    <w:p w:rsidR="00BF6DB9" w:rsidRDefault="00BF6DB9" w:rsidP="00AC1B93">
      <w:pPr>
        <w:ind w:firstLine="708"/>
        <w:jc w:val="both"/>
        <w:rPr>
          <w:b/>
          <w:sz w:val="28"/>
          <w:szCs w:val="28"/>
          <w:lang w:val="ro-RO"/>
        </w:rPr>
      </w:pPr>
    </w:p>
    <w:p w:rsidR="00BF6DB9" w:rsidRDefault="00BF6DB9" w:rsidP="00AC1B93">
      <w:pPr>
        <w:ind w:firstLine="708"/>
        <w:jc w:val="both"/>
        <w:rPr>
          <w:b/>
          <w:sz w:val="28"/>
          <w:szCs w:val="28"/>
          <w:lang w:val="ro-RO"/>
        </w:rPr>
      </w:pPr>
    </w:p>
    <w:p w:rsidR="00F825D0" w:rsidRDefault="004528F6" w:rsidP="00AC1B93">
      <w:pPr>
        <w:ind w:firstLine="708"/>
        <w:jc w:val="both"/>
        <w:rPr>
          <w:b/>
          <w:sz w:val="28"/>
          <w:szCs w:val="28"/>
          <w:lang w:val="ro-RO"/>
        </w:rPr>
      </w:pPr>
      <w:r>
        <w:rPr>
          <w:b/>
          <w:sz w:val="28"/>
          <w:szCs w:val="28"/>
          <w:lang w:val="ro-RO"/>
        </w:rPr>
        <w:lastRenderedPageBreak/>
        <w:t>6.3</w:t>
      </w:r>
      <w:r w:rsidR="000B68B4" w:rsidRPr="00030BB9">
        <w:rPr>
          <w:b/>
          <w:sz w:val="28"/>
          <w:szCs w:val="28"/>
          <w:lang w:val="ro-RO"/>
        </w:rPr>
        <w:t xml:space="preserve"> Formarea profesională continuă a cadrelor didactice ( 201</w:t>
      </w:r>
      <w:r w:rsidR="00CC5B10">
        <w:rPr>
          <w:b/>
          <w:sz w:val="28"/>
          <w:szCs w:val="28"/>
          <w:lang w:val="ro-RO"/>
        </w:rPr>
        <w:t>6</w:t>
      </w:r>
      <w:r w:rsidR="000B68B4" w:rsidRPr="00030BB9">
        <w:rPr>
          <w:b/>
          <w:sz w:val="28"/>
          <w:szCs w:val="28"/>
          <w:lang w:val="ro-RO"/>
        </w:rPr>
        <w:t>-201</w:t>
      </w:r>
      <w:r w:rsidR="00EE759F">
        <w:rPr>
          <w:b/>
          <w:sz w:val="28"/>
          <w:szCs w:val="28"/>
          <w:lang w:val="ro-RO"/>
        </w:rPr>
        <w:t>9</w:t>
      </w:r>
      <w:r w:rsidR="000B68B4" w:rsidRPr="00030BB9">
        <w:rPr>
          <w:b/>
          <w:sz w:val="28"/>
          <w:szCs w:val="28"/>
          <w:lang w:val="ro-RO"/>
        </w:rPr>
        <w:t>)</w:t>
      </w:r>
    </w:p>
    <w:p w:rsidR="005278EA" w:rsidRPr="00030BB9" w:rsidRDefault="005278EA" w:rsidP="00AC1B93">
      <w:pPr>
        <w:ind w:firstLine="708"/>
        <w:jc w:val="both"/>
        <w:rPr>
          <w:b/>
          <w:sz w:val="28"/>
          <w:szCs w:val="28"/>
          <w:lang w:val="ro-RO"/>
        </w:rPr>
      </w:pPr>
    </w:p>
    <w:tbl>
      <w:tblPr>
        <w:tblStyle w:val="a3"/>
        <w:tblW w:w="11687" w:type="dxa"/>
        <w:jc w:val="center"/>
        <w:tblLayout w:type="fixed"/>
        <w:tblLook w:val="00A0" w:firstRow="1" w:lastRow="0" w:firstColumn="1" w:lastColumn="0" w:noHBand="0" w:noVBand="0"/>
      </w:tblPr>
      <w:tblGrid>
        <w:gridCol w:w="700"/>
        <w:gridCol w:w="1945"/>
        <w:gridCol w:w="962"/>
        <w:gridCol w:w="709"/>
        <w:gridCol w:w="708"/>
        <w:gridCol w:w="682"/>
        <w:gridCol w:w="736"/>
        <w:gridCol w:w="709"/>
        <w:gridCol w:w="708"/>
        <w:gridCol w:w="709"/>
        <w:gridCol w:w="851"/>
        <w:gridCol w:w="850"/>
        <w:gridCol w:w="709"/>
        <w:gridCol w:w="709"/>
      </w:tblGrid>
      <w:tr w:rsidR="00BF6DB9" w:rsidRPr="004528F6" w:rsidTr="00280400">
        <w:trPr>
          <w:trHeight w:val="207"/>
          <w:jc w:val="center"/>
        </w:trPr>
        <w:tc>
          <w:tcPr>
            <w:tcW w:w="700" w:type="dxa"/>
            <w:vMerge w:val="restart"/>
            <w:hideMark/>
          </w:tcPr>
          <w:p w:rsidR="00BF6DB9" w:rsidRDefault="00BF6DB9" w:rsidP="00BF6DB9">
            <w:pPr>
              <w:jc w:val="both"/>
              <w:rPr>
                <w:b/>
                <w:sz w:val="28"/>
                <w:szCs w:val="28"/>
                <w:lang w:val="ro-RO"/>
              </w:rPr>
            </w:pPr>
            <w:r w:rsidRPr="00030BB9">
              <w:rPr>
                <w:b/>
                <w:sz w:val="28"/>
                <w:szCs w:val="28"/>
                <w:lang w:val="ro-RO"/>
              </w:rPr>
              <w:t>N</w:t>
            </w:r>
            <w:r>
              <w:rPr>
                <w:b/>
                <w:sz w:val="28"/>
                <w:szCs w:val="28"/>
                <w:lang w:val="ro-RO"/>
              </w:rPr>
              <w:t>r</w:t>
            </w:r>
          </w:p>
          <w:p w:rsidR="00BF6DB9" w:rsidRPr="00030BB9" w:rsidRDefault="00BF6DB9" w:rsidP="00BF6DB9">
            <w:pPr>
              <w:jc w:val="both"/>
              <w:rPr>
                <w:b/>
                <w:sz w:val="28"/>
                <w:szCs w:val="28"/>
                <w:lang w:val="ro-RO" w:eastAsia="en-US"/>
              </w:rPr>
            </w:pPr>
            <w:r w:rsidRPr="00030BB9">
              <w:rPr>
                <w:b/>
                <w:sz w:val="28"/>
                <w:szCs w:val="28"/>
                <w:lang w:val="ro-RO"/>
              </w:rPr>
              <w:t>d</w:t>
            </w:r>
            <w:r>
              <w:rPr>
                <w:b/>
                <w:sz w:val="28"/>
                <w:szCs w:val="28"/>
                <w:lang w:val="ro-RO"/>
              </w:rPr>
              <w:t>/</w:t>
            </w:r>
            <w:r w:rsidRPr="00030BB9">
              <w:rPr>
                <w:b/>
                <w:sz w:val="28"/>
                <w:szCs w:val="28"/>
                <w:lang w:val="ro-RO"/>
              </w:rPr>
              <w:t>o</w:t>
            </w:r>
          </w:p>
        </w:tc>
        <w:tc>
          <w:tcPr>
            <w:tcW w:w="1945" w:type="dxa"/>
            <w:vMerge w:val="restart"/>
            <w:hideMark/>
          </w:tcPr>
          <w:p w:rsidR="00BF6DB9" w:rsidRPr="00030BB9" w:rsidRDefault="00BF6DB9" w:rsidP="00BA05A1">
            <w:pPr>
              <w:jc w:val="both"/>
              <w:rPr>
                <w:b/>
                <w:sz w:val="28"/>
                <w:szCs w:val="28"/>
                <w:lang w:val="ro-RO" w:eastAsia="en-US"/>
              </w:rPr>
            </w:pPr>
            <w:r w:rsidRPr="00030BB9">
              <w:rPr>
                <w:b/>
                <w:sz w:val="28"/>
                <w:szCs w:val="28"/>
                <w:lang w:val="ro-RO"/>
              </w:rPr>
              <w:t>Disciplina de studiu</w:t>
            </w:r>
          </w:p>
        </w:tc>
        <w:tc>
          <w:tcPr>
            <w:tcW w:w="2379" w:type="dxa"/>
            <w:gridSpan w:val="3"/>
          </w:tcPr>
          <w:p w:rsidR="00BF6DB9" w:rsidRPr="00030BB9" w:rsidRDefault="00BF6DB9" w:rsidP="00BA05A1">
            <w:pPr>
              <w:jc w:val="center"/>
              <w:rPr>
                <w:b/>
                <w:sz w:val="28"/>
                <w:szCs w:val="28"/>
                <w:lang w:val="ro-RO"/>
              </w:rPr>
            </w:pPr>
            <w:r w:rsidRPr="00030BB9">
              <w:rPr>
                <w:b/>
                <w:sz w:val="28"/>
                <w:szCs w:val="28"/>
                <w:lang w:val="ro-RO"/>
              </w:rPr>
              <w:t>2016-2017</w:t>
            </w:r>
          </w:p>
        </w:tc>
        <w:tc>
          <w:tcPr>
            <w:tcW w:w="2127" w:type="dxa"/>
            <w:gridSpan w:val="3"/>
          </w:tcPr>
          <w:p w:rsidR="00BF6DB9" w:rsidRPr="00030BB9" w:rsidRDefault="00BF6DB9" w:rsidP="00F825D0">
            <w:pPr>
              <w:jc w:val="center"/>
              <w:rPr>
                <w:b/>
                <w:sz w:val="28"/>
                <w:szCs w:val="28"/>
                <w:lang w:val="ro-RO"/>
              </w:rPr>
            </w:pPr>
            <w:r>
              <w:rPr>
                <w:b/>
                <w:sz w:val="28"/>
                <w:szCs w:val="28"/>
                <w:lang w:val="ro-RO"/>
              </w:rPr>
              <w:t>2017-2018</w:t>
            </w:r>
          </w:p>
        </w:tc>
        <w:tc>
          <w:tcPr>
            <w:tcW w:w="2268" w:type="dxa"/>
            <w:gridSpan w:val="3"/>
            <w:tcBorders>
              <w:bottom w:val="single" w:sz="4" w:space="0" w:color="000000" w:themeColor="text1"/>
            </w:tcBorders>
          </w:tcPr>
          <w:p w:rsidR="00BF6DB9" w:rsidRDefault="00BF6DB9" w:rsidP="00217C1D">
            <w:pPr>
              <w:jc w:val="center"/>
              <w:rPr>
                <w:b/>
                <w:sz w:val="28"/>
                <w:szCs w:val="28"/>
                <w:lang w:val="ro-RO"/>
              </w:rPr>
            </w:pPr>
            <w:r>
              <w:rPr>
                <w:b/>
                <w:sz w:val="28"/>
                <w:szCs w:val="28"/>
                <w:lang w:val="ro-RO"/>
              </w:rPr>
              <w:t>2018-2019</w:t>
            </w:r>
          </w:p>
        </w:tc>
        <w:tc>
          <w:tcPr>
            <w:tcW w:w="2268" w:type="dxa"/>
            <w:gridSpan w:val="3"/>
            <w:tcBorders>
              <w:bottom w:val="single" w:sz="4" w:space="0" w:color="000000" w:themeColor="text1"/>
            </w:tcBorders>
          </w:tcPr>
          <w:p w:rsidR="00BF6DB9" w:rsidRDefault="00280400" w:rsidP="00217C1D">
            <w:pPr>
              <w:jc w:val="center"/>
              <w:rPr>
                <w:b/>
                <w:sz w:val="28"/>
                <w:szCs w:val="28"/>
                <w:lang w:val="ro-RO"/>
              </w:rPr>
            </w:pPr>
            <w:r>
              <w:rPr>
                <w:b/>
                <w:sz w:val="28"/>
                <w:szCs w:val="28"/>
                <w:lang w:val="ro-RO"/>
              </w:rPr>
              <w:t>2019-2020</w:t>
            </w:r>
          </w:p>
        </w:tc>
      </w:tr>
      <w:tr w:rsidR="00280400" w:rsidRPr="00030BB9" w:rsidTr="00280400">
        <w:trPr>
          <w:trHeight w:val="842"/>
          <w:jc w:val="center"/>
        </w:trPr>
        <w:tc>
          <w:tcPr>
            <w:tcW w:w="700" w:type="dxa"/>
            <w:vMerge/>
            <w:hideMark/>
          </w:tcPr>
          <w:p w:rsidR="00280400" w:rsidRPr="00030BB9" w:rsidRDefault="00280400" w:rsidP="00280400">
            <w:pPr>
              <w:rPr>
                <w:b/>
                <w:sz w:val="28"/>
                <w:szCs w:val="28"/>
                <w:lang w:val="ro-RO" w:eastAsia="en-US"/>
              </w:rPr>
            </w:pPr>
          </w:p>
        </w:tc>
        <w:tc>
          <w:tcPr>
            <w:tcW w:w="1945" w:type="dxa"/>
            <w:vMerge/>
            <w:hideMark/>
          </w:tcPr>
          <w:p w:rsidR="00280400" w:rsidRPr="00030BB9" w:rsidRDefault="00280400" w:rsidP="00280400">
            <w:pPr>
              <w:rPr>
                <w:b/>
                <w:sz w:val="28"/>
                <w:szCs w:val="28"/>
                <w:lang w:val="ro-RO" w:eastAsia="en-US"/>
              </w:rPr>
            </w:pPr>
          </w:p>
        </w:tc>
        <w:tc>
          <w:tcPr>
            <w:tcW w:w="962" w:type="dxa"/>
          </w:tcPr>
          <w:p w:rsidR="00280400" w:rsidRPr="00030BB9" w:rsidRDefault="00280400" w:rsidP="00280400">
            <w:pPr>
              <w:jc w:val="both"/>
              <w:rPr>
                <w:b/>
                <w:sz w:val="28"/>
                <w:szCs w:val="28"/>
                <w:lang w:val="ro-RO"/>
              </w:rPr>
            </w:pPr>
            <w:r w:rsidRPr="00030BB9">
              <w:rPr>
                <w:b/>
                <w:sz w:val="28"/>
                <w:szCs w:val="28"/>
                <w:lang w:val="ro-RO"/>
              </w:rPr>
              <w:t>Nr. total de cad</w:t>
            </w:r>
            <w:r>
              <w:rPr>
                <w:b/>
                <w:sz w:val="28"/>
                <w:szCs w:val="28"/>
                <w:lang w:val="ro-RO"/>
              </w:rPr>
              <w:t>-</w:t>
            </w:r>
            <w:r w:rsidRPr="00030BB9">
              <w:rPr>
                <w:b/>
                <w:sz w:val="28"/>
                <w:szCs w:val="28"/>
                <w:lang w:val="ro-RO"/>
              </w:rPr>
              <w:t>re</w:t>
            </w:r>
          </w:p>
        </w:tc>
        <w:tc>
          <w:tcPr>
            <w:tcW w:w="709" w:type="dxa"/>
          </w:tcPr>
          <w:p w:rsidR="00280400" w:rsidRPr="00030BB9" w:rsidRDefault="00280400" w:rsidP="00280400">
            <w:pPr>
              <w:jc w:val="both"/>
              <w:rPr>
                <w:b/>
                <w:sz w:val="28"/>
                <w:szCs w:val="28"/>
                <w:lang w:val="ro-RO" w:eastAsia="en-US"/>
              </w:rPr>
            </w:pPr>
            <w:r w:rsidRPr="00030BB9">
              <w:rPr>
                <w:b/>
                <w:sz w:val="28"/>
                <w:szCs w:val="28"/>
                <w:lang w:val="ro-RO"/>
              </w:rPr>
              <w:t>Nr. total de</w:t>
            </w:r>
          </w:p>
          <w:p w:rsidR="00280400" w:rsidRPr="00030BB9" w:rsidRDefault="00280400" w:rsidP="00280400">
            <w:pPr>
              <w:jc w:val="both"/>
              <w:rPr>
                <w:b/>
                <w:sz w:val="28"/>
                <w:szCs w:val="28"/>
                <w:lang w:val="ro-RO"/>
              </w:rPr>
            </w:pPr>
            <w:r w:rsidRPr="00030BB9">
              <w:rPr>
                <w:b/>
                <w:sz w:val="28"/>
                <w:szCs w:val="28"/>
                <w:lang w:val="ro-RO"/>
              </w:rPr>
              <w:t>cadre instruite</w:t>
            </w:r>
          </w:p>
        </w:tc>
        <w:tc>
          <w:tcPr>
            <w:tcW w:w="708" w:type="dxa"/>
          </w:tcPr>
          <w:p w:rsidR="00280400" w:rsidRPr="00030BB9" w:rsidRDefault="00280400" w:rsidP="00280400">
            <w:pPr>
              <w:jc w:val="both"/>
              <w:rPr>
                <w:b/>
                <w:sz w:val="28"/>
                <w:szCs w:val="28"/>
                <w:lang w:val="ro-RO"/>
              </w:rPr>
            </w:pPr>
            <w:r w:rsidRPr="00030BB9">
              <w:rPr>
                <w:b/>
                <w:sz w:val="28"/>
                <w:szCs w:val="28"/>
                <w:lang w:val="ro-RO"/>
              </w:rPr>
              <w:t>%</w:t>
            </w:r>
          </w:p>
        </w:tc>
        <w:tc>
          <w:tcPr>
            <w:tcW w:w="682" w:type="dxa"/>
            <w:tcBorders>
              <w:right w:val="single" w:sz="4" w:space="0" w:color="auto"/>
            </w:tcBorders>
          </w:tcPr>
          <w:p w:rsidR="00280400" w:rsidRPr="00030BB9" w:rsidRDefault="00280400" w:rsidP="00280400">
            <w:pPr>
              <w:jc w:val="both"/>
              <w:rPr>
                <w:b/>
                <w:sz w:val="28"/>
                <w:szCs w:val="28"/>
                <w:lang w:val="ro-RO" w:eastAsia="en-US"/>
              </w:rPr>
            </w:pPr>
            <w:r w:rsidRPr="00030BB9">
              <w:rPr>
                <w:b/>
                <w:sz w:val="28"/>
                <w:szCs w:val="28"/>
                <w:lang w:val="ro-RO"/>
              </w:rPr>
              <w:t>Nr. total de cad</w:t>
            </w:r>
            <w:r>
              <w:rPr>
                <w:b/>
                <w:sz w:val="28"/>
                <w:szCs w:val="28"/>
                <w:lang w:val="ro-RO"/>
              </w:rPr>
              <w:t>-</w:t>
            </w:r>
            <w:r w:rsidRPr="00030BB9">
              <w:rPr>
                <w:b/>
                <w:sz w:val="28"/>
                <w:szCs w:val="28"/>
                <w:lang w:val="ro-RO"/>
              </w:rPr>
              <w:t>re</w:t>
            </w:r>
          </w:p>
          <w:p w:rsidR="00280400" w:rsidRPr="00030BB9" w:rsidRDefault="00280400" w:rsidP="00280400">
            <w:pPr>
              <w:jc w:val="both"/>
              <w:rPr>
                <w:b/>
                <w:sz w:val="28"/>
                <w:szCs w:val="28"/>
                <w:lang w:val="ro-RO"/>
              </w:rPr>
            </w:pPr>
          </w:p>
        </w:tc>
        <w:tc>
          <w:tcPr>
            <w:tcW w:w="736" w:type="dxa"/>
            <w:tcBorders>
              <w:left w:val="single" w:sz="4" w:space="0" w:color="auto"/>
              <w:right w:val="single" w:sz="4" w:space="0" w:color="auto"/>
            </w:tcBorders>
          </w:tcPr>
          <w:p w:rsidR="00280400" w:rsidRPr="00030BB9" w:rsidRDefault="00280400" w:rsidP="00280400">
            <w:pPr>
              <w:jc w:val="both"/>
              <w:rPr>
                <w:b/>
                <w:sz w:val="28"/>
                <w:szCs w:val="28"/>
                <w:lang w:val="ro-RO" w:eastAsia="en-US"/>
              </w:rPr>
            </w:pPr>
            <w:r w:rsidRPr="00030BB9">
              <w:rPr>
                <w:b/>
                <w:sz w:val="28"/>
                <w:szCs w:val="28"/>
                <w:lang w:val="ro-RO"/>
              </w:rPr>
              <w:t>Nr. total de</w:t>
            </w:r>
          </w:p>
          <w:p w:rsidR="00280400" w:rsidRPr="00030BB9" w:rsidRDefault="00280400" w:rsidP="00280400">
            <w:pPr>
              <w:jc w:val="both"/>
              <w:rPr>
                <w:b/>
                <w:sz w:val="28"/>
                <w:szCs w:val="28"/>
                <w:lang w:val="ro-RO"/>
              </w:rPr>
            </w:pPr>
            <w:r w:rsidRPr="00030BB9">
              <w:rPr>
                <w:b/>
                <w:sz w:val="28"/>
                <w:szCs w:val="28"/>
                <w:lang w:val="ro-RO"/>
              </w:rPr>
              <w:t>cadre instruite</w:t>
            </w:r>
          </w:p>
        </w:tc>
        <w:tc>
          <w:tcPr>
            <w:tcW w:w="709" w:type="dxa"/>
            <w:tcBorders>
              <w:left w:val="single" w:sz="4" w:space="0" w:color="auto"/>
            </w:tcBorders>
          </w:tcPr>
          <w:p w:rsidR="00280400" w:rsidRPr="00030BB9" w:rsidRDefault="00280400" w:rsidP="00280400">
            <w:pPr>
              <w:jc w:val="both"/>
              <w:rPr>
                <w:b/>
                <w:sz w:val="28"/>
                <w:szCs w:val="28"/>
                <w:lang w:val="ro-RO"/>
              </w:rPr>
            </w:pPr>
            <w:r w:rsidRPr="00030BB9">
              <w:rPr>
                <w:b/>
                <w:sz w:val="28"/>
                <w:szCs w:val="28"/>
                <w:lang w:val="ro-RO"/>
              </w:rPr>
              <w:t>%</w:t>
            </w:r>
          </w:p>
        </w:tc>
        <w:tc>
          <w:tcPr>
            <w:tcW w:w="708" w:type="dxa"/>
            <w:tcBorders>
              <w:right w:val="single" w:sz="4" w:space="0" w:color="auto"/>
            </w:tcBorders>
          </w:tcPr>
          <w:p w:rsidR="00280400" w:rsidRPr="00030BB9" w:rsidRDefault="00280400" w:rsidP="00280400">
            <w:pPr>
              <w:jc w:val="both"/>
              <w:rPr>
                <w:b/>
                <w:sz w:val="28"/>
                <w:szCs w:val="28"/>
                <w:lang w:val="ro-RO" w:eastAsia="en-US"/>
              </w:rPr>
            </w:pPr>
            <w:r w:rsidRPr="00030BB9">
              <w:rPr>
                <w:b/>
                <w:sz w:val="28"/>
                <w:szCs w:val="28"/>
                <w:lang w:val="ro-RO"/>
              </w:rPr>
              <w:t>Nr. total de cad</w:t>
            </w:r>
            <w:r>
              <w:rPr>
                <w:b/>
                <w:sz w:val="28"/>
                <w:szCs w:val="28"/>
                <w:lang w:val="ro-RO"/>
              </w:rPr>
              <w:t>-</w:t>
            </w:r>
            <w:r w:rsidRPr="00030BB9">
              <w:rPr>
                <w:b/>
                <w:sz w:val="28"/>
                <w:szCs w:val="28"/>
                <w:lang w:val="ro-RO"/>
              </w:rPr>
              <w:t>re</w:t>
            </w:r>
          </w:p>
          <w:p w:rsidR="00280400" w:rsidRPr="00030BB9" w:rsidRDefault="00280400" w:rsidP="00280400">
            <w:pPr>
              <w:jc w:val="both"/>
              <w:rPr>
                <w:b/>
                <w:sz w:val="28"/>
                <w:szCs w:val="28"/>
                <w:lang w:val="ro-RO"/>
              </w:rPr>
            </w:pPr>
          </w:p>
        </w:tc>
        <w:tc>
          <w:tcPr>
            <w:tcW w:w="709" w:type="dxa"/>
            <w:tcBorders>
              <w:left w:val="single" w:sz="4" w:space="0" w:color="auto"/>
              <w:right w:val="single" w:sz="4" w:space="0" w:color="auto"/>
            </w:tcBorders>
          </w:tcPr>
          <w:p w:rsidR="00280400" w:rsidRPr="00030BB9" w:rsidRDefault="00280400" w:rsidP="00280400">
            <w:pPr>
              <w:jc w:val="both"/>
              <w:rPr>
                <w:b/>
                <w:sz w:val="28"/>
                <w:szCs w:val="28"/>
                <w:lang w:val="ro-RO" w:eastAsia="en-US"/>
              </w:rPr>
            </w:pPr>
            <w:r w:rsidRPr="00030BB9">
              <w:rPr>
                <w:b/>
                <w:sz w:val="28"/>
                <w:szCs w:val="28"/>
                <w:lang w:val="ro-RO"/>
              </w:rPr>
              <w:t>Nr. total de</w:t>
            </w:r>
          </w:p>
          <w:p w:rsidR="00280400" w:rsidRPr="00030BB9" w:rsidRDefault="00280400" w:rsidP="00280400">
            <w:pPr>
              <w:jc w:val="both"/>
              <w:rPr>
                <w:b/>
                <w:sz w:val="28"/>
                <w:szCs w:val="28"/>
                <w:lang w:val="ro-RO"/>
              </w:rPr>
            </w:pPr>
            <w:r w:rsidRPr="00030BB9">
              <w:rPr>
                <w:b/>
                <w:sz w:val="28"/>
                <w:szCs w:val="28"/>
                <w:lang w:val="ro-RO"/>
              </w:rPr>
              <w:t>cadre instruite</w:t>
            </w:r>
          </w:p>
        </w:tc>
        <w:tc>
          <w:tcPr>
            <w:tcW w:w="851" w:type="dxa"/>
            <w:tcBorders>
              <w:left w:val="single" w:sz="4" w:space="0" w:color="auto"/>
            </w:tcBorders>
          </w:tcPr>
          <w:p w:rsidR="00280400" w:rsidRPr="00030BB9" w:rsidRDefault="00280400" w:rsidP="00280400">
            <w:pPr>
              <w:jc w:val="both"/>
              <w:rPr>
                <w:b/>
                <w:sz w:val="28"/>
                <w:szCs w:val="28"/>
                <w:lang w:val="ro-RO"/>
              </w:rPr>
            </w:pPr>
            <w:r w:rsidRPr="00030BB9">
              <w:rPr>
                <w:b/>
                <w:sz w:val="28"/>
                <w:szCs w:val="28"/>
                <w:lang w:val="ro-RO"/>
              </w:rPr>
              <w:t>%</w:t>
            </w:r>
          </w:p>
        </w:tc>
        <w:tc>
          <w:tcPr>
            <w:tcW w:w="850" w:type="dxa"/>
            <w:tcBorders>
              <w:right w:val="single" w:sz="4" w:space="0" w:color="auto"/>
            </w:tcBorders>
          </w:tcPr>
          <w:p w:rsidR="00280400" w:rsidRPr="00030BB9" w:rsidRDefault="00280400" w:rsidP="00280400">
            <w:pPr>
              <w:jc w:val="both"/>
              <w:rPr>
                <w:b/>
                <w:sz w:val="28"/>
                <w:szCs w:val="28"/>
                <w:lang w:val="ro-RO" w:eastAsia="en-US"/>
              </w:rPr>
            </w:pPr>
            <w:r w:rsidRPr="00030BB9">
              <w:rPr>
                <w:b/>
                <w:sz w:val="28"/>
                <w:szCs w:val="28"/>
                <w:lang w:val="ro-RO"/>
              </w:rPr>
              <w:t>Nr. total de cad</w:t>
            </w:r>
            <w:r>
              <w:rPr>
                <w:b/>
                <w:sz w:val="28"/>
                <w:szCs w:val="28"/>
                <w:lang w:val="ro-RO"/>
              </w:rPr>
              <w:t>-</w:t>
            </w:r>
            <w:r w:rsidRPr="00030BB9">
              <w:rPr>
                <w:b/>
                <w:sz w:val="28"/>
                <w:szCs w:val="28"/>
                <w:lang w:val="ro-RO"/>
              </w:rPr>
              <w:t>re</w:t>
            </w:r>
          </w:p>
          <w:p w:rsidR="00280400" w:rsidRPr="00030BB9" w:rsidRDefault="00280400" w:rsidP="00280400">
            <w:pPr>
              <w:jc w:val="both"/>
              <w:rPr>
                <w:b/>
                <w:sz w:val="28"/>
                <w:szCs w:val="28"/>
                <w:lang w:val="ro-RO"/>
              </w:rPr>
            </w:pPr>
          </w:p>
        </w:tc>
        <w:tc>
          <w:tcPr>
            <w:tcW w:w="709" w:type="dxa"/>
            <w:tcBorders>
              <w:left w:val="single" w:sz="4" w:space="0" w:color="auto"/>
              <w:right w:val="single" w:sz="4" w:space="0" w:color="auto"/>
            </w:tcBorders>
          </w:tcPr>
          <w:p w:rsidR="00280400" w:rsidRPr="00030BB9" w:rsidRDefault="00280400" w:rsidP="00280400">
            <w:pPr>
              <w:jc w:val="both"/>
              <w:rPr>
                <w:b/>
                <w:sz w:val="28"/>
                <w:szCs w:val="28"/>
                <w:lang w:val="ro-RO" w:eastAsia="en-US"/>
              </w:rPr>
            </w:pPr>
            <w:r w:rsidRPr="00030BB9">
              <w:rPr>
                <w:b/>
                <w:sz w:val="28"/>
                <w:szCs w:val="28"/>
                <w:lang w:val="ro-RO"/>
              </w:rPr>
              <w:t>Nr. total de</w:t>
            </w:r>
          </w:p>
          <w:p w:rsidR="00280400" w:rsidRPr="00030BB9" w:rsidRDefault="00280400" w:rsidP="00280400">
            <w:pPr>
              <w:jc w:val="both"/>
              <w:rPr>
                <w:b/>
                <w:sz w:val="28"/>
                <w:szCs w:val="28"/>
                <w:lang w:val="ro-RO"/>
              </w:rPr>
            </w:pPr>
            <w:r w:rsidRPr="00030BB9">
              <w:rPr>
                <w:b/>
                <w:sz w:val="28"/>
                <w:szCs w:val="28"/>
                <w:lang w:val="ro-RO"/>
              </w:rPr>
              <w:t>cadre instruite</w:t>
            </w:r>
          </w:p>
        </w:tc>
        <w:tc>
          <w:tcPr>
            <w:tcW w:w="709" w:type="dxa"/>
            <w:tcBorders>
              <w:left w:val="single" w:sz="4" w:space="0" w:color="auto"/>
            </w:tcBorders>
          </w:tcPr>
          <w:p w:rsidR="00280400" w:rsidRPr="00030BB9" w:rsidRDefault="00280400" w:rsidP="00280400">
            <w:pPr>
              <w:jc w:val="both"/>
              <w:rPr>
                <w:b/>
                <w:sz w:val="28"/>
                <w:szCs w:val="28"/>
                <w:lang w:val="ro-RO"/>
              </w:rPr>
            </w:pPr>
            <w:r w:rsidRPr="00030BB9">
              <w:rPr>
                <w:b/>
                <w:sz w:val="28"/>
                <w:szCs w:val="28"/>
                <w:lang w:val="ro-RO"/>
              </w:rPr>
              <w:t>%</w:t>
            </w:r>
          </w:p>
        </w:tc>
      </w:tr>
      <w:tr w:rsidR="00280400" w:rsidRPr="00030BB9" w:rsidTr="00280400">
        <w:trPr>
          <w:trHeight w:val="187"/>
          <w:jc w:val="center"/>
        </w:trPr>
        <w:tc>
          <w:tcPr>
            <w:tcW w:w="700" w:type="dxa"/>
            <w:shd w:val="clear" w:color="auto" w:fill="D9D9D9" w:themeFill="background1" w:themeFillShade="D9"/>
          </w:tcPr>
          <w:p w:rsidR="00280400" w:rsidRPr="00030BB9" w:rsidRDefault="00280400" w:rsidP="00280400">
            <w:pPr>
              <w:jc w:val="both"/>
              <w:rPr>
                <w:sz w:val="28"/>
                <w:szCs w:val="28"/>
                <w:lang w:val="ro-RO" w:eastAsia="en-US"/>
              </w:rPr>
            </w:pPr>
            <w:r w:rsidRPr="00030BB9">
              <w:rPr>
                <w:sz w:val="28"/>
                <w:szCs w:val="28"/>
                <w:lang w:val="ro-RO"/>
              </w:rPr>
              <w:t>1.</w:t>
            </w:r>
          </w:p>
          <w:p w:rsidR="00280400" w:rsidRPr="00030BB9" w:rsidRDefault="00280400" w:rsidP="00280400">
            <w:pPr>
              <w:jc w:val="both"/>
              <w:rPr>
                <w:sz w:val="28"/>
                <w:szCs w:val="28"/>
                <w:lang w:val="ro-RO" w:eastAsia="en-US"/>
              </w:rPr>
            </w:pPr>
          </w:p>
        </w:tc>
        <w:tc>
          <w:tcPr>
            <w:tcW w:w="1945" w:type="dxa"/>
            <w:shd w:val="clear" w:color="auto" w:fill="D9D9D9" w:themeFill="background1" w:themeFillShade="D9"/>
            <w:hideMark/>
          </w:tcPr>
          <w:p w:rsidR="00280400" w:rsidRPr="00030BB9" w:rsidRDefault="00280400" w:rsidP="00280400">
            <w:pPr>
              <w:jc w:val="both"/>
              <w:rPr>
                <w:sz w:val="28"/>
                <w:szCs w:val="28"/>
                <w:lang w:val="ro-RO" w:eastAsia="en-US"/>
              </w:rPr>
            </w:pPr>
            <w:r w:rsidRPr="00030BB9">
              <w:rPr>
                <w:sz w:val="28"/>
                <w:szCs w:val="28"/>
                <w:lang w:val="ro-RO"/>
              </w:rPr>
              <w:t>Clasele primare</w:t>
            </w:r>
          </w:p>
        </w:tc>
        <w:tc>
          <w:tcPr>
            <w:tcW w:w="962" w:type="dxa"/>
            <w:tcBorders>
              <w:top w:val="single" w:sz="4" w:space="0" w:color="000000" w:themeColor="text1"/>
            </w:tcBorders>
            <w:shd w:val="clear" w:color="auto" w:fill="D9D9D9" w:themeFill="background1" w:themeFillShade="D9"/>
          </w:tcPr>
          <w:p w:rsidR="00280400" w:rsidRPr="00030BB9" w:rsidRDefault="00280400" w:rsidP="00280400">
            <w:pPr>
              <w:jc w:val="center"/>
              <w:rPr>
                <w:sz w:val="28"/>
                <w:szCs w:val="28"/>
                <w:lang w:val="ro-RO"/>
              </w:rPr>
            </w:pPr>
            <w:r w:rsidRPr="00030BB9">
              <w:rPr>
                <w:sz w:val="28"/>
                <w:szCs w:val="28"/>
                <w:lang w:val="ro-RO"/>
              </w:rPr>
              <w:t>30</w:t>
            </w:r>
          </w:p>
        </w:tc>
        <w:tc>
          <w:tcPr>
            <w:tcW w:w="709" w:type="dxa"/>
            <w:tcBorders>
              <w:top w:val="single" w:sz="4" w:space="0" w:color="000000" w:themeColor="text1"/>
            </w:tcBorders>
            <w:shd w:val="clear" w:color="auto" w:fill="D9D9D9" w:themeFill="background1" w:themeFillShade="D9"/>
          </w:tcPr>
          <w:p w:rsidR="00280400" w:rsidRPr="00030BB9" w:rsidRDefault="00280400" w:rsidP="00280400">
            <w:pPr>
              <w:jc w:val="center"/>
              <w:rPr>
                <w:sz w:val="28"/>
                <w:szCs w:val="28"/>
                <w:lang w:val="ro-RO"/>
              </w:rPr>
            </w:pPr>
            <w:r w:rsidRPr="00030BB9">
              <w:rPr>
                <w:sz w:val="28"/>
                <w:szCs w:val="28"/>
                <w:lang w:val="ro-RO"/>
              </w:rPr>
              <w:t>5</w:t>
            </w:r>
          </w:p>
        </w:tc>
        <w:tc>
          <w:tcPr>
            <w:tcW w:w="708" w:type="dxa"/>
            <w:tcBorders>
              <w:top w:val="single" w:sz="4" w:space="0" w:color="000000" w:themeColor="text1"/>
            </w:tcBorders>
            <w:shd w:val="clear" w:color="auto" w:fill="D9D9D9" w:themeFill="background1" w:themeFillShade="D9"/>
          </w:tcPr>
          <w:p w:rsidR="00280400" w:rsidRPr="00030BB9" w:rsidRDefault="00280400" w:rsidP="00280400">
            <w:pPr>
              <w:jc w:val="center"/>
              <w:rPr>
                <w:sz w:val="28"/>
                <w:szCs w:val="28"/>
                <w:lang w:val="ro-RO"/>
              </w:rPr>
            </w:pPr>
            <w:r w:rsidRPr="00030BB9">
              <w:rPr>
                <w:sz w:val="28"/>
                <w:szCs w:val="28"/>
                <w:lang w:val="ro-RO"/>
              </w:rPr>
              <w:t>16,7</w:t>
            </w:r>
          </w:p>
        </w:tc>
        <w:tc>
          <w:tcPr>
            <w:tcW w:w="682" w:type="dxa"/>
            <w:tcBorders>
              <w:top w:val="single" w:sz="4" w:space="0" w:color="000000" w:themeColor="text1"/>
              <w:right w:val="single" w:sz="4" w:space="0" w:color="auto"/>
            </w:tcBorders>
            <w:shd w:val="clear" w:color="auto" w:fill="D9D9D9" w:themeFill="background1" w:themeFillShade="D9"/>
          </w:tcPr>
          <w:p w:rsidR="00280400" w:rsidRPr="00030BB9" w:rsidRDefault="00280400" w:rsidP="00280400">
            <w:pPr>
              <w:jc w:val="center"/>
              <w:rPr>
                <w:sz w:val="28"/>
                <w:szCs w:val="28"/>
                <w:lang w:val="ro-RO"/>
              </w:rPr>
            </w:pPr>
            <w:r>
              <w:rPr>
                <w:sz w:val="28"/>
                <w:szCs w:val="28"/>
                <w:lang w:val="ro-RO"/>
              </w:rPr>
              <w:t>34</w:t>
            </w:r>
          </w:p>
        </w:tc>
        <w:tc>
          <w:tcPr>
            <w:tcW w:w="736" w:type="dxa"/>
            <w:tcBorders>
              <w:top w:val="single" w:sz="4" w:space="0" w:color="000000" w:themeColor="text1"/>
              <w:left w:val="single" w:sz="4" w:space="0" w:color="auto"/>
              <w:right w:val="single" w:sz="4" w:space="0" w:color="auto"/>
            </w:tcBorders>
            <w:shd w:val="clear" w:color="auto" w:fill="D9D9D9" w:themeFill="background1" w:themeFillShade="D9"/>
          </w:tcPr>
          <w:p w:rsidR="00280400" w:rsidRPr="00030BB9" w:rsidRDefault="00280400" w:rsidP="00280400">
            <w:pPr>
              <w:jc w:val="center"/>
              <w:rPr>
                <w:sz w:val="28"/>
                <w:szCs w:val="28"/>
                <w:lang w:val="ro-RO"/>
              </w:rPr>
            </w:pPr>
            <w:r>
              <w:rPr>
                <w:sz w:val="28"/>
                <w:szCs w:val="28"/>
                <w:lang w:val="ro-RO"/>
              </w:rPr>
              <w:t>7</w:t>
            </w:r>
          </w:p>
        </w:tc>
        <w:tc>
          <w:tcPr>
            <w:tcW w:w="709" w:type="dxa"/>
            <w:tcBorders>
              <w:top w:val="single" w:sz="4" w:space="0" w:color="000000" w:themeColor="text1"/>
              <w:left w:val="single" w:sz="4" w:space="0" w:color="auto"/>
            </w:tcBorders>
            <w:shd w:val="clear" w:color="auto" w:fill="D9D9D9" w:themeFill="background1" w:themeFillShade="D9"/>
          </w:tcPr>
          <w:p w:rsidR="00280400" w:rsidRPr="00030BB9" w:rsidRDefault="00280400" w:rsidP="00280400">
            <w:pPr>
              <w:jc w:val="center"/>
              <w:rPr>
                <w:sz w:val="28"/>
                <w:szCs w:val="28"/>
                <w:lang w:val="ro-RO"/>
              </w:rPr>
            </w:pPr>
            <w:r>
              <w:rPr>
                <w:sz w:val="28"/>
                <w:szCs w:val="28"/>
                <w:lang w:val="ro-RO"/>
              </w:rPr>
              <w:t>20,6</w:t>
            </w:r>
          </w:p>
        </w:tc>
        <w:tc>
          <w:tcPr>
            <w:tcW w:w="708" w:type="dxa"/>
            <w:tcBorders>
              <w:top w:val="single" w:sz="4" w:space="0" w:color="000000" w:themeColor="text1"/>
              <w:left w:val="single" w:sz="4" w:space="0" w:color="auto"/>
            </w:tcBorders>
            <w:shd w:val="clear" w:color="auto" w:fill="D9D9D9" w:themeFill="background1" w:themeFillShade="D9"/>
          </w:tcPr>
          <w:p w:rsidR="00280400" w:rsidRDefault="00280400" w:rsidP="00280400">
            <w:pPr>
              <w:jc w:val="center"/>
              <w:rPr>
                <w:sz w:val="28"/>
                <w:szCs w:val="28"/>
                <w:lang w:val="ro-RO"/>
              </w:rPr>
            </w:pPr>
            <w:r>
              <w:rPr>
                <w:sz w:val="28"/>
                <w:szCs w:val="28"/>
                <w:lang w:val="ro-RO"/>
              </w:rPr>
              <w:t>35</w:t>
            </w:r>
          </w:p>
        </w:tc>
        <w:tc>
          <w:tcPr>
            <w:tcW w:w="709" w:type="dxa"/>
            <w:tcBorders>
              <w:top w:val="single" w:sz="4" w:space="0" w:color="000000" w:themeColor="text1"/>
              <w:left w:val="single" w:sz="4" w:space="0" w:color="auto"/>
            </w:tcBorders>
            <w:shd w:val="clear" w:color="auto" w:fill="D9D9D9" w:themeFill="background1" w:themeFillShade="D9"/>
          </w:tcPr>
          <w:p w:rsidR="00280400" w:rsidRDefault="00280400" w:rsidP="00280400">
            <w:pPr>
              <w:jc w:val="center"/>
              <w:rPr>
                <w:sz w:val="28"/>
                <w:szCs w:val="28"/>
                <w:lang w:val="ro-RO"/>
              </w:rPr>
            </w:pPr>
            <w:r>
              <w:rPr>
                <w:sz w:val="28"/>
                <w:szCs w:val="28"/>
                <w:lang w:val="ro-RO"/>
              </w:rPr>
              <w:t>4</w:t>
            </w:r>
          </w:p>
        </w:tc>
        <w:tc>
          <w:tcPr>
            <w:tcW w:w="851" w:type="dxa"/>
            <w:tcBorders>
              <w:top w:val="single" w:sz="4" w:space="0" w:color="000000" w:themeColor="text1"/>
              <w:left w:val="single" w:sz="4" w:space="0" w:color="auto"/>
            </w:tcBorders>
            <w:shd w:val="clear" w:color="auto" w:fill="D9D9D9" w:themeFill="background1" w:themeFillShade="D9"/>
          </w:tcPr>
          <w:p w:rsidR="00280400" w:rsidRDefault="00280400" w:rsidP="00280400">
            <w:pPr>
              <w:jc w:val="center"/>
              <w:rPr>
                <w:sz w:val="28"/>
                <w:szCs w:val="28"/>
                <w:lang w:val="ro-RO"/>
              </w:rPr>
            </w:pPr>
            <w:r>
              <w:rPr>
                <w:sz w:val="28"/>
                <w:szCs w:val="28"/>
                <w:lang w:val="ro-RO"/>
              </w:rPr>
              <w:t>11,4</w:t>
            </w:r>
          </w:p>
        </w:tc>
        <w:tc>
          <w:tcPr>
            <w:tcW w:w="850" w:type="dxa"/>
            <w:tcBorders>
              <w:top w:val="single" w:sz="4" w:space="0" w:color="auto"/>
              <w:left w:val="single" w:sz="4" w:space="0" w:color="auto"/>
              <w:bottom w:val="single" w:sz="4" w:space="0" w:color="auto"/>
              <w:right w:val="single" w:sz="4" w:space="0" w:color="auto"/>
            </w:tcBorders>
            <w:vAlign w:val="center"/>
          </w:tcPr>
          <w:p w:rsidR="00280400" w:rsidRPr="00030BB9" w:rsidRDefault="000B0C3F" w:rsidP="00280400">
            <w:pPr>
              <w:spacing w:after="200" w:line="276" w:lineRule="auto"/>
              <w:jc w:val="center"/>
              <w:rPr>
                <w:rFonts w:eastAsia="Calibri"/>
                <w:sz w:val="28"/>
                <w:szCs w:val="28"/>
                <w:lang w:val="ro-RO" w:eastAsia="en-US"/>
              </w:rPr>
            </w:pPr>
            <w:r>
              <w:rPr>
                <w:rFonts w:eastAsia="Calibri"/>
                <w:sz w:val="28"/>
                <w:szCs w:val="28"/>
                <w:lang w:val="ro-RO" w:eastAsia="en-US"/>
              </w:rPr>
              <w:t>36</w:t>
            </w:r>
          </w:p>
        </w:tc>
        <w:tc>
          <w:tcPr>
            <w:tcW w:w="709" w:type="dxa"/>
            <w:tcBorders>
              <w:top w:val="single" w:sz="4" w:space="0" w:color="000000" w:themeColor="text1"/>
              <w:left w:val="single" w:sz="4" w:space="0" w:color="auto"/>
              <w:right w:val="single" w:sz="4" w:space="0" w:color="auto"/>
            </w:tcBorders>
            <w:shd w:val="clear" w:color="auto" w:fill="D9D9D9" w:themeFill="background1" w:themeFillShade="D9"/>
          </w:tcPr>
          <w:p w:rsidR="00280400" w:rsidRDefault="00280400" w:rsidP="00280400">
            <w:pPr>
              <w:jc w:val="center"/>
              <w:rPr>
                <w:sz w:val="28"/>
                <w:szCs w:val="28"/>
                <w:lang w:val="ro-RO"/>
              </w:rPr>
            </w:pPr>
            <w:r>
              <w:rPr>
                <w:sz w:val="28"/>
                <w:szCs w:val="28"/>
                <w:lang w:val="ro-RO"/>
              </w:rPr>
              <w:t>3</w:t>
            </w:r>
          </w:p>
        </w:tc>
        <w:tc>
          <w:tcPr>
            <w:tcW w:w="709" w:type="dxa"/>
            <w:tcBorders>
              <w:top w:val="single" w:sz="4" w:space="0" w:color="000000" w:themeColor="text1"/>
              <w:left w:val="single" w:sz="4" w:space="0" w:color="auto"/>
            </w:tcBorders>
            <w:shd w:val="clear" w:color="auto" w:fill="D9D9D9" w:themeFill="background1" w:themeFillShade="D9"/>
          </w:tcPr>
          <w:p w:rsidR="00280400" w:rsidRDefault="0056274C" w:rsidP="000B0C3F">
            <w:pPr>
              <w:jc w:val="center"/>
              <w:rPr>
                <w:sz w:val="28"/>
                <w:szCs w:val="28"/>
                <w:lang w:val="ro-RO"/>
              </w:rPr>
            </w:pPr>
            <w:r>
              <w:rPr>
                <w:sz w:val="28"/>
                <w:szCs w:val="28"/>
                <w:lang w:val="ro-RO"/>
              </w:rPr>
              <w:t>8,</w:t>
            </w:r>
            <w:r w:rsidR="000B0C3F">
              <w:rPr>
                <w:sz w:val="28"/>
                <w:szCs w:val="28"/>
                <w:lang w:val="ro-RO"/>
              </w:rPr>
              <w:t>3</w:t>
            </w:r>
          </w:p>
        </w:tc>
      </w:tr>
      <w:tr w:rsidR="00280400" w:rsidRPr="00030BB9" w:rsidTr="00280400">
        <w:trPr>
          <w:trHeight w:val="430"/>
          <w:jc w:val="center"/>
        </w:trPr>
        <w:tc>
          <w:tcPr>
            <w:tcW w:w="700" w:type="dxa"/>
          </w:tcPr>
          <w:p w:rsidR="00280400" w:rsidRPr="00030BB9" w:rsidRDefault="00280400" w:rsidP="00280400">
            <w:pPr>
              <w:jc w:val="both"/>
              <w:rPr>
                <w:sz w:val="28"/>
                <w:szCs w:val="28"/>
                <w:lang w:val="ro-RO"/>
              </w:rPr>
            </w:pPr>
            <w:r w:rsidRPr="00030BB9">
              <w:rPr>
                <w:sz w:val="28"/>
                <w:szCs w:val="28"/>
                <w:lang w:val="ro-RO"/>
              </w:rPr>
              <w:t>2.</w:t>
            </w:r>
          </w:p>
          <w:p w:rsidR="00280400" w:rsidRPr="00030BB9" w:rsidRDefault="00280400" w:rsidP="00280400">
            <w:pPr>
              <w:jc w:val="both"/>
              <w:rPr>
                <w:sz w:val="28"/>
                <w:szCs w:val="28"/>
                <w:lang w:val="ro-RO" w:eastAsia="en-US"/>
              </w:rPr>
            </w:pPr>
          </w:p>
        </w:tc>
        <w:tc>
          <w:tcPr>
            <w:tcW w:w="1945" w:type="dxa"/>
          </w:tcPr>
          <w:p w:rsidR="00280400" w:rsidRPr="00030BB9" w:rsidRDefault="00280400" w:rsidP="00280400">
            <w:pPr>
              <w:jc w:val="both"/>
              <w:rPr>
                <w:sz w:val="28"/>
                <w:szCs w:val="28"/>
                <w:lang w:val="ro-RO"/>
              </w:rPr>
            </w:pPr>
            <w:r w:rsidRPr="00030BB9">
              <w:rPr>
                <w:sz w:val="28"/>
                <w:szCs w:val="28"/>
                <w:lang w:val="ro-RO"/>
              </w:rPr>
              <w:t>Limbi străine</w:t>
            </w:r>
          </w:p>
          <w:p w:rsidR="00280400" w:rsidRPr="00030BB9" w:rsidRDefault="00280400" w:rsidP="00280400">
            <w:pPr>
              <w:jc w:val="both"/>
              <w:rPr>
                <w:sz w:val="28"/>
                <w:szCs w:val="28"/>
                <w:lang w:val="ro-RO" w:eastAsia="en-US"/>
              </w:rPr>
            </w:pPr>
          </w:p>
        </w:tc>
        <w:tc>
          <w:tcPr>
            <w:tcW w:w="962" w:type="dxa"/>
          </w:tcPr>
          <w:p w:rsidR="00280400" w:rsidRPr="00030BB9" w:rsidRDefault="00280400" w:rsidP="00280400">
            <w:pPr>
              <w:jc w:val="center"/>
              <w:rPr>
                <w:sz w:val="28"/>
                <w:szCs w:val="28"/>
                <w:lang w:val="ro-RO" w:eastAsia="en-US"/>
              </w:rPr>
            </w:pPr>
            <w:r w:rsidRPr="00030BB9">
              <w:rPr>
                <w:sz w:val="28"/>
                <w:szCs w:val="28"/>
                <w:lang w:val="ro-RO" w:eastAsia="en-US"/>
              </w:rPr>
              <w:t>6</w:t>
            </w:r>
          </w:p>
        </w:tc>
        <w:tc>
          <w:tcPr>
            <w:tcW w:w="709" w:type="dxa"/>
          </w:tcPr>
          <w:p w:rsidR="00280400" w:rsidRPr="00030BB9" w:rsidRDefault="00280400" w:rsidP="00280400">
            <w:pPr>
              <w:jc w:val="center"/>
              <w:rPr>
                <w:sz w:val="28"/>
                <w:szCs w:val="28"/>
                <w:lang w:val="ro-RO" w:eastAsia="en-US"/>
              </w:rPr>
            </w:pPr>
            <w:r w:rsidRPr="00030BB9">
              <w:rPr>
                <w:sz w:val="28"/>
                <w:szCs w:val="28"/>
                <w:lang w:val="ro-RO" w:eastAsia="en-US"/>
              </w:rPr>
              <w:t>-</w:t>
            </w:r>
          </w:p>
        </w:tc>
        <w:tc>
          <w:tcPr>
            <w:tcW w:w="708" w:type="dxa"/>
          </w:tcPr>
          <w:p w:rsidR="00280400" w:rsidRPr="00030BB9" w:rsidRDefault="00280400" w:rsidP="00280400">
            <w:pPr>
              <w:jc w:val="center"/>
              <w:rPr>
                <w:sz w:val="28"/>
                <w:szCs w:val="28"/>
                <w:lang w:val="ro-RO" w:eastAsia="en-US"/>
              </w:rPr>
            </w:pPr>
            <w:r w:rsidRPr="00030BB9">
              <w:rPr>
                <w:sz w:val="28"/>
                <w:szCs w:val="28"/>
                <w:lang w:val="ro-RO" w:eastAsia="en-US"/>
              </w:rPr>
              <w:t>-</w:t>
            </w:r>
          </w:p>
        </w:tc>
        <w:tc>
          <w:tcPr>
            <w:tcW w:w="682" w:type="dxa"/>
            <w:tcBorders>
              <w:right w:val="single" w:sz="4" w:space="0" w:color="auto"/>
            </w:tcBorders>
          </w:tcPr>
          <w:p w:rsidR="00280400" w:rsidRPr="00030BB9" w:rsidRDefault="00280400" w:rsidP="00280400">
            <w:pPr>
              <w:jc w:val="center"/>
              <w:rPr>
                <w:sz w:val="28"/>
                <w:szCs w:val="28"/>
                <w:lang w:val="ro-RO" w:eastAsia="en-US"/>
              </w:rPr>
            </w:pPr>
            <w:r>
              <w:rPr>
                <w:sz w:val="28"/>
                <w:szCs w:val="28"/>
                <w:lang w:val="ro-RO" w:eastAsia="en-US"/>
              </w:rPr>
              <w:t>8</w:t>
            </w:r>
          </w:p>
        </w:tc>
        <w:tc>
          <w:tcPr>
            <w:tcW w:w="736" w:type="dxa"/>
            <w:tcBorders>
              <w:left w:val="single" w:sz="4" w:space="0" w:color="auto"/>
              <w:right w:val="single" w:sz="4" w:space="0" w:color="auto"/>
            </w:tcBorders>
          </w:tcPr>
          <w:p w:rsidR="00280400" w:rsidRPr="00030BB9" w:rsidRDefault="00280400" w:rsidP="00280400">
            <w:pPr>
              <w:jc w:val="center"/>
              <w:rPr>
                <w:sz w:val="28"/>
                <w:szCs w:val="28"/>
                <w:lang w:val="ro-RO" w:eastAsia="en-US"/>
              </w:rPr>
            </w:pPr>
            <w:r>
              <w:rPr>
                <w:sz w:val="28"/>
                <w:szCs w:val="28"/>
                <w:lang w:val="ro-RO" w:eastAsia="en-US"/>
              </w:rPr>
              <w:t>1</w:t>
            </w:r>
          </w:p>
        </w:tc>
        <w:tc>
          <w:tcPr>
            <w:tcW w:w="709" w:type="dxa"/>
            <w:tcBorders>
              <w:left w:val="single" w:sz="4" w:space="0" w:color="auto"/>
            </w:tcBorders>
          </w:tcPr>
          <w:p w:rsidR="00280400" w:rsidRPr="00030BB9" w:rsidRDefault="00280400" w:rsidP="00280400">
            <w:pPr>
              <w:jc w:val="center"/>
              <w:rPr>
                <w:sz w:val="28"/>
                <w:szCs w:val="28"/>
                <w:lang w:val="ro-RO" w:eastAsia="en-US"/>
              </w:rPr>
            </w:pPr>
            <w:r>
              <w:rPr>
                <w:sz w:val="28"/>
                <w:szCs w:val="28"/>
                <w:lang w:val="ro-RO" w:eastAsia="en-US"/>
              </w:rPr>
              <w:t>12,5</w:t>
            </w:r>
          </w:p>
        </w:tc>
        <w:tc>
          <w:tcPr>
            <w:tcW w:w="708" w:type="dxa"/>
            <w:tcBorders>
              <w:left w:val="single" w:sz="4" w:space="0" w:color="auto"/>
            </w:tcBorders>
          </w:tcPr>
          <w:p w:rsidR="00280400" w:rsidRDefault="00280400" w:rsidP="00280400">
            <w:pPr>
              <w:jc w:val="center"/>
              <w:rPr>
                <w:sz w:val="28"/>
                <w:szCs w:val="28"/>
                <w:lang w:val="ro-RO" w:eastAsia="en-US"/>
              </w:rPr>
            </w:pPr>
            <w:r>
              <w:rPr>
                <w:sz w:val="28"/>
                <w:szCs w:val="28"/>
                <w:lang w:val="ro-RO" w:eastAsia="en-US"/>
              </w:rPr>
              <w:t>6</w:t>
            </w:r>
          </w:p>
        </w:tc>
        <w:tc>
          <w:tcPr>
            <w:tcW w:w="709" w:type="dxa"/>
            <w:tcBorders>
              <w:left w:val="single" w:sz="4" w:space="0" w:color="auto"/>
            </w:tcBorders>
          </w:tcPr>
          <w:p w:rsidR="00280400" w:rsidRDefault="00280400" w:rsidP="00280400">
            <w:pPr>
              <w:jc w:val="center"/>
              <w:rPr>
                <w:sz w:val="28"/>
                <w:szCs w:val="28"/>
                <w:lang w:val="ro-RO" w:eastAsia="en-US"/>
              </w:rPr>
            </w:pPr>
            <w:r>
              <w:rPr>
                <w:sz w:val="28"/>
                <w:szCs w:val="28"/>
                <w:lang w:val="ro-RO" w:eastAsia="en-US"/>
              </w:rPr>
              <w:t>1</w:t>
            </w:r>
          </w:p>
        </w:tc>
        <w:tc>
          <w:tcPr>
            <w:tcW w:w="851" w:type="dxa"/>
            <w:tcBorders>
              <w:left w:val="single" w:sz="4" w:space="0" w:color="auto"/>
            </w:tcBorders>
          </w:tcPr>
          <w:p w:rsidR="00280400" w:rsidRDefault="00280400" w:rsidP="00280400">
            <w:pPr>
              <w:jc w:val="center"/>
              <w:rPr>
                <w:sz w:val="28"/>
                <w:szCs w:val="28"/>
                <w:lang w:val="ro-RO" w:eastAsia="en-US"/>
              </w:rPr>
            </w:pPr>
            <w:r>
              <w:rPr>
                <w:sz w:val="28"/>
                <w:szCs w:val="28"/>
                <w:lang w:val="ro-RO" w:eastAsia="en-US"/>
              </w:rPr>
              <w:t>16,7</w:t>
            </w:r>
          </w:p>
        </w:tc>
        <w:tc>
          <w:tcPr>
            <w:tcW w:w="850" w:type="dxa"/>
            <w:tcBorders>
              <w:top w:val="single" w:sz="4" w:space="0" w:color="auto"/>
              <w:left w:val="single" w:sz="4" w:space="0" w:color="auto"/>
              <w:bottom w:val="single" w:sz="4" w:space="0" w:color="auto"/>
              <w:right w:val="single" w:sz="4" w:space="0" w:color="auto"/>
            </w:tcBorders>
            <w:vAlign w:val="center"/>
          </w:tcPr>
          <w:p w:rsidR="00280400" w:rsidRPr="00030BB9" w:rsidRDefault="00280400" w:rsidP="000B0C3F">
            <w:pPr>
              <w:spacing w:after="200" w:line="276" w:lineRule="auto"/>
              <w:rPr>
                <w:rFonts w:eastAsia="Calibri"/>
                <w:sz w:val="28"/>
                <w:szCs w:val="28"/>
                <w:lang w:val="ro-RO" w:eastAsia="en-US"/>
              </w:rPr>
            </w:pPr>
            <w:r>
              <w:rPr>
                <w:rFonts w:eastAsia="Calibri"/>
                <w:sz w:val="28"/>
                <w:szCs w:val="28"/>
                <w:lang w:val="ro-RO" w:eastAsia="en-US"/>
              </w:rPr>
              <w:t xml:space="preserve">    </w:t>
            </w:r>
            <w:r w:rsidR="000B0C3F">
              <w:rPr>
                <w:rFonts w:eastAsia="Calibri"/>
                <w:sz w:val="28"/>
                <w:szCs w:val="28"/>
                <w:lang w:val="ro-RO" w:eastAsia="en-US"/>
              </w:rPr>
              <w:t>7</w:t>
            </w:r>
          </w:p>
        </w:tc>
        <w:tc>
          <w:tcPr>
            <w:tcW w:w="709" w:type="dxa"/>
            <w:tcBorders>
              <w:left w:val="single" w:sz="4" w:space="0" w:color="auto"/>
              <w:right w:val="single" w:sz="4" w:space="0" w:color="auto"/>
            </w:tcBorders>
          </w:tcPr>
          <w:p w:rsidR="00280400" w:rsidRDefault="00280400" w:rsidP="00280400">
            <w:pPr>
              <w:jc w:val="center"/>
              <w:rPr>
                <w:sz w:val="28"/>
                <w:szCs w:val="28"/>
                <w:lang w:val="ro-RO" w:eastAsia="en-US"/>
              </w:rPr>
            </w:pPr>
            <w:r>
              <w:rPr>
                <w:sz w:val="28"/>
                <w:szCs w:val="28"/>
                <w:lang w:val="ro-RO" w:eastAsia="en-US"/>
              </w:rPr>
              <w:t>1</w:t>
            </w:r>
          </w:p>
        </w:tc>
        <w:tc>
          <w:tcPr>
            <w:tcW w:w="709" w:type="dxa"/>
            <w:tcBorders>
              <w:left w:val="single" w:sz="4" w:space="0" w:color="auto"/>
            </w:tcBorders>
          </w:tcPr>
          <w:p w:rsidR="00280400" w:rsidRDefault="000B0C3F" w:rsidP="00280400">
            <w:pPr>
              <w:jc w:val="center"/>
              <w:rPr>
                <w:sz w:val="28"/>
                <w:szCs w:val="28"/>
                <w:lang w:val="ro-RO" w:eastAsia="en-US"/>
              </w:rPr>
            </w:pPr>
            <w:r>
              <w:rPr>
                <w:sz w:val="28"/>
                <w:szCs w:val="28"/>
                <w:lang w:val="ro-RO" w:eastAsia="en-US"/>
              </w:rPr>
              <w:t>14,2</w:t>
            </w:r>
          </w:p>
        </w:tc>
      </w:tr>
      <w:tr w:rsidR="00280400" w:rsidRPr="00030BB9" w:rsidTr="00280400">
        <w:trPr>
          <w:trHeight w:val="447"/>
          <w:jc w:val="center"/>
        </w:trPr>
        <w:tc>
          <w:tcPr>
            <w:tcW w:w="700" w:type="dxa"/>
            <w:shd w:val="clear" w:color="auto" w:fill="D9D9D9" w:themeFill="background1" w:themeFillShade="D9"/>
          </w:tcPr>
          <w:p w:rsidR="00280400" w:rsidRPr="00030BB9" w:rsidRDefault="00280400" w:rsidP="00280400">
            <w:pPr>
              <w:jc w:val="both"/>
              <w:rPr>
                <w:sz w:val="28"/>
                <w:szCs w:val="28"/>
                <w:lang w:val="ro-RO" w:eastAsia="en-US"/>
              </w:rPr>
            </w:pPr>
            <w:r w:rsidRPr="00030BB9">
              <w:rPr>
                <w:sz w:val="28"/>
                <w:szCs w:val="28"/>
                <w:lang w:val="ro-RO"/>
              </w:rPr>
              <w:t>4.</w:t>
            </w:r>
          </w:p>
          <w:p w:rsidR="00280400" w:rsidRPr="00030BB9" w:rsidRDefault="00280400" w:rsidP="00280400">
            <w:pPr>
              <w:jc w:val="both"/>
              <w:rPr>
                <w:sz w:val="28"/>
                <w:szCs w:val="28"/>
                <w:lang w:val="ro-RO" w:eastAsia="en-US"/>
              </w:rPr>
            </w:pPr>
          </w:p>
        </w:tc>
        <w:tc>
          <w:tcPr>
            <w:tcW w:w="1945" w:type="dxa"/>
            <w:shd w:val="clear" w:color="auto" w:fill="D9D9D9" w:themeFill="background1" w:themeFillShade="D9"/>
          </w:tcPr>
          <w:p w:rsidR="00280400" w:rsidRPr="00030BB9" w:rsidRDefault="00280400" w:rsidP="00280400">
            <w:pPr>
              <w:jc w:val="both"/>
              <w:rPr>
                <w:sz w:val="28"/>
                <w:szCs w:val="28"/>
                <w:lang w:val="ro-RO" w:eastAsia="en-US"/>
              </w:rPr>
            </w:pPr>
            <w:r w:rsidRPr="00030BB9">
              <w:rPr>
                <w:sz w:val="28"/>
                <w:szCs w:val="28"/>
                <w:lang w:val="ro-RO"/>
              </w:rPr>
              <w:t>Ed. fizică</w:t>
            </w:r>
          </w:p>
          <w:p w:rsidR="00280400" w:rsidRPr="00030BB9" w:rsidRDefault="00280400" w:rsidP="00280400">
            <w:pPr>
              <w:jc w:val="both"/>
              <w:rPr>
                <w:sz w:val="28"/>
                <w:szCs w:val="28"/>
                <w:lang w:val="ro-RO" w:eastAsia="en-US"/>
              </w:rPr>
            </w:pPr>
          </w:p>
        </w:tc>
        <w:tc>
          <w:tcPr>
            <w:tcW w:w="962" w:type="dxa"/>
            <w:shd w:val="clear" w:color="auto" w:fill="D9D9D9" w:themeFill="background1" w:themeFillShade="D9"/>
          </w:tcPr>
          <w:p w:rsidR="00280400" w:rsidRPr="00030BB9" w:rsidRDefault="00280400" w:rsidP="00280400">
            <w:pPr>
              <w:jc w:val="center"/>
              <w:rPr>
                <w:sz w:val="28"/>
                <w:szCs w:val="28"/>
                <w:lang w:val="ro-RO"/>
              </w:rPr>
            </w:pPr>
            <w:r w:rsidRPr="00030BB9">
              <w:rPr>
                <w:sz w:val="28"/>
                <w:szCs w:val="28"/>
                <w:lang w:val="ro-RO"/>
              </w:rPr>
              <w:t>1</w:t>
            </w:r>
          </w:p>
        </w:tc>
        <w:tc>
          <w:tcPr>
            <w:tcW w:w="709" w:type="dxa"/>
            <w:shd w:val="clear" w:color="auto" w:fill="D9D9D9" w:themeFill="background1" w:themeFillShade="D9"/>
          </w:tcPr>
          <w:p w:rsidR="00280400" w:rsidRPr="00030BB9" w:rsidRDefault="00280400" w:rsidP="00280400">
            <w:pPr>
              <w:jc w:val="center"/>
              <w:rPr>
                <w:sz w:val="28"/>
                <w:szCs w:val="28"/>
                <w:lang w:val="ro-RO"/>
              </w:rPr>
            </w:pPr>
            <w:r w:rsidRPr="00030BB9">
              <w:rPr>
                <w:sz w:val="28"/>
                <w:szCs w:val="28"/>
                <w:lang w:val="ro-RO"/>
              </w:rPr>
              <w:t>-</w:t>
            </w:r>
          </w:p>
        </w:tc>
        <w:tc>
          <w:tcPr>
            <w:tcW w:w="708" w:type="dxa"/>
            <w:shd w:val="clear" w:color="auto" w:fill="D9D9D9" w:themeFill="background1" w:themeFillShade="D9"/>
          </w:tcPr>
          <w:p w:rsidR="00280400" w:rsidRPr="00030BB9" w:rsidRDefault="00280400" w:rsidP="00280400">
            <w:pPr>
              <w:jc w:val="center"/>
              <w:rPr>
                <w:sz w:val="28"/>
                <w:szCs w:val="28"/>
                <w:lang w:val="ro-RO"/>
              </w:rPr>
            </w:pPr>
            <w:r w:rsidRPr="00030BB9">
              <w:rPr>
                <w:sz w:val="28"/>
                <w:szCs w:val="28"/>
                <w:lang w:val="ro-RO"/>
              </w:rPr>
              <w:t>-</w:t>
            </w:r>
          </w:p>
        </w:tc>
        <w:tc>
          <w:tcPr>
            <w:tcW w:w="682" w:type="dxa"/>
            <w:tcBorders>
              <w:right w:val="single" w:sz="4" w:space="0" w:color="auto"/>
            </w:tcBorders>
            <w:shd w:val="clear" w:color="auto" w:fill="D9D9D9" w:themeFill="background1" w:themeFillShade="D9"/>
          </w:tcPr>
          <w:p w:rsidR="00280400" w:rsidRPr="00030BB9" w:rsidRDefault="00280400" w:rsidP="00280400">
            <w:pPr>
              <w:jc w:val="center"/>
              <w:rPr>
                <w:sz w:val="28"/>
                <w:szCs w:val="28"/>
                <w:lang w:val="ro-RO"/>
              </w:rPr>
            </w:pPr>
            <w:r>
              <w:rPr>
                <w:sz w:val="28"/>
                <w:szCs w:val="28"/>
                <w:lang w:val="ro-RO"/>
              </w:rPr>
              <w:t>1</w:t>
            </w:r>
          </w:p>
        </w:tc>
        <w:tc>
          <w:tcPr>
            <w:tcW w:w="736" w:type="dxa"/>
            <w:tcBorders>
              <w:left w:val="single" w:sz="4" w:space="0" w:color="auto"/>
              <w:right w:val="single" w:sz="4" w:space="0" w:color="auto"/>
            </w:tcBorders>
            <w:shd w:val="clear" w:color="auto" w:fill="D9D9D9" w:themeFill="background1" w:themeFillShade="D9"/>
          </w:tcPr>
          <w:p w:rsidR="00280400" w:rsidRPr="00030BB9" w:rsidRDefault="00280400" w:rsidP="00280400">
            <w:pPr>
              <w:jc w:val="center"/>
              <w:rPr>
                <w:sz w:val="28"/>
                <w:szCs w:val="28"/>
                <w:lang w:val="ro-RO"/>
              </w:rPr>
            </w:pPr>
            <w:r>
              <w:rPr>
                <w:sz w:val="28"/>
                <w:szCs w:val="28"/>
                <w:lang w:val="ro-RO"/>
              </w:rPr>
              <w:t>-</w:t>
            </w:r>
          </w:p>
        </w:tc>
        <w:tc>
          <w:tcPr>
            <w:tcW w:w="709" w:type="dxa"/>
            <w:tcBorders>
              <w:left w:val="single" w:sz="4" w:space="0" w:color="auto"/>
            </w:tcBorders>
            <w:shd w:val="clear" w:color="auto" w:fill="D9D9D9" w:themeFill="background1" w:themeFillShade="D9"/>
          </w:tcPr>
          <w:p w:rsidR="00280400" w:rsidRPr="00030BB9" w:rsidRDefault="00280400" w:rsidP="00280400">
            <w:pPr>
              <w:jc w:val="center"/>
              <w:rPr>
                <w:sz w:val="28"/>
                <w:szCs w:val="28"/>
                <w:lang w:val="ro-RO"/>
              </w:rPr>
            </w:pPr>
            <w:r>
              <w:rPr>
                <w:sz w:val="28"/>
                <w:szCs w:val="28"/>
                <w:lang w:val="ro-RO"/>
              </w:rPr>
              <w:t>-</w:t>
            </w:r>
          </w:p>
        </w:tc>
        <w:tc>
          <w:tcPr>
            <w:tcW w:w="708" w:type="dxa"/>
            <w:tcBorders>
              <w:left w:val="single" w:sz="4" w:space="0" w:color="auto"/>
            </w:tcBorders>
            <w:shd w:val="clear" w:color="auto" w:fill="D9D9D9" w:themeFill="background1" w:themeFillShade="D9"/>
          </w:tcPr>
          <w:p w:rsidR="00280400" w:rsidRDefault="00280400" w:rsidP="00280400">
            <w:pPr>
              <w:jc w:val="center"/>
              <w:rPr>
                <w:sz w:val="28"/>
                <w:szCs w:val="28"/>
                <w:lang w:val="ro-RO"/>
              </w:rPr>
            </w:pPr>
            <w:r>
              <w:rPr>
                <w:sz w:val="28"/>
                <w:szCs w:val="28"/>
                <w:lang w:val="ro-RO"/>
              </w:rPr>
              <w:t>1</w:t>
            </w:r>
          </w:p>
        </w:tc>
        <w:tc>
          <w:tcPr>
            <w:tcW w:w="709" w:type="dxa"/>
            <w:tcBorders>
              <w:left w:val="single" w:sz="4" w:space="0" w:color="auto"/>
            </w:tcBorders>
            <w:shd w:val="clear" w:color="auto" w:fill="D9D9D9" w:themeFill="background1" w:themeFillShade="D9"/>
          </w:tcPr>
          <w:p w:rsidR="00280400" w:rsidRDefault="00280400" w:rsidP="00280400">
            <w:pPr>
              <w:jc w:val="center"/>
              <w:rPr>
                <w:sz w:val="28"/>
                <w:szCs w:val="28"/>
                <w:lang w:val="ro-RO"/>
              </w:rPr>
            </w:pPr>
            <w:r>
              <w:rPr>
                <w:sz w:val="28"/>
                <w:szCs w:val="28"/>
                <w:lang w:val="ro-RO"/>
              </w:rPr>
              <w:t>-</w:t>
            </w:r>
          </w:p>
        </w:tc>
        <w:tc>
          <w:tcPr>
            <w:tcW w:w="851" w:type="dxa"/>
            <w:tcBorders>
              <w:left w:val="single" w:sz="4" w:space="0" w:color="auto"/>
            </w:tcBorders>
            <w:shd w:val="clear" w:color="auto" w:fill="D9D9D9" w:themeFill="background1" w:themeFillShade="D9"/>
          </w:tcPr>
          <w:p w:rsidR="00280400" w:rsidRDefault="00280400" w:rsidP="00280400">
            <w:pPr>
              <w:jc w:val="center"/>
              <w:rPr>
                <w:sz w:val="28"/>
                <w:szCs w:val="28"/>
                <w:lang w:val="ro-RO"/>
              </w:rPr>
            </w:pPr>
            <w:r>
              <w:rPr>
                <w:sz w:val="28"/>
                <w:szCs w:val="28"/>
                <w:lang w:val="ro-RO"/>
              </w:rPr>
              <w:t>-</w:t>
            </w:r>
          </w:p>
        </w:tc>
        <w:tc>
          <w:tcPr>
            <w:tcW w:w="850" w:type="dxa"/>
            <w:tcBorders>
              <w:top w:val="single" w:sz="4" w:space="0" w:color="auto"/>
              <w:left w:val="single" w:sz="4" w:space="0" w:color="auto"/>
              <w:bottom w:val="single" w:sz="4" w:space="0" w:color="auto"/>
              <w:right w:val="single" w:sz="4" w:space="0" w:color="auto"/>
            </w:tcBorders>
            <w:vAlign w:val="center"/>
          </w:tcPr>
          <w:p w:rsidR="00280400" w:rsidRPr="00030BB9" w:rsidRDefault="00280400" w:rsidP="00280400">
            <w:pPr>
              <w:spacing w:after="200" w:line="276" w:lineRule="auto"/>
              <w:jc w:val="center"/>
              <w:rPr>
                <w:rFonts w:eastAsia="Calibri"/>
                <w:sz w:val="28"/>
                <w:szCs w:val="28"/>
                <w:lang w:val="ro-RO" w:eastAsia="en-US"/>
              </w:rPr>
            </w:pPr>
            <w:r>
              <w:rPr>
                <w:rFonts w:eastAsia="Calibri"/>
                <w:sz w:val="28"/>
                <w:szCs w:val="28"/>
                <w:lang w:val="ro-RO" w:eastAsia="en-US"/>
              </w:rPr>
              <w:t>1</w:t>
            </w:r>
          </w:p>
        </w:tc>
        <w:tc>
          <w:tcPr>
            <w:tcW w:w="709" w:type="dxa"/>
            <w:tcBorders>
              <w:left w:val="single" w:sz="4" w:space="0" w:color="auto"/>
              <w:right w:val="single" w:sz="4" w:space="0" w:color="auto"/>
            </w:tcBorders>
            <w:shd w:val="clear" w:color="auto" w:fill="D9D9D9" w:themeFill="background1" w:themeFillShade="D9"/>
          </w:tcPr>
          <w:p w:rsidR="00280400" w:rsidRDefault="00280400" w:rsidP="00280400">
            <w:pPr>
              <w:jc w:val="center"/>
              <w:rPr>
                <w:sz w:val="28"/>
                <w:szCs w:val="28"/>
                <w:lang w:val="ro-RO"/>
              </w:rPr>
            </w:pPr>
            <w:r>
              <w:rPr>
                <w:sz w:val="28"/>
                <w:szCs w:val="28"/>
                <w:lang w:val="ro-RO"/>
              </w:rPr>
              <w:t>-</w:t>
            </w:r>
          </w:p>
        </w:tc>
        <w:tc>
          <w:tcPr>
            <w:tcW w:w="709" w:type="dxa"/>
            <w:tcBorders>
              <w:left w:val="single" w:sz="4" w:space="0" w:color="auto"/>
            </w:tcBorders>
            <w:shd w:val="clear" w:color="auto" w:fill="D9D9D9" w:themeFill="background1" w:themeFillShade="D9"/>
          </w:tcPr>
          <w:p w:rsidR="00280400" w:rsidRDefault="00280400" w:rsidP="00280400">
            <w:pPr>
              <w:jc w:val="center"/>
              <w:rPr>
                <w:sz w:val="28"/>
                <w:szCs w:val="28"/>
                <w:lang w:val="ro-RO"/>
              </w:rPr>
            </w:pPr>
          </w:p>
        </w:tc>
      </w:tr>
      <w:tr w:rsidR="00280400" w:rsidRPr="00030BB9" w:rsidTr="00280400">
        <w:trPr>
          <w:trHeight w:val="333"/>
          <w:jc w:val="center"/>
        </w:trPr>
        <w:tc>
          <w:tcPr>
            <w:tcW w:w="700" w:type="dxa"/>
          </w:tcPr>
          <w:p w:rsidR="00280400" w:rsidRPr="00030BB9" w:rsidRDefault="00280400" w:rsidP="00280400">
            <w:pPr>
              <w:jc w:val="both"/>
              <w:rPr>
                <w:sz w:val="28"/>
                <w:szCs w:val="28"/>
                <w:lang w:val="ro-RO" w:eastAsia="en-US"/>
              </w:rPr>
            </w:pPr>
            <w:r w:rsidRPr="00030BB9">
              <w:rPr>
                <w:sz w:val="28"/>
                <w:szCs w:val="28"/>
                <w:lang w:val="ro-RO"/>
              </w:rPr>
              <w:t>5.</w:t>
            </w:r>
          </w:p>
          <w:p w:rsidR="00280400" w:rsidRPr="00030BB9" w:rsidRDefault="00280400" w:rsidP="00280400">
            <w:pPr>
              <w:jc w:val="both"/>
              <w:rPr>
                <w:sz w:val="28"/>
                <w:szCs w:val="28"/>
                <w:lang w:val="ro-RO" w:eastAsia="en-US"/>
              </w:rPr>
            </w:pPr>
          </w:p>
        </w:tc>
        <w:tc>
          <w:tcPr>
            <w:tcW w:w="1945" w:type="dxa"/>
          </w:tcPr>
          <w:p w:rsidR="00280400" w:rsidRPr="00030BB9" w:rsidRDefault="00280400" w:rsidP="00280400">
            <w:pPr>
              <w:jc w:val="both"/>
              <w:rPr>
                <w:sz w:val="28"/>
                <w:szCs w:val="28"/>
                <w:lang w:val="ro-RO" w:eastAsia="en-US"/>
              </w:rPr>
            </w:pPr>
            <w:r w:rsidRPr="00030BB9">
              <w:rPr>
                <w:sz w:val="28"/>
                <w:szCs w:val="28"/>
                <w:lang w:val="ro-RO"/>
              </w:rPr>
              <w:t>Ed. muzicală</w:t>
            </w:r>
          </w:p>
          <w:p w:rsidR="00280400" w:rsidRPr="00030BB9" w:rsidRDefault="00280400" w:rsidP="00280400">
            <w:pPr>
              <w:jc w:val="both"/>
              <w:rPr>
                <w:sz w:val="28"/>
                <w:szCs w:val="28"/>
                <w:lang w:val="ro-RO" w:eastAsia="en-US"/>
              </w:rPr>
            </w:pPr>
          </w:p>
        </w:tc>
        <w:tc>
          <w:tcPr>
            <w:tcW w:w="962" w:type="dxa"/>
          </w:tcPr>
          <w:p w:rsidR="00280400" w:rsidRPr="00030BB9" w:rsidRDefault="00280400" w:rsidP="00280400">
            <w:pPr>
              <w:jc w:val="center"/>
              <w:rPr>
                <w:sz w:val="28"/>
                <w:szCs w:val="28"/>
                <w:lang w:val="ro-RO"/>
              </w:rPr>
            </w:pPr>
            <w:r w:rsidRPr="00030BB9">
              <w:rPr>
                <w:sz w:val="28"/>
                <w:szCs w:val="28"/>
                <w:lang w:val="ro-RO"/>
              </w:rPr>
              <w:t>1</w:t>
            </w:r>
          </w:p>
        </w:tc>
        <w:tc>
          <w:tcPr>
            <w:tcW w:w="709" w:type="dxa"/>
          </w:tcPr>
          <w:p w:rsidR="00280400" w:rsidRPr="00030BB9" w:rsidRDefault="00280400" w:rsidP="00280400">
            <w:pPr>
              <w:jc w:val="center"/>
              <w:rPr>
                <w:sz w:val="28"/>
                <w:szCs w:val="28"/>
                <w:lang w:val="ro-RO"/>
              </w:rPr>
            </w:pPr>
            <w:r w:rsidRPr="00030BB9">
              <w:rPr>
                <w:sz w:val="28"/>
                <w:szCs w:val="28"/>
                <w:lang w:val="ro-RO"/>
              </w:rPr>
              <w:t>-</w:t>
            </w:r>
          </w:p>
        </w:tc>
        <w:tc>
          <w:tcPr>
            <w:tcW w:w="708" w:type="dxa"/>
          </w:tcPr>
          <w:p w:rsidR="00280400" w:rsidRPr="00030BB9" w:rsidRDefault="00280400" w:rsidP="00280400">
            <w:pPr>
              <w:jc w:val="center"/>
              <w:rPr>
                <w:sz w:val="28"/>
                <w:szCs w:val="28"/>
                <w:lang w:val="ro-RO"/>
              </w:rPr>
            </w:pPr>
            <w:r w:rsidRPr="00030BB9">
              <w:rPr>
                <w:sz w:val="28"/>
                <w:szCs w:val="28"/>
                <w:lang w:val="ro-RO"/>
              </w:rPr>
              <w:t>-</w:t>
            </w:r>
          </w:p>
        </w:tc>
        <w:tc>
          <w:tcPr>
            <w:tcW w:w="682" w:type="dxa"/>
            <w:tcBorders>
              <w:right w:val="single" w:sz="4" w:space="0" w:color="auto"/>
            </w:tcBorders>
          </w:tcPr>
          <w:p w:rsidR="00280400" w:rsidRPr="00030BB9" w:rsidRDefault="00280400" w:rsidP="00280400">
            <w:pPr>
              <w:jc w:val="center"/>
              <w:rPr>
                <w:sz w:val="28"/>
                <w:szCs w:val="28"/>
                <w:lang w:val="ro-RO"/>
              </w:rPr>
            </w:pPr>
            <w:r>
              <w:rPr>
                <w:sz w:val="28"/>
                <w:szCs w:val="28"/>
                <w:lang w:val="ro-RO"/>
              </w:rPr>
              <w:t>1</w:t>
            </w:r>
          </w:p>
        </w:tc>
        <w:tc>
          <w:tcPr>
            <w:tcW w:w="736" w:type="dxa"/>
            <w:tcBorders>
              <w:left w:val="single" w:sz="4" w:space="0" w:color="auto"/>
              <w:right w:val="single" w:sz="4" w:space="0" w:color="auto"/>
            </w:tcBorders>
          </w:tcPr>
          <w:p w:rsidR="00280400" w:rsidRPr="00030BB9" w:rsidRDefault="00280400" w:rsidP="00280400">
            <w:pPr>
              <w:jc w:val="center"/>
              <w:rPr>
                <w:sz w:val="28"/>
                <w:szCs w:val="28"/>
                <w:lang w:val="ro-RO"/>
              </w:rPr>
            </w:pPr>
            <w:r>
              <w:rPr>
                <w:sz w:val="28"/>
                <w:szCs w:val="28"/>
                <w:lang w:val="ro-RO"/>
              </w:rPr>
              <w:t>-</w:t>
            </w:r>
          </w:p>
        </w:tc>
        <w:tc>
          <w:tcPr>
            <w:tcW w:w="709" w:type="dxa"/>
            <w:tcBorders>
              <w:left w:val="single" w:sz="4" w:space="0" w:color="auto"/>
            </w:tcBorders>
          </w:tcPr>
          <w:p w:rsidR="00280400" w:rsidRPr="00030BB9" w:rsidRDefault="00280400" w:rsidP="00280400">
            <w:pPr>
              <w:jc w:val="center"/>
              <w:rPr>
                <w:sz w:val="28"/>
                <w:szCs w:val="28"/>
                <w:lang w:val="ro-RO"/>
              </w:rPr>
            </w:pPr>
            <w:r>
              <w:rPr>
                <w:sz w:val="28"/>
                <w:szCs w:val="28"/>
                <w:lang w:val="ro-RO"/>
              </w:rPr>
              <w:t>-</w:t>
            </w:r>
          </w:p>
        </w:tc>
        <w:tc>
          <w:tcPr>
            <w:tcW w:w="708" w:type="dxa"/>
            <w:tcBorders>
              <w:left w:val="single" w:sz="4" w:space="0" w:color="auto"/>
            </w:tcBorders>
          </w:tcPr>
          <w:p w:rsidR="00280400" w:rsidRDefault="00280400" w:rsidP="00280400">
            <w:pPr>
              <w:jc w:val="center"/>
              <w:rPr>
                <w:sz w:val="28"/>
                <w:szCs w:val="28"/>
                <w:lang w:val="ro-RO"/>
              </w:rPr>
            </w:pPr>
            <w:r>
              <w:rPr>
                <w:sz w:val="28"/>
                <w:szCs w:val="28"/>
                <w:lang w:val="ro-RO"/>
              </w:rPr>
              <w:t>1</w:t>
            </w:r>
          </w:p>
        </w:tc>
        <w:tc>
          <w:tcPr>
            <w:tcW w:w="709" w:type="dxa"/>
            <w:tcBorders>
              <w:left w:val="single" w:sz="4" w:space="0" w:color="auto"/>
            </w:tcBorders>
          </w:tcPr>
          <w:p w:rsidR="00280400" w:rsidRDefault="00280400" w:rsidP="00280400">
            <w:pPr>
              <w:jc w:val="center"/>
              <w:rPr>
                <w:sz w:val="28"/>
                <w:szCs w:val="28"/>
                <w:lang w:val="ro-RO"/>
              </w:rPr>
            </w:pPr>
            <w:r>
              <w:rPr>
                <w:sz w:val="28"/>
                <w:szCs w:val="28"/>
                <w:lang w:val="ro-RO"/>
              </w:rPr>
              <w:t>-</w:t>
            </w:r>
          </w:p>
        </w:tc>
        <w:tc>
          <w:tcPr>
            <w:tcW w:w="851" w:type="dxa"/>
            <w:tcBorders>
              <w:left w:val="single" w:sz="4" w:space="0" w:color="auto"/>
            </w:tcBorders>
          </w:tcPr>
          <w:p w:rsidR="00280400" w:rsidRDefault="00280400" w:rsidP="00280400">
            <w:pPr>
              <w:jc w:val="center"/>
              <w:rPr>
                <w:sz w:val="28"/>
                <w:szCs w:val="28"/>
                <w:lang w:val="ro-RO"/>
              </w:rPr>
            </w:pPr>
            <w:r>
              <w:rPr>
                <w:sz w:val="28"/>
                <w:szCs w:val="28"/>
                <w:lang w:val="ro-RO"/>
              </w:rPr>
              <w:t>-</w:t>
            </w:r>
          </w:p>
        </w:tc>
        <w:tc>
          <w:tcPr>
            <w:tcW w:w="850" w:type="dxa"/>
            <w:tcBorders>
              <w:top w:val="single" w:sz="4" w:space="0" w:color="auto"/>
              <w:left w:val="single" w:sz="4" w:space="0" w:color="auto"/>
              <w:bottom w:val="single" w:sz="4" w:space="0" w:color="auto"/>
              <w:right w:val="single" w:sz="4" w:space="0" w:color="auto"/>
            </w:tcBorders>
            <w:vAlign w:val="center"/>
          </w:tcPr>
          <w:p w:rsidR="00280400" w:rsidRPr="00030BB9" w:rsidRDefault="00280400" w:rsidP="00280400">
            <w:pPr>
              <w:spacing w:after="200" w:line="276" w:lineRule="auto"/>
              <w:jc w:val="center"/>
              <w:rPr>
                <w:rFonts w:eastAsia="Calibri"/>
                <w:sz w:val="28"/>
                <w:szCs w:val="28"/>
                <w:lang w:val="ro-RO" w:eastAsia="en-US"/>
              </w:rPr>
            </w:pPr>
            <w:r>
              <w:rPr>
                <w:rFonts w:eastAsia="Calibri"/>
                <w:sz w:val="28"/>
                <w:szCs w:val="28"/>
                <w:lang w:val="ro-RO" w:eastAsia="en-US"/>
              </w:rPr>
              <w:t>1</w:t>
            </w:r>
          </w:p>
        </w:tc>
        <w:tc>
          <w:tcPr>
            <w:tcW w:w="709" w:type="dxa"/>
            <w:tcBorders>
              <w:left w:val="single" w:sz="4" w:space="0" w:color="auto"/>
              <w:right w:val="single" w:sz="4" w:space="0" w:color="auto"/>
            </w:tcBorders>
          </w:tcPr>
          <w:p w:rsidR="00280400" w:rsidRDefault="00280400" w:rsidP="00280400">
            <w:pPr>
              <w:jc w:val="center"/>
              <w:rPr>
                <w:sz w:val="28"/>
                <w:szCs w:val="28"/>
                <w:lang w:val="ro-RO"/>
              </w:rPr>
            </w:pPr>
            <w:r>
              <w:rPr>
                <w:sz w:val="28"/>
                <w:szCs w:val="28"/>
                <w:lang w:val="ro-RO"/>
              </w:rPr>
              <w:t>1</w:t>
            </w:r>
          </w:p>
        </w:tc>
        <w:tc>
          <w:tcPr>
            <w:tcW w:w="709" w:type="dxa"/>
            <w:tcBorders>
              <w:left w:val="single" w:sz="4" w:space="0" w:color="auto"/>
            </w:tcBorders>
          </w:tcPr>
          <w:p w:rsidR="00280400" w:rsidRDefault="0056274C" w:rsidP="00280400">
            <w:pPr>
              <w:jc w:val="center"/>
              <w:rPr>
                <w:sz w:val="28"/>
                <w:szCs w:val="28"/>
                <w:lang w:val="ro-RO"/>
              </w:rPr>
            </w:pPr>
            <w:r>
              <w:rPr>
                <w:sz w:val="28"/>
                <w:szCs w:val="28"/>
                <w:lang w:val="ro-RO"/>
              </w:rPr>
              <w:t>100</w:t>
            </w:r>
          </w:p>
        </w:tc>
      </w:tr>
      <w:tr w:rsidR="00280400" w:rsidRPr="00030BB9" w:rsidTr="00280400">
        <w:trPr>
          <w:trHeight w:val="451"/>
          <w:jc w:val="center"/>
        </w:trPr>
        <w:tc>
          <w:tcPr>
            <w:tcW w:w="700" w:type="dxa"/>
            <w:shd w:val="clear" w:color="auto" w:fill="D9D9D9" w:themeFill="background1" w:themeFillShade="D9"/>
          </w:tcPr>
          <w:p w:rsidR="00280400" w:rsidRPr="00030BB9" w:rsidRDefault="00280400" w:rsidP="00280400">
            <w:pPr>
              <w:jc w:val="both"/>
              <w:rPr>
                <w:sz w:val="28"/>
                <w:szCs w:val="28"/>
                <w:lang w:val="ro-RO" w:eastAsia="en-US"/>
              </w:rPr>
            </w:pPr>
            <w:r w:rsidRPr="00030BB9">
              <w:rPr>
                <w:sz w:val="28"/>
                <w:szCs w:val="28"/>
                <w:lang w:val="ro-RO"/>
              </w:rPr>
              <w:t>6.</w:t>
            </w:r>
          </w:p>
          <w:p w:rsidR="00280400" w:rsidRPr="00030BB9" w:rsidRDefault="00280400" w:rsidP="00280400">
            <w:pPr>
              <w:jc w:val="both"/>
              <w:rPr>
                <w:sz w:val="28"/>
                <w:szCs w:val="28"/>
                <w:lang w:val="ro-RO" w:eastAsia="en-US"/>
              </w:rPr>
            </w:pPr>
          </w:p>
        </w:tc>
        <w:tc>
          <w:tcPr>
            <w:tcW w:w="1945" w:type="dxa"/>
            <w:shd w:val="clear" w:color="auto" w:fill="D9D9D9" w:themeFill="background1" w:themeFillShade="D9"/>
          </w:tcPr>
          <w:p w:rsidR="00280400" w:rsidRPr="00030BB9" w:rsidRDefault="00280400" w:rsidP="00280400">
            <w:pPr>
              <w:jc w:val="both"/>
              <w:rPr>
                <w:sz w:val="28"/>
                <w:szCs w:val="28"/>
                <w:lang w:val="ro-RO" w:eastAsia="en-US"/>
              </w:rPr>
            </w:pPr>
            <w:r w:rsidRPr="00030BB9">
              <w:rPr>
                <w:sz w:val="28"/>
                <w:szCs w:val="28"/>
                <w:lang w:val="ro-RO"/>
              </w:rPr>
              <w:t>Logoped</w:t>
            </w:r>
          </w:p>
          <w:p w:rsidR="00280400" w:rsidRPr="00030BB9" w:rsidRDefault="00280400" w:rsidP="00280400">
            <w:pPr>
              <w:jc w:val="both"/>
              <w:rPr>
                <w:sz w:val="28"/>
                <w:szCs w:val="28"/>
                <w:lang w:val="ro-RO" w:eastAsia="en-US"/>
              </w:rPr>
            </w:pPr>
          </w:p>
        </w:tc>
        <w:tc>
          <w:tcPr>
            <w:tcW w:w="962" w:type="dxa"/>
            <w:shd w:val="clear" w:color="auto" w:fill="D9D9D9" w:themeFill="background1" w:themeFillShade="D9"/>
          </w:tcPr>
          <w:p w:rsidR="00280400" w:rsidRPr="00030BB9" w:rsidRDefault="00280400" w:rsidP="00280400">
            <w:pPr>
              <w:jc w:val="center"/>
              <w:rPr>
                <w:sz w:val="28"/>
                <w:szCs w:val="28"/>
                <w:lang w:val="ro-RO"/>
              </w:rPr>
            </w:pPr>
            <w:r w:rsidRPr="00030BB9">
              <w:rPr>
                <w:sz w:val="28"/>
                <w:szCs w:val="28"/>
                <w:lang w:val="ro-RO"/>
              </w:rPr>
              <w:t>1</w:t>
            </w:r>
          </w:p>
        </w:tc>
        <w:tc>
          <w:tcPr>
            <w:tcW w:w="709" w:type="dxa"/>
            <w:shd w:val="clear" w:color="auto" w:fill="D9D9D9" w:themeFill="background1" w:themeFillShade="D9"/>
          </w:tcPr>
          <w:p w:rsidR="00280400" w:rsidRPr="00030BB9" w:rsidRDefault="00280400" w:rsidP="00280400">
            <w:pPr>
              <w:jc w:val="center"/>
              <w:rPr>
                <w:sz w:val="28"/>
                <w:szCs w:val="28"/>
                <w:lang w:val="ro-RO"/>
              </w:rPr>
            </w:pPr>
            <w:r w:rsidRPr="00030BB9">
              <w:rPr>
                <w:sz w:val="28"/>
                <w:szCs w:val="28"/>
                <w:lang w:val="ro-RO"/>
              </w:rPr>
              <w:t>-</w:t>
            </w:r>
          </w:p>
        </w:tc>
        <w:tc>
          <w:tcPr>
            <w:tcW w:w="708" w:type="dxa"/>
            <w:shd w:val="clear" w:color="auto" w:fill="D9D9D9" w:themeFill="background1" w:themeFillShade="D9"/>
          </w:tcPr>
          <w:p w:rsidR="00280400" w:rsidRPr="00030BB9" w:rsidRDefault="00280400" w:rsidP="00280400">
            <w:pPr>
              <w:jc w:val="center"/>
              <w:rPr>
                <w:sz w:val="28"/>
                <w:szCs w:val="28"/>
                <w:lang w:val="ro-RO"/>
              </w:rPr>
            </w:pPr>
            <w:r w:rsidRPr="00030BB9">
              <w:rPr>
                <w:sz w:val="28"/>
                <w:szCs w:val="28"/>
                <w:lang w:val="ro-RO"/>
              </w:rPr>
              <w:t>-</w:t>
            </w:r>
          </w:p>
        </w:tc>
        <w:tc>
          <w:tcPr>
            <w:tcW w:w="682" w:type="dxa"/>
            <w:tcBorders>
              <w:right w:val="single" w:sz="4" w:space="0" w:color="auto"/>
            </w:tcBorders>
            <w:shd w:val="clear" w:color="auto" w:fill="D9D9D9" w:themeFill="background1" w:themeFillShade="D9"/>
          </w:tcPr>
          <w:p w:rsidR="00280400" w:rsidRPr="00030BB9" w:rsidRDefault="00280400" w:rsidP="00280400">
            <w:pPr>
              <w:jc w:val="center"/>
              <w:rPr>
                <w:sz w:val="28"/>
                <w:szCs w:val="28"/>
                <w:lang w:val="ro-RO"/>
              </w:rPr>
            </w:pPr>
            <w:r>
              <w:rPr>
                <w:sz w:val="28"/>
                <w:szCs w:val="28"/>
                <w:lang w:val="ro-RO"/>
              </w:rPr>
              <w:t>1</w:t>
            </w:r>
          </w:p>
        </w:tc>
        <w:tc>
          <w:tcPr>
            <w:tcW w:w="736" w:type="dxa"/>
            <w:tcBorders>
              <w:left w:val="single" w:sz="4" w:space="0" w:color="auto"/>
              <w:right w:val="single" w:sz="4" w:space="0" w:color="auto"/>
            </w:tcBorders>
            <w:shd w:val="clear" w:color="auto" w:fill="D9D9D9" w:themeFill="background1" w:themeFillShade="D9"/>
          </w:tcPr>
          <w:p w:rsidR="00280400" w:rsidRPr="00030BB9" w:rsidRDefault="00280400" w:rsidP="00280400">
            <w:pPr>
              <w:jc w:val="center"/>
              <w:rPr>
                <w:sz w:val="28"/>
                <w:szCs w:val="28"/>
                <w:lang w:val="ro-RO"/>
              </w:rPr>
            </w:pPr>
            <w:r>
              <w:rPr>
                <w:sz w:val="28"/>
                <w:szCs w:val="28"/>
                <w:lang w:val="ro-RO"/>
              </w:rPr>
              <w:t>-</w:t>
            </w:r>
          </w:p>
        </w:tc>
        <w:tc>
          <w:tcPr>
            <w:tcW w:w="709" w:type="dxa"/>
            <w:tcBorders>
              <w:left w:val="single" w:sz="4" w:space="0" w:color="auto"/>
            </w:tcBorders>
            <w:shd w:val="clear" w:color="auto" w:fill="D9D9D9" w:themeFill="background1" w:themeFillShade="D9"/>
          </w:tcPr>
          <w:p w:rsidR="00280400" w:rsidRPr="00030BB9" w:rsidRDefault="00280400" w:rsidP="00280400">
            <w:pPr>
              <w:jc w:val="center"/>
              <w:rPr>
                <w:sz w:val="28"/>
                <w:szCs w:val="28"/>
                <w:lang w:val="ro-RO"/>
              </w:rPr>
            </w:pPr>
            <w:r>
              <w:rPr>
                <w:sz w:val="28"/>
                <w:szCs w:val="28"/>
                <w:lang w:val="ro-RO"/>
              </w:rPr>
              <w:t>-</w:t>
            </w:r>
          </w:p>
        </w:tc>
        <w:tc>
          <w:tcPr>
            <w:tcW w:w="708" w:type="dxa"/>
            <w:tcBorders>
              <w:left w:val="single" w:sz="4" w:space="0" w:color="auto"/>
            </w:tcBorders>
            <w:shd w:val="clear" w:color="auto" w:fill="D9D9D9" w:themeFill="background1" w:themeFillShade="D9"/>
          </w:tcPr>
          <w:p w:rsidR="00280400" w:rsidRDefault="00280400" w:rsidP="00280400">
            <w:pPr>
              <w:jc w:val="center"/>
              <w:rPr>
                <w:sz w:val="28"/>
                <w:szCs w:val="28"/>
                <w:lang w:val="ro-RO"/>
              </w:rPr>
            </w:pPr>
            <w:r>
              <w:rPr>
                <w:sz w:val="28"/>
                <w:szCs w:val="28"/>
                <w:lang w:val="ro-RO"/>
              </w:rPr>
              <w:t>1</w:t>
            </w:r>
          </w:p>
        </w:tc>
        <w:tc>
          <w:tcPr>
            <w:tcW w:w="709" w:type="dxa"/>
            <w:tcBorders>
              <w:left w:val="single" w:sz="4" w:space="0" w:color="auto"/>
            </w:tcBorders>
            <w:shd w:val="clear" w:color="auto" w:fill="D9D9D9" w:themeFill="background1" w:themeFillShade="D9"/>
          </w:tcPr>
          <w:p w:rsidR="00280400" w:rsidRDefault="00280400" w:rsidP="00280400">
            <w:pPr>
              <w:jc w:val="center"/>
              <w:rPr>
                <w:sz w:val="28"/>
                <w:szCs w:val="28"/>
                <w:lang w:val="ro-RO"/>
              </w:rPr>
            </w:pPr>
            <w:r>
              <w:rPr>
                <w:sz w:val="28"/>
                <w:szCs w:val="28"/>
                <w:lang w:val="ro-RO"/>
              </w:rPr>
              <w:t>-</w:t>
            </w:r>
          </w:p>
        </w:tc>
        <w:tc>
          <w:tcPr>
            <w:tcW w:w="851" w:type="dxa"/>
            <w:tcBorders>
              <w:left w:val="single" w:sz="4" w:space="0" w:color="auto"/>
            </w:tcBorders>
            <w:shd w:val="clear" w:color="auto" w:fill="D9D9D9" w:themeFill="background1" w:themeFillShade="D9"/>
          </w:tcPr>
          <w:p w:rsidR="00280400" w:rsidRDefault="00280400" w:rsidP="00280400">
            <w:pPr>
              <w:jc w:val="center"/>
              <w:rPr>
                <w:sz w:val="28"/>
                <w:szCs w:val="28"/>
                <w:lang w:val="ro-RO"/>
              </w:rPr>
            </w:pPr>
            <w:r>
              <w:rPr>
                <w:sz w:val="28"/>
                <w:szCs w:val="28"/>
                <w:lang w:val="ro-RO"/>
              </w:rPr>
              <w:t>-</w:t>
            </w:r>
          </w:p>
        </w:tc>
        <w:tc>
          <w:tcPr>
            <w:tcW w:w="850" w:type="dxa"/>
            <w:tcBorders>
              <w:top w:val="single" w:sz="4" w:space="0" w:color="auto"/>
              <w:left w:val="single" w:sz="4" w:space="0" w:color="auto"/>
              <w:bottom w:val="single" w:sz="4" w:space="0" w:color="auto"/>
              <w:right w:val="single" w:sz="4" w:space="0" w:color="auto"/>
            </w:tcBorders>
            <w:vAlign w:val="center"/>
          </w:tcPr>
          <w:p w:rsidR="00280400" w:rsidRPr="00030BB9" w:rsidRDefault="00280400" w:rsidP="00280400">
            <w:pPr>
              <w:spacing w:after="200" w:line="276" w:lineRule="auto"/>
              <w:jc w:val="center"/>
              <w:rPr>
                <w:rFonts w:eastAsia="Calibri"/>
                <w:sz w:val="28"/>
                <w:szCs w:val="28"/>
                <w:lang w:val="ro-RO" w:eastAsia="en-US"/>
              </w:rPr>
            </w:pPr>
            <w:r w:rsidRPr="00030BB9">
              <w:rPr>
                <w:rFonts w:eastAsia="Calibri"/>
                <w:sz w:val="28"/>
                <w:szCs w:val="28"/>
                <w:lang w:val="ro-RO" w:eastAsia="en-US"/>
              </w:rPr>
              <w:t>1</w:t>
            </w:r>
          </w:p>
        </w:tc>
        <w:tc>
          <w:tcPr>
            <w:tcW w:w="709" w:type="dxa"/>
            <w:tcBorders>
              <w:left w:val="single" w:sz="4" w:space="0" w:color="auto"/>
              <w:right w:val="single" w:sz="4" w:space="0" w:color="auto"/>
            </w:tcBorders>
            <w:shd w:val="clear" w:color="auto" w:fill="D9D9D9" w:themeFill="background1" w:themeFillShade="D9"/>
          </w:tcPr>
          <w:p w:rsidR="00280400" w:rsidRDefault="00280400" w:rsidP="00280400">
            <w:pPr>
              <w:jc w:val="center"/>
              <w:rPr>
                <w:sz w:val="28"/>
                <w:szCs w:val="28"/>
                <w:lang w:val="ro-RO"/>
              </w:rPr>
            </w:pPr>
            <w:r>
              <w:rPr>
                <w:sz w:val="28"/>
                <w:szCs w:val="28"/>
                <w:lang w:val="ro-RO"/>
              </w:rPr>
              <w:t>-</w:t>
            </w:r>
          </w:p>
        </w:tc>
        <w:tc>
          <w:tcPr>
            <w:tcW w:w="709" w:type="dxa"/>
            <w:tcBorders>
              <w:left w:val="single" w:sz="4" w:space="0" w:color="auto"/>
            </w:tcBorders>
            <w:shd w:val="clear" w:color="auto" w:fill="D9D9D9" w:themeFill="background1" w:themeFillShade="D9"/>
          </w:tcPr>
          <w:p w:rsidR="00280400" w:rsidRDefault="00280400" w:rsidP="00280400">
            <w:pPr>
              <w:jc w:val="center"/>
              <w:rPr>
                <w:sz w:val="28"/>
                <w:szCs w:val="28"/>
                <w:lang w:val="ro-RO"/>
              </w:rPr>
            </w:pPr>
          </w:p>
        </w:tc>
      </w:tr>
      <w:tr w:rsidR="00280400" w:rsidRPr="00030BB9" w:rsidTr="00280400">
        <w:trPr>
          <w:trHeight w:val="209"/>
          <w:jc w:val="center"/>
        </w:trPr>
        <w:tc>
          <w:tcPr>
            <w:tcW w:w="700" w:type="dxa"/>
            <w:hideMark/>
          </w:tcPr>
          <w:p w:rsidR="00280400" w:rsidRPr="00030BB9" w:rsidRDefault="00280400" w:rsidP="00280400">
            <w:pPr>
              <w:jc w:val="both"/>
              <w:rPr>
                <w:sz w:val="28"/>
                <w:szCs w:val="28"/>
                <w:lang w:val="ro-RO" w:eastAsia="en-US"/>
              </w:rPr>
            </w:pPr>
            <w:r w:rsidRPr="00030BB9">
              <w:rPr>
                <w:sz w:val="28"/>
                <w:szCs w:val="28"/>
                <w:lang w:val="ro-RO"/>
              </w:rPr>
              <w:t>7.</w:t>
            </w:r>
          </w:p>
        </w:tc>
        <w:tc>
          <w:tcPr>
            <w:tcW w:w="1945" w:type="dxa"/>
            <w:hideMark/>
          </w:tcPr>
          <w:p w:rsidR="00280400" w:rsidRPr="00030BB9" w:rsidRDefault="00280400" w:rsidP="00280400">
            <w:pPr>
              <w:jc w:val="both"/>
              <w:rPr>
                <w:sz w:val="28"/>
                <w:szCs w:val="28"/>
                <w:lang w:val="ro-RO"/>
              </w:rPr>
            </w:pPr>
            <w:r w:rsidRPr="00030BB9">
              <w:rPr>
                <w:sz w:val="28"/>
                <w:szCs w:val="28"/>
                <w:lang w:val="ro-RO"/>
              </w:rPr>
              <w:t>Bibliotecar</w:t>
            </w:r>
          </w:p>
          <w:p w:rsidR="00280400" w:rsidRPr="00030BB9" w:rsidRDefault="00280400" w:rsidP="00280400">
            <w:pPr>
              <w:jc w:val="both"/>
              <w:rPr>
                <w:sz w:val="28"/>
                <w:szCs w:val="28"/>
                <w:lang w:val="ro-RO" w:eastAsia="en-US"/>
              </w:rPr>
            </w:pPr>
          </w:p>
        </w:tc>
        <w:tc>
          <w:tcPr>
            <w:tcW w:w="962" w:type="dxa"/>
          </w:tcPr>
          <w:p w:rsidR="00280400" w:rsidRPr="00030BB9" w:rsidRDefault="00280400" w:rsidP="00280400">
            <w:pPr>
              <w:jc w:val="center"/>
              <w:rPr>
                <w:sz w:val="28"/>
                <w:szCs w:val="28"/>
                <w:lang w:val="ro-RO"/>
              </w:rPr>
            </w:pPr>
            <w:r w:rsidRPr="00030BB9">
              <w:rPr>
                <w:sz w:val="28"/>
                <w:szCs w:val="28"/>
                <w:lang w:val="ro-RO"/>
              </w:rPr>
              <w:t>1</w:t>
            </w:r>
          </w:p>
        </w:tc>
        <w:tc>
          <w:tcPr>
            <w:tcW w:w="709" w:type="dxa"/>
          </w:tcPr>
          <w:p w:rsidR="00280400" w:rsidRPr="00030BB9" w:rsidRDefault="00280400" w:rsidP="00280400">
            <w:pPr>
              <w:jc w:val="center"/>
              <w:rPr>
                <w:sz w:val="28"/>
                <w:szCs w:val="28"/>
                <w:lang w:val="ro-RO"/>
              </w:rPr>
            </w:pPr>
            <w:r w:rsidRPr="00030BB9">
              <w:rPr>
                <w:sz w:val="28"/>
                <w:szCs w:val="28"/>
                <w:lang w:val="ro-RO"/>
              </w:rPr>
              <w:t>-</w:t>
            </w:r>
          </w:p>
        </w:tc>
        <w:tc>
          <w:tcPr>
            <w:tcW w:w="708" w:type="dxa"/>
          </w:tcPr>
          <w:p w:rsidR="00280400" w:rsidRPr="00030BB9" w:rsidRDefault="00280400" w:rsidP="00280400">
            <w:pPr>
              <w:jc w:val="center"/>
              <w:rPr>
                <w:sz w:val="28"/>
                <w:szCs w:val="28"/>
                <w:lang w:val="ro-RO"/>
              </w:rPr>
            </w:pPr>
            <w:r w:rsidRPr="00030BB9">
              <w:rPr>
                <w:sz w:val="28"/>
                <w:szCs w:val="28"/>
                <w:lang w:val="ro-RO"/>
              </w:rPr>
              <w:t>-</w:t>
            </w:r>
          </w:p>
        </w:tc>
        <w:tc>
          <w:tcPr>
            <w:tcW w:w="682" w:type="dxa"/>
            <w:tcBorders>
              <w:right w:val="single" w:sz="4" w:space="0" w:color="auto"/>
            </w:tcBorders>
          </w:tcPr>
          <w:p w:rsidR="00280400" w:rsidRPr="00030BB9" w:rsidRDefault="00280400" w:rsidP="00280400">
            <w:pPr>
              <w:jc w:val="center"/>
              <w:rPr>
                <w:sz w:val="28"/>
                <w:szCs w:val="28"/>
                <w:lang w:val="ro-RO"/>
              </w:rPr>
            </w:pPr>
            <w:r>
              <w:rPr>
                <w:sz w:val="28"/>
                <w:szCs w:val="28"/>
                <w:lang w:val="ro-RO"/>
              </w:rPr>
              <w:t>1</w:t>
            </w:r>
          </w:p>
        </w:tc>
        <w:tc>
          <w:tcPr>
            <w:tcW w:w="736" w:type="dxa"/>
            <w:tcBorders>
              <w:left w:val="single" w:sz="4" w:space="0" w:color="auto"/>
              <w:right w:val="single" w:sz="4" w:space="0" w:color="auto"/>
            </w:tcBorders>
          </w:tcPr>
          <w:p w:rsidR="00280400" w:rsidRPr="00030BB9" w:rsidRDefault="00280400" w:rsidP="00280400">
            <w:pPr>
              <w:jc w:val="center"/>
              <w:rPr>
                <w:sz w:val="28"/>
                <w:szCs w:val="28"/>
                <w:lang w:val="ro-RO"/>
              </w:rPr>
            </w:pPr>
            <w:r>
              <w:rPr>
                <w:sz w:val="28"/>
                <w:szCs w:val="28"/>
                <w:lang w:val="ro-RO"/>
              </w:rPr>
              <w:t>-</w:t>
            </w:r>
          </w:p>
        </w:tc>
        <w:tc>
          <w:tcPr>
            <w:tcW w:w="709" w:type="dxa"/>
            <w:tcBorders>
              <w:left w:val="single" w:sz="4" w:space="0" w:color="auto"/>
            </w:tcBorders>
          </w:tcPr>
          <w:p w:rsidR="00280400" w:rsidRPr="00030BB9" w:rsidRDefault="00280400" w:rsidP="00280400">
            <w:pPr>
              <w:jc w:val="center"/>
              <w:rPr>
                <w:sz w:val="28"/>
                <w:szCs w:val="28"/>
                <w:lang w:val="ro-RO"/>
              </w:rPr>
            </w:pPr>
            <w:r>
              <w:rPr>
                <w:sz w:val="28"/>
                <w:szCs w:val="28"/>
                <w:lang w:val="ro-RO"/>
              </w:rPr>
              <w:t>-</w:t>
            </w:r>
          </w:p>
        </w:tc>
        <w:tc>
          <w:tcPr>
            <w:tcW w:w="708" w:type="dxa"/>
            <w:tcBorders>
              <w:left w:val="single" w:sz="4" w:space="0" w:color="auto"/>
            </w:tcBorders>
          </w:tcPr>
          <w:p w:rsidR="00280400" w:rsidRDefault="00280400" w:rsidP="00280400">
            <w:pPr>
              <w:jc w:val="center"/>
              <w:rPr>
                <w:sz w:val="28"/>
                <w:szCs w:val="28"/>
                <w:lang w:val="ro-RO"/>
              </w:rPr>
            </w:pPr>
            <w:r>
              <w:rPr>
                <w:sz w:val="28"/>
                <w:szCs w:val="28"/>
                <w:lang w:val="ro-RO"/>
              </w:rPr>
              <w:t>1</w:t>
            </w:r>
          </w:p>
        </w:tc>
        <w:tc>
          <w:tcPr>
            <w:tcW w:w="709" w:type="dxa"/>
            <w:tcBorders>
              <w:left w:val="single" w:sz="4" w:space="0" w:color="auto"/>
            </w:tcBorders>
          </w:tcPr>
          <w:p w:rsidR="00280400" w:rsidRDefault="00280400" w:rsidP="00280400">
            <w:pPr>
              <w:jc w:val="center"/>
              <w:rPr>
                <w:sz w:val="28"/>
                <w:szCs w:val="28"/>
                <w:lang w:val="ro-RO"/>
              </w:rPr>
            </w:pPr>
            <w:r>
              <w:rPr>
                <w:sz w:val="28"/>
                <w:szCs w:val="28"/>
                <w:lang w:val="ro-RO"/>
              </w:rPr>
              <w:t>-</w:t>
            </w:r>
          </w:p>
        </w:tc>
        <w:tc>
          <w:tcPr>
            <w:tcW w:w="851" w:type="dxa"/>
            <w:tcBorders>
              <w:left w:val="single" w:sz="4" w:space="0" w:color="auto"/>
            </w:tcBorders>
          </w:tcPr>
          <w:p w:rsidR="00280400" w:rsidRDefault="00280400" w:rsidP="00280400">
            <w:pPr>
              <w:jc w:val="center"/>
              <w:rPr>
                <w:sz w:val="28"/>
                <w:szCs w:val="28"/>
                <w:lang w:val="ro-RO"/>
              </w:rPr>
            </w:pPr>
            <w:r>
              <w:rPr>
                <w:sz w:val="28"/>
                <w:szCs w:val="28"/>
                <w:lang w:val="ro-RO"/>
              </w:rPr>
              <w:t>-</w:t>
            </w:r>
          </w:p>
        </w:tc>
        <w:tc>
          <w:tcPr>
            <w:tcW w:w="850" w:type="dxa"/>
            <w:tcBorders>
              <w:top w:val="single" w:sz="4" w:space="0" w:color="auto"/>
              <w:left w:val="single" w:sz="4" w:space="0" w:color="auto"/>
              <w:bottom w:val="single" w:sz="4" w:space="0" w:color="auto"/>
              <w:right w:val="single" w:sz="4" w:space="0" w:color="auto"/>
            </w:tcBorders>
            <w:vAlign w:val="center"/>
          </w:tcPr>
          <w:p w:rsidR="00280400" w:rsidRPr="00030BB9" w:rsidRDefault="00280400" w:rsidP="00280400">
            <w:pPr>
              <w:spacing w:after="200" w:line="276" w:lineRule="auto"/>
              <w:jc w:val="center"/>
              <w:rPr>
                <w:rFonts w:eastAsia="Calibri"/>
                <w:sz w:val="28"/>
                <w:szCs w:val="28"/>
                <w:lang w:val="ro-RO" w:eastAsia="en-US"/>
              </w:rPr>
            </w:pPr>
            <w:r>
              <w:rPr>
                <w:rFonts w:eastAsia="Calibri"/>
                <w:sz w:val="28"/>
                <w:szCs w:val="28"/>
                <w:lang w:val="ro-RO" w:eastAsia="en-US"/>
              </w:rPr>
              <w:t>1</w:t>
            </w:r>
          </w:p>
        </w:tc>
        <w:tc>
          <w:tcPr>
            <w:tcW w:w="709" w:type="dxa"/>
            <w:tcBorders>
              <w:left w:val="single" w:sz="4" w:space="0" w:color="auto"/>
              <w:right w:val="single" w:sz="4" w:space="0" w:color="auto"/>
            </w:tcBorders>
          </w:tcPr>
          <w:p w:rsidR="00280400" w:rsidRDefault="00280400" w:rsidP="00280400">
            <w:pPr>
              <w:jc w:val="center"/>
              <w:rPr>
                <w:sz w:val="28"/>
                <w:szCs w:val="28"/>
                <w:lang w:val="ro-RO"/>
              </w:rPr>
            </w:pPr>
            <w:r>
              <w:rPr>
                <w:sz w:val="28"/>
                <w:szCs w:val="28"/>
                <w:lang w:val="ro-RO"/>
              </w:rPr>
              <w:t>-</w:t>
            </w:r>
          </w:p>
        </w:tc>
        <w:tc>
          <w:tcPr>
            <w:tcW w:w="709" w:type="dxa"/>
            <w:tcBorders>
              <w:left w:val="single" w:sz="4" w:space="0" w:color="auto"/>
            </w:tcBorders>
          </w:tcPr>
          <w:p w:rsidR="00280400" w:rsidRDefault="00280400" w:rsidP="00280400">
            <w:pPr>
              <w:jc w:val="center"/>
              <w:rPr>
                <w:sz w:val="28"/>
                <w:szCs w:val="28"/>
                <w:lang w:val="ro-RO"/>
              </w:rPr>
            </w:pPr>
          </w:p>
        </w:tc>
      </w:tr>
    </w:tbl>
    <w:p w:rsidR="00E65B25" w:rsidRDefault="00E65B25" w:rsidP="00AC1B93">
      <w:pPr>
        <w:jc w:val="both"/>
        <w:rPr>
          <w:b/>
          <w:i/>
          <w:sz w:val="28"/>
          <w:szCs w:val="28"/>
          <w:lang w:val="ro-RO"/>
        </w:rPr>
      </w:pPr>
    </w:p>
    <w:p w:rsidR="00E65B25" w:rsidRDefault="00E65B25" w:rsidP="000B68B4">
      <w:pPr>
        <w:ind w:firstLine="708"/>
        <w:jc w:val="both"/>
        <w:rPr>
          <w:b/>
          <w:i/>
          <w:sz w:val="28"/>
          <w:szCs w:val="28"/>
          <w:lang w:val="ro-RO"/>
        </w:rPr>
      </w:pPr>
    </w:p>
    <w:p w:rsidR="002962FF" w:rsidRDefault="0056274C" w:rsidP="0056274C">
      <w:pPr>
        <w:ind w:firstLine="708"/>
        <w:jc w:val="both"/>
        <w:rPr>
          <w:b/>
          <w:i/>
          <w:sz w:val="28"/>
          <w:szCs w:val="28"/>
          <w:lang w:val="ro-RO"/>
        </w:rPr>
      </w:pPr>
      <w:r>
        <w:rPr>
          <w:b/>
          <w:i/>
          <w:sz w:val="28"/>
          <w:szCs w:val="28"/>
          <w:lang w:val="ro-RO"/>
        </w:rPr>
        <w:t>Î</w:t>
      </w:r>
      <w:r w:rsidR="004528F6">
        <w:rPr>
          <w:b/>
          <w:i/>
          <w:sz w:val="28"/>
          <w:szCs w:val="28"/>
          <w:lang w:val="ro-RO"/>
        </w:rPr>
        <w:t>n  anul de studii 2017-2018</w:t>
      </w:r>
      <w:r w:rsidR="000B68B4" w:rsidRPr="00030BB9">
        <w:rPr>
          <w:b/>
          <w:i/>
          <w:sz w:val="28"/>
          <w:szCs w:val="28"/>
          <w:lang w:val="ro-RO"/>
        </w:rPr>
        <w:t xml:space="preserve"> au frecventat</w:t>
      </w:r>
      <w:r w:rsidR="00DE59F4">
        <w:rPr>
          <w:b/>
          <w:i/>
          <w:sz w:val="28"/>
          <w:szCs w:val="28"/>
          <w:lang w:val="ro-RO"/>
        </w:rPr>
        <w:t xml:space="preserve"> cursurile de formare continua 8 cadre didactice  sau 17,39</w:t>
      </w:r>
      <w:r w:rsidR="000B68B4" w:rsidRPr="00030BB9">
        <w:rPr>
          <w:b/>
          <w:i/>
          <w:sz w:val="28"/>
          <w:szCs w:val="28"/>
          <w:lang w:val="ro-RO"/>
        </w:rPr>
        <w:t>%</w:t>
      </w:r>
    </w:p>
    <w:p w:rsidR="002962FF" w:rsidRDefault="002962FF" w:rsidP="000B68B4">
      <w:pPr>
        <w:ind w:firstLine="708"/>
        <w:jc w:val="both"/>
        <w:rPr>
          <w:b/>
          <w:i/>
          <w:sz w:val="28"/>
          <w:szCs w:val="28"/>
          <w:lang w:val="ro-RO"/>
        </w:rPr>
      </w:pPr>
      <w:r>
        <w:rPr>
          <w:b/>
          <w:i/>
          <w:sz w:val="28"/>
          <w:szCs w:val="28"/>
          <w:lang w:val="ro-RO"/>
        </w:rPr>
        <w:t xml:space="preserve">În anul de studii 2018-2019 au frecventat cursurile de formare continuă </w:t>
      </w:r>
      <w:r w:rsidR="00414B37">
        <w:rPr>
          <w:b/>
          <w:i/>
          <w:sz w:val="28"/>
          <w:szCs w:val="28"/>
          <w:lang w:val="ro-RO"/>
        </w:rPr>
        <w:t xml:space="preserve"> 3 cadre de conducere  și 5 cadre didactice sau 17,02 %</w:t>
      </w:r>
      <w:r w:rsidR="00E44982">
        <w:rPr>
          <w:b/>
          <w:i/>
          <w:sz w:val="28"/>
          <w:szCs w:val="28"/>
          <w:lang w:val="ro-RO"/>
        </w:rPr>
        <w:t>.</w:t>
      </w:r>
    </w:p>
    <w:p w:rsidR="00E44982" w:rsidRPr="00524010" w:rsidRDefault="00E44982" w:rsidP="000B68B4">
      <w:pPr>
        <w:ind w:firstLine="708"/>
        <w:jc w:val="both"/>
        <w:rPr>
          <w:b/>
          <w:i/>
          <w:sz w:val="28"/>
          <w:szCs w:val="28"/>
          <w:lang w:val="en-US"/>
        </w:rPr>
      </w:pPr>
      <w:r w:rsidRPr="00524010">
        <w:rPr>
          <w:b/>
          <w:i/>
          <w:sz w:val="28"/>
          <w:szCs w:val="28"/>
          <w:lang w:val="en-US"/>
        </w:rPr>
        <w:t>În anul de studii 2019-2020 au freccventat cursurile de formare continuă 3 cadre didactice sau 6.12</w:t>
      </w:r>
      <w:r w:rsidR="00280400">
        <w:rPr>
          <w:b/>
          <w:i/>
          <w:sz w:val="28"/>
          <w:szCs w:val="28"/>
          <w:lang w:val="en-US"/>
        </w:rPr>
        <w:t>%</w:t>
      </w:r>
      <w:r w:rsidR="00C91A4B" w:rsidRPr="00524010">
        <w:rPr>
          <w:b/>
          <w:i/>
          <w:sz w:val="28"/>
          <w:szCs w:val="28"/>
          <w:lang w:val="en-US"/>
        </w:rPr>
        <w:t xml:space="preserve">     </w:t>
      </w:r>
    </w:p>
    <w:p w:rsidR="000B68B4" w:rsidRPr="00030BB9" w:rsidRDefault="000B68B4" w:rsidP="000B68B4">
      <w:pPr>
        <w:ind w:firstLine="708"/>
        <w:jc w:val="both"/>
        <w:rPr>
          <w:b/>
          <w:i/>
          <w:sz w:val="28"/>
          <w:szCs w:val="28"/>
          <w:lang w:val="ro-RO"/>
        </w:rPr>
      </w:pPr>
    </w:p>
    <w:p w:rsidR="004528F6" w:rsidRDefault="004528F6" w:rsidP="000B68B4">
      <w:pPr>
        <w:ind w:firstLine="708"/>
        <w:jc w:val="both"/>
        <w:rPr>
          <w:b/>
          <w:i/>
          <w:sz w:val="28"/>
          <w:szCs w:val="28"/>
          <w:lang w:val="ro-RO"/>
        </w:rPr>
      </w:pPr>
    </w:p>
    <w:p w:rsidR="0053748E" w:rsidRDefault="00F825D0" w:rsidP="000B68B4">
      <w:pPr>
        <w:ind w:firstLine="708"/>
        <w:jc w:val="both"/>
        <w:rPr>
          <w:b/>
          <w:i/>
          <w:sz w:val="28"/>
          <w:szCs w:val="28"/>
          <w:lang w:val="ro-RO"/>
        </w:rPr>
      </w:pPr>
      <w:r>
        <w:rPr>
          <w:b/>
          <w:i/>
          <w:sz w:val="28"/>
          <w:szCs w:val="28"/>
          <w:lang w:val="ro-RO"/>
        </w:rPr>
        <w:t xml:space="preserve">  </w:t>
      </w:r>
      <w:r w:rsidR="004528F6">
        <w:rPr>
          <w:b/>
          <w:i/>
          <w:sz w:val="28"/>
          <w:szCs w:val="28"/>
          <w:lang w:val="ro-RO"/>
        </w:rPr>
        <w:t xml:space="preserve">                                 </w:t>
      </w:r>
    </w:p>
    <w:p w:rsidR="000B68B4" w:rsidRPr="00030BB9" w:rsidRDefault="000B68B4" w:rsidP="000B68B4">
      <w:pPr>
        <w:ind w:firstLine="708"/>
        <w:jc w:val="both"/>
        <w:rPr>
          <w:b/>
          <w:i/>
          <w:sz w:val="28"/>
          <w:szCs w:val="28"/>
          <w:lang w:val="ro-RO"/>
        </w:rPr>
      </w:pPr>
      <w:r w:rsidRPr="00030BB9">
        <w:rPr>
          <w:b/>
          <w:i/>
          <w:sz w:val="28"/>
          <w:szCs w:val="28"/>
          <w:lang w:val="ro-RO"/>
        </w:rPr>
        <w:lastRenderedPageBreak/>
        <w:t>Conferirea și confirmarea gradelor didactice și managerial</w:t>
      </w:r>
      <w:r w:rsidR="00CC5B10">
        <w:rPr>
          <w:b/>
          <w:i/>
          <w:sz w:val="28"/>
          <w:szCs w:val="28"/>
          <w:lang w:val="ro-RO"/>
        </w:rPr>
        <w:t>e.</w:t>
      </w:r>
    </w:p>
    <w:p w:rsidR="000B68B4" w:rsidRPr="00030BB9" w:rsidRDefault="000B68B4" w:rsidP="000B68B4">
      <w:pPr>
        <w:ind w:firstLine="708"/>
        <w:jc w:val="both"/>
        <w:rPr>
          <w:b/>
          <w:i/>
          <w:sz w:val="28"/>
          <w:szCs w:val="28"/>
          <w:lang w:val="ro-RO"/>
        </w:rPr>
      </w:pPr>
    </w:p>
    <w:p w:rsidR="000B68B4" w:rsidRPr="00030BB9" w:rsidRDefault="000B68B4" w:rsidP="000B68B4">
      <w:pPr>
        <w:ind w:firstLine="708"/>
        <w:jc w:val="both"/>
        <w:rPr>
          <w:b/>
          <w:i/>
          <w:sz w:val="28"/>
          <w:szCs w:val="28"/>
          <w:lang w:val="ro-RO"/>
        </w:rPr>
      </w:pPr>
    </w:p>
    <w:p w:rsidR="000B68B4" w:rsidRDefault="000B0C3F" w:rsidP="00F825D0">
      <w:pPr>
        <w:pStyle w:val="2"/>
        <w:rPr>
          <w:i/>
        </w:rPr>
      </w:pPr>
      <w:r>
        <w:rPr>
          <w:noProof/>
          <w:lang w:val="ru-RU"/>
        </w:rPr>
        <w:drawing>
          <wp:inline distT="0" distB="0" distL="0" distR="0" wp14:anchorId="2E2CF3E2" wp14:editId="0D94FC9F">
            <wp:extent cx="5943600" cy="2331549"/>
            <wp:effectExtent l="0" t="0" r="0" b="12065"/>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825D0" w:rsidRPr="00F825D0" w:rsidRDefault="00A741C0" w:rsidP="00F825D0">
      <w:pPr>
        <w:rPr>
          <w:lang w:val="ro-RO"/>
        </w:rPr>
      </w:pPr>
      <w:r>
        <w:rPr>
          <w:lang w:val="ro-RO"/>
        </w:rPr>
        <w:t xml:space="preserve">                    </w:t>
      </w:r>
      <w:r w:rsidRPr="00A741C0">
        <w:rPr>
          <w:sz w:val="28"/>
          <w:szCs w:val="28"/>
          <w:lang w:val="ro-RO"/>
        </w:rPr>
        <w:t>În anul de studii</w:t>
      </w:r>
      <w:r>
        <w:rPr>
          <w:lang w:val="ro-RO"/>
        </w:rPr>
        <w:t xml:space="preserve"> 2017-2018</w:t>
      </w:r>
    </w:p>
    <w:p w:rsidR="00A741C0" w:rsidRDefault="00DE59F4" w:rsidP="000B68B4">
      <w:pPr>
        <w:ind w:firstLine="708"/>
        <w:jc w:val="both"/>
        <w:rPr>
          <w:sz w:val="28"/>
          <w:szCs w:val="28"/>
          <w:lang w:val="en-US"/>
        </w:rPr>
      </w:pPr>
      <w:r>
        <w:rPr>
          <w:sz w:val="28"/>
          <w:szCs w:val="28"/>
          <w:lang w:val="en-US"/>
        </w:rPr>
        <w:t xml:space="preserve">       </w:t>
      </w:r>
    </w:p>
    <w:p w:rsidR="000B68B4" w:rsidRPr="00030BB9" w:rsidRDefault="00A741C0" w:rsidP="000B68B4">
      <w:pPr>
        <w:ind w:firstLine="708"/>
        <w:jc w:val="both"/>
        <w:rPr>
          <w:sz w:val="28"/>
          <w:szCs w:val="28"/>
          <w:lang w:val="en-US"/>
        </w:rPr>
      </w:pPr>
      <w:r>
        <w:rPr>
          <w:sz w:val="28"/>
          <w:szCs w:val="28"/>
          <w:lang w:val="en-US"/>
        </w:rPr>
        <w:t xml:space="preserve">       </w:t>
      </w:r>
      <w:r w:rsidR="00DE59F4">
        <w:rPr>
          <w:sz w:val="28"/>
          <w:szCs w:val="28"/>
          <w:lang w:val="en-US"/>
        </w:rPr>
        <w:t>5 cadre didactice au solicitat conferirea</w:t>
      </w:r>
      <w:r w:rsidR="000B68B4" w:rsidRPr="00030BB9">
        <w:rPr>
          <w:sz w:val="28"/>
          <w:szCs w:val="28"/>
          <w:lang w:val="en-US"/>
        </w:rPr>
        <w:t xml:space="preserve"> gradul</w:t>
      </w:r>
      <w:r w:rsidR="00DE59F4">
        <w:rPr>
          <w:sz w:val="28"/>
          <w:szCs w:val="28"/>
          <w:lang w:val="en-US"/>
        </w:rPr>
        <w:t>ui</w:t>
      </w:r>
      <w:r w:rsidR="000B68B4" w:rsidRPr="00030BB9">
        <w:rPr>
          <w:sz w:val="28"/>
          <w:szCs w:val="28"/>
          <w:lang w:val="en-US"/>
        </w:rPr>
        <w:t xml:space="preserve"> didactic </w:t>
      </w:r>
      <w:proofErr w:type="gramStart"/>
      <w:r w:rsidR="000B68B4" w:rsidRPr="00030BB9">
        <w:rPr>
          <w:sz w:val="28"/>
          <w:szCs w:val="28"/>
          <w:lang w:val="en-US"/>
        </w:rPr>
        <w:t>doi</w:t>
      </w:r>
      <w:r w:rsidR="00DE59F4">
        <w:rPr>
          <w:sz w:val="28"/>
          <w:szCs w:val="28"/>
          <w:lang w:val="en-US"/>
        </w:rPr>
        <w:t xml:space="preserve"> ;</w:t>
      </w:r>
      <w:proofErr w:type="gramEnd"/>
    </w:p>
    <w:p w:rsidR="000B68B4" w:rsidRPr="00030BB9" w:rsidRDefault="00DE59F4" w:rsidP="000B68B4">
      <w:pPr>
        <w:ind w:firstLine="708"/>
        <w:jc w:val="both"/>
        <w:rPr>
          <w:sz w:val="28"/>
          <w:szCs w:val="28"/>
          <w:lang w:val="en-US"/>
        </w:rPr>
      </w:pPr>
      <w:r>
        <w:rPr>
          <w:sz w:val="28"/>
          <w:szCs w:val="28"/>
          <w:lang w:val="en-US"/>
        </w:rPr>
        <w:t xml:space="preserve">       2 cadre</w:t>
      </w:r>
      <w:r w:rsidR="000B68B4" w:rsidRPr="00030BB9">
        <w:rPr>
          <w:sz w:val="28"/>
          <w:szCs w:val="28"/>
          <w:lang w:val="en-US"/>
        </w:rPr>
        <w:t xml:space="preserve"> didactic</w:t>
      </w:r>
      <w:r>
        <w:rPr>
          <w:sz w:val="28"/>
          <w:szCs w:val="28"/>
          <w:lang w:val="en-US"/>
        </w:rPr>
        <w:t>e</w:t>
      </w:r>
      <w:r w:rsidR="000B68B4" w:rsidRPr="00030BB9">
        <w:rPr>
          <w:sz w:val="28"/>
          <w:szCs w:val="28"/>
          <w:lang w:val="en-US"/>
        </w:rPr>
        <w:t xml:space="preserve"> a</w:t>
      </w:r>
      <w:r>
        <w:rPr>
          <w:sz w:val="28"/>
          <w:szCs w:val="28"/>
          <w:lang w:val="en-US"/>
        </w:rPr>
        <w:t xml:space="preserve">u confirmat gradul didactic </w:t>
      </w:r>
      <w:proofErr w:type="gramStart"/>
      <w:r>
        <w:rPr>
          <w:sz w:val="28"/>
          <w:szCs w:val="28"/>
          <w:lang w:val="en-US"/>
        </w:rPr>
        <w:t>doi ;</w:t>
      </w:r>
      <w:proofErr w:type="gramEnd"/>
    </w:p>
    <w:p w:rsidR="00723AED" w:rsidRDefault="000B68B4" w:rsidP="00F825D0">
      <w:pPr>
        <w:ind w:firstLine="708"/>
        <w:jc w:val="both"/>
        <w:rPr>
          <w:sz w:val="28"/>
          <w:szCs w:val="28"/>
          <w:lang w:val="en-US"/>
        </w:rPr>
      </w:pPr>
      <w:r w:rsidRPr="00030BB9">
        <w:rPr>
          <w:sz w:val="28"/>
          <w:szCs w:val="28"/>
          <w:lang w:val="en-US"/>
        </w:rPr>
        <w:t xml:space="preserve">       </w:t>
      </w:r>
      <w:proofErr w:type="gramStart"/>
      <w:r w:rsidR="00DE59F4">
        <w:rPr>
          <w:sz w:val="28"/>
          <w:szCs w:val="28"/>
          <w:lang w:val="en-US"/>
        </w:rPr>
        <w:t>1 cadru didactic a confirmat gradul didactic intai.</w:t>
      </w:r>
      <w:proofErr w:type="gramEnd"/>
    </w:p>
    <w:p w:rsidR="00A741C0" w:rsidRDefault="00A741C0" w:rsidP="00F825D0">
      <w:pPr>
        <w:ind w:firstLine="708"/>
        <w:jc w:val="both"/>
        <w:rPr>
          <w:sz w:val="28"/>
          <w:szCs w:val="28"/>
          <w:lang w:val="en-US"/>
        </w:rPr>
      </w:pPr>
      <w:r>
        <w:rPr>
          <w:sz w:val="28"/>
          <w:szCs w:val="28"/>
          <w:lang w:val="en-US"/>
        </w:rPr>
        <w:t xml:space="preserve">        </w:t>
      </w:r>
    </w:p>
    <w:p w:rsidR="00A741C0" w:rsidRDefault="00A741C0" w:rsidP="00F825D0">
      <w:pPr>
        <w:ind w:firstLine="708"/>
        <w:jc w:val="both"/>
        <w:rPr>
          <w:sz w:val="28"/>
          <w:szCs w:val="28"/>
          <w:lang w:val="en-US"/>
        </w:rPr>
      </w:pPr>
      <w:r>
        <w:rPr>
          <w:sz w:val="28"/>
          <w:szCs w:val="28"/>
          <w:lang w:val="en-US"/>
        </w:rPr>
        <w:t xml:space="preserve">        </w:t>
      </w:r>
    </w:p>
    <w:p w:rsidR="00A741C0" w:rsidRDefault="00A741C0" w:rsidP="00F825D0">
      <w:pPr>
        <w:ind w:firstLine="708"/>
        <w:jc w:val="both"/>
        <w:rPr>
          <w:sz w:val="28"/>
          <w:szCs w:val="28"/>
          <w:lang w:val="en-US"/>
        </w:rPr>
      </w:pPr>
      <w:r>
        <w:rPr>
          <w:sz w:val="28"/>
          <w:szCs w:val="28"/>
          <w:lang w:val="en-US"/>
        </w:rPr>
        <w:t xml:space="preserve">       În anul de studii 2018-2019</w:t>
      </w:r>
    </w:p>
    <w:p w:rsidR="00E87BAC" w:rsidRDefault="00E87BAC" w:rsidP="00F825D0">
      <w:pPr>
        <w:ind w:firstLine="708"/>
        <w:jc w:val="both"/>
        <w:rPr>
          <w:sz w:val="28"/>
          <w:szCs w:val="28"/>
          <w:lang w:val="en-US"/>
        </w:rPr>
      </w:pPr>
      <w:r>
        <w:rPr>
          <w:sz w:val="28"/>
          <w:szCs w:val="28"/>
          <w:lang w:val="en-US"/>
        </w:rPr>
        <w:t xml:space="preserve">       </w:t>
      </w:r>
    </w:p>
    <w:p w:rsidR="00E87BAC" w:rsidRDefault="00A741C0" w:rsidP="00A741C0">
      <w:pPr>
        <w:jc w:val="both"/>
        <w:rPr>
          <w:sz w:val="28"/>
          <w:szCs w:val="28"/>
          <w:lang w:val="en-US"/>
        </w:rPr>
      </w:pPr>
      <w:r>
        <w:rPr>
          <w:sz w:val="28"/>
          <w:szCs w:val="28"/>
          <w:lang w:val="en-US"/>
        </w:rPr>
        <w:t xml:space="preserve">                 </w:t>
      </w:r>
      <w:r w:rsidR="00E87BAC">
        <w:rPr>
          <w:sz w:val="28"/>
          <w:szCs w:val="28"/>
          <w:lang w:val="en-US"/>
        </w:rPr>
        <w:t xml:space="preserve"> 2 cadre didactice au solicitat conferirea gradului didactic </w:t>
      </w:r>
      <w:proofErr w:type="gramStart"/>
      <w:r w:rsidR="00E87BAC">
        <w:rPr>
          <w:sz w:val="28"/>
          <w:szCs w:val="28"/>
          <w:lang w:val="en-US"/>
        </w:rPr>
        <w:t>doi ;</w:t>
      </w:r>
      <w:proofErr w:type="gramEnd"/>
    </w:p>
    <w:p w:rsidR="00E87BAC" w:rsidRDefault="00E87BAC" w:rsidP="00F825D0">
      <w:pPr>
        <w:ind w:firstLine="708"/>
        <w:jc w:val="both"/>
        <w:rPr>
          <w:sz w:val="28"/>
          <w:szCs w:val="28"/>
          <w:lang w:val="ro-RO"/>
        </w:rPr>
      </w:pPr>
      <w:r>
        <w:rPr>
          <w:sz w:val="28"/>
          <w:szCs w:val="28"/>
          <w:lang w:val="en-US"/>
        </w:rPr>
        <w:t xml:space="preserve">        1 cadru didactic a solicitat confirmarea gradului didactic </w:t>
      </w:r>
      <w:r>
        <w:rPr>
          <w:sz w:val="28"/>
          <w:szCs w:val="28"/>
          <w:lang w:val="ro-RO"/>
        </w:rPr>
        <w:t>întăi</w:t>
      </w:r>
      <w:r w:rsidR="00414B37">
        <w:rPr>
          <w:sz w:val="28"/>
          <w:szCs w:val="28"/>
          <w:lang w:val="ro-RO"/>
        </w:rPr>
        <w:t>;</w:t>
      </w:r>
    </w:p>
    <w:p w:rsidR="00796A40" w:rsidRDefault="00414B37" w:rsidP="000B0C3F">
      <w:pPr>
        <w:ind w:firstLine="708"/>
        <w:jc w:val="both"/>
        <w:rPr>
          <w:sz w:val="28"/>
          <w:szCs w:val="28"/>
          <w:lang w:val="ro-RO"/>
        </w:rPr>
      </w:pPr>
      <w:r>
        <w:rPr>
          <w:sz w:val="28"/>
          <w:szCs w:val="28"/>
          <w:lang w:val="ro-RO"/>
        </w:rPr>
        <w:t xml:space="preserve">        2 cadre didactice au solicitat confirmarea gradului didactic doi;</w:t>
      </w:r>
    </w:p>
    <w:p w:rsidR="00EE53B9" w:rsidRDefault="00414B37" w:rsidP="005278EA">
      <w:pPr>
        <w:ind w:firstLine="708"/>
        <w:jc w:val="both"/>
        <w:rPr>
          <w:sz w:val="28"/>
          <w:szCs w:val="28"/>
          <w:lang w:val="ro-RO"/>
        </w:rPr>
      </w:pPr>
      <w:r>
        <w:rPr>
          <w:sz w:val="28"/>
          <w:szCs w:val="28"/>
          <w:lang w:val="ro-RO"/>
        </w:rPr>
        <w:t xml:space="preserve">        2 cadre de conducere au solicitat conf</w:t>
      </w:r>
      <w:r w:rsidR="005278EA">
        <w:rPr>
          <w:sz w:val="28"/>
          <w:szCs w:val="28"/>
          <w:lang w:val="ro-RO"/>
        </w:rPr>
        <w:t>irmarea gradului managerial doi.</w:t>
      </w:r>
    </w:p>
    <w:p w:rsidR="00796A40" w:rsidRDefault="00796A40" w:rsidP="005278EA">
      <w:pPr>
        <w:ind w:firstLine="708"/>
        <w:jc w:val="both"/>
        <w:rPr>
          <w:sz w:val="28"/>
          <w:szCs w:val="28"/>
          <w:lang w:val="ro-RO"/>
        </w:rPr>
      </w:pPr>
    </w:p>
    <w:p w:rsidR="00796A40" w:rsidRDefault="00796A40" w:rsidP="005278EA">
      <w:pPr>
        <w:ind w:firstLine="708"/>
        <w:jc w:val="both"/>
        <w:rPr>
          <w:sz w:val="28"/>
          <w:szCs w:val="28"/>
          <w:lang w:val="ro-RO"/>
        </w:rPr>
      </w:pPr>
    </w:p>
    <w:p w:rsidR="000B0C3F" w:rsidRDefault="00796A40" w:rsidP="00796A40">
      <w:pPr>
        <w:jc w:val="both"/>
        <w:rPr>
          <w:sz w:val="28"/>
          <w:szCs w:val="28"/>
          <w:lang w:val="ro-RO"/>
        </w:rPr>
      </w:pPr>
      <w:r>
        <w:rPr>
          <w:sz w:val="28"/>
          <w:szCs w:val="28"/>
          <w:lang w:val="ro-RO"/>
        </w:rPr>
        <w:t xml:space="preserve">                  </w:t>
      </w:r>
    </w:p>
    <w:p w:rsidR="00796A40" w:rsidRDefault="000B0C3F" w:rsidP="00796A40">
      <w:pPr>
        <w:jc w:val="both"/>
        <w:rPr>
          <w:sz w:val="28"/>
          <w:szCs w:val="28"/>
          <w:lang w:val="ro-RO"/>
        </w:rPr>
      </w:pPr>
      <w:r>
        <w:rPr>
          <w:sz w:val="28"/>
          <w:szCs w:val="28"/>
          <w:lang w:val="ro-RO"/>
        </w:rPr>
        <w:lastRenderedPageBreak/>
        <w:t xml:space="preserve">                  </w:t>
      </w:r>
      <w:r w:rsidR="00796A40">
        <w:rPr>
          <w:sz w:val="28"/>
          <w:szCs w:val="28"/>
          <w:lang w:val="ro-RO"/>
        </w:rPr>
        <w:t>În anul de studii 2019-2020</w:t>
      </w:r>
    </w:p>
    <w:p w:rsidR="000B0C3F" w:rsidRDefault="000B0C3F" w:rsidP="00796A40">
      <w:pPr>
        <w:jc w:val="both"/>
        <w:rPr>
          <w:sz w:val="28"/>
          <w:szCs w:val="28"/>
          <w:lang w:val="ro-RO"/>
        </w:rPr>
      </w:pPr>
    </w:p>
    <w:p w:rsidR="001B5342" w:rsidRDefault="001B5342" w:rsidP="00796A40">
      <w:pPr>
        <w:jc w:val="both"/>
        <w:rPr>
          <w:sz w:val="28"/>
          <w:szCs w:val="28"/>
          <w:lang w:val="ro-RO"/>
        </w:rPr>
      </w:pPr>
      <w:r>
        <w:rPr>
          <w:sz w:val="28"/>
          <w:szCs w:val="28"/>
          <w:lang w:val="ro-RO"/>
        </w:rPr>
        <w:t xml:space="preserve">                 </w:t>
      </w:r>
      <w:r w:rsidR="00F83E1D">
        <w:rPr>
          <w:sz w:val="28"/>
          <w:szCs w:val="28"/>
          <w:lang w:val="ro-RO"/>
        </w:rPr>
        <w:t xml:space="preserve"> </w:t>
      </w:r>
      <w:r w:rsidR="000B0C3F">
        <w:rPr>
          <w:sz w:val="28"/>
          <w:szCs w:val="28"/>
          <w:lang w:val="ro-RO"/>
        </w:rPr>
        <w:t>2</w:t>
      </w:r>
      <w:r w:rsidR="00F83E1D">
        <w:rPr>
          <w:sz w:val="28"/>
          <w:szCs w:val="28"/>
          <w:lang w:val="ro-RO"/>
        </w:rPr>
        <w:t xml:space="preserve"> cadr</w:t>
      </w:r>
      <w:r w:rsidR="000B0C3F">
        <w:rPr>
          <w:sz w:val="28"/>
          <w:szCs w:val="28"/>
          <w:lang w:val="ro-RO"/>
        </w:rPr>
        <w:t xml:space="preserve">e didactice au </w:t>
      </w:r>
      <w:r w:rsidR="00F83E1D">
        <w:rPr>
          <w:sz w:val="28"/>
          <w:szCs w:val="28"/>
          <w:lang w:val="ro-RO"/>
        </w:rPr>
        <w:t>solicitat</w:t>
      </w:r>
      <w:r>
        <w:rPr>
          <w:sz w:val="28"/>
          <w:szCs w:val="28"/>
          <w:lang w:val="ro-RO"/>
        </w:rPr>
        <w:t xml:space="preserve"> confirmarea gradului didactic întâi ;</w:t>
      </w:r>
    </w:p>
    <w:p w:rsidR="00F83E1D" w:rsidRDefault="00F83E1D" w:rsidP="00796A40">
      <w:pPr>
        <w:jc w:val="both"/>
        <w:rPr>
          <w:sz w:val="28"/>
          <w:szCs w:val="28"/>
          <w:lang w:val="ro-RO"/>
        </w:rPr>
      </w:pPr>
      <w:r>
        <w:rPr>
          <w:sz w:val="28"/>
          <w:szCs w:val="28"/>
          <w:lang w:val="ro-RO"/>
        </w:rPr>
        <w:t xml:space="preserve">                  1 cadru didactic a solicitat confirmarea gradului didactic doi ;</w:t>
      </w:r>
    </w:p>
    <w:p w:rsidR="001B5342" w:rsidRPr="001B5342" w:rsidRDefault="001B5342" w:rsidP="00796A40">
      <w:pPr>
        <w:jc w:val="both"/>
        <w:rPr>
          <w:sz w:val="28"/>
          <w:szCs w:val="28"/>
          <w:lang w:val="ro-RO"/>
        </w:rPr>
      </w:pPr>
      <w:r>
        <w:rPr>
          <w:sz w:val="28"/>
          <w:szCs w:val="28"/>
          <w:lang w:val="ro-RO"/>
        </w:rPr>
        <w:t xml:space="preserve">                  2 cadre didactice au solicitat conferirea gradului didactic doi ;</w:t>
      </w:r>
    </w:p>
    <w:p w:rsidR="00723AED" w:rsidRPr="005278EA" w:rsidRDefault="00723AED" w:rsidP="005278EA">
      <w:pPr>
        <w:rPr>
          <w:b/>
          <w:i/>
          <w:sz w:val="28"/>
          <w:szCs w:val="28"/>
          <w:lang w:val="ro-RO"/>
        </w:rPr>
      </w:pPr>
    </w:p>
    <w:p w:rsidR="000B68B4" w:rsidRPr="00EE53B9" w:rsidRDefault="000B68B4" w:rsidP="00EE53B9">
      <w:pPr>
        <w:ind w:firstLine="708"/>
        <w:jc w:val="center"/>
        <w:rPr>
          <w:b/>
          <w:sz w:val="28"/>
          <w:szCs w:val="28"/>
          <w:lang w:val="en-US"/>
        </w:rPr>
      </w:pPr>
      <w:r w:rsidRPr="00030BB9">
        <w:rPr>
          <w:b/>
          <w:i/>
          <w:sz w:val="28"/>
          <w:szCs w:val="28"/>
          <w:lang w:val="ro-RO"/>
        </w:rPr>
        <w:t>Date despre deținerea gradelor didactic</w:t>
      </w:r>
      <w:r w:rsidR="00723AED">
        <w:rPr>
          <w:b/>
          <w:i/>
          <w:sz w:val="28"/>
          <w:szCs w:val="28"/>
          <w:lang w:val="ro-RO"/>
        </w:rPr>
        <w:t>e</w:t>
      </w:r>
    </w:p>
    <w:p w:rsidR="000B68B4" w:rsidRPr="00030BB9" w:rsidRDefault="000B68B4" w:rsidP="000B68B4">
      <w:pPr>
        <w:ind w:firstLine="708"/>
        <w:jc w:val="both"/>
        <w:rPr>
          <w:b/>
          <w:i/>
          <w:sz w:val="28"/>
          <w:szCs w:val="28"/>
          <w:lang w:val="ro-RO"/>
        </w:rPr>
      </w:pPr>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1932"/>
        <w:gridCol w:w="1260"/>
        <w:gridCol w:w="1390"/>
        <w:gridCol w:w="646"/>
        <w:gridCol w:w="596"/>
        <w:gridCol w:w="1688"/>
        <w:gridCol w:w="1068"/>
        <w:gridCol w:w="1092"/>
      </w:tblGrid>
      <w:tr w:rsidR="000B68B4" w:rsidRPr="00030BB9" w:rsidTr="0034447A">
        <w:trPr>
          <w:jc w:val="center"/>
        </w:trPr>
        <w:tc>
          <w:tcPr>
            <w:tcW w:w="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B68B4" w:rsidRPr="00030BB9" w:rsidRDefault="000B68B4" w:rsidP="00BA05A1">
            <w:pPr>
              <w:spacing w:after="200" w:line="276" w:lineRule="auto"/>
              <w:rPr>
                <w:rFonts w:eastAsia="Calibri"/>
                <w:b/>
                <w:bCs/>
                <w:sz w:val="28"/>
                <w:szCs w:val="28"/>
                <w:lang w:val="ro-RO" w:eastAsia="en-US"/>
              </w:rPr>
            </w:pPr>
            <w:r w:rsidRPr="00030BB9">
              <w:rPr>
                <w:rFonts w:eastAsia="Calibri"/>
                <w:b/>
                <w:bCs/>
                <w:sz w:val="28"/>
                <w:szCs w:val="28"/>
                <w:lang w:val="ro-RO" w:eastAsia="en-US"/>
              </w:rPr>
              <w:t>Nr.</w:t>
            </w:r>
          </w:p>
          <w:p w:rsidR="000B68B4" w:rsidRPr="00030BB9" w:rsidRDefault="000B68B4" w:rsidP="00BA05A1">
            <w:pPr>
              <w:spacing w:after="200" w:line="276" w:lineRule="auto"/>
              <w:rPr>
                <w:rFonts w:eastAsia="Calibri"/>
                <w:b/>
                <w:bCs/>
                <w:sz w:val="28"/>
                <w:szCs w:val="28"/>
                <w:lang w:val="ro-RO" w:eastAsia="en-US"/>
              </w:rPr>
            </w:pPr>
            <w:r w:rsidRPr="00030BB9">
              <w:rPr>
                <w:rFonts w:eastAsia="Calibri"/>
                <w:b/>
                <w:bCs/>
                <w:sz w:val="28"/>
                <w:szCs w:val="28"/>
                <w:lang w:val="ro-RO" w:eastAsia="en-US"/>
              </w:rPr>
              <w:t>d/o</w:t>
            </w:r>
          </w:p>
        </w:tc>
        <w:tc>
          <w:tcPr>
            <w:tcW w:w="1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B68B4" w:rsidRPr="00030BB9" w:rsidRDefault="000B68B4" w:rsidP="00BA05A1">
            <w:pPr>
              <w:spacing w:after="200" w:line="276" w:lineRule="auto"/>
              <w:rPr>
                <w:rFonts w:eastAsia="Calibri"/>
                <w:b/>
                <w:bCs/>
                <w:sz w:val="28"/>
                <w:szCs w:val="28"/>
                <w:lang w:val="ro-RO" w:eastAsia="en-US"/>
              </w:rPr>
            </w:pPr>
            <w:r w:rsidRPr="00030BB9">
              <w:rPr>
                <w:rFonts w:eastAsia="Calibri"/>
                <w:b/>
                <w:bCs/>
                <w:sz w:val="28"/>
                <w:szCs w:val="28"/>
                <w:lang w:val="ro-RO" w:eastAsia="en-US"/>
              </w:rPr>
              <w:t xml:space="preserve">Disciplina </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B68B4" w:rsidRPr="00030BB9" w:rsidRDefault="000B68B4" w:rsidP="00BA05A1">
            <w:pPr>
              <w:spacing w:after="200" w:line="276" w:lineRule="auto"/>
              <w:rPr>
                <w:rFonts w:eastAsia="Calibri"/>
                <w:b/>
                <w:bCs/>
                <w:sz w:val="28"/>
                <w:szCs w:val="28"/>
                <w:lang w:val="ro-RO" w:eastAsia="en-US"/>
              </w:rPr>
            </w:pPr>
            <w:r w:rsidRPr="00030BB9">
              <w:rPr>
                <w:rFonts w:eastAsia="Calibri"/>
                <w:b/>
                <w:bCs/>
                <w:sz w:val="28"/>
                <w:szCs w:val="28"/>
                <w:lang w:val="ro-RO" w:eastAsia="en-US"/>
              </w:rPr>
              <w:t>Total cadre</w:t>
            </w:r>
          </w:p>
        </w:tc>
        <w:tc>
          <w:tcPr>
            <w:tcW w:w="2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B68B4" w:rsidRPr="00030BB9" w:rsidRDefault="000B68B4" w:rsidP="00BA05A1">
            <w:pPr>
              <w:spacing w:after="200" w:line="276" w:lineRule="auto"/>
              <w:rPr>
                <w:rFonts w:eastAsia="Calibri"/>
                <w:b/>
                <w:bCs/>
                <w:sz w:val="28"/>
                <w:szCs w:val="28"/>
                <w:lang w:val="ro-RO" w:eastAsia="en-US"/>
              </w:rPr>
            </w:pPr>
            <w:r w:rsidRPr="00030BB9">
              <w:rPr>
                <w:rFonts w:eastAsia="Calibri"/>
                <w:b/>
                <w:bCs/>
                <w:sz w:val="28"/>
                <w:szCs w:val="28"/>
                <w:lang w:val="ro-RO" w:eastAsia="en-US"/>
              </w:rPr>
              <w:t>Deţin grade didactice</w:t>
            </w:r>
          </w:p>
        </w:tc>
        <w:tc>
          <w:tcPr>
            <w:tcW w:w="1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B68B4" w:rsidRPr="00030BB9" w:rsidRDefault="000B68B4" w:rsidP="00BA05A1">
            <w:pPr>
              <w:spacing w:after="200" w:line="276" w:lineRule="auto"/>
              <w:rPr>
                <w:rFonts w:eastAsia="Calibri"/>
                <w:b/>
                <w:bCs/>
                <w:sz w:val="28"/>
                <w:szCs w:val="28"/>
                <w:lang w:val="ro-RO" w:eastAsia="en-US"/>
              </w:rPr>
            </w:pPr>
            <w:r w:rsidRPr="00030BB9">
              <w:rPr>
                <w:rFonts w:eastAsia="Calibri"/>
                <w:b/>
                <w:bCs/>
                <w:sz w:val="28"/>
                <w:szCs w:val="28"/>
                <w:lang w:val="ro-RO" w:eastAsia="en-US"/>
              </w:rPr>
              <w:t>Deţin grade didactice %</w:t>
            </w: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B68B4" w:rsidRPr="00030BB9" w:rsidRDefault="000B68B4" w:rsidP="00BA05A1">
            <w:pPr>
              <w:spacing w:after="200" w:line="276" w:lineRule="auto"/>
              <w:rPr>
                <w:rFonts w:eastAsia="Calibri"/>
                <w:b/>
                <w:bCs/>
                <w:sz w:val="28"/>
                <w:szCs w:val="28"/>
                <w:lang w:val="ro-RO" w:eastAsia="en-US"/>
              </w:rPr>
            </w:pPr>
            <w:r w:rsidRPr="00030BB9">
              <w:rPr>
                <w:rFonts w:eastAsia="Calibri"/>
                <w:b/>
                <w:bCs/>
                <w:sz w:val="28"/>
                <w:szCs w:val="28"/>
                <w:lang w:val="ro-RO" w:eastAsia="en-US"/>
              </w:rPr>
              <w:t>Fără grad</w:t>
            </w:r>
          </w:p>
        </w:tc>
        <w:tc>
          <w:tcPr>
            <w:tcW w:w="1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B68B4" w:rsidRPr="00030BB9" w:rsidRDefault="000B68B4" w:rsidP="00BA05A1">
            <w:pPr>
              <w:spacing w:after="200" w:line="276" w:lineRule="auto"/>
              <w:rPr>
                <w:rFonts w:eastAsia="Calibri"/>
                <w:b/>
                <w:bCs/>
                <w:sz w:val="28"/>
                <w:szCs w:val="28"/>
                <w:lang w:val="ro-RO" w:eastAsia="en-US"/>
              </w:rPr>
            </w:pPr>
            <w:r w:rsidRPr="00030BB9">
              <w:rPr>
                <w:rFonts w:eastAsia="Calibri"/>
                <w:b/>
                <w:bCs/>
                <w:sz w:val="28"/>
                <w:szCs w:val="28"/>
                <w:lang w:val="ro-RO" w:eastAsia="en-US"/>
              </w:rPr>
              <w:t>Fără grad%</w:t>
            </w:r>
          </w:p>
        </w:tc>
      </w:tr>
      <w:tr w:rsidR="000B68B4" w:rsidRPr="00030BB9" w:rsidTr="0034447A">
        <w:trPr>
          <w:jc w:val="center"/>
        </w:trPr>
        <w:tc>
          <w:tcPr>
            <w:tcW w:w="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B68B4" w:rsidRPr="00030BB9" w:rsidRDefault="000B68B4" w:rsidP="00BA05A1">
            <w:pPr>
              <w:spacing w:after="200" w:line="276" w:lineRule="auto"/>
              <w:rPr>
                <w:rFonts w:eastAsia="Calibri"/>
                <w:b/>
                <w:bCs/>
                <w:sz w:val="28"/>
                <w:szCs w:val="28"/>
                <w:lang w:val="ro-RO" w:eastAsia="en-US"/>
              </w:rPr>
            </w:pPr>
          </w:p>
        </w:tc>
        <w:tc>
          <w:tcPr>
            <w:tcW w:w="1932" w:type="dxa"/>
            <w:tcBorders>
              <w:top w:val="single" w:sz="4" w:space="0" w:color="auto"/>
              <w:left w:val="single" w:sz="4" w:space="0" w:color="auto"/>
              <w:bottom w:val="single" w:sz="4" w:space="0" w:color="auto"/>
              <w:right w:val="single" w:sz="4" w:space="0" w:color="auto"/>
            </w:tcBorders>
          </w:tcPr>
          <w:p w:rsidR="000B68B4" w:rsidRPr="00030BB9" w:rsidRDefault="000B68B4" w:rsidP="00BA05A1">
            <w:pPr>
              <w:spacing w:after="200" w:line="276" w:lineRule="auto"/>
              <w:rPr>
                <w:rFonts w:eastAsia="Calibri"/>
                <w:b/>
                <w:bCs/>
                <w:sz w:val="28"/>
                <w:szCs w:val="28"/>
                <w:lang w:val="ro-RO" w:eastAsia="en-US"/>
              </w:rPr>
            </w:pPr>
          </w:p>
        </w:tc>
        <w:tc>
          <w:tcPr>
            <w:tcW w:w="1260" w:type="dxa"/>
            <w:tcBorders>
              <w:top w:val="single" w:sz="4" w:space="0" w:color="auto"/>
              <w:left w:val="single" w:sz="4" w:space="0" w:color="auto"/>
              <w:bottom w:val="single" w:sz="4" w:space="0" w:color="auto"/>
              <w:right w:val="single" w:sz="4" w:space="0" w:color="auto"/>
            </w:tcBorders>
          </w:tcPr>
          <w:p w:rsidR="000B68B4" w:rsidRPr="00030BB9" w:rsidRDefault="000B68B4" w:rsidP="00BA05A1">
            <w:pPr>
              <w:spacing w:after="200" w:line="276" w:lineRule="auto"/>
              <w:rPr>
                <w:rFonts w:eastAsia="Calibri"/>
                <w:b/>
                <w:bCs/>
                <w:sz w:val="28"/>
                <w:szCs w:val="28"/>
                <w:lang w:val="ro-RO" w:eastAsia="en-US"/>
              </w:rPr>
            </w:pPr>
          </w:p>
        </w:tc>
        <w:tc>
          <w:tcPr>
            <w:tcW w:w="1390" w:type="dxa"/>
            <w:tcBorders>
              <w:top w:val="single" w:sz="4" w:space="0" w:color="auto"/>
              <w:left w:val="single" w:sz="4" w:space="0" w:color="auto"/>
              <w:bottom w:val="single" w:sz="4" w:space="0" w:color="auto"/>
              <w:right w:val="single" w:sz="4" w:space="0" w:color="auto"/>
            </w:tcBorders>
            <w:hideMark/>
          </w:tcPr>
          <w:p w:rsidR="000B68B4" w:rsidRPr="00030BB9" w:rsidRDefault="000B68B4" w:rsidP="00BA05A1">
            <w:pPr>
              <w:spacing w:after="200" w:line="276" w:lineRule="auto"/>
              <w:rPr>
                <w:rFonts w:eastAsia="Calibri"/>
                <w:b/>
                <w:bCs/>
                <w:sz w:val="28"/>
                <w:szCs w:val="28"/>
                <w:lang w:val="ro-RO" w:eastAsia="en-US"/>
              </w:rPr>
            </w:pPr>
            <w:r w:rsidRPr="00030BB9">
              <w:rPr>
                <w:rFonts w:eastAsia="Calibri"/>
                <w:b/>
                <w:bCs/>
                <w:sz w:val="28"/>
                <w:szCs w:val="28"/>
                <w:lang w:val="ro-RO" w:eastAsia="en-US"/>
              </w:rPr>
              <w:t>Superior</w:t>
            </w:r>
          </w:p>
        </w:tc>
        <w:tc>
          <w:tcPr>
            <w:tcW w:w="646" w:type="dxa"/>
            <w:tcBorders>
              <w:top w:val="single" w:sz="4" w:space="0" w:color="auto"/>
              <w:left w:val="single" w:sz="4" w:space="0" w:color="auto"/>
              <w:bottom w:val="single" w:sz="4" w:space="0" w:color="auto"/>
              <w:right w:val="single" w:sz="4" w:space="0" w:color="auto"/>
            </w:tcBorders>
            <w:hideMark/>
          </w:tcPr>
          <w:p w:rsidR="000B68B4" w:rsidRPr="00030BB9" w:rsidRDefault="000B68B4" w:rsidP="00BA05A1">
            <w:pPr>
              <w:spacing w:after="200" w:line="276" w:lineRule="auto"/>
              <w:rPr>
                <w:rFonts w:eastAsia="Calibri"/>
                <w:b/>
                <w:bCs/>
                <w:sz w:val="28"/>
                <w:szCs w:val="28"/>
                <w:lang w:val="ro-RO" w:eastAsia="en-US"/>
              </w:rPr>
            </w:pPr>
            <w:r w:rsidRPr="00030BB9">
              <w:rPr>
                <w:rFonts w:eastAsia="Calibri"/>
                <w:b/>
                <w:bCs/>
                <w:sz w:val="28"/>
                <w:szCs w:val="28"/>
                <w:lang w:val="ro-RO" w:eastAsia="en-US"/>
              </w:rPr>
              <w:t>I</w:t>
            </w:r>
          </w:p>
        </w:tc>
        <w:tc>
          <w:tcPr>
            <w:tcW w:w="596" w:type="dxa"/>
            <w:tcBorders>
              <w:top w:val="single" w:sz="4" w:space="0" w:color="auto"/>
              <w:left w:val="single" w:sz="4" w:space="0" w:color="auto"/>
              <w:bottom w:val="single" w:sz="4" w:space="0" w:color="auto"/>
              <w:right w:val="single" w:sz="4" w:space="0" w:color="auto"/>
            </w:tcBorders>
            <w:hideMark/>
          </w:tcPr>
          <w:p w:rsidR="000B68B4" w:rsidRPr="00030BB9" w:rsidRDefault="000B68B4" w:rsidP="00BA05A1">
            <w:pPr>
              <w:spacing w:after="200" w:line="276" w:lineRule="auto"/>
              <w:rPr>
                <w:rFonts w:eastAsia="Calibri"/>
                <w:b/>
                <w:bCs/>
                <w:sz w:val="28"/>
                <w:szCs w:val="28"/>
                <w:lang w:val="ro-RO" w:eastAsia="en-US"/>
              </w:rPr>
            </w:pPr>
            <w:r w:rsidRPr="00030BB9">
              <w:rPr>
                <w:rFonts w:eastAsia="Calibri"/>
                <w:b/>
                <w:bCs/>
                <w:sz w:val="28"/>
                <w:szCs w:val="28"/>
                <w:lang w:val="ro-RO" w:eastAsia="en-US"/>
              </w:rPr>
              <w:t>II</w:t>
            </w:r>
          </w:p>
        </w:tc>
        <w:tc>
          <w:tcPr>
            <w:tcW w:w="1688" w:type="dxa"/>
            <w:tcBorders>
              <w:top w:val="single" w:sz="4" w:space="0" w:color="auto"/>
              <w:left w:val="single" w:sz="4" w:space="0" w:color="auto"/>
              <w:bottom w:val="single" w:sz="4" w:space="0" w:color="auto"/>
              <w:right w:val="single" w:sz="4" w:space="0" w:color="auto"/>
            </w:tcBorders>
          </w:tcPr>
          <w:p w:rsidR="000B68B4" w:rsidRPr="00030BB9" w:rsidRDefault="000B68B4" w:rsidP="00BA05A1">
            <w:pPr>
              <w:spacing w:after="200" w:line="276" w:lineRule="auto"/>
              <w:rPr>
                <w:rFonts w:eastAsia="Calibri"/>
                <w:b/>
                <w:bCs/>
                <w:sz w:val="28"/>
                <w:szCs w:val="28"/>
                <w:lang w:val="ro-RO" w:eastAsia="en-US"/>
              </w:rPr>
            </w:pPr>
          </w:p>
        </w:tc>
        <w:tc>
          <w:tcPr>
            <w:tcW w:w="1068" w:type="dxa"/>
            <w:tcBorders>
              <w:top w:val="single" w:sz="4" w:space="0" w:color="auto"/>
              <w:left w:val="single" w:sz="4" w:space="0" w:color="auto"/>
              <w:bottom w:val="single" w:sz="4" w:space="0" w:color="auto"/>
              <w:right w:val="single" w:sz="4" w:space="0" w:color="auto"/>
            </w:tcBorders>
          </w:tcPr>
          <w:p w:rsidR="000B68B4" w:rsidRPr="00030BB9" w:rsidRDefault="000B68B4" w:rsidP="00BA05A1">
            <w:pPr>
              <w:spacing w:after="200" w:line="276" w:lineRule="auto"/>
              <w:rPr>
                <w:rFonts w:eastAsia="Calibri"/>
                <w:b/>
                <w:bCs/>
                <w:sz w:val="28"/>
                <w:szCs w:val="28"/>
                <w:lang w:val="ro-RO" w:eastAsia="en-US"/>
              </w:rPr>
            </w:pPr>
          </w:p>
        </w:tc>
        <w:tc>
          <w:tcPr>
            <w:tcW w:w="1092" w:type="dxa"/>
            <w:tcBorders>
              <w:top w:val="single" w:sz="4" w:space="0" w:color="auto"/>
              <w:left w:val="single" w:sz="4" w:space="0" w:color="auto"/>
              <w:bottom w:val="single" w:sz="4" w:space="0" w:color="auto"/>
              <w:right w:val="single" w:sz="4" w:space="0" w:color="auto"/>
            </w:tcBorders>
          </w:tcPr>
          <w:p w:rsidR="000B68B4" w:rsidRPr="00030BB9" w:rsidRDefault="000B68B4" w:rsidP="00BA05A1">
            <w:pPr>
              <w:spacing w:after="200" w:line="276" w:lineRule="auto"/>
              <w:rPr>
                <w:rFonts w:eastAsia="Calibri"/>
                <w:b/>
                <w:bCs/>
                <w:sz w:val="28"/>
                <w:szCs w:val="28"/>
                <w:lang w:val="ro-RO" w:eastAsia="en-US"/>
              </w:rPr>
            </w:pPr>
          </w:p>
        </w:tc>
      </w:tr>
      <w:tr w:rsidR="000B68B4" w:rsidRPr="00030BB9" w:rsidTr="0034447A">
        <w:trPr>
          <w:jc w:val="center"/>
        </w:trPr>
        <w:tc>
          <w:tcPr>
            <w:tcW w:w="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B68B4" w:rsidRPr="00030BB9" w:rsidRDefault="000B68B4" w:rsidP="00BA05A1">
            <w:pPr>
              <w:spacing w:after="200" w:line="276" w:lineRule="auto"/>
              <w:rPr>
                <w:rFonts w:eastAsia="Calibri"/>
                <w:sz w:val="28"/>
                <w:szCs w:val="28"/>
                <w:lang w:val="ro-RO" w:eastAsia="en-US"/>
              </w:rPr>
            </w:pPr>
            <w:r w:rsidRPr="00030BB9">
              <w:rPr>
                <w:rFonts w:eastAsia="Calibri"/>
                <w:sz w:val="28"/>
                <w:szCs w:val="28"/>
                <w:lang w:val="ro-RO" w:eastAsia="en-US"/>
              </w:rPr>
              <w:t>1</w:t>
            </w:r>
          </w:p>
        </w:tc>
        <w:tc>
          <w:tcPr>
            <w:tcW w:w="1932" w:type="dxa"/>
            <w:tcBorders>
              <w:top w:val="single" w:sz="4" w:space="0" w:color="auto"/>
              <w:left w:val="single" w:sz="4" w:space="0" w:color="auto"/>
              <w:bottom w:val="single" w:sz="4" w:space="0" w:color="auto"/>
              <w:right w:val="single" w:sz="4" w:space="0" w:color="auto"/>
            </w:tcBorders>
            <w:hideMark/>
          </w:tcPr>
          <w:p w:rsidR="000B68B4" w:rsidRPr="00030BB9" w:rsidRDefault="000B68B4" w:rsidP="00BA05A1">
            <w:pPr>
              <w:spacing w:after="200" w:line="276" w:lineRule="auto"/>
              <w:rPr>
                <w:rFonts w:eastAsia="Calibri"/>
                <w:sz w:val="28"/>
                <w:szCs w:val="28"/>
                <w:lang w:val="ro-RO" w:eastAsia="en-US"/>
              </w:rPr>
            </w:pPr>
            <w:r w:rsidRPr="00030BB9">
              <w:rPr>
                <w:rFonts w:eastAsia="Calibri"/>
                <w:sz w:val="28"/>
                <w:szCs w:val="28"/>
                <w:lang w:val="ro-RO" w:eastAsia="en-US"/>
              </w:rPr>
              <w:t>Cl.primare</w:t>
            </w:r>
          </w:p>
        </w:tc>
        <w:tc>
          <w:tcPr>
            <w:tcW w:w="1260" w:type="dxa"/>
            <w:tcBorders>
              <w:top w:val="single" w:sz="4" w:space="0" w:color="auto"/>
              <w:left w:val="single" w:sz="4" w:space="0" w:color="auto"/>
              <w:bottom w:val="single" w:sz="4" w:space="0" w:color="auto"/>
              <w:right w:val="single" w:sz="4" w:space="0" w:color="auto"/>
            </w:tcBorders>
            <w:vAlign w:val="center"/>
            <w:hideMark/>
          </w:tcPr>
          <w:p w:rsidR="000B68B4" w:rsidRPr="00030BB9" w:rsidRDefault="00597BF6" w:rsidP="000B0C3F">
            <w:pPr>
              <w:spacing w:after="200" w:line="276" w:lineRule="auto"/>
              <w:jc w:val="center"/>
              <w:rPr>
                <w:rFonts w:eastAsia="Calibri"/>
                <w:sz w:val="28"/>
                <w:szCs w:val="28"/>
                <w:lang w:val="ro-RO" w:eastAsia="en-US"/>
              </w:rPr>
            </w:pPr>
            <w:r>
              <w:rPr>
                <w:rFonts w:eastAsia="Calibri"/>
                <w:sz w:val="28"/>
                <w:szCs w:val="28"/>
                <w:lang w:val="ro-RO" w:eastAsia="en-US"/>
              </w:rPr>
              <w:t>3</w:t>
            </w:r>
            <w:r w:rsidR="000B0C3F">
              <w:rPr>
                <w:rFonts w:eastAsia="Calibri"/>
                <w:sz w:val="28"/>
                <w:szCs w:val="28"/>
                <w:lang w:val="ro-RO" w:eastAsia="en-US"/>
              </w:rPr>
              <w:t>6</w:t>
            </w:r>
          </w:p>
        </w:tc>
        <w:tc>
          <w:tcPr>
            <w:tcW w:w="1390" w:type="dxa"/>
            <w:tcBorders>
              <w:top w:val="single" w:sz="4" w:space="0" w:color="auto"/>
              <w:left w:val="single" w:sz="4" w:space="0" w:color="auto"/>
              <w:bottom w:val="single" w:sz="4" w:space="0" w:color="auto"/>
              <w:right w:val="single" w:sz="4" w:space="0" w:color="auto"/>
            </w:tcBorders>
            <w:vAlign w:val="center"/>
            <w:hideMark/>
          </w:tcPr>
          <w:p w:rsidR="000B68B4" w:rsidRPr="00030BB9" w:rsidRDefault="000B68B4" w:rsidP="00F825D0">
            <w:pPr>
              <w:spacing w:after="200" w:line="276" w:lineRule="auto"/>
              <w:jc w:val="center"/>
              <w:rPr>
                <w:rFonts w:eastAsia="Calibri"/>
                <w:sz w:val="28"/>
                <w:szCs w:val="28"/>
                <w:lang w:val="ro-RO" w:eastAsia="en-US"/>
              </w:rPr>
            </w:pPr>
            <w:r w:rsidRPr="00030BB9">
              <w:rPr>
                <w:rFonts w:eastAsia="Calibri"/>
                <w:sz w:val="28"/>
                <w:szCs w:val="28"/>
                <w:lang w:val="ro-RO" w:eastAsia="en-US"/>
              </w:rPr>
              <w:t>-</w:t>
            </w:r>
          </w:p>
        </w:tc>
        <w:tc>
          <w:tcPr>
            <w:tcW w:w="646" w:type="dxa"/>
            <w:tcBorders>
              <w:top w:val="single" w:sz="4" w:space="0" w:color="auto"/>
              <w:left w:val="single" w:sz="4" w:space="0" w:color="auto"/>
              <w:bottom w:val="single" w:sz="4" w:space="0" w:color="auto"/>
              <w:right w:val="single" w:sz="4" w:space="0" w:color="auto"/>
            </w:tcBorders>
            <w:vAlign w:val="center"/>
            <w:hideMark/>
          </w:tcPr>
          <w:p w:rsidR="000B68B4" w:rsidRPr="00030BB9" w:rsidRDefault="000B0C3F" w:rsidP="00F825D0">
            <w:pPr>
              <w:spacing w:after="200" w:line="276" w:lineRule="auto"/>
              <w:jc w:val="center"/>
              <w:rPr>
                <w:rFonts w:eastAsia="Calibri"/>
                <w:sz w:val="28"/>
                <w:szCs w:val="28"/>
                <w:lang w:val="ro-RO" w:eastAsia="en-US"/>
              </w:rPr>
            </w:pPr>
            <w:r>
              <w:rPr>
                <w:rFonts w:eastAsia="Calibri"/>
                <w:sz w:val="28"/>
                <w:szCs w:val="28"/>
                <w:lang w:val="ro-RO" w:eastAsia="en-US"/>
              </w:rPr>
              <w:t>10</w:t>
            </w:r>
          </w:p>
        </w:tc>
        <w:tc>
          <w:tcPr>
            <w:tcW w:w="596" w:type="dxa"/>
            <w:tcBorders>
              <w:top w:val="single" w:sz="4" w:space="0" w:color="auto"/>
              <w:left w:val="single" w:sz="4" w:space="0" w:color="auto"/>
              <w:bottom w:val="single" w:sz="4" w:space="0" w:color="auto"/>
              <w:right w:val="single" w:sz="4" w:space="0" w:color="auto"/>
            </w:tcBorders>
            <w:vAlign w:val="center"/>
            <w:hideMark/>
          </w:tcPr>
          <w:p w:rsidR="000B68B4" w:rsidRPr="00030BB9" w:rsidRDefault="000B0C3F" w:rsidP="000B0C3F">
            <w:pPr>
              <w:spacing w:after="200" w:line="276" w:lineRule="auto"/>
              <w:jc w:val="center"/>
              <w:rPr>
                <w:rFonts w:eastAsia="Calibri"/>
                <w:sz w:val="28"/>
                <w:szCs w:val="28"/>
                <w:lang w:val="ro-RO" w:eastAsia="en-US"/>
              </w:rPr>
            </w:pPr>
            <w:r>
              <w:rPr>
                <w:rFonts w:eastAsia="Calibri"/>
                <w:sz w:val="28"/>
                <w:szCs w:val="28"/>
                <w:lang w:val="ro-RO" w:eastAsia="en-US"/>
              </w:rPr>
              <w:t>20</w:t>
            </w:r>
          </w:p>
        </w:tc>
        <w:tc>
          <w:tcPr>
            <w:tcW w:w="1688" w:type="dxa"/>
            <w:tcBorders>
              <w:top w:val="single" w:sz="4" w:space="0" w:color="auto"/>
              <w:left w:val="single" w:sz="4" w:space="0" w:color="auto"/>
              <w:bottom w:val="single" w:sz="4" w:space="0" w:color="auto"/>
              <w:right w:val="single" w:sz="4" w:space="0" w:color="auto"/>
            </w:tcBorders>
            <w:vAlign w:val="center"/>
            <w:hideMark/>
          </w:tcPr>
          <w:p w:rsidR="000B68B4" w:rsidRPr="00030BB9" w:rsidRDefault="000B0C3F" w:rsidP="00F825D0">
            <w:pPr>
              <w:spacing w:after="200" w:line="276" w:lineRule="auto"/>
              <w:jc w:val="center"/>
              <w:rPr>
                <w:rFonts w:eastAsia="Calibri"/>
                <w:bCs/>
                <w:sz w:val="28"/>
                <w:szCs w:val="28"/>
                <w:lang w:val="ro-RO" w:eastAsia="en-US"/>
              </w:rPr>
            </w:pPr>
            <w:r>
              <w:rPr>
                <w:rFonts w:eastAsia="Calibri"/>
                <w:bCs/>
                <w:sz w:val="28"/>
                <w:szCs w:val="28"/>
                <w:lang w:val="ro-RO" w:eastAsia="en-US"/>
              </w:rPr>
              <w:t>83,3%</w:t>
            </w:r>
          </w:p>
        </w:tc>
        <w:tc>
          <w:tcPr>
            <w:tcW w:w="1068" w:type="dxa"/>
            <w:tcBorders>
              <w:top w:val="single" w:sz="4" w:space="0" w:color="auto"/>
              <w:left w:val="single" w:sz="4" w:space="0" w:color="auto"/>
              <w:bottom w:val="single" w:sz="4" w:space="0" w:color="auto"/>
              <w:right w:val="single" w:sz="4" w:space="0" w:color="auto"/>
            </w:tcBorders>
            <w:vAlign w:val="center"/>
            <w:hideMark/>
          </w:tcPr>
          <w:p w:rsidR="000B68B4" w:rsidRPr="00030BB9" w:rsidRDefault="00D317D1" w:rsidP="00F825D0">
            <w:pPr>
              <w:spacing w:after="200" w:line="276" w:lineRule="auto"/>
              <w:jc w:val="center"/>
              <w:rPr>
                <w:rFonts w:eastAsia="Calibri"/>
                <w:bCs/>
                <w:sz w:val="28"/>
                <w:szCs w:val="28"/>
                <w:lang w:val="ro-RO" w:eastAsia="en-US"/>
              </w:rPr>
            </w:pPr>
            <w:r>
              <w:rPr>
                <w:rFonts w:eastAsia="Calibri"/>
                <w:bCs/>
                <w:sz w:val="28"/>
                <w:szCs w:val="28"/>
                <w:lang w:val="ro-RO" w:eastAsia="en-US"/>
              </w:rPr>
              <w:t>6</w:t>
            </w:r>
          </w:p>
        </w:tc>
        <w:tc>
          <w:tcPr>
            <w:tcW w:w="1092" w:type="dxa"/>
            <w:tcBorders>
              <w:top w:val="single" w:sz="4" w:space="0" w:color="auto"/>
              <w:left w:val="single" w:sz="4" w:space="0" w:color="auto"/>
              <w:bottom w:val="single" w:sz="4" w:space="0" w:color="auto"/>
              <w:right w:val="single" w:sz="4" w:space="0" w:color="auto"/>
            </w:tcBorders>
            <w:vAlign w:val="center"/>
            <w:hideMark/>
          </w:tcPr>
          <w:p w:rsidR="000B68B4" w:rsidRPr="00030BB9" w:rsidRDefault="000B0C3F" w:rsidP="00F825D0">
            <w:pPr>
              <w:spacing w:after="200" w:line="276" w:lineRule="auto"/>
              <w:jc w:val="center"/>
              <w:rPr>
                <w:rFonts w:eastAsia="Calibri"/>
                <w:bCs/>
                <w:sz w:val="28"/>
                <w:szCs w:val="28"/>
                <w:lang w:val="ro-RO" w:eastAsia="en-US"/>
              </w:rPr>
            </w:pPr>
            <w:r>
              <w:rPr>
                <w:rFonts w:eastAsia="Calibri"/>
                <w:bCs/>
                <w:sz w:val="28"/>
                <w:szCs w:val="28"/>
                <w:lang w:val="ro-RO" w:eastAsia="en-US"/>
              </w:rPr>
              <w:t>16,7</w:t>
            </w:r>
            <w:r w:rsidR="009F5676">
              <w:rPr>
                <w:rFonts w:eastAsia="Calibri"/>
                <w:bCs/>
                <w:sz w:val="28"/>
                <w:szCs w:val="28"/>
                <w:lang w:val="ro-RO" w:eastAsia="en-US"/>
              </w:rPr>
              <w:t>%</w:t>
            </w:r>
          </w:p>
        </w:tc>
      </w:tr>
      <w:tr w:rsidR="000B68B4" w:rsidRPr="00030BB9" w:rsidTr="0034447A">
        <w:trPr>
          <w:jc w:val="center"/>
        </w:trPr>
        <w:tc>
          <w:tcPr>
            <w:tcW w:w="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B68B4" w:rsidRPr="00030BB9" w:rsidRDefault="000B68B4" w:rsidP="00BA05A1">
            <w:pPr>
              <w:spacing w:after="200" w:line="276" w:lineRule="auto"/>
              <w:rPr>
                <w:rFonts w:eastAsia="Calibri"/>
                <w:sz w:val="28"/>
                <w:szCs w:val="28"/>
                <w:lang w:val="ro-RO" w:eastAsia="en-US"/>
              </w:rPr>
            </w:pPr>
            <w:r w:rsidRPr="00030BB9">
              <w:rPr>
                <w:rFonts w:eastAsia="Calibri"/>
                <w:sz w:val="28"/>
                <w:szCs w:val="28"/>
                <w:lang w:val="ro-RO" w:eastAsia="en-US"/>
              </w:rPr>
              <w:t>2</w:t>
            </w:r>
          </w:p>
        </w:tc>
        <w:tc>
          <w:tcPr>
            <w:tcW w:w="1932" w:type="dxa"/>
            <w:tcBorders>
              <w:top w:val="single" w:sz="4" w:space="0" w:color="auto"/>
              <w:left w:val="single" w:sz="4" w:space="0" w:color="auto"/>
              <w:bottom w:val="single" w:sz="4" w:space="0" w:color="auto"/>
              <w:right w:val="single" w:sz="4" w:space="0" w:color="auto"/>
            </w:tcBorders>
            <w:hideMark/>
          </w:tcPr>
          <w:p w:rsidR="000B68B4" w:rsidRPr="00030BB9" w:rsidRDefault="000B68B4" w:rsidP="00BA05A1">
            <w:pPr>
              <w:spacing w:after="200" w:line="276" w:lineRule="auto"/>
              <w:rPr>
                <w:rFonts w:eastAsia="Calibri"/>
                <w:sz w:val="28"/>
                <w:szCs w:val="28"/>
                <w:lang w:val="ro-RO" w:eastAsia="en-US"/>
              </w:rPr>
            </w:pPr>
            <w:r w:rsidRPr="00030BB9">
              <w:rPr>
                <w:rFonts w:eastAsia="Calibri"/>
                <w:sz w:val="28"/>
                <w:szCs w:val="28"/>
                <w:lang w:val="ro-RO" w:eastAsia="en-US"/>
              </w:rPr>
              <w:t>L.străină</w:t>
            </w:r>
          </w:p>
        </w:tc>
        <w:tc>
          <w:tcPr>
            <w:tcW w:w="1260" w:type="dxa"/>
            <w:tcBorders>
              <w:top w:val="single" w:sz="4" w:space="0" w:color="auto"/>
              <w:left w:val="single" w:sz="4" w:space="0" w:color="auto"/>
              <w:bottom w:val="single" w:sz="4" w:space="0" w:color="auto"/>
              <w:right w:val="single" w:sz="4" w:space="0" w:color="auto"/>
            </w:tcBorders>
            <w:vAlign w:val="center"/>
            <w:hideMark/>
          </w:tcPr>
          <w:p w:rsidR="000B68B4" w:rsidRPr="00030BB9" w:rsidRDefault="00FF2069" w:rsidP="000B0C3F">
            <w:pPr>
              <w:spacing w:after="200" w:line="276" w:lineRule="auto"/>
              <w:rPr>
                <w:rFonts w:eastAsia="Calibri"/>
                <w:sz w:val="28"/>
                <w:szCs w:val="28"/>
                <w:lang w:val="ro-RO" w:eastAsia="en-US"/>
              </w:rPr>
            </w:pPr>
            <w:r>
              <w:rPr>
                <w:rFonts w:eastAsia="Calibri"/>
                <w:sz w:val="28"/>
                <w:szCs w:val="28"/>
                <w:lang w:val="ro-RO" w:eastAsia="en-US"/>
              </w:rPr>
              <w:t xml:space="preserve">      </w:t>
            </w:r>
            <w:r w:rsidR="000B0C3F">
              <w:rPr>
                <w:rFonts w:eastAsia="Calibri"/>
                <w:sz w:val="28"/>
                <w:szCs w:val="28"/>
                <w:lang w:val="ro-RO" w:eastAsia="en-US"/>
              </w:rPr>
              <w:t>7</w:t>
            </w:r>
          </w:p>
        </w:tc>
        <w:tc>
          <w:tcPr>
            <w:tcW w:w="1390" w:type="dxa"/>
            <w:tcBorders>
              <w:top w:val="single" w:sz="4" w:space="0" w:color="auto"/>
              <w:left w:val="single" w:sz="4" w:space="0" w:color="auto"/>
              <w:bottom w:val="single" w:sz="4" w:space="0" w:color="auto"/>
              <w:right w:val="single" w:sz="4" w:space="0" w:color="auto"/>
            </w:tcBorders>
            <w:vAlign w:val="center"/>
          </w:tcPr>
          <w:p w:rsidR="000B68B4" w:rsidRPr="00030BB9" w:rsidRDefault="00597BF6" w:rsidP="00F825D0">
            <w:pPr>
              <w:spacing w:after="200" w:line="276" w:lineRule="auto"/>
              <w:jc w:val="center"/>
              <w:rPr>
                <w:rFonts w:eastAsia="Calibri"/>
                <w:sz w:val="28"/>
                <w:szCs w:val="28"/>
                <w:lang w:val="ro-RO" w:eastAsia="en-US"/>
              </w:rPr>
            </w:pPr>
            <w:r>
              <w:rPr>
                <w:rFonts w:eastAsia="Calibri"/>
                <w:sz w:val="28"/>
                <w:szCs w:val="28"/>
                <w:lang w:val="ro-RO" w:eastAsia="en-US"/>
              </w:rPr>
              <w:t>-</w:t>
            </w:r>
          </w:p>
        </w:tc>
        <w:tc>
          <w:tcPr>
            <w:tcW w:w="646" w:type="dxa"/>
            <w:tcBorders>
              <w:top w:val="single" w:sz="4" w:space="0" w:color="auto"/>
              <w:left w:val="single" w:sz="4" w:space="0" w:color="auto"/>
              <w:bottom w:val="single" w:sz="4" w:space="0" w:color="auto"/>
              <w:right w:val="single" w:sz="4" w:space="0" w:color="auto"/>
            </w:tcBorders>
            <w:vAlign w:val="center"/>
          </w:tcPr>
          <w:p w:rsidR="000B68B4" w:rsidRPr="00030BB9" w:rsidRDefault="000E625E" w:rsidP="00F825D0">
            <w:pPr>
              <w:spacing w:after="200" w:line="276" w:lineRule="auto"/>
              <w:jc w:val="center"/>
              <w:rPr>
                <w:rFonts w:eastAsia="Calibri"/>
                <w:sz w:val="28"/>
                <w:szCs w:val="28"/>
                <w:lang w:val="ro-RO" w:eastAsia="en-US"/>
              </w:rPr>
            </w:pPr>
            <w:r>
              <w:rPr>
                <w:rFonts w:eastAsia="Calibri"/>
                <w:sz w:val="28"/>
                <w:szCs w:val="28"/>
                <w:lang w:val="ro-RO" w:eastAsia="en-US"/>
              </w:rPr>
              <w:t>1</w:t>
            </w:r>
          </w:p>
        </w:tc>
        <w:tc>
          <w:tcPr>
            <w:tcW w:w="596" w:type="dxa"/>
            <w:tcBorders>
              <w:top w:val="single" w:sz="4" w:space="0" w:color="auto"/>
              <w:left w:val="single" w:sz="4" w:space="0" w:color="auto"/>
              <w:bottom w:val="single" w:sz="4" w:space="0" w:color="auto"/>
              <w:right w:val="single" w:sz="4" w:space="0" w:color="auto"/>
            </w:tcBorders>
            <w:vAlign w:val="center"/>
            <w:hideMark/>
          </w:tcPr>
          <w:p w:rsidR="000B68B4" w:rsidRPr="00030BB9" w:rsidRDefault="000B0C3F" w:rsidP="00F825D0">
            <w:pPr>
              <w:spacing w:after="200" w:line="276" w:lineRule="auto"/>
              <w:jc w:val="center"/>
              <w:rPr>
                <w:rFonts w:eastAsia="Calibri"/>
                <w:sz w:val="28"/>
                <w:szCs w:val="28"/>
                <w:lang w:val="ro-RO" w:eastAsia="en-US"/>
              </w:rPr>
            </w:pPr>
            <w:r>
              <w:rPr>
                <w:rFonts w:eastAsia="Calibri"/>
                <w:sz w:val="28"/>
                <w:szCs w:val="28"/>
                <w:lang w:val="ro-RO" w:eastAsia="en-US"/>
              </w:rPr>
              <w:t>6</w:t>
            </w:r>
          </w:p>
        </w:tc>
        <w:tc>
          <w:tcPr>
            <w:tcW w:w="1688" w:type="dxa"/>
            <w:tcBorders>
              <w:top w:val="single" w:sz="4" w:space="0" w:color="auto"/>
              <w:left w:val="single" w:sz="4" w:space="0" w:color="auto"/>
              <w:bottom w:val="single" w:sz="4" w:space="0" w:color="auto"/>
              <w:right w:val="single" w:sz="4" w:space="0" w:color="auto"/>
            </w:tcBorders>
            <w:vAlign w:val="center"/>
          </w:tcPr>
          <w:p w:rsidR="000B68B4" w:rsidRPr="00030BB9" w:rsidRDefault="00627B58" w:rsidP="00F825D0">
            <w:pPr>
              <w:spacing w:after="200" w:line="276" w:lineRule="auto"/>
              <w:jc w:val="center"/>
              <w:rPr>
                <w:rFonts w:eastAsia="Calibri"/>
                <w:sz w:val="28"/>
                <w:szCs w:val="28"/>
                <w:lang w:val="ro-RO" w:eastAsia="en-US"/>
              </w:rPr>
            </w:pPr>
            <w:r>
              <w:rPr>
                <w:rFonts w:eastAsia="Calibri"/>
                <w:sz w:val="28"/>
                <w:szCs w:val="28"/>
                <w:lang w:val="ro-RO" w:eastAsia="en-US"/>
              </w:rPr>
              <w:t>100%</w:t>
            </w:r>
          </w:p>
        </w:tc>
        <w:tc>
          <w:tcPr>
            <w:tcW w:w="1068" w:type="dxa"/>
            <w:tcBorders>
              <w:top w:val="single" w:sz="4" w:space="0" w:color="auto"/>
              <w:left w:val="single" w:sz="4" w:space="0" w:color="auto"/>
              <w:bottom w:val="single" w:sz="4" w:space="0" w:color="auto"/>
              <w:right w:val="single" w:sz="4" w:space="0" w:color="auto"/>
            </w:tcBorders>
            <w:vAlign w:val="center"/>
            <w:hideMark/>
          </w:tcPr>
          <w:p w:rsidR="000B68B4" w:rsidRPr="00030BB9" w:rsidRDefault="009F5676" w:rsidP="00F825D0">
            <w:pPr>
              <w:spacing w:after="200" w:line="276" w:lineRule="auto"/>
              <w:jc w:val="center"/>
              <w:rPr>
                <w:rFonts w:eastAsia="Calibri"/>
                <w:bCs/>
                <w:sz w:val="28"/>
                <w:szCs w:val="28"/>
                <w:lang w:val="ro-RO" w:eastAsia="en-US"/>
              </w:rPr>
            </w:pPr>
            <w:r>
              <w:rPr>
                <w:rFonts w:eastAsia="Calibri"/>
                <w:bCs/>
                <w:sz w:val="28"/>
                <w:szCs w:val="28"/>
                <w:lang w:val="ro-RO" w:eastAsia="en-US"/>
              </w:rPr>
              <w:t>-</w:t>
            </w:r>
          </w:p>
        </w:tc>
        <w:tc>
          <w:tcPr>
            <w:tcW w:w="1092" w:type="dxa"/>
            <w:tcBorders>
              <w:top w:val="single" w:sz="4" w:space="0" w:color="auto"/>
              <w:left w:val="single" w:sz="4" w:space="0" w:color="auto"/>
              <w:bottom w:val="single" w:sz="4" w:space="0" w:color="auto"/>
              <w:right w:val="single" w:sz="4" w:space="0" w:color="auto"/>
            </w:tcBorders>
            <w:vAlign w:val="center"/>
          </w:tcPr>
          <w:p w:rsidR="000B68B4" w:rsidRPr="00030BB9" w:rsidRDefault="009F5676" w:rsidP="00F825D0">
            <w:pPr>
              <w:spacing w:after="200" w:line="276" w:lineRule="auto"/>
              <w:jc w:val="center"/>
              <w:rPr>
                <w:rFonts w:eastAsia="Calibri"/>
                <w:bCs/>
                <w:sz w:val="28"/>
                <w:szCs w:val="28"/>
                <w:lang w:val="ro-RO" w:eastAsia="en-US"/>
              </w:rPr>
            </w:pPr>
            <w:r>
              <w:rPr>
                <w:rFonts w:eastAsia="Calibri"/>
                <w:bCs/>
                <w:sz w:val="28"/>
                <w:szCs w:val="28"/>
                <w:lang w:val="ro-RO" w:eastAsia="en-US"/>
              </w:rPr>
              <w:t>-</w:t>
            </w:r>
          </w:p>
        </w:tc>
      </w:tr>
      <w:tr w:rsidR="000B68B4" w:rsidRPr="00030BB9" w:rsidTr="0034447A">
        <w:trPr>
          <w:jc w:val="center"/>
        </w:trPr>
        <w:tc>
          <w:tcPr>
            <w:tcW w:w="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B68B4" w:rsidRPr="00030BB9" w:rsidRDefault="000B68B4" w:rsidP="00BA05A1">
            <w:pPr>
              <w:spacing w:after="200" w:line="276" w:lineRule="auto"/>
              <w:rPr>
                <w:rFonts w:eastAsia="Calibri"/>
                <w:sz w:val="28"/>
                <w:szCs w:val="28"/>
                <w:lang w:val="ro-RO" w:eastAsia="en-US"/>
              </w:rPr>
            </w:pPr>
            <w:r w:rsidRPr="00030BB9">
              <w:rPr>
                <w:rFonts w:eastAsia="Calibri"/>
                <w:sz w:val="28"/>
                <w:szCs w:val="28"/>
                <w:lang w:val="ro-RO" w:eastAsia="en-US"/>
              </w:rPr>
              <w:t>3</w:t>
            </w:r>
          </w:p>
        </w:tc>
        <w:tc>
          <w:tcPr>
            <w:tcW w:w="1932" w:type="dxa"/>
            <w:tcBorders>
              <w:top w:val="single" w:sz="4" w:space="0" w:color="auto"/>
              <w:left w:val="single" w:sz="4" w:space="0" w:color="auto"/>
              <w:bottom w:val="single" w:sz="4" w:space="0" w:color="auto"/>
              <w:right w:val="single" w:sz="4" w:space="0" w:color="auto"/>
            </w:tcBorders>
            <w:hideMark/>
          </w:tcPr>
          <w:p w:rsidR="000B68B4" w:rsidRPr="00030BB9" w:rsidRDefault="000B68B4" w:rsidP="00BA05A1">
            <w:pPr>
              <w:spacing w:after="200" w:line="276" w:lineRule="auto"/>
              <w:rPr>
                <w:rFonts w:eastAsia="Calibri"/>
                <w:sz w:val="28"/>
                <w:szCs w:val="28"/>
                <w:lang w:val="ro-RO" w:eastAsia="en-US"/>
              </w:rPr>
            </w:pPr>
            <w:r w:rsidRPr="00030BB9">
              <w:rPr>
                <w:rFonts w:eastAsia="Calibri"/>
                <w:sz w:val="28"/>
                <w:szCs w:val="28"/>
                <w:lang w:val="ro-RO" w:eastAsia="en-US"/>
              </w:rPr>
              <w:t>Ed.muzicală</w:t>
            </w:r>
          </w:p>
        </w:tc>
        <w:tc>
          <w:tcPr>
            <w:tcW w:w="1260" w:type="dxa"/>
            <w:tcBorders>
              <w:top w:val="single" w:sz="4" w:space="0" w:color="auto"/>
              <w:left w:val="single" w:sz="4" w:space="0" w:color="auto"/>
              <w:bottom w:val="single" w:sz="4" w:space="0" w:color="auto"/>
              <w:right w:val="single" w:sz="4" w:space="0" w:color="auto"/>
            </w:tcBorders>
            <w:vAlign w:val="center"/>
            <w:hideMark/>
          </w:tcPr>
          <w:p w:rsidR="000B68B4" w:rsidRPr="00030BB9" w:rsidRDefault="00597BF6" w:rsidP="00F825D0">
            <w:pPr>
              <w:spacing w:after="200" w:line="276" w:lineRule="auto"/>
              <w:jc w:val="center"/>
              <w:rPr>
                <w:rFonts w:eastAsia="Calibri"/>
                <w:sz w:val="28"/>
                <w:szCs w:val="28"/>
                <w:lang w:val="ro-RO" w:eastAsia="en-US"/>
              </w:rPr>
            </w:pPr>
            <w:r>
              <w:rPr>
                <w:rFonts w:eastAsia="Calibri"/>
                <w:sz w:val="28"/>
                <w:szCs w:val="28"/>
                <w:lang w:val="ro-RO" w:eastAsia="en-US"/>
              </w:rPr>
              <w:t>1</w:t>
            </w:r>
          </w:p>
        </w:tc>
        <w:tc>
          <w:tcPr>
            <w:tcW w:w="1390" w:type="dxa"/>
            <w:tcBorders>
              <w:top w:val="single" w:sz="4" w:space="0" w:color="auto"/>
              <w:left w:val="single" w:sz="4" w:space="0" w:color="auto"/>
              <w:bottom w:val="single" w:sz="4" w:space="0" w:color="auto"/>
              <w:right w:val="single" w:sz="4" w:space="0" w:color="auto"/>
            </w:tcBorders>
            <w:vAlign w:val="center"/>
            <w:hideMark/>
          </w:tcPr>
          <w:p w:rsidR="000B68B4" w:rsidRPr="00030BB9" w:rsidRDefault="000B68B4" w:rsidP="00F825D0">
            <w:pPr>
              <w:spacing w:after="200" w:line="276" w:lineRule="auto"/>
              <w:jc w:val="center"/>
              <w:rPr>
                <w:rFonts w:eastAsia="Calibri"/>
                <w:sz w:val="28"/>
                <w:szCs w:val="28"/>
                <w:lang w:val="ro-RO" w:eastAsia="en-US"/>
              </w:rPr>
            </w:pPr>
            <w:r w:rsidRPr="00030BB9">
              <w:rPr>
                <w:rFonts w:eastAsia="Calibri"/>
                <w:sz w:val="28"/>
                <w:szCs w:val="28"/>
                <w:lang w:val="ro-RO" w:eastAsia="en-US"/>
              </w:rPr>
              <w:t>-</w:t>
            </w:r>
          </w:p>
        </w:tc>
        <w:tc>
          <w:tcPr>
            <w:tcW w:w="646" w:type="dxa"/>
            <w:tcBorders>
              <w:top w:val="single" w:sz="4" w:space="0" w:color="auto"/>
              <w:left w:val="single" w:sz="4" w:space="0" w:color="auto"/>
              <w:bottom w:val="single" w:sz="4" w:space="0" w:color="auto"/>
              <w:right w:val="single" w:sz="4" w:space="0" w:color="auto"/>
            </w:tcBorders>
            <w:vAlign w:val="center"/>
            <w:hideMark/>
          </w:tcPr>
          <w:p w:rsidR="000B68B4" w:rsidRPr="00030BB9" w:rsidRDefault="00597BF6" w:rsidP="00F825D0">
            <w:pPr>
              <w:spacing w:after="200" w:line="276" w:lineRule="auto"/>
              <w:jc w:val="center"/>
              <w:rPr>
                <w:rFonts w:eastAsia="Calibri"/>
                <w:sz w:val="28"/>
                <w:szCs w:val="28"/>
                <w:lang w:val="ro-RO" w:eastAsia="en-US"/>
              </w:rPr>
            </w:pPr>
            <w:r>
              <w:rPr>
                <w:rFonts w:eastAsia="Calibri"/>
                <w:sz w:val="28"/>
                <w:szCs w:val="28"/>
                <w:lang w:val="ro-RO" w:eastAsia="en-US"/>
              </w:rPr>
              <w:t>1</w:t>
            </w:r>
          </w:p>
        </w:tc>
        <w:tc>
          <w:tcPr>
            <w:tcW w:w="596" w:type="dxa"/>
            <w:tcBorders>
              <w:top w:val="single" w:sz="4" w:space="0" w:color="auto"/>
              <w:left w:val="single" w:sz="4" w:space="0" w:color="auto"/>
              <w:bottom w:val="single" w:sz="4" w:space="0" w:color="auto"/>
              <w:right w:val="single" w:sz="4" w:space="0" w:color="auto"/>
            </w:tcBorders>
            <w:vAlign w:val="center"/>
            <w:hideMark/>
          </w:tcPr>
          <w:p w:rsidR="000B68B4" w:rsidRPr="00030BB9" w:rsidRDefault="000B68B4" w:rsidP="00F825D0">
            <w:pPr>
              <w:spacing w:after="200" w:line="276" w:lineRule="auto"/>
              <w:jc w:val="center"/>
              <w:rPr>
                <w:rFonts w:eastAsia="Calibri"/>
                <w:sz w:val="28"/>
                <w:szCs w:val="28"/>
                <w:lang w:val="ro-RO" w:eastAsia="en-US"/>
              </w:rPr>
            </w:pPr>
            <w:r w:rsidRPr="00030BB9">
              <w:rPr>
                <w:rFonts w:eastAsia="Calibri"/>
                <w:sz w:val="28"/>
                <w:szCs w:val="28"/>
                <w:lang w:val="ro-RO" w:eastAsia="en-US"/>
              </w:rPr>
              <w:t>-</w:t>
            </w:r>
          </w:p>
        </w:tc>
        <w:tc>
          <w:tcPr>
            <w:tcW w:w="1688" w:type="dxa"/>
            <w:tcBorders>
              <w:top w:val="single" w:sz="4" w:space="0" w:color="auto"/>
              <w:left w:val="single" w:sz="4" w:space="0" w:color="auto"/>
              <w:bottom w:val="single" w:sz="4" w:space="0" w:color="auto"/>
              <w:right w:val="single" w:sz="4" w:space="0" w:color="auto"/>
            </w:tcBorders>
            <w:vAlign w:val="center"/>
          </w:tcPr>
          <w:p w:rsidR="000B68B4" w:rsidRPr="00030BB9" w:rsidRDefault="000B0C3F" w:rsidP="000B0C3F">
            <w:pPr>
              <w:spacing w:after="200" w:line="276" w:lineRule="auto"/>
              <w:jc w:val="center"/>
              <w:rPr>
                <w:rFonts w:eastAsia="Calibri"/>
                <w:sz w:val="28"/>
                <w:szCs w:val="28"/>
                <w:lang w:val="ro-RO" w:eastAsia="en-US"/>
              </w:rPr>
            </w:pPr>
            <w:r>
              <w:rPr>
                <w:rFonts w:eastAsia="Calibri"/>
                <w:sz w:val="28"/>
                <w:szCs w:val="28"/>
                <w:lang w:val="ro-RO" w:eastAsia="en-US"/>
              </w:rPr>
              <w:t>100%</w:t>
            </w:r>
          </w:p>
        </w:tc>
        <w:tc>
          <w:tcPr>
            <w:tcW w:w="1068" w:type="dxa"/>
            <w:tcBorders>
              <w:top w:val="single" w:sz="4" w:space="0" w:color="auto"/>
              <w:left w:val="single" w:sz="4" w:space="0" w:color="auto"/>
              <w:bottom w:val="single" w:sz="4" w:space="0" w:color="auto"/>
              <w:right w:val="single" w:sz="4" w:space="0" w:color="auto"/>
            </w:tcBorders>
            <w:vAlign w:val="center"/>
          </w:tcPr>
          <w:p w:rsidR="000B68B4" w:rsidRPr="00030BB9" w:rsidRDefault="00EB6708" w:rsidP="00F825D0">
            <w:pPr>
              <w:spacing w:after="200" w:line="276" w:lineRule="auto"/>
              <w:jc w:val="center"/>
              <w:rPr>
                <w:rFonts w:eastAsia="Calibri"/>
                <w:bCs/>
                <w:sz w:val="28"/>
                <w:szCs w:val="28"/>
                <w:lang w:val="ro-RO" w:eastAsia="en-US"/>
              </w:rPr>
            </w:pPr>
            <w:r>
              <w:rPr>
                <w:rFonts w:eastAsia="Calibri"/>
                <w:bCs/>
                <w:sz w:val="28"/>
                <w:szCs w:val="28"/>
                <w:lang w:val="ro-RO" w:eastAsia="en-US"/>
              </w:rPr>
              <w:t>-</w:t>
            </w:r>
          </w:p>
        </w:tc>
        <w:tc>
          <w:tcPr>
            <w:tcW w:w="1092" w:type="dxa"/>
            <w:tcBorders>
              <w:top w:val="single" w:sz="4" w:space="0" w:color="auto"/>
              <w:left w:val="single" w:sz="4" w:space="0" w:color="auto"/>
              <w:bottom w:val="single" w:sz="4" w:space="0" w:color="auto"/>
              <w:right w:val="single" w:sz="4" w:space="0" w:color="auto"/>
            </w:tcBorders>
            <w:vAlign w:val="center"/>
          </w:tcPr>
          <w:p w:rsidR="000B68B4" w:rsidRPr="00030BB9" w:rsidRDefault="00EB6708" w:rsidP="00F825D0">
            <w:pPr>
              <w:spacing w:after="200" w:line="276" w:lineRule="auto"/>
              <w:jc w:val="center"/>
              <w:rPr>
                <w:rFonts w:eastAsia="Calibri"/>
                <w:bCs/>
                <w:sz w:val="28"/>
                <w:szCs w:val="28"/>
                <w:lang w:val="ro-RO" w:eastAsia="en-US"/>
              </w:rPr>
            </w:pPr>
            <w:r>
              <w:rPr>
                <w:rFonts w:eastAsia="Calibri"/>
                <w:bCs/>
                <w:sz w:val="28"/>
                <w:szCs w:val="28"/>
                <w:lang w:val="ro-RO" w:eastAsia="en-US"/>
              </w:rPr>
              <w:t>-</w:t>
            </w:r>
          </w:p>
        </w:tc>
      </w:tr>
      <w:tr w:rsidR="000B68B4" w:rsidRPr="00030BB9" w:rsidTr="0034447A">
        <w:trPr>
          <w:jc w:val="center"/>
        </w:trPr>
        <w:tc>
          <w:tcPr>
            <w:tcW w:w="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B68B4" w:rsidRPr="00030BB9" w:rsidRDefault="000B68B4" w:rsidP="00BA05A1">
            <w:pPr>
              <w:spacing w:after="200" w:line="276" w:lineRule="auto"/>
              <w:rPr>
                <w:rFonts w:eastAsia="Calibri"/>
                <w:sz w:val="28"/>
                <w:szCs w:val="28"/>
                <w:lang w:val="ro-RO" w:eastAsia="en-US"/>
              </w:rPr>
            </w:pPr>
            <w:r w:rsidRPr="00030BB9">
              <w:rPr>
                <w:rFonts w:eastAsia="Calibri"/>
                <w:sz w:val="28"/>
                <w:szCs w:val="28"/>
                <w:lang w:val="ro-RO" w:eastAsia="en-US"/>
              </w:rPr>
              <w:t>4</w:t>
            </w:r>
          </w:p>
        </w:tc>
        <w:tc>
          <w:tcPr>
            <w:tcW w:w="1932" w:type="dxa"/>
            <w:tcBorders>
              <w:top w:val="single" w:sz="4" w:space="0" w:color="auto"/>
              <w:left w:val="single" w:sz="4" w:space="0" w:color="auto"/>
              <w:bottom w:val="single" w:sz="4" w:space="0" w:color="auto"/>
              <w:right w:val="single" w:sz="4" w:space="0" w:color="auto"/>
            </w:tcBorders>
            <w:hideMark/>
          </w:tcPr>
          <w:p w:rsidR="000B68B4" w:rsidRPr="00030BB9" w:rsidRDefault="000B68B4" w:rsidP="00BA05A1">
            <w:pPr>
              <w:spacing w:after="200" w:line="276" w:lineRule="auto"/>
              <w:rPr>
                <w:rFonts w:eastAsia="Calibri"/>
                <w:sz w:val="28"/>
                <w:szCs w:val="28"/>
                <w:lang w:val="ro-RO" w:eastAsia="en-US"/>
              </w:rPr>
            </w:pPr>
            <w:r w:rsidRPr="00030BB9">
              <w:rPr>
                <w:rFonts w:eastAsia="Calibri"/>
                <w:sz w:val="28"/>
                <w:szCs w:val="28"/>
                <w:lang w:val="ro-RO" w:eastAsia="en-US"/>
              </w:rPr>
              <w:t>Ed.fizică</w:t>
            </w:r>
          </w:p>
        </w:tc>
        <w:tc>
          <w:tcPr>
            <w:tcW w:w="1260" w:type="dxa"/>
            <w:tcBorders>
              <w:top w:val="single" w:sz="4" w:space="0" w:color="auto"/>
              <w:left w:val="single" w:sz="4" w:space="0" w:color="auto"/>
              <w:bottom w:val="single" w:sz="4" w:space="0" w:color="auto"/>
              <w:right w:val="single" w:sz="4" w:space="0" w:color="auto"/>
            </w:tcBorders>
            <w:vAlign w:val="center"/>
            <w:hideMark/>
          </w:tcPr>
          <w:p w:rsidR="000B68B4" w:rsidRPr="00030BB9" w:rsidRDefault="00597BF6" w:rsidP="00F825D0">
            <w:pPr>
              <w:spacing w:after="200" w:line="276" w:lineRule="auto"/>
              <w:jc w:val="center"/>
              <w:rPr>
                <w:rFonts w:eastAsia="Calibri"/>
                <w:sz w:val="28"/>
                <w:szCs w:val="28"/>
                <w:lang w:val="ro-RO" w:eastAsia="en-US"/>
              </w:rPr>
            </w:pPr>
            <w:r>
              <w:rPr>
                <w:rFonts w:eastAsia="Calibri"/>
                <w:sz w:val="28"/>
                <w:szCs w:val="28"/>
                <w:lang w:val="ro-RO" w:eastAsia="en-US"/>
              </w:rPr>
              <w:t>1</w:t>
            </w:r>
          </w:p>
        </w:tc>
        <w:tc>
          <w:tcPr>
            <w:tcW w:w="1390" w:type="dxa"/>
            <w:tcBorders>
              <w:top w:val="single" w:sz="4" w:space="0" w:color="auto"/>
              <w:left w:val="single" w:sz="4" w:space="0" w:color="auto"/>
              <w:bottom w:val="single" w:sz="4" w:space="0" w:color="auto"/>
              <w:right w:val="single" w:sz="4" w:space="0" w:color="auto"/>
            </w:tcBorders>
            <w:vAlign w:val="center"/>
          </w:tcPr>
          <w:p w:rsidR="000B68B4" w:rsidRPr="00030BB9" w:rsidRDefault="00597BF6" w:rsidP="00F825D0">
            <w:pPr>
              <w:spacing w:after="200" w:line="276" w:lineRule="auto"/>
              <w:jc w:val="center"/>
              <w:rPr>
                <w:rFonts w:eastAsia="Calibri"/>
                <w:sz w:val="28"/>
                <w:szCs w:val="28"/>
                <w:lang w:val="ro-RO" w:eastAsia="en-US"/>
              </w:rPr>
            </w:pPr>
            <w:r>
              <w:rPr>
                <w:rFonts w:eastAsia="Calibri"/>
                <w:sz w:val="28"/>
                <w:szCs w:val="28"/>
                <w:lang w:val="ro-RO" w:eastAsia="en-US"/>
              </w:rPr>
              <w:t>-</w:t>
            </w:r>
          </w:p>
        </w:tc>
        <w:tc>
          <w:tcPr>
            <w:tcW w:w="646" w:type="dxa"/>
            <w:tcBorders>
              <w:top w:val="single" w:sz="4" w:space="0" w:color="auto"/>
              <w:left w:val="single" w:sz="4" w:space="0" w:color="auto"/>
              <w:bottom w:val="single" w:sz="4" w:space="0" w:color="auto"/>
              <w:right w:val="single" w:sz="4" w:space="0" w:color="auto"/>
            </w:tcBorders>
            <w:vAlign w:val="center"/>
          </w:tcPr>
          <w:p w:rsidR="000B68B4" w:rsidRPr="00030BB9" w:rsidRDefault="000B68B4" w:rsidP="00F825D0">
            <w:pPr>
              <w:spacing w:after="200" w:line="276" w:lineRule="auto"/>
              <w:jc w:val="center"/>
              <w:rPr>
                <w:rFonts w:eastAsia="Calibri"/>
                <w:sz w:val="28"/>
                <w:szCs w:val="28"/>
                <w:lang w:val="ro-RO" w:eastAsia="en-US"/>
              </w:rPr>
            </w:pPr>
          </w:p>
        </w:tc>
        <w:tc>
          <w:tcPr>
            <w:tcW w:w="596" w:type="dxa"/>
            <w:tcBorders>
              <w:top w:val="single" w:sz="4" w:space="0" w:color="auto"/>
              <w:left w:val="single" w:sz="4" w:space="0" w:color="auto"/>
              <w:bottom w:val="single" w:sz="4" w:space="0" w:color="auto"/>
              <w:right w:val="single" w:sz="4" w:space="0" w:color="auto"/>
            </w:tcBorders>
            <w:vAlign w:val="center"/>
          </w:tcPr>
          <w:p w:rsidR="000B68B4" w:rsidRPr="00030BB9" w:rsidRDefault="00597BF6" w:rsidP="00F825D0">
            <w:pPr>
              <w:spacing w:after="200" w:line="276" w:lineRule="auto"/>
              <w:jc w:val="center"/>
              <w:rPr>
                <w:rFonts w:eastAsia="Calibri"/>
                <w:sz w:val="28"/>
                <w:szCs w:val="28"/>
                <w:lang w:val="ro-RO" w:eastAsia="en-US"/>
              </w:rPr>
            </w:pPr>
            <w:r>
              <w:rPr>
                <w:rFonts w:eastAsia="Calibri"/>
                <w:sz w:val="28"/>
                <w:szCs w:val="28"/>
                <w:lang w:val="ro-RO" w:eastAsia="en-US"/>
              </w:rPr>
              <w:t>-</w:t>
            </w:r>
          </w:p>
        </w:tc>
        <w:tc>
          <w:tcPr>
            <w:tcW w:w="1688" w:type="dxa"/>
            <w:tcBorders>
              <w:top w:val="single" w:sz="4" w:space="0" w:color="auto"/>
              <w:left w:val="single" w:sz="4" w:space="0" w:color="auto"/>
              <w:bottom w:val="single" w:sz="4" w:space="0" w:color="auto"/>
              <w:right w:val="single" w:sz="4" w:space="0" w:color="auto"/>
            </w:tcBorders>
            <w:vAlign w:val="center"/>
          </w:tcPr>
          <w:p w:rsidR="000B68B4" w:rsidRPr="00030BB9" w:rsidRDefault="00A0123B" w:rsidP="00A0123B">
            <w:pPr>
              <w:spacing w:after="200" w:line="276" w:lineRule="auto"/>
              <w:rPr>
                <w:rFonts w:eastAsia="Calibri"/>
                <w:sz w:val="28"/>
                <w:szCs w:val="28"/>
                <w:lang w:val="ro-RO" w:eastAsia="en-US"/>
              </w:rPr>
            </w:pPr>
            <w:r>
              <w:rPr>
                <w:rFonts w:eastAsia="Calibri"/>
                <w:sz w:val="28"/>
                <w:szCs w:val="28"/>
                <w:lang w:val="ro-RO" w:eastAsia="en-US"/>
              </w:rPr>
              <w:t xml:space="preserve">       -</w:t>
            </w:r>
          </w:p>
        </w:tc>
        <w:tc>
          <w:tcPr>
            <w:tcW w:w="1068" w:type="dxa"/>
            <w:tcBorders>
              <w:top w:val="single" w:sz="4" w:space="0" w:color="auto"/>
              <w:left w:val="single" w:sz="4" w:space="0" w:color="auto"/>
              <w:bottom w:val="single" w:sz="4" w:space="0" w:color="auto"/>
              <w:right w:val="single" w:sz="4" w:space="0" w:color="auto"/>
            </w:tcBorders>
            <w:vAlign w:val="center"/>
            <w:hideMark/>
          </w:tcPr>
          <w:p w:rsidR="000B68B4" w:rsidRPr="00030BB9" w:rsidRDefault="000B68B4" w:rsidP="00F825D0">
            <w:pPr>
              <w:spacing w:after="200" w:line="276" w:lineRule="auto"/>
              <w:jc w:val="center"/>
              <w:rPr>
                <w:rFonts w:eastAsia="Calibri"/>
                <w:bCs/>
                <w:sz w:val="28"/>
                <w:szCs w:val="28"/>
                <w:lang w:val="ro-RO" w:eastAsia="en-US"/>
              </w:rPr>
            </w:pPr>
            <w:r w:rsidRPr="00030BB9">
              <w:rPr>
                <w:rFonts w:eastAsia="Calibri"/>
                <w:bCs/>
                <w:sz w:val="28"/>
                <w:szCs w:val="28"/>
                <w:lang w:val="ro-RO" w:eastAsia="en-US"/>
              </w:rPr>
              <w:t>1</w:t>
            </w:r>
          </w:p>
        </w:tc>
        <w:tc>
          <w:tcPr>
            <w:tcW w:w="1092" w:type="dxa"/>
            <w:tcBorders>
              <w:top w:val="single" w:sz="4" w:space="0" w:color="auto"/>
              <w:left w:val="single" w:sz="4" w:space="0" w:color="auto"/>
              <w:bottom w:val="single" w:sz="4" w:space="0" w:color="auto"/>
              <w:right w:val="single" w:sz="4" w:space="0" w:color="auto"/>
            </w:tcBorders>
            <w:vAlign w:val="center"/>
          </w:tcPr>
          <w:p w:rsidR="000B68B4" w:rsidRPr="00030BB9" w:rsidRDefault="000B68B4" w:rsidP="00F825D0">
            <w:pPr>
              <w:spacing w:after="200" w:line="276" w:lineRule="auto"/>
              <w:jc w:val="center"/>
              <w:rPr>
                <w:rFonts w:eastAsia="Calibri"/>
                <w:bCs/>
                <w:sz w:val="28"/>
                <w:szCs w:val="28"/>
                <w:lang w:val="ro-RO" w:eastAsia="en-US"/>
              </w:rPr>
            </w:pPr>
          </w:p>
        </w:tc>
      </w:tr>
      <w:tr w:rsidR="000B68B4" w:rsidRPr="00030BB9" w:rsidTr="0034447A">
        <w:trPr>
          <w:jc w:val="center"/>
        </w:trPr>
        <w:tc>
          <w:tcPr>
            <w:tcW w:w="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B68B4" w:rsidRPr="00030BB9" w:rsidRDefault="000B68B4" w:rsidP="00BA05A1">
            <w:pPr>
              <w:spacing w:after="200" w:line="276" w:lineRule="auto"/>
              <w:rPr>
                <w:rFonts w:eastAsia="Calibri"/>
                <w:sz w:val="28"/>
                <w:szCs w:val="28"/>
                <w:lang w:val="ro-RO" w:eastAsia="en-US"/>
              </w:rPr>
            </w:pPr>
            <w:r w:rsidRPr="00030BB9">
              <w:rPr>
                <w:rFonts w:eastAsia="Calibri"/>
                <w:sz w:val="28"/>
                <w:szCs w:val="28"/>
                <w:lang w:val="ro-RO" w:eastAsia="en-US"/>
              </w:rPr>
              <w:t>5</w:t>
            </w:r>
          </w:p>
        </w:tc>
        <w:tc>
          <w:tcPr>
            <w:tcW w:w="1932" w:type="dxa"/>
            <w:tcBorders>
              <w:top w:val="single" w:sz="4" w:space="0" w:color="auto"/>
              <w:left w:val="single" w:sz="4" w:space="0" w:color="auto"/>
              <w:bottom w:val="single" w:sz="4" w:space="0" w:color="auto"/>
              <w:right w:val="single" w:sz="4" w:space="0" w:color="auto"/>
            </w:tcBorders>
            <w:hideMark/>
          </w:tcPr>
          <w:p w:rsidR="000B68B4" w:rsidRPr="00030BB9" w:rsidRDefault="000B68B4" w:rsidP="00BA05A1">
            <w:pPr>
              <w:spacing w:after="200" w:line="276" w:lineRule="auto"/>
              <w:rPr>
                <w:rFonts w:eastAsia="Calibri"/>
                <w:sz w:val="28"/>
                <w:szCs w:val="28"/>
                <w:lang w:val="ro-RO" w:eastAsia="en-US"/>
              </w:rPr>
            </w:pPr>
            <w:r w:rsidRPr="00030BB9">
              <w:rPr>
                <w:rFonts w:eastAsia="Calibri"/>
                <w:sz w:val="28"/>
                <w:szCs w:val="28"/>
                <w:lang w:val="ro-RO" w:eastAsia="en-US"/>
              </w:rPr>
              <w:t>Logoped</w:t>
            </w:r>
          </w:p>
        </w:tc>
        <w:tc>
          <w:tcPr>
            <w:tcW w:w="1260" w:type="dxa"/>
            <w:tcBorders>
              <w:top w:val="single" w:sz="4" w:space="0" w:color="auto"/>
              <w:left w:val="single" w:sz="4" w:space="0" w:color="auto"/>
              <w:bottom w:val="single" w:sz="4" w:space="0" w:color="auto"/>
              <w:right w:val="single" w:sz="4" w:space="0" w:color="auto"/>
            </w:tcBorders>
            <w:vAlign w:val="center"/>
            <w:hideMark/>
          </w:tcPr>
          <w:p w:rsidR="000B68B4" w:rsidRPr="00030BB9" w:rsidRDefault="000B68B4" w:rsidP="00F825D0">
            <w:pPr>
              <w:spacing w:after="200" w:line="276" w:lineRule="auto"/>
              <w:jc w:val="center"/>
              <w:rPr>
                <w:rFonts w:eastAsia="Calibri"/>
                <w:sz w:val="28"/>
                <w:szCs w:val="28"/>
                <w:lang w:val="ro-RO" w:eastAsia="en-US"/>
              </w:rPr>
            </w:pPr>
            <w:r w:rsidRPr="00030BB9">
              <w:rPr>
                <w:rFonts w:eastAsia="Calibri"/>
                <w:sz w:val="28"/>
                <w:szCs w:val="28"/>
                <w:lang w:val="ro-RO" w:eastAsia="en-US"/>
              </w:rPr>
              <w:t>1</w:t>
            </w:r>
          </w:p>
        </w:tc>
        <w:tc>
          <w:tcPr>
            <w:tcW w:w="1390" w:type="dxa"/>
            <w:tcBorders>
              <w:top w:val="single" w:sz="4" w:space="0" w:color="auto"/>
              <w:left w:val="single" w:sz="4" w:space="0" w:color="auto"/>
              <w:bottom w:val="single" w:sz="4" w:space="0" w:color="auto"/>
              <w:right w:val="single" w:sz="4" w:space="0" w:color="auto"/>
            </w:tcBorders>
            <w:vAlign w:val="center"/>
            <w:hideMark/>
          </w:tcPr>
          <w:p w:rsidR="000B68B4" w:rsidRPr="00030BB9" w:rsidRDefault="000B68B4" w:rsidP="00F825D0">
            <w:pPr>
              <w:spacing w:after="200" w:line="276" w:lineRule="auto"/>
              <w:jc w:val="center"/>
              <w:rPr>
                <w:rFonts w:eastAsia="Calibri"/>
                <w:sz w:val="28"/>
                <w:szCs w:val="28"/>
                <w:lang w:val="ro-RO" w:eastAsia="en-US"/>
              </w:rPr>
            </w:pPr>
            <w:r w:rsidRPr="00030BB9">
              <w:rPr>
                <w:rFonts w:eastAsia="Calibri"/>
                <w:sz w:val="28"/>
                <w:szCs w:val="28"/>
                <w:lang w:val="ro-RO" w:eastAsia="en-US"/>
              </w:rPr>
              <w:t>-</w:t>
            </w:r>
          </w:p>
        </w:tc>
        <w:tc>
          <w:tcPr>
            <w:tcW w:w="646" w:type="dxa"/>
            <w:tcBorders>
              <w:top w:val="single" w:sz="4" w:space="0" w:color="auto"/>
              <w:left w:val="single" w:sz="4" w:space="0" w:color="auto"/>
              <w:bottom w:val="single" w:sz="4" w:space="0" w:color="auto"/>
              <w:right w:val="single" w:sz="4" w:space="0" w:color="auto"/>
            </w:tcBorders>
            <w:vAlign w:val="center"/>
            <w:hideMark/>
          </w:tcPr>
          <w:p w:rsidR="000B68B4" w:rsidRPr="00030BB9" w:rsidRDefault="000B68B4" w:rsidP="00F825D0">
            <w:pPr>
              <w:spacing w:after="200" w:line="276" w:lineRule="auto"/>
              <w:jc w:val="center"/>
              <w:rPr>
                <w:rFonts w:eastAsia="Calibri"/>
                <w:sz w:val="28"/>
                <w:szCs w:val="28"/>
                <w:lang w:val="ro-RO" w:eastAsia="en-US"/>
              </w:rPr>
            </w:pPr>
            <w:r w:rsidRPr="00030BB9">
              <w:rPr>
                <w:rFonts w:eastAsia="Calibri"/>
                <w:sz w:val="28"/>
                <w:szCs w:val="28"/>
                <w:lang w:val="ro-RO" w:eastAsia="en-US"/>
              </w:rPr>
              <w:t>1</w:t>
            </w:r>
          </w:p>
        </w:tc>
        <w:tc>
          <w:tcPr>
            <w:tcW w:w="596" w:type="dxa"/>
            <w:tcBorders>
              <w:top w:val="single" w:sz="4" w:space="0" w:color="auto"/>
              <w:left w:val="single" w:sz="4" w:space="0" w:color="auto"/>
              <w:bottom w:val="single" w:sz="4" w:space="0" w:color="auto"/>
              <w:right w:val="single" w:sz="4" w:space="0" w:color="auto"/>
            </w:tcBorders>
            <w:vAlign w:val="center"/>
          </w:tcPr>
          <w:p w:rsidR="000B68B4" w:rsidRPr="00030BB9" w:rsidRDefault="00597BF6" w:rsidP="00F825D0">
            <w:pPr>
              <w:spacing w:after="200" w:line="276" w:lineRule="auto"/>
              <w:jc w:val="center"/>
              <w:rPr>
                <w:rFonts w:eastAsia="Calibri"/>
                <w:sz w:val="28"/>
                <w:szCs w:val="28"/>
                <w:lang w:val="ro-RO" w:eastAsia="en-US"/>
              </w:rPr>
            </w:pPr>
            <w:r>
              <w:rPr>
                <w:rFonts w:eastAsia="Calibri"/>
                <w:sz w:val="28"/>
                <w:szCs w:val="28"/>
                <w:lang w:val="ro-RO" w:eastAsia="en-US"/>
              </w:rPr>
              <w:t>-</w:t>
            </w:r>
          </w:p>
        </w:tc>
        <w:tc>
          <w:tcPr>
            <w:tcW w:w="1688" w:type="dxa"/>
            <w:tcBorders>
              <w:top w:val="single" w:sz="4" w:space="0" w:color="auto"/>
              <w:left w:val="single" w:sz="4" w:space="0" w:color="auto"/>
              <w:bottom w:val="single" w:sz="4" w:space="0" w:color="auto"/>
              <w:right w:val="single" w:sz="4" w:space="0" w:color="auto"/>
            </w:tcBorders>
            <w:vAlign w:val="center"/>
          </w:tcPr>
          <w:p w:rsidR="000B68B4" w:rsidRPr="00030BB9" w:rsidRDefault="000B0C3F" w:rsidP="000B0C3F">
            <w:pPr>
              <w:spacing w:after="200" w:line="276" w:lineRule="auto"/>
              <w:jc w:val="center"/>
              <w:rPr>
                <w:rFonts w:eastAsia="Calibri"/>
                <w:sz w:val="28"/>
                <w:szCs w:val="28"/>
                <w:lang w:val="ro-RO" w:eastAsia="en-US"/>
              </w:rPr>
            </w:pPr>
            <w:r>
              <w:rPr>
                <w:rFonts w:eastAsia="Calibri"/>
                <w:sz w:val="28"/>
                <w:szCs w:val="28"/>
                <w:lang w:val="ro-RO" w:eastAsia="en-US"/>
              </w:rPr>
              <w:t>100</w:t>
            </w:r>
            <w:r w:rsidR="00A0123B">
              <w:rPr>
                <w:rFonts w:eastAsia="Calibri"/>
                <w:sz w:val="28"/>
                <w:szCs w:val="28"/>
                <w:lang w:val="ro-RO" w:eastAsia="en-US"/>
              </w:rPr>
              <w:t>%</w:t>
            </w:r>
          </w:p>
        </w:tc>
        <w:tc>
          <w:tcPr>
            <w:tcW w:w="1068" w:type="dxa"/>
            <w:tcBorders>
              <w:top w:val="single" w:sz="4" w:space="0" w:color="auto"/>
              <w:left w:val="single" w:sz="4" w:space="0" w:color="auto"/>
              <w:bottom w:val="single" w:sz="4" w:space="0" w:color="auto"/>
              <w:right w:val="single" w:sz="4" w:space="0" w:color="auto"/>
            </w:tcBorders>
            <w:vAlign w:val="center"/>
          </w:tcPr>
          <w:p w:rsidR="000B68B4" w:rsidRPr="00030BB9" w:rsidRDefault="00EB6708" w:rsidP="00F825D0">
            <w:pPr>
              <w:spacing w:after="200" w:line="276" w:lineRule="auto"/>
              <w:jc w:val="center"/>
              <w:rPr>
                <w:rFonts w:eastAsia="Calibri"/>
                <w:bCs/>
                <w:sz w:val="28"/>
                <w:szCs w:val="28"/>
                <w:lang w:val="ro-RO" w:eastAsia="en-US"/>
              </w:rPr>
            </w:pPr>
            <w:r>
              <w:rPr>
                <w:rFonts w:eastAsia="Calibri"/>
                <w:bCs/>
                <w:sz w:val="28"/>
                <w:szCs w:val="28"/>
                <w:lang w:val="ro-RO" w:eastAsia="en-US"/>
              </w:rPr>
              <w:t>-</w:t>
            </w:r>
          </w:p>
        </w:tc>
        <w:tc>
          <w:tcPr>
            <w:tcW w:w="1092" w:type="dxa"/>
            <w:tcBorders>
              <w:top w:val="single" w:sz="4" w:space="0" w:color="auto"/>
              <w:left w:val="single" w:sz="4" w:space="0" w:color="auto"/>
              <w:bottom w:val="single" w:sz="4" w:space="0" w:color="auto"/>
              <w:right w:val="single" w:sz="4" w:space="0" w:color="auto"/>
            </w:tcBorders>
            <w:vAlign w:val="center"/>
          </w:tcPr>
          <w:p w:rsidR="000B68B4" w:rsidRPr="00030BB9" w:rsidRDefault="00EB6708" w:rsidP="00F825D0">
            <w:pPr>
              <w:spacing w:after="200" w:line="276" w:lineRule="auto"/>
              <w:jc w:val="center"/>
              <w:rPr>
                <w:rFonts w:eastAsia="Calibri"/>
                <w:bCs/>
                <w:sz w:val="28"/>
                <w:szCs w:val="28"/>
                <w:lang w:val="ro-RO" w:eastAsia="en-US"/>
              </w:rPr>
            </w:pPr>
            <w:r>
              <w:rPr>
                <w:rFonts w:eastAsia="Calibri"/>
                <w:bCs/>
                <w:sz w:val="28"/>
                <w:szCs w:val="28"/>
                <w:lang w:val="ro-RO" w:eastAsia="en-US"/>
              </w:rPr>
              <w:t>-</w:t>
            </w:r>
          </w:p>
        </w:tc>
      </w:tr>
      <w:tr w:rsidR="000B68B4" w:rsidRPr="00030BB9" w:rsidTr="0034447A">
        <w:trPr>
          <w:jc w:val="center"/>
        </w:trPr>
        <w:tc>
          <w:tcPr>
            <w:tcW w:w="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B68B4" w:rsidRPr="00030BB9" w:rsidRDefault="000B68B4" w:rsidP="00BA05A1">
            <w:pPr>
              <w:spacing w:after="200" w:line="276" w:lineRule="auto"/>
              <w:rPr>
                <w:rFonts w:eastAsia="Calibri"/>
                <w:sz w:val="28"/>
                <w:szCs w:val="28"/>
                <w:lang w:val="ro-RO" w:eastAsia="en-US"/>
              </w:rPr>
            </w:pPr>
            <w:r w:rsidRPr="00030BB9">
              <w:rPr>
                <w:rFonts w:eastAsia="Calibri"/>
                <w:sz w:val="28"/>
                <w:szCs w:val="28"/>
                <w:lang w:val="ro-RO" w:eastAsia="en-US"/>
              </w:rPr>
              <w:t>6</w:t>
            </w:r>
          </w:p>
        </w:tc>
        <w:tc>
          <w:tcPr>
            <w:tcW w:w="1932" w:type="dxa"/>
            <w:tcBorders>
              <w:top w:val="single" w:sz="4" w:space="0" w:color="auto"/>
              <w:left w:val="single" w:sz="4" w:space="0" w:color="auto"/>
              <w:bottom w:val="single" w:sz="4" w:space="0" w:color="auto"/>
              <w:right w:val="single" w:sz="4" w:space="0" w:color="auto"/>
            </w:tcBorders>
            <w:hideMark/>
          </w:tcPr>
          <w:p w:rsidR="000B68B4" w:rsidRPr="00030BB9" w:rsidRDefault="000B68B4" w:rsidP="00BA05A1">
            <w:pPr>
              <w:spacing w:after="200" w:line="276" w:lineRule="auto"/>
              <w:rPr>
                <w:rFonts w:eastAsia="Calibri"/>
                <w:sz w:val="28"/>
                <w:szCs w:val="28"/>
                <w:lang w:val="ro-RO" w:eastAsia="en-US"/>
              </w:rPr>
            </w:pPr>
            <w:r w:rsidRPr="00030BB9">
              <w:rPr>
                <w:rFonts w:eastAsia="Calibri"/>
                <w:sz w:val="28"/>
                <w:szCs w:val="28"/>
                <w:lang w:val="ro-RO" w:eastAsia="en-US"/>
              </w:rPr>
              <w:t>Psiholog</w:t>
            </w:r>
          </w:p>
        </w:tc>
        <w:tc>
          <w:tcPr>
            <w:tcW w:w="1260" w:type="dxa"/>
            <w:tcBorders>
              <w:top w:val="single" w:sz="4" w:space="0" w:color="auto"/>
              <w:left w:val="single" w:sz="4" w:space="0" w:color="auto"/>
              <w:bottom w:val="single" w:sz="4" w:space="0" w:color="auto"/>
              <w:right w:val="single" w:sz="4" w:space="0" w:color="auto"/>
            </w:tcBorders>
            <w:vAlign w:val="center"/>
            <w:hideMark/>
          </w:tcPr>
          <w:p w:rsidR="000B68B4" w:rsidRPr="00030BB9" w:rsidRDefault="00597BF6" w:rsidP="00F825D0">
            <w:pPr>
              <w:spacing w:after="200" w:line="276" w:lineRule="auto"/>
              <w:jc w:val="center"/>
              <w:rPr>
                <w:rFonts w:eastAsia="Calibri"/>
                <w:sz w:val="28"/>
                <w:szCs w:val="28"/>
                <w:lang w:val="ro-RO" w:eastAsia="en-US"/>
              </w:rPr>
            </w:pPr>
            <w:r>
              <w:rPr>
                <w:rFonts w:eastAsia="Calibri"/>
                <w:sz w:val="28"/>
                <w:szCs w:val="28"/>
                <w:lang w:val="ro-RO" w:eastAsia="en-US"/>
              </w:rPr>
              <w:t>1</w:t>
            </w:r>
          </w:p>
        </w:tc>
        <w:tc>
          <w:tcPr>
            <w:tcW w:w="1390" w:type="dxa"/>
            <w:tcBorders>
              <w:top w:val="single" w:sz="4" w:space="0" w:color="auto"/>
              <w:left w:val="single" w:sz="4" w:space="0" w:color="auto"/>
              <w:bottom w:val="single" w:sz="4" w:space="0" w:color="auto"/>
              <w:right w:val="single" w:sz="4" w:space="0" w:color="auto"/>
            </w:tcBorders>
            <w:vAlign w:val="center"/>
            <w:hideMark/>
          </w:tcPr>
          <w:p w:rsidR="000B68B4" w:rsidRPr="00030BB9" w:rsidRDefault="000B68B4" w:rsidP="00F825D0">
            <w:pPr>
              <w:spacing w:after="200" w:line="276" w:lineRule="auto"/>
              <w:jc w:val="center"/>
              <w:rPr>
                <w:rFonts w:eastAsia="Calibri"/>
                <w:sz w:val="28"/>
                <w:szCs w:val="28"/>
                <w:lang w:val="ro-RO" w:eastAsia="en-US"/>
              </w:rPr>
            </w:pPr>
            <w:r w:rsidRPr="00030BB9">
              <w:rPr>
                <w:rFonts w:eastAsia="Calibri"/>
                <w:sz w:val="28"/>
                <w:szCs w:val="28"/>
                <w:lang w:val="ro-RO" w:eastAsia="en-US"/>
              </w:rPr>
              <w:t>-</w:t>
            </w:r>
          </w:p>
        </w:tc>
        <w:tc>
          <w:tcPr>
            <w:tcW w:w="646" w:type="dxa"/>
            <w:tcBorders>
              <w:top w:val="single" w:sz="4" w:space="0" w:color="auto"/>
              <w:left w:val="single" w:sz="4" w:space="0" w:color="auto"/>
              <w:bottom w:val="single" w:sz="4" w:space="0" w:color="auto"/>
              <w:right w:val="single" w:sz="4" w:space="0" w:color="auto"/>
            </w:tcBorders>
            <w:vAlign w:val="center"/>
            <w:hideMark/>
          </w:tcPr>
          <w:p w:rsidR="000B68B4" w:rsidRPr="00030BB9" w:rsidRDefault="00D317D1" w:rsidP="00D317D1">
            <w:pPr>
              <w:spacing w:after="200" w:line="276" w:lineRule="auto"/>
              <w:rPr>
                <w:rFonts w:eastAsia="Calibri"/>
                <w:sz w:val="28"/>
                <w:szCs w:val="28"/>
                <w:lang w:val="ro-RO" w:eastAsia="en-US"/>
              </w:rPr>
            </w:pPr>
            <w:r>
              <w:rPr>
                <w:rFonts w:eastAsia="Calibri"/>
                <w:sz w:val="28"/>
                <w:szCs w:val="28"/>
                <w:lang w:val="ro-RO" w:eastAsia="en-US"/>
              </w:rPr>
              <w:t>-</w:t>
            </w:r>
          </w:p>
        </w:tc>
        <w:tc>
          <w:tcPr>
            <w:tcW w:w="596" w:type="dxa"/>
            <w:tcBorders>
              <w:top w:val="single" w:sz="4" w:space="0" w:color="auto"/>
              <w:left w:val="single" w:sz="4" w:space="0" w:color="auto"/>
              <w:bottom w:val="single" w:sz="4" w:space="0" w:color="auto"/>
              <w:right w:val="single" w:sz="4" w:space="0" w:color="auto"/>
            </w:tcBorders>
            <w:vAlign w:val="center"/>
            <w:hideMark/>
          </w:tcPr>
          <w:p w:rsidR="000B68B4" w:rsidRPr="00030BB9" w:rsidRDefault="00597BF6" w:rsidP="00F825D0">
            <w:pPr>
              <w:spacing w:after="200" w:line="276" w:lineRule="auto"/>
              <w:jc w:val="center"/>
              <w:rPr>
                <w:rFonts w:eastAsia="Calibri"/>
                <w:sz w:val="28"/>
                <w:szCs w:val="28"/>
                <w:lang w:val="ro-RO" w:eastAsia="en-US"/>
              </w:rPr>
            </w:pPr>
            <w:r>
              <w:rPr>
                <w:rFonts w:eastAsia="Calibri"/>
                <w:sz w:val="28"/>
                <w:szCs w:val="28"/>
                <w:lang w:val="ro-RO" w:eastAsia="en-US"/>
              </w:rPr>
              <w:t>-</w:t>
            </w:r>
          </w:p>
        </w:tc>
        <w:tc>
          <w:tcPr>
            <w:tcW w:w="1688" w:type="dxa"/>
            <w:tcBorders>
              <w:top w:val="single" w:sz="4" w:space="0" w:color="auto"/>
              <w:left w:val="single" w:sz="4" w:space="0" w:color="auto"/>
              <w:bottom w:val="single" w:sz="4" w:space="0" w:color="auto"/>
              <w:right w:val="single" w:sz="4" w:space="0" w:color="auto"/>
            </w:tcBorders>
            <w:vAlign w:val="center"/>
          </w:tcPr>
          <w:p w:rsidR="000B68B4" w:rsidRPr="00030BB9" w:rsidRDefault="00EB6708" w:rsidP="00F825D0">
            <w:pPr>
              <w:spacing w:after="200" w:line="276" w:lineRule="auto"/>
              <w:jc w:val="center"/>
              <w:rPr>
                <w:rFonts w:eastAsia="Calibri"/>
                <w:sz w:val="28"/>
                <w:szCs w:val="28"/>
                <w:lang w:val="ro-RO" w:eastAsia="en-US"/>
              </w:rPr>
            </w:pPr>
            <w:r>
              <w:rPr>
                <w:rFonts w:eastAsia="Calibri"/>
                <w:sz w:val="28"/>
                <w:szCs w:val="28"/>
                <w:lang w:val="ro-RO" w:eastAsia="en-US"/>
              </w:rPr>
              <w:t>-</w:t>
            </w:r>
          </w:p>
        </w:tc>
        <w:tc>
          <w:tcPr>
            <w:tcW w:w="1068" w:type="dxa"/>
            <w:tcBorders>
              <w:top w:val="single" w:sz="4" w:space="0" w:color="auto"/>
              <w:left w:val="single" w:sz="4" w:space="0" w:color="auto"/>
              <w:bottom w:val="single" w:sz="4" w:space="0" w:color="auto"/>
              <w:right w:val="single" w:sz="4" w:space="0" w:color="auto"/>
            </w:tcBorders>
            <w:vAlign w:val="center"/>
          </w:tcPr>
          <w:p w:rsidR="000B68B4" w:rsidRPr="00030BB9" w:rsidRDefault="00EB6708" w:rsidP="00F825D0">
            <w:pPr>
              <w:spacing w:after="200" w:line="276" w:lineRule="auto"/>
              <w:jc w:val="center"/>
              <w:rPr>
                <w:rFonts w:eastAsia="Calibri"/>
                <w:bCs/>
                <w:sz w:val="28"/>
                <w:szCs w:val="28"/>
                <w:lang w:val="ro-RO" w:eastAsia="en-US"/>
              </w:rPr>
            </w:pPr>
            <w:r>
              <w:rPr>
                <w:rFonts w:eastAsia="Calibri"/>
                <w:bCs/>
                <w:sz w:val="28"/>
                <w:szCs w:val="28"/>
                <w:lang w:val="ro-RO" w:eastAsia="en-US"/>
              </w:rPr>
              <w:t>1</w:t>
            </w:r>
          </w:p>
        </w:tc>
        <w:tc>
          <w:tcPr>
            <w:tcW w:w="1092" w:type="dxa"/>
            <w:tcBorders>
              <w:top w:val="single" w:sz="4" w:space="0" w:color="auto"/>
              <w:left w:val="single" w:sz="4" w:space="0" w:color="auto"/>
              <w:bottom w:val="single" w:sz="4" w:space="0" w:color="auto"/>
              <w:right w:val="single" w:sz="4" w:space="0" w:color="auto"/>
            </w:tcBorders>
            <w:vAlign w:val="center"/>
          </w:tcPr>
          <w:p w:rsidR="000B68B4" w:rsidRPr="00030BB9" w:rsidRDefault="009F5676" w:rsidP="00F825D0">
            <w:pPr>
              <w:spacing w:after="200" w:line="276" w:lineRule="auto"/>
              <w:jc w:val="center"/>
              <w:rPr>
                <w:rFonts w:eastAsia="Calibri"/>
                <w:bCs/>
                <w:sz w:val="28"/>
                <w:szCs w:val="28"/>
                <w:lang w:val="ro-RO" w:eastAsia="en-US"/>
              </w:rPr>
            </w:pPr>
            <w:r>
              <w:rPr>
                <w:rFonts w:eastAsia="Calibri"/>
                <w:bCs/>
                <w:sz w:val="28"/>
                <w:szCs w:val="28"/>
                <w:lang w:val="ro-RO" w:eastAsia="en-US"/>
              </w:rPr>
              <w:t>-</w:t>
            </w:r>
          </w:p>
        </w:tc>
      </w:tr>
      <w:tr w:rsidR="000B68B4" w:rsidRPr="00030BB9" w:rsidTr="0034447A">
        <w:trPr>
          <w:jc w:val="center"/>
        </w:trPr>
        <w:tc>
          <w:tcPr>
            <w:tcW w:w="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B68B4" w:rsidRPr="00030BB9" w:rsidRDefault="000B68B4" w:rsidP="00BA05A1">
            <w:pPr>
              <w:spacing w:after="200" w:line="276" w:lineRule="auto"/>
              <w:rPr>
                <w:rFonts w:eastAsia="Calibri"/>
                <w:sz w:val="28"/>
                <w:szCs w:val="28"/>
                <w:lang w:val="ro-RO" w:eastAsia="en-US"/>
              </w:rPr>
            </w:pPr>
            <w:r w:rsidRPr="00030BB9">
              <w:rPr>
                <w:rFonts w:eastAsia="Calibri"/>
                <w:sz w:val="28"/>
                <w:szCs w:val="28"/>
                <w:lang w:val="ro-RO" w:eastAsia="en-US"/>
              </w:rPr>
              <w:t>7</w:t>
            </w:r>
          </w:p>
        </w:tc>
        <w:tc>
          <w:tcPr>
            <w:tcW w:w="1932" w:type="dxa"/>
            <w:tcBorders>
              <w:top w:val="single" w:sz="4" w:space="0" w:color="auto"/>
              <w:left w:val="single" w:sz="4" w:space="0" w:color="auto"/>
              <w:bottom w:val="single" w:sz="4" w:space="0" w:color="auto"/>
              <w:right w:val="single" w:sz="4" w:space="0" w:color="auto"/>
            </w:tcBorders>
            <w:hideMark/>
          </w:tcPr>
          <w:p w:rsidR="000B68B4" w:rsidRPr="00030BB9" w:rsidRDefault="000B68B4" w:rsidP="00BA05A1">
            <w:pPr>
              <w:spacing w:after="200" w:line="276" w:lineRule="auto"/>
              <w:rPr>
                <w:rFonts w:eastAsia="Calibri"/>
                <w:sz w:val="28"/>
                <w:szCs w:val="28"/>
                <w:lang w:val="ro-RO" w:eastAsia="en-US"/>
              </w:rPr>
            </w:pPr>
            <w:r w:rsidRPr="00030BB9">
              <w:rPr>
                <w:rFonts w:eastAsia="Calibri"/>
                <w:sz w:val="28"/>
                <w:szCs w:val="28"/>
                <w:lang w:val="ro-RO" w:eastAsia="en-US"/>
              </w:rPr>
              <w:t>Bibliotecara</w:t>
            </w:r>
          </w:p>
        </w:tc>
        <w:tc>
          <w:tcPr>
            <w:tcW w:w="1260" w:type="dxa"/>
            <w:tcBorders>
              <w:top w:val="single" w:sz="4" w:space="0" w:color="auto"/>
              <w:left w:val="single" w:sz="4" w:space="0" w:color="auto"/>
              <w:bottom w:val="single" w:sz="4" w:space="0" w:color="auto"/>
              <w:right w:val="single" w:sz="4" w:space="0" w:color="auto"/>
            </w:tcBorders>
            <w:vAlign w:val="center"/>
            <w:hideMark/>
          </w:tcPr>
          <w:p w:rsidR="000B68B4" w:rsidRPr="00030BB9" w:rsidRDefault="000B68B4" w:rsidP="00F825D0">
            <w:pPr>
              <w:spacing w:after="200" w:line="276" w:lineRule="auto"/>
              <w:jc w:val="center"/>
              <w:rPr>
                <w:rFonts w:eastAsia="Calibri"/>
                <w:sz w:val="28"/>
                <w:szCs w:val="28"/>
                <w:lang w:val="ro-RO" w:eastAsia="en-US"/>
              </w:rPr>
            </w:pPr>
            <w:r w:rsidRPr="00030BB9">
              <w:rPr>
                <w:rFonts w:eastAsia="Calibri"/>
                <w:sz w:val="28"/>
                <w:szCs w:val="28"/>
                <w:lang w:val="ro-RO" w:eastAsia="en-US"/>
              </w:rPr>
              <w:t>1</w:t>
            </w:r>
          </w:p>
        </w:tc>
        <w:tc>
          <w:tcPr>
            <w:tcW w:w="1390" w:type="dxa"/>
            <w:tcBorders>
              <w:top w:val="single" w:sz="4" w:space="0" w:color="auto"/>
              <w:left w:val="single" w:sz="4" w:space="0" w:color="auto"/>
              <w:bottom w:val="single" w:sz="4" w:space="0" w:color="auto"/>
              <w:right w:val="single" w:sz="4" w:space="0" w:color="auto"/>
            </w:tcBorders>
            <w:vAlign w:val="center"/>
            <w:hideMark/>
          </w:tcPr>
          <w:p w:rsidR="000B68B4" w:rsidRPr="00030BB9" w:rsidRDefault="000B68B4" w:rsidP="00F825D0">
            <w:pPr>
              <w:spacing w:after="200" w:line="276" w:lineRule="auto"/>
              <w:jc w:val="center"/>
              <w:rPr>
                <w:rFonts w:eastAsia="Calibri"/>
                <w:sz w:val="28"/>
                <w:szCs w:val="28"/>
                <w:lang w:val="ro-RO" w:eastAsia="en-US"/>
              </w:rPr>
            </w:pPr>
            <w:r w:rsidRPr="00030BB9">
              <w:rPr>
                <w:rFonts w:eastAsia="Calibri"/>
                <w:sz w:val="28"/>
                <w:szCs w:val="28"/>
                <w:lang w:val="ro-RO" w:eastAsia="en-US"/>
              </w:rPr>
              <w:t>-</w:t>
            </w:r>
          </w:p>
        </w:tc>
        <w:tc>
          <w:tcPr>
            <w:tcW w:w="646" w:type="dxa"/>
            <w:tcBorders>
              <w:top w:val="single" w:sz="4" w:space="0" w:color="auto"/>
              <w:left w:val="single" w:sz="4" w:space="0" w:color="auto"/>
              <w:bottom w:val="single" w:sz="4" w:space="0" w:color="auto"/>
              <w:right w:val="single" w:sz="4" w:space="0" w:color="auto"/>
            </w:tcBorders>
            <w:vAlign w:val="center"/>
            <w:hideMark/>
          </w:tcPr>
          <w:p w:rsidR="000B68B4" w:rsidRPr="00030BB9" w:rsidRDefault="000B68B4" w:rsidP="00F825D0">
            <w:pPr>
              <w:spacing w:after="200" w:line="276" w:lineRule="auto"/>
              <w:jc w:val="center"/>
              <w:rPr>
                <w:rFonts w:eastAsia="Calibri"/>
                <w:sz w:val="28"/>
                <w:szCs w:val="28"/>
                <w:lang w:val="ro-RO" w:eastAsia="en-US"/>
              </w:rPr>
            </w:pPr>
            <w:r w:rsidRPr="00030BB9">
              <w:rPr>
                <w:rFonts w:eastAsia="Calibri"/>
                <w:sz w:val="28"/>
                <w:szCs w:val="28"/>
                <w:lang w:val="ro-RO" w:eastAsia="en-US"/>
              </w:rPr>
              <w:t>-</w:t>
            </w:r>
          </w:p>
        </w:tc>
        <w:tc>
          <w:tcPr>
            <w:tcW w:w="596" w:type="dxa"/>
            <w:tcBorders>
              <w:top w:val="single" w:sz="4" w:space="0" w:color="auto"/>
              <w:left w:val="single" w:sz="4" w:space="0" w:color="auto"/>
              <w:bottom w:val="single" w:sz="4" w:space="0" w:color="auto"/>
              <w:right w:val="single" w:sz="4" w:space="0" w:color="auto"/>
            </w:tcBorders>
            <w:vAlign w:val="center"/>
            <w:hideMark/>
          </w:tcPr>
          <w:p w:rsidR="000B68B4" w:rsidRPr="00030BB9" w:rsidRDefault="000B68B4" w:rsidP="00F825D0">
            <w:pPr>
              <w:spacing w:after="200" w:line="276" w:lineRule="auto"/>
              <w:jc w:val="center"/>
              <w:rPr>
                <w:rFonts w:eastAsia="Calibri"/>
                <w:sz w:val="28"/>
                <w:szCs w:val="28"/>
                <w:lang w:val="ro-RO" w:eastAsia="en-US"/>
              </w:rPr>
            </w:pPr>
            <w:r w:rsidRPr="00030BB9">
              <w:rPr>
                <w:rFonts w:eastAsia="Calibri"/>
                <w:sz w:val="28"/>
                <w:szCs w:val="28"/>
                <w:lang w:val="ro-RO" w:eastAsia="en-US"/>
              </w:rPr>
              <w:t>1</w:t>
            </w:r>
          </w:p>
        </w:tc>
        <w:tc>
          <w:tcPr>
            <w:tcW w:w="1688" w:type="dxa"/>
            <w:tcBorders>
              <w:top w:val="single" w:sz="4" w:space="0" w:color="auto"/>
              <w:left w:val="single" w:sz="4" w:space="0" w:color="auto"/>
              <w:bottom w:val="single" w:sz="4" w:space="0" w:color="auto"/>
              <w:right w:val="single" w:sz="4" w:space="0" w:color="auto"/>
            </w:tcBorders>
            <w:vAlign w:val="center"/>
          </w:tcPr>
          <w:p w:rsidR="000B68B4" w:rsidRPr="00030BB9" w:rsidRDefault="00A0123B" w:rsidP="000B0C3F">
            <w:pPr>
              <w:spacing w:after="200" w:line="276" w:lineRule="auto"/>
              <w:rPr>
                <w:rFonts w:eastAsia="Calibri"/>
                <w:sz w:val="28"/>
                <w:szCs w:val="28"/>
                <w:lang w:val="ro-RO" w:eastAsia="en-US"/>
              </w:rPr>
            </w:pPr>
            <w:r>
              <w:rPr>
                <w:rFonts w:eastAsia="Calibri"/>
                <w:sz w:val="28"/>
                <w:szCs w:val="28"/>
                <w:lang w:val="ro-RO" w:eastAsia="en-US"/>
              </w:rPr>
              <w:t xml:space="preserve">        </w:t>
            </w:r>
            <w:r w:rsidR="000B0C3F">
              <w:rPr>
                <w:rFonts w:eastAsia="Calibri"/>
                <w:sz w:val="28"/>
                <w:szCs w:val="28"/>
                <w:lang w:val="ro-RO" w:eastAsia="en-US"/>
              </w:rPr>
              <w:t>100</w:t>
            </w:r>
            <w:r>
              <w:rPr>
                <w:rFonts w:eastAsia="Calibri"/>
                <w:sz w:val="28"/>
                <w:szCs w:val="28"/>
                <w:lang w:val="ro-RO" w:eastAsia="en-US"/>
              </w:rPr>
              <w:t>%</w:t>
            </w:r>
          </w:p>
        </w:tc>
        <w:tc>
          <w:tcPr>
            <w:tcW w:w="1068" w:type="dxa"/>
            <w:tcBorders>
              <w:top w:val="single" w:sz="4" w:space="0" w:color="auto"/>
              <w:left w:val="single" w:sz="4" w:space="0" w:color="auto"/>
              <w:bottom w:val="single" w:sz="4" w:space="0" w:color="auto"/>
              <w:right w:val="single" w:sz="4" w:space="0" w:color="auto"/>
            </w:tcBorders>
            <w:vAlign w:val="center"/>
          </w:tcPr>
          <w:p w:rsidR="000B68B4" w:rsidRPr="00030BB9" w:rsidRDefault="00EB6708" w:rsidP="00F825D0">
            <w:pPr>
              <w:spacing w:after="200" w:line="276" w:lineRule="auto"/>
              <w:jc w:val="center"/>
              <w:rPr>
                <w:rFonts w:eastAsia="Calibri"/>
                <w:bCs/>
                <w:sz w:val="28"/>
                <w:szCs w:val="28"/>
                <w:lang w:val="ro-RO" w:eastAsia="en-US"/>
              </w:rPr>
            </w:pPr>
            <w:r>
              <w:rPr>
                <w:rFonts w:eastAsia="Calibri"/>
                <w:bCs/>
                <w:sz w:val="28"/>
                <w:szCs w:val="28"/>
                <w:lang w:val="ro-RO" w:eastAsia="en-US"/>
              </w:rPr>
              <w:t>-</w:t>
            </w:r>
          </w:p>
        </w:tc>
        <w:tc>
          <w:tcPr>
            <w:tcW w:w="1092" w:type="dxa"/>
            <w:tcBorders>
              <w:top w:val="single" w:sz="4" w:space="0" w:color="auto"/>
              <w:left w:val="single" w:sz="4" w:space="0" w:color="auto"/>
              <w:bottom w:val="single" w:sz="4" w:space="0" w:color="auto"/>
              <w:right w:val="single" w:sz="4" w:space="0" w:color="auto"/>
            </w:tcBorders>
            <w:vAlign w:val="center"/>
          </w:tcPr>
          <w:p w:rsidR="000B68B4" w:rsidRPr="00030BB9" w:rsidRDefault="000B68B4" w:rsidP="00F825D0">
            <w:pPr>
              <w:spacing w:after="200" w:line="276" w:lineRule="auto"/>
              <w:jc w:val="center"/>
              <w:rPr>
                <w:rFonts w:eastAsia="Calibri"/>
                <w:bCs/>
                <w:sz w:val="28"/>
                <w:szCs w:val="28"/>
                <w:lang w:val="ro-RO" w:eastAsia="en-US"/>
              </w:rPr>
            </w:pPr>
          </w:p>
        </w:tc>
      </w:tr>
      <w:tr w:rsidR="000B68B4" w:rsidRPr="00030BB9" w:rsidTr="0034447A">
        <w:trPr>
          <w:jc w:val="center"/>
        </w:trPr>
        <w:tc>
          <w:tcPr>
            <w:tcW w:w="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B68B4" w:rsidRPr="00030BB9" w:rsidRDefault="000B68B4" w:rsidP="00BA05A1">
            <w:pPr>
              <w:spacing w:after="200" w:line="276" w:lineRule="auto"/>
              <w:rPr>
                <w:rFonts w:eastAsia="Calibri"/>
                <w:sz w:val="28"/>
                <w:szCs w:val="28"/>
                <w:lang w:val="ro-RO" w:eastAsia="en-US"/>
              </w:rPr>
            </w:pPr>
            <w:r w:rsidRPr="00030BB9">
              <w:rPr>
                <w:rFonts w:eastAsia="Calibri"/>
                <w:sz w:val="28"/>
                <w:szCs w:val="28"/>
                <w:lang w:val="ro-RO" w:eastAsia="en-US"/>
              </w:rPr>
              <w:t>8</w:t>
            </w:r>
          </w:p>
        </w:tc>
        <w:tc>
          <w:tcPr>
            <w:tcW w:w="1932" w:type="dxa"/>
            <w:tcBorders>
              <w:top w:val="single" w:sz="4" w:space="0" w:color="auto"/>
              <w:left w:val="single" w:sz="4" w:space="0" w:color="auto"/>
              <w:bottom w:val="single" w:sz="4" w:space="0" w:color="auto"/>
              <w:right w:val="single" w:sz="4" w:space="0" w:color="auto"/>
            </w:tcBorders>
            <w:hideMark/>
          </w:tcPr>
          <w:p w:rsidR="000B68B4" w:rsidRPr="00030BB9" w:rsidRDefault="000B68B4" w:rsidP="00BA05A1">
            <w:pPr>
              <w:spacing w:after="200" w:line="276" w:lineRule="auto"/>
              <w:rPr>
                <w:rFonts w:eastAsia="Calibri"/>
                <w:sz w:val="28"/>
                <w:szCs w:val="28"/>
                <w:lang w:val="ro-RO" w:eastAsia="en-US"/>
              </w:rPr>
            </w:pPr>
            <w:r w:rsidRPr="00030BB9">
              <w:rPr>
                <w:rFonts w:eastAsia="Calibri"/>
                <w:sz w:val="28"/>
                <w:szCs w:val="28"/>
                <w:lang w:val="ro-RO" w:eastAsia="en-US"/>
              </w:rPr>
              <w:t>Cond.de cerc</w:t>
            </w:r>
          </w:p>
        </w:tc>
        <w:tc>
          <w:tcPr>
            <w:tcW w:w="1260" w:type="dxa"/>
            <w:tcBorders>
              <w:top w:val="single" w:sz="4" w:space="0" w:color="auto"/>
              <w:left w:val="single" w:sz="4" w:space="0" w:color="auto"/>
              <w:bottom w:val="single" w:sz="4" w:space="0" w:color="auto"/>
              <w:right w:val="single" w:sz="4" w:space="0" w:color="auto"/>
            </w:tcBorders>
            <w:vAlign w:val="center"/>
          </w:tcPr>
          <w:p w:rsidR="000B68B4" w:rsidRPr="00030BB9" w:rsidRDefault="00597BF6" w:rsidP="00F825D0">
            <w:pPr>
              <w:spacing w:after="200" w:line="276" w:lineRule="auto"/>
              <w:jc w:val="center"/>
              <w:rPr>
                <w:rFonts w:eastAsia="Calibri"/>
                <w:sz w:val="28"/>
                <w:szCs w:val="28"/>
                <w:lang w:val="ro-RO" w:eastAsia="en-US"/>
              </w:rPr>
            </w:pPr>
            <w:r>
              <w:rPr>
                <w:rFonts w:eastAsia="Calibri"/>
                <w:sz w:val="28"/>
                <w:szCs w:val="28"/>
                <w:lang w:val="ro-RO" w:eastAsia="en-US"/>
              </w:rPr>
              <w:t>1</w:t>
            </w:r>
          </w:p>
        </w:tc>
        <w:tc>
          <w:tcPr>
            <w:tcW w:w="1390" w:type="dxa"/>
            <w:tcBorders>
              <w:top w:val="single" w:sz="4" w:space="0" w:color="auto"/>
              <w:left w:val="single" w:sz="4" w:space="0" w:color="auto"/>
              <w:bottom w:val="single" w:sz="4" w:space="0" w:color="auto"/>
              <w:right w:val="single" w:sz="4" w:space="0" w:color="auto"/>
            </w:tcBorders>
            <w:vAlign w:val="center"/>
          </w:tcPr>
          <w:p w:rsidR="000B68B4" w:rsidRPr="00030BB9" w:rsidRDefault="00597BF6" w:rsidP="00F825D0">
            <w:pPr>
              <w:spacing w:after="200" w:line="276" w:lineRule="auto"/>
              <w:jc w:val="center"/>
              <w:rPr>
                <w:rFonts w:eastAsia="Calibri"/>
                <w:sz w:val="28"/>
                <w:szCs w:val="28"/>
                <w:lang w:val="ro-RO" w:eastAsia="en-US"/>
              </w:rPr>
            </w:pPr>
            <w:r>
              <w:rPr>
                <w:rFonts w:eastAsia="Calibri"/>
                <w:sz w:val="28"/>
                <w:szCs w:val="28"/>
                <w:lang w:val="ro-RO" w:eastAsia="en-US"/>
              </w:rPr>
              <w:t>-</w:t>
            </w:r>
          </w:p>
        </w:tc>
        <w:tc>
          <w:tcPr>
            <w:tcW w:w="646" w:type="dxa"/>
            <w:tcBorders>
              <w:top w:val="single" w:sz="4" w:space="0" w:color="auto"/>
              <w:left w:val="single" w:sz="4" w:space="0" w:color="auto"/>
              <w:bottom w:val="single" w:sz="4" w:space="0" w:color="auto"/>
              <w:right w:val="single" w:sz="4" w:space="0" w:color="auto"/>
            </w:tcBorders>
            <w:vAlign w:val="center"/>
          </w:tcPr>
          <w:p w:rsidR="000B68B4" w:rsidRPr="00030BB9" w:rsidRDefault="000B68B4" w:rsidP="00F825D0">
            <w:pPr>
              <w:spacing w:after="200" w:line="276" w:lineRule="auto"/>
              <w:jc w:val="center"/>
              <w:rPr>
                <w:rFonts w:eastAsia="Calibri"/>
                <w:sz w:val="28"/>
                <w:szCs w:val="28"/>
                <w:lang w:val="ro-RO" w:eastAsia="en-US"/>
              </w:rPr>
            </w:pPr>
          </w:p>
        </w:tc>
        <w:tc>
          <w:tcPr>
            <w:tcW w:w="596" w:type="dxa"/>
            <w:tcBorders>
              <w:top w:val="single" w:sz="4" w:space="0" w:color="auto"/>
              <w:left w:val="single" w:sz="4" w:space="0" w:color="auto"/>
              <w:bottom w:val="single" w:sz="4" w:space="0" w:color="auto"/>
              <w:right w:val="single" w:sz="4" w:space="0" w:color="auto"/>
            </w:tcBorders>
            <w:vAlign w:val="center"/>
          </w:tcPr>
          <w:p w:rsidR="000B68B4" w:rsidRPr="00030BB9" w:rsidRDefault="00597BF6" w:rsidP="00F825D0">
            <w:pPr>
              <w:spacing w:after="200" w:line="276" w:lineRule="auto"/>
              <w:jc w:val="center"/>
              <w:rPr>
                <w:rFonts w:eastAsia="Calibri"/>
                <w:sz w:val="28"/>
                <w:szCs w:val="28"/>
                <w:lang w:val="ro-RO" w:eastAsia="en-US"/>
              </w:rPr>
            </w:pPr>
            <w:r>
              <w:rPr>
                <w:rFonts w:eastAsia="Calibri"/>
                <w:sz w:val="28"/>
                <w:szCs w:val="28"/>
                <w:lang w:val="ro-RO" w:eastAsia="en-US"/>
              </w:rPr>
              <w:t>-</w:t>
            </w:r>
          </w:p>
        </w:tc>
        <w:tc>
          <w:tcPr>
            <w:tcW w:w="1688" w:type="dxa"/>
            <w:tcBorders>
              <w:top w:val="single" w:sz="4" w:space="0" w:color="auto"/>
              <w:left w:val="single" w:sz="4" w:space="0" w:color="auto"/>
              <w:bottom w:val="single" w:sz="4" w:space="0" w:color="auto"/>
              <w:right w:val="single" w:sz="4" w:space="0" w:color="auto"/>
            </w:tcBorders>
            <w:vAlign w:val="center"/>
          </w:tcPr>
          <w:p w:rsidR="000B68B4" w:rsidRPr="00030BB9" w:rsidRDefault="000B68B4" w:rsidP="00F825D0">
            <w:pPr>
              <w:spacing w:after="200" w:line="276" w:lineRule="auto"/>
              <w:jc w:val="center"/>
              <w:rPr>
                <w:rFonts w:eastAsia="Calibri"/>
                <w:sz w:val="28"/>
                <w:szCs w:val="28"/>
                <w:lang w:val="ro-RO" w:eastAsia="en-US"/>
              </w:rPr>
            </w:pPr>
          </w:p>
        </w:tc>
        <w:tc>
          <w:tcPr>
            <w:tcW w:w="1068" w:type="dxa"/>
            <w:tcBorders>
              <w:top w:val="single" w:sz="4" w:space="0" w:color="auto"/>
              <w:left w:val="single" w:sz="4" w:space="0" w:color="auto"/>
              <w:bottom w:val="single" w:sz="4" w:space="0" w:color="auto"/>
              <w:right w:val="single" w:sz="4" w:space="0" w:color="auto"/>
            </w:tcBorders>
            <w:vAlign w:val="center"/>
          </w:tcPr>
          <w:p w:rsidR="000B68B4" w:rsidRPr="00030BB9" w:rsidRDefault="000B0C3F" w:rsidP="00F825D0">
            <w:pPr>
              <w:spacing w:after="200" w:line="276" w:lineRule="auto"/>
              <w:jc w:val="center"/>
              <w:rPr>
                <w:rFonts w:eastAsia="Calibri"/>
                <w:bCs/>
                <w:sz w:val="28"/>
                <w:szCs w:val="28"/>
                <w:lang w:val="ro-RO" w:eastAsia="en-US"/>
              </w:rPr>
            </w:pPr>
            <w:r>
              <w:rPr>
                <w:rFonts w:eastAsia="Calibri"/>
                <w:bCs/>
                <w:sz w:val="28"/>
                <w:szCs w:val="28"/>
                <w:lang w:val="ro-RO" w:eastAsia="en-US"/>
              </w:rPr>
              <w:t>1</w:t>
            </w:r>
          </w:p>
        </w:tc>
        <w:tc>
          <w:tcPr>
            <w:tcW w:w="1092" w:type="dxa"/>
            <w:tcBorders>
              <w:top w:val="single" w:sz="4" w:space="0" w:color="auto"/>
              <w:left w:val="single" w:sz="4" w:space="0" w:color="auto"/>
              <w:bottom w:val="single" w:sz="4" w:space="0" w:color="auto"/>
              <w:right w:val="single" w:sz="4" w:space="0" w:color="auto"/>
            </w:tcBorders>
            <w:vAlign w:val="center"/>
          </w:tcPr>
          <w:p w:rsidR="000B68B4" w:rsidRPr="00030BB9" w:rsidRDefault="000B68B4" w:rsidP="00F825D0">
            <w:pPr>
              <w:spacing w:after="200" w:line="276" w:lineRule="auto"/>
              <w:jc w:val="center"/>
              <w:rPr>
                <w:rFonts w:eastAsia="Calibri"/>
                <w:bCs/>
                <w:sz w:val="28"/>
                <w:szCs w:val="28"/>
                <w:lang w:val="ro-RO" w:eastAsia="en-US"/>
              </w:rPr>
            </w:pPr>
          </w:p>
        </w:tc>
      </w:tr>
      <w:tr w:rsidR="000B68B4" w:rsidRPr="00030BB9" w:rsidTr="00F825D0">
        <w:trPr>
          <w:trHeight w:val="281"/>
          <w:jc w:val="center"/>
        </w:trPr>
        <w:tc>
          <w:tcPr>
            <w:tcW w:w="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B68B4" w:rsidRPr="0034447A" w:rsidRDefault="000B68B4" w:rsidP="00BA05A1">
            <w:pPr>
              <w:spacing w:after="200" w:line="276" w:lineRule="auto"/>
              <w:rPr>
                <w:rFonts w:eastAsia="Calibri"/>
                <w:b/>
                <w:bCs/>
                <w:sz w:val="28"/>
                <w:szCs w:val="28"/>
                <w:lang w:val="ro-RO" w:eastAsia="en-US"/>
              </w:rPr>
            </w:pPr>
          </w:p>
        </w:tc>
        <w:tc>
          <w:tcPr>
            <w:tcW w:w="1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B68B4" w:rsidRPr="0034447A" w:rsidRDefault="000B68B4" w:rsidP="00BA05A1">
            <w:pPr>
              <w:spacing w:after="200" w:line="276" w:lineRule="auto"/>
              <w:rPr>
                <w:rFonts w:eastAsia="Calibri"/>
                <w:b/>
                <w:bCs/>
                <w:sz w:val="28"/>
                <w:szCs w:val="28"/>
                <w:lang w:val="ro-RO" w:eastAsia="en-US"/>
              </w:rPr>
            </w:pPr>
            <w:r w:rsidRPr="0034447A">
              <w:rPr>
                <w:rFonts w:eastAsia="Calibri"/>
                <w:b/>
                <w:bCs/>
                <w:sz w:val="28"/>
                <w:szCs w:val="28"/>
                <w:lang w:val="ro-RO" w:eastAsia="en-US"/>
              </w:rPr>
              <w:t>Total:</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B68B4" w:rsidRPr="0034447A" w:rsidRDefault="00597BF6" w:rsidP="000B0C3F">
            <w:pPr>
              <w:spacing w:after="200" w:line="276" w:lineRule="auto"/>
              <w:jc w:val="center"/>
              <w:rPr>
                <w:rFonts w:eastAsia="Calibri"/>
                <w:b/>
                <w:bCs/>
                <w:sz w:val="28"/>
                <w:szCs w:val="28"/>
                <w:lang w:val="ro-RO" w:eastAsia="en-US"/>
              </w:rPr>
            </w:pPr>
            <w:r>
              <w:rPr>
                <w:rFonts w:eastAsia="Calibri"/>
                <w:b/>
                <w:bCs/>
                <w:sz w:val="28"/>
                <w:szCs w:val="28"/>
                <w:lang w:val="ro-RO" w:eastAsia="en-US"/>
              </w:rPr>
              <w:t>4</w:t>
            </w:r>
            <w:r w:rsidR="000B0C3F">
              <w:rPr>
                <w:rFonts w:eastAsia="Calibri"/>
                <w:b/>
                <w:bCs/>
                <w:sz w:val="28"/>
                <w:szCs w:val="28"/>
                <w:lang w:val="ro-RO" w:eastAsia="en-US"/>
              </w:rPr>
              <w:t>9</w:t>
            </w:r>
          </w:p>
        </w:tc>
        <w:tc>
          <w:tcPr>
            <w:tcW w:w="1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B68B4" w:rsidRPr="0034447A" w:rsidRDefault="000B68B4" w:rsidP="00F825D0">
            <w:pPr>
              <w:spacing w:after="200" w:line="276" w:lineRule="auto"/>
              <w:jc w:val="center"/>
              <w:rPr>
                <w:rFonts w:eastAsia="Calibri"/>
                <w:b/>
                <w:bCs/>
                <w:sz w:val="28"/>
                <w:szCs w:val="28"/>
                <w:lang w:val="ro-RO" w:eastAsia="en-US"/>
              </w:rPr>
            </w:pPr>
            <w:r w:rsidRPr="0034447A">
              <w:rPr>
                <w:rFonts w:eastAsia="Calibri"/>
                <w:b/>
                <w:bCs/>
                <w:sz w:val="28"/>
                <w:szCs w:val="28"/>
                <w:lang w:val="ro-RO" w:eastAsia="en-US"/>
              </w:rPr>
              <w:t>-</w:t>
            </w:r>
          </w:p>
        </w:tc>
        <w:tc>
          <w:tcPr>
            <w:tcW w:w="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B68B4" w:rsidRPr="0034447A" w:rsidRDefault="00D317D1" w:rsidP="000B0C3F">
            <w:pPr>
              <w:spacing w:after="200" w:line="276" w:lineRule="auto"/>
              <w:jc w:val="center"/>
              <w:rPr>
                <w:rFonts w:eastAsia="Calibri"/>
                <w:b/>
                <w:bCs/>
                <w:sz w:val="28"/>
                <w:szCs w:val="28"/>
                <w:lang w:val="ro-RO" w:eastAsia="en-US"/>
              </w:rPr>
            </w:pPr>
            <w:r>
              <w:rPr>
                <w:rFonts w:eastAsia="Calibri"/>
                <w:b/>
                <w:bCs/>
                <w:sz w:val="28"/>
                <w:szCs w:val="28"/>
                <w:lang w:val="ro-RO" w:eastAsia="en-US"/>
              </w:rPr>
              <w:t>1</w:t>
            </w:r>
            <w:r w:rsidR="000B0C3F">
              <w:rPr>
                <w:rFonts w:eastAsia="Calibri"/>
                <w:b/>
                <w:bCs/>
                <w:sz w:val="28"/>
                <w:szCs w:val="28"/>
                <w:lang w:val="ro-RO" w:eastAsia="en-US"/>
              </w:rPr>
              <w:t>3</w:t>
            </w:r>
          </w:p>
        </w:tc>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B68B4" w:rsidRPr="0034447A" w:rsidRDefault="00D317D1" w:rsidP="000B0C3F">
            <w:pPr>
              <w:spacing w:after="200" w:line="276" w:lineRule="auto"/>
              <w:jc w:val="center"/>
              <w:rPr>
                <w:rFonts w:eastAsia="Calibri"/>
                <w:b/>
                <w:bCs/>
                <w:sz w:val="28"/>
                <w:szCs w:val="28"/>
                <w:lang w:val="ro-RO" w:eastAsia="en-US"/>
              </w:rPr>
            </w:pPr>
            <w:r>
              <w:rPr>
                <w:rFonts w:eastAsia="Calibri"/>
                <w:b/>
                <w:bCs/>
                <w:sz w:val="28"/>
                <w:szCs w:val="28"/>
                <w:lang w:val="ro-RO" w:eastAsia="en-US"/>
              </w:rPr>
              <w:t>2</w:t>
            </w:r>
            <w:r w:rsidR="000B0C3F">
              <w:rPr>
                <w:rFonts w:eastAsia="Calibri"/>
                <w:b/>
                <w:bCs/>
                <w:sz w:val="28"/>
                <w:szCs w:val="28"/>
                <w:lang w:val="ro-RO" w:eastAsia="en-US"/>
              </w:rPr>
              <w:t>7</w:t>
            </w:r>
          </w:p>
        </w:tc>
        <w:tc>
          <w:tcPr>
            <w:tcW w:w="1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68B4" w:rsidRPr="0034447A" w:rsidRDefault="000B68B4" w:rsidP="00F825D0">
            <w:pPr>
              <w:spacing w:after="200" w:line="276" w:lineRule="auto"/>
              <w:jc w:val="center"/>
              <w:rPr>
                <w:rFonts w:eastAsia="Calibri"/>
                <w:b/>
                <w:bCs/>
                <w:sz w:val="28"/>
                <w:szCs w:val="28"/>
                <w:lang w:val="ro-RO" w:eastAsia="en-US"/>
              </w:rPr>
            </w:pPr>
          </w:p>
        </w:tc>
        <w:tc>
          <w:tcPr>
            <w:tcW w:w="1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B68B4" w:rsidRPr="0034447A" w:rsidRDefault="000B0C3F" w:rsidP="00F825D0">
            <w:pPr>
              <w:spacing w:after="200" w:line="276" w:lineRule="auto"/>
              <w:jc w:val="center"/>
              <w:rPr>
                <w:rFonts w:eastAsia="Calibri"/>
                <w:b/>
                <w:bCs/>
                <w:sz w:val="28"/>
                <w:szCs w:val="28"/>
                <w:lang w:val="ro-RO" w:eastAsia="en-US"/>
              </w:rPr>
            </w:pPr>
            <w:r>
              <w:rPr>
                <w:rFonts w:eastAsia="Calibri"/>
                <w:b/>
                <w:bCs/>
                <w:sz w:val="28"/>
                <w:szCs w:val="28"/>
                <w:lang w:val="ro-RO" w:eastAsia="en-US"/>
              </w:rPr>
              <w:t>9</w:t>
            </w:r>
          </w:p>
        </w:tc>
        <w:tc>
          <w:tcPr>
            <w:tcW w:w="1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68B4" w:rsidRPr="0034447A" w:rsidRDefault="000B68B4" w:rsidP="00F825D0">
            <w:pPr>
              <w:spacing w:after="200" w:line="276" w:lineRule="auto"/>
              <w:jc w:val="center"/>
              <w:rPr>
                <w:rFonts w:eastAsia="Calibri"/>
                <w:b/>
                <w:bCs/>
                <w:sz w:val="28"/>
                <w:szCs w:val="28"/>
                <w:lang w:val="ro-RO" w:eastAsia="en-US"/>
              </w:rPr>
            </w:pPr>
          </w:p>
        </w:tc>
      </w:tr>
    </w:tbl>
    <w:p w:rsidR="000B68B4" w:rsidRPr="00030BB9" w:rsidRDefault="000B68B4" w:rsidP="000B68B4">
      <w:pPr>
        <w:ind w:firstLine="708"/>
        <w:jc w:val="both"/>
        <w:rPr>
          <w:b/>
          <w:i/>
          <w:sz w:val="28"/>
          <w:szCs w:val="28"/>
          <w:lang w:val="ro-RO"/>
        </w:rPr>
      </w:pPr>
    </w:p>
    <w:p w:rsidR="000B68B4" w:rsidRPr="00030BB9" w:rsidRDefault="000B68B4" w:rsidP="00EE53B9">
      <w:pPr>
        <w:jc w:val="both"/>
        <w:rPr>
          <w:b/>
          <w:sz w:val="28"/>
          <w:szCs w:val="28"/>
          <w:lang w:val="ro-RO"/>
        </w:rPr>
      </w:pPr>
    </w:p>
    <w:p w:rsidR="000B68B4" w:rsidRPr="00030BB9" w:rsidRDefault="00BE0A3F" w:rsidP="00AC1B93">
      <w:pPr>
        <w:spacing w:line="360" w:lineRule="auto"/>
        <w:ind w:firstLine="708"/>
        <w:jc w:val="both"/>
        <w:rPr>
          <w:b/>
          <w:i/>
          <w:sz w:val="28"/>
          <w:szCs w:val="28"/>
          <w:lang w:val="ro-RO"/>
        </w:rPr>
      </w:pPr>
      <w:r>
        <w:rPr>
          <w:b/>
          <w:i/>
          <w:sz w:val="28"/>
          <w:szCs w:val="28"/>
          <w:lang w:val="ro-RO"/>
        </w:rPr>
        <w:lastRenderedPageBreak/>
        <w:t xml:space="preserve"> Din cele 4</w:t>
      </w:r>
      <w:r w:rsidR="000B0C3F">
        <w:rPr>
          <w:b/>
          <w:i/>
          <w:sz w:val="28"/>
          <w:szCs w:val="28"/>
          <w:lang w:val="ro-RO"/>
        </w:rPr>
        <w:t>9</w:t>
      </w:r>
      <w:r w:rsidR="000B68B4" w:rsidRPr="00030BB9">
        <w:rPr>
          <w:b/>
          <w:i/>
          <w:sz w:val="28"/>
          <w:szCs w:val="28"/>
          <w:lang w:val="ro-RO"/>
        </w:rPr>
        <w:t xml:space="preserve"> cadre didact</w:t>
      </w:r>
      <w:r w:rsidR="00E65B25">
        <w:rPr>
          <w:b/>
          <w:i/>
          <w:sz w:val="28"/>
          <w:szCs w:val="28"/>
          <w:lang w:val="ro-RO"/>
        </w:rPr>
        <w:t>ice dețin gradu</w:t>
      </w:r>
      <w:r w:rsidR="00467BA7">
        <w:rPr>
          <w:b/>
          <w:i/>
          <w:sz w:val="28"/>
          <w:szCs w:val="28"/>
          <w:lang w:val="ro-RO"/>
        </w:rPr>
        <w:t>l didactic doi-2</w:t>
      </w:r>
      <w:r w:rsidR="000B0C3F">
        <w:rPr>
          <w:b/>
          <w:i/>
          <w:sz w:val="28"/>
          <w:szCs w:val="28"/>
          <w:lang w:val="ro-RO"/>
        </w:rPr>
        <w:t>7</w:t>
      </w:r>
    </w:p>
    <w:p w:rsidR="000B68B4" w:rsidRPr="00030BB9" w:rsidRDefault="002A3A61" w:rsidP="00AC1B93">
      <w:pPr>
        <w:spacing w:line="360" w:lineRule="auto"/>
        <w:ind w:firstLine="708"/>
        <w:jc w:val="both"/>
        <w:rPr>
          <w:b/>
          <w:i/>
          <w:sz w:val="28"/>
          <w:szCs w:val="28"/>
          <w:lang w:val="ro-RO"/>
        </w:rPr>
      </w:pPr>
      <w:r>
        <w:rPr>
          <w:b/>
          <w:i/>
          <w:sz w:val="28"/>
          <w:szCs w:val="28"/>
          <w:lang w:val="ro-RO"/>
        </w:rPr>
        <w:t>Gradul intâ</w:t>
      </w:r>
      <w:r w:rsidR="00467BA7">
        <w:rPr>
          <w:b/>
          <w:i/>
          <w:sz w:val="28"/>
          <w:szCs w:val="28"/>
          <w:lang w:val="ro-RO"/>
        </w:rPr>
        <w:t>i -1</w:t>
      </w:r>
      <w:r w:rsidR="000B0C3F">
        <w:rPr>
          <w:b/>
          <w:i/>
          <w:sz w:val="28"/>
          <w:szCs w:val="28"/>
          <w:lang w:val="ro-RO"/>
        </w:rPr>
        <w:t>3</w:t>
      </w:r>
    </w:p>
    <w:p w:rsidR="000B68B4" w:rsidRPr="00030BB9" w:rsidRDefault="002A3A61" w:rsidP="00AC1B93">
      <w:pPr>
        <w:spacing w:line="360" w:lineRule="auto"/>
        <w:ind w:firstLine="708"/>
        <w:jc w:val="both"/>
        <w:rPr>
          <w:b/>
          <w:i/>
          <w:sz w:val="28"/>
          <w:szCs w:val="28"/>
          <w:lang w:val="ro-RO"/>
        </w:rPr>
      </w:pPr>
      <w:r>
        <w:rPr>
          <w:b/>
          <w:i/>
          <w:sz w:val="28"/>
          <w:szCs w:val="28"/>
          <w:lang w:val="ro-RO"/>
        </w:rPr>
        <w:t>Fară</w:t>
      </w:r>
      <w:r w:rsidR="00467BA7">
        <w:rPr>
          <w:b/>
          <w:i/>
          <w:sz w:val="28"/>
          <w:szCs w:val="28"/>
          <w:lang w:val="ro-RO"/>
        </w:rPr>
        <w:t xml:space="preserve"> grade didactice-</w:t>
      </w:r>
      <w:r w:rsidR="000B0C3F">
        <w:rPr>
          <w:b/>
          <w:i/>
          <w:sz w:val="28"/>
          <w:szCs w:val="28"/>
          <w:lang w:val="ro-RO"/>
        </w:rPr>
        <w:t>9</w:t>
      </w:r>
    </w:p>
    <w:p w:rsidR="000B68B4" w:rsidRDefault="000B68B4" w:rsidP="000B68B4">
      <w:pPr>
        <w:ind w:firstLine="708"/>
        <w:jc w:val="both"/>
        <w:rPr>
          <w:b/>
          <w:i/>
          <w:sz w:val="28"/>
          <w:szCs w:val="28"/>
          <w:lang w:val="ro-RO"/>
        </w:rPr>
      </w:pPr>
    </w:p>
    <w:p w:rsidR="00AC1B93" w:rsidRPr="00030BB9" w:rsidRDefault="00AC1B93" w:rsidP="000B68B4">
      <w:pPr>
        <w:ind w:firstLine="708"/>
        <w:jc w:val="both"/>
        <w:rPr>
          <w:b/>
          <w:i/>
          <w:sz w:val="28"/>
          <w:szCs w:val="28"/>
          <w:lang w:val="ro-RO"/>
        </w:rPr>
      </w:pPr>
    </w:p>
    <w:p w:rsidR="000B68B4" w:rsidRPr="00030BB9" w:rsidRDefault="000B68B4" w:rsidP="00EF42C7">
      <w:pPr>
        <w:ind w:firstLine="708"/>
        <w:jc w:val="center"/>
        <w:rPr>
          <w:b/>
          <w:i/>
          <w:sz w:val="28"/>
          <w:szCs w:val="28"/>
          <w:lang w:val="ro-RO"/>
        </w:rPr>
      </w:pPr>
      <w:r w:rsidRPr="00030BB9">
        <w:rPr>
          <w:b/>
          <w:i/>
          <w:sz w:val="28"/>
          <w:szCs w:val="28"/>
          <w:lang w:val="ro-RO"/>
        </w:rPr>
        <w:t>Cadre didactice ce au atins v</w:t>
      </w:r>
      <w:r w:rsidR="000B0C3F">
        <w:rPr>
          <w:b/>
          <w:i/>
          <w:sz w:val="28"/>
          <w:szCs w:val="28"/>
          <w:lang w:val="ro-RO"/>
        </w:rPr>
        <w:t>â</w:t>
      </w:r>
      <w:r w:rsidRPr="00030BB9">
        <w:rPr>
          <w:b/>
          <w:i/>
          <w:sz w:val="28"/>
          <w:szCs w:val="28"/>
          <w:lang w:val="ro-RO"/>
        </w:rPr>
        <w:t>rsta de pensie</w:t>
      </w:r>
    </w:p>
    <w:p w:rsidR="000B68B4" w:rsidRPr="00030BB9" w:rsidRDefault="000B68B4" w:rsidP="000B68B4">
      <w:pPr>
        <w:ind w:firstLine="708"/>
        <w:jc w:val="both"/>
        <w:rPr>
          <w:b/>
          <w:i/>
          <w:sz w:val="28"/>
          <w:szCs w:val="2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4"/>
        <w:gridCol w:w="1857"/>
        <w:gridCol w:w="1606"/>
        <w:gridCol w:w="1701"/>
        <w:gridCol w:w="1702"/>
        <w:gridCol w:w="1702"/>
      </w:tblGrid>
      <w:tr w:rsidR="00F825D0" w:rsidRPr="00030BB9" w:rsidTr="0034447A">
        <w:trPr>
          <w:jc w:val="center"/>
        </w:trPr>
        <w:tc>
          <w:tcPr>
            <w:tcW w:w="2224" w:type="dxa"/>
          </w:tcPr>
          <w:p w:rsidR="00F825D0" w:rsidRPr="00030BB9" w:rsidRDefault="00F825D0" w:rsidP="00BA05A1">
            <w:pPr>
              <w:ind w:firstLine="708"/>
              <w:rPr>
                <w:b/>
                <w:i/>
                <w:sz w:val="28"/>
                <w:szCs w:val="28"/>
                <w:lang w:val="ro-RO"/>
              </w:rPr>
            </w:pPr>
            <w:r w:rsidRPr="00030BB9">
              <w:rPr>
                <w:b/>
                <w:i/>
                <w:sz w:val="28"/>
                <w:szCs w:val="28"/>
                <w:lang w:val="ro-RO"/>
              </w:rPr>
              <w:t>Perioada</w:t>
            </w:r>
          </w:p>
        </w:tc>
        <w:tc>
          <w:tcPr>
            <w:tcW w:w="1857" w:type="dxa"/>
            <w:shd w:val="clear" w:color="auto" w:fill="D9D9D9" w:themeFill="background1" w:themeFillShade="D9"/>
          </w:tcPr>
          <w:p w:rsidR="00F825D0" w:rsidRPr="00030BB9" w:rsidRDefault="00912EBD" w:rsidP="00BA05A1">
            <w:pPr>
              <w:ind w:firstLine="708"/>
              <w:jc w:val="both"/>
              <w:rPr>
                <w:b/>
                <w:i/>
                <w:sz w:val="28"/>
                <w:szCs w:val="28"/>
                <w:lang w:val="ro-RO"/>
              </w:rPr>
            </w:pPr>
            <w:r w:rsidRPr="00030BB9">
              <w:rPr>
                <w:b/>
                <w:i/>
                <w:sz w:val="28"/>
                <w:szCs w:val="28"/>
                <w:lang w:val="ro-RO"/>
              </w:rPr>
              <w:t>2015</w:t>
            </w:r>
            <w:r w:rsidR="009A7ACC">
              <w:rPr>
                <w:b/>
                <w:i/>
                <w:sz w:val="28"/>
                <w:szCs w:val="28"/>
                <w:lang w:val="ro-RO"/>
              </w:rPr>
              <w:t>-2016</w:t>
            </w:r>
          </w:p>
        </w:tc>
        <w:tc>
          <w:tcPr>
            <w:tcW w:w="1606" w:type="dxa"/>
          </w:tcPr>
          <w:p w:rsidR="00F825D0" w:rsidRPr="00030BB9" w:rsidRDefault="009A7ACC" w:rsidP="00BA05A1">
            <w:pPr>
              <w:ind w:firstLine="708"/>
              <w:jc w:val="both"/>
              <w:rPr>
                <w:b/>
                <w:i/>
                <w:sz w:val="28"/>
                <w:szCs w:val="28"/>
                <w:lang w:val="ro-RO"/>
              </w:rPr>
            </w:pPr>
            <w:r>
              <w:rPr>
                <w:b/>
                <w:i/>
                <w:sz w:val="28"/>
                <w:szCs w:val="28"/>
                <w:lang w:val="ro-RO"/>
              </w:rPr>
              <w:t>2016 - 2017</w:t>
            </w:r>
          </w:p>
        </w:tc>
        <w:tc>
          <w:tcPr>
            <w:tcW w:w="1701" w:type="dxa"/>
            <w:shd w:val="clear" w:color="auto" w:fill="D9D9D9" w:themeFill="background1" w:themeFillShade="D9"/>
          </w:tcPr>
          <w:p w:rsidR="00F825D0" w:rsidRPr="00030BB9" w:rsidRDefault="009A7ACC" w:rsidP="00BA05A1">
            <w:pPr>
              <w:ind w:firstLine="708"/>
              <w:jc w:val="both"/>
              <w:rPr>
                <w:b/>
                <w:i/>
                <w:sz w:val="28"/>
                <w:szCs w:val="28"/>
                <w:lang w:val="ro-RO"/>
              </w:rPr>
            </w:pPr>
            <w:r>
              <w:rPr>
                <w:b/>
                <w:i/>
                <w:sz w:val="28"/>
                <w:szCs w:val="28"/>
                <w:lang w:val="ro-RO"/>
              </w:rPr>
              <w:t>2017-2018</w:t>
            </w:r>
          </w:p>
        </w:tc>
        <w:tc>
          <w:tcPr>
            <w:tcW w:w="1702" w:type="dxa"/>
          </w:tcPr>
          <w:p w:rsidR="00F825D0" w:rsidRPr="00030BB9" w:rsidRDefault="009A7ACC" w:rsidP="00BA05A1">
            <w:pPr>
              <w:ind w:firstLine="708"/>
              <w:jc w:val="both"/>
              <w:rPr>
                <w:b/>
                <w:i/>
                <w:sz w:val="28"/>
                <w:szCs w:val="28"/>
                <w:lang w:val="ro-RO"/>
              </w:rPr>
            </w:pPr>
            <w:r>
              <w:rPr>
                <w:b/>
                <w:i/>
                <w:sz w:val="28"/>
                <w:szCs w:val="28"/>
                <w:lang w:val="ro-RO"/>
              </w:rPr>
              <w:t>2018-2019</w:t>
            </w:r>
          </w:p>
        </w:tc>
        <w:tc>
          <w:tcPr>
            <w:tcW w:w="1702" w:type="dxa"/>
            <w:shd w:val="clear" w:color="auto" w:fill="D9D9D9" w:themeFill="background1" w:themeFillShade="D9"/>
          </w:tcPr>
          <w:p w:rsidR="00F825D0" w:rsidRPr="00030BB9" w:rsidRDefault="009A7ACC" w:rsidP="00BA05A1">
            <w:pPr>
              <w:ind w:firstLine="708"/>
              <w:jc w:val="both"/>
              <w:rPr>
                <w:b/>
                <w:i/>
                <w:sz w:val="28"/>
                <w:szCs w:val="28"/>
                <w:lang w:val="ro-RO"/>
              </w:rPr>
            </w:pPr>
            <w:r>
              <w:rPr>
                <w:b/>
                <w:i/>
                <w:sz w:val="28"/>
                <w:szCs w:val="28"/>
                <w:lang w:val="ro-RO"/>
              </w:rPr>
              <w:t>2019-2020</w:t>
            </w:r>
          </w:p>
        </w:tc>
      </w:tr>
      <w:tr w:rsidR="00F825D0" w:rsidRPr="000B0C3F" w:rsidTr="0034447A">
        <w:trPr>
          <w:jc w:val="center"/>
        </w:trPr>
        <w:tc>
          <w:tcPr>
            <w:tcW w:w="2224" w:type="dxa"/>
          </w:tcPr>
          <w:p w:rsidR="00F825D0" w:rsidRPr="00030BB9" w:rsidRDefault="000B0C3F" w:rsidP="000B0C3F">
            <w:pPr>
              <w:ind w:firstLine="708"/>
              <w:jc w:val="center"/>
              <w:rPr>
                <w:b/>
                <w:i/>
                <w:sz w:val="28"/>
                <w:szCs w:val="28"/>
                <w:lang w:val="ro-RO"/>
              </w:rPr>
            </w:pPr>
            <w:r>
              <w:rPr>
                <w:b/>
                <w:i/>
                <w:sz w:val="28"/>
                <w:szCs w:val="28"/>
                <w:lang w:val="ro-RO"/>
              </w:rPr>
              <w:t>Nr. de persoane</w:t>
            </w:r>
          </w:p>
        </w:tc>
        <w:tc>
          <w:tcPr>
            <w:tcW w:w="1857" w:type="dxa"/>
            <w:shd w:val="clear" w:color="auto" w:fill="D9D9D9" w:themeFill="background1" w:themeFillShade="D9"/>
          </w:tcPr>
          <w:p w:rsidR="00F825D0" w:rsidRPr="00030BB9" w:rsidRDefault="00912EBD" w:rsidP="00BA05A1">
            <w:pPr>
              <w:ind w:firstLine="708"/>
              <w:jc w:val="both"/>
              <w:rPr>
                <w:b/>
                <w:i/>
                <w:sz w:val="28"/>
                <w:szCs w:val="28"/>
                <w:lang w:val="ro-RO"/>
              </w:rPr>
            </w:pPr>
            <w:r>
              <w:rPr>
                <w:b/>
                <w:i/>
                <w:sz w:val="28"/>
                <w:szCs w:val="28"/>
                <w:lang w:val="ro-RO"/>
              </w:rPr>
              <w:t xml:space="preserve">5  </w:t>
            </w:r>
          </w:p>
        </w:tc>
        <w:tc>
          <w:tcPr>
            <w:tcW w:w="1606" w:type="dxa"/>
          </w:tcPr>
          <w:p w:rsidR="00F825D0" w:rsidRPr="00030BB9" w:rsidRDefault="009A7ACC" w:rsidP="00BA05A1">
            <w:pPr>
              <w:ind w:firstLine="708"/>
              <w:jc w:val="both"/>
              <w:rPr>
                <w:b/>
                <w:i/>
                <w:sz w:val="28"/>
                <w:szCs w:val="28"/>
                <w:lang w:val="ro-RO"/>
              </w:rPr>
            </w:pPr>
            <w:r>
              <w:rPr>
                <w:b/>
                <w:i/>
                <w:sz w:val="28"/>
                <w:szCs w:val="28"/>
                <w:lang w:val="ro-RO"/>
              </w:rPr>
              <w:t>4</w:t>
            </w:r>
            <w:r w:rsidR="00912EBD">
              <w:rPr>
                <w:b/>
                <w:i/>
                <w:sz w:val="28"/>
                <w:szCs w:val="28"/>
                <w:lang w:val="ro-RO"/>
              </w:rPr>
              <w:t xml:space="preserve"> </w:t>
            </w:r>
          </w:p>
        </w:tc>
        <w:tc>
          <w:tcPr>
            <w:tcW w:w="1701" w:type="dxa"/>
            <w:shd w:val="clear" w:color="auto" w:fill="D9D9D9" w:themeFill="background1" w:themeFillShade="D9"/>
          </w:tcPr>
          <w:p w:rsidR="00F825D0" w:rsidRPr="00030BB9" w:rsidRDefault="009A7ACC" w:rsidP="00BA05A1">
            <w:pPr>
              <w:ind w:firstLine="708"/>
              <w:jc w:val="both"/>
              <w:rPr>
                <w:b/>
                <w:i/>
                <w:sz w:val="28"/>
                <w:szCs w:val="28"/>
                <w:lang w:val="ro-RO"/>
              </w:rPr>
            </w:pPr>
            <w:r>
              <w:rPr>
                <w:b/>
                <w:i/>
                <w:sz w:val="28"/>
                <w:szCs w:val="28"/>
                <w:lang w:val="ro-RO"/>
              </w:rPr>
              <w:t>1</w:t>
            </w:r>
          </w:p>
        </w:tc>
        <w:tc>
          <w:tcPr>
            <w:tcW w:w="1702" w:type="dxa"/>
          </w:tcPr>
          <w:p w:rsidR="00F825D0" w:rsidRPr="00030BB9" w:rsidRDefault="009A7ACC" w:rsidP="00BA05A1">
            <w:pPr>
              <w:ind w:firstLine="708"/>
              <w:jc w:val="both"/>
              <w:rPr>
                <w:b/>
                <w:i/>
                <w:sz w:val="28"/>
                <w:szCs w:val="28"/>
                <w:lang w:val="ro-RO"/>
              </w:rPr>
            </w:pPr>
            <w:r>
              <w:rPr>
                <w:b/>
                <w:i/>
                <w:sz w:val="28"/>
                <w:szCs w:val="28"/>
                <w:lang w:val="ro-RO"/>
              </w:rPr>
              <w:t>1</w:t>
            </w:r>
          </w:p>
        </w:tc>
        <w:tc>
          <w:tcPr>
            <w:tcW w:w="1702" w:type="dxa"/>
            <w:shd w:val="clear" w:color="auto" w:fill="D9D9D9" w:themeFill="background1" w:themeFillShade="D9"/>
          </w:tcPr>
          <w:p w:rsidR="00F825D0" w:rsidRPr="00030BB9" w:rsidRDefault="00912EBD" w:rsidP="00BA05A1">
            <w:pPr>
              <w:ind w:firstLine="708"/>
              <w:jc w:val="both"/>
              <w:rPr>
                <w:b/>
                <w:i/>
                <w:sz w:val="28"/>
                <w:szCs w:val="28"/>
                <w:lang w:val="ro-RO"/>
              </w:rPr>
            </w:pPr>
            <w:r>
              <w:rPr>
                <w:b/>
                <w:i/>
                <w:sz w:val="28"/>
                <w:szCs w:val="28"/>
                <w:lang w:val="ro-RO"/>
              </w:rPr>
              <w:t>0</w:t>
            </w:r>
          </w:p>
        </w:tc>
      </w:tr>
    </w:tbl>
    <w:p w:rsidR="000B68B4" w:rsidRPr="00030BB9" w:rsidRDefault="000B68B4" w:rsidP="00EF42C7">
      <w:pPr>
        <w:jc w:val="both"/>
        <w:rPr>
          <w:b/>
          <w:i/>
          <w:sz w:val="28"/>
          <w:szCs w:val="28"/>
          <w:lang w:val="ro-RO"/>
        </w:rPr>
      </w:pPr>
    </w:p>
    <w:p w:rsidR="000B68B4" w:rsidRPr="00030BB9" w:rsidRDefault="000B68B4" w:rsidP="00EF42C7">
      <w:pPr>
        <w:ind w:firstLine="708"/>
        <w:jc w:val="center"/>
        <w:rPr>
          <w:b/>
          <w:i/>
          <w:sz w:val="28"/>
          <w:szCs w:val="28"/>
          <w:lang w:val="ro-RO"/>
        </w:rPr>
      </w:pPr>
      <w:r w:rsidRPr="00030BB9">
        <w:rPr>
          <w:b/>
          <w:i/>
          <w:sz w:val="28"/>
          <w:szCs w:val="28"/>
          <w:lang w:val="ro-RO"/>
        </w:rPr>
        <w:t>După sex</w:t>
      </w:r>
    </w:p>
    <w:p w:rsidR="000B68B4" w:rsidRPr="00030BB9" w:rsidRDefault="000B68B4" w:rsidP="000B68B4">
      <w:pPr>
        <w:ind w:firstLine="708"/>
        <w:jc w:val="both"/>
        <w:rPr>
          <w:b/>
          <w:i/>
          <w:sz w:val="28"/>
          <w:szCs w:val="28"/>
          <w:lang w:val="ro-RO"/>
        </w:rPr>
      </w:pPr>
    </w:p>
    <w:tbl>
      <w:tblPr>
        <w:tblW w:w="10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0"/>
        <w:gridCol w:w="1473"/>
        <w:gridCol w:w="1733"/>
        <w:gridCol w:w="1733"/>
        <w:gridCol w:w="1733"/>
        <w:gridCol w:w="1733"/>
      </w:tblGrid>
      <w:tr w:rsidR="000B0C3F" w:rsidRPr="000B0C3F" w:rsidTr="000B0C3F">
        <w:trPr>
          <w:jc w:val="center"/>
        </w:trPr>
        <w:tc>
          <w:tcPr>
            <w:tcW w:w="2490" w:type="dxa"/>
            <w:vAlign w:val="center"/>
          </w:tcPr>
          <w:p w:rsidR="000B0C3F" w:rsidRPr="00030BB9" w:rsidRDefault="000B0C3F" w:rsidP="0034447A">
            <w:pPr>
              <w:jc w:val="center"/>
              <w:rPr>
                <w:b/>
                <w:sz w:val="28"/>
                <w:szCs w:val="28"/>
                <w:lang w:val="ro-RO"/>
              </w:rPr>
            </w:pPr>
            <w:r w:rsidRPr="00030BB9">
              <w:rPr>
                <w:b/>
                <w:sz w:val="28"/>
                <w:szCs w:val="28"/>
                <w:lang w:val="ro-RO"/>
              </w:rPr>
              <w:t>Anii</w:t>
            </w:r>
          </w:p>
        </w:tc>
        <w:tc>
          <w:tcPr>
            <w:tcW w:w="1473" w:type="dxa"/>
          </w:tcPr>
          <w:p w:rsidR="000B0C3F" w:rsidRDefault="000B0C3F" w:rsidP="0034447A">
            <w:pPr>
              <w:jc w:val="right"/>
              <w:rPr>
                <w:b/>
                <w:sz w:val="28"/>
                <w:szCs w:val="28"/>
                <w:lang w:val="ro-RO"/>
              </w:rPr>
            </w:pPr>
            <w:r>
              <w:rPr>
                <w:b/>
                <w:sz w:val="28"/>
                <w:szCs w:val="28"/>
                <w:lang w:val="ro-RO"/>
              </w:rPr>
              <w:t xml:space="preserve">2015- </w:t>
            </w:r>
          </w:p>
          <w:p w:rsidR="000B0C3F" w:rsidRPr="00030BB9" w:rsidRDefault="000B0C3F" w:rsidP="0034447A">
            <w:pPr>
              <w:rPr>
                <w:b/>
                <w:sz w:val="28"/>
                <w:szCs w:val="28"/>
                <w:lang w:val="ro-RO"/>
              </w:rPr>
            </w:pPr>
            <w:r>
              <w:rPr>
                <w:b/>
                <w:sz w:val="28"/>
                <w:szCs w:val="28"/>
                <w:lang w:val="ro-RO"/>
              </w:rPr>
              <w:t>2016</w:t>
            </w:r>
          </w:p>
        </w:tc>
        <w:tc>
          <w:tcPr>
            <w:tcW w:w="1733" w:type="dxa"/>
            <w:shd w:val="clear" w:color="auto" w:fill="D9D9D9" w:themeFill="background1" w:themeFillShade="D9"/>
          </w:tcPr>
          <w:p w:rsidR="000B0C3F" w:rsidRPr="00030BB9" w:rsidRDefault="000B0C3F" w:rsidP="0043003B">
            <w:pPr>
              <w:ind w:firstLine="708"/>
              <w:jc w:val="both"/>
              <w:rPr>
                <w:b/>
                <w:sz w:val="28"/>
                <w:szCs w:val="28"/>
                <w:lang w:val="ro-RO"/>
              </w:rPr>
            </w:pPr>
            <w:r>
              <w:rPr>
                <w:b/>
                <w:sz w:val="28"/>
                <w:szCs w:val="28"/>
                <w:lang w:val="ro-RO"/>
              </w:rPr>
              <w:t>2016-2017</w:t>
            </w:r>
          </w:p>
        </w:tc>
        <w:tc>
          <w:tcPr>
            <w:tcW w:w="1733" w:type="dxa"/>
          </w:tcPr>
          <w:p w:rsidR="000B0C3F" w:rsidRPr="00030BB9" w:rsidRDefault="000B0C3F" w:rsidP="0043003B">
            <w:pPr>
              <w:ind w:firstLine="708"/>
              <w:jc w:val="both"/>
              <w:rPr>
                <w:b/>
                <w:sz w:val="28"/>
                <w:szCs w:val="28"/>
                <w:lang w:val="ro-RO"/>
              </w:rPr>
            </w:pPr>
            <w:r>
              <w:rPr>
                <w:b/>
                <w:sz w:val="28"/>
                <w:szCs w:val="28"/>
                <w:lang w:val="ro-RO"/>
              </w:rPr>
              <w:t>2017-2018</w:t>
            </w:r>
          </w:p>
        </w:tc>
        <w:tc>
          <w:tcPr>
            <w:tcW w:w="1733" w:type="dxa"/>
            <w:shd w:val="clear" w:color="auto" w:fill="D9D9D9" w:themeFill="background1" w:themeFillShade="D9"/>
          </w:tcPr>
          <w:p w:rsidR="000B0C3F" w:rsidRPr="00030BB9" w:rsidRDefault="000B0C3F" w:rsidP="0043003B">
            <w:pPr>
              <w:ind w:firstLine="708"/>
              <w:jc w:val="both"/>
              <w:rPr>
                <w:b/>
                <w:sz w:val="28"/>
                <w:szCs w:val="28"/>
                <w:lang w:val="ro-RO"/>
              </w:rPr>
            </w:pPr>
            <w:r>
              <w:rPr>
                <w:b/>
                <w:sz w:val="28"/>
                <w:szCs w:val="28"/>
                <w:lang w:val="ro-RO"/>
              </w:rPr>
              <w:t>2018-2019</w:t>
            </w:r>
          </w:p>
        </w:tc>
        <w:tc>
          <w:tcPr>
            <w:tcW w:w="1733" w:type="dxa"/>
            <w:shd w:val="clear" w:color="auto" w:fill="D9D9D9" w:themeFill="background1" w:themeFillShade="D9"/>
          </w:tcPr>
          <w:p w:rsidR="000B0C3F" w:rsidRDefault="000B0C3F" w:rsidP="0043003B">
            <w:pPr>
              <w:ind w:firstLine="708"/>
              <w:jc w:val="both"/>
              <w:rPr>
                <w:b/>
                <w:sz w:val="28"/>
                <w:szCs w:val="28"/>
                <w:lang w:val="ro-RO"/>
              </w:rPr>
            </w:pPr>
            <w:r>
              <w:rPr>
                <w:b/>
                <w:sz w:val="28"/>
                <w:szCs w:val="28"/>
                <w:lang w:val="ro-RO"/>
              </w:rPr>
              <w:t>2019-2020</w:t>
            </w:r>
          </w:p>
        </w:tc>
      </w:tr>
      <w:tr w:rsidR="000B0C3F" w:rsidRPr="000B0C3F" w:rsidTr="000B0C3F">
        <w:trPr>
          <w:jc w:val="center"/>
        </w:trPr>
        <w:tc>
          <w:tcPr>
            <w:tcW w:w="2490" w:type="dxa"/>
          </w:tcPr>
          <w:p w:rsidR="000B0C3F" w:rsidRPr="00030BB9" w:rsidRDefault="000B0C3F" w:rsidP="0043003B">
            <w:pPr>
              <w:ind w:firstLine="708"/>
              <w:jc w:val="both"/>
              <w:rPr>
                <w:sz w:val="28"/>
                <w:szCs w:val="28"/>
                <w:lang w:val="ro-RO"/>
              </w:rPr>
            </w:pPr>
            <w:r w:rsidRPr="00030BB9">
              <w:rPr>
                <w:sz w:val="28"/>
                <w:szCs w:val="28"/>
                <w:lang w:val="ro-RO"/>
              </w:rPr>
              <w:t>Femei</w:t>
            </w:r>
          </w:p>
        </w:tc>
        <w:tc>
          <w:tcPr>
            <w:tcW w:w="1473" w:type="dxa"/>
          </w:tcPr>
          <w:p w:rsidR="000B0C3F" w:rsidRPr="00030BB9" w:rsidRDefault="000B0C3F" w:rsidP="0043003B">
            <w:pPr>
              <w:ind w:firstLine="708"/>
              <w:jc w:val="both"/>
              <w:rPr>
                <w:sz w:val="28"/>
                <w:szCs w:val="28"/>
                <w:lang w:val="ro-RO"/>
              </w:rPr>
            </w:pPr>
            <w:r>
              <w:rPr>
                <w:sz w:val="28"/>
                <w:szCs w:val="28"/>
                <w:lang w:val="ro-RO"/>
              </w:rPr>
              <w:t>37</w:t>
            </w:r>
          </w:p>
        </w:tc>
        <w:tc>
          <w:tcPr>
            <w:tcW w:w="1733" w:type="dxa"/>
            <w:shd w:val="clear" w:color="auto" w:fill="D9D9D9" w:themeFill="background1" w:themeFillShade="D9"/>
          </w:tcPr>
          <w:p w:rsidR="000B0C3F" w:rsidRPr="00030BB9" w:rsidRDefault="000B0C3F" w:rsidP="0043003B">
            <w:pPr>
              <w:ind w:firstLine="708"/>
              <w:jc w:val="both"/>
              <w:rPr>
                <w:sz w:val="28"/>
                <w:szCs w:val="28"/>
                <w:lang w:val="ro-RO"/>
              </w:rPr>
            </w:pPr>
            <w:r>
              <w:rPr>
                <w:sz w:val="28"/>
                <w:szCs w:val="28"/>
                <w:lang w:val="ro-RO"/>
              </w:rPr>
              <w:t>41</w:t>
            </w:r>
          </w:p>
        </w:tc>
        <w:tc>
          <w:tcPr>
            <w:tcW w:w="1733" w:type="dxa"/>
          </w:tcPr>
          <w:p w:rsidR="000B0C3F" w:rsidRPr="00030BB9" w:rsidRDefault="000B0C3F" w:rsidP="0043003B">
            <w:pPr>
              <w:ind w:firstLine="708"/>
              <w:jc w:val="both"/>
              <w:rPr>
                <w:sz w:val="28"/>
                <w:szCs w:val="28"/>
                <w:lang w:val="ro-RO"/>
              </w:rPr>
            </w:pPr>
            <w:r>
              <w:rPr>
                <w:sz w:val="28"/>
                <w:szCs w:val="28"/>
                <w:lang w:val="ro-RO"/>
              </w:rPr>
              <w:t>42</w:t>
            </w:r>
          </w:p>
        </w:tc>
        <w:tc>
          <w:tcPr>
            <w:tcW w:w="1733" w:type="dxa"/>
            <w:shd w:val="clear" w:color="auto" w:fill="D9D9D9" w:themeFill="background1" w:themeFillShade="D9"/>
          </w:tcPr>
          <w:p w:rsidR="000B0C3F" w:rsidRDefault="000B0C3F" w:rsidP="0043003B">
            <w:pPr>
              <w:ind w:firstLine="708"/>
              <w:jc w:val="both"/>
              <w:rPr>
                <w:sz w:val="28"/>
                <w:szCs w:val="28"/>
                <w:lang w:val="ro-RO"/>
              </w:rPr>
            </w:pPr>
            <w:r>
              <w:rPr>
                <w:sz w:val="28"/>
                <w:szCs w:val="28"/>
                <w:lang w:val="ro-RO"/>
              </w:rPr>
              <w:t>44</w:t>
            </w:r>
          </w:p>
        </w:tc>
        <w:tc>
          <w:tcPr>
            <w:tcW w:w="1733" w:type="dxa"/>
            <w:shd w:val="clear" w:color="auto" w:fill="D9D9D9" w:themeFill="background1" w:themeFillShade="D9"/>
          </w:tcPr>
          <w:p w:rsidR="000B0C3F" w:rsidRDefault="000B0C3F" w:rsidP="0043003B">
            <w:pPr>
              <w:ind w:firstLine="708"/>
              <w:jc w:val="both"/>
              <w:rPr>
                <w:sz w:val="28"/>
                <w:szCs w:val="28"/>
                <w:lang w:val="ro-RO"/>
              </w:rPr>
            </w:pPr>
            <w:r>
              <w:rPr>
                <w:sz w:val="28"/>
                <w:szCs w:val="28"/>
                <w:lang w:val="ro-RO"/>
              </w:rPr>
              <w:t>47</w:t>
            </w:r>
          </w:p>
        </w:tc>
        <w:bookmarkStart w:id="0" w:name="_GoBack"/>
        <w:bookmarkEnd w:id="0"/>
      </w:tr>
      <w:tr w:rsidR="000B0C3F" w:rsidRPr="000B0C3F" w:rsidTr="000B0C3F">
        <w:trPr>
          <w:jc w:val="center"/>
        </w:trPr>
        <w:tc>
          <w:tcPr>
            <w:tcW w:w="2490" w:type="dxa"/>
          </w:tcPr>
          <w:p w:rsidR="000B0C3F" w:rsidRPr="00030BB9" w:rsidRDefault="000B0C3F" w:rsidP="0043003B">
            <w:pPr>
              <w:ind w:firstLine="708"/>
              <w:jc w:val="both"/>
              <w:rPr>
                <w:sz w:val="28"/>
                <w:szCs w:val="28"/>
                <w:lang w:val="ro-RO"/>
              </w:rPr>
            </w:pPr>
            <w:r w:rsidRPr="00030BB9">
              <w:rPr>
                <w:sz w:val="28"/>
                <w:szCs w:val="28"/>
                <w:lang w:val="ro-RO"/>
              </w:rPr>
              <w:t>Bărbaţi</w:t>
            </w:r>
          </w:p>
        </w:tc>
        <w:tc>
          <w:tcPr>
            <w:tcW w:w="1473" w:type="dxa"/>
          </w:tcPr>
          <w:p w:rsidR="000B0C3F" w:rsidRPr="00030BB9" w:rsidRDefault="000B0C3F" w:rsidP="0043003B">
            <w:pPr>
              <w:ind w:firstLine="708"/>
              <w:jc w:val="both"/>
              <w:rPr>
                <w:sz w:val="28"/>
                <w:szCs w:val="28"/>
                <w:lang w:val="ro-RO"/>
              </w:rPr>
            </w:pPr>
            <w:r w:rsidRPr="00030BB9">
              <w:rPr>
                <w:sz w:val="28"/>
                <w:szCs w:val="28"/>
                <w:lang w:val="ro-RO"/>
              </w:rPr>
              <w:t>2</w:t>
            </w:r>
          </w:p>
        </w:tc>
        <w:tc>
          <w:tcPr>
            <w:tcW w:w="1733" w:type="dxa"/>
            <w:shd w:val="clear" w:color="auto" w:fill="D9D9D9" w:themeFill="background1" w:themeFillShade="D9"/>
          </w:tcPr>
          <w:p w:rsidR="000B0C3F" w:rsidRPr="00030BB9" w:rsidRDefault="000B0C3F" w:rsidP="0043003B">
            <w:pPr>
              <w:ind w:firstLine="708"/>
              <w:jc w:val="both"/>
              <w:rPr>
                <w:sz w:val="28"/>
                <w:szCs w:val="28"/>
                <w:lang w:val="ro-RO"/>
              </w:rPr>
            </w:pPr>
            <w:r>
              <w:rPr>
                <w:sz w:val="28"/>
                <w:szCs w:val="28"/>
                <w:lang w:val="ro-RO"/>
              </w:rPr>
              <w:t xml:space="preserve"> 3</w:t>
            </w:r>
          </w:p>
        </w:tc>
        <w:tc>
          <w:tcPr>
            <w:tcW w:w="1733" w:type="dxa"/>
          </w:tcPr>
          <w:p w:rsidR="000B0C3F" w:rsidRPr="00030BB9" w:rsidRDefault="000B0C3F" w:rsidP="0043003B">
            <w:pPr>
              <w:ind w:firstLine="708"/>
              <w:jc w:val="both"/>
              <w:rPr>
                <w:sz w:val="28"/>
                <w:szCs w:val="28"/>
                <w:lang w:val="ro-RO"/>
              </w:rPr>
            </w:pPr>
            <w:r>
              <w:rPr>
                <w:sz w:val="28"/>
                <w:szCs w:val="28"/>
                <w:lang w:val="ro-RO"/>
              </w:rPr>
              <w:t xml:space="preserve"> 4</w:t>
            </w:r>
          </w:p>
        </w:tc>
        <w:tc>
          <w:tcPr>
            <w:tcW w:w="1733" w:type="dxa"/>
            <w:shd w:val="clear" w:color="auto" w:fill="D9D9D9" w:themeFill="background1" w:themeFillShade="D9"/>
          </w:tcPr>
          <w:p w:rsidR="000B0C3F" w:rsidRDefault="000B0C3F" w:rsidP="0043003B">
            <w:pPr>
              <w:ind w:firstLine="708"/>
              <w:jc w:val="both"/>
              <w:rPr>
                <w:sz w:val="28"/>
                <w:szCs w:val="28"/>
                <w:lang w:val="ro-RO"/>
              </w:rPr>
            </w:pPr>
            <w:r>
              <w:rPr>
                <w:sz w:val="28"/>
                <w:szCs w:val="28"/>
                <w:lang w:val="ro-RO"/>
              </w:rPr>
              <w:t xml:space="preserve">  3</w:t>
            </w:r>
          </w:p>
        </w:tc>
        <w:tc>
          <w:tcPr>
            <w:tcW w:w="1733" w:type="dxa"/>
            <w:shd w:val="clear" w:color="auto" w:fill="D9D9D9" w:themeFill="background1" w:themeFillShade="D9"/>
          </w:tcPr>
          <w:p w:rsidR="000B0C3F" w:rsidRDefault="000B0C3F" w:rsidP="0043003B">
            <w:pPr>
              <w:ind w:firstLine="708"/>
              <w:jc w:val="both"/>
              <w:rPr>
                <w:sz w:val="28"/>
                <w:szCs w:val="28"/>
                <w:lang w:val="ro-RO"/>
              </w:rPr>
            </w:pPr>
            <w:r>
              <w:rPr>
                <w:sz w:val="28"/>
                <w:szCs w:val="28"/>
                <w:lang w:val="ro-RO"/>
              </w:rPr>
              <w:t>2</w:t>
            </w:r>
          </w:p>
        </w:tc>
      </w:tr>
    </w:tbl>
    <w:p w:rsidR="000B68B4" w:rsidRPr="00030BB9" w:rsidRDefault="000B68B4" w:rsidP="00EF42C7">
      <w:pPr>
        <w:jc w:val="both"/>
        <w:rPr>
          <w:b/>
          <w:i/>
          <w:sz w:val="28"/>
          <w:szCs w:val="28"/>
          <w:lang w:val="ro-RO"/>
        </w:rPr>
      </w:pPr>
    </w:p>
    <w:p w:rsidR="000B68B4" w:rsidRDefault="0043003B" w:rsidP="000B68B4">
      <w:pPr>
        <w:ind w:firstLine="708"/>
        <w:jc w:val="both"/>
        <w:rPr>
          <w:b/>
          <w:i/>
          <w:sz w:val="28"/>
          <w:szCs w:val="28"/>
          <w:lang w:val="ro-RO"/>
        </w:rPr>
      </w:pPr>
      <w:r>
        <w:rPr>
          <w:b/>
          <w:i/>
          <w:sz w:val="28"/>
          <w:szCs w:val="28"/>
          <w:lang w:val="ro-RO"/>
        </w:rPr>
        <w:t>In anul d</w:t>
      </w:r>
      <w:r w:rsidR="00053A1F">
        <w:rPr>
          <w:b/>
          <w:i/>
          <w:sz w:val="28"/>
          <w:szCs w:val="28"/>
          <w:lang w:val="ro-RO"/>
        </w:rPr>
        <w:t>e studii 2018-2019 au activat 44 de femei si 3</w:t>
      </w:r>
      <w:r w:rsidR="000B68B4" w:rsidRPr="00030BB9">
        <w:rPr>
          <w:b/>
          <w:i/>
          <w:sz w:val="28"/>
          <w:szCs w:val="28"/>
          <w:lang w:val="ro-RO"/>
        </w:rPr>
        <w:t xml:space="preserve"> barbați</w:t>
      </w:r>
    </w:p>
    <w:p w:rsidR="00BC669E" w:rsidRDefault="00930008" w:rsidP="000B68B4">
      <w:pPr>
        <w:ind w:firstLine="708"/>
        <w:jc w:val="both"/>
        <w:rPr>
          <w:b/>
          <w:i/>
          <w:sz w:val="28"/>
          <w:szCs w:val="28"/>
          <w:lang w:val="ro-RO"/>
        </w:rPr>
      </w:pPr>
      <w:r>
        <w:rPr>
          <w:b/>
          <w:i/>
          <w:sz w:val="28"/>
          <w:szCs w:val="28"/>
          <w:lang w:val="ro-RO"/>
        </w:rPr>
        <w:t>În anul d</w:t>
      </w:r>
      <w:r w:rsidR="00467BA7">
        <w:rPr>
          <w:b/>
          <w:i/>
          <w:sz w:val="28"/>
          <w:szCs w:val="28"/>
          <w:lang w:val="ro-RO"/>
        </w:rPr>
        <w:t>e studii 2019-2020 au activat 4</w:t>
      </w:r>
      <w:r w:rsidR="000B0C3F">
        <w:rPr>
          <w:b/>
          <w:i/>
          <w:sz w:val="28"/>
          <w:szCs w:val="28"/>
          <w:lang w:val="ro-RO"/>
        </w:rPr>
        <w:t>7</w:t>
      </w:r>
      <w:r w:rsidR="00467BA7">
        <w:rPr>
          <w:b/>
          <w:i/>
          <w:sz w:val="28"/>
          <w:szCs w:val="28"/>
          <w:lang w:val="ro-RO"/>
        </w:rPr>
        <w:t xml:space="preserve"> de femei și </w:t>
      </w:r>
      <w:r w:rsidR="000B0C3F">
        <w:rPr>
          <w:b/>
          <w:i/>
          <w:sz w:val="28"/>
          <w:szCs w:val="28"/>
          <w:lang w:val="ro-RO"/>
        </w:rPr>
        <w:t>2</w:t>
      </w:r>
      <w:r w:rsidR="00467BA7">
        <w:rPr>
          <w:b/>
          <w:i/>
          <w:sz w:val="28"/>
          <w:szCs w:val="28"/>
          <w:lang w:val="ro-RO"/>
        </w:rPr>
        <w:t xml:space="preserve"> bărbat    </w:t>
      </w:r>
    </w:p>
    <w:p w:rsidR="00BA05A1" w:rsidRDefault="00BA05A1" w:rsidP="0034447A">
      <w:pPr>
        <w:jc w:val="both"/>
        <w:rPr>
          <w:b/>
          <w:i/>
          <w:sz w:val="28"/>
          <w:szCs w:val="28"/>
          <w:lang w:val="ro-RO"/>
        </w:rPr>
      </w:pPr>
    </w:p>
    <w:p w:rsidR="00BA05A1" w:rsidRPr="00030BB9" w:rsidRDefault="00BA05A1" w:rsidP="0034447A">
      <w:pPr>
        <w:ind w:firstLine="708"/>
        <w:jc w:val="both"/>
        <w:rPr>
          <w:sz w:val="28"/>
          <w:szCs w:val="28"/>
          <w:lang w:val="ro-RO"/>
        </w:rPr>
      </w:pPr>
      <w:r w:rsidRPr="00030BB9">
        <w:rPr>
          <w:sz w:val="28"/>
          <w:szCs w:val="28"/>
          <w:lang w:val="ro-RO"/>
        </w:rPr>
        <w:t>Problema cercetată si aplicată in anul  ș</w:t>
      </w:r>
      <w:r w:rsidR="00B92F4D">
        <w:rPr>
          <w:sz w:val="28"/>
          <w:szCs w:val="28"/>
          <w:lang w:val="ro-RO"/>
        </w:rPr>
        <w:t>colar 2019-2020</w:t>
      </w:r>
      <w:r w:rsidRPr="00030BB9">
        <w:rPr>
          <w:sz w:val="28"/>
          <w:szCs w:val="28"/>
          <w:lang w:val="ro-RO"/>
        </w:rPr>
        <w:t xml:space="preserve"> de catre cadrele didac</w:t>
      </w:r>
      <w:r w:rsidR="00B92F4D">
        <w:rPr>
          <w:sz w:val="28"/>
          <w:szCs w:val="28"/>
          <w:lang w:val="ro-RO"/>
        </w:rPr>
        <w:t>tice din instituție  a fost  :</w:t>
      </w:r>
      <w:r w:rsidRPr="00030BB9">
        <w:rPr>
          <w:sz w:val="28"/>
          <w:szCs w:val="28"/>
          <w:lang w:val="ro-RO"/>
        </w:rPr>
        <w:t xml:space="preserve">   </w:t>
      </w:r>
    </w:p>
    <w:p w:rsidR="00B3275D" w:rsidRDefault="00BA05A1" w:rsidP="0034447A">
      <w:pPr>
        <w:rPr>
          <w:sz w:val="28"/>
          <w:szCs w:val="28"/>
          <w:lang w:val="ro-RO"/>
        </w:rPr>
      </w:pPr>
      <w:r w:rsidRPr="00030BB9">
        <w:rPr>
          <w:sz w:val="28"/>
          <w:szCs w:val="28"/>
          <w:lang w:val="ro-RO"/>
        </w:rPr>
        <w:t>Orientarea procesului educaţional şi a demersului didactic la atingerea standardelor naţionale de eficienţă în scopul realizării u</w:t>
      </w:r>
      <w:r>
        <w:rPr>
          <w:sz w:val="28"/>
          <w:szCs w:val="28"/>
          <w:lang w:val="ro-RO"/>
        </w:rPr>
        <w:t xml:space="preserve">nei </w:t>
      </w:r>
      <w:r w:rsidRPr="00030BB9">
        <w:rPr>
          <w:sz w:val="28"/>
          <w:szCs w:val="28"/>
          <w:lang w:val="ro-RO"/>
        </w:rPr>
        <w:t>educaţii de calitate , formării elevului ca personalitate liberă , creativă şi asigurarea  dezvoltării competenţelor necesare pentru continuarea  studiilor în învăţământul gimnazial.</w:t>
      </w:r>
    </w:p>
    <w:p w:rsidR="00BA05A1" w:rsidRDefault="00BA05A1" w:rsidP="0034447A">
      <w:pPr>
        <w:ind w:left="426" w:hanging="426"/>
        <w:rPr>
          <w:sz w:val="28"/>
          <w:szCs w:val="28"/>
          <w:lang w:val="ro-RO"/>
        </w:rPr>
      </w:pPr>
      <w:r w:rsidRPr="00030BB9">
        <w:rPr>
          <w:sz w:val="28"/>
          <w:szCs w:val="28"/>
          <w:lang w:val="ro-RO"/>
        </w:rPr>
        <w:t>Echipa managerială a planificat şi realizat activităţi ce ţin de :</w:t>
      </w:r>
    </w:p>
    <w:p w:rsidR="00BA05A1" w:rsidRDefault="00BA05A1" w:rsidP="0034447A">
      <w:pPr>
        <w:ind w:left="426" w:hanging="426"/>
        <w:rPr>
          <w:sz w:val="28"/>
          <w:szCs w:val="28"/>
          <w:lang w:val="ro-RO"/>
        </w:rPr>
      </w:pPr>
    </w:p>
    <w:p w:rsidR="00BA05A1" w:rsidRPr="005F2122" w:rsidRDefault="00BA05A1" w:rsidP="0034447A">
      <w:pPr>
        <w:ind w:left="142"/>
        <w:rPr>
          <w:b/>
          <w:sz w:val="28"/>
          <w:szCs w:val="28"/>
          <w:lang w:val="ro-RO"/>
        </w:rPr>
      </w:pPr>
      <w:r w:rsidRPr="005F2122">
        <w:rPr>
          <w:sz w:val="28"/>
          <w:szCs w:val="28"/>
          <w:lang w:val="ro-RO"/>
        </w:rPr>
        <w:lastRenderedPageBreak/>
        <w:t>1.</w:t>
      </w:r>
      <w:r>
        <w:rPr>
          <w:sz w:val="28"/>
          <w:szCs w:val="28"/>
          <w:lang w:val="ro-RO"/>
        </w:rPr>
        <w:t xml:space="preserve"> </w:t>
      </w:r>
      <w:r w:rsidRPr="005F2122">
        <w:rPr>
          <w:sz w:val="28"/>
          <w:szCs w:val="28"/>
          <w:lang w:val="ro-RO"/>
        </w:rPr>
        <w:t>Orientarea activităţii cadrului didactic în conformitate cu prevederile Codului Educaţiei,  în vederea sporirii calităţii procesului educaţional în contextul unei pedagogii axate pe competenţe.</w:t>
      </w:r>
    </w:p>
    <w:p w:rsidR="00BA05A1" w:rsidRPr="005F2122" w:rsidRDefault="00BA05A1" w:rsidP="0034447A">
      <w:pPr>
        <w:ind w:left="142"/>
        <w:jc w:val="both"/>
        <w:rPr>
          <w:sz w:val="28"/>
          <w:szCs w:val="28"/>
          <w:lang w:val="ro-RO"/>
        </w:rPr>
      </w:pPr>
      <w:r w:rsidRPr="005F2122">
        <w:rPr>
          <w:sz w:val="28"/>
          <w:szCs w:val="28"/>
          <w:lang w:val="ro-RO"/>
        </w:rPr>
        <w:t>2</w:t>
      </w:r>
      <w:r>
        <w:rPr>
          <w:sz w:val="28"/>
          <w:szCs w:val="28"/>
          <w:lang w:val="ro-RO"/>
        </w:rPr>
        <w:t xml:space="preserve">.Asigurarea calităţii proceselor de predare – învăţare - evaluare în vederea dezvoltării armonioase a personalităţii elevilor, prin formarea şi dezvoltarea competenţelor pentru fiecare disciplină de studiu </w:t>
      </w:r>
      <w:r w:rsidRPr="005F2122">
        <w:rPr>
          <w:sz w:val="28"/>
          <w:szCs w:val="28"/>
          <w:lang w:val="ro-RO"/>
        </w:rPr>
        <w:t>.</w:t>
      </w:r>
    </w:p>
    <w:p w:rsidR="00BA05A1" w:rsidRDefault="00BA05A1" w:rsidP="0034447A">
      <w:pPr>
        <w:ind w:left="142"/>
        <w:jc w:val="both"/>
        <w:rPr>
          <w:sz w:val="28"/>
          <w:szCs w:val="28"/>
          <w:lang w:val="ro-RO"/>
        </w:rPr>
      </w:pPr>
      <w:r w:rsidRPr="005F2122">
        <w:rPr>
          <w:sz w:val="28"/>
          <w:szCs w:val="28"/>
          <w:lang w:val="ro-RO"/>
        </w:rPr>
        <w:t>3.</w:t>
      </w:r>
      <w:r>
        <w:rPr>
          <w:sz w:val="28"/>
          <w:szCs w:val="28"/>
          <w:lang w:val="ro-RO"/>
        </w:rPr>
        <w:t xml:space="preserve"> </w:t>
      </w:r>
      <w:r w:rsidRPr="005F2122">
        <w:rPr>
          <w:sz w:val="28"/>
          <w:szCs w:val="28"/>
          <w:lang w:val="ro-RO"/>
        </w:rPr>
        <w:t>Formarea competenţelor educative la elevi din perspectiva unui management eficient într-</w:t>
      </w:r>
      <w:r w:rsidR="00EF42C7">
        <w:rPr>
          <w:sz w:val="28"/>
          <w:szCs w:val="28"/>
          <w:lang w:val="ro-RO"/>
        </w:rPr>
        <w:t>o şcoală prietenoasă copilului.</w:t>
      </w:r>
    </w:p>
    <w:p w:rsidR="0034447A" w:rsidRDefault="0034447A" w:rsidP="0034447A">
      <w:pPr>
        <w:ind w:left="142"/>
        <w:jc w:val="both"/>
        <w:rPr>
          <w:sz w:val="28"/>
          <w:szCs w:val="28"/>
          <w:lang w:val="ro-RO"/>
        </w:rPr>
      </w:pPr>
    </w:p>
    <w:p w:rsidR="0034447A" w:rsidRPr="00EF42C7" w:rsidRDefault="0034447A" w:rsidP="0034447A">
      <w:pPr>
        <w:ind w:left="142"/>
        <w:jc w:val="both"/>
        <w:rPr>
          <w:sz w:val="28"/>
          <w:szCs w:val="28"/>
          <w:lang w:val="ro-RO"/>
        </w:rPr>
      </w:pPr>
    </w:p>
    <w:p w:rsidR="00BA05A1" w:rsidRPr="005F2122" w:rsidRDefault="00BA05A1" w:rsidP="00BA05A1">
      <w:pPr>
        <w:ind w:left="-426"/>
        <w:jc w:val="center"/>
        <w:rPr>
          <w:b/>
          <w:sz w:val="28"/>
          <w:szCs w:val="28"/>
          <w:lang w:val="ro-RO"/>
        </w:rPr>
      </w:pPr>
      <w:r w:rsidRPr="005F2122">
        <w:rPr>
          <w:b/>
          <w:sz w:val="28"/>
          <w:szCs w:val="28"/>
          <w:lang w:val="ro-RO"/>
        </w:rPr>
        <w:t>Obiectivele</w:t>
      </w:r>
    </w:p>
    <w:p w:rsidR="00BA05A1" w:rsidRPr="005F2122" w:rsidRDefault="00BA05A1" w:rsidP="00BA05A1">
      <w:pPr>
        <w:ind w:left="-426"/>
        <w:jc w:val="both"/>
        <w:rPr>
          <w:sz w:val="28"/>
          <w:szCs w:val="28"/>
          <w:lang w:val="ro-RO"/>
        </w:rPr>
      </w:pPr>
      <w:r w:rsidRPr="005F2122">
        <w:rPr>
          <w:sz w:val="28"/>
          <w:szCs w:val="28"/>
          <w:lang w:val="ro-RO"/>
        </w:rPr>
        <w:t xml:space="preserve">       </w:t>
      </w:r>
    </w:p>
    <w:p w:rsidR="00EF42C7" w:rsidRPr="00EF055D" w:rsidRDefault="00BA05A1" w:rsidP="00EF42C7">
      <w:pPr>
        <w:ind w:left="-426"/>
        <w:rPr>
          <w:bCs/>
          <w:sz w:val="28"/>
          <w:szCs w:val="28"/>
          <w:lang w:val="en-US"/>
        </w:rPr>
      </w:pPr>
      <w:r w:rsidRPr="00D7528E">
        <w:rPr>
          <w:sz w:val="28"/>
          <w:szCs w:val="28"/>
          <w:lang w:val="ro-RO"/>
        </w:rPr>
        <w:t>1</w:t>
      </w:r>
      <w:r w:rsidR="00EF42C7">
        <w:rPr>
          <w:sz w:val="28"/>
          <w:szCs w:val="28"/>
          <w:lang w:val="ro-RO"/>
        </w:rPr>
        <w:t>.</w:t>
      </w:r>
      <w:r>
        <w:rPr>
          <w:sz w:val="28"/>
          <w:szCs w:val="28"/>
          <w:lang w:val="ro-RO"/>
        </w:rPr>
        <w:t xml:space="preserve"> </w:t>
      </w:r>
      <w:r w:rsidR="00CA709E" w:rsidRPr="00D7528E">
        <w:rPr>
          <w:sz w:val="28"/>
          <w:szCs w:val="28"/>
          <w:lang w:val="ro-RO"/>
        </w:rPr>
        <w:t>Orientarea activităţii cadrului didactic în conformitate cu prevederile Codului Educaţiei,  în vederea sporirii calităţii procesului educaţional în contextul unei pedagogii axate pe competenţe</w:t>
      </w:r>
      <w:r w:rsidR="00CA709E" w:rsidRPr="00EF055D">
        <w:rPr>
          <w:bCs/>
          <w:sz w:val="28"/>
          <w:szCs w:val="28"/>
          <w:lang w:val="en-US"/>
        </w:rPr>
        <w:t xml:space="preserve"> şi a evaluării criteriale  prin descriptori</w:t>
      </w:r>
    </w:p>
    <w:p w:rsidR="00CA709E" w:rsidRDefault="00BA05A1" w:rsidP="00EF42C7">
      <w:pPr>
        <w:ind w:left="-426"/>
        <w:rPr>
          <w:sz w:val="28"/>
          <w:szCs w:val="28"/>
          <w:lang w:val="ro-RO"/>
        </w:rPr>
      </w:pPr>
      <w:r w:rsidRPr="00D7528E">
        <w:rPr>
          <w:sz w:val="28"/>
          <w:szCs w:val="28"/>
          <w:lang w:val="ro-RO"/>
        </w:rPr>
        <w:t>2.</w:t>
      </w:r>
      <w:r w:rsidR="00CA709E">
        <w:rPr>
          <w:sz w:val="28"/>
          <w:szCs w:val="28"/>
          <w:lang w:val="ro-RO"/>
        </w:rPr>
        <w:t>P</w:t>
      </w:r>
      <w:r w:rsidR="00A87459">
        <w:rPr>
          <w:sz w:val="28"/>
          <w:szCs w:val="28"/>
          <w:lang w:val="ro-RO"/>
        </w:rPr>
        <w:t>arteneriatul școală-familie-comunitate în diminuarea situațiilor de conflict în mediul școlar.Promovarea bunelor practici și a competențelor profesionale în diminuarea conflictelor.</w:t>
      </w:r>
      <w:r w:rsidRPr="00D7528E">
        <w:rPr>
          <w:sz w:val="28"/>
          <w:szCs w:val="28"/>
          <w:lang w:val="ro-RO"/>
        </w:rPr>
        <w:t xml:space="preserve"> </w:t>
      </w:r>
    </w:p>
    <w:p w:rsidR="00A87459" w:rsidRDefault="00CA709E" w:rsidP="00BA05A1">
      <w:pPr>
        <w:ind w:left="-426"/>
        <w:rPr>
          <w:sz w:val="28"/>
          <w:szCs w:val="28"/>
          <w:lang w:val="ro-RO"/>
        </w:rPr>
      </w:pPr>
      <w:r>
        <w:rPr>
          <w:sz w:val="28"/>
          <w:szCs w:val="28"/>
          <w:lang w:val="ro-RO"/>
        </w:rPr>
        <w:t>3.</w:t>
      </w:r>
      <w:r w:rsidR="00A87459">
        <w:rPr>
          <w:sz w:val="28"/>
          <w:szCs w:val="28"/>
          <w:lang w:val="ro-RO"/>
        </w:rPr>
        <w:t>Crearea condițiilor favorabile pentru adaptarea elevilor din clasele întâi la regimul școlar.Stare de bine în clasă- provocări și soluții.</w:t>
      </w:r>
    </w:p>
    <w:p w:rsidR="00A87459" w:rsidRDefault="00A87459" w:rsidP="00A87459">
      <w:pPr>
        <w:ind w:left="-426"/>
        <w:rPr>
          <w:sz w:val="28"/>
          <w:szCs w:val="28"/>
          <w:lang w:val="ro-RO"/>
        </w:rPr>
      </w:pPr>
      <w:r>
        <w:rPr>
          <w:sz w:val="28"/>
          <w:szCs w:val="28"/>
          <w:lang w:val="ro-RO"/>
        </w:rPr>
        <w:t xml:space="preserve"> </w:t>
      </w:r>
      <w:r w:rsidR="00CA709E">
        <w:rPr>
          <w:sz w:val="28"/>
          <w:szCs w:val="28"/>
          <w:lang w:val="ro-RO"/>
        </w:rPr>
        <w:t>4</w:t>
      </w:r>
      <w:r w:rsidR="00704B3F">
        <w:rPr>
          <w:sz w:val="28"/>
          <w:szCs w:val="28"/>
          <w:lang w:val="ro-RO"/>
        </w:rPr>
        <w:t>.</w:t>
      </w:r>
      <w:r w:rsidRPr="00A87459">
        <w:rPr>
          <w:sz w:val="28"/>
          <w:szCs w:val="28"/>
          <w:lang w:val="ro-RO"/>
        </w:rPr>
        <w:t xml:space="preserve"> </w:t>
      </w:r>
      <w:r>
        <w:rPr>
          <w:sz w:val="28"/>
          <w:szCs w:val="28"/>
          <w:lang w:val="ro-RO"/>
        </w:rPr>
        <w:t>Formarea competențelor specifice la disciplina Dezvoltarea personală la elevii claselor primare.</w:t>
      </w:r>
      <w:r w:rsidRPr="00D7528E">
        <w:rPr>
          <w:sz w:val="28"/>
          <w:szCs w:val="28"/>
          <w:lang w:val="ro-RO"/>
        </w:rPr>
        <w:t xml:space="preserve"> </w:t>
      </w:r>
    </w:p>
    <w:p w:rsidR="00BA05A1" w:rsidRPr="00D7528E" w:rsidRDefault="00BA05A1" w:rsidP="00BA05A1">
      <w:pPr>
        <w:ind w:left="-426"/>
        <w:rPr>
          <w:sz w:val="28"/>
          <w:szCs w:val="28"/>
          <w:lang w:val="ro-RO"/>
        </w:rPr>
      </w:pPr>
    </w:p>
    <w:p w:rsidR="00EF42C7" w:rsidRDefault="00704B3F" w:rsidP="00EF42C7">
      <w:pPr>
        <w:ind w:left="-426"/>
        <w:rPr>
          <w:sz w:val="28"/>
          <w:szCs w:val="28"/>
          <w:lang w:val="ro-RO"/>
        </w:rPr>
      </w:pPr>
      <w:r>
        <w:rPr>
          <w:sz w:val="28"/>
          <w:szCs w:val="28"/>
          <w:lang w:val="ro-RO"/>
        </w:rPr>
        <w:t>5.</w:t>
      </w:r>
      <w:r w:rsidR="00BA05A1" w:rsidRPr="00D7528E">
        <w:rPr>
          <w:sz w:val="28"/>
          <w:szCs w:val="28"/>
          <w:lang w:val="ro-RO"/>
        </w:rPr>
        <w:t xml:space="preserve"> </w:t>
      </w:r>
      <w:r w:rsidR="00A87459">
        <w:rPr>
          <w:sz w:val="28"/>
          <w:szCs w:val="28"/>
          <w:lang w:val="ro-RO"/>
        </w:rPr>
        <w:t>Competențele interpersonale civice-morale-instrument în realizarea unei educații de calitate din perspectiva unui management eficient într-o școală prietenoasă copilului.</w:t>
      </w:r>
    </w:p>
    <w:p w:rsidR="00704B3F" w:rsidRDefault="00EF42C7" w:rsidP="00EF42C7">
      <w:pPr>
        <w:ind w:left="-426"/>
        <w:rPr>
          <w:sz w:val="28"/>
          <w:szCs w:val="28"/>
          <w:lang w:val="ro-RO"/>
        </w:rPr>
      </w:pPr>
      <w:r>
        <w:rPr>
          <w:sz w:val="28"/>
          <w:szCs w:val="28"/>
          <w:lang w:val="ro-RO"/>
        </w:rPr>
        <w:t>6</w:t>
      </w:r>
      <w:r w:rsidR="00A87459">
        <w:rPr>
          <w:sz w:val="28"/>
          <w:szCs w:val="28"/>
          <w:lang w:val="ro-RO"/>
        </w:rPr>
        <w:t>.Îmbunătățirea strategiilor didactice în scopul</w:t>
      </w:r>
      <w:r w:rsidR="00EB5167">
        <w:rPr>
          <w:sz w:val="28"/>
          <w:szCs w:val="28"/>
          <w:lang w:val="ro-RO"/>
        </w:rPr>
        <w:t xml:space="preserve"> asigurării unei lecții moderne,centrată pe profunzimeși calitate ,corelată cu particularitățile individualizate ale copiilor.</w:t>
      </w:r>
    </w:p>
    <w:p w:rsidR="00EF42C7" w:rsidRPr="00EF42C7" w:rsidRDefault="00EF42C7" w:rsidP="00EF42C7">
      <w:pPr>
        <w:ind w:left="-426"/>
        <w:rPr>
          <w:sz w:val="28"/>
          <w:szCs w:val="28"/>
          <w:lang w:val="ro-RO"/>
        </w:rPr>
      </w:pPr>
    </w:p>
    <w:p w:rsidR="009D4087" w:rsidRPr="00030BB9" w:rsidRDefault="00B3275D" w:rsidP="00B3275D">
      <w:pPr>
        <w:rPr>
          <w:sz w:val="28"/>
          <w:szCs w:val="28"/>
          <w:lang w:val="ro-RO"/>
        </w:rPr>
      </w:pPr>
      <w:r>
        <w:rPr>
          <w:b/>
          <w:sz w:val="28"/>
          <w:szCs w:val="28"/>
          <w:lang w:val="ro-RO"/>
        </w:rPr>
        <w:t xml:space="preserve">      </w:t>
      </w:r>
      <w:r w:rsidR="009D4087" w:rsidRPr="00030BB9">
        <w:rPr>
          <w:b/>
          <w:i/>
          <w:sz w:val="28"/>
          <w:szCs w:val="28"/>
          <w:lang w:val="ro-RO"/>
        </w:rPr>
        <w:t xml:space="preserve"> </w:t>
      </w:r>
      <w:r w:rsidR="009D4087" w:rsidRPr="00030BB9">
        <w:rPr>
          <w:sz w:val="28"/>
          <w:szCs w:val="28"/>
          <w:lang w:val="ro-RO"/>
        </w:rPr>
        <w:t>Problema şcolarizări minorilor a fost permanent monitorizată de administraţia şcolii. În scopul evitării abandonului şcolar, păstrării contingentului de elevi in perioada de referinţă au fost întreprinse acţiuni concrete de şcolarizare a minorilor:</w:t>
      </w:r>
    </w:p>
    <w:p w:rsidR="009D4087" w:rsidRPr="00030BB9" w:rsidRDefault="009D4087" w:rsidP="009D4087">
      <w:pPr>
        <w:jc w:val="both"/>
        <w:rPr>
          <w:sz w:val="28"/>
          <w:szCs w:val="28"/>
          <w:lang w:val="ro-RO"/>
        </w:rPr>
      </w:pPr>
      <w:r w:rsidRPr="00030BB9">
        <w:rPr>
          <w:sz w:val="28"/>
          <w:szCs w:val="28"/>
          <w:lang w:val="ro-RO"/>
        </w:rPr>
        <w:t xml:space="preserve">- întocmirea listei pentru acordarea ajutorului material </w:t>
      </w:r>
      <w:r w:rsidR="00B92F4D">
        <w:rPr>
          <w:sz w:val="28"/>
          <w:szCs w:val="28"/>
          <w:lang w:val="ro-RO"/>
        </w:rPr>
        <w:t xml:space="preserve"> unic </w:t>
      </w:r>
      <w:r w:rsidRPr="00030BB9">
        <w:rPr>
          <w:sz w:val="28"/>
          <w:szCs w:val="28"/>
          <w:lang w:val="ro-RO"/>
        </w:rPr>
        <w:t>copiilor din familii socialment-vulnerabile de la Fondul Municipal de protecţie socială a populaţiei;</w:t>
      </w:r>
    </w:p>
    <w:p w:rsidR="009D4087" w:rsidRPr="00030BB9" w:rsidRDefault="009D4087" w:rsidP="009D4087">
      <w:pPr>
        <w:jc w:val="both"/>
        <w:rPr>
          <w:sz w:val="28"/>
          <w:szCs w:val="28"/>
          <w:lang w:val="ro-RO"/>
        </w:rPr>
      </w:pPr>
      <w:r w:rsidRPr="00030BB9">
        <w:rPr>
          <w:sz w:val="28"/>
          <w:szCs w:val="28"/>
          <w:lang w:val="ro-RO"/>
        </w:rPr>
        <w:t>- monitorizarea zilnică a frecvenţei elevilor;</w:t>
      </w:r>
    </w:p>
    <w:p w:rsidR="009D4087" w:rsidRPr="00030BB9" w:rsidRDefault="009D4087" w:rsidP="009D4087">
      <w:pPr>
        <w:jc w:val="both"/>
        <w:rPr>
          <w:sz w:val="28"/>
          <w:szCs w:val="28"/>
          <w:lang w:val="ro-RO"/>
        </w:rPr>
      </w:pPr>
      <w:r w:rsidRPr="00030BB9">
        <w:rPr>
          <w:sz w:val="28"/>
          <w:szCs w:val="28"/>
          <w:lang w:val="ro-RO"/>
        </w:rPr>
        <w:t>- conlucrarea eficientă cu famili</w:t>
      </w:r>
      <w:r w:rsidR="00B92F4D">
        <w:rPr>
          <w:sz w:val="28"/>
          <w:szCs w:val="28"/>
          <w:lang w:val="ro-RO"/>
        </w:rPr>
        <w:t>i</w:t>
      </w:r>
      <w:r w:rsidRPr="00030BB9">
        <w:rPr>
          <w:sz w:val="28"/>
          <w:szCs w:val="28"/>
          <w:lang w:val="ro-RO"/>
        </w:rPr>
        <w:t>le elevilor;</w:t>
      </w:r>
    </w:p>
    <w:p w:rsidR="009D4087" w:rsidRPr="00030BB9" w:rsidRDefault="009D4087" w:rsidP="009D4087">
      <w:pPr>
        <w:jc w:val="both"/>
        <w:rPr>
          <w:sz w:val="28"/>
          <w:szCs w:val="28"/>
          <w:lang w:val="ro-RO"/>
        </w:rPr>
      </w:pPr>
      <w:r w:rsidRPr="00030BB9">
        <w:rPr>
          <w:sz w:val="28"/>
          <w:szCs w:val="28"/>
          <w:lang w:val="ro-RO"/>
        </w:rPr>
        <w:t>- conlucrarea cu poliţistul de sector;</w:t>
      </w:r>
    </w:p>
    <w:p w:rsidR="009D4087" w:rsidRPr="00030BB9" w:rsidRDefault="009D4087" w:rsidP="009D4087">
      <w:pPr>
        <w:jc w:val="both"/>
        <w:rPr>
          <w:sz w:val="28"/>
          <w:szCs w:val="28"/>
          <w:lang w:val="ro-RO"/>
        </w:rPr>
      </w:pPr>
      <w:r w:rsidRPr="00030BB9">
        <w:rPr>
          <w:sz w:val="28"/>
          <w:szCs w:val="28"/>
          <w:lang w:val="ro-RO"/>
        </w:rPr>
        <w:t>- conlucrarea cu Direcţia pentru Protecţia Drepturilor Copiilor din sector.</w:t>
      </w:r>
    </w:p>
    <w:p w:rsidR="009D4087" w:rsidRPr="00030BB9" w:rsidRDefault="009D4087" w:rsidP="009D4087">
      <w:pPr>
        <w:jc w:val="both"/>
        <w:rPr>
          <w:sz w:val="28"/>
          <w:szCs w:val="28"/>
          <w:lang w:val="en-US"/>
        </w:rPr>
      </w:pPr>
      <w:r>
        <w:rPr>
          <w:sz w:val="28"/>
          <w:szCs w:val="28"/>
          <w:lang w:val="ro-RO"/>
        </w:rPr>
        <w:t xml:space="preserve">   Organizarea alimentației elevilor este factorul determinant îi dezvoltarea fizică și intelectuală a acestora.</w:t>
      </w:r>
    </w:p>
    <w:p w:rsidR="003F04DA" w:rsidRPr="003F04DA" w:rsidRDefault="009D4087" w:rsidP="009D4087">
      <w:pPr>
        <w:jc w:val="both"/>
        <w:rPr>
          <w:sz w:val="28"/>
          <w:szCs w:val="28"/>
          <w:lang w:val="en-US"/>
        </w:rPr>
      </w:pPr>
      <w:r w:rsidRPr="00030BB9">
        <w:rPr>
          <w:sz w:val="28"/>
          <w:szCs w:val="28"/>
          <w:lang w:val="ro-RO"/>
        </w:rPr>
        <w:lastRenderedPageBreak/>
        <w:t xml:space="preserve">Procesul de alimentare a elevilor a fost reglementat prin </w:t>
      </w:r>
      <w:r w:rsidRPr="00030BB9">
        <w:rPr>
          <w:iCs/>
          <w:sz w:val="28"/>
          <w:szCs w:val="28"/>
          <w:lang w:val="ro-RO"/>
        </w:rPr>
        <w:t>decizia</w:t>
      </w:r>
      <w:r w:rsidR="007E5A9D">
        <w:rPr>
          <w:iCs/>
          <w:sz w:val="28"/>
          <w:szCs w:val="28"/>
          <w:lang w:val="ro-RO"/>
        </w:rPr>
        <w:t xml:space="preserve"> </w:t>
      </w:r>
      <w:r w:rsidR="007E5A9D" w:rsidRPr="007E5A9D">
        <w:rPr>
          <w:lang w:val="en-US"/>
        </w:rPr>
        <w:t xml:space="preserve"> </w:t>
      </w:r>
      <w:r w:rsidR="003F26E2">
        <w:rPr>
          <w:sz w:val="28"/>
          <w:szCs w:val="28"/>
          <w:lang w:val="en-US"/>
        </w:rPr>
        <w:t>Consiliului municipal Chișinău</w:t>
      </w:r>
      <w:r w:rsidR="00315706">
        <w:rPr>
          <w:sz w:val="28"/>
          <w:szCs w:val="28"/>
          <w:lang w:val="en-US"/>
        </w:rPr>
        <w:t xml:space="preserve"> nr.5/2</w:t>
      </w:r>
      <w:r w:rsidR="007E5A9D" w:rsidRPr="007E5A9D">
        <w:rPr>
          <w:sz w:val="28"/>
          <w:szCs w:val="28"/>
          <w:lang w:val="en-US"/>
        </w:rPr>
        <w:t xml:space="preserve"> din 24.07.2018 ,,Cu privire la modifica</w:t>
      </w:r>
      <w:r w:rsidR="007E5A9D">
        <w:rPr>
          <w:sz w:val="28"/>
          <w:szCs w:val="28"/>
          <w:lang w:val="en-US"/>
        </w:rPr>
        <w:t>rea bugetului municipal Chișinău</w:t>
      </w:r>
      <w:r w:rsidR="007E5A9D" w:rsidRPr="007E5A9D">
        <w:rPr>
          <w:sz w:val="28"/>
          <w:szCs w:val="28"/>
          <w:lang w:val="en-US"/>
        </w:rPr>
        <w:t xml:space="preserve"> pe anul 2018 in lectura a doua si corelarea acestuia", atribuirii mijloacelor financiare supliment</w:t>
      </w:r>
      <w:r w:rsidR="007E5A9D">
        <w:rPr>
          <w:sz w:val="28"/>
          <w:szCs w:val="28"/>
          <w:lang w:val="en-US"/>
        </w:rPr>
        <w:t>are pentru organizarea alimentaț</w:t>
      </w:r>
      <w:r w:rsidR="007E5A9D" w:rsidRPr="007E5A9D">
        <w:rPr>
          <w:sz w:val="28"/>
          <w:szCs w:val="28"/>
          <w:lang w:val="en-US"/>
        </w:rPr>
        <w:t>iei gratuite a elevilor care provin din familii social-defavorizate</w:t>
      </w:r>
      <w:r w:rsidR="005B7BBA">
        <w:rPr>
          <w:sz w:val="28"/>
          <w:szCs w:val="28"/>
          <w:lang w:val="en-US"/>
        </w:rPr>
        <w:t xml:space="preserve"> și în temeiul </w:t>
      </w:r>
      <w:r w:rsidR="00315706">
        <w:rPr>
          <w:sz w:val="28"/>
          <w:szCs w:val="28"/>
          <w:lang w:val="en-US"/>
        </w:rPr>
        <w:t>art.29(1)</w:t>
      </w:r>
      <w:r w:rsidR="000C6604">
        <w:rPr>
          <w:sz w:val="28"/>
          <w:szCs w:val="28"/>
          <w:lang w:val="en-US"/>
        </w:rPr>
        <w:t>,30(1) lit.c din lgea Republicii Moldova nr.397-XV din 16.10.2003 “Privind finanțele publice locale”,art.15 alin.(1)pct.8 lit.b)din legea nr.136 din 17.06.2016 “Privind statutul municipiului Chișinău “ art.29(1),lit.e),(f) din Legea Republicii Moldova nr.436-XVI din 28.12.2006 “Privind administrația publică locală</w:t>
      </w:r>
      <w:r w:rsidR="003F04DA">
        <w:rPr>
          <w:sz w:val="28"/>
          <w:szCs w:val="28"/>
          <w:lang w:val="en-US"/>
        </w:rPr>
        <w:t>”, în temeiul ordinului DGETS nr.947 din 25.08.2019.</w:t>
      </w:r>
      <w:r w:rsidR="002565A3">
        <w:rPr>
          <w:sz w:val="28"/>
          <w:szCs w:val="28"/>
          <w:lang w:val="en-US"/>
        </w:rPr>
        <w:t xml:space="preserve">De asemenea a fost emis și ordinul intern nr.107-ab din 03.09.19 conform căruia la </w:t>
      </w:r>
      <w:r w:rsidR="003F04DA">
        <w:rPr>
          <w:sz w:val="28"/>
          <w:szCs w:val="28"/>
          <w:lang w:val="en-US"/>
        </w:rPr>
        <w:t xml:space="preserve"> 3 septembrie 2019 a fost organizată  alimentația gratuită la dejun a elevilor din școală ,clasele I-IV-a în număr de 1046 de elevi.</w:t>
      </w:r>
    </w:p>
    <w:p w:rsidR="009D4087" w:rsidRPr="00030BB9" w:rsidRDefault="009D4087" w:rsidP="009D4087">
      <w:pPr>
        <w:tabs>
          <w:tab w:val="left" w:pos="540"/>
        </w:tabs>
        <w:ind w:left="-360" w:right="-360"/>
        <w:rPr>
          <w:iCs/>
          <w:sz w:val="28"/>
          <w:szCs w:val="28"/>
          <w:lang w:val="ro-RO"/>
        </w:rPr>
      </w:pPr>
      <w:r w:rsidRPr="00030BB9">
        <w:rPr>
          <w:iCs/>
          <w:sz w:val="28"/>
          <w:szCs w:val="28"/>
          <w:lang w:val="ro-RO"/>
        </w:rPr>
        <w:t xml:space="preserve">     Micul dejun – </w:t>
      </w:r>
      <w:r w:rsidR="003F26E2">
        <w:rPr>
          <w:iCs/>
          <w:sz w:val="28"/>
          <w:szCs w:val="28"/>
          <w:lang w:val="ro-RO"/>
        </w:rPr>
        <w:t>13,65</w:t>
      </w:r>
      <w:r w:rsidRPr="00030BB9">
        <w:rPr>
          <w:iCs/>
          <w:sz w:val="28"/>
          <w:szCs w:val="28"/>
          <w:lang w:val="ro-RO"/>
        </w:rPr>
        <w:t xml:space="preserve"> lei.</w:t>
      </w:r>
    </w:p>
    <w:p w:rsidR="009D4087" w:rsidRDefault="009D4087" w:rsidP="009D4087">
      <w:pPr>
        <w:tabs>
          <w:tab w:val="left" w:pos="540"/>
        </w:tabs>
        <w:ind w:left="-360" w:right="-360"/>
        <w:rPr>
          <w:iCs/>
          <w:sz w:val="28"/>
          <w:szCs w:val="28"/>
          <w:lang w:val="ro-RO"/>
        </w:rPr>
      </w:pPr>
      <w:r w:rsidRPr="00030BB9">
        <w:rPr>
          <w:iCs/>
          <w:sz w:val="28"/>
          <w:szCs w:val="28"/>
          <w:lang w:val="ro-RO"/>
        </w:rPr>
        <w:t xml:space="preserve">     </w:t>
      </w:r>
      <w:r w:rsidR="00E55940">
        <w:rPr>
          <w:iCs/>
          <w:sz w:val="28"/>
          <w:szCs w:val="28"/>
          <w:lang w:val="ro-RO"/>
        </w:rPr>
        <w:t>Prînzul – 9,35</w:t>
      </w:r>
      <w:r w:rsidRPr="00030BB9">
        <w:rPr>
          <w:iCs/>
          <w:sz w:val="28"/>
          <w:szCs w:val="28"/>
          <w:lang w:val="ro-RO"/>
        </w:rPr>
        <w:t xml:space="preserve"> lei</w:t>
      </w:r>
    </w:p>
    <w:p w:rsidR="007E5A9D" w:rsidRDefault="009D4087" w:rsidP="009D4087">
      <w:pPr>
        <w:tabs>
          <w:tab w:val="left" w:pos="540"/>
        </w:tabs>
        <w:ind w:right="-360"/>
        <w:rPr>
          <w:iCs/>
          <w:sz w:val="28"/>
          <w:szCs w:val="28"/>
          <w:lang w:val="ro-RO"/>
        </w:rPr>
      </w:pPr>
      <w:r w:rsidRPr="007F68C5">
        <w:rPr>
          <w:iCs/>
          <w:sz w:val="28"/>
          <w:szCs w:val="28"/>
          <w:lang w:val="ro-RO"/>
        </w:rPr>
        <w:t>Cantina școlii a fost deservită de Întreprinderea de Stat de Alimentație Publică”Adolescența”.</w:t>
      </w:r>
      <w:r w:rsidRPr="00030BB9">
        <w:rPr>
          <w:iCs/>
          <w:sz w:val="28"/>
          <w:szCs w:val="28"/>
          <w:lang w:val="ro-RO"/>
        </w:rPr>
        <w:t>Organizarea alimentației s-a efectuiat prin metoda”Bufetul suedez”.Calculatorul –statist ducea evidența zilnică strictă a numărului de elevi-bene</w:t>
      </w:r>
      <w:r>
        <w:rPr>
          <w:iCs/>
          <w:sz w:val="28"/>
          <w:szCs w:val="28"/>
          <w:lang w:val="ro-RO"/>
        </w:rPr>
        <w:t>ficiari de alimentația gratuită.</w:t>
      </w:r>
      <w:r w:rsidRPr="00030BB9">
        <w:rPr>
          <w:iCs/>
          <w:sz w:val="28"/>
          <w:szCs w:val="28"/>
          <w:lang w:val="ro-RO"/>
        </w:rPr>
        <w:t xml:space="preserve"> </w:t>
      </w:r>
      <w:r>
        <w:rPr>
          <w:iCs/>
          <w:sz w:val="28"/>
          <w:szCs w:val="28"/>
          <w:lang w:val="ro-RO"/>
        </w:rPr>
        <w:t xml:space="preserve">         </w:t>
      </w:r>
    </w:p>
    <w:p w:rsidR="009D4087" w:rsidRPr="0095363D" w:rsidRDefault="009D4087" w:rsidP="009D4087">
      <w:pPr>
        <w:tabs>
          <w:tab w:val="left" w:pos="540"/>
        </w:tabs>
        <w:ind w:right="-360"/>
        <w:rPr>
          <w:i/>
          <w:iCs/>
          <w:sz w:val="28"/>
          <w:szCs w:val="28"/>
          <w:lang w:val="ro-RO"/>
        </w:rPr>
      </w:pPr>
      <w:r w:rsidRPr="00030BB9">
        <w:rPr>
          <w:iCs/>
          <w:sz w:val="28"/>
          <w:szCs w:val="28"/>
          <w:lang w:val="ro-RO"/>
        </w:rPr>
        <w:t xml:space="preserve">În </w:t>
      </w:r>
      <w:r w:rsidR="0095363D">
        <w:rPr>
          <w:iCs/>
          <w:sz w:val="28"/>
          <w:szCs w:val="28"/>
          <w:lang w:val="ro-RO"/>
        </w:rPr>
        <w:t>temeiul ordinului DGETS nr.947 din 29.08.2019  a fost emis ordinul intern nr.119-ab din 11 .09.19 „Cu privire la  funcționarea claselor/grupelor cu program prelungit pe perioada septembrie-decembrie 2019.Funcționarea claselor/grupelor cu program prelungit in instituție a inceput la 12 septembrie 2019.</w:t>
      </w:r>
      <w:r w:rsidR="008E22CA">
        <w:rPr>
          <w:iCs/>
          <w:sz w:val="28"/>
          <w:szCs w:val="28"/>
          <w:lang w:val="ro-RO"/>
        </w:rPr>
        <w:t>( 20% din numărul total de elevi ce frecventau clasele/grupele cu program prelungit au fost alimentați gratuit la prăz ,ceea ce constituia 106 de elevi</w:t>
      </w:r>
      <w:r w:rsidR="0012572C">
        <w:rPr>
          <w:i/>
          <w:iCs/>
          <w:sz w:val="28"/>
          <w:szCs w:val="28"/>
          <w:lang w:val="ro-RO"/>
        </w:rPr>
        <w:t xml:space="preserve"> </w:t>
      </w:r>
      <w:r w:rsidR="008E22CA">
        <w:rPr>
          <w:i/>
          <w:iCs/>
          <w:sz w:val="28"/>
          <w:szCs w:val="28"/>
          <w:lang w:val="ro-RO"/>
        </w:rPr>
        <w:t>.</w:t>
      </w:r>
    </w:p>
    <w:p w:rsidR="0034447A" w:rsidRDefault="0034447A" w:rsidP="009D4087">
      <w:pPr>
        <w:tabs>
          <w:tab w:val="left" w:pos="540"/>
        </w:tabs>
        <w:ind w:right="-360"/>
        <w:rPr>
          <w:i/>
          <w:iCs/>
          <w:sz w:val="28"/>
          <w:szCs w:val="28"/>
          <w:lang w:val="ro-RO"/>
        </w:rPr>
      </w:pPr>
    </w:p>
    <w:p w:rsidR="009D4087" w:rsidRDefault="009D4087" w:rsidP="009D4087">
      <w:pPr>
        <w:tabs>
          <w:tab w:val="left" w:pos="540"/>
        </w:tabs>
        <w:ind w:right="-360"/>
        <w:rPr>
          <w:iCs/>
          <w:sz w:val="28"/>
          <w:szCs w:val="28"/>
          <w:lang w:val="ro-RO"/>
        </w:rPr>
      </w:pPr>
      <w:r>
        <w:rPr>
          <w:i/>
          <w:iCs/>
          <w:sz w:val="28"/>
          <w:szCs w:val="28"/>
          <w:lang w:val="ro-RO"/>
        </w:rPr>
        <w:t xml:space="preserve">          </w:t>
      </w:r>
      <w:r w:rsidRPr="00030BB9">
        <w:rPr>
          <w:iCs/>
          <w:sz w:val="28"/>
          <w:szCs w:val="28"/>
          <w:lang w:val="ro-RO"/>
        </w:rPr>
        <w:t>Programul activităţii grupelor cu program prelungit a fost stabilit în dependenţă de solicitările părinţilor în conformitate cu prevederile Regulamentului cu privire la funcţionarea claselor şi grupelor cu program prelungit aprobat prin Hotărîrea Colegiului Ministerului Educaţiei nr. 18/5 din 29.02.2000, şi a inclus timpul prînzului, timpul de activităţi în aer liber ( plimbări, jocuri...), timpul de pregătire a temelor pentru a doua zi,ținindu-se cont să nu depăşiască volumul zilnic al temelor pentru acasă, prevăzut de planul cadru pentru învăţămînt</w:t>
      </w:r>
      <w:r w:rsidR="008E22CA">
        <w:rPr>
          <w:iCs/>
          <w:sz w:val="28"/>
          <w:szCs w:val="28"/>
          <w:lang w:val="ro-RO"/>
        </w:rPr>
        <w:t>ul primar în anul de studii 2019-2020</w:t>
      </w:r>
      <w:r w:rsidRPr="00030BB9">
        <w:rPr>
          <w:iCs/>
          <w:sz w:val="28"/>
          <w:szCs w:val="28"/>
          <w:lang w:val="ro-RO"/>
        </w:rPr>
        <w:t>.</w:t>
      </w:r>
    </w:p>
    <w:p w:rsidR="0034447A" w:rsidRDefault="0034447A" w:rsidP="009D4087">
      <w:pPr>
        <w:tabs>
          <w:tab w:val="left" w:pos="540"/>
        </w:tabs>
        <w:ind w:right="-360"/>
        <w:rPr>
          <w:iCs/>
          <w:sz w:val="28"/>
          <w:szCs w:val="28"/>
          <w:lang w:val="ro-RO"/>
        </w:rPr>
      </w:pPr>
    </w:p>
    <w:p w:rsidR="009D4087" w:rsidRDefault="009D4087" w:rsidP="009D4087">
      <w:pPr>
        <w:ind w:firstLine="708"/>
        <w:jc w:val="both"/>
        <w:rPr>
          <w:sz w:val="28"/>
          <w:szCs w:val="28"/>
          <w:lang w:val="ro-RO"/>
        </w:rPr>
      </w:pPr>
      <w:r w:rsidRPr="00030BB9">
        <w:rPr>
          <w:sz w:val="28"/>
          <w:szCs w:val="28"/>
          <w:lang w:val="ro-RO"/>
        </w:rPr>
        <w:t xml:space="preserve">  În scopul asigurării unei calităţi optimale procesului educaţional, administraţia şcolii a desfăşurat controale interne: preventive, operative, individuale şi tematice.</w:t>
      </w:r>
    </w:p>
    <w:p w:rsidR="0034447A" w:rsidRPr="00030BB9" w:rsidRDefault="0034447A" w:rsidP="009D4087">
      <w:pPr>
        <w:ind w:firstLine="708"/>
        <w:jc w:val="both"/>
        <w:rPr>
          <w:sz w:val="28"/>
          <w:szCs w:val="28"/>
          <w:lang w:val="ro-RO"/>
        </w:rPr>
      </w:pPr>
    </w:p>
    <w:p w:rsidR="009D4087" w:rsidRDefault="00B3275D" w:rsidP="009D4087">
      <w:pPr>
        <w:ind w:firstLine="708"/>
        <w:jc w:val="both"/>
        <w:rPr>
          <w:sz w:val="28"/>
          <w:szCs w:val="28"/>
          <w:lang w:val="ro-RO"/>
        </w:rPr>
      </w:pPr>
      <w:r>
        <w:rPr>
          <w:sz w:val="28"/>
          <w:szCs w:val="28"/>
          <w:lang w:val="ro-RO"/>
        </w:rPr>
        <w:t xml:space="preserve">  </w:t>
      </w:r>
      <w:r w:rsidR="009D4087" w:rsidRPr="00030BB9">
        <w:rPr>
          <w:sz w:val="28"/>
          <w:szCs w:val="28"/>
          <w:lang w:val="ro-RO"/>
        </w:rPr>
        <w:t xml:space="preserve"> În cadrul controalelor preventive a fost efectuat controlul proiectării de lungă durată, perfectării documentaţiei şcolare. În cadrul celor operative a fost efectuat controlul frecvenţei elevilor la ore, activitatea grupelor cu program prelungit, calitatea proiectelor didactice la ore. Rezultatele controalelor preventive şi operative au fost ascultate la şedinţele consiliului de administraţie, care are un rol de decizie în domeniul administrativ. Pe parcursul </w:t>
      </w:r>
      <w:r w:rsidR="00BA05A1">
        <w:rPr>
          <w:sz w:val="28"/>
          <w:szCs w:val="28"/>
          <w:lang w:val="ro-RO"/>
        </w:rPr>
        <w:t xml:space="preserve"> </w:t>
      </w:r>
      <w:r w:rsidR="00512512">
        <w:rPr>
          <w:sz w:val="28"/>
          <w:szCs w:val="28"/>
          <w:lang w:val="ro-RO"/>
        </w:rPr>
        <w:t xml:space="preserve"> anului de studii 2019-2020</w:t>
      </w:r>
      <w:r w:rsidR="00BA05A1">
        <w:rPr>
          <w:sz w:val="28"/>
          <w:szCs w:val="28"/>
          <w:lang w:val="ro-RO"/>
        </w:rPr>
        <w:t xml:space="preserve"> și</w:t>
      </w:r>
      <w:r w:rsidR="008D4BEA">
        <w:rPr>
          <w:sz w:val="28"/>
          <w:szCs w:val="28"/>
          <w:lang w:val="ro-RO"/>
        </w:rPr>
        <w:t xml:space="preserve"> au fost desfăşurate </w:t>
      </w:r>
      <w:r w:rsidR="00512512">
        <w:rPr>
          <w:color w:val="FF0000"/>
          <w:sz w:val="28"/>
          <w:szCs w:val="28"/>
          <w:lang w:val="ro-RO"/>
        </w:rPr>
        <w:t xml:space="preserve"> 35 </w:t>
      </w:r>
      <w:r w:rsidR="009D4087" w:rsidRPr="00030BB9">
        <w:rPr>
          <w:sz w:val="28"/>
          <w:szCs w:val="28"/>
          <w:lang w:val="ro-RO"/>
        </w:rPr>
        <w:t>de şedinţe ale consiliului de administraţie.</w:t>
      </w:r>
    </w:p>
    <w:p w:rsidR="0034447A" w:rsidRDefault="0034447A" w:rsidP="009D4087">
      <w:pPr>
        <w:ind w:firstLine="708"/>
        <w:jc w:val="both"/>
        <w:rPr>
          <w:sz w:val="28"/>
          <w:szCs w:val="28"/>
          <w:lang w:val="ro-RO"/>
        </w:rPr>
      </w:pPr>
    </w:p>
    <w:p w:rsidR="009D4087" w:rsidRDefault="00B3275D" w:rsidP="009D4087">
      <w:pPr>
        <w:ind w:firstLine="708"/>
        <w:jc w:val="both"/>
        <w:rPr>
          <w:b/>
          <w:sz w:val="28"/>
          <w:szCs w:val="28"/>
          <w:lang w:val="ro-RO"/>
        </w:rPr>
      </w:pPr>
      <w:r>
        <w:rPr>
          <w:sz w:val="28"/>
          <w:szCs w:val="28"/>
          <w:lang w:val="ro-RO"/>
        </w:rPr>
        <w:lastRenderedPageBreak/>
        <w:t xml:space="preserve">  </w:t>
      </w:r>
      <w:r w:rsidR="009D4087" w:rsidRPr="00030BB9">
        <w:rPr>
          <w:sz w:val="28"/>
          <w:szCs w:val="28"/>
          <w:lang w:val="ro-RO"/>
        </w:rPr>
        <w:t xml:space="preserve"> În scopul eficientizării procesului de implementare a curriculei modernizate axat pe competenţe, conştientizării conceptului de competenţă, identificării obiectivelor care conduc la realizarea competenţelor specifice s-au desfăşurat  </w:t>
      </w:r>
      <w:r w:rsidR="00E55940">
        <w:rPr>
          <w:sz w:val="28"/>
          <w:szCs w:val="28"/>
          <w:lang w:val="ro-RO"/>
        </w:rPr>
        <w:t>6</w:t>
      </w:r>
      <w:r w:rsidR="009D4087" w:rsidRPr="00030BB9">
        <w:rPr>
          <w:sz w:val="28"/>
          <w:szCs w:val="28"/>
          <w:lang w:val="ro-RO"/>
        </w:rPr>
        <w:t xml:space="preserve">    </w:t>
      </w:r>
      <w:r w:rsidR="00E55940">
        <w:rPr>
          <w:b/>
          <w:sz w:val="28"/>
          <w:szCs w:val="28"/>
          <w:lang w:val="ro-RO"/>
        </w:rPr>
        <w:t>seminare</w:t>
      </w:r>
      <w:r w:rsidR="009D4087" w:rsidRPr="00030BB9">
        <w:rPr>
          <w:b/>
          <w:sz w:val="28"/>
          <w:szCs w:val="28"/>
          <w:lang w:val="ro-RO"/>
        </w:rPr>
        <w:t xml:space="preserve">  teoretico-practice</w:t>
      </w:r>
      <w:r w:rsidR="00E55940">
        <w:rPr>
          <w:b/>
          <w:sz w:val="28"/>
          <w:szCs w:val="28"/>
          <w:lang w:val="ro-RO"/>
        </w:rPr>
        <w:t xml:space="preserve"> </w:t>
      </w:r>
      <w:r w:rsidR="00BA05A1">
        <w:rPr>
          <w:b/>
          <w:sz w:val="28"/>
          <w:szCs w:val="28"/>
          <w:lang w:val="ro-RO"/>
        </w:rPr>
        <w:t xml:space="preserve"> </w:t>
      </w:r>
      <w:r w:rsidR="009D4087" w:rsidRPr="00030BB9">
        <w:rPr>
          <w:b/>
          <w:sz w:val="28"/>
          <w:szCs w:val="28"/>
          <w:lang w:val="ro-RO"/>
        </w:rPr>
        <w:t xml:space="preserve"> cu tema</w:t>
      </w:r>
      <w:r w:rsidR="009D4087">
        <w:rPr>
          <w:b/>
          <w:sz w:val="28"/>
          <w:szCs w:val="28"/>
          <w:lang w:val="ro-RO"/>
        </w:rPr>
        <w:t>:</w:t>
      </w:r>
    </w:p>
    <w:p w:rsidR="00FB0F4B" w:rsidRPr="00FB0F4B" w:rsidRDefault="00FB0F4B" w:rsidP="00AC4A57">
      <w:pPr>
        <w:numPr>
          <w:ilvl w:val="0"/>
          <w:numId w:val="17"/>
        </w:numPr>
        <w:shd w:val="clear" w:color="auto" w:fill="FFFFFF"/>
        <w:rPr>
          <w:b/>
          <w:color w:val="000000"/>
          <w:sz w:val="28"/>
          <w:szCs w:val="28"/>
          <w:lang w:val="en-US"/>
        </w:rPr>
      </w:pPr>
      <w:r w:rsidRPr="00FB0F4B">
        <w:rPr>
          <w:b/>
          <w:color w:val="000000"/>
          <w:sz w:val="28"/>
          <w:szCs w:val="28"/>
          <w:lang w:val="ro-RO"/>
        </w:rPr>
        <w:t>Training-„Implimentarea politicilor educaționale la nivelu</w:t>
      </w:r>
      <w:r w:rsidRPr="00FB0F4B">
        <w:rPr>
          <w:b/>
          <w:color w:val="000000"/>
          <w:sz w:val="28"/>
          <w:szCs w:val="28"/>
          <w:lang w:val="en-US"/>
        </w:rPr>
        <w:t>l învățământului primar în anul de studii 2019-2020,</w:t>
      </w:r>
    </w:p>
    <w:p w:rsidR="00FB0F4B" w:rsidRPr="00FB0F4B" w:rsidRDefault="00FB0F4B" w:rsidP="00AC4A57">
      <w:pPr>
        <w:numPr>
          <w:ilvl w:val="0"/>
          <w:numId w:val="17"/>
        </w:numPr>
        <w:rPr>
          <w:b/>
          <w:color w:val="000000"/>
          <w:sz w:val="28"/>
          <w:szCs w:val="28"/>
          <w:lang w:val="en-US"/>
        </w:rPr>
      </w:pPr>
      <w:r w:rsidRPr="00FB0F4B">
        <w:rPr>
          <w:b/>
          <w:color w:val="000000"/>
          <w:sz w:val="28"/>
          <w:szCs w:val="28"/>
          <w:lang w:val="en-US"/>
        </w:rPr>
        <w:t>Training- Strategii de prevenire a abuzului față de copii în instituțiile de învățămân</w:t>
      </w:r>
    </w:p>
    <w:p w:rsidR="00FB0F4B" w:rsidRPr="00FB0F4B" w:rsidRDefault="00FB0F4B" w:rsidP="00AC4A57">
      <w:pPr>
        <w:numPr>
          <w:ilvl w:val="0"/>
          <w:numId w:val="17"/>
        </w:numPr>
        <w:rPr>
          <w:color w:val="000000"/>
          <w:sz w:val="28"/>
          <w:szCs w:val="28"/>
          <w:lang w:val="en-US"/>
        </w:rPr>
      </w:pPr>
      <w:r w:rsidRPr="00FB0F4B">
        <w:rPr>
          <w:b/>
          <w:color w:val="000000"/>
          <w:sz w:val="28"/>
          <w:szCs w:val="28"/>
          <w:lang w:val="ro-RO"/>
        </w:rPr>
        <w:t xml:space="preserve">Cerinţe faţă de perfectarea documentaţiei şcolare: </w:t>
      </w:r>
      <w:r w:rsidRPr="00FB0F4B">
        <w:rPr>
          <w:color w:val="000000"/>
          <w:sz w:val="28"/>
          <w:szCs w:val="28"/>
          <w:lang w:val="ro-RO"/>
        </w:rPr>
        <w:t>cataloage, dosare, proiectare de lungă durată, proiectare la zi, orar. Cerințe față de implementarea curriculumului la disciplina Dezvoltarea personală.</w:t>
      </w:r>
    </w:p>
    <w:p w:rsidR="00FB0F4B" w:rsidRPr="00FB0F4B" w:rsidRDefault="00FB0F4B" w:rsidP="00AC4A57">
      <w:pPr>
        <w:numPr>
          <w:ilvl w:val="0"/>
          <w:numId w:val="17"/>
        </w:numPr>
        <w:rPr>
          <w:color w:val="000000"/>
          <w:sz w:val="28"/>
          <w:szCs w:val="28"/>
          <w:lang w:val="en-US"/>
        </w:rPr>
      </w:pPr>
      <w:r w:rsidRPr="00FB0F4B">
        <w:rPr>
          <w:b/>
          <w:color w:val="000000"/>
          <w:sz w:val="28"/>
          <w:szCs w:val="28"/>
          <w:lang w:val="ro-RO"/>
        </w:rPr>
        <w:t>Organizarea procesului educațional în anul de studii 2019-2020.</w:t>
      </w:r>
      <w:r w:rsidRPr="00FB0F4B">
        <w:rPr>
          <w:color w:val="000000"/>
          <w:sz w:val="28"/>
          <w:szCs w:val="28"/>
          <w:lang w:val="ro-RO"/>
        </w:rPr>
        <w:t xml:space="preserve"> Noutăți curriculare. Instrucțiunea privind managementul temelor pentru acasă în învățământul primar.                                                                               </w:t>
      </w:r>
    </w:p>
    <w:p w:rsidR="00FB0F4B" w:rsidRPr="00FB0F4B" w:rsidRDefault="00FB0F4B" w:rsidP="00AC4A57">
      <w:pPr>
        <w:numPr>
          <w:ilvl w:val="0"/>
          <w:numId w:val="17"/>
        </w:numPr>
        <w:rPr>
          <w:b/>
          <w:color w:val="000000"/>
          <w:sz w:val="28"/>
          <w:szCs w:val="28"/>
          <w:lang w:val="en-US"/>
        </w:rPr>
      </w:pPr>
      <w:r w:rsidRPr="00FB0F4B">
        <w:rPr>
          <w:b/>
          <w:bCs/>
          <w:sz w:val="28"/>
          <w:szCs w:val="28"/>
          <w:lang w:val="ro-RO"/>
        </w:rPr>
        <w:t>Familiarizarea cadrelor didactice cu Regulamentul de atestare a cadrelor didactice.</w:t>
      </w:r>
      <w:r w:rsidRPr="00FB0F4B">
        <w:rPr>
          <w:b/>
          <w:sz w:val="28"/>
          <w:szCs w:val="28"/>
          <w:lang w:val="ro-RO"/>
        </w:rPr>
        <w:t xml:space="preserve"> </w:t>
      </w:r>
      <w:r w:rsidRPr="00FB0F4B">
        <w:rPr>
          <w:sz w:val="28"/>
          <w:szCs w:val="28"/>
          <w:lang w:val="ro-RO"/>
        </w:rPr>
        <w:t>Elaborarea   registrelor dezvoltării profesionale, a dosarelor de atestare, a portofoliului de atestare şi structura rapoartelor de autoevaluare</w:t>
      </w:r>
      <w:r w:rsidRPr="00FB0F4B">
        <w:rPr>
          <w:color w:val="000000"/>
          <w:sz w:val="28"/>
          <w:szCs w:val="28"/>
          <w:lang w:val="en-US"/>
        </w:rPr>
        <w:t>.</w:t>
      </w:r>
    </w:p>
    <w:p w:rsidR="00FB0F4B" w:rsidRPr="00FB0F4B" w:rsidRDefault="00FB0F4B" w:rsidP="00AC4A57">
      <w:pPr>
        <w:numPr>
          <w:ilvl w:val="0"/>
          <w:numId w:val="17"/>
        </w:numPr>
        <w:rPr>
          <w:color w:val="000000"/>
          <w:sz w:val="28"/>
          <w:szCs w:val="28"/>
          <w:lang w:val="ro-RO"/>
        </w:rPr>
      </w:pPr>
      <w:r w:rsidRPr="00FB0F4B">
        <w:rPr>
          <w:b/>
          <w:color w:val="000000"/>
          <w:sz w:val="28"/>
          <w:szCs w:val="28"/>
          <w:lang w:val="ro-RO"/>
        </w:rPr>
        <w:t>Master – Class</w:t>
      </w:r>
      <w:r w:rsidRPr="00FB0F4B">
        <w:rPr>
          <w:color w:val="000000"/>
          <w:sz w:val="28"/>
          <w:szCs w:val="28"/>
          <w:lang w:val="ro-RO"/>
        </w:rPr>
        <w:t>, cu subiectul “</w:t>
      </w:r>
      <w:r w:rsidRPr="00FB0F4B">
        <w:rPr>
          <w:b/>
          <w:bCs/>
          <w:color w:val="000000"/>
          <w:sz w:val="28"/>
          <w:szCs w:val="28"/>
          <w:lang w:val="ro-RO"/>
        </w:rPr>
        <w:t>Adaptarea școlară a elevilor claselor întâi</w:t>
      </w:r>
      <w:r w:rsidRPr="00FB0F4B">
        <w:rPr>
          <w:color w:val="000000"/>
          <w:sz w:val="28"/>
          <w:szCs w:val="28"/>
          <w:lang w:val="ro-RO"/>
        </w:rPr>
        <w:t>”, realizat în cadrul Forumului cadrelor didactice din municipiul Chișinău, cu genericul „</w:t>
      </w:r>
      <w:r w:rsidRPr="00FB0F4B">
        <w:rPr>
          <w:b/>
          <w:bCs/>
          <w:color w:val="000000"/>
          <w:sz w:val="28"/>
          <w:szCs w:val="28"/>
          <w:lang w:val="ro-RO"/>
        </w:rPr>
        <w:t>Cheia de la poarta viitorului-în mâinile pedagogului consacrat”.</w:t>
      </w:r>
      <w:r w:rsidRPr="00FB0F4B">
        <w:rPr>
          <w:color w:val="000000"/>
          <w:sz w:val="28"/>
          <w:szCs w:val="28"/>
          <w:lang w:val="ro-RO"/>
        </w:rPr>
        <w:t xml:space="preserve"> </w:t>
      </w:r>
    </w:p>
    <w:p w:rsidR="00FB0F4B" w:rsidRPr="00FB0F4B" w:rsidRDefault="00FB0F4B" w:rsidP="009D4087">
      <w:pPr>
        <w:ind w:firstLine="708"/>
        <w:jc w:val="both"/>
        <w:rPr>
          <w:b/>
          <w:sz w:val="28"/>
          <w:szCs w:val="28"/>
          <w:lang w:val="ro-RO"/>
        </w:rPr>
      </w:pPr>
    </w:p>
    <w:p w:rsidR="009D4087" w:rsidRPr="00C355C5" w:rsidRDefault="00B92F4D" w:rsidP="00C355C5">
      <w:pPr>
        <w:rPr>
          <w:lang w:val="ro-RO"/>
        </w:rPr>
      </w:pPr>
      <w:r>
        <w:rPr>
          <w:b/>
          <w:sz w:val="28"/>
          <w:szCs w:val="28"/>
          <w:lang w:val="ro-RO"/>
        </w:rPr>
        <w:t xml:space="preserve">         </w:t>
      </w:r>
      <w:r w:rsidR="009D4087" w:rsidRPr="00030BB9">
        <w:rPr>
          <w:sz w:val="28"/>
          <w:szCs w:val="28"/>
          <w:lang w:val="ro-RO"/>
        </w:rPr>
        <w:t>Participanţii la seminare au fost implicaţi în activităţi de formare, lucrînd în grupuri asupra sarcinilor repartizate. Fiecărui cadru didactic i s-a oferit un suport teoretic la tema discutată.</w:t>
      </w:r>
    </w:p>
    <w:p w:rsidR="009D4087" w:rsidRDefault="009D4087" w:rsidP="009D4087">
      <w:pPr>
        <w:jc w:val="both"/>
        <w:rPr>
          <w:sz w:val="28"/>
          <w:szCs w:val="28"/>
          <w:lang w:val="ro-RO"/>
        </w:rPr>
      </w:pPr>
      <w:r w:rsidRPr="00030BB9">
        <w:rPr>
          <w:sz w:val="28"/>
          <w:szCs w:val="28"/>
          <w:lang w:val="ro-RO"/>
        </w:rPr>
        <w:tab/>
        <w:t>La desfăşurarea seminarelor au fost utilizate tehnologiile informaţionale avansate: calculatorul, proiectorul.</w:t>
      </w:r>
    </w:p>
    <w:p w:rsidR="00A85CFC" w:rsidRPr="00A85CFC" w:rsidRDefault="00A85CFC" w:rsidP="00A85CFC">
      <w:pPr>
        <w:rPr>
          <w:sz w:val="28"/>
          <w:szCs w:val="28"/>
          <w:lang w:val="ro-RO"/>
        </w:rPr>
      </w:pPr>
      <w:r w:rsidRPr="00A85CFC">
        <w:rPr>
          <w:sz w:val="28"/>
          <w:szCs w:val="28"/>
          <w:lang w:val="ro-RO"/>
        </w:rPr>
        <w:t>Formarea cadrelor didactice rămîne şi în continuare un obiectiv primordial atât al echipei manageriale, cât şi a tuturor actorilor implicaţi în procesul educaţional pentru a  corespunde cerinţelor actuale din  in învăţământ.</w:t>
      </w:r>
    </w:p>
    <w:p w:rsidR="00B54F26" w:rsidRDefault="00B54F26" w:rsidP="009D4087">
      <w:pPr>
        <w:jc w:val="both"/>
        <w:rPr>
          <w:sz w:val="28"/>
          <w:szCs w:val="28"/>
          <w:lang w:val="ro-RO"/>
        </w:rPr>
      </w:pPr>
      <w:r>
        <w:rPr>
          <w:sz w:val="28"/>
          <w:szCs w:val="28"/>
          <w:lang w:val="ro-RO"/>
        </w:rPr>
        <w:t xml:space="preserve">      </w:t>
      </w:r>
      <w:r w:rsidR="009D4087" w:rsidRPr="00030BB9">
        <w:rPr>
          <w:sz w:val="28"/>
          <w:szCs w:val="28"/>
          <w:lang w:val="ro-RO"/>
        </w:rPr>
        <w:t>Conform planului de activitate şi în temeiul seminarelor desfăşurate au fost proiectate si realizate controale tematice. Rezultatele controalelor tematice au fost puse în discuţie la şedinţele Consiliului profesoral care are rol de decizie în domeniul instructiv-educativ.</w:t>
      </w:r>
    </w:p>
    <w:p w:rsidR="006E05A6" w:rsidRPr="006E05A6" w:rsidRDefault="006E05A6" w:rsidP="006E05A6">
      <w:pPr>
        <w:ind w:firstLine="708"/>
        <w:rPr>
          <w:sz w:val="28"/>
          <w:szCs w:val="28"/>
          <w:lang w:val="ro-RO"/>
        </w:rPr>
      </w:pPr>
      <w:r w:rsidRPr="006E05A6">
        <w:rPr>
          <w:sz w:val="28"/>
          <w:szCs w:val="28"/>
          <w:lang w:val="ro-RO"/>
        </w:rPr>
        <w:t xml:space="preserve">În cadrul </w:t>
      </w:r>
      <w:r w:rsidRPr="006E05A6">
        <w:rPr>
          <w:b/>
          <w:sz w:val="28"/>
          <w:szCs w:val="28"/>
          <w:lang w:val="ro-RO"/>
        </w:rPr>
        <w:t>Cosiliului profesional</w:t>
      </w:r>
      <w:r w:rsidRPr="006E05A6">
        <w:rPr>
          <w:sz w:val="28"/>
          <w:szCs w:val="28"/>
          <w:lang w:val="ro-RO"/>
        </w:rPr>
        <w:t xml:space="preserve"> au fost puse în discuție întrebări ce țin de totalurile activității cadrelor didactice la diferite întrebări ce țin de:</w:t>
      </w:r>
    </w:p>
    <w:p w:rsidR="006E05A6" w:rsidRPr="006E05A6" w:rsidRDefault="006E05A6" w:rsidP="00AC4A57">
      <w:pPr>
        <w:numPr>
          <w:ilvl w:val="0"/>
          <w:numId w:val="19"/>
        </w:numPr>
        <w:rPr>
          <w:sz w:val="28"/>
          <w:szCs w:val="28"/>
          <w:lang w:val="ro-RO"/>
        </w:rPr>
      </w:pPr>
      <w:r w:rsidRPr="006E05A6">
        <w:rPr>
          <w:bCs/>
          <w:sz w:val="28"/>
          <w:szCs w:val="28"/>
          <w:lang w:val="ro-RO"/>
        </w:rPr>
        <w:t xml:space="preserve">Crearea confortului psihologic, condițiilor  </w:t>
      </w:r>
      <w:r w:rsidRPr="006E05A6">
        <w:rPr>
          <w:sz w:val="28"/>
          <w:szCs w:val="28"/>
          <w:lang w:val="ro-RO"/>
        </w:rPr>
        <w:t>Pe parcursul anului şcolar o atenţie deosebită s-a acordat perfecţionării măiestriei pedagogice şi formării continue a  cadrelor didactice, ceea ce reprezintă una din condiţiile ce asigură o educaţie de calitate.</w:t>
      </w:r>
    </w:p>
    <w:p w:rsidR="006E05A6" w:rsidRPr="006E05A6" w:rsidRDefault="006E05A6" w:rsidP="00AC4A57">
      <w:pPr>
        <w:numPr>
          <w:ilvl w:val="0"/>
          <w:numId w:val="19"/>
        </w:numPr>
        <w:rPr>
          <w:bCs/>
          <w:sz w:val="28"/>
          <w:szCs w:val="28"/>
          <w:lang w:val="ro-RO"/>
        </w:rPr>
      </w:pPr>
      <w:r w:rsidRPr="006E05A6">
        <w:rPr>
          <w:bCs/>
          <w:sz w:val="28"/>
          <w:szCs w:val="28"/>
          <w:lang w:val="ro-RO"/>
        </w:rPr>
        <w:t>Parteneriatul școală-familie – comunitate în diminuarea situațiilor de conflict în mediul școlar. Starea de bine în clasă-provocări și soluții.</w:t>
      </w:r>
    </w:p>
    <w:p w:rsidR="006E05A6" w:rsidRPr="006E05A6" w:rsidRDefault="006E05A6" w:rsidP="006E05A6">
      <w:pPr>
        <w:pStyle w:val="a4"/>
        <w:spacing w:after="0" w:line="240" w:lineRule="auto"/>
        <w:ind w:left="0" w:firstLine="360"/>
        <w:rPr>
          <w:rFonts w:ascii="Times New Roman" w:hAnsi="Times New Roman"/>
          <w:color w:val="000000"/>
          <w:sz w:val="28"/>
          <w:szCs w:val="28"/>
          <w:lang w:val="ro-RO"/>
        </w:rPr>
      </w:pPr>
      <w:r w:rsidRPr="006E05A6">
        <w:rPr>
          <w:rFonts w:ascii="Times New Roman" w:hAnsi="Times New Roman"/>
          <w:color w:val="000000"/>
          <w:sz w:val="28"/>
          <w:szCs w:val="28"/>
          <w:lang w:val="ro-RO"/>
        </w:rPr>
        <w:t>Aproape un sfert din viața fiecăruia înseamnă ȘCOALĂ, EDUCAȚIE, ÎNVĂȚARE .Iar în toate aceste etape ale vieți există niște oameni care îi stau alături copilului, apoi adolescentului, și mai apoi tânărului care începe să se maturizeze: profesorii. Fie că se numesc educatori, învățători, profesori, lectori, asistenți, preparatori sau profesori universitari, acești oameni ce poartă generic numele de cadre didactice sunt cei care lasă , fiecare în parte câte o amprentă în formarea tinerilor ce le trec prin mâini.</w:t>
      </w:r>
    </w:p>
    <w:p w:rsidR="006E05A6" w:rsidRPr="006E05A6" w:rsidRDefault="006E05A6" w:rsidP="006E05A6">
      <w:pPr>
        <w:jc w:val="both"/>
        <w:rPr>
          <w:sz w:val="28"/>
          <w:szCs w:val="28"/>
          <w:lang w:val="ro-RO"/>
        </w:rPr>
      </w:pPr>
      <w:r w:rsidRPr="006E05A6">
        <w:rPr>
          <w:color w:val="000000"/>
          <w:sz w:val="28"/>
          <w:szCs w:val="28"/>
          <w:lang w:val="ro-RO"/>
        </w:rPr>
        <w:lastRenderedPageBreak/>
        <w:t>Astfel, cadrul didactic permanent este în căutarea noului, în autoformare, în continuu studiu de specialitate pentru a face față provocărilor timpului</w:t>
      </w:r>
      <w:r>
        <w:rPr>
          <w:color w:val="000000"/>
          <w:sz w:val="28"/>
          <w:szCs w:val="28"/>
          <w:lang w:val="ro-RO"/>
        </w:rPr>
        <w:t>.</w:t>
      </w:r>
    </w:p>
    <w:p w:rsidR="00F63274" w:rsidRPr="006E05A6" w:rsidRDefault="00F63274" w:rsidP="009D4087">
      <w:pPr>
        <w:jc w:val="both"/>
        <w:rPr>
          <w:sz w:val="28"/>
          <w:szCs w:val="28"/>
          <w:lang w:val="ro-RO"/>
        </w:rPr>
      </w:pPr>
    </w:p>
    <w:p w:rsidR="00F63274" w:rsidRDefault="00F63274" w:rsidP="009D4087">
      <w:pPr>
        <w:jc w:val="both"/>
        <w:rPr>
          <w:sz w:val="28"/>
          <w:szCs w:val="28"/>
          <w:lang w:val="ro-RO"/>
        </w:rPr>
      </w:pPr>
    </w:p>
    <w:p w:rsidR="009F6A1D" w:rsidRPr="00030BB9" w:rsidRDefault="009F6A1D" w:rsidP="00CE0795">
      <w:pPr>
        <w:jc w:val="both"/>
        <w:rPr>
          <w:sz w:val="28"/>
          <w:szCs w:val="28"/>
          <w:lang w:val="ro-RO"/>
        </w:rPr>
      </w:pPr>
      <w:r>
        <w:rPr>
          <w:sz w:val="28"/>
          <w:szCs w:val="28"/>
          <w:lang w:val="ro-RO" w:eastAsia="en-US"/>
        </w:rPr>
        <w:t xml:space="preserve">     </w:t>
      </w:r>
      <w:r>
        <w:rPr>
          <w:sz w:val="28"/>
          <w:szCs w:val="28"/>
          <w:lang w:val="ro-RO"/>
        </w:rPr>
        <w:t>U</w:t>
      </w:r>
      <w:r w:rsidRPr="00030BB9">
        <w:rPr>
          <w:sz w:val="28"/>
          <w:szCs w:val="28"/>
          <w:lang w:val="ro-RO"/>
        </w:rPr>
        <w:t>n rol major în ghidarea cadrelor didactice îi revine Cabinetului Metodic care include:</w:t>
      </w:r>
    </w:p>
    <w:p w:rsidR="009F6A1D" w:rsidRPr="00030BB9" w:rsidRDefault="009F6A1D" w:rsidP="009F6A1D">
      <w:pPr>
        <w:ind w:firstLine="708"/>
        <w:jc w:val="both"/>
        <w:rPr>
          <w:sz w:val="28"/>
          <w:szCs w:val="28"/>
          <w:lang w:val="ro-RO"/>
        </w:rPr>
      </w:pPr>
      <w:r w:rsidRPr="00030BB9">
        <w:rPr>
          <w:sz w:val="28"/>
          <w:szCs w:val="28"/>
          <w:lang w:val="ro-RO"/>
        </w:rPr>
        <w:sym w:font="Symbol" w:char="F0B7"/>
      </w:r>
      <w:r w:rsidRPr="00030BB9">
        <w:rPr>
          <w:sz w:val="28"/>
          <w:szCs w:val="28"/>
          <w:lang w:val="ro-RO"/>
        </w:rPr>
        <w:t xml:space="preserve"> Consiliul metodic;</w:t>
      </w:r>
    </w:p>
    <w:p w:rsidR="009F6A1D" w:rsidRPr="00030BB9" w:rsidRDefault="009F6A1D" w:rsidP="009F6A1D">
      <w:pPr>
        <w:ind w:firstLine="708"/>
        <w:jc w:val="both"/>
        <w:rPr>
          <w:sz w:val="28"/>
          <w:szCs w:val="28"/>
          <w:lang w:val="ro-RO"/>
        </w:rPr>
      </w:pPr>
      <w:r w:rsidRPr="00030BB9">
        <w:rPr>
          <w:sz w:val="28"/>
          <w:szCs w:val="28"/>
          <w:lang w:val="ro-RO"/>
        </w:rPr>
        <w:sym w:font="Symbol" w:char="F0B7"/>
      </w:r>
      <w:r w:rsidRPr="00030BB9">
        <w:rPr>
          <w:sz w:val="28"/>
          <w:szCs w:val="28"/>
          <w:lang w:val="ro-RO"/>
        </w:rPr>
        <w:t xml:space="preserve"> Şcoala experienţei avansate;</w:t>
      </w:r>
    </w:p>
    <w:p w:rsidR="009F6A1D" w:rsidRPr="00030BB9" w:rsidRDefault="009F6A1D" w:rsidP="009F6A1D">
      <w:pPr>
        <w:ind w:firstLine="708"/>
        <w:jc w:val="both"/>
        <w:rPr>
          <w:sz w:val="28"/>
          <w:szCs w:val="28"/>
          <w:lang w:val="ro-RO"/>
        </w:rPr>
      </w:pPr>
      <w:r w:rsidRPr="00030BB9">
        <w:rPr>
          <w:sz w:val="28"/>
          <w:szCs w:val="28"/>
          <w:lang w:val="ro-RO"/>
        </w:rPr>
        <w:sym w:font="Symbol" w:char="F0B7"/>
      </w:r>
      <w:r w:rsidRPr="00030BB9">
        <w:rPr>
          <w:sz w:val="28"/>
          <w:szCs w:val="28"/>
          <w:lang w:val="ro-RO"/>
        </w:rPr>
        <w:t xml:space="preserve"> Activitatea comisiilor metodice pe paralele şi la disciplinele şcolare;</w:t>
      </w:r>
    </w:p>
    <w:p w:rsidR="009F6A1D" w:rsidRPr="00030BB9" w:rsidRDefault="009F6A1D" w:rsidP="009F6A1D">
      <w:pPr>
        <w:ind w:firstLine="708"/>
        <w:jc w:val="both"/>
        <w:rPr>
          <w:sz w:val="28"/>
          <w:szCs w:val="28"/>
          <w:lang w:val="ro-RO"/>
        </w:rPr>
      </w:pPr>
      <w:r w:rsidRPr="00030BB9">
        <w:rPr>
          <w:sz w:val="28"/>
          <w:szCs w:val="28"/>
          <w:lang w:val="ro-RO"/>
        </w:rPr>
        <w:sym w:font="Symbol" w:char="F0B7"/>
      </w:r>
      <w:r w:rsidRPr="00030BB9">
        <w:rPr>
          <w:sz w:val="28"/>
          <w:szCs w:val="28"/>
          <w:lang w:val="ro-RO"/>
        </w:rPr>
        <w:t xml:space="preserve"> Formarea continuă a cadrelor didactice;</w:t>
      </w:r>
    </w:p>
    <w:p w:rsidR="009F6A1D" w:rsidRPr="00030BB9" w:rsidRDefault="009F6A1D" w:rsidP="009F6A1D">
      <w:pPr>
        <w:ind w:firstLine="708"/>
        <w:jc w:val="both"/>
        <w:rPr>
          <w:sz w:val="28"/>
          <w:szCs w:val="28"/>
          <w:lang w:val="ro-RO"/>
        </w:rPr>
      </w:pPr>
      <w:r w:rsidRPr="00030BB9">
        <w:rPr>
          <w:sz w:val="28"/>
          <w:szCs w:val="28"/>
          <w:lang w:val="ro-RO"/>
        </w:rPr>
        <w:sym w:font="Symbol" w:char="F0B7"/>
      </w:r>
      <w:r w:rsidRPr="00030BB9">
        <w:rPr>
          <w:sz w:val="28"/>
          <w:szCs w:val="28"/>
          <w:lang w:val="ro-RO"/>
        </w:rPr>
        <w:t xml:space="preserve"> Atestarea cadrelor didactice;</w:t>
      </w:r>
    </w:p>
    <w:p w:rsidR="009F6A1D" w:rsidRPr="00030BB9" w:rsidRDefault="009F6A1D" w:rsidP="009F6A1D">
      <w:pPr>
        <w:ind w:firstLine="708"/>
        <w:jc w:val="both"/>
        <w:rPr>
          <w:sz w:val="28"/>
          <w:szCs w:val="28"/>
          <w:lang w:val="ro-RO"/>
        </w:rPr>
      </w:pPr>
      <w:r w:rsidRPr="00030BB9">
        <w:rPr>
          <w:sz w:val="28"/>
          <w:szCs w:val="28"/>
          <w:lang w:val="ro-RO"/>
        </w:rPr>
        <w:sym w:font="Symbol" w:char="F0B7"/>
      </w:r>
      <w:r w:rsidRPr="00030BB9">
        <w:rPr>
          <w:sz w:val="28"/>
          <w:szCs w:val="28"/>
          <w:lang w:val="ro-RO"/>
        </w:rPr>
        <w:t xml:space="preserve"> Activităţi cu elevi dotaţi;</w:t>
      </w:r>
    </w:p>
    <w:p w:rsidR="009F6A1D" w:rsidRPr="00030BB9" w:rsidRDefault="009F6A1D" w:rsidP="009F6A1D">
      <w:pPr>
        <w:ind w:firstLine="708"/>
        <w:jc w:val="both"/>
        <w:rPr>
          <w:sz w:val="28"/>
          <w:szCs w:val="28"/>
          <w:lang w:val="ro-RO"/>
        </w:rPr>
      </w:pPr>
      <w:r w:rsidRPr="00030BB9">
        <w:rPr>
          <w:sz w:val="28"/>
          <w:szCs w:val="28"/>
          <w:lang w:val="ro-RO"/>
        </w:rPr>
        <w:sym w:font="Symbol" w:char="F0B7"/>
      </w:r>
      <w:r w:rsidRPr="00030BB9">
        <w:rPr>
          <w:sz w:val="28"/>
          <w:szCs w:val="28"/>
          <w:lang w:val="ro-RO"/>
        </w:rPr>
        <w:t xml:space="preserve"> Asistenţa metodică.</w:t>
      </w:r>
    </w:p>
    <w:p w:rsidR="009F6A1D" w:rsidRPr="00030BB9" w:rsidRDefault="009F6A1D" w:rsidP="009F6A1D">
      <w:pPr>
        <w:ind w:firstLine="708"/>
        <w:jc w:val="both"/>
        <w:rPr>
          <w:sz w:val="28"/>
          <w:szCs w:val="28"/>
          <w:lang w:val="ro-RO"/>
        </w:rPr>
      </w:pPr>
      <w:r w:rsidRPr="00030BB9">
        <w:rPr>
          <w:sz w:val="28"/>
          <w:szCs w:val="28"/>
          <w:lang w:val="ro-RO"/>
        </w:rPr>
        <w:tab/>
        <w:t>Cabinetul metodic este o structură funcţională a şcolii create în scopul asigurării activităţii metodice şi ridicării măiestriei pedagogice a cadrelor didactice. Este nucleul întregului sistem metodic instituţional.</w:t>
      </w:r>
    </w:p>
    <w:p w:rsidR="009F6A1D" w:rsidRDefault="009F6A1D" w:rsidP="009F6A1D">
      <w:pPr>
        <w:spacing w:line="360" w:lineRule="auto"/>
        <w:ind w:left="426" w:hanging="426"/>
        <w:rPr>
          <w:sz w:val="28"/>
          <w:szCs w:val="28"/>
          <w:lang w:val="ro-RO"/>
        </w:rPr>
      </w:pPr>
      <w:r w:rsidRPr="00030BB9">
        <w:rPr>
          <w:sz w:val="28"/>
          <w:szCs w:val="28"/>
          <w:lang w:val="ro-RO"/>
        </w:rPr>
        <w:t>|În temeiul Regulamentului – tip de organizare şi funcţionare a Cabinetului Metodic a fost elaborat Regulamentul de organizare şi funcţionare a Cabinetului metodic al şcolii care este deja în posesia documentelor normative reglatorii, documente şi materiale ale activităţii metodice la nivelul şcolii</w:t>
      </w:r>
      <w:r w:rsidR="00F63274">
        <w:rPr>
          <w:sz w:val="28"/>
          <w:szCs w:val="28"/>
          <w:lang w:val="ro-RO"/>
        </w:rPr>
        <w:t xml:space="preserve"> .</w:t>
      </w:r>
    </w:p>
    <w:p w:rsidR="00F63274" w:rsidRPr="00F63274" w:rsidRDefault="00F63274" w:rsidP="00F63274">
      <w:pPr>
        <w:ind w:left="-360"/>
        <w:jc w:val="both"/>
        <w:rPr>
          <w:sz w:val="28"/>
          <w:szCs w:val="28"/>
          <w:lang w:val="it-IT"/>
        </w:rPr>
      </w:pPr>
      <w:r w:rsidRPr="00F63274">
        <w:rPr>
          <w:caps/>
          <w:sz w:val="28"/>
          <w:szCs w:val="28"/>
          <w:lang w:val="ro-RO"/>
        </w:rPr>
        <w:t>A</w:t>
      </w:r>
      <w:r w:rsidRPr="00F63274">
        <w:rPr>
          <w:sz w:val="28"/>
          <w:szCs w:val="28"/>
          <w:lang w:val="ro-RO"/>
        </w:rPr>
        <w:t>ctivitatea metodică a  fost orientată spre realizarea obiectivelor propuse la început de an şcolar şi anume :</w:t>
      </w:r>
    </w:p>
    <w:p w:rsidR="00F63274" w:rsidRPr="00F63274" w:rsidRDefault="00F63274" w:rsidP="00AC4A57">
      <w:pPr>
        <w:pStyle w:val="a5"/>
        <w:numPr>
          <w:ilvl w:val="0"/>
          <w:numId w:val="1"/>
        </w:numPr>
        <w:spacing w:line="240" w:lineRule="auto"/>
        <w:rPr>
          <w:iCs/>
          <w:szCs w:val="28"/>
        </w:rPr>
      </w:pPr>
      <w:r w:rsidRPr="00F63274">
        <w:rPr>
          <w:iCs/>
          <w:szCs w:val="28"/>
        </w:rPr>
        <w:t>elaborarea strategiei de funcţionare şi dezvoltare a activităţii metodice în cadrul şcolii;</w:t>
      </w:r>
    </w:p>
    <w:p w:rsidR="00F63274" w:rsidRPr="00F63274" w:rsidRDefault="00F63274" w:rsidP="00AC4A57">
      <w:pPr>
        <w:pStyle w:val="a5"/>
        <w:numPr>
          <w:ilvl w:val="0"/>
          <w:numId w:val="1"/>
        </w:numPr>
        <w:spacing w:line="240" w:lineRule="auto"/>
        <w:rPr>
          <w:iCs/>
          <w:szCs w:val="28"/>
        </w:rPr>
      </w:pPr>
      <w:r w:rsidRPr="00F63274">
        <w:rPr>
          <w:iCs/>
          <w:szCs w:val="28"/>
        </w:rPr>
        <w:t>organizarea şi dirijarea activităţii metodice a şcolii;</w:t>
      </w:r>
    </w:p>
    <w:p w:rsidR="00F63274" w:rsidRPr="00F63274" w:rsidRDefault="00F63274" w:rsidP="00AC4A57">
      <w:pPr>
        <w:pStyle w:val="a5"/>
        <w:numPr>
          <w:ilvl w:val="0"/>
          <w:numId w:val="1"/>
        </w:numPr>
        <w:spacing w:line="240" w:lineRule="auto"/>
        <w:rPr>
          <w:iCs/>
          <w:szCs w:val="28"/>
        </w:rPr>
      </w:pPr>
      <w:r w:rsidRPr="00F63274">
        <w:rPr>
          <w:iCs/>
          <w:szCs w:val="28"/>
        </w:rPr>
        <w:t>monitorizarea activităţii tuturor subdiviziunilor Cabinetului  Metodic;</w:t>
      </w:r>
    </w:p>
    <w:p w:rsidR="00F63274" w:rsidRPr="00F63274" w:rsidRDefault="00F63274" w:rsidP="00AC4A57">
      <w:pPr>
        <w:pStyle w:val="a5"/>
        <w:numPr>
          <w:ilvl w:val="0"/>
          <w:numId w:val="1"/>
        </w:numPr>
        <w:spacing w:line="240" w:lineRule="auto"/>
        <w:rPr>
          <w:iCs/>
          <w:szCs w:val="28"/>
        </w:rPr>
      </w:pPr>
      <w:r w:rsidRPr="00F63274">
        <w:rPr>
          <w:iCs/>
          <w:szCs w:val="28"/>
        </w:rPr>
        <w:t>diagnosticarea asigurării metodice a procesului educaţional şi elaborarea recomandărilor pentru desfăşurarea activităţii în cadrul catedrelor.</w:t>
      </w:r>
    </w:p>
    <w:p w:rsidR="00F63274" w:rsidRPr="00F63274" w:rsidRDefault="00F63274" w:rsidP="00AC4A57">
      <w:pPr>
        <w:pStyle w:val="a5"/>
        <w:numPr>
          <w:ilvl w:val="0"/>
          <w:numId w:val="1"/>
        </w:numPr>
        <w:spacing w:line="240" w:lineRule="auto"/>
        <w:rPr>
          <w:iCs/>
          <w:szCs w:val="28"/>
        </w:rPr>
      </w:pPr>
      <w:r w:rsidRPr="00F63274">
        <w:rPr>
          <w:iCs/>
          <w:szCs w:val="28"/>
        </w:rPr>
        <w:t>determinarea şi formularea obiectivelor pedagogice prioritare şi stimularea eforturilor creative ale întregului colectiv pedagogic pentru realizarea lor eficace;</w:t>
      </w:r>
    </w:p>
    <w:p w:rsidR="00F63274" w:rsidRPr="00F63274" w:rsidRDefault="00F63274" w:rsidP="00AC4A57">
      <w:pPr>
        <w:pStyle w:val="a5"/>
        <w:numPr>
          <w:ilvl w:val="0"/>
          <w:numId w:val="1"/>
        </w:numPr>
        <w:spacing w:line="240" w:lineRule="auto"/>
        <w:rPr>
          <w:iCs/>
          <w:szCs w:val="28"/>
        </w:rPr>
      </w:pPr>
      <w:r w:rsidRPr="00F63274">
        <w:rPr>
          <w:iCs/>
          <w:szCs w:val="28"/>
        </w:rPr>
        <w:t>crearea condiţiilor favorabile pentru promovarea ideilor inovatoare ale cadrelor didactice şi manifestarea iniţiativei profesionale;</w:t>
      </w:r>
    </w:p>
    <w:p w:rsidR="00F63274" w:rsidRPr="00F63274" w:rsidRDefault="00F63274" w:rsidP="00AC4A57">
      <w:pPr>
        <w:pStyle w:val="a5"/>
        <w:numPr>
          <w:ilvl w:val="0"/>
          <w:numId w:val="1"/>
        </w:numPr>
        <w:spacing w:line="240" w:lineRule="auto"/>
        <w:rPr>
          <w:iCs/>
          <w:szCs w:val="28"/>
        </w:rPr>
      </w:pPr>
      <w:r w:rsidRPr="00F63274">
        <w:rPr>
          <w:iCs/>
          <w:szCs w:val="28"/>
        </w:rPr>
        <w:t>aprecierea inovaţiilor pedagogice propuse în şcoală, oferirea ajutorului metodic în implementarea lor;</w:t>
      </w:r>
    </w:p>
    <w:p w:rsidR="00F63274" w:rsidRPr="00F63274" w:rsidRDefault="00F63274" w:rsidP="00AC4A57">
      <w:pPr>
        <w:pStyle w:val="a5"/>
        <w:numPr>
          <w:ilvl w:val="0"/>
          <w:numId w:val="1"/>
        </w:numPr>
        <w:spacing w:line="240" w:lineRule="auto"/>
        <w:rPr>
          <w:iCs/>
          <w:szCs w:val="28"/>
        </w:rPr>
      </w:pPr>
      <w:r w:rsidRPr="00F63274">
        <w:rPr>
          <w:iCs/>
          <w:szCs w:val="28"/>
        </w:rPr>
        <w:t>crearea unui spaţiu informaţional-metodic, ce contribuie la dezvoltarea sistemului educaţional instituţional şi la satisfacerea necesităţilor informaţionale, psihopedagogice şi de formare continuă ale tuturor subiecţilor educaţionali ai instituţiei;</w:t>
      </w:r>
    </w:p>
    <w:p w:rsidR="00642FAA" w:rsidRPr="00863214" w:rsidRDefault="00F63274" w:rsidP="00863214">
      <w:pPr>
        <w:spacing w:line="360" w:lineRule="auto"/>
        <w:ind w:left="426" w:hanging="426"/>
        <w:rPr>
          <w:sz w:val="28"/>
          <w:szCs w:val="28"/>
          <w:lang w:val="en-US" w:eastAsia="en-US"/>
        </w:rPr>
      </w:pPr>
      <w:proofErr w:type="gramStart"/>
      <w:r w:rsidRPr="00F63274">
        <w:rPr>
          <w:iCs/>
          <w:sz w:val="28"/>
          <w:szCs w:val="28"/>
          <w:lang w:val="en-US"/>
        </w:rPr>
        <w:lastRenderedPageBreak/>
        <w:t>analiza</w:t>
      </w:r>
      <w:proofErr w:type="gramEnd"/>
      <w:r w:rsidRPr="00F63274">
        <w:rPr>
          <w:iCs/>
          <w:sz w:val="28"/>
          <w:szCs w:val="28"/>
          <w:lang w:val="en-US"/>
        </w:rPr>
        <w:t xml:space="preserve"> periodică a rezultatelor activităţii metodice desfăşurate în instituţie</w:t>
      </w:r>
      <w:r w:rsidR="00642FAA" w:rsidRPr="00863214">
        <w:rPr>
          <w:iCs/>
          <w:szCs w:val="28"/>
          <w:lang w:val="en-US"/>
        </w:rPr>
        <w:t>.</w:t>
      </w:r>
    </w:p>
    <w:p w:rsidR="00642FAA" w:rsidRDefault="00642FAA" w:rsidP="00642FAA">
      <w:pPr>
        <w:pStyle w:val="a5"/>
        <w:spacing w:line="240" w:lineRule="auto"/>
        <w:ind w:left="360"/>
        <w:rPr>
          <w:b/>
          <w:i/>
          <w:iCs/>
          <w:szCs w:val="28"/>
        </w:rPr>
      </w:pPr>
      <w:r w:rsidRPr="009F6A1D">
        <w:rPr>
          <w:b/>
          <w:i/>
          <w:iCs/>
          <w:szCs w:val="28"/>
        </w:rPr>
        <w:t>Puncte forte:</w:t>
      </w:r>
    </w:p>
    <w:p w:rsidR="00863214" w:rsidRDefault="00863214" w:rsidP="00642FAA">
      <w:pPr>
        <w:pStyle w:val="a5"/>
        <w:spacing w:line="240" w:lineRule="auto"/>
        <w:ind w:left="360"/>
        <w:rPr>
          <w:b/>
          <w:i/>
          <w:iCs/>
          <w:szCs w:val="28"/>
        </w:rPr>
      </w:pPr>
    </w:p>
    <w:p w:rsidR="00863214" w:rsidRPr="00863214" w:rsidRDefault="00863214" w:rsidP="00863214">
      <w:pPr>
        <w:ind w:left="-360" w:firstLine="720"/>
        <w:jc w:val="both"/>
        <w:rPr>
          <w:sz w:val="28"/>
          <w:szCs w:val="28"/>
          <w:lang w:val="ro-RO"/>
        </w:rPr>
      </w:pPr>
      <w:r w:rsidRPr="00863214">
        <w:rPr>
          <w:sz w:val="28"/>
          <w:szCs w:val="28"/>
          <w:lang w:val="ro-RO"/>
        </w:rPr>
        <w:t>Atât  în cadrul Consiliului Metodic , Consiliului Profesoral , cât şi în cadrul  comisiilor metodice   au  fost desfăşurate activităţi menite să conducă la realizarea cu succes a obiectivelor trasate la începutul anului de studii. Toate activităţile planificate şi realizate de către membrii consiliului metodic au fost orientate spre realizarea unei educaţii de calitate. În centrul atenţiei membrilor consiliului metodic a fost elevul, ca subiect al lecţiei contemporane. Toate măsurile întreprinse pe parcursul anului au fost orientate spre evitarea eşecului şcolar. Toate formele de lucru din cadrul consiliului metodic (consultaţii,mese rotunde,lucru în grupuri mari şi mici,şedinţe,ateliere de lucru) au ţinut de realizarea cu succes a tuturor activităţilor cu caracter metodic : ore demonstrative,seminare, teste de evaluare,şedinţe ale  comisiilor metodice,studierea experienţei avansate. Toate activităţile au contribuit la perfecţionarea măiestriei pedagogice, evaluarea competenţelor formate la elevi şi promovarea copiilor dotaţi.</w:t>
      </w:r>
    </w:p>
    <w:p w:rsidR="00863214" w:rsidRPr="00863214" w:rsidRDefault="00863214" w:rsidP="00863214">
      <w:pPr>
        <w:ind w:left="-360" w:firstLine="720"/>
        <w:jc w:val="both"/>
        <w:rPr>
          <w:sz w:val="28"/>
          <w:szCs w:val="28"/>
          <w:lang w:val="ro-RO"/>
        </w:rPr>
      </w:pPr>
      <w:r w:rsidRPr="00863214">
        <w:rPr>
          <w:sz w:val="28"/>
          <w:szCs w:val="28"/>
          <w:lang w:val="ro-RO"/>
        </w:rPr>
        <w:t xml:space="preserve">În anul de studii 2019 –2020 s-au desfăşurat şedinţe ale </w:t>
      </w:r>
      <w:r w:rsidRPr="00863214">
        <w:rPr>
          <w:b/>
          <w:sz w:val="28"/>
          <w:szCs w:val="28"/>
          <w:lang w:val="ro-RO"/>
        </w:rPr>
        <w:t>Consiliului Metodic</w:t>
      </w:r>
      <w:r w:rsidRPr="00863214">
        <w:rPr>
          <w:sz w:val="28"/>
          <w:szCs w:val="28"/>
          <w:lang w:val="ro-RO"/>
        </w:rPr>
        <w:t xml:space="preserve"> la care s-au discutat şi  analizat următoarele întrebări:</w:t>
      </w:r>
    </w:p>
    <w:p w:rsidR="00863214" w:rsidRPr="00863214" w:rsidRDefault="00863214" w:rsidP="00AC4A57">
      <w:pPr>
        <w:numPr>
          <w:ilvl w:val="0"/>
          <w:numId w:val="18"/>
        </w:numPr>
        <w:rPr>
          <w:sz w:val="28"/>
          <w:szCs w:val="28"/>
          <w:lang w:val="ro-RO"/>
        </w:rPr>
      </w:pPr>
      <w:r w:rsidRPr="00863214">
        <w:rPr>
          <w:sz w:val="28"/>
          <w:szCs w:val="28"/>
          <w:lang w:val="ro-RO"/>
        </w:rPr>
        <w:t xml:space="preserve">Elaborarea  testelor pentru  evaluările sumative  la l. română, matematică, istorie, la  finele semestrului I . </w:t>
      </w:r>
    </w:p>
    <w:p w:rsidR="00863214" w:rsidRPr="00863214" w:rsidRDefault="00863214" w:rsidP="00AC4A57">
      <w:pPr>
        <w:numPr>
          <w:ilvl w:val="0"/>
          <w:numId w:val="18"/>
        </w:numPr>
        <w:rPr>
          <w:sz w:val="28"/>
          <w:szCs w:val="28"/>
          <w:lang w:val="ro-RO"/>
        </w:rPr>
      </w:pPr>
      <w:r w:rsidRPr="00863214">
        <w:rPr>
          <w:sz w:val="28"/>
          <w:szCs w:val="28"/>
          <w:lang w:val="ro-RO"/>
        </w:rPr>
        <w:t xml:space="preserve">Elaborarea planului de acţiuni pentru buna  desfăşurare şi organizare a săptămânii „Limba română”, dedicate poeţilor M. Eminescu şi Gr.Vieru. </w:t>
      </w:r>
    </w:p>
    <w:p w:rsidR="00863214" w:rsidRPr="00863214" w:rsidRDefault="00863214" w:rsidP="00AC4A57">
      <w:pPr>
        <w:pStyle w:val="a4"/>
        <w:numPr>
          <w:ilvl w:val="0"/>
          <w:numId w:val="18"/>
        </w:numPr>
        <w:spacing w:after="0" w:line="240" w:lineRule="auto"/>
        <w:rPr>
          <w:rFonts w:ascii="Times New Roman" w:hAnsi="Times New Roman"/>
          <w:color w:val="000000"/>
          <w:sz w:val="28"/>
          <w:szCs w:val="28"/>
          <w:lang w:val="en-US"/>
        </w:rPr>
      </w:pPr>
      <w:r w:rsidRPr="00863214">
        <w:rPr>
          <w:rFonts w:ascii="Times New Roman" w:hAnsi="Times New Roman"/>
          <w:sz w:val="28"/>
          <w:szCs w:val="28"/>
          <w:lang w:val="ro-RO"/>
        </w:rPr>
        <w:t xml:space="preserve">Organizarea şi desfăşurarea  concursului </w:t>
      </w:r>
      <w:r w:rsidRPr="00863214">
        <w:rPr>
          <w:rFonts w:ascii="Times New Roman" w:hAnsi="Times New Roman"/>
          <w:color w:val="000000"/>
          <w:sz w:val="28"/>
          <w:szCs w:val="28"/>
          <w:lang w:val="en-US"/>
        </w:rPr>
        <w:t xml:space="preserve"> COMPER – COMUNICARE, COMPER- MATEMATICA</w:t>
      </w:r>
      <w:r w:rsidRPr="00863214">
        <w:rPr>
          <w:rFonts w:ascii="Times New Roman" w:hAnsi="Times New Roman"/>
          <w:color w:val="000000"/>
          <w:sz w:val="28"/>
          <w:szCs w:val="28"/>
          <w:lang w:val="ro-RO"/>
        </w:rPr>
        <w:t xml:space="preserve"> Discovery-descoperă lumea.</w:t>
      </w:r>
    </w:p>
    <w:p w:rsidR="00863214" w:rsidRPr="00863214" w:rsidRDefault="00863214" w:rsidP="00AC4A57">
      <w:pPr>
        <w:numPr>
          <w:ilvl w:val="0"/>
          <w:numId w:val="18"/>
        </w:numPr>
        <w:rPr>
          <w:rFonts w:ascii="Calibri" w:eastAsia="Calibri" w:hAnsi="Calibri"/>
          <w:sz w:val="28"/>
          <w:szCs w:val="28"/>
          <w:lang w:val="ro-RO"/>
        </w:rPr>
      </w:pPr>
      <w:r w:rsidRPr="00863214">
        <w:rPr>
          <w:sz w:val="28"/>
          <w:szCs w:val="28"/>
          <w:lang w:val="ro-RO"/>
        </w:rPr>
        <w:t xml:space="preserve">Studierea experienței avansate a </w:t>
      </w:r>
      <w:r w:rsidRPr="00863214">
        <w:rPr>
          <w:b/>
          <w:sz w:val="28"/>
          <w:szCs w:val="28"/>
          <w:lang w:val="ro-RO"/>
        </w:rPr>
        <w:t xml:space="preserve">dnei Sîrbu Raisa </w:t>
      </w:r>
      <w:r w:rsidRPr="00863214">
        <w:rPr>
          <w:sz w:val="28"/>
          <w:szCs w:val="28"/>
          <w:lang w:val="ro-RO"/>
        </w:rPr>
        <w:t xml:space="preserve"> la tema „Formarea </w:t>
      </w:r>
      <w:r w:rsidRPr="00863214">
        <w:rPr>
          <w:bCs/>
          <w:sz w:val="28"/>
          <w:szCs w:val="28"/>
          <w:lang w:val="ro-RO"/>
        </w:rPr>
        <w:t>comptențelor  interpersonale civice-morale-instrument în realizarea unei educații de calitate</w:t>
      </w:r>
      <w:r w:rsidRPr="00863214">
        <w:rPr>
          <w:sz w:val="28"/>
          <w:szCs w:val="28"/>
          <w:lang w:val="ro-RO"/>
        </w:rPr>
        <w:t>„</w:t>
      </w:r>
    </w:p>
    <w:p w:rsidR="00863214" w:rsidRPr="00863214" w:rsidRDefault="00863214" w:rsidP="00863214">
      <w:pPr>
        <w:pStyle w:val="a4"/>
        <w:spacing w:after="0" w:line="240" w:lineRule="auto"/>
        <w:ind w:left="0" w:firstLine="360"/>
        <w:rPr>
          <w:rFonts w:ascii="Times New Roman" w:hAnsi="Times New Roman"/>
          <w:color w:val="000000"/>
          <w:sz w:val="28"/>
          <w:szCs w:val="28"/>
          <w:lang w:val="en-US"/>
        </w:rPr>
      </w:pPr>
      <w:r w:rsidRPr="00863214">
        <w:rPr>
          <w:rFonts w:ascii="Times New Roman" w:hAnsi="Times New Roman"/>
          <w:sz w:val="28"/>
          <w:szCs w:val="28"/>
          <w:lang w:val="ro-RO"/>
        </w:rPr>
        <w:t xml:space="preserve">Nivelul desfăşurării tuturor activităţilor metodice , rezultatul evaluării  randamentului şcolar, analiza rezultatelor obţinute la concursurile </w:t>
      </w:r>
      <w:r w:rsidRPr="00863214">
        <w:rPr>
          <w:rFonts w:ascii="Times New Roman" w:hAnsi="Times New Roman"/>
          <w:color w:val="000000"/>
          <w:sz w:val="28"/>
          <w:szCs w:val="28"/>
          <w:lang w:val="en-US"/>
        </w:rPr>
        <w:t>COMPER – COMUNICARE, COMPER- MATEMATICA</w:t>
      </w:r>
      <w:r w:rsidRPr="00863214">
        <w:rPr>
          <w:rFonts w:ascii="Times New Roman" w:hAnsi="Times New Roman"/>
          <w:color w:val="000000"/>
          <w:sz w:val="28"/>
          <w:szCs w:val="28"/>
          <w:lang w:val="ro-RO"/>
        </w:rPr>
        <w:t xml:space="preserve"> ,Discovery-descoperă lumea </w:t>
      </w:r>
      <w:r w:rsidRPr="00863214">
        <w:rPr>
          <w:rFonts w:ascii="Times New Roman" w:hAnsi="Times New Roman"/>
          <w:sz w:val="28"/>
          <w:szCs w:val="28"/>
          <w:lang w:val="ro-RO"/>
        </w:rPr>
        <w:t xml:space="preserve">demonstrează  înalta pregătire a cadrelor didactice şi  faptul  că învăţătorii sunt în pas cu schimbările intervenite în pedagogia  contemporană. </w:t>
      </w:r>
    </w:p>
    <w:p w:rsidR="00863214" w:rsidRDefault="00863214" w:rsidP="00863214">
      <w:pPr>
        <w:ind w:firstLine="360"/>
        <w:jc w:val="both"/>
        <w:rPr>
          <w:sz w:val="28"/>
          <w:szCs w:val="28"/>
          <w:lang w:val="ro-RO"/>
        </w:rPr>
      </w:pPr>
      <w:r w:rsidRPr="00863214">
        <w:rPr>
          <w:sz w:val="28"/>
          <w:szCs w:val="28"/>
          <w:lang w:val="ro-RO"/>
        </w:rPr>
        <w:t>O atenţie deosebită toţi membrii Consiliului Metodic o acordă perfecţionării măiestriei pedagogice şi formării continuă a  cadrelor didactice, ceea ce reprezintă una din condiţiile ce asigură o educaţie de calitate.</w:t>
      </w:r>
    </w:p>
    <w:p w:rsidR="00C91319" w:rsidRPr="00C91319" w:rsidRDefault="00C91319" w:rsidP="00C91319">
      <w:pPr>
        <w:pStyle w:val="a4"/>
        <w:spacing w:after="0" w:line="240" w:lineRule="auto"/>
        <w:rPr>
          <w:rFonts w:ascii="Times New Roman" w:eastAsia="Times New Roman" w:hAnsi="Times New Roman"/>
          <w:b/>
          <w:color w:val="000000"/>
          <w:sz w:val="28"/>
          <w:szCs w:val="28"/>
          <w:lang w:val="en-US" w:eastAsia="ru-RU"/>
        </w:rPr>
      </w:pPr>
      <w:r w:rsidRPr="00C91319">
        <w:rPr>
          <w:rFonts w:ascii="Times New Roman" w:hAnsi="Times New Roman"/>
          <w:b/>
          <w:color w:val="000000"/>
          <w:sz w:val="28"/>
          <w:szCs w:val="28"/>
          <w:lang w:val="ro-RO"/>
        </w:rPr>
        <w:t>La  activități de formare continuă au mai participat:</w:t>
      </w:r>
    </w:p>
    <w:p w:rsidR="00C91319" w:rsidRPr="00C91319" w:rsidRDefault="00C91319" w:rsidP="00C91319">
      <w:pPr>
        <w:pStyle w:val="a4"/>
        <w:spacing w:after="0" w:line="240" w:lineRule="auto"/>
        <w:ind w:left="0"/>
        <w:rPr>
          <w:rFonts w:ascii="Times New Roman" w:hAnsi="Times New Roman"/>
          <w:b/>
          <w:color w:val="000000"/>
          <w:sz w:val="28"/>
          <w:szCs w:val="28"/>
          <w:lang w:val="ro-RO"/>
        </w:rPr>
      </w:pPr>
      <w:r w:rsidRPr="00C91319">
        <w:rPr>
          <w:rFonts w:ascii="Times New Roman" w:hAnsi="Times New Roman"/>
          <w:b/>
          <w:color w:val="000000"/>
          <w:sz w:val="28"/>
          <w:szCs w:val="28"/>
          <w:lang w:val="ro-RO"/>
        </w:rPr>
        <w:t>Munteanu Ala, Ștunder Natalia</w:t>
      </w:r>
    </w:p>
    <w:p w:rsidR="00C91319" w:rsidRPr="00C91319" w:rsidRDefault="00C91319" w:rsidP="00AC4A57">
      <w:pPr>
        <w:numPr>
          <w:ilvl w:val="0"/>
          <w:numId w:val="20"/>
        </w:numPr>
        <w:shd w:val="clear" w:color="auto" w:fill="FFFFFF"/>
        <w:rPr>
          <w:color w:val="000000"/>
          <w:sz w:val="28"/>
          <w:szCs w:val="28"/>
          <w:lang w:val="en-US"/>
        </w:rPr>
      </w:pPr>
      <w:r w:rsidRPr="00C91319">
        <w:rPr>
          <w:color w:val="000000"/>
          <w:sz w:val="28"/>
          <w:szCs w:val="28"/>
          <w:lang w:val="en-US"/>
        </w:rPr>
        <w:t>Conferința Națională a CD „Viitorul predării și al învățării”</w:t>
      </w:r>
      <w:proofErr w:type="gramStart"/>
      <w:r w:rsidRPr="00C91319">
        <w:rPr>
          <w:color w:val="000000"/>
          <w:sz w:val="28"/>
          <w:szCs w:val="28"/>
          <w:lang w:val="en-US"/>
        </w:rPr>
        <w:t>,2020</w:t>
      </w:r>
      <w:proofErr w:type="gramEnd"/>
      <w:r w:rsidRPr="00C91319">
        <w:rPr>
          <w:color w:val="000000"/>
          <w:sz w:val="28"/>
          <w:szCs w:val="28"/>
          <w:lang w:val="en-US"/>
        </w:rPr>
        <w:t>” , Liceul moldo-finlandez.</w:t>
      </w:r>
    </w:p>
    <w:p w:rsidR="00C91319" w:rsidRPr="00C91319" w:rsidRDefault="00C91319" w:rsidP="00C91319">
      <w:pPr>
        <w:pStyle w:val="a4"/>
        <w:spacing w:after="0" w:line="240" w:lineRule="auto"/>
        <w:ind w:left="0"/>
        <w:rPr>
          <w:rFonts w:ascii="Times New Roman" w:hAnsi="Times New Roman"/>
          <w:b/>
          <w:color w:val="000000"/>
          <w:sz w:val="28"/>
          <w:szCs w:val="28"/>
          <w:lang w:val="ro-RO"/>
        </w:rPr>
      </w:pPr>
      <w:r w:rsidRPr="00C91319">
        <w:rPr>
          <w:rFonts w:ascii="Times New Roman" w:hAnsi="Times New Roman"/>
          <w:b/>
          <w:color w:val="000000"/>
          <w:sz w:val="28"/>
          <w:szCs w:val="28"/>
          <w:lang w:val="ro-RO"/>
        </w:rPr>
        <w:t>Anghel Tatiana-</w:t>
      </w:r>
    </w:p>
    <w:p w:rsidR="00C91319" w:rsidRPr="00C91319" w:rsidRDefault="00C91319" w:rsidP="00AC4A57">
      <w:pPr>
        <w:numPr>
          <w:ilvl w:val="0"/>
          <w:numId w:val="20"/>
        </w:numPr>
        <w:rPr>
          <w:color w:val="000000"/>
          <w:sz w:val="28"/>
          <w:szCs w:val="28"/>
          <w:lang w:val="en-US"/>
        </w:rPr>
      </w:pPr>
      <w:r w:rsidRPr="00C91319">
        <w:rPr>
          <w:color w:val="000000"/>
          <w:sz w:val="28"/>
          <w:szCs w:val="28"/>
          <w:lang w:val="en-US"/>
        </w:rPr>
        <w:t>Participare la seminarul municipal pentru șefii comisiei metodice  Consiliere și dezvoltare personală ,,Explorarea abordării de prredare și învățare activă la Disciplina Dezvoltarea personală”, organizat de DGETS Chișinău;</w:t>
      </w:r>
    </w:p>
    <w:p w:rsidR="00C91319" w:rsidRPr="00C91319" w:rsidRDefault="00C91319" w:rsidP="00AC4A57">
      <w:pPr>
        <w:numPr>
          <w:ilvl w:val="0"/>
          <w:numId w:val="20"/>
        </w:numPr>
        <w:rPr>
          <w:color w:val="000000"/>
          <w:sz w:val="28"/>
          <w:szCs w:val="28"/>
          <w:lang w:val="en-US"/>
        </w:rPr>
      </w:pPr>
      <w:r w:rsidRPr="00C91319">
        <w:rPr>
          <w:color w:val="000000"/>
          <w:sz w:val="28"/>
          <w:szCs w:val="28"/>
          <w:lang w:val="ro-RO"/>
        </w:rPr>
        <w:lastRenderedPageBreak/>
        <w:t xml:space="preserve">În situația care se necesita învățarea la distanță, 11cadre didactice   au participat la seminarul </w:t>
      </w:r>
      <w:r w:rsidRPr="00C91319">
        <w:rPr>
          <w:b/>
          <w:color w:val="000000"/>
          <w:sz w:val="28"/>
          <w:szCs w:val="28"/>
          <w:lang w:val="en-US"/>
        </w:rPr>
        <w:t>Seminar on-line</w:t>
      </w:r>
      <w:r w:rsidRPr="00C91319">
        <w:rPr>
          <w:color w:val="000000"/>
          <w:sz w:val="28"/>
          <w:szCs w:val="28"/>
          <w:lang w:val="en-US"/>
        </w:rPr>
        <w:t xml:space="preserve"> ,, Platforme de învățare la distanță GOOGLE CLASSROOM și ZOOM”, CENTRUL „ARTICO”</w:t>
      </w:r>
    </w:p>
    <w:p w:rsidR="00C91319" w:rsidRPr="00C91319" w:rsidRDefault="00C91319" w:rsidP="00C91319">
      <w:pPr>
        <w:rPr>
          <w:color w:val="000000"/>
          <w:sz w:val="28"/>
          <w:szCs w:val="28"/>
          <w:lang w:val="en-US"/>
        </w:rPr>
      </w:pPr>
      <w:r w:rsidRPr="00C91319">
        <w:rPr>
          <w:b/>
          <w:sz w:val="28"/>
          <w:szCs w:val="28"/>
          <w:lang w:val="ro-RO"/>
        </w:rPr>
        <w:t>Roșu Alina,Mamaliga Anna</w:t>
      </w:r>
    </w:p>
    <w:p w:rsidR="00C91319" w:rsidRPr="00C91319" w:rsidRDefault="00C91319" w:rsidP="00AC4A57">
      <w:pPr>
        <w:numPr>
          <w:ilvl w:val="0"/>
          <w:numId w:val="21"/>
        </w:numPr>
        <w:rPr>
          <w:color w:val="000000"/>
          <w:sz w:val="28"/>
          <w:szCs w:val="28"/>
          <w:lang w:val="en-US"/>
        </w:rPr>
      </w:pPr>
      <w:r w:rsidRPr="00C91319">
        <w:rPr>
          <w:sz w:val="28"/>
          <w:szCs w:val="28"/>
          <w:lang w:val="ro-RO"/>
        </w:rPr>
        <w:t>Participare  la seminarul  municipal pentru cadrele didactice  cu tematica:</w:t>
      </w:r>
      <w:r w:rsidRPr="00C91319">
        <w:rPr>
          <w:b/>
          <w:sz w:val="28"/>
          <w:szCs w:val="28"/>
          <w:lang w:val="en-US"/>
        </w:rPr>
        <w:t>,,</w:t>
      </w:r>
      <w:r w:rsidRPr="00C91319">
        <w:rPr>
          <w:sz w:val="28"/>
          <w:szCs w:val="28"/>
          <w:lang w:val="en-US"/>
        </w:rPr>
        <w:t>Aspecte metodologice de implimentare a Curriculumului pentru învățământul primar’’</w:t>
      </w:r>
    </w:p>
    <w:p w:rsidR="00C91319" w:rsidRPr="00C91319" w:rsidRDefault="00C91319" w:rsidP="00AC4A57">
      <w:pPr>
        <w:numPr>
          <w:ilvl w:val="0"/>
          <w:numId w:val="21"/>
        </w:numPr>
        <w:rPr>
          <w:sz w:val="28"/>
          <w:szCs w:val="28"/>
          <w:lang w:val="ro-RO"/>
        </w:rPr>
      </w:pPr>
      <w:r w:rsidRPr="00C91319">
        <w:rPr>
          <w:b/>
          <w:sz w:val="28"/>
          <w:szCs w:val="28"/>
          <w:lang w:val="ro-RO"/>
        </w:rPr>
        <w:t>Cadrele didactice supuse atestării dle Frunză Tatiana, Baimastruc Svetlana, Garbuz</w:t>
      </w:r>
      <w:r w:rsidRPr="00C91319">
        <w:rPr>
          <w:sz w:val="28"/>
          <w:szCs w:val="28"/>
          <w:lang w:val="ro-RO"/>
        </w:rPr>
        <w:t xml:space="preserve"> </w:t>
      </w:r>
      <w:r w:rsidRPr="00C91319">
        <w:rPr>
          <w:b/>
          <w:sz w:val="28"/>
          <w:szCs w:val="28"/>
          <w:lang w:val="ro-RO"/>
        </w:rPr>
        <w:t>Gheorghe</w:t>
      </w:r>
      <w:r w:rsidRPr="00C91319">
        <w:rPr>
          <w:sz w:val="28"/>
          <w:szCs w:val="28"/>
          <w:lang w:val="ro-RO"/>
        </w:rPr>
        <w:t xml:space="preserve"> au realizat cursuri  de formare continue în  cadrul Institutului de formare continue, acumulând numărul de credite necesare pentru atestare.</w:t>
      </w:r>
    </w:p>
    <w:p w:rsidR="00C91319" w:rsidRPr="00C91319" w:rsidRDefault="00C91319" w:rsidP="00AC4A57">
      <w:pPr>
        <w:numPr>
          <w:ilvl w:val="0"/>
          <w:numId w:val="21"/>
        </w:numPr>
        <w:rPr>
          <w:sz w:val="28"/>
          <w:szCs w:val="28"/>
          <w:lang w:val="ro-RO"/>
        </w:rPr>
      </w:pPr>
      <w:r w:rsidRPr="00C91319">
        <w:rPr>
          <w:b/>
          <w:sz w:val="28"/>
          <w:szCs w:val="28"/>
          <w:lang w:val="ro-RO"/>
        </w:rPr>
        <w:t>Dna Stolerenco Regina, Codreanu Margareta, Roşca Maria, Petraşevschi  E</w:t>
      </w:r>
      <w:r w:rsidRPr="00C91319">
        <w:rPr>
          <w:sz w:val="28"/>
          <w:szCs w:val="28"/>
          <w:lang w:val="ro-RO"/>
        </w:rPr>
        <w:t xml:space="preserve">  au  participat la seminare în cadrul Programului Pas cu Pas.</w:t>
      </w:r>
    </w:p>
    <w:p w:rsidR="00C91319" w:rsidRPr="00C91319" w:rsidRDefault="00C91319" w:rsidP="00C91319">
      <w:pPr>
        <w:spacing w:line="276" w:lineRule="auto"/>
        <w:ind w:firstLine="360"/>
        <w:rPr>
          <w:i/>
          <w:sz w:val="28"/>
          <w:szCs w:val="28"/>
          <w:lang w:val="ro-RO"/>
        </w:rPr>
      </w:pPr>
      <w:r w:rsidRPr="00C91319">
        <w:rPr>
          <w:sz w:val="28"/>
          <w:szCs w:val="28"/>
          <w:lang w:val="ro-RO"/>
        </w:rPr>
        <w:t xml:space="preserve">Un rol deosebit în formarea competențelor profesionale a cadrelor didactice, îl are activitatea </w:t>
      </w:r>
      <w:r w:rsidRPr="00C91319">
        <w:rPr>
          <w:b/>
          <w:sz w:val="28"/>
          <w:szCs w:val="28"/>
          <w:lang w:val="ro-RO"/>
        </w:rPr>
        <w:t>Comisiilor metodice</w:t>
      </w:r>
      <w:r w:rsidRPr="00C91319">
        <w:rPr>
          <w:sz w:val="28"/>
          <w:szCs w:val="28"/>
          <w:lang w:val="ro-RO"/>
        </w:rPr>
        <w:t>, având responsabilitatea deplină de a contribui la formarea competențelor în cadrul tuturor disciplinelor. Formarea oricărei personalități creative depinde de activitatea pe care o prezintă cadrul didactic, de pregătirea lui profesională, de nivelul în care este el informat și interesat de perfecționarea continuă.</w:t>
      </w:r>
      <w:r w:rsidRPr="00C91319">
        <w:rPr>
          <w:i/>
          <w:sz w:val="28"/>
          <w:szCs w:val="28"/>
          <w:lang w:val="ro-RO"/>
        </w:rPr>
        <w:t xml:space="preserve">  În cadrul comisiilor metodice au fost studiate teoretic, apoi aplicate in practică următoarele teme:</w:t>
      </w:r>
    </w:p>
    <w:p w:rsidR="00C91319" w:rsidRPr="00C91319" w:rsidRDefault="00C91319" w:rsidP="00C91319">
      <w:pPr>
        <w:pStyle w:val="a4"/>
        <w:spacing w:after="0" w:line="240" w:lineRule="auto"/>
        <w:ind w:left="360"/>
        <w:rPr>
          <w:rFonts w:ascii="Times New Roman" w:hAnsi="Times New Roman"/>
          <w:i/>
          <w:sz w:val="28"/>
          <w:szCs w:val="28"/>
          <w:lang w:val="ro-RO"/>
        </w:rPr>
      </w:pPr>
      <w:r w:rsidRPr="00C91319">
        <w:rPr>
          <w:rFonts w:ascii="Times New Roman" w:hAnsi="Times New Roman"/>
          <w:i/>
          <w:sz w:val="28"/>
          <w:szCs w:val="28"/>
          <w:lang w:val="ro-RO"/>
        </w:rPr>
        <w:t>Starea de bine în clasă-provocări  și soluții în adaptarea elevilor din clasele întâi la regimul școlar.</w:t>
      </w:r>
    </w:p>
    <w:p w:rsidR="00C91319" w:rsidRPr="00C91319" w:rsidRDefault="00C91319" w:rsidP="00C91319">
      <w:pPr>
        <w:pStyle w:val="a4"/>
        <w:spacing w:after="0" w:line="240" w:lineRule="auto"/>
        <w:ind w:left="360"/>
        <w:rPr>
          <w:rFonts w:ascii="Times New Roman" w:hAnsi="Times New Roman"/>
          <w:i/>
          <w:sz w:val="28"/>
          <w:szCs w:val="28"/>
          <w:lang w:val="ro-RO"/>
        </w:rPr>
      </w:pPr>
      <w:r w:rsidRPr="00C91319">
        <w:rPr>
          <w:rFonts w:ascii="Times New Roman" w:hAnsi="Times New Roman"/>
          <w:i/>
          <w:sz w:val="28"/>
          <w:szCs w:val="28"/>
          <w:lang w:val="ro-RO"/>
        </w:rPr>
        <w:t>Parteneriatul școală-familie-comunitate în diminuarea situațiilor de conflict în mediul școlar.</w:t>
      </w:r>
    </w:p>
    <w:p w:rsidR="00C91319" w:rsidRPr="00C91319" w:rsidRDefault="00C91319" w:rsidP="00C91319">
      <w:pPr>
        <w:pStyle w:val="a4"/>
        <w:spacing w:after="0" w:line="240" w:lineRule="auto"/>
        <w:ind w:left="360"/>
        <w:rPr>
          <w:rFonts w:ascii="Times New Roman" w:hAnsi="Times New Roman"/>
          <w:i/>
          <w:sz w:val="28"/>
          <w:szCs w:val="28"/>
          <w:lang w:val="ro-RO"/>
        </w:rPr>
      </w:pPr>
      <w:r w:rsidRPr="00C91319">
        <w:rPr>
          <w:rFonts w:ascii="Times New Roman" w:hAnsi="Times New Roman"/>
          <w:i/>
          <w:sz w:val="28"/>
          <w:szCs w:val="28"/>
          <w:lang w:val="ro-RO"/>
        </w:rPr>
        <w:t>Formarea competențelor interpersonale civice-morale—instrument în realizarea unei educații de calitate.</w:t>
      </w:r>
    </w:p>
    <w:p w:rsidR="00C91319" w:rsidRPr="00C91319" w:rsidRDefault="00C91319" w:rsidP="00C91319">
      <w:pPr>
        <w:pStyle w:val="a4"/>
        <w:spacing w:after="0" w:line="240" w:lineRule="auto"/>
        <w:ind w:left="0"/>
        <w:rPr>
          <w:rFonts w:ascii="Times New Roman" w:hAnsi="Times New Roman"/>
          <w:color w:val="000000"/>
          <w:sz w:val="28"/>
          <w:szCs w:val="28"/>
          <w:lang w:val="ro-RO"/>
        </w:rPr>
      </w:pPr>
      <w:r w:rsidRPr="00C91319">
        <w:rPr>
          <w:rFonts w:ascii="Times New Roman" w:hAnsi="Times New Roman"/>
          <w:color w:val="000000"/>
          <w:sz w:val="28"/>
          <w:szCs w:val="28"/>
          <w:lang w:val="ro-RO"/>
        </w:rPr>
        <w:t>Una din calitățile pe care trebuie să le aibă un om pentru a fi dascăl, este cea de a vrea să învețe mereu.</w:t>
      </w:r>
      <w:r w:rsidRPr="00C91319">
        <w:rPr>
          <w:rFonts w:ascii="Times New Roman" w:hAnsi="Times New Roman"/>
          <w:sz w:val="28"/>
          <w:szCs w:val="28"/>
          <w:lang w:val="ro-RO"/>
        </w:rPr>
        <w:t xml:space="preserve"> La începutul anului școlar,cadrele didactice si-au planificat activitatea de autoinstruire la diferite teme de cercetare.</w:t>
      </w:r>
    </w:p>
    <w:p w:rsidR="00C91319" w:rsidRPr="00C91319" w:rsidRDefault="00C91319" w:rsidP="00C91319">
      <w:pPr>
        <w:pStyle w:val="a4"/>
        <w:spacing w:after="0" w:line="240" w:lineRule="auto"/>
        <w:ind w:left="0"/>
        <w:rPr>
          <w:rFonts w:ascii="Times New Roman" w:hAnsi="Times New Roman"/>
          <w:color w:val="000000"/>
          <w:sz w:val="28"/>
          <w:szCs w:val="28"/>
          <w:lang w:val="ro-RO"/>
        </w:rPr>
      </w:pPr>
      <w:r w:rsidRPr="00C91319">
        <w:rPr>
          <w:rFonts w:ascii="Times New Roman" w:hAnsi="Times New Roman"/>
          <w:color w:val="000000"/>
          <w:sz w:val="28"/>
          <w:szCs w:val="28"/>
          <w:lang w:val="ro-RO"/>
        </w:rPr>
        <w:t>Fiecare cadru didactic are ca temă de studiu un subiect anume, asupra căruia meditează, studiază, lecturează literatură de specialitate și aplică anumiți pași în mod practic. Iată câteva din ele:</w:t>
      </w:r>
    </w:p>
    <w:p w:rsidR="00C91319" w:rsidRPr="00C91319" w:rsidRDefault="00C91319" w:rsidP="00C91319">
      <w:pPr>
        <w:pStyle w:val="a4"/>
        <w:spacing w:after="0"/>
        <w:ind w:left="-426"/>
        <w:rPr>
          <w:rFonts w:ascii="Times New Roman" w:hAnsi="Times New Roman"/>
          <w:b/>
          <w:sz w:val="28"/>
          <w:szCs w:val="28"/>
          <w:lang w:val="ro-RO"/>
        </w:rPr>
      </w:pPr>
      <w:r w:rsidRPr="00C91319">
        <w:rPr>
          <w:rFonts w:ascii="Times New Roman" w:hAnsi="Times New Roman"/>
          <w:b/>
          <w:sz w:val="28"/>
          <w:szCs w:val="28"/>
          <w:lang w:val="ro-RO"/>
        </w:rPr>
        <w:t xml:space="preserve">Butucea Natalia - </w:t>
      </w:r>
      <w:r w:rsidRPr="00C91319">
        <w:rPr>
          <w:rFonts w:ascii="Times New Roman" w:hAnsi="Times New Roman"/>
          <w:b/>
          <w:color w:val="000000"/>
          <w:sz w:val="28"/>
          <w:szCs w:val="28"/>
          <w:lang w:val="ro-RO"/>
        </w:rPr>
        <w:t>„</w:t>
      </w:r>
      <w:r w:rsidRPr="00C91319">
        <w:rPr>
          <w:rFonts w:ascii="Times New Roman" w:hAnsi="Times New Roman"/>
          <w:sz w:val="28"/>
          <w:szCs w:val="28"/>
          <w:lang w:val="ro-RO"/>
        </w:rPr>
        <w:t>Impactul formativ al excursiilor didactice în clasele primare.</w:t>
      </w:r>
      <w:r w:rsidRPr="00C91319">
        <w:rPr>
          <w:rFonts w:ascii="Times New Roman" w:hAnsi="Times New Roman"/>
          <w:color w:val="000000"/>
          <w:sz w:val="28"/>
          <w:szCs w:val="28"/>
          <w:lang w:val="ro-RO"/>
        </w:rPr>
        <w:t xml:space="preserve"> ”</w:t>
      </w:r>
    </w:p>
    <w:p w:rsidR="00C91319" w:rsidRPr="00C91319" w:rsidRDefault="00C91319" w:rsidP="00C91319">
      <w:pPr>
        <w:pStyle w:val="a4"/>
        <w:spacing w:after="0"/>
        <w:ind w:left="-426"/>
        <w:rPr>
          <w:rFonts w:ascii="Times New Roman" w:hAnsi="Times New Roman"/>
          <w:color w:val="000000"/>
          <w:sz w:val="28"/>
          <w:szCs w:val="28"/>
          <w:lang w:val="ro-RO"/>
        </w:rPr>
      </w:pPr>
      <w:r w:rsidRPr="00C91319">
        <w:rPr>
          <w:rFonts w:ascii="Times New Roman" w:hAnsi="Times New Roman"/>
          <w:b/>
          <w:sz w:val="28"/>
          <w:szCs w:val="28"/>
          <w:lang w:val="ro-RO"/>
        </w:rPr>
        <w:t xml:space="preserve">Modrînga Ala </w:t>
      </w:r>
      <w:r w:rsidRPr="00C91319">
        <w:rPr>
          <w:rFonts w:ascii="Times New Roman" w:hAnsi="Times New Roman"/>
          <w:sz w:val="28"/>
          <w:szCs w:val="28"/>
          <w:lang w:val="ro-RO"/>
        </w:rPr>
        <w:t xml:space="preserve">- </w:t>
      </w:r>
      <w:r w:rsidRPr="00C91319">
        <w:rPr>
          <w:rFonts w:ascii="Times New Roman" w:hAnsi="Times New Roman"/>
          <w:b/>
          <w:color w:val="000000"/>
          <w:sz w:val="28"/>
          <w:szCs w:val="28"/>
          <w:lang w:val="ro-RO"/>
        </w:rPr>
        <w:t>„</w:t>
      </w:r>
      <w:r w:rsidRPr="00C91319">
        <w:rPr>
          <w:rFonts w:ascii="Times New Roman" w:hAnsi="Times New Roman"/>
          <w:sz w:val="28"/>
          <w:szCs w:val="28"/>
          <w:lang w:val="ro-RO"/>
        </w:rPr>
        <w:t>Abordarea în demersul didactic a stilurilor de învățare la elevii claselor primare</w:t>
      </w:r>
      <w:r w:rsidRPr="00C91319">
        <w:rPr>
          <w:rFonts w:ascii="Times New Roman" w:hAnsi="Times New Roman"/>
          <w:color w:val="000000"/>
          <w:sz w:val="28"/>
          <w:szCs w:val="28"/>
          <w:lang w:val="ro-RO"/>
        </w:rPr>
        <w:t>”</w:t>
      </w:r>
    </w:p>
    <w:p w:rsidR="00C91319" w:rsidRPr="00C91319" w:rsidRDefault="00C91319" w:rsidP="00C91319">
      <w:pPr>
        <w:pStyle w:val="a4"/>
        <w:spacing w:after="0"/>
        <w:ind w:left="-426"/>
        <w:rPr>
          <w:rFonts w:ascii="Times New Roman" w:hAnsi="Times New Roman"/>
          <w:color w:val="000000"/>
          <w:sz w:val="28"/>
          <w:szCs w:val="28"/>
          <w:lang w:val="ro-RO"/>
        </w:rPr>
      </w:pPr>
      <w:r w:rsidRPr="00C91319">
        <w:rPr>
          <w:rFonts w:ascii="Times New Roman" w:hAnsi="Times New Roman"/>
          <w:b/>
          <w:sz w:val="28"/>
          <w:szCs w:val="28"/>
          <w:lang w:val="ro-RO"/>
        </w:rPr>
        <w:t>Dobrovolschi Elena</w:t>
      </w:r>
      <w:r w:rsidRPr="00C91319">
        <w:rPr>
          <w:rFonts w:ascii="Times New Roman" w:hAnsi="Times New Roman"/>
          <w:sz w:val="28"/>
          <w:szCs w:val="28"/>
          <w:lang w:val="ro-RO"/>
        </w:rPr>
        <w:t xml:space="preserve">-  </w:t>
      </w:r>
      <w:r w:rsidRPr="00C91319">
        <w:rPr>
          <w:rFonts w:ascii="Times New Roman" w:hAnsi="Times New Roman"/>
          <w:b/>
          <w:color w:val="000000"/>
          <w:sz w:val="28"/>
          <w:szCs w:val="28"/>
          <w:lang w:val="ro-RO"/>
        </w:rPr>
        <w:t>„</w:t>
      </w:r>
      <w:r w:rsidRPr="00C91319">
        <w:rPr>
          <w:rFonts w:ascii="Times New Roman" w:hAnsi="Times New Roman"/>
          <w:sz w:val="28"/>
          <w:szCs w:val="28"/>
          <w:lang w:val="ro-RO"/>
        </w:rPr>
        <w:t>Diferențierea instruirii și diferențierea evaluării</w:t>
      </w:r>
      <w:r w:rsidRPr="00C91319">
        <w:rPr>
          <w:rFonts w:ascii="Times New Roman" w:hAnsi="Times New Roman"/>
          <w:color w:val="000000"/>
          <w:sz w:val="28"/>
          <w:szCs w:val="28"/>
          <w:lang w:val="ro-RO"/>
        </w:rPr>
        <w:t>”</w:t>
      </w:r>
    </w:p>
    <w:p w:rsidR="00C91319" w:rsidRPr="00C91319" w:rsidRDefault="00C91319" w:rsidP="00C91319">
      <w:pPr>
        <w:pStyle w:val="a4"/>
        <w:spacing w:after="0"/>
        <w:ind w:left="-426"/>
        <w:rPr>
          <w:rFonts w:ascii="Times New Roman" w:hAnsi="Times New Roman"/>
          <w:color w:val="000000"/>
          <w:sz w:val="28"/>
          <w:szCs w:val="28"/>
          <w:lang w:val="ro-RO"/>
        </w:rPr>
      </w:pPr>
      <w:r w:rsidRPr="00C91319">
        <w:rPr>
          <w:rFonts w:ascii="Times New Roman" w:hAnsi="Times New Roman"/>
          <w:b/>
          <w:sz w:val="28"/>
          <w:szCs w:val="28"/>
          <w:lang w:val="ro-RO"/>
        </w:rPr>
        <w:t>Balica Mariana</w:t>
      </w:r>
      <w:r w:rsidRPr="00C91319">
        <w:rPr>
          <w:rFonts w:ascii="Times New Roman" w:hAnsi="Times New Roman"/>
          <w:sz w:val="28"/>
          <w:szCs w:val="28"/>
          <w:lang w:val="ro-RO"/>
        </w:rPr>
        <w:t xml:space="preserve">- </w:t>
      </w:r>
      <w:r w:rsidRPr="00C91319">
        <w:rPr>
          <w:rFonts w:ascii="Times New Roman" w:hAnsi="Times New Roman"/>
          <w:b/>
          <w:color w:val="000000"/>
          <w:sz w:val="28"/>
          <w:szCs w:val="28"/>
          <w:lang w:val="ro-RO"/>
        </w:rPr>
        <w:t>„</w:t>
      </w:r>
      <w:r w:rsidRPr="00C91319">
        <w:rPr>
          <w:rFonts w:ascii="Times New Roman" w:hAnsi="Times New Roman"/>
          <w:sz w:val="28"/>
          <w:szCs w:val="28"/>
          <w:lang w:val="ro-RO"/>
        </w:rPr>
        <w:t xml:space="preserve"> Jocul didactic- metodă propice pentru dezvoltarea competențelor de calcul la vârsta școlară mică </w:t>
      </w:r>
      <w:r w:rsidRPr="00C91319">
        <w:rPr>
          <w:rFonts w:ascii="Times New Roman" w:hAnsi="Times New Roman"/>
          <w:color w:val="000000"/>
          <w:sz w:val="28"/>
          <w:szCs w:val="28"/>
          <w:lang w:val="ro-RO"/>
        </w:rPr>
        <w:t>”</w:t>
      </w:r>
    </w:p>
    <w:p w:rsidR="00C91319" w:rsidRPr="00C91319" w:rsidRDefault="00C91319" w:rsidP="00C91319">
      <w:pPr>
        <w:pStyle w:val="a4"/>
        <w:spacing w:after="0"/>
        <w:ind w:left="-426"/>
        <w:rPr>
          <w:rFonts w:ascii="Times New Roman" w:hAnsi="Times New Roman"/>
          <w:sz w:val="28"/>
          <w:szCs w:val="28"/>
          <w:lang w:val="ro-RO"/>
        </w:rPr>
      </w:pPr>
      <w:r w:rsidRPr="00C91319">
        <w:rPr>
          <w:rFonts w:ascii="Times New Roman" w:hAnsi="Times New Roman"/>
          <w:b/>
          <w:sz w:val="28"/>
          <w:szCs w:val="28"/>
          <w:lang w:val="ro-RO"/>
        </w:rPr>
        <w:t>Șerban Zinaida</w:t>
      </w:r>
      <w:r w:rsidRPr="00C91319">
        <w:rPr>
          <w:rFonts w:ascii="Times New Roman" w:hAnsi="Times New Roman"/>
          <w:sz w:val="28"/>
          <w:szCs w:val="28"/>
          <w:lang w:val="ro-RO"/>
        </w:rPr>
        <w:t>-</w:t>
      </w:r>
      <w:r w:rsidRPr="00C91319">
        <w:rPr>
          <w:rFonts w:ascii="Times New Roman" w:hAnsi="Times New Roman"/>
          <w:b/>
          <w:color w:val="000000"/>
          <w:sz w:val="28"/>
          <w:szCs w:val="28"/>
          <w:lang w:val="ro-RO"/>
        </w:rPr>
        <w:t>„</w:t>
      </w:r>
      <w:r w:rsidRPr="00C91319">
        <w:rPr>
          <w:rFonts w:ascii="Times New Roman" w:hAnsi="Times New Roman"/>
          <w:sz w:val="28"/>
          <w:szCs w:val="28"/>
          <w:lang w:val="ro-RO"/>
        </w:rPr>
        <w:t>Învățarea prin cooperare la clasele primare</w:t>
      </w:r>
      <w:r w:rsidRPr="00C91319">
        <w:rPr>
          <w:rFonts w:ascii="Times New Roman" w:hAnsi="Times New Roman"/>
          <w:color w:val="000000"/>
          <w:sz w:val="28"/>
          <w:szCs w:val="28"/>
          <w:lang w:val="ro-RO"/>
        </w:rPr>
        <w:t>”</w:t>
      </w:r>
    </w:p>
    <w:p w:rsidR="00C91319" w:rsidRPr="00C91319" w:rsidRDefault="00C91319" w:rsidP="00C91319">
      <w:pPr>
        <w:pStyle w:val="a4"/>
        <w:spacing w:after="0"/>
        <w:ind w:left="-426"/>
        <w:rPr>
          <w:rFonts w:ascii="Times New Roman" w:hAnsi="Times New Roman"/>
          <w:color w:val="000000"/>
          <w:sz w:val="28"/>
          <w:szCs w:val="28"/>
          <w:lang w:val="ro-RO"/>
        </w:rPr>
      </w:pPr>
      <w:r w:rsidRPr="00C91319">
        <w:rPr>
          <w:rFonts w:ascii="Times New Roman" w:hAnsi="Times New Roman"/>
          <w:b/>
          <w:sz w:val="28"/>
          <w:szCs w:val="28"/>
          <w:lang w:val="ro-RO"/>
        </w:rPr>
        <w:t>Costru V</w:t>
      </w:r>
      <w:r w:rsidRPr="00C91319">
        <w:rPr>
          <w:rFonts w:ascii="Times New Roman" w:hAnsi="Times New Roman"/>
          <w:sz w:val="28"/>
          <w:szCs w:val="28"/>
          <w:lang w:val="ro-RO"/>
        </w:rPr>
        <w:t xml:space="preserve">- </w:t>
      </w:r>
      <w:r w:rsidRPr="00C91319">
        <w:rPr>
          <w:rFonts w:ascii="Times New Roman" w:hAnsi="Times New Roman"/>
          <w:b/>
          <w:color w:val="000000"/>
          <w:sz w:val="28"/>
          <w:szCs w:val="28"/>
          <w:lang w:val="ro-RO"/>
        </w:rPr>
        <w:t>„</w:t>
      </w:r>
      <w:r w:rsidRPr="00C91319">
        <w:rPr>
          <w:rFonts w:ascii="Times New Roman" w:hAnsi="Times New Roman"/>
          <w:sz w:val="28"/>
          <w:szCs w:val="28"/>
          <w:lang w:val="ro-RO"/>
        </w:rPr>
        <w:t>Autoevaluarea ca element esențial în autoreglarea învățării</w:t>
      </w:r>
      <w:r w:rsidRPr="00C91319">
        <w:rPr>
          <w:rFonts w:ascii="Times New Roman" w:hAnsi="Times New Roman"/>
          <w:color w:val="000000"/>
          <w:sz w:val="28"/>
          <w:szCs w:val="28"/>
          <w:lang w:val="ro-RO"/>
        </w:rPr>
        <w:t>”</w:t>
      </w:r>
    </w:p>
    <w:p w:rsidR="00C91319" w:rsidRPr="00C91319" w:rsidRDefault="00C91319" w:rsidP="00C91319">
      <w:pPr>
        <w:pStyle w:val="a4"/>
        <w:spacing w:after="0"/>
        <w:ind w:left="-426"/>
        <w:rPr>
          <w:rFonts w:ascii="Times New Roman" w:hAnsi="Times New Roman"/>
          <w:sz w:val="28"/>
          <w:szCs w:val="28"/>
          <w:lang w:val="ro-RO"/>
        </w:rPr>
      </w:pPr>
      <w:r w:rsidRPr="00C91319">
        <w:rPr>
          <w:rFonts w:ascii="Times New Roman" w:hAnsi="Times New Roman"/>
          <w:b/>
          <w:sz w:val="28"/>
          <w:szCs w:val="28"/>
          <w:lang w:val="ro-RO"/>
        </w:rPr>
        <w:t>Borisenco Irina</w:t>
      </w:r>
      <w:r w:rsidRPr="00C91319">
        <w:rPr>
          <w:rFonts w:ascii="Times New Roman" w:hAnsi="Times New Roman"/>
          <w:b/>
          <w:color w:val="000000"/>
          <w:sz w:val="28"/>
          <w:szCs w:val="28"/>
          <w:lang w:val="ro-RO"/>
        </w:rPr>
        <w:t>„</w:t>
      </w:r>
      <w:r w:rsidRPr="00C91319">
        <w:rPr>
          <w:rFonts w:ascii="Times New Roman" w:hAnsi="Times New Roman"/>
          <w:sz w:val="28"/>
          <w:szCs w:val="28"/>
          <w:lang w:val="ro-RO"/>
        </w:rPr>
        <w:tab/>
        <w:t>Managementul timpului liber al școlarilor mici</w:t>
      </w:r>
      <w:r w:rsidRPr="00C91319">
        <w:rPr>
          <w:rFonts w:ascii="Times New Roman" w:hAnsi="Times New Roman"/>
          <w:color w:val="000000"/>
          <w:sz w:val="28"/>
          <w:szCs w:val="28"/>
          <w:lang w:val="ro-RO"/>
        </w:rPr>
        <w:t>”</w:t>
      </w:r>
    </w:p>
    <w:p w:rsidR="00C91319" w:rsidRPr="00C91319" w:rsidRDefault="00C91319" w:rsidP="00C91319">
      <w:pPr>
        <w:pStyle w:val="a4"/>
        <w:spacing w:after="0"/>
        <w:ind w:left="-426"/>
        <w:rPr>
          <w:rFonts w:ascii="Times New Roman" w:hAnsi="Times New Roman"/>
          <w:color w:val="000000"/>
          <w:sz w:val="28"/>
          <w:szCs w:val="28"/>
          <w:lang w:val="ro-RO"/>
        </w:rPr>
      </w:pPr>
      <w:r w:rsidRPr="00C91319">
        <w:rPr>
          <w:rFonts w:ascii="Times New Roman" w:hAnsi="Times New Roman"/>
          <w:b/>
          <w:color w:val="000000"/>
          <w:sz w:val="28"/>
          <w:szCs w:val="28"/>
          <w:lang w:val="ro-RO"/>
        </w:rPr>
        <w:t>Scutelnic Eudochia – „</w:t>
      </w:r>
      <w:r w:rsidRPr="00C91319">
        <w:rPr>
          <w:rFonts w:ascii="Times New Roman" w:hAnsi="Times New Roman"/>
          <w:color w:val="000000"/>
          <w:sz w:val="28"/>
          <w:szCs w:val="28"/>
          <w:lang w:val="ro-RO"/>
        </w:rPr>
        <w:t>Importanța parteneriatului școală-familie în motivația pentru învățare a elevilor din treapta primară”</w:t>
      </w:r>
    </w:p>
    <w:p w:rsidR="00C91319" w:rsidRPr="00C91319" w:rsidRDefault="00C91319" w:rsidP="00C91319">
      <w:pPr>
        <w:pStyle w:val="a4"/>
        <w:spacing w:after="0"/>
        <w:ind w:left="-426"/>
        <w:rPr>
          <w:rFonts w:ascii="Times New Roman" w:hAnsi="Times New Roman"/>
          <w:sz w:val="28"/>
          <w:szCs w:val="28"/>
          <w:lang w:val="ro-RO"/>
        </w:rPr>
      </w:pPr>
      <w:r w:rsidRPr="00C91319">
        <w:rPr>
          <w:rFonts w:ascii="Times New Roman" w:hAnsi="Times New Roman"/>
          <w:b/>
          <w:color w:val="000000"/>
          <w:sz w:val="28"/>
          <w:szCs w:val="28"/>
          <w:lang w:val="ro-RO"/>
        </w:rPr>
        <w:lastRenderedPageBreak/>
        <w:t>Petrașevschi Elena</w:t>
      </w:r>
      <w:r w:rsidRPr="00C91319">
        <w:rPr>
          <w:rFonts w:ascii="Times New Roman" w:hAnsi="Times New Roman"/>
          <w:color w:val="000000"/>
          <w:sz w:val="28"/>
          <w:szCs w:val="28"/>
          <w:lang w:val="ro-RO"/>
        </w:rPr>
        <w:t xml:space="preserve"> -  „</w:t>
      </w:r>
      <w:r w:rsidRPr="00C91319">
        <w:rPr>
          <w:rFonts w:ascii="Times New Roman" w:hAnsi="Times New Roman"/>
          <w:color w:val="000000"/>
          <w:sz w:val="28"/>
          <w:szCs w:val="28"/>
          <w:lang w:val="en-US"/>
        </w:rPr>
        <w:t>Prevenirea și combaterea dificultăților de învățare specific elevilor de vârstă școlară mica”.</w:t>
      </w:r>
      <w:r w:rsidRPr="00C91319">
        <w:rPr>
          <w:color w:val="000000"/>
          <w:sz w:val="28"/>
          <w:szCs w:val="28"/>
          <w:lang w:val="en-US"/>
        </w:rPr>
        <w:t xml:space="preserve"> </w:t>
      </w:r>
      <w:r w:rsidRPr="00C91319">
        <w:rPr>
          <w:rFonts w:ascii="Times New Roman" w:hAnsi="Times New Roman"/>
          <w:color w:val="000000"/>
          <w:sz w:val="28"/>
          <w:szCs w:val="28"/>
          <w:lang w:val="en-US"/>
        </w:rPr>
        <w:t xml:space="preserve">Naționale de promovare a lecturii „ </w:t>
      </w:r>
      <w:proofErr w:type="gramStart"/>
      <w:r w:rsidRPr="00C91319">
        <w:rPr>
          <w:rFonts w:ascii="Times New Roman" w:hAnsi="Times New Roman"/>
          <w:color w:val="000000"/>
          <w:sz w:val="28"/>
          <w:szCs w:val="28"/>
          <w:lang w:val="en-US"/>
        </w:rPr>
        <w:t>Să</w:t>
      </w:r>
      <w:proofErr w:type="gramEnd"/>
      <w:r w:rsidRPr="00C91319">
        <w:rPr>
          <w:rFonts w:ascii="Times New Roman" w:hAnsi="Times New Roman"/>
          <w:color w:val="000000"/>
          <w:sz w:val="28"/>
          <w:szCs w:val="28"/>
          <w:lang w:val="en-US"/>
        </w:rPr>
        <w:t xml:space="preserve"> citim împreună”, </w:t>
      </w:r>
      <w:r w:rsidRPr="00C91319">
        <w:rPr>
          <w:rFonts w:ascii="Times New Roman" w:hAnsi="Times New Roman"/>
          <w:i/>
          <w:color w:val="000000"/>
          <w:sz w:val="28"/>
          <w:szCs w:val="28"/>
          <w:lang w:val="en-US"/>
        </w:rPr>
        <w:t>diplomă de participare</w:t>
      </w:r>
    </w:p>
    <w:p w:rsidR="00C91319" w:rsidRPr="00C91319" w:rsidRDefault="00C91319" w:rsidP="00C91319">
      <w:pPr>
        <w:pStyle w:val="a4"/>
        <w:spacing w:after="0"/>
        <w:ind w:left="-426"/>
        <w:rPr>
          <w:rFonts w:ascii="Times New Roman" w:hAnsi="Times New Roman"/>
          <w:sz w:val="28"/>
          <w:szCs w:val="28"/>
          <w:lang w:val="ro-RO"/>
        </w:rPr>
      </w:pPr>
      <w:r w:rsidRPr="00C91319">
        <w:rPr>
          <w:rFonts w:ascii="Times New Roman" w:hAnsi="Times New Roman"/>
          <w:b/>
          <w:color w:val="000000"/>
          <w:sz w:val="28"/>
          <w:szCs w:val="28"/>
          <w:lang w:val="ro-RO"/>
        </w:rPr>
        <w:t xml:space="preserve">Stolearenco Reghina – </w:t>
      </w:r>
      <w:r w:rsidRPr="00C91319">
        <w:rPr>
          <w:rFonts w:ascii="Times New Roman" w:hAnsi="Times New Roman"/>
          <w:color w:val="000000"/>
          <w:sz w:val="28"/>
          <w:szCs w:val="28"/>
          <w:lang w:val="ro-RO"/>
        </w:rPr>
        <w:t>„Managementul temelor pentru acasă în învățământul primar”</w:t>
      </w:r>
    </w:p>
    <w:p w:rsidR="00C91319" w:rsidRPr="00C91319" w:rsidRDefault="00C91319" w:rsidP="00C91319">
      <w:pPr>
        <w:pStyle w:val="a4"/>
        <w:spacing w:after="0"/>
        <w:ind w:left="-426"/>
        <w:rPr>
          <w:rFonts w:ascii="Times New Roman" w:hAnsi="Times New Roman"/>
          <w:sz w:val="28"/>
          <w:szCs w:val="28"/>
          <w:lang w:val="ro-RO"/>
        </w:rPr>
      </w:pPr>
      <w:r w:rsidRPr="00C91319">
        <w:rPr>
          <w:rFonts w:ascii="Times New Roman" w:hAnsi="Times New Roman"/>
          <w:b/>
          <w:color w:val="000000"/>
          <w:sz w:val="28"/>
          <w:szCs w:val="28"/>
          <w:lang w:val="ro-RO"/>
        </w:rPr>
        <w:t xml:space="preserve">Tomița Tatiana – </w:t>
      </w:r>
      <w:r w:rsidRPr="00C91319">
        <w:rPr>
          <w:rFonts w:ascii="Times New Roman" w:hAnsi="Times New Roman"/>
          <w:color w:val="000000"/>
          <w:sz w:val="28"/>
          <w:szCs w:val="28"/>
          <w:lang w:val="ro-RO"/>
        </w:rPr>
        <w:t>„Jocul didactic-metodă propice</w:t>
      </w:r>
      <w:r w:rsidRPr="00C91319">
        <w:rPr>
          <w:rFonts w:ascii="Times New Roman" w:hAnsi="Times New Roman"/>
          <w:b/>
          <w:color w:val="000000"/>
          <w:sz w:val="28"/>
          <w:szCs w:val="28"/>
          <w:lang w:val="ro-RO"/>
        </w:rPr>
        <w:t xml:space="preserve"> </w:t>
      </w:r>
      <w:r w:rsidRPr="00C91319">
        <w:rPr>
          <w:rFonts w:ascii="Times New Roman" w:hAnsi="Times New Roman"/>
          <w:color w:val="000000"/>
          <w:sz w:val="28"/>
          <w:szCs w:val="28"/>
          <w:lang w:val="ro-RO"/>
        </w:rPr>
        <w:t>pentru dezvoltarea competențelor de calcul la vârsta școlară mică”</w:t>
      </w:r>
    </w:p>
    <w:p w:rsidR="00C91319" w:rsidRPr="00C91319" w:rsidRDefault="00C91319" w:rsidP="00C91319">
      <w:pPr>
        <w:pStyle w:val="a4"/>
        <w:spacing w:after="0"/>
        <w:ind w:left="-426"/>
        <w:rPr>
          <w:rFonts w:ascii="Times New Roman" w:hAnsi="Times New Roman"/>
          <w:color w:val="000000"/>
          <w:sz w:val="28"/>
          <w:szCs w:val="28"/>
          <w:lang w:val="ro-RO"/>
        </w:rPr>
      </w:pPr>
      <w:r w:rsidRPr="00C91319">
        <w:rPr>
          <w:rFonts w:ascii="Times New Roman" w:hAnsi="Times New Roman"/>
          <w:b/>
          <w:color w:val="000000"/>
          <w:sz w:val="28"/>
          <w:szCs w:val="28"/>
          <w:lang w:val="ro-RO"/>
        </w:rPr>
        <w:t xml:space="preserve">Munteanu Ala- </w:t>
      </w:r>
      <w:r w:rsidRPr="00C91319">
        <w:rPr>
          <w:rFonts w:ascii="Times New Roman" w:hAnsi="Times New Roman"/>
          <w:color w:val="000000"/>
          <w:sz w:val="28"/>
          <w:szCs w:val="28"/>
          <w:lang w:val="ro-RO"/>
        </w:rPr>
        <w:t>„Învățarea vizibilă (invisible learning) – oferire de șanse egale de învățare.”</w:t>
      </w:r>
      <w:r w:rsidRPr="00C91319">
        <w:rPr>
          <w:rFonts w:ascii="Times New Roman" w:hAnsi="Times New Roman"/>
          <w:b/>
          <w:color w:val="000000"/>
          <w:sz w:val="28"/>
          <w:szCs w:val="28"/>
          <w:lang w:val="ro-RO"/>
        </w:rPr>
        <w:t xml:space="preserve">Anghel Tatiana </w:t>
      </w:r>
      <w:r w:rsidRPr="00C91319">
        <w:rPr>
          <w:rFonts w:ascii="Times New Roman" w:hAnsi="Times New Roman"/>
          <w:color w:val="000000"/>
          <w:sz w:val="28"/>
          <w:szCs w:val="28"/>
          <w:lang w:val="ro-RO"/>
        </w:rPr>
        <w:t>-  Importanța parteneriatului școală-familie în motivația pentru învățare a elevilor din treapta primară”</w:t>
      </w:r>
    </w:p>
    <w:p w:rsidR="00C91319" w:rsidRPr="00C91319" w:rsidRDefault="00C91319" w:rsidP="00C91319">
      <w:pPr>
        <w:pStyle w:val="a4"/>
        <w:spacing w:after="0"/>
        <w:ind w:left="-426"/>
        <w:rPr>
          <w:rFonts w:ascii="Times New Roman" w:hAnsi="Times New Roman"/>
          <w:color w:val="000000"/>
          <w:sz w:val="28"/>
          <w:szCs w:val="28"/>
          <w:lang w:val="ro-RO"/>
        </w:rPr>
      </w:pPr>
      <w:r w:rsidRPr="00C91319">
        <w:rPr>
          <w:rFonts w:ascii="Times New Roman" w:hAnsi="Times New Roman"/>
          <w:b/>
          <w:color w:val="000000"/>
          <w:sz w:val="28"/>
          <w:szCs w:val="28"/>
          <w:lang w:val="ro-RO"/>
        </w:rPr>
        <w:t>Harea Iraida -</w:t>
      </w:r>
      <w:r w:rsidRPr="00C91319">
        <w:rPr>
          <w:rFonts w:ascii="Times New Roman" w:hAnsi="Times New Roman"/>
          <w:color w:val="000000"/>
          <w:sz w:val="28"/>
          <w:szCs w:val="28"/>
          <w:lang w:val="ro-RO"/>
        </w:rPr>
        <w:t xml:space="preserve"> „Jocul didactic-metodă propice</w:t>
      </w:r>
      <w:r w:rsidRPr="00C91319">
        <w:rPr>
          <w:rFonts w:ascii="Times New Roman" w:hAnsi="Times New Roman"/>
          <w:b/>
          <w:color w:val="000000"/>
          <w:sz w:val="28"/>
          <w:szCs w:val="28"/>
          <w:lang w:val="ro-RO"/>
        </w:rPr>
        <w:t xml:space="preserve"> </w:t>
      </w:r>
      <w:r w:rsidRPr="00C91319">
        <w:rPr>
          <w:rFonts w:ascii="Times New Roman" w:hAnsi="Times New Roman"/>
          <w:color w:val="000000"/>
          <w:sz w:val="28"/>
          <w:szCs w:val="28"/>
          <w:lang w:val="ro-RO"/>
        </w:rPr>
        <w:t>pentru dezvoltarea competențelor de calcul la vârsta școlară mică”</w:t>
      </w:r>
    </w:p>
    <w:p w:rsidR="00C91319" w:rsidRPr="00C91319" w:rsidRDefault="00C91319" w:rsidP="00C91319">
      <w:pPr>
        <w:pStyle w:val="a4"/>
        <w:spacing w:after="0"/>
        <w:ind w:left="-426"/>
        <w:rPr>
          <w:rFonts w:ascii="Times New Roman" w:hAnsi="Times New Roman"/>
          <w:color w:val="000000"/>
          <w:sz w:val="28"/>
          <w:szCs w:val="28"/>
          <w:lang w:val="ro-RO"/>
        </w:rPr>
      </w:pPr>
      <w:r w:rsidRPr="00C91319">
        <w:rPr>
          <w:rFonts w:ascii="Times New Roman" w:hAnsi="Times New Roman"/>
          <w:b/>
          <w:color w:val="000000"/>
          <w:sz w:val="28"/>
          <w:szCs w:val="28"/>
          <w:lang w:val="ro-RO"/>
        </w:rPr>
        <w:t xml:space="preserve">Sandul Elena – </w:t>
      </w:r>
      <w:r w:rsidRPr="00C91319">
        <w:rPr>
          <w:rFonts w:ascii="Times New Roman" w:hAnsi="Times New Roman"/>
          <w:color w:val="000000"/>
          <w:sz w:val="28"/>
          <w:szCs w:val="28"/>
          <w:lang w:val="ro-RO"/>
        </w:rPr>
        <w:t>„Dezvoltarea capacităților de lectură în învățământul primar”</w:t>
      </w:r>
    </w:p>
    <w:p w:rsidR="00C91319" w:rsidRPr="00C91319" w:rsidRDefault="00C91319" w:rsidP="00C91319">
      <w:pPr>
        <w:pStyle w:val="a4"/>
        <w:spacing w:after="0"/>
        <w:ind w:left="-426"/>
        <w:rPr>
          <w:rFonts w:ascii="Times New Roman" w:hAnsi="Times New Roman"/>
          <w:sz w:val="28"/>
          <w:szCs w:val="28"/>
          <w:lang w:val="ro-RO"/>
        </w:rPr>
      </w:pPr>
      <w:r w:rsidRPr="00C91319">
        <w:rPr>
          <w:b/>
          <w:color w:val="000000"/>
          <w:sz w:val="28"/>
          <w:szCs w:val="28"/>
          <w:lang w:val="ro-RO"/>
        </w:rPr>
        <w:t xml:space="preserve">Ștunder Natalia – </w:t>
      </w:r>
      <w:r w:rsidRPr="00C91319">
        <w:rPr>
          <w:color w:val="000000"/>
          <w:sz w:val="28"/>
          <w:szCs w:val="28"/>
          <w:lang w:val="ro-RO"/>
        </w:rPr>
        <w:t>Utilizarea eficientă a instrumentelor de evaluare criterială bazate pe descriptori în clasele primare</w:t>
      </w:r>
      <w:r w:rsidR="00846153">
        <w:rPr>
          <w:color w:val="000000"/>
          <w:sz w:val="28"/>
          <w:szCs w:val="28"/>
          <w:lang w:val="ro-RO"/>
        </w:rPr>
        <w:t xml:space="preserve"> </w:t>
      </w:r>
      <w:r w:rsidRPr="00C91319">
        <w:rPr>
          <w:b/>
          <w:sz w:val="28"/>
          <w:szCs w:val="28"/>
          <w:lang w:val="ro-RO"/>
        </w:rPr>
        <w:t>Învăţătoarele dle Butucea Natalia, Modrînga Ala, Dobrovolschi Elena, Balica Mariana, Şerban Zinaida, Costru Veronica</w:t>
      </w:r>
      <w:r w:rsidRPr="00C91319">
        <w:rPr>
          <w:sz w:val="28"/>
          <w:szCs w:val="28"/>
          <w:lang w:val="ro-RO"/>
        </w:rPr>
        <w:t xml:space="preserve"> au urmat cursurile de implementare a evaluării criteriale prin descriptori în clasa a întâi</w:t>
      </w:r>
    </w:p>
    <w:p w:rsidR="00C91319" w:rsidRPr="00C91319" w:rsidRDefault="00C91319" w:rsidP="00C91319">
      <w:pPr>
        <w:pStyle w:val="a4"/>
        <w:spacing w:after="0" w:line="240" w:lineRule="auto"/>
        <w:ind w:left="-567" w:firstLine="578"/>
        <w:rPr>
          <w:rFonts w:ascii="Times New Roman" w:hAnsi="Times New Roman"/>
          <w:sz w:val="28"/>
          <w:szCs w:val="28"/>
          <w:lang w:val="ro-RO"/>
        </w:rPr>
      </w:pPr>
      <w:r w:rsidRPr="00C91319">
        <w:rPr>
          <w:rFonts w:ascii="Times New Roman" w:hAnsi="Times New Roman"/>
          <w:sz w:val="28"/>
          <w:szCs w:val="28"/>
          <w:lang w:val="ro-RO"/>
        </w:rPr>
        <w:t>Formarea cadrelor didactice rămâne şi în continuare un obiectiv primordial atât al echipei manageriale, cât şi a tuturor actorilor implicaţi în procesul educaţional pentru a  corespunde cerinţelor timpului. Școala mereu își deschide larg porțile elevilor ce urmează să crească sub supravegherea și îndrumarea unui cadru didactic competent.</w:t>
      </w:r>
    </w:p>
    <w:p w:rsidR="00C91319" w:rsidRPr="00C91319" w:rsidRDefault="00C91319" w:rsidP="00C91319">
      <w:pPr>
        <w:pStyle w:val="a4"/>
        <w:spacing w:after="0" w:line="240" w:lineRule="auto"/>
        <w:ind w:left="-567" w:firstLine="578"/>
        <w:rPr>
          <w:rFonts w:ascii="Times New Roman" w:hAnsi="Times New Roman"/>
          <w:sz w:val="28"/>
          <w:szCs w:val="28"/>
          <w:lang w:val="ro-RO"/>
        </w:rPr>
      </w:pPr>
      <w:r w:rsidRPr="00C91319">
        <w:rPr>
          <w:rFonts w:ascii="Times New Roman" w:hAnsi="Times New Roman"/>
          <w:sz w:val="28"/>
          <w:szCs w:val="28"/>
          <w:lang w:val="ro-RO"/>
        </w:rPr>
        <w:t>Profesorul trebuie să învețe continuu, pentru că mereu apare ceva nou. El trebuie să fie bine pregătit în ceea ce privește cunoștințele, mijloacele pedagogice și convingerile morale.</w:t>
      </w:r>
    </w:p>
    <w:p w:rsidR="00C91319" w:rsidRPr="00C91319" w:rsidRDefault="00C91319" w:rsidP="00C91319">
      <w:pPr>
        <w:pStyle w:val="a4"/>
        <w:spacing w:after="0" w:line="240" w:lineRule="auto"/>
        <w:ind w:left="-567" w:firstLine="578"/>
        <w:rPr>
          <w:rFonts w:ascii="Times New Roman" w:hAnsi="Times New Roman"/>
          <w:sz w:val="28"/>
          <w:szCs w:val="28"/>
          <w:lang w:val="ro-RO"/>
        </w:rPr>
      </w:pPr>
      <w:r w:rsidRPr="00C91319">
        <w:rPr>
          <w:rFonts w:ascii="Times New Roman" w:hAnsi="Times New Roman"/>
          <w:sz w:val="28"/>
          <w:szCs w:val="28"/>
          <w:lang w:val="ro-RO"/>
        </w:rPr>
        <w:t>Materia vie, elevii, sunt de fiecare dată alții. În demersul educațional, profesorul trebuie să facă din elev prietenul său.</w:t>
      </w:r>
    </w:p>
    <w:p w:rsidR="00C91319" w:rsidRPr="00C91319" w:rsidRDefault="00C91319" w:rsidP="00C91319">
      <w:pPr>
        <w:pStyle w:val="a4"/>
        <w:spacing w:after="0" w:line="240" w:lineRule="auto"/>
        <w:ind w:left="-567" w:firstLine="578"/>
        <w:rPr>
          <w:rFonts w:ascii="Times New Roman" w:hAnsi="Times New Roman"/>
          <w:sz w:val="28"/>
          <w:szCs w:val="28"/>
          <w:lang w:val="ro-RO"/>
        </w:rPr>
      </w:pPr>
      <w:r w:rsidRPr="00C91319">
        <w:rPr>
          <w:rFonts w:ascii="Times New Roman" w:hAnsi="Times New Roman"/>
          <w:sz w:val="28"/>
          <w:szCs w:val="28"/>
          <w:lang w:val="ro-RO"/>
        </w:rPr>
        <w:t>Progresul în sistemul școlar depinde și de pregătirea și aptitudinile cadrelor didactice, în special , de calitățile lor umane, pedagogice și profesionale. În societatea cunoașterii, nu-și găsește locul în procesul de învățământ alt chip de dascăl, decât de profesorul eficient, permanent preocupat ca finalitatea muncii sale să corespundă idealului educațional.</w:t>
      </w:r>
    </w:p>
    <w:p w:rsidR="00C91319" w:rsidRPr="00C91319" w:rsidRDefault="00C91319" w:rsidP="00C91319">
      <w:pPr>
        <w:pStyle w:val="a4"/>
        <w:spacing w:after="0" w:line="240" w:lineRule="auto"/>
        <w:ind w:left="-567" w:firstLine="578"/>
        <w:rPr>
          <w:rFonts w:ascii="Times New Roman" w:hAnsi="Times New Roman"/>
          <w:bCs/>
          <w:sz w:val="28"/>
          <w:szCs w:val="28"/>
          <w:lang w:val="ro-RO"/>
        </w:rPr>
      </w:pPr>
      <w:r w:rsidRPr="00C91319">
        <w:rPr>
          <w:rFonts w:ascii="Times New Roman" w:hAnsi="Times New Roman"/>
          <w:bCs/>
          <w:sz w:val="28"/>
          <w:szCs w:val="28"/>
          <w:lang w:val="ro-RO"/>
        </w:rPr>
        <w:t>Un rol deosebit în perfecţionarea măiestriei profesionale au avut promovarea bunelor practici în cadrul orele publice  prezentate, iar asistările reciproce au o amprentă deosebită  în implementarea noutăţilor pedagogice şi a noilor tehnologii educaţionale.</w:t>
      </w:r>
    </w:p>
    <w:p w:rsidR="00C91319" w:rsidRPr="00C91319" w:rsidRDefault="00C91319" w:rsidP="00C91319">
      <w:pPr>
        <w:pStyle w:val="a4"/>
        <w:spacing w:after="0" w:line="240" w:lineRule="auto"/>
        <w:ind w:left="-567" w:firstLine="578"/>
        <w:rPr>
          <w:rFonts w:ascii="Times New Roman" w:hAnsi="Times New Roman"/>
          <w:bCs/>
          <w:sz w:val="28"/>
          <w:szCs w:val="28"/>
          <w:lang w:val="ro-RO"/>
        </w:rPr>
      </w:pPr>
      <w:r w:rsidRPr="00C91319">
        <w:rPr>
          <w:rFonts w:ascii="Times New Roman" w:hAnsi="Times New Roman"/>
          <w:bCs/>
          <w:sz w:val="28"/>
          <w:szCs w:val="28"/>
          <w:lang w:val="ro-RO"/>
        </w:rPr>
        <w:t xml:space="preserve"> Au promovat bunele practici  următoarele cadre didactice:</w:t>
      </w:r>
    </w:p>
    <w:p w:rsidR="00C91319" w:rsidRPr="00C91319" w:rsidRDefault="00C91319" w:rsidP="00C91319">
      <w:pPr>
        <w:pStyle w:val="a4"/>
        <w:spacing w:after="0" w:line="240" w:lineRule="auto"/>
        <w:ind w:left="-567" w:firstLine="578"/>
        <w:rPr>
          <w:rFonts w:ascii="Times New Roman" w:hAnsi="Times New Roman"/>
          <w:bCs/>
          <w:sz w:val="28"/>
          <w:szCs w:val="28"/>
          <w:lang w:val="ro-RO"/>
        </w:rPr>
      </w:pPr>
      <w:r w:rsidRPr="00C91319">
        <w:rPr>
          <w:rFonts w:ascii="Times New Roman" w:hAnsi="Times New Roman"/>
          <w:sz w:val="28"/>
          <w:szCs w:val="28"/>
          <w:lang w:val="ro-RO"/>
        </w:rPr>
        <w:t xml:space="preserve"> </w:t>
      </w:r>
      <w:r w:rsidRPr="00C91319">
        <w:rPr>
          <w:rFonts w:ascii="Times New Roman" w:hAnsi="Times New Roman"/>
          <w:b/>
          <w:color w:val="000000"/>
          <w:sz w:val="28"/>
          <w:szCs w:val="28"/>
          <w:lang w:val="ro-RO"/>
        </w:rPr>
        <w:t>L. română:</w:t>
      </w:r>
    </w:p>
    <w:p w:rsidR="00C91319" w:rsidRPr="00C91319" w:rsidRDefault="00C91319" w:rsidP="00C91319">
      <w:pPr>
        <w:pStyle w:val="a4"/>
        <w:spacing w:after="0" w:line="240" w:lineRule="auto"/>
        <w:ind w:left="0"/>
        <w:rPr>
          <w:rFonts w:ascii="Times New Roman" w:hAnsi="Times New Roman"/>
          <w:color w:val="000000"/>
          <w:sz w:val="28"/>
          <w:szCs w:val="28"/>
          <w:lang w:val="ro-RO"/>
        </w:rPr>
      </w:pPr>
      <w:r w:rsidRPr="00C91319">
        <w:rPr>
          <w:rFonts w:ascii="Times New Roman" w:hAnsi="Times New Roman"/>
          <w:sz w:val="28"/>
          <w:szCs w:val="28"/>
          <w:lang w:val="ro-RO"/>
        </w:rPr>
        <w:t>Balica M., Șerban Z., Costru V., Borisenco I., Butucea N- clasele Întâi</w:t>
      </w:r>
    </w:p>
    <w:p w:rsidR="00C91319" w:rsidRPr="00C91319" w:rsidRDefault="00C91319" w:rsidP="00C91319">
      <w:pPr>
        <w:pStyle w:val="a4"/>
        <w:spacing w:after="0" w:line="240" w:lineRule="auto"/>
        <w:ind w:left="0"/>
        <w:rPr>
          <w:rFonts w:ascii="Times New Roman" w:hAnsi="Times New Roman"/>
          <w:color w:val="000000"/>
          <w:sz w:val="28"/>
          <w:szCs w:val="28"/>
          <w:lang w:val="ro-RO"/>
        </w:rPr>
      </w:pPr>
      <w:r w:rsidRPr="00C91319">
        <w:rPr>
          <w:rFonts w:ascii="Times New Roman" w:hAnsi="Times New Roman"/>
          <w:color w:val="000000"/>
          <w:sz w:val="28"/>
          <w:szCs w:val="28"/>
          <w:lang w:val="ro-RO"/>
        </w:rPr>
        <w:t xml:space="preserve"> Scutelnic Eudochia, Sandul Elena, Harea Iraida-clasele a II-a</w:t>
      </w:r>
    </w:p>
    <w:p w:rsidR="00C91319" w:rsidRPr="00C91319" w:rsidRDefault="00C91319" w:rsidP="00C91319">
      <w:pPr>
        <w:pStyle w:val="a4"/>
        <w:spacing w:after="0" w:line="240" w:lineRule="auto"/>
        <w:ind w:left="0"/>
        <w:rPr>
          <w:rFonts w:ascii="Times New Roman" w:hAnsi="Times New Roman"/>
          <w:color w:val="000000"/>
          <w:sz w:val="28"/>
          <w:szCs w:val="28"/>
          <w:lang w:val="ro-RO"/>
        </w:rPr>
      </w:pPr>
      <w:r w:rsidRPr="00C91319">
        <w:rPr>
          <w:rFonts w:ascii="Times New Roman" w:hAnsi="Times New Roman"/>
          <w:color w:val="000000"/>
          <w:sz w:val="28"/>
          <w:szCs w:val="28"/>
          <w:lang w:val="ro-RO"/>
        </w:rPr>
        <w:t>Doroftei N, Frunză Tatiana, clasa a III-a</w:t>
      </w:r>
    </w:p>
    <w:p w:rsidR="00C91319" w:rsidRPr="00C91319" w:rsidRDefault="00C91319" w:rsidP="00C91319">
      <w:pPr>
        <w:rPr>
          <w:sz w:val="28"/>
          <w:szCs w:val="28"/>
          <w:lang w:val="ro-RO"/>
        </w:rPr>
      </w:pPr>
      <w:r w:rsidRPr="00C91319">
        <w:rPr>
          <w:sz w:val="28"/>
          <w:szCs w:val="28"/>
          <w:lang w:val="ro-RO"/>
        </w:rPr>
        <w:t>Ciubeică Galina,Molea Galina, Șopronco Elena- clasele  a IV-a</w:t>
      </w:r>
    </w:p>
    <w:p w:rsidR="00C91319" w:rsidRPr="00C91319" w:rsidRDefault="00C91319" w:rsidP="00C91319">
      <w:pPr>
        <w:rPr>
          <w:b/>
          <w:sz w:val="28"/>
          <w:szCs w:val="28"/>
          <w:lang w:val="ro-RO"/>
        </w:rPr>
      </w:pPr>
      <w:r w:rsidRPr="00C91319">
        <w:rPr>
          <w:b/>
          <w:sz w:val="28"/>
          <w:szCs w:val="28"/>
          <w:lang w:val="ro-RO"/>
        </w:rPr>
        <w:t>EMS</w:t>
      </w:r>
    </w:p>
    <w:p w:rsidR="00C91319" w:rsidRPr="00C91319" w:rsidRDefault="00C91319" w:rsidP="00C91319">
      <w:pPr>
        <w:rPr>
          <w:sz w:val="28"/>
          <w:szCs w:val="28"/>
          <w:lang w:val="ro-RO"/>
        </w:rPr>
      </w:pPr>
      <w:r w:rsidRPr="00C91319">
        <w:rPr>
          <w:b/>
          <w:sz w:val="28"/>
          <w:szCs w:val="28"/>
          <w:lang w:val="ro-RO"/>
        </w:rPr>
        <w:lastRenderedPageBreak/>
        <w:t xml:space="preserve"> </w:t>
      </w:r>
      <w:r w:rsidRPr="00C91319">
        <w:rPr>
          <w:sz w:val="28"/>
          <w:szCs w:val="28"/>
          <w:lang w:val="ro-RO"/>
        </w:rPr>
        <w:t>Codreanu M, clasa a III-a</w:t>
      </w:r>
    </w:p>
    <w:p w:rsidR="00C91319" w:rsidRPr="00C91319" w:rsidRDefault="00C91319" w:rsidP="00C91319">
      <w:pPr>
        <w:rPr>
          <w:b/>
          <w:sz w:val="28"/>
          <w:szCs w:val="28"/>
          <w:lang w:val="ro-RO"/>
        </w:rPr>
      </w:pPr>
      <w:r w:rsidRPr="00C91319">
        <w:rPr>
          <w:b/>
          <w:sz w:val="28"/>
          <w:szCs w:val="28"/>
          <w:lang w:val="ro-RO"/>
        </w:rPr>
        <w:t>Dezvoltarea personală</w:t>
      </w:r>
    </w:p>
    <w:p w:rsidR="00C91319" w:rsidRPr="00C91319" w:rsidRDefault="00C91319" w:rsidP="00C91319">
      <w:pPr>
        <w:rPr>
          <w:sz w:val="28"/>
          <w:szCs w:val="28"/>
          <w:lang w:val="ro-RO"/>
        </w:rPr>
      </w:pPr>
      <w:r w:rsidRPr="00C91319">
        <w:rPr>
          <w:sz w:val="28"/>
          <w:szCs w:val="28"/>
          <w:lang w:val="ro-RO"/>
        </w:rPr>
        <w:t>Frunză Tatiana,  Cîrlig Galinaclasa a III-a</w:t>
      </w:r>
    </w:p>
    <w:p w:rsidR="00C91319" w:rsidRPr="00C91319" w:rsidRDefault="00C91319" w:rsidP="00C91319">
      <w:pPr>
        <w:rPr>
          <w:b/>
          <w:color w:val="000000"/>
          <w:sz w:val="28"/>
          <w:szCs w:val="28"/>
          <w:lang w:val="ro-RO"/>
        </w:rPr>
      </w:pPr>
      <w:r w:rsidRPr="00C91319">
        <w:rPr>
          <w:b/>
          <w:color w:val="000000"/>
          <w:sz w:val="28"/>
          <w:szCs w:val="28"/>
          <w:lang w:val="ro-RO"/>
        </w:rPr>
        <w:t>Matematica</w:t>
      </w:r>
    </w:p>
    <w:p w:rsidR="00C91319" w:rsidRPr="00C91319" w:rsidRDefault="00C91319" w:rsidP="00C91319">
      <w:pPr>
        <w:pStyle w:val="a4"/>
        <w:spacing w:after="0" w:line="240" w:lineRule="auto"/>
        <w:ind w:left="0"/>
        <w:rPr>
          <w:rFonts w:ascii="Times New Roman" w:hAnsi="Times New Roman"/>
          <w:color w:val="000000"/>
          <w:sz w:val="28"/>
          <w:szCs w:val="28"/>
          <w:lang w:val="ro-RO"/>
        </w:rPr>
      </w:pPr>
      <w:r w:rsidRPr="00C91319">
        <w:rPr>
          <w:rFonts w:ascii="Times New Roman" w:hAnsi="Times New Roman"/>
          <w:color w:val="000000"/>
          <w:sz w:val="28"/>
          <w:szCs w:val="28"/>
          <w:lang w:val="ro-RO"/>
        </w:rPr>
        <w:t>Tomița Tatiana</w:t>
      </w:r>
    </w:p>
    <w:p w:rsidR="00C91319" w:rsidRPr="00C91319" w:rsidRDefault="00C91319" w:rsidP="00C91319">
      <w:pPr>
        <w:pStyle w:val="a4"/>
        <w:spacing w:after="160" w:line="259" w:lineRule="auto"/>
        <w:ind w:left="0"/>
        <w:rPr>
          <w:rFonts w:ascii="Times New Roman" w:hAnsi="Times New Roman"/>
          <w:sz w:val="28"/>
          <w:szCs w:val="28"/>
          <w:lang w:val="en-US"/>
        </w:rPr>
      </w:pPr>
      <w:r w:rsidRPr="00C91319">
        <w:rPr>
          <w:rFonts w:ascii="Times New Roman" w:hAnsi="Times New Roman"/>
          <w:b/>
          <w:sz w:val="28"/>
          <w:szCs w:val="28"/>
          <w:lang w:val="ro-RO"/>
        </w:rPr>
        <w:t>Limba engleză</w:t>
      </w:r>
      <w:r w:rsidRPr="00C91319">
        <w:rPr>
          <w:rFonts w:ascii="Times New Roman" w:hAnsi="Times New Roman"/>
          <w:sz w:val="28"/>
          <w:szCs w:val="28"/>
          <w:lang w:val="ro-RO"/>
        </w:rPr>
        <w:t>:</w:t>
      </w:r>
      <w:r w:rsidRPr="00C91319">
        <w:rPr>
          <w:rFonts w:ascii="Times New Roman" w:hAnsi="Times New Roman"/>
          <w:sz w:val="28"/>
          <w:szCs w:val="28"/>
          <w:lang w:val="en-US"/>
        </w:rPr>
        <w:t xml:space="preserve"> Baimastruc Svetlana, Basarab Svetlana,  Sochirca Natalia,  Gheletchi Natalia.</w:t>
      </w:r>
    </w:p>
    <w:p w:rsidR="00C91319" w:rsidRPr="00C91319" w:rsidRDefault="00C91319" w:rsidP="00C91319">
      <w:pPr>
        <w:pStyle w:val="a4"/>
        <w:spacing w:after="160" w:line="259" w:lineRule="auto"/>
        <w:ind w:left="0"/>
        <w:rPr>
          <w:rFonts w:ascii="Times New Roman" w:hAnsi="Times New Roman"/>
          <w:sz w:val="28"/>
          <w:szCs w:val="28"/>
          <w:lang w:val="en-US"/>
        </w:rPr>
      </w:pPr>
      <w:r w:rsidRPr="00C91319">
        <w:rPr>
          <w:rFonts w:ascii="Times New Roman" w:hAnsi="Times New Roman"/>
          <w:b/>
          <w:sz w:val="28"/>
          <w:szCs w:val="28"/>
          <w:lang w:val="en-US"/>
        </w:rPr>
        <w:t>Proiect televizat- Școala altfel</w:t>
      </w:r>
      <w:r w:rsidRPr="00C91319">
        <w:rPr>
          <w:rFonts w:ascii="Times New Roman" w:hAnsi="Times New Roman"/>
          <w:sz w:val="28"/>
          <w:szCs w:val="28"/>
          <w:lang w:val="en-US"/>
        </w:rPr>
        <w:t>- Roșca Maria</w:t>
      </w:r>
    </w:p>
    <w:p w:rsidR="00C91319" w:rsidRPr="00C91319" w:rsidRDefault="00C91319" w:rsidP="00863214">
      <w:pPr>
        <w:ind w:firstLine="360"/>
        <w:jc w:val="both"/>
        <w:rPr>
          <w:sz w:val="28"/>
          <w:szCs w:val="28"/>
          <w:lang w:val="en-US"/>
        </w:rPr>
      </w:pPr>
    </w:p>
    <w:p w:rsidR="00642FAA" w:rsidRPr="009F6A1D" w:rsidRDefault="00642FAA" w:rsidP="00642FAA">
      <w:pPr>
        <w:rPr>
          <w:b/>
          <w:sz w:val="28"/>
          <w:szCs w:val="28"/>
          <w:lang w:val="ro-RO"/>
        </w:rPr>
      </w:pPr>
      <w:r w:rsidRPr="009F6A1D">
        <w:rPr>
          <w:b/>
          <w:sz w:val="28"/>
          <w:szCs w:val="28"/>
          <w:lang w:val="ro-RO"/>
        </w:rPr>
        <w:t>Puncte slabe în activitate:</w:t>
      </w:r>
    </w:p>
    <w:p w:rsidR="00642FAA" w:rsidRPr="009F6A1D" w:rsidRDefault="00642FAA" w:rsidP="00AC4A57">
      <w:pPr>
        <w:numPr>
          <w:ilvl w:val="0"/>
          <w:numId w:val="2"/>
        </w:numPr>
        <w:rPr>
          <w:sz w:val="28"/>
          <w:szCs w:val="28"/>
          <w:lang w:val="ro-RO"/>
        </w:rPr>
      </w:pPr>
      <w:r w:rsidRPr="009F6A1D">
        <w:rPr>
          <w:sz w:val="28"/>
          <w:szCs w:val="28"/>
          <w:lang w:val="ro-RO"/>
        </w:rPr>
        <w:t>Nu toate cadrele didactice posedă  competenţe de elaborare a testelor.</w:t>
      </w:r>
    </w:p>
    <w:p w:rsidR="00642FAA" w:rsidRPr="009F6A1D" w:rsidRDefault="00642FAA" w:rsidP="00AC4A57">
      <w:pPr>
        <w:numPr>
          <w:ilvl w:val="0"/>
          <w:numId w:val="2"/>
        </w:numPr>
        <w:rPr>
          <w:sz w:val="28"/>
          <w:szCs w:val="28"/>
          <w:lang w:val="ro-RO"/>
        </w:rPr>
      </w:pPr>
      <w:r w:rsidRPr="009F6A1D">
        <w:rPr>
          <w:sz w:val="28"/>
          <w:szCs w:val="28"/>
          <w:lang w:val="ro-RO"/>
        </w:rPr>
        <w:t>Sunt rezerve  la evaluarea obiectivă a competenţelor elevilor la fiecare disciplină de studiu.</w:t>
      </w:r>
    </w:p>
    <w:p w:rsidR="00642FAA" w:rsidRDefault="00642FAA" w:rsidP="00AC4A57">
      <w:pPr>
        <w:numPr>
          <w:ilvl w:val="0"/>
          <w:numId w:val="2"/>
        </w:numPr>
        <w:rPr>
          <w:sz w:val="28"/>
          <w:szCs w:val="28"/>
          <w:lang w:val="ro-RO"/>
        </w:rPr>
      </w:pPr>
      <w:r w:rsidRPr="009F6A1D">
        <w:rPr>
          <w:sz w:val="28"/>
          <w:szCs w:val="28"/>
          <w:lang w:val="ro-RO"/>
        </w:rPr>
        <w:t>Nici un  învăţător nu a participat la concursul  „Pedagogul anului”</w:t>
      </w:r>
    </w:p>
    <w:p w:rsidR="00B52361" w:rsidRPr="00603698" w:rsidRDefault="00B52361" w:rsidP="00AC4A57">
      <w:pPr>
        <w:numPr>
          <w:ilvl w:val="0"/>
          <w:numId w:val="2"/>
        </w:numPr>
        <w:rPr>
          <w:sz w:val="28"/>
          <w:szCs w:val="28"/>
          <w:lang w:val="ro-RO"/>
        </w:rPr>
      </w:pPr>
      <w:r w:rsidRPr="00603698">
        <w:rPr>
          <w:color w:val="000000"/>
          <w:sz w:val="28"/>
          <w:szCs w:val="28"/>
          <w:lang w:val="ro-RO"/>
        </w:rPr>
        <w:t>Cadrele didactice nu sunt suficient instruite în utilizarea instrumentelor digitale,</w:t>
      </w:r>
      <w:r w:rsidRPr="00603698">
        <w:rPr>
          <w:sz w:val="28"/>
          <w:szCs w:val="28"/>
          <w:lang w:val="en-US"/>
        </w:rPr>
        <w:t xml:space="preserve">în asigurarea cu mijloace tehnice, care ar facilita  desfășurarea calitativă a procesului </w:t>
      </w:r>
      <w:r w:rsidR="00603698">
        <w:rPr>
          <w:sz w:val="28"/>
          <w:szCs w:val="28"/>
          <w:lang w:val="en-US"/>
        </w:rPr>
        <w:t>educational .</w:t>
      </w:r>
    </w:p>
    <w:p w:rsidR="00642FAA" w:rsidRPr="00603698" w:rsidRDefault="00642FAA" w:rsidP="00642FAA">
      <w:pPr>
        <w:rPr>
          <w:sz w:val="28"/>
          <w:szCs w:val="28"/>
          <w:lang w:val="ro-RO"/>
        </w:rPr>
      </w:pPr>
      <w:r w:rsidRPr="00603698">
        <w:rPr>
          <w:sz w:val="28"/>
          <w:szCs w:val="28"/>
          <w:lang w:val="ro-RO"/>
        </w:rPr>
        <w:t xml:space="preserve"> </w:t>
      </w:r>
    </w:p>
    <w:p w:rsidR="00642FAA" w:rsidRDefault="00642FAA" w:rsidP="00642FAA">
      <w:pPr>
        <w:rPr>
          <w:sz w:val="28"/>
          <w:szCs w:val="28"/>
          <w:lang w:val="ro-RO"/>
        </w:rPr>
      </w:pPr>
      <w:r w:rsidRPr="009F6A1D">
        <w:rPr>
          <w:sz w:val="28"/>
          <w:szCs w:val="28"/>
          <w:lang w:val="ro-RO"/>
        </w:rPr>
        <w:t xml:space="preserve">Reieşind  din cele spuse, activitatea </w:t>
      </w:r>
      <w:r w:rsidR="00CE0795">
        <w:rPr>
          <w:sz w:val="28"/>
          <w:szCs w:val="28"/>
          <w:lang w:val="ro-RO"/>
        </w:rPr>
        <w:t>metodică  în anul de studii 2019-2020</w:t>
      </w:r>
      <w:r w:rsidRPr="009F6A1D">
        <w:rPr>
          <w:sz w:val="28"/>
          <w:szCs w:val="28"/>
          <w:lang w:val="ro-RO"/>
        </w:rPr>
        <w:t xml:space="preserve"> se apreciază cu</w:t>
      </w:r>
      <w:r w:rsidR="00B52361">
        <w:rPr>
          <w:sz w:val="28"/>
          <w:szCs w:val="28"/>
          <w:lang w:val="ro-RO"/>
        </w:rPr>
        <w:t xml:space="preserve"> calificativul BINE.În anul 20</w:t>
      </w:r>
      <w:r w:rsidRPr="009F6A1D">
        <w:rPr>
          <w:sz w:val="28"/>
          <w:szCs w:val="28"/>
          <w:lang w:val="ro-RO"/>
        </w:rPr>
        <w:t>-20</w:t>
      </w:r>
      <w:r w:rsidR="00B52361">
        <w:rPr>
          <w:sz w:val="28"/>
          <w:szCs w:val="28"/>
          <w:lang w:val="ro-RO"/>
        </w:rPr>
        <w:t>20- 2021</w:t>
      </w:r>
      <w:r w:rsidRPr="009F6A1D">
        <w:rPr>
          <w:sz w:val="28"/>
          <w:szCs w:val="28"/>
          <w:lang w:val="ro-RO"/>
        </w:rPr>
        <w:t xml:space="preserve"> ne vom axa activitatea spre orientarea procesului educaţional şi a demersului didactic la atingerea standardelor naţionale de eficienţă în scopul realizării unei educaţii de calitate,implementării noului curriculum, implementării Metodologiei de evaluare criterială prin descriptori, formării competenţelor specifice  pentru fiecare disciplină de studiu.</w:t>
      </w:r>
    </w:p>
    <w:p w:rsidR="009E76A4" w:rsidRPr="00EF055D" w:rsidRDefault="009E76A4" w:rsidP="00D50782">
      <w:pPr>
        <w:rPr>
          <w:sz w:val="28"/>
          <w:szCs w:val="28"/>
          <w:lang w:val="en-US"/>
        </w:rPr>
      </w:pPr>
    </w:p>
    <w:p w:rsidR="00493155" w:rsidRPr="00030BB9" w:rsidRDefault="002E2582" w:rsidP="002E2582">
      <w:pPr>
        <w:rPr>
          <w:sz w:val="28"/>
          <w:szCs w:val="28"/>
          <w:lang w:val="ro-RO"/>
        </w:rPr>
      </w:pPr>
      <w:r>
        <w:rPr>
          <w:sz w:val="28"/>
          <w:szCs w:val="28"/>
          <w:lang w:val="ro-RO"/>
        </w:rPr>
        <w:t xml:space="preserve">       </w:t>
      </w:r>
      <w:r w:rsidR="00493155" w:rsidRPr="00030BB9">
        <w:rPr>
          <w:sz w:val="28"/>
          <w:szCs w:val="28"/>
          <w:lang w:val="ro-RO"/>
        </w:rPr>
        <w:t>Procesul de atestare a c</w:t>
      </w:r>
      <w:r w:rsidR="00493155">
        <w:rPr>
          <w:sz w:val="28"/>
          <w:szCs w:val="28"/>
          <w:lang w:val="ro-RO"/>
        </w:rPr>
        <w:t xml:space="preserve">adrelor didactice </w:t>
      </w:r>
      <w:r w:rsidR="00493155" w:rsidRPr="00030BB9">
        <w:rPr>
          <w:sz w:val="28"/>
          <w:szCs w:val="28"/>
          <w:lang w:val="ro-RO"/>
        </w:rPr>
        <w:t xml:space="preserve"> din instituţie a fost realizat în conformitate cu actele normative ce ţin de organizarea şi desfăşurarea atestării emise de organele ierarhic superioare.</w:t>
      </w:r>
    </w:p>
    <w:p w:rsidR="00493155" w:rsidRPr="00030BB9" w:rsidRDefault="00493155" w:rsidP="00493155">
      <w:pPr>
        <w:rPr>
          <w:sz w:val="28"/>
          <w:szCs w:val="28"/>
          <w:lang w:val="ro-RO"/>
        </w:rPr>
      </w:pPr>
      <w:r w:rsidRPr="00030BB9">
        <w:rPr>
          <w:sz w:val="28"/>
          <w:szCs w:val="28"/>
          <w:lang w:val="ro-RO"/>
        </w:rPr>
        <w:t>În scopul eficientizării procesului de atestare, corectitudinii perfectării documentaţiei în conformitate cu metodologia de conferire/ confirmare a gradelor didactice s-a desfăşurat seminarul instructiv-metodic cu subiectul „ Regulamentul de atestare al cadrelor didactice”, Metodologia organizării procesului de atestare; acumularea, cuantificarea şi recunoaşterea creditelor profesionale”.</w:t>
      </w:r>
    </w:p>
    <w:p w:rsidR="00493155" w:rsidRDefault="00493155" w:rsidP="00493155">
      <w:pPr>
        <w:ind w:left="720"/>
        <w:jc w:val="both"/>
        <w:rPr>
          <w:sz w:val="28"/>
          <w:szCs w:val="28"/>
          <w:lang w:val="ro-RO"/>
        </w:rPr>
      </w:pPr>
    </w:p>
    <w:p w:rsidR="00E90590" w:rsidRDefault="00E90590" w:rsidP="00493155">
      <w:pPr>
        <w:ind w:left="720"/>
        <w:jc w:val="both"/>
        <w:rPr>
          <w:sz w:val="28"/>
          <w:szCs w:val="28"/>
          <w:lang w:val="ro-RO"/>
        </w:rPr>
      </w:pPr>
    </w:p>
    <w:p w:rsidR="00E90590" w:rsidRDefault="00E90590" w:rsidP="00493155">
      <w:pPr>
        <w:ind w:left="720"/>
        <w:jc w:val="both"/>
        <w:rPr>
          <w:sz w:val="28"/>
          <w:szCs w:val="28"/>
          <w:lang w:val="ro-RO"/>
        </w:rPr>
      </w:pPr>
    </w:p>
    <w:p w:rsidR="00E90590" w:rsidRDefault="00E90590" w:rsidP="00493155">
      <w:pPr>
        <w:ind w:left="720"/>
        <w:jc w:val="both"/>
        <w:rPr>
          <w:sz w:val="28"/>
          <w:szCs w:val="28"/>
          <w:lang w:val="ro-RO"/>
        </w:rPr>
      </w:pPr>
    </w:p>
    <w:p w:rsidR="00E90590" w:rsidRDefault="00E90590" w:rsidP="00493155">
      <w:pPr>
        <w:ind w:left="720"/>
        <w:jc w:val="both"/>
        <w:rPr>
          <w:sz w:val="28"/>
          <w:szCs w:val="28"/>
          <w:lang w:val="ro-RO"/>
        </w:rPr>
      </w:pPr>
    </w:p>
    <w:tbl>
      <w:tblPr>
        <w:tblpPr w:leftFromText="180" w:rightFromText="180" w:vertAnchor="text" w:horzAnchor="margin" w:tblpXSpec="center" w:tblpY="10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80"/>
        <w:gridCol w:w="3240"/>
        <w:gridCol w:w="2464"/>
        <w:gridCol w:w="2465"/>
      </w:tblGrid>
      <w:tr w:rsidR="00E90590" w:rsidTr="00D50782">
        <w:tc>
          <w:tcPr>
            <w:tcW w:w="828" w:type="dxa"/>
            <w:shd w:val="clear" w:color="auto" w:fill="95B3D7" w:themeFill="accent1" w:themeFillTint="99"/>
          </w:tcPr>
          <w:p w:rsidR="00E90590" w:rsidRPr="00234BA1" w:rsidRDefault="00E90590" w:rsidP="00D50782">
            <w:pPr>
              <w:jc w:val="center"/>
              <w:rPr>
                <w:b/>
                <w:sz w:val="28"/>
                <w:szCs w:val="28"/>
                <w:lang w:val="pt-BR"/>
              </w:rPr>
            </w:pPr>
            <w:r w:rsidRPr="00234BA1">
              <w:rPr>
                <w:b/>
                <w:sz w:val="28"/>
                <w:szCs w:val="28"/>
                <w:lang w:val="pt-BR"/>
              </w:rPr>
              <w:lastRenderedPageBreak/>
              <w:t>Nr.</w:t>
            </w:r>
          </w:p>
          <w:p w:rsidR="00E90590" w:rsidRPr="00234BA1" w:rsidRDefault="00E90590" w:rsidP="00D50782">
            <w:pPr>
              <w:jc w:val="center"/>
              <w:rPr>
                <w:b/>
                <w:sz w:val="28"/>
                <w:szCs w:val="28"/>
                <w:lang w:val="pt-BR"/>
              </w:rPr>
            </w:pPr>
            <w:r w:rsidRPr="00234BA1">
              <w:rPr>
                <w:b/>
                <w:sz w:val="28"/>
                <w:szCs w:val="28"/>
                <w:lang w:val="pt-BR"/>
              </w:rPr>
              <w:t>d/r</w:t>
            </w:r>
          </w:p>
        </w:tc>
        <w:tc>
          <w:tcPr>
            <w:tcW w:w="2880" w:type="dxa"/>
            <w:shd w:val="clear" w:color="auto" w:fill="95B3D7" w:themeFill="accent1" w:themeFillTint="99"/>
          </w:tcPr>
          <w:p w:rsidR="00E90590" w:rsidRPr="00234BA1" w:rsidRDefault="00E90590" w:rsidP="00D50782">
            <w:pPr>
              <w:spacing w:line="360" w:lineRule="auto"/>
              <w:jc w:val="center"/>
              <w:rPr>
                <w:b/>
                <w:sz w:val="28"/>
                <w:szCs w:val="28"/>
                <w:lang w:val="pt-BR"/>
              </w:rPr>
            </w:pPr>
            <w:r w:rsidRPr="00234BA1">
              <w:rPr>
                <w:b/>
                <w:sz w:val="28"/>
                <w:szCs w:val="28"/>
                <w:lang w:val="pt-BR"/>
              </w:rPr>
              <w:t>Numele, prenumele</w:t>
            </w:r>
          </w:p>
        </w:tc>
        <w:tc>
          <w:tcPr>
            <w:tcW w:w="3240" w:type="dxa"/>
            <w:shd w:val="clear" w:color="auto" w:fill="95B3D7" w:themeFill="accent1" w:themeFillTint="99"/>
          </w:tcPr>
          <w:p w:rsidR="00E90590" w:rsidRPr="00234BA1" w:rsidRDefault="00E90590" w:rsidP="00D50782">
            <w:pPr>
              <w:spacing w:line="360" w:lineRule="auto"/>
              <w:jc w:val="center"/>
              <w:rPr>
                <w:b/>
                <w:sz w:val="28"/>
                <w:szCs w:val="28"/>
                <w:lang w:val="ro-RO"/>
              </w:rPr>
            </w:pPr>
            <w:r w:rsidRPr="00234BA1">
              <w:rPr>
                <w:b/>
                <w:sz w:val="28"/>
                <w:szCs w:val="28"/>
                <w:lang w:val="pt-BR"/>
              </w:rPr>
              <w:t>Func</w:t>
            </w:r>
            <w:r w:rsidRPr="00234BA1">
              <w:rPr>
                <w:b/>
                <w:sz w:val="28"/>
                <w:szCs w:val="28"/>
                <w:lang w:val="ro-RO"/>
              </w:rPr>
              <w:t>ţia în comisie</w:t>
            </w:r>
          </w:p>
        </w:tc>
        <w:tc>
          <w:tcPr>
            <w:tcW w:w="2464" w:type="dxa"/>
            <w:shd w:val="clear" w:color="auto" w:fill="95B3D7" w:themeFill="accent1" w:themeFillTint="99"/>
          </w:tcPr>
          <w:p w:rsidR="00E90590" w:rsidRPr="00234BA1" w:rsidRDefault="00E90590" w:rsidP="00D50782">
            <w:pPr>
              <w:spacing w:line="360" w:lineRule="auto"/>
              <w:jc w:val="center"/>
              <w:rPr>
                <w:b/>
                <w:sz w:val="28"/>
                <w:szCs w:val="28"/>
                <w:lang w:val="pt-BR"/>
              </w:rPr>
            </w:pPr>
            <w:r w:rsidRPr="00234BA1">
              <w:rPr>
                <w:b/>
                <w:sz w:val="28"/>
                <w:szCs w:val="28"/>
                <w:lang w:val="pt-BR"/>
              </w:rPr>
              <w:t>Disciplina predată</w:t>
            </w:r>
          </w:p>
        </w:tc>
        <w:tc>
          <w:tcPr>
            <w:tcW w:w="2465" w:type="dxa"/>
            <w:shd w:val="clear" w:color="auto" w:fill="95B3D7" w:themeFill="accent1" w:themeFillTint="99"/>
          </w:tcPr>
          <w:p w:rsidR="00E90590" w:rsidRPr="00234BA1" w:rsidRDefault="00E90590" w:rsidP="00D50782">
            <w:pPr>
              <w:jc w:val="center"/>
              <w:rPr>
                <w:b/>
                <w:sz w:val="28"/>
                <w:szCs w:val="28"/>
                <w:lang w:val="pt-BR"/>
              </w:rPr>
            </w:pPr>
            <w:r w:rsidRPr="00234BA1">
              <w:rPr>
                <w:b/>
                <w:sz w:val="28"/>
                <w:szCs w:val="28"/>
                <w:lang w:val="pt-BR"/>
              </w:rPr>
              <w:t>Gradul didactic deţinut</w:t>
            </w:r>
          </w:p>
        </w:tc>
      </w:tr>
      <w:tr w:rsidR="00E90590" w:rsidRPr="00537C5A" w:rsidTr="00D50782">
        <w:tc>
          <w:tcPr>
            <w:tcW w:w="828" w:type="dxa"/>
          </w:tcPr>
          <w:p w:rsidR="00E90590" w:rsidRPr="00234BA1" w:rsidRDefault="00E90590" w:rsidP="00D50782">
            <w:pPr>
              <w:spacing w:line="360" w:lineRule="auto"/>
              <w:jc w:val="center"/>
              <w:rPr>
                <w:sz w:val="28"/>
                <w:szCs w:val="28"/>
                <w:lang w:val="pt-BR"/>
              </w:rPr>
            </w:pPr>
            <w:r w:rsidRPr="00234BA1">
              <w:rPr>
                <w:sz w:val="28"/>
                <w:szCs w:val="28"/>
                <w:lang w:val="pt-BR"/>
              </w:rPr>
              <w:t>1</w:t>
            </w:r>
          </w:p>
        </w:tc>
        <w:tc>
          <w:tcPr>
            <w:tcW w:w="2880" w:type="dxa"/>
          </w:tcPr>
          <w:p w:rsidR="00E90590" w:rsidRPr="00234BA1" w:rsidRDefault="00E90590" w:rsidP="00D50782">
            <w:pPr>
              <w:spacing w:line="360" w:lineRule="auto"/>
              <w:rPr>
                <w:sz w:val="28"/>
                <w:szCs w:val="28"/>
                <w:lang w:val="pt-BR"/>
              </w:rPr>
            </w:pPr>
            <w:r w:rsidRPr="00234BA1">
              <w:rPr>
                <w:sz w:val="28"/>
                <w:szCs w:val="28"/>
                <w:lang w:val="pt-BR"/>
              </w:rPr>
              <w:t>Grădinaru Lilia</w:t>
            </w:r>
          </w:p>
        </w:tc>
        <w:tc>
          <w:tcPr>
            <w:tcW w:w="3240" w:type="dxa"/>
          </w:tcPr>
          <w:p w:rsidR="00E90590" w:rsidRPr="00234BA1" w:rsidRDefault="00E90590" w:rsidP="00D50782">
            <w:pPr>
              <w:spacing w:line="360" w:lineRule="auto"/>
              <w:jc w:val="center"/>
              <w:rPr>
                <w:sz w:val="28"/>
                <w:szCs w:val="28"/>
                <w:lang w:val="pt-BR"/>
              </w:rPr>
            </w:pPr>
            <w:r w:rsidRPr="00234BA1">
              <w:rPr>
                <w:sz w:val="28"/>
                <w:szCs w:val="28"/>
                <w:lang w:val="pt-BR"/>
              </w:rPr>
              <w:t>Preşedintele comisiei</w:t>
            </w:r>
          </w:p>
        </w:tc>
        <w:tc>
          <w:tcPr>
            <w:tcW w:w="2464" w:type="dxa"/>
          </w:tcPr>
          <w:p w:rsidR="00E90590" w:rsidRPr="00234BA1" w:rsidRDefault="00E90590" w:rsidP="00D50782">
            <w:pPr>
              <w:spacing w:line="360" w:lineRule="auto"/>
              <w:jc w:val="center"/>
              <w:rPr>
                <w:sz w:val="28"/>
                <w:szCs w:val="28"/>
                <w:lang w:val="pt-BR"/>
              </w:rPr>
            </w:pPr>
            <w:r w:rsidRPr="00234BA1">
              <w:rPr>
                <w:sz w:val="28"/>
                <w:szCs w:val="28"/>
                <w:lang w:val="pt-BR"/>
              </w:rPr>
              <w:t>l.engleză</w:t>
            </w:r>
          </w:p>
        </w:tc>
        <w:tc>
          <w:tcPr>
            <w:tcW w:w="2465" w:type="dxa"/>
          </w:tcPr>
          <w:p w:rsidR="00E90590" w:rsidRPr="00234BA1" w:rsidRDefault="00E90590" w:rsidP="00D50782">
            <w:pPr>
              <w:spacing w:line="360" w:lineRule="auto"/>
              <w:jc w:val="center"/>
              <w:rPr>
                <w:sz w:val="28"/>
                <w:szCs w:val="28"/>
                <w:lang w:val="pt-BR"/>
              </w:rPr>
            </w:pPr>
            <w:r w:rsidRPr="00234BA1">
              <w:rPr>
                <w:sz w:val="28"/>
                <w:szCs w:val="28"/>
                <w:lang w:val="pt-BR"/>
              </w:rPr>
              <w:t>II</w:t>
            </w:r>
          </w:p>
        </w:tc>
      </w:tr>
      <w:tr w:rsidR="00E90590" w:rsidRPr="00537C5A" w:rsidTr="00D50782">
        <w:tc>
          <w:tcPr>
            <w:tcW w:w="828" w:type="dxa"/>
          </w:tcPr>
          <w:p w:rsidR="00E90590" w:rsidRPr="00234BA1" w:rsidRDefault="00E90590" w:rsidP="00D50782">
            <w:pPr>
              <w:spacing w:line="360" w:lineRule="auto"/>
              <w:jc w:val="center"/>
              <w:rPr>
                <w:sz w:val="28"/>
                <w:szCs w:val="28"/>
                <w:lang w:val="pt-BR"/>
              </w:rPr>
            </w:pPr>
            <w:r w:rsidRPr="00234BA1">
              <w:rPr>
                <w:sz w:val="28"/>
                <w:szCs w:val="28"/>
                <w:lang w:val="pt-BR"/>
              </w:rPr>
              <w:t>2</w:t>
            </w:r>
          </w:p>
        </w:tc>
        <w:tc>
          <w:tcPr>
            <w:tcW w:w="2880" w:type="dxa"/>
          </w:tcPr>
          <w:p w:rsidR="00E90590" w:rsidRPr="00234BA1" w:rsidRDefault="00E90590" w:rsidP="00D50782">
            <w:pPr>
              <w:spacing w:line="360" w:lineRule="auto"/>
              <w:rPr>
                <w:sz w:val="28"/>
                <w:szCs w:val="28"/>
                <w:lang w:val="pt-BR"/>
              </w:rPr>
            </w:pPr>
            <w:r w:rsidRPr="00234BA1">
              <w:rPr>
                <w:sz w:val="28"/>
                <w:szCs w:val="28"/>
                <w:lang w:val="pt-BR"/>
              </w:rPr>
              <w:t>Ungureanu Raisa</w:t>
            </w:r>
          </w:p>
        </w:tc>
        <w:tc>
          <w:tcPr>
            <w:tcW w:w="3240" w:type="dxa"/>
          </w:tcPr>
          <w:p w:rsidR="00E90590" w:rsidRPr="00234BA1" w:rsidRDefault="00E90590" w:rsidP="00D50782">
            <w:pPr>
              <w:spacing w:line="360" w:lineRule="auto"/>
              <w:jc w:val="center"/>
              <w:rPr>
                <w:sz w:val="28"/>
                <w:szCs w:val="28"/>
                <w:lang w:val="pt-BR"/>
              </w:rPr>
            </w:pPr>
            <w:r w:rsidRPr="00234BA1">
              <w:rPr>
                <w:sz w:val="28"/>
                <w:szCs w:val="28"/>
                <w:lang w:val="pt-BR"/>
              </w:rPr>
              <w:t>Membru al comisiei</w:t>
            </w:r>
          </w:p>
        </w:tc>
        <w:tc>
          <w:tcPr>
            <w:tcW w:w="2464" w:type="dxa"/>
          </w:tcPr>
          <w:p w:rsidR="00E90590" w:rsidRPr="00234BA1" w:rsidRDefault="00E90590" w:rsidP="00D50782">
            <w:pPr>
              <w:spacing w:line="360" w:lineRule="auto"/>
              <w:jc w:val="center"/>
              <w:rPr>
                <w:sz w:val="28"/>
                <w:szCs w:val="28"/>
                <w:lang w:val="pt-BR"/>
              </w:rPr>
            </w:pPr>
            <w:r w:rsidRPr="00234BA1">
              <w:rPr>
                <w:sz w:val="28"/>
                <w:szCs w:val="28"/>
                <w:lang w:val="pt-BR"/>
              </w:rPr>
              <w:t>l.franceză</w:t>
            </w:r>
          </w:p>
        </w:tc>
        <w:tc>
          <w:tcPr>
            <w:tcW w:w="2465" w:type="dxa"/>
          </w:tcPr>
          <w:p w:rsidR="00E90590" w:rsidRPr="00234BA1" w:rsidRDefault="00E90590" w:rsidP="00D50782">
            <w:pPr>
              <w:spacing w:line="360" w:lineRule="auto"/>
              <w:jc w:val="center"/>
              <w:rPr>
                <w:sz w:val="28"/>
                <w:szCs w:val="28"/>
                <w:lang w:val="pt-BR"/>
              </w:rPr>
            </w:pPr>
            <w:r w:rsidRPr="00234BA1">
              <w:rPr>
                <w:sz w:val="28"/>
                <w:szCs w:val="28"/>
                <w:lang w:val="pt-BR"/>
              </w:rPr>
              <w:t>II</w:t>
            </w:r>
          </w:p>
        </w:tc>
      </w:tr>
      <w:tr w:rsidR="00D50782" w:rsidRPr="00537C5A" w:rsidTr="00D50782">
        <w:tc>
          <w:tcPr>
            <w:tcW w:w="828" w:type="dxa"/>
          </w:tcPr>
          <w:p w:rsidR="00D50782" w:rsidRPr="00234BA1" w:rsidRDefault="00D50782" w:rsidP="00D50782">
            <w:pPr>
              <w:spacing w:line="360" w:lineRule="auto"/>
              <w:jc w:val="center"/>
              <w:rPr>
                <w:sz w:val="28"/>
                <w:szCs w:val="28"/>
                <w:lang w:val="pt-BR"/>
              </w:rPr>
            </w:pPr>
            <w:r w:rsidRPr="00234BA1">
              <w:rPr>
                <w:sz w:val="28"/>
                <w:szCs w:val="28"/>
                <w:lang w:val="pt-BR"/>
              </w:rPr>
              <w:t>3</w:t>
            </w:r>
          </w:p>
        </w:tc>
        <w:tc>
          <w:tcPr>
            <w:tcW w:w="2880" w:type="dxa"/>
          </w:tcPr>
          <w:p w:rsidR="00D50782" w:rsidRPr="00234BA1" w:rsidRDefault="00D50782" w:rsidP="00D50782">
            <w:pPr>
              <w:spacing w:line="360" w:lineRule="auto"/>
              <w:rPr>
                <w:sz w:val="28"/>
                <w:szCs w:val="28"/>
                <w:lang w:val="pt-BR"/>
              </w:rPr>
            </w:pPr>
            <w:r w:rsidRPr="00234BA1">
              <w:rPr>
                <w:sz w:val="28"/>
                <w:szCs w:val="28"/>
                <w:lang w:val="pt-BR"/>
              </w:rPr>
              <w:t>Castraveţ Simion</w:t>
            </w:r>
          </w:p>
        </w:tc>
        <w:tc>
          <w:tcPr>
            <w:tcW w:w="3240" w:type="dxa"/>
          </w:tcPr>
          <w:p w:rsidR="00D50782" w:rsidRDefault="00D50782" w:rsidP="00D50782">
            <w:pPr>
              <w:jc w:val="center"/>
            </w:pPr>
            <w:r w:rsidRPr="00FA1721">
              <w:rPr>
                <w:sz w:val="28"/>
                <w:szCs w:val="28"/>
                <w:lang w:val="pt-BR"/>
              </w:rPr>
              <w:t>Membru al comisiei</w:t>
            </w:r>
          </w:p>
        </w:tc>
        <w:tc>
          <w:tcPr>
            <w:tcW w:w="2464" w:type="dxa"/>
          </w:tcPr>
          <w:p w:rsidR="00D50782" w:rsidRPr="00234BA1" w:rsidRDefault="00D50782" w:rsidP="00D50782">
            <w:pPr>
              <w:spacing w:line="360" w:lineRule="auto"/>
              <w:jc w:val="center"/>
              <w:rPr>
                <w:sz w:val="28"/>
                <w:szCs w:val="28"/>
                <w:lang w:val="pt-BR"/>
              </w:rPr>
            </w:pPr>
            <w:r w:rsidRPr="00234BA1">
              <w:rPr>
                <w:sz w:val="28"/>
                <w:szCs w:val="28"/>
                <w:lang w:val="pt-BR"/>
              </w:rPr>
              <w:t>cl.primare</w:t>
            </w:r>
          </w:p>
        </w:tc>
        <w:tc>
          <w:tcPr>
            <w:tcW w:w="2465" w:type="dxa"/>
          </w:tcPr>
          <w:p w:rsidR="00D50782" w:rsidRPr="00234BA1" w:rsidRDefault="00D50782" w:rsidP="00D50782">
            <w:pPr>
              <w:spacing w:line="360" w:lineRule="auto"/>
              <w:jc w:val="center"/>
              <w:rPr>
                <w:sz w:val="28"/>
                <w:szCs w:val="28"/>
                <w:lang w:val="pt-BR"/>
              </w:rPr>
            </w:pPr>
            <w:r w:rsidRPr="00234BA1">
              <w:rPr>
                <w:sz w:val="28"/>
                <w:szCs w:val="28"/>
                <w:lang w:val="pt-BR"/>
              </w:rPr>
              <w:t>II</w:t>
            </w:r>
          </w:p>
        </w:tc>
      </w:tr>
      <w:tr w:rsidR="00D50782" w:rsidRPr="00537C5A" w:rsidTr="00D50782">
        <w:tc>
          <w:tcPr>
            <w:tcW w:w="828" w:type="dxa"/>
          </w:tcPr>
          <w:p w:rsidR="00D50782" w:rsidRPr="00234BA1" w:rsidRDefault="00D50782" w:rsidP="00D50782">
            <w:pPr>
              <w:spacing w:line="360" w:lineRule="auto"/>
              <w:jc w:val="center"/>
              <w:rPr>
                <w:sz w:val="28"/>
                <w:szCs w:val="28"/>
                <w:lang w:val="pt-BR"/>
              </w:rPr>
            </w:pPr>
            <w:r w:rsidRPr="00234BA1">
              <w:rPr>
                <w:sz w:val="28"/>
                <w:szCs w:val="28"/>
                <w:lang w:val="pt-BR"/>
              </w:rPr>
              <w:t>4</w:t>
            </w:r>
          </w:p>
        </w:tc>
        <w:tc>
          <w:tcPr>
            <w:tcW w:w="2880" w:type="dxa"/>
          </w:tcPr>
          <w:p w:rsidR="00D50782" w:rsidRPr="00234BA1" w:rsidRDefault="00D50782" w:rsidP="00D50782">
            <w:pPr>
              <w:spacing w:line="360" w:lineRule="auto"/>
              <w:rPr>
                <w:sz w:val="28"/>
                <w:szCs w:val="28"/>
                <w:lang w:val="pt-BR"/>
              </w:rPr>
            </w:pPr>
            <w:r w:rsidRPr="00234BA1">
              <w:rPr>
                <w:sz w:val="28"/>
                <w:szCs w:val="28"/>
                <w:lang w:val="pt-BR"/>
              </w:rPr>
              <w:t>Ghemu Violeta</w:t>
            </w:r>
          </w:p>
        </w:tc>
        <w:tc>
          <w:tcPr>
            <w:tcW w:w="3240" w:type="dxa"/>
          </w:tcPr>
          <w:p w:rsidR="00D50782" w:rsidRDefault="00D50782" w:rsidP="00D50782">
            <w:pPr>
              <w:jc w:val="center"/>
            </w:pPr>
            <w:r w:rsidRPr="00FA1721">
              <w:rPr>
                <w:sz w:val="28"/>
                <w:szCs w:val="28"/>
                <w:lang w:val="pt-BR"/>
              </w:rPr>
              <w:t>Membru al comisiei</w:t>
            </w:r>
          </w:p>
        </w:tc>
        <w:tc>
          <w:tcPr>
            <w:tcW w:w="2464" w:type="dxa"/>
          </w:tcPr>
          <w:p w:rsidR="00D50782" w:rsidRPr="00234BA1" w:rsidRDefault="00D50782" w:rsidP="00D50782">
            <w:pPr>
              <w:spacing w:line="360" w:lineRule="auto"/>
              <w:jc w:val="center"/>
              <w:rPr>
                <w:sz w:val="28"/>
                <w:szCs w:val="28"/>
                <w:lang w:val="pt-BR"/>
              </w:rPr>
            </w:pPr>
            <w:r w:rsidRPr="00234BA1">
              <w:rPr>
                <w:sz w:val="28"/>
                <w:szCs w:val="28"/>
                <w:lang w:val="pt-BR"/>
              </w:rPr>
              <w:t>cl.primare</w:t>
            </w:r>
          </w:p>
        </w:tc>
        <w:tc>
          <w:tcPr>
            <w:tcW w:w="2465" w:type="dxa"/>
          </w:tcPr>
          <w:p w:rsidR="00D50782" w:rsidRPr="00234BA1" w:rsidRDefault="00D50782" w:rsidP="00D50782">
            <w:pPr>
              <w:spacing w:line="360" w:lineRule="auto"/>
              <w:jc w:val="center"/>
              <w:rPr>
                <w:sz w:val="28"/>
                <w:szCs w:val="28"/>
                <w:lang w:val="pt-BR"/>
              </w:rPr>
            </w:pPr>
            <w:r w:rsidRPr="00234BA1">
              <w:rPr>
                <w:sz w:val="28"/>
                <w:szCs w:val="28"/>
                <w:lang w:val="pt-BR"/>
              </w:rPr>
              <w:t>II</w:t>
            </w:r>
          </w:p>
        </w:tc>
      </w:tr>
      <w:tr w:rsidR="00D50782" w:rsidRPr="00537C5A" w:rsidTr="00D50782">
        <w:tc>
          <w:tcPr>
            <w:tcW w:w="828" w:type="dxa"/>
          </w:tcPr>
          <w:p w:rsidR="00D50782" w:rsidRPr="00234BA1" w:rsidRDefault="00D50782" w:rsidP="00D50782">
            <w:pPr>
              <w:spacing w:line="360" w:lineRule="auto"/>
              <w:jc w:val="center"/>
              <w:rPr>
                <w:sz w:val="28"/>
                <w:szCs w:val="28"/>
                <w:lang w:val="pt-BR"/>
              </w:rPr>
            </w:pPr>
            <w:r w:rsidRPr="00234BA1">
              <w:rPr>
                <w:sz w:val="28"/>
                <w:szCs w:val="28"/>
                <w:lang w:val="pt-BR"/>
              </w:rPr>
              <w:t>5</w:t>
            </w:r>
          </w:p>
        </w:tc>
        <w:tc>
          <w:tcPr>
            <w:tcW w:w="2880" w:type="dxa"/>
          </w:tcPr>
          <w:p w:rsidR="00D50782" w:rsidRPr="00234BA1" w:rsidRDefault="00D50782" w:rsidP="00D50782">
            <w:pPr>
              <w:spacing w:line="360" w:lineRule="auto"/>
              <w:rPr>
                <w:sz w:val="28"/>
                <w:szCs w:val="28"/>
                <w:lang w:val="pt-BR"/>
              </w:rPr>
            </w:pPr>
            <w:r w:rsidRPr="00234BA1">
              <w:rPr>
                <w:sz w:val="28"/>
                <w:szCs w:val="28"/>
                <w:lang w:val="pt-BR"/>
              </w:rPr>
              <w:t>Șopronco Elena</w:t>
            </w:r>
          </w:p>
        </w:tc>
        <w:tc>
          <w:tcPr>
            <w:tcW w:w="3240" w:type="dxa"/>
          </w:tcPr>
          <w:p w:rsidR="00D50782" w:rsidRDefault="00D50782" w:rsidP="00D50782">
            <w:pPr>
              <w:jc w:val="center"/>
            </w:pPr>
            <w:r w:rsidRPr="00FA1721">
              <w:rPr>
                <w:sz w:val="28"/>
                <w:szCs w:val="28"/>
                <w:lang w:val="pt-BR"/>
              </w:rPr>
              <w:t>Membru al comisiei</w:t>
            </w:r>
          </w:p>
        </w:tc>
        <w:tc>
          <w:tcPr>
            <w:tcW w:w="2464" w:type="dxa"/>
          </w:tcPr>
          <w:p w:rsidR="00D50782" w:rsidRPr="00234BA1" w:rsidRDefault="00D50782" w:rsidP="00D50782">
            <w:pPr>
              <w:spacing w:line="360" w:lineRule="auto"/>
              <w:jc w:val="center"/>
              <w:rPr>
                <w:sz w:val="28"/>
                <w:szCs w:val="28"/>
                <w:lang w:val="pt-BR"/>
              </w:rPr>
            </w:pPr>
            <w:r w:rsidRPr="00234BA1">
              <w:rPr>
                <w:sz w:val="28"/>
                <w:szCs w:val="28"/>
                <w:lang w:val="pt-BR"/>
              </w:rPr>
              <w:t>cl.primare</w:t>
            </w:r>
          </w:p>
        </w:tc>
        <w:tc>
          <w:tcPr>
            <w:tcW w:w="2465" w:type="dxa"/>
          </w:tcPr>
          <w:p w:rsidR="00D50782" w:rsidRPr="00234BA1" w:rsidRDefault="00D50782" w:rsidP="00D50782">
            <w:pPr>
              <w:spacing w:line="360" w:lineRule="auto"/>
              <w:jc w:val="center"/>
              <w:rPr>
                <w:sz w:val="28"/>
                <w:szCs w:val="28"/>
                <w:lang w:val="pt-BR"/>
              </w:rPr>
            </w:pPr>
            <w:r w:rsidRPr="00234BA1">
              <w:rPr>
                <w:sz w:val="28"/>
                <w:szCs w:val="28"/>
                <w:lang w:val="pt-BR"/>
              </w:rPr>
              <w:t>I</w:t>
            </w:r>
          </w:p>
        </w:tc>
      </w:tr>
      <w:tr w:rsidR="00D50782" w:rsidRPr="00537C5A" w:rsidTr="00D50782">
        <w:tc>
          <w:tcPr>
            <w:tcW w:w="828" w:type="dxa"/>
          </w:tcPr>
          <w:p w:rsidR="00D50782" w:rsidRPr="00234BA1" w:rsidRDefault="00D50782" w:rsidP="00D50782">
            <w:pPr>
              <w:spacing w:line="360" w:lineRule="auto"/>
              <w:jc w:val="center"/>
              <w:rPr>
                <w:sz w:val="28"/>
                <w:szCs w:val="28"/>
                <w:lang w:val="pt-BR"/>
              </w:rPr>
            </w:pPr>
            <w:r w:rsidRPr="00234BA1">
              <w:rPr>
                <w:sz w:val="28"/>
                <w:szCs w:val="28"/>
                <w:lang w:val="pt-BR"/>
              </w:rPr>
              <w:t>6</w:t>
            </w:r>
          </w:p>
        </w:tc>
        <w:tc>
          <w:tcPr>
            <w:tcW w:w="2880" w:type="dxa"/>
          </w:tcPr>
          <w:p w:rsidR="00D50782" w:rsidRPr="00234BA1" w:rsidRDefault="00D50782" w:rsidP="00D50782">
            <w:pPr>
              <w:spacing w:line="360" w:lineRule="auto"/>
              <w:rPr>
                <w:sz w:val="28"/>
                <w:szCs w:val="28"/>
                <w:lang w:val="pt-BR"/>
              </w:rPr>
            </w:pPr>
            <w:r w:rsidRPr="00234BA1">
              <w:rPr>
                <w:sz w:val="28"/>
                <w:szCs w:val="28"/>
                <w:lang w:val="pt-BR"/>
              </w:rPr>
              <w:t>Petraşevschi Elena</w:t>
            </w:r>
          </w:p>
        </w:tc>
        <w:tc>
          <w:tcPr>
            <w:tcW w:w="3240" w:type="dxa"/>
          </w:tcPr>
          <w:p w:rsidR="00D50782" w:rsidRDefault="00D50782" w:rsidP="00D50782">
            <w:pPr>
              <w:jc w:val="center"/>
            </w:pPr>
            <w:r w:rsidRPr="00FA1721">
              <w:rPr>
                <w:sz w:val="28"/>
                <w:szCs w:val="28"/>
                <w:lang w:val="pt-BR"/>
              </w:rPr>
              <w:t>Membru al comisiei</w:t>
            </w:r>
          </w:p>
        </w:tc>
        <w:tc>
          <w:tcPr>
            <w:tcW w:w="2464" w:type="dxa"/>
          </w:tcPr>
          <w:p w:rsidR="00D50782" w:rsidRPr="00234BA1" w:rsidRDefault="00D50782" w:rsidP="00D50782">
            <w:pPr>
              <w:spacing w:line="360" w:lineRule="auto"/>
              <w:jc w:val="center"/>
              <w:rPr>
                <w:sz w:val="28"/>
                <w:szCs w:val="28"/>
                <w:lang w:val="pt-BR"/>
              </w:rPr>
            </w:pPr>
            <w:r w:rsidRPr="00234BA1">
              <w:rPr>
                <w:sz w:val="28"/>
                <w:szCs w:val="28"/>
                <w:lang w:val="pt-BR"/>
              </w:rPr>
              <w:t>cl.primare</w:t>
            </w:r>
          </w:p>
        </w:tc>
        <w:tc>
          <w:tcPr>
            <w:tcW w:w="2465" w:type="dxa"/>
          </w:tcPr>
          <w:p w:rsidR="00D50782" w:rsidRPr="00234BA1" w:rsidRDefault="00D50782" w:rsidP="00D50782">
            <w:pPr>
              <w:spacing w:line="360" w:lineRule="auto"/>
              <w:jc w:val="center"/>
              <w:rPr>
                <w:sz w:val="28"/>
                <w:szCs w:val="28"/>
                <w:lang w:val="pt-BR"/>
              </w:rPr>
            </w:pPr>
            <w:r w:rsidRPr="00234BA1">
              <w:rPr>
                <w:sz w:val="28"/>
                <w:szCs w:val="28"/>
                <w:lang w:val="pt-BR"/>
              </w:rPr>
              <w:t>I</w:t>
            </w:r>
          </w:p>
        </w:tc>
      </w:tr>
      <w:tr w:rsidR="00D50782" w:rsidRPr="00537C5A" w:rsidTr="00D50782">
        <w:tc>
          <w:tcPr>
            <w:tcW w:w="828" w:type="dxa"/>
          </w:tcPr>
          <w:p w:rsidR="00D50782" w:rsidRPr="00234BA1" w:rsidRDefault="00D50782" w:rsidP="00D50782">
            <w:pPr>
              <w:spacing w:line="360" w:lineRule="auto"/>
              <w:jc w:val="center"/>
              <w:rPr>
                <w:sz w:val="28"/>
                <w:szCs w:val="28"/>
                <w:lang w:val="pt-BR"/>
              </w:rPr>
            </w:pPr>
            <w:r w:rsidRPr="00234BA1">
              <w:rPr>
                <w:sz w:val="28"/>
                <w:szCs w:val="28"/>
                <w:lang w:val="pt-BR"/>
              </w:rPr>
              <w:t>7</w:t>
            </w:r>
          </w:p>
        </w:tc>
        <w:tc>
          <w:tcPr>
            <w:tcW w:w="2880" w:type="dxa"/>
          </w:tcPr>
          <w:p w:rsidR="00D50782" w:rsidRPr="00234BA1" w:rsidRDefault="00D50782" w:rsidP="00D50782">
            <w:pPr>
              <w:spacing w:line="360" w:lineRule="auto"/>
              <w:rPr>
                <w:sz w:val="28"/>
                <w:szCs w:val="28"/>
                <w:lang w:val="pt-BR"/>
              </w:rPr>
            </w:pPr>
            <w:r w:rsidRPr="00234BA1">
              <w:rPr>
                <w:sz w:val="28"/>
                <w:szCs w:val="28"/>
                <w:lang w:val="pt-BR"/>
              </w:rPr>
              <w:t>Munteanu Ala</w:t>
            </w:r>
          </w:p>
        </w:tc>
        <w:tc>
          <w:tcPr>
            <w:tcW w:w="3240" w:type="dxa"/>
          </w:tcPr>
          <w:p w:rsidR="00D50782" w:rsidRDefault="00D50782" w:rsidP="00D50782">
            <w:pPr>
              <w:jc w:val="center"/>
            </w:pPr>
            <w:r w:rsidRPr="00FA1721">
              <w:rPr>
                <w:sz w:val="28"/>
                <w:szCs w:val="28"/>
                <w:lang w:val="pt-BR"/>
              </w:rPr>
              <w:t>Membru al comisiei</w:t>
            </w:r>
          </w:p>
        </w:tc>
        <w:tc>
          <w:tcPr>
            <w:tcW w:w="2464" w:type="dxa"/>
          </w:tcPr>
          <w:p w:rsidR="00D50782" w:rsidRPr="00234BA1" w:rsidRDefault="00D50782" w:rsidP="00D50782">
            <w:pPr>
              <w:spacing w:line="360" w:lineRule="auto"/>
              <w:jc w:val="center"/>
              <w:rPr>
                <w:sz w:val="28"/>
                <w:szCs w:val="28"/>
                <w:lang w:val="pt-BR"/>
              </w:rPr>
            </w:pPr>
            <w:r w:rsidRPr="00234BA1">
              <w:rPr>
                <w:sz w:val="28"/>
                <w:szCs w:val="28"/>
                <w:lang w:val="pt-BR"/>
              </w:rPr>
              <w:t>cl.primare</w:t>
            </w:r>
          </w:p>
        </w:tc>
        <w:tc>
          <w:tcPr>
            <w:tcW w:w="2465" w:type="dxa"/>
          </w:tcPr>
          <w:p w:rsidR="00D50782" w:rsidRPr="00234BA1" w:rsidRDefault="00D50782" w:rsidP="00D50782">
            <w:pPr>
              <w:spacing w:line="360" w:lineRule="auto"/>
              <w:jc w:val="center"/>
              <w:rPr>
                <w:sz w:val="28"/>
                <w:szCs w:val="28"/>
                <w:lang w:val="pt-BR"/>
              </w:rPr>
            </w:pPr>
            <w:r w:rsidRPr="00234BA1">
              <w:rPr>
                <w:sz w:val="28"/>
                <w:szCs w:val="28"/>
                <w:lang w:val="pt-BR"/>
              </w:rPr>
              <w:t>I</w:t>
            </w:r>
          </w:p>
        </w:tc>
      </w:tr>
      <w:tr w:rsidR="00D50782" w:rsidRPr="00537C5A" w:rsidTr="00D50782">
        <w:tc>
          <w:tcPr>
            <w:tcW w:w="828" w:type="dxa"/>
          </w:tcPr>
          <w:p w:rsidR="00D50782" w:rsidRPr="00234BA1" w:rsidRDefault="00D50782" w:rsidP="00D50782">
            <w:pPr>
              <w:spacing w:line="360" w:lineRule="auto"/>
              <w:jc w:val="center"/>
              <w:rPr>
                <w:sz w:val="28"/>
                <w:szCs w:val="28"/>
                <w:lang w:val="pt-BR"/>
              </w:rPr>
            </w:pPr>
            <w:r w:rsidRPr="00234BA1">
              <w:rPr>
                <w:sz w:val="28"/>
                <w:szCs w:val="28"/>
                <w:lang w:val="pt-BR"/>
              </w:rPr>
              <w:t>8</w:t>
            </w:r>
          </w:p>
        </w:tc>
        <w:tc>
          <w:tcPr>
            <w:tcW w:w="2880" w:type="dxa"/>
          </w:tcPr>
          <w:p w:rsidR="00D50782" w:rsidRPr="00234BA1" w:rsidRDefault="00D50782" w:rsidP="00D50782">
            <w:pPr>
              <w:spacing w:line="360" w:lineRule="auto"/>
              <w:rPr>
                <w:sz w:val="28"/>
                <w:szCs w:val="28"/>
                <w:lang w:val="pt-BR"/>
              </w:rPr>
            </w:pPr>
            <w:r w:rsidRPr="00234BA1">
              <w:rPr>
                <w:sz w:val="28"/>
                <w:szCs w:val="28"/>
                <w:lang w:val="pt-BR"/>
              </w:rPr>
              <w:t>Ghelețchi Natalia</w:t>
            </w:r>
          </w:p>
        </w:tc>
        <w:tc>
          <w:tcPr>
            <w:tcW w:w="3240" w:type="dxa"/>
          </w:tcPr>
          <w:p w:rsidR="00D50782" w:rsidRDefault="00D50782" w:rsidP="00D50782">
            <w:pPr>
              <w:jc w:val="center"/>
            </w:pPr>
            <w:r w:rsidRPr="00FA1721">
              <w:rPr>
                <w:sz w:val="28"/>
                <w:szCs w:val="28"/>
                <w:lang w:val="pt-BR"/>
              </w:rPr>
              <w:t>Membru al comisiei</w:t>
            </w:r>
          </w:p>
        </w:tc>
        <w:tc>
          <w:tcPr>
            <w:tcW w:w="2464" w:type="dxa"/>
          </w:tcPr>
          <w:p w:rsidR="00D50782" w:rsidRPr="00234BA1" w:rsidRDefault="00D50782" w:rsidP="00D50782">
            <w:pPr>
              <w:spacing w:line="360" w:lineRule="auto"/>
              <w:jc w:val="center"/>
              <w:rPr>
                <w:sz w:val="28"/>
                <w:szCs w:val="28"/>
                <w:lang w:val="pt-BR"/>
              </w:rPr>
            </w:pPr>
            <w:r w:rsidRPr="00234BA1">
              <w:rPr>
                <w:sz w:val="28"/>
                <w:szCs w:val="28"/>
                <w:lang w:val="pt-BR"/>
              </w:rPr>
              <w:t>Limba engleză</w:t>
            </w:r>
          </w:p>
        </w:tc>
        <w:tc>
          <w:tcPr>
            <w:tcW w:w="2465" w:type="dxa"/>
          </w:tcPr>
          <w:p w:rsidR="00D50782" w:rsidRPr="00234BA1" w:rsidRDefault="00D50782" w:rsidP="00D50782">
            <w:pPr>
              <w:spacing w:line="360" w:lineRule="auto"/>
              <w:jc w:val="center"/>
              <w:rPr>
                <w:sz w:val="28"/>
                <w:szCs w:val="28"/>
                <w:lang w:val="pt-BR"/>
              </w:rPr>
            </w:pPr>
            <w:r w:rsidRPr="00234BA1">
              <w:rPr>
                <w:sz w:val="28"/>
                <w:szCs w:val="28"/>
                <w:lang w:val="pt-BR"/>
              </w:rPr>
              <w:t>I</w:t>
            </w:r>
          </w:p>
        </w:tc>
      </w:tr>
    </w:tbl>
    <w:p w:rsidR="00E90590" w:rsidRDefault="00E90590" w:rsidP="00E90590">
      <w:pPr>
        <w:ind w:firstLine="708"/>
        <w:rPr>
          <w:sz w:val="28"/>
          <w:szCs w:val="28"/>
          <w:lang w:val="ro-RO"/>
        </w:rPr>
      </w:pPr>
      <w:r>
        <w:rPr>
          <w:sz w:val="28"/>
          <w:szCs w:val="28"/>
          <w:lang w:val="ro-RO"/>
        </w:rPr>
        <w:t>Comisia de atestare a activat în baza ordinului emis la început de an şcolar.</w:t>
      </w:r>
    </w:p>
    <w:p w:rsidR="00D50782" w:rsidRDefault="00D50782" w:rsidP="00E90590">
      <w:pPr>
        <w:ind w:firstLine="708"/>
        <w:rPr>
          <w:sz w:val="28"/>
          <w:szCs w:val="28"/>
          <w:lang w:val="ro-RO"/>
        </w:rPr>
      </w:pPr>
    </w:p>
    <w:p w:rsidR="00D50782" w:rsidRDefault="00D50782" w:rsidP="00E90590">
      <w:pPr>
        <w:ind w:firstLine="708"/>
        <w:rPr>
          <w:sz w:val="28"/>
          <w:szCs w:val="28"/>
          <w:lang w:val="ro-RO"/>
        </w:rPr>
      </w:pPr>
    </w:p>
    <w:p w:rsidR="00E90590" w:rsidRDefault="00E90590" w:rsidP="00493155">
      <w:pPr>
        <w:ind w:left="720"/>
        <w:jc w:val="both"/>
        <w:rPr>
          <w:sz w:val="28"/>
          <w:szCs w:val="28"/>
          <w:lang w:val="ro-RO"/>
        </w:rPr>
      </w:pPr>
    </w:p>
    <w:p w:rsidR="00E90590" w:rsidRDefault="00E90590" w:rsidP="00603698">
      <w:pPr>
        <w:ind w:firstLine="708"/>
        <w:rPr>
          <w:sz w:val="28"/>
          <w:szCs w:val="28"/>
          <w:lang w:val="ro-RO"/>
        </w:rPr>
      </w:pPr>
    </w:p>
    <w:p w:rsidR="00E90590" w:rsidRDefault="00E90590" w:rsidP="00603698">
      <w:pPr>
        <w:ind w:firstLine="708"/>
        <w:rPr>
          <w:sz w:val="28"/>
          <w:szCs w:val="28"/>
          <w:lang w:val="ro-RO"/>
        </w:rPr>
      </w:pPr>
    </w:p>
    <w:p w:rsidR="00E90590" w:rsidRDefault="00E90590" w:rsidP="00603698">
      <w:pPr>
        <w:ind w:firstLine="708"/>
        <w:rPr>
          <w:sz w:val="28"/>
          <w:szCs w:val="28"/>
          <w:lang w:val="ro-RO"/>
        </w:rPr>
      </w:pPr>
    </w:p>
    <w:p w:rsidR="00E90590" w:rsidRDefault="00E90590" w:rsidP="00603698">
      <w:pPr>
        <w:ind w:firstLine="708"/>
        <w:rPr>
          <w:sz w:val="28"/>
          <w:szCs w:val="28"/>
          <w:lang w:val="ro-RO"/>
        </w:rPr>
      </w:pPr>
    </w:p>
    <w:p w:rsidR="00E90590" w:rsidRDefault="00E90590" w:rsidP="00603698">
      <w:pPr>
        <w:ind w:firstLine="708"/>
        <w:rPr>
          <w:sz w:val="28"/>
          <w:szCs w:val="28"/>
          <w:lang w:val="ro-RO"/>
        </w:rPr>
      </w:pPr>
    </w:p>
    <w:p w:rsidR="00E90590" w:rsidRDefault="00E90590" w:rsidP="00603698">
      <w:pPr>
        <w:ind w:firstLine="708"/>
        <w:rPr>
          <w:sz w:val="28"/>
          <w:szCs w:val="28"/>
          <w:lang w:val="ro-RO"/>
        </w:rPr>
      </w:pPr>
    </w:p>
    <w:p w:rsidR="00E90590" w:rsidRDefault="00E90590" w:rsidP="00603698">
      <w:pPr>
        <w:ind w:firstLine="708"/>
        <w:rPr>
          <w:sz w:val="28"/>
          <w:szCs w:val="28"/>
          <w:lang w:val="ro-RO"/>
        </w:rPr>
      </w:pPr>
    </w:p>
    <w:p w:rsidR="00E90590" w:rsidRDefault="00E90590" w:rsidP="00603698">
      <w:pPr>
        <w:ind w:firstLine="708"/>
        <w:rPr>
          <w:sz w:val="28"/>
          <w:szCs w:val="28"/>
          <w:lang w:val="ro-RO"/>
        </w:rPr>
      </w:pPr>
    </w:p>
    <w:p w:rsidR="00E90590" w:rsidRDefault="00E90590" w:rsidP="00603698">
      <w:pPr>
        <w:ind w:firstLine="708"/>
        <w:rPr>
          <w:sz w:val="28"/>
          <w:szCs w:val="28"/>
          <w:lang w:val="ro-RO"/>
        </w:rPr>
      </w:pPr>
    </w:p>
    <w:p w:rsidR="00E90590" w:rsidRDefault="00E90590" w:rsidP="00603698">
      <w:pPr>
        <w:ind w:firstLine="708"/>
        <w:rPr>
          <w:sz w:val="28"/>
          <w:szCs w:val="28"/>
          <w:lang w:val="ro-RO"/>
        </w:rPr>
      </w:pPr>
    </w:p>
    <w:p w:rsidR="00E90590" w:rsidRDefault="00E90590" w:rsidP="00603698">
      <w:pPr>
        <w:ind w:firstLine="708"/>
        <w:rPr>
          <w:sz w:val="28"/>
          <w:szCs w:val="28"/>
          <w:lang w:val="ro-RO"/>
        </w:rPr>
      </w:pPr>
    </w:p>
    <w:p w:rsidR="00E90590" w:rsidRDefault="00E90590" w:rsidP="00603698">
      <w:pPr>
        <w:ind w:firstLine="708"/>
        <w:rPr>
          <w:sz w:val="28"/>
          <w:szCs w:val="28"/>
          <w:lang w:val="ro-RO"/>
        </w:rPr>
      </w:pPr>
    </w:p>
    <w:p w:rsidR="00E90590" w:rsidRDefault="00E90590" w:rsidP="00603698">
      <w:pPr>
        <w:ind w:firstLine="708"/>
        <w:rPr>
          <w:sz w:val="28"/>
          <w:szCs w:val="28"/>
          <w:lang w:val="ro-RO"/>
        </w:rPr>
      </w:pPr>
    </w:p>
    <w:p w:rsidR="00E90590" w:rsidRDefault="00E90590" w:rsidP="00603698">
      <w:pPr>
        <w:ind w:firstLine="708"/>
        <w:rPr>
          <w:sz w:val="28"/>
          <w:szCs w:val="28"/>
          <w:lang w:val="ro-RO"/>
        </w:rPr>
      </w:pPr>
    </w:p>
    <w:p w:rsidR="00E90590" w:rsidRDefault="00E90590" w:rsidP="00603698">
      <w:pPr>
        <w:ind w:firstLine="708"/>
        <w:rPr>
          <w:sz w:val="28"/>
          <w:szCs w:val="28"/>
          <w:lang w:val="ro-RO"/>
        </w:rPr>
      </w:pPr>
    </w:p>
    <w:p w:rsidR="00603698" w:rsidRDefault="00493155" w:rsidP="00603698">
      <w:pPr>
        <w:ind w:firstLine="708"/>
        <w:rPr>
          <w:sz w:val="28"/>
          <w:szCs w:val="28"/>
          <w:lang w:val="ro-RO"/>
        </w:rPr>
      </w:pPr>
      <w:r w:rsidRPr="00030BB9">
        <w:rPr>
          <w:sz w:val="28"/>
          <w:szCs w:val="28"/>
          <w:lang w:val="ro-RO"/>
        </w:rPr>
        <w:t xml:space="preserve">Au fost planificate şi realizate 2 şedinţe ale Comisiei de atestare, care au avut ca obiectiv coordonarea şi buna desfăşurare a atestării. </w:t>
      </w:r>
      <w:r>
        <w:rPr>
          <w:sz w:val="28"/>
          <w:szCs w:val="28"/>
          <w:lang w:val="ro-RO"/>
        </w:rPr>
        <w:t>În anul de referință, au solicitat atestarea 5 cadre didactice.</w:t>
      </w:r>
      <w:r w:rsidR="00603698" w:rsidRPr="00603698">
        <w:rPr>
          <w:b/>
          <w:lang w:val="ro-RO"/>
        </w:rPr>
        <w:t xml:space="preserve"> </w:t>
      </w:r>
      <w:r w:rsidR="00603698" w:rsidRPr="00603698">
        <w:rPr>
          <w:b/>
          <w:sz w:val="28"/>
          <w:szCs w:val="28"/>
          <w:lang w:val="ro-RO"/>
        </w:rPr>
        <w:t>Cadrele didactice supuse atestării dle Frunză Tatiana, Baimastruc Svetlana, Garbuz</w:t>
      </w:r>
      <w:r w:rsidR="00603698" w:rsidRPr="00603698">
        <w:rPr>
          <w:sz w:val="28"/>
          <w:szCs w:val="28"/>
          <w:lang w:val="ro-RO"/>
        </w:rPr>
        <w:t xml:space="preserve"> </w:t>
      </w:r>
      <w:r w:rsidR="00603698" w:rsidRPr="00603698">
        <w:rPr>
          <w:b/>
          <w:sz w:val="28"/>
          <w:szCs w:val="28"/>
          <w:lang w:val="ro-RO"/>
        </w:rPr>
        <w:t>Gheorghe</w:t>
      </w:r>
      <w:r w:rsidR="00603698" w:rsidRPr="00603698">
        <w:rPr>
          <w:sz w:val="28"/>
          <w:szCs w:val="28"/>
          <w:lang w:val="ro-RO"/>
        </w:rPr>
        <w:t xml:space="preserve"> au realizat cursuri  de formare continue în  cadrul Institutului de formare continue, acumulând numărul de credite necesare pentru atestare.</w:t>
      </w:r>
    </w:p>
    <w:p w:rsidR="00D50782" w:rsidRDefault="00D50782" w:rsidP="00603698">
      <w:pPr>
        <w:ind w:firstLine="708"/>
        <w:rPr>
          <w:sz w:val="28"/>
          <w:szCs w:val="28"/>
          <w:lang w:val="ro-RO"/>
        </w:rPr>
      </w:pPr>
    </w:p>
    <w:p w:rsidR="003E294E" w:rsidRDefault="003E294E" w:rsidP="003E294E">
      <w:pPr>
        <w:ind w:firstLine="708"/>
        <w:rPr>
          <w:sz w:val="28"/>
          <w:szCs w:val="28"/>
          <w:lang w:val="ro-RO"/>
        </w:rPr>
      </w:pPr>
      <w:r>
        <w:rPr>
          <w:sz w:val="28"/>
          <w:szCs w:val="28"/>
          <w:lang w:val="ro-RO"/>
        </w:rPr>
        <w:t>Au fost planificate şi realizate 2 şedinţe ale Comisiei de atestare, care au avut ca obiectiv coordonarea şi buna desfăşurare a atestării. Conform planului de atestare :</w:t>
      </w:r>
    </w:p>
    <w:p w:rsidR="00D50782" w:rsidRDefault="00D50782" w:rsidP="003E294E">
      <w:pPr>
        <w:ind w:firstLine="708"/>
        <w:rPr>
          <w:sz w:val="28"/>
          <w:szCs w:val="28"/>
          <w:lang w:val="ro-RO"/>
        </w:rPr>
      </w:pPr>
    </w:p>
    <w:p w:rsidR="00D50782" w:rsidRDefault="00D50782" w:rsidP="003E294E">
      <w:pPr>
        <w:ind w:firstLine="708"/>
        <w:rPr>
          <w:sz w:val="28"/>
          <w:szCs w:val="28"/>
          <w:lang w:val="ro-RO"/>
        </w:rPr>
      </w:pPr>
    </w:p>
    <w:p w:rsidR="00D50782" w:rsidRDefault="00D50782" w:rsidP="003E294E">
      <w:pPr>
        <w:ind w:firstLine="708"/>
        <w:rPr>
          <w:sz w:val="28"/>
          <w:szCs w:val="28"/>
          <w:lang w:val="ro-RO"/>
        </w:rPr>
      </w:pPr>
    </w:p>
    <w:p w:rsidR="00D50782" w:rsidRDefault="00D50782" w:rsidP="003E294E">
      <w:pPr>
        <w:ind w:firstLine="708"/>
        <w:rPr>
          <w:sz w:val="28"/>
          <w:szCs w:val="28"/>
          <w:lang w:val="ro-RO"/>
        </w:rPr>
      </w:pPr>
    </w:p>
    <w:tbl>
      <w:tblPr>
        <w:tblpPr w:leftFromText="180" w:rightFromText="180" w:vertAnchor="text" w:horzAnchor="margin" w:tblpXSpec="center"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2318"/>
        <w:gridCol w:w="1800"/>
        <w:gridCol w:w="1643"/>
        <w:gridCol w:w="1643"/>
        <w:gridCol w:w="1643"/>
        <w:gridCol w:w="1643"/>
        <w:gridCol w:w="1643"/>
        <w:gridCol w:w="1643"/>
      </w:tblGrid>
      <w:tr w:rsidR="003E294E" w:rsidTr="00D50782">
        <w:trPr>
          <w:trHeight w:val="720"/>
        </w:trPr>
        <w:tc>
          <w:tcPr>
            <w:tcW w:w="670" w:type="dxa"/>
            <w:vMerge w:val="restart"/>
            <w:shd w:val="clear" w:color="auto" w:fill="95B3D7" w:themeFill="accent1" w:themeFillTint="99"/>
          </w:tcPr>
          <w:p w:rsidR="003E294E" w:rsidRPr="00635D25" w:rsidRDefault="003E294E" w:rsidP="002F2CC8">
            <w:pPr>
              <w:jc w:val="center"/>
              <w:rPr>
                <w:b/>
                <w:sz w:val="32"/>
                <w:szCs w:val="32"/>
                <w:lang w:val="ro-RO"/>
              </w:rPr>
            </w:pPr>
            <w:r w:rsidRPr="00635D25">
              <w:rPr>
                <w:b/>
                <w:sz w:val="32"/>
                <w:szCs w:val="32"/>
                <w:lang w:val="ro-RO"/>
              </w:rPr>
              <w:lastRenderedPageBreak/>
              <w:t>Nr.</w:t>
            </w:r>
          </w:p>
          <w:p w:rsidR="003E294E" w:rsidRPr="00635D25" w:rsidRDefault="003E294E" w:rsidP="002F2CC8">
            <w:pPr>
              <w:jc w:val="center"/>
              <w:rPr>
                <w:b/>
                <w:sz w:val="32"/>
                <w:szCs w:val="32"/>
                <w:lang w:val="ro-RO"/>
              </w:rPr>
            </w:pPr>
            <w:r w:rsidRPr="00635D25">
              <w:rPr>
                <w:b/>
                <w:sz w:val="32"/>
                <w:szCs w:val="32"/>
                <w:lang w:val="ro-RO"/>
              </w:rPr>
              <w:t>d/o</w:t>
            </w:r>
          </w:p>
        </w:tc>
        <w:tc>
          <w:tcPr>
            <w:tcW w:w="2318" w:type="dxa"/>
            <w:vMerge w:val="restart"/>
            <w:shd w:val="clear" w:color="auto" w:fill="95B3D7" w:themeFill="accent1" w:themeFillTint="99"/>
          </w:tcPr>
          <w:p w:rsidR="003E294E" w:rsidRPr="00635D25" w:rsidRDefault="003E294E" w:rsidP="002F2CC8">
            <w:pPr>
              <w:jc w:val="center"/>
              <w:rPr>
                <w:b/>
                <w:sz w:val="32"/>
                <w:szCs w:val="32"/>
                <w:lang w:val="ro-RO"/>
              </w:rPr>
            </w:pPr>
            <w:r w:rsidRPr="00635D25">
              <w:rPr>
                <w:b/>
                <w:sz w:val="32"/>
                <w:szCs w:val="32"/>
                <w:lang w:val="ro-RO"/>
              </w:rPr>
              <w:t>Disciplina</w:t>
            </w:r>
          </w:p>
        </w:tc>
        <w:tc>
          <w:tcPr>
            <w:tcW w:w="1800" w:type="dxa"/>
            <w:vMerge w:val="restart"/>
            <w:shd w:val="clear" w:color="auto" w:fill="95B3D7" w:themeFill="accent1" w:themeFillTint="99"/>
          </w:tcPr>
          <w:p w:rsidR="003E294E" w:rsidRPr="00635D25" w:rsidRDefault="003E294E" w:rsidP="002F2CC8">
            <w:pPr>
              <w:jc w:val="center"/>
              <w:rPr>
                <w:b/>
                <w:sz w:val="32"/>
                <w:szCs w:val="32"/>
                <w:lang w:val="ro-RO"/>
              </w:rPr>
            </w:pPr>
            <w:r w:rsidRPr="00635D25">
              <w:rPr>
                <w:b/>
                <w:sz w:val="32"/>
                <w:szCs w:val="32"/>
                <w:lang w:val="ro-RO"/>
              </w:rPr>
              <w:t>Nr.total</w:t>
            </w:r>
          </w:p>
          <w:p w:rsidR="003E294E" w:rsidRPr="00635D25" w:rsidRDefault="003E294E" w:rsidP="002F2CC8">
            <w:pPr>
              <w:jc w:val="center"/>
              <w:rPr>
                <w:b/>
                <w:sz w:val="32"/>
                <w:szCs w:val="32"/>
                <w:lang w:val="ro-RO"/>
              </w:rPr>
            </w:pPr>
            <w:r w:rsidRPr="00635D25">
              <w:rPr>
                <w:b/>
                <w:sz w:val="32"/>
                <w:szCs w:val="32"/>
                <w:lang w:val="ro-RO"/>
              </w:rPr>
              <w:t xml:space="preserve">de cadre </w:t>
            </w:r>
          </w:p>
          <w:p w:rsidR="003E294E" w:rsidRPr="00635D25" w:rsidRDefault="003E294E" w:rsidP="002F2CC8">
            <w:pPr>
              <w:jc w:val="center"/>
              <w:rPr>
                <w:b/>
                <w:sz w:val="32"/>
                <w:szCs w:val="32"/>
                <w:lang w:val="ro-RO"/>
              </w:rPr>
            </w:pPr>
            <w:r w:rsidRPr="00635D25">
              <w:rPr>
                <w:b/>
                <w:sz w:val="32"/>
                <w:szCs w:val="32"/>
                <w:lang w:val="ro-RO"/>
              </w:rPr>
              <w:t>atestate</w:t>
            </w:r>
          </w:p>
        </w:tc>
        <w:tc>
          <w:tcPr>
            <w:tcW w:w="4929" w:type="dxa"/>
            <w:gridSpan w:val="3"/>
            <w:tcBorders>
              <w:right w:val="single" w:sz="4" w:space="0" w:color="auto"/>
            </w:tcBorders>
            <w:shd w:val="clear" w:color="auto" w:fill="95B3D7" w:themeFill="accent1" w:themeFillTint="99"/>
          </w:tcPr>
          <w:p w:rsidR="003E294E" w:rsidRPr="00635D25" w:rsidRDefault="003E294E" w:rsidP="002F2CC8">
            <w:pPr>
              <w:jc w:val="center"/>
              <w:rPr>
                <w:b/>
                <w:sz w:val="32"/>
                <w:szCs w:val="32"/>
                <w:lang w:val="ro-RO"/>
              </w:rPr>
            </w:pPr>
            <w:r w:rsidRPr="00635D25">
              <w:rPr>
                <w:b/>
                <w:sz w:val="32"/>
                <w:szCs w:val="32"/>
                <w:lang w:val="ro-RO"/>
              </w:rPr>
              <w:t>Conferirea gradului didactic</w:t>
            </w:r>
          </w:p>
        </w:tc>
        <w:tc>
          <w:tcPr>
            <w:tcW w:w="4929" w:type="dxa"/>
            <w:gridSpan w:val="3"/>
            <w:tcBorders>
              <w:left w:val="single" w:sz="4" w:space="0" w:color="auto"/>
            </w:tcBorders>
            <w:shd w:val="clear" w:color="auto" w:fill="95B3D7" w:themeFill="accent1" w:themeFillTint="99"/>
          </w:tcPr>
          <w:p w:rsidR="003E294E" w:rsidRPr="00635D25" w:rsidRDefault="003E294E" w:rsidP="002F2CC8">
            <w:pPr>
              <w:jc w:val="center"/>
              <w:rPr>
                <w:b/>
                <w:sz w:val="32"/>
                <w:szCs w:val="32"/>
                <w:lang w:val="ro-RO"/>
              </w:rPr>
            </w:pPr>
            <w:r w:rsidRPr="00635D25">
              <w:rPr>
                <w:b/>
                <w:sz w:val="32"/>
                <w:szCs w:val="32"/>
                <w:lang w:val="ro-RO"/>
              </w:rPr>
              <w:t>Confirmarea gradului</w:t>
            </w:r>
          </w:p>
          <w:p w:rsidR="003E294E" w:rsidRPr="00635D25" w:rsidRDefault="003E294E" w:rsidP="002F2CC8">
            <w:pPr>
              <w:jc w:val="center"/>
              <w:rPr>
                <w:b/>
                <w:sz w:val="32"/>
                <w:szCs w:val="32"/>
                <w:lang w:val="ro-RO"/>
              </w:rPr>
            </w:pPr>
            <w:r w:rsidRPr="00635D25">
              <w:rPr>
                <w:b/>
                <w:sz w:val="32"/>
                <w:szCs w:val="32"/>
                <w:lang w:val="ro-RO"/>
              </w:rPr>
              <w:t>didactic</w:t>
            </w:r>
          </w:p>
        </w:tc>
      </w:tr>
      <w:tr w:rsidR="003E294E" w:rsidTr="00D50782">
        <w:trPr>
          <w:trHeight w:val="375"/>
        </w:trPr>
        <w:tc>
          <w:tcPr>
            <w:tcW w:w="670" w:type="dxa"/>
            <w:vMerge/>
            <w:shd w:val="clear" w:color="auto" w:fill="95B3D7" w:themeFill="accent1" w:themeFillTint="99"/>
          </w:tcPr>
          <w:p w:rsidR="003E294E" w:rsidRPr="00635D25" w:rsidRDefault="003E294E" w:rsidP="002F2CC8">
            <w:pPr>
              <w:jc w:val="center"/>
              <w:rPr>
                <w:b/>
                <w:sz w:val="32"/>
                <w:szCs w:val="32"/>
                <w:lang w:val="ro-RO"/>
              </w:rPr>
            </w:pPr>
          </w:p>
        </w:tc>
        <w:tc>
          <w:tcPr>
            <w:tcW w:w="2318" w:type="dxa"/>
            <w:vMerge/>
            <w:shd w:val="clear" w:color="auto" w:fill="95B3D7" w:themeFill="accent1" w:themeFillTint="99"/>
          </w:tcPr>
          <w:p w:rsidR="003E294E" w:rsidRPr="00635D25" w:rsidRDefault="003E294E" w:rsidP="002F2CC8">
            <w:pPr>
              <w:jc w:val="center"/>
              <w:rPr>
                <w:b/>
                <w:sz w:val="32"/>
                <w:szCs w:val="32"/>
                <w:lang w:val="ro-RO"/>
              </w:rPr>
            </w:pPr>
          </w:p>
        </w:tc>
        <w:tc>
          <w:tcPr>
            <w:tcW w:w="1800" w:type="dxa"/>
            <w:vMerge/>
            <w:shd w:val="clear" w:color="auto" w:fill="95B3D7" w:themeFill="accent1" w:themeFillTint="99"/>
          </w:tcPr>
          <w:p w:rsidR="003E294E" w:rsidRPr="00635D25" w:rsidRDefault="003E294E" w:rsidP="002F2CC8">
            <w:pPr>
              <w:jc w:val="center"/>
              <w:rPr>
                <w:b/>
                <w:sz w:val="32"/>
                <w:szCs w:val="32"/>
                <w:lang w:val="ro-RO"/>
              </w:rPr>
            </w:pPr>
          </w:p>
        </w:tc>
        <w:tc>
          <w:tcPr>
            <w:tcW w:w="1643" w:type="dxa"/>
            <w:shd w:val="clear" w:color="auto" w:fill="95B3D7" w:themeFill="accent1" w:themeFillTint="99"/>
          </w:tcPr>
          <w:p w:rsidR="003E294E" w:rsidRPr="00635D25" w:rsidRDefault="003E294E" w:rsidP="002F2CC8">
            <w:pPr>
              <w:jc w:val="center"/>
              <w:rPr>
                <w:b/>
                <w:sz w:val="32"/>
                <w:szCs w:val="32"/>
                <w:lang w:val="ro-RO"/>
              </w:rPr>
            </w:pPr>
            <w:r w:rsidRPr="00635D25">
              <w:rPr>
                <w:b/>
                <w:sz w:val="32"/>
                <w:szCs w:val="32"/>
                <w:lang w:val="ro-RO"/>
              </w:rPr>
              <w:t>II</w:t>
            </w:r>
          </w:p>
        </w:tc>
        <w:tc>
          <w:tcPr>
            <w:tcW w:w="1643" w:type="dxa"/>
            <w:shd w:val="clear" w:color="auto" w:fill="95B3D7" w:themeFill="accent1" w:themeFillTint="99"/>
          </w:tcPr>
          <w:p w:rsidR="003E294E" w:rsidRPr="00635D25" w:rsidRDefault="003E294E" w:rsidP="002F2CC8">
            <w:pPr>
              <w:jc w:val="center"/>
              <w:rPr>
                <w:b/>
                <w:sz w:val="32"/>
                <w:szCs w:val="32"/>
                <w:lang w:val="ro-RO"/>
              </w:rPr>
            </w:pPr>
            <w:r w:rsidRPr="00635D25">
              <w:rPr>
                <w:b/>
                <w:sz w:val="32"/>
                <w:szCs w:val="32"/>
                <w:lang w:val="ro-RO"/>
              </w:rPr>
              <w:t>I</w:t>
            </w:r>
          </w:p>
        </w:tc>
        <w:tc>
          <w:tcPr>
            <w:tcW w:w="1643" w:type="dxa"/>
            <w:shd w:val="clear" w:color="auto" w:fill="95B3D7" w:themeFill="accent1" w:themeFillTint="99"/>
          </w:tcPr>
          <w:p w:rsidR="003E294E" w:rsidRPr="00635D25" w:rsidRDefault="003E294E" w:rsidP="002F2CC8">
            <w:pPr>
              <w:jc w:val="center"/>
              <w:rPr>
                <w:b/>
                <w:sz w:val="32"/>
                <w:szCs w:val="32"/>
                <w:lang w:val="ro-RO"/>
              </w:rPr>
            </w:pPr>
            <w:r w:rsidRPr="00635D25">
              <w:rPr>
                <w:b/>
                <w:sz w:val="32"/>
                <w:szCs w:val="32"/>
                <w:lang w:val="ro-RO"/>
              </w:rPr>
              <w:t>Superior</w:t>
            </w:r>
          </w:p>
        </w:tc>
        <w:tc>
          <w:tcPr>
            <w:tcW w:w="1643" w:type="dxa"/>
            <w:shd w:val="clear" w:color="auto" w:fill="95B3D7" w:themeFill="accent1" w:themeFillTint="99"/>
          </w:tcPr>
          <w:p w:rsidR="003E294E" w:rsidRPr="00635D25" w:rsidRDefault="003E294E" w:rsidP="002F2CC8">
            <w:pPr>
              <w:jc w:val="center"/>
              <w:rPr>
                <w:b/>
                <w:sz w:val="32"/>
                <w:szCs w:val="32"/>
                <w:lang w:val="ro-RO"/>
              </w:rPr>
            </w:pPr>
            <w:r w:rsidRPr="00635D25">
              <w:rPr>
                <w:b/>
                <w:sz w:val="32"/>
                <w:szCs w:val="32"/>
                <w:lang w:val="ro-RO"/>
              </w:rPr>
              <w:t>II</w:t>
            </w:r>
          </w:p>
        </w:tc>
        <w:tc>
          <w:tcPr>
            <w:tcW w:w="1643" w:type="dxa"/>
            <w:shd w:val="clear" w:color="auto" w:fill="95B3D7" w:themeFill="accent1" w:themeFillTint="99"/>
          </w:tcPr>
          <w:p w:rsidR="003E294E" w:rsidRPr="00635D25" w:rsidRDefault="003E294E" w:rsidP="002F2CC8">
            <w:pPr>
              <w:jc w:val="center"/>
              <w:rPr>
                <w:b/>
                <w:sz w:val="32"/>
                <w:szCs w:val="32"/>
                <w:lang w:val="ro-RO"/>
              </w:rPr>
            </w:pPr>
            <w:r w:rsidRPr="00635D25">
              <w:rPr>
                <w:b/>
                <w:sz w:val="32"/>
                <w:szCs w:val="32"/>
                <w:lang w:val="ro-RO"/>
              </w:rPr>
              <w:t>I</w:t>
            </w:r>
          </w:p>
        </w:tc>
        <w:tc>
          <w:tcPr>
            <w:tcW w:w="1643" w:type="dxa"/>
            <w:shd w:val="clear" w:color="auto" w:fill="95B3D7" w:themeFill="accent1" w:themeFillTint="99"/>
          </w:tcPr>
          <w:p w:rsidR="003E294E" w:rsidRPr="00635D25" w:rsidRDefault="003E294E" w:rsidP="002F2CC8">
            <w:pPr>
              <w:jc w:val="center"/>
              <w:rPr>
                <w:b/>
                <w:sz w:val="32"/>
                <w:szCs w:val="32"/>
                <w:lang w:val="ro-RO"/>
              </w:rPr>
            </w:pPr>
            <w:r w:rsidRPr="00635D25">
              <w:rPr>
                <w:b/>
                <w:sz w:val="32"/>
                <w:szCs w:val="32"/>
                <w:lang w:val="ro-RO"/>
              </w:rPr>
              <w:t>Superior</w:t>
            </w:r>
          </w:p>
        </w:tc>
      </w:tr>
      <w:tr w:rsidR="003E294E" w:rsidTr="002F2CC8">
        <w:tc>
          <w:tcPr>
            <w:tcW w:w="670" w:type="dxa"/>
          </w:tcPr>
          <w:p w:rsidR="003E294E" w:rsidRPr="00635D25" w:rsidRDefault="003E294E" w:rsidP="002F2CC8">
            <w:pPr>
              <w:jc w:val="center"/>
              <w:rPr>
                <w:sz w:val="32"/>
                <w:szCs w:val="32"/>
                <w:lang w:val="ro-RO"/>
              </w:rPr>
            </w:pPr>
            <w:r w:rsidRPr="00635D25">
              <w:rPr>
                <w:sz w:val="32"/>
                <w:szCs w:val="32"/>
                <w:lang w:val="ro-RO"/>
              </w:rPr>
              <w:t>1</w:t>
            </w:r>
          </w:p>
        </w:tc>
        <w:tc>
          <w:tcPr>
            <w:tcW w:w="2318" w:type="dxa"/>
          </w:tcPr>
          <w:p w:rsidR="003E294E" w:rsidRPr="00635D25" w:rsidRDefault="003E294E" w:rsidP="002F2CC8">
            <w:pPr>
              <w:rPr>
                <w:sz w:val="32"/>
                <w:szCs w:val="32"/>
                <w:lang w:val="ro-RO"/>
              </w:rPr>
            </w:pPr>
            <w:r w:rsidRPr="00635D25">
              <w:rPr>
                <w:sz w:val="32"/>
                <w:szCs w:val="32"/>
                <w:lang w:val="ro-RO"/>
              </w:rPr>
              <w:t>Clasele primare</w:t>
            </w:r>
          </w:p>
        </w:tc>
        <w:tc>
          <w:tcPr>
            <w:tcW w:w="1800" w:type="dxa"/>
          </w:tcPr>
          <w:p w:rsidR="003E294E" w:rsidRPr="00635D25" w:rsidRDefault="003E294E" w:rsidP="002F2CC8">
            <w:pPr>
              <w:jc w:val="center"/>
              <w:rPr>
                <w:sz w:val="32"/>
                <w:szCs w:val="32"/>
                <w:lang w:val="ro-RO"/>
              </w:rPr>
            </w:pPr>
            <w:r w:rsidRPr="00635D25">
              <w:rPr>
                <w:sz w:val="32"/>
                <w:szCs w:val="32"/>
                <w:lang w:val="ro-RO"/>
              </w:rPr>
              <w:t>2</w:t>
            </w:r>
          </w:p>
        </w:tc>
        <w:tc>
          <w:tcPr>
            <w:tcW w:w="1643" w:type="dxa"/>
          </w:tcPr>
          <w:p w:rsidR="003E294E" w:rsidRPr="00635D25" w:rsidRDefault="003E294E" w:rsidP="002F2CC8">
            <w:pPr>
              <w:jc w:val="center"/>
              <w:rPr>
                <w:sz w:val="32"/>
                <w:szCs w:val="32"/>
                <w:lang w:val="ro-RO"/>
              </w:rPr>
            </w:pPr>
            <w:r w:rsidRPr="00635D25">
              <w:rPr>
                <w:sz w:val="32"/>
                <w:szCs w:val="32"/>
                <w:lang w:val="ro-RO"/>
              </w:rPr>
              <w:t>1</w:t>
            </w:r>
          </w:p>
        </w:tc>
        <w:tc>
          <w:tcPr>
            <w:tcW w:w="1643" w:type="dxa"/>
          </w:tcPr>
          <w:p w:rsidR="003E294E" w:rsidRPr="00635D25" w:rsidRDefault="003E294E" w:rsidP="002F2CC8">
            <w:pPr>
              <w:jc w:val="center"/>
              <w:rPr>
                <w:sz w:val="32"/>
                <w:szCs w:val="32"/>
                <w:lang w:val="ro-RO"/>
              </w:rPr>
            </w:pPr>
          </w:p>
        </w:tc>
        <w:tc>
          <w:tcPr>
            <w:tcW w:w="1643" w:type="dxa"/>
          </w:tcPr>
          <w:p w:rsidR="003E294E" w:rsidRPr="00635D25" w:rsidRDefault="003E294E" w:rsidP="002F2CC8">
            <w:pPr>
              <w:jc w:val="center"/>
              <w:rPr>
                <w:sz w:val="32"/>
                <w:szCs w:val="32"/>
                <w:lang w:val="ro-RO"/>
              </w:rPr>
            </w:pPr>
          </w:p>
        </w:tc>
        <w:tc>
          <w:tcPr>
            <w:tcW w:w="1643" w:type="dxa"/>
          </w:tcPr>
          <w:p w:rsidR="003E294E" w:rsidRPr="00635D25" w:rsidRDefault="003E294E" w:rsidP="002F2CC8">
            <w:pPr>
              <w:jc w:val="center"/>
              <w:rPr>
                <w:sz w:val="32"/>
                <w:szCs w:val="32"/>
                <w:lang w:val="ro-RO"/>
              </w:rPr>
            </w:pPr>
            <w:r w:rsidRPr="00635D25">
              <w:rPr>
                <w:sz w:val="32"/>
                <w:szCs w:val="32"/>
                <w:lang w:val="ro-RO"/>
              </w:rPr>
              <w:t>1</w:t>
            </w:r>
          </w:p>
        </w:tc>
        <w:tc>
          <w:tcPr>
            <w:tcW w:w="1643" w:type="dxa"/>
          </w:tcPr>
          <w:p w:rsidR="003E294E" w:rsidRPr="00635D25" w:rsidRDefault="003E294E" w:rsidP="002F2CC8">
            <w:pPr>
              <w:jc w:val="center"/>
              <w:rPr>
                <w:sz w:val="32"/>
                <w:szCs w:val="32"/>
                <w:lang w:val="ro-RO"/>
              </w:rPr>
            </w:pPr>
          </w:p>
        </w:tc>
        <w:tc>
          <w:tcPr>
            <w:tcW w:w="1643" w:type="dxa"/>
          </w:tcPr>
          <w:p w:rsidR="003E294E" w:rsidRPr="00635D25" w:rsidRDefault="003E294E" w:rsidP="002F2CC8">
            <w:pPr>
              <w:jc w:val="center"/>
              <w:rPr>
                <w:b/>
                <w:sz w:val="32"/>
                <w:szCs w:val="32"/>
                <w:lang w:val="ro-RO"/>
              </w:rPr>
            </w:pPr>
          </w:p>
        </w:tc>
      </w:tr>
      <w:tr w:rsidR="003E294E" w:rsidTr="002F2CC8">
        <w:tc>
          <w:tcPr>
            <w:tcW w:w="670" w:type="dxa"/>
          </w:tcPr>
          <w:p w:rsidR="003E294E" w:rsidRPr="00635D25" w:rsidRDefault="003E294E" w:rsidP="002F2CC8">
            <w:pPr>
              <w:jc w:val="center"/>
              <w:rPr>
                <w:sz w:val="32"/>
                <w:szCs w:val="32"/>
                <w:lang w:val="ro-RO"/>
              </w:rPr>
            </w:pPr>
            <w:r w:rsidRPr="00635D25">
              <w:rPr>
                <w:sz w:val="32"/>
                <w:szCs w:val="32"/>
                <w:lang w:val="ro-RO"/>
              </w:rPr>
              <w:t>2</w:t>
            </w:r>
          </w:p>
        </w:tc>
        <w:tc>
          <w:tcPr>
            <w:tcW w:w="2318" w:type="dxa"/>
          </w:tcPr>
          <w:p w:rsidR="003E294E" w:rsidRPr="00635D25" w:rsidRDefault="003E294E" w:rsidP="002F2CC8">
            <w:pPr>
              <w:rPr>
                <w:sz w:val="32"/>
                <w:szCs w:val="32"/>
                <w:lang w:val="ro-RO"/>
              </w:rPr>
            </w:pPr>
            <w:r w:rsidRPr="00635D25">
              <w:rPr>
                <w:sz w:val="32"/>
                <w:szCs w:val="32"/>
                <w:lang w:val="ro-RO"/>
              </w:rPr>
              <w:t>Limba muzicală</w:t>
            </w:r>
          </w:p>
        </w:tc>
        <w:tc>
          <w:tcPr>
            <w:tcW w:w="1800" w:type="dxa"/>
          </w:tcPr>
          <w:p w:rsidR="003E294E" w:rsidRPr="00635D25" w:rsidRDefault="003E294E" w:rsidP="002F2CC8">
            <w:pPr>
              <w:jc w:val="center"/>
              <w:rPr>
                <w:sz w:val="32"/>
                <w:szCs w:val="32"/>
                <w:lang w:val="ro-RO"/>
              </w:rPr>
            </w:pPr>
            <w:r w:rsidRPr="00635D25">
              <w:rPr>
                <w:sz w:val="32"/>
                <w:szCs w:val="32"/>
                <w:lang w:val="ro-RO"/>
              </w:rPr>
              <w:t>2</w:t>
            </w:r>
          </w:p>
        </w:tc>
        <w:tc>
          <w:tcPr>
            <w:tcW w:w="1643" w:type="dxa"/>
          </w:tcPr>
          <w:p w:rsidR="003E294E" w:rsidRPr="00635D25" w:rsidRDefault="003E294E" w:rsidP="002F2CC8">
            <w:pPr>
              <w:jc w:val="center"/>
              <w:rPr>
                <w:sz w:val="32"/>
                <w:szCs w:val="32"/>
                <w:lang w:val="ro-RO"/>
              </w:rPr>
            </w:pPr>
          </w:p>
        </w:tc>
        <w:tc>
          <w:tcPr>
            <w:tcW w:w="1643" w:type="dxa"/>
          </w:tcPr>
          <w:p w:rsidR="003E294E" w:rsidRPr="00635D25" w:rsidRDefault="003E294E" w:rsidP="002F2CC8">
            <w:pPr>
              <w:jc w:val="center"/>
              <w:rPr>
                <w:sz w:val="32"/>
                <w:szCs w:val="32"/>
                <w:lang w:val="ro-RO"/>
              </w:rPr>
            </w:pPr>
          </w:p>
        </w:tc>
        <w:tc>
          <w:tcPr>
            <w:tcW w:w="1643" w:type="dxa"/>
          </w:tcPr>
          <w:p w:rsidR="003E294E" w:rsidRPr="00635D25" w:rsidRDefault="003E294E" w:rsidP="002F2CC8">
            <w:pPr>
              <w:jc w:val="center"/>
              <w:rPr>
                <w:sz w:val="32"/>
                <w:szCs w:val="32"/>
                <w:lang w:val="ro-RO"/>
              </w:rPr>
            </w:pPr>
          </w:p>
        </w:tc>
        <w:tc>
          <w:tcPr>
            <w:tcW w:w="1643" w:type="dxa"/>
          </w:tcPr>
          <w:p w:rsidR="003E294E" w:rsidRPr="00635D25" w:rsidRDefault="003E294E" w:rsidP="002F2CC8">
            <w:pPr>
              <w:jc w:val="center"/>
              <w:rPr>
                <w:sz w:val="32"/>
                <w:szCs w:val="32"/>
                <w:lang w:val="ro-RO"/>
              </w:rPr>
            </w:pPr>
          </w:p>
        </w:tc>
        <w:tc>
          <w:tcPr>
            <w:tcW w:w="1643" w:type="dxa"/>
          </w:tcPr>
          <w:p w:rsidR="003E294E" w:rsidRPr="00635D25" w:rsidRDefault="003E294E" w:rsidP="002F2CC8">
            <w:pPr>
              <w:jc w:val="center"/>
              <w:rPr>
                <w:sz w:val="32"/>
                <w:szCs w:val="32"/>
                <w:lang w:val="ro-RO"/>
              </w:rPr>
            </w:pPr>
            <w:r w:rsidRPr="00635D25">
              <w:rPr>
                <w:sz w:val="32"/>
                <w:szCs w:val="32"/>
                <w:lang w:val="ro-RO"/>
              </w:rPr>
              <w:t>1</w:t>
            </w:r>
          </w:p>
        </w:tc>
        <w:tc>
          <w:tcPr>
            <w:tcW w:w="1643" w:type="dxa"/>
          </w:tcPr>
          <w:p w:rsidR="003E294E" w:rsidRPr="00635D25" w:rsidRDefault="003E294E" w:rsidP="002F2CC8">
            <w:pPr>
              <w:jc w:val="center"/>
              <w:rPr>
                <w:b/>
                <w:sz w:val="32"/>
                <w:szCs w:val="32"/>
                <w:lang w:val="ro-RO"/>
              </w:rPr>
            </w:pPr>
          </w:p>
        </w:tc>
      </w:tr>
      <w:tr w:rsidR="003E294E" w:rsidTr="002F2CC8">
        <w:tc>
          <w:tcPr>
            <w:tcW w:w="670" w:type="dxa"/>
          </w:tcPr>
          <w:p w:rsidR="003E294E" w:rsidRPr="00635D25" w:rsidRDefault="003E294E" w:rsidP="002F2CC8">
            <w:pPr>
              <w:jc w:val="center"/>
              <w:rPr>
                <w:sz w:val="32"/>
                <w:szCs w:val="32"/>
                <w:lang w:val="ro-RO"/>
              </w:rPr>
            </w:pPr>
            <w:r w:rsidRPr="00635D25">
              <w:rPr>
                <w:sz w:val="32"/>
                <w:szCs w:val="32"/>
                <w:lang w:val="ro-RO"/>
              </w:rPr>
              <w:t>3</w:t>
            </w:r>
          </w:p>
        </w:tc>
        <w:tc>
          <w:tcPr>
            <w:tcW w:w="2318" w:type="dxa"/>
          </w:tcPr>
          <w:p w:rsidR="003E294E" w:rsidRPr="00635D25" w:rsidRDefault="003E294E" w:rsidP="002F2CC8">
            <w:pPr>
              <w:rPr>
                <w:sz w:val="32"/>
                <w:szCs w:val="32"/>
                <w:lang w:val="ro-RO"/>
              </w:rPr>
            </w:pPr>
            <w:r w:rsidRPr="00635D25">
              <w:rPr>
                <w:sz w:val="32"/>
                <w:szCs w:val="32"/>
                <w:lang w:val="ro-RO"/>
              </w:rPr>
              <w:t>Limba engleză</w:t>
            </w:r>
          </w:p>
        </w:tc>
        <w:tc>
          <w:tcPr>
            <w:tcW w:w="1800" w:type="dxa"/>
          </w:tcPr>
          <w:p w:rsidR="003E294E" w:rsidRPr="00635D25" w:rsidRDefault="003E294E" w:rsidP="002F2CC8">
            <w:pPr>
              <w:jc w:val="center"/>
              <w:rPr>
                <w:sz w:val="32"/>
                <w:szCs w:val="32"/>
                <w:lang w:val="ro-RO"/>
              </w:rPr>
            </w:pPr>
            <w:r w:rsidRPr="00635D25">
              <w:rPr>
                <w:sz w:val="32"/>
                <w:szCs w:val="32"/>
                <w:lang w:val="ro-RO"/>
              </w:rPr>
              <w:t>1</w:t>
            </w:r>
          </w:p>
        </w:tc>
        <w:tc>
          <w:tcPr>
            <w:tcW w:w="1643" w:type="dxa"/>
          </w:tcPr>
          <w:p w:rsidR="003E294E" w:rsidRPr="00635D25" w:rsidRDefault="003E294E" w:rsidP="002F2CC8">
            <w:pPr>
              <w:jc w:val="center"/>
              <w:rPr>
                <w:sz w:val="32"/>
                <w:szCs w:val="32"/>
                <w:lang w:val="ro-RO"/>
              </w:rPr>
            </w:pPr>
            <w:r w:rsidRPr="00635D25">
              <w:rPr>
                <w:sz w:val="32"/>
                <w:szCs w:val="32"/>
                <w:lang w:val="ro-RO"/>
              </w:rPr>
              <w:t>1</w:t>
            </w:r>
          </w:p>
        </w:tc>
        <w:tc>
          <w:tcPr>
            <w:tcW w:w="1643" w:type="dxa"/>
          </w:tcPr>
          <w:p w:rsidR="003E294E" w:rsidRPr="00635D25" w:rsidRDefault="003E294E" w:rsidP="002F2CC8">
            <w:pPr>
              <w:jc w:val="center"/>
              <w:rPr>
                <w:sz w:val="32"/>
                <w:szCs w:val="32"/>
                <w:lang w:val="ro-RO"/>
              </w:rPr>
            </w:pPr>
          </w:p>
        </w:tc>
        <w:tc>
          <w:tcPr>
            <w:tcW w:w="1643" w:type="dxa"/>
          </w:tcPr>
          <w:p w:rsidR="003E294E" w:rsidRPr="00635D25" w:rsidRDefault="003E294E" w:rsidP="002F2CC8">
            <w:pPr>
              <w:jc w:val="center"/>
              <w:rPr>
                <w:sz w:val="32"/>
                <w:szCs w:val="32"/>
                <w:lang w:val="ro-RO"/>
              </w:rPr>
            </w:pPr>
          </w:p>
        </w:tc>
        <w:tc>
          <w:tcPr>
            <w:tcW w:w="1643" w:type="dxa"/>
          </w:tcPr>
          <w:p w:rsidR="003E294E" w:rsidRPr="00635D25" w:rsidRDefault="003E294E" w:rsidP="002F2CC8">
            <w:pPr>
              <w:jc w:val="center"/>
              <w:rPr>
                <w:sz w:val="32"/>
                <w:szCs w:val="32"/>
                <w:lang w:val="ro-RO"/>
              </w:rPr>
            </w:pPr>
          </w:p>
        </w:tc>
        <w:tc>
          <w:tcPr>
            <w:tcW w:w="1643" w:type="dxa"/>
          </w:tcPr>
          <w:p w:rsidR="003E294E" w:rsidRPr="00635D25" w:rsidRDefault="003E294E" w:rsidP="002F2CC8">
            <w:pPr>
              <w:jc w:val="center"/>
              <w:rPr>
                <w:sz w:val="32"/>
                <w:szCs w:val="32"/>
                <w:lang w:val="ro-RO"/>
              </w:rPr>
            </w:pPr>
            <w:r w:rsidRPr="00635D25">
              <w:rPr>
                <w:sz w:val="32"/>
                <w:szCs w:val="32"/>
                <w:lang w:val="ro-RO"/>
              </w:rPr>
              <w:t>1</w:t>
            </w:r>
          </w:p>
        </w:tc>
        <w:tc>
          <w:tcPr>
            <w:tcW w:w="1643" w:type="dxa"/>
          </w:tcPr>
          <w:p w:rsidR="003E294E" w:rsidRPr="00635D25" w:rsidRDefault="003E294E" w:rsidP="002F2CC8">
            <w:pPr>
              <w:jc w:val="center"/>
              <w:rPr>
                <w:b/>
                <w:sz w:val="32"/>
                <w:szCs w:val="32"/>
                <w:lang w:val="ro-RO"/>
              </w:rPr>
            </w:pPr>
          </w:p>
        </w:tc>
      </w:tr>
      <w:tr w:rsidR="003E294E" w:rsidTr="002F2CC8">
        <w:tc>
          <w:tcPr>
            <w:tcW w:w="670" w:type="dxa"/>
          </w:tcPr>
          <w:p w:rsidR="003E294E" w:rsidRPr="00635D25" w:rsidRDefault="003E294E" w:rsidP="002F2CC8">
            <w:pPr>
              <w:jc w:val="center"/>
              <w:rPr>
                <w:b/>
                <w:sz w:val="32"/>
                <w:szCs w:val="32"/>
                <w:lang w:val="ro-RO"/>
              </w:rPr>
            </w:pPr>
          </w:p>
        </w:tc>
        <w:tc>
          <w:tcPr>
            <w:tcW w:w="2318" w:type="dxa"/>
          </w:tcPr>
          <w:p w:rsidR="003E294E" w:rsidRPr="00635D25" w:rsidRDefault="003E294E" w:rsidP="002F2CC8">
            <w:pPr>
              <w:rPr>
                <w:b/>
                <w:sz w:val="32"/>
                <w:szCs w:val="32"/>
                <w:lang w:val="ro-RO"/>
              </w:rPr>
            </w:pPr>
            <w:r w:rsidRPr="00635D25">
              <w:rPr>
                <w:b/>
                <w:sz w:val="32"/>
                <w:szCs w:val="32"/>
                <w:lang w:val="ro-RO"/>
              </w:rPr>
              <w:t>Total:</w:t>
            </w:r>
          </w:p>
        </w:tc>
        <w:tc>
          <w:tcPr>
            <w:tcW w:w="1800" w:type="dxa"/>
          </w:tcPr>
          <w:p w:rsidR="003E294E" w:rsidRPr="00635D25" w:rsidRDefault="003E294E" w:rsidP="002F2CC8">
            <w:pPr>
              <w:jc w:val="center"/>
              <w:rPr>
                <w:b/>
                <w:sz w:val="32"/>
                <w:szCs w:val="32"/>
                <w:lang w:val="ro-RO"/>
              </w:rPr>
            </w:pPr>
            <w:r w:rsidRPr="00635D25">
              <w:rPr>
                <w:b/>
                <w:sz w:val="32"/>
                <w:szCs w:val="32"/>
                <w:lang w:val="ro-RO"/>
              </w:rPr>
              <w:t>5</w:t>
            </w:r>
          </w:p>
        </w:tc>
        <w:tc>
          <w:tcPr>
            <w:tcW w:w="1643" w:type="dxa"/>
          </w:tcPr>
          <w:p w:rsidR="003E294E" w:rsidRPr="00635D25" w:rsidRDefault="003E294E" w:rsidP="002F2CC8">
            <w:pPr>
              <w:jc w:val="center"/>
              <w:rPr>
                <w:b/>
                <w:sz w:val="32"/>
                <w:szCs w:val="32"/>
                <w:lang w:val="ro-RO"/>
              </w:rPr>
            </w:pPr>
            <w:r w:rsidRPr="00635D25">
              <w:rPr>
                <w:b/>
                <w:sz w:val="32"/>
                <w:szCs w:val="32"/>
                <w:lang w:val="ro-RO"/>
              </w:rPr>
              <w:t>2</w:t>
            </w:r>
          </w:p>
        </w:tc>
        <w:tc>
          <w:tcPr>
            <w:tcW w:w="1643" w:type="dxa"/>
          </w:tcPr>
          <w:p w:rsidR="003E294E" w:rsidRPr="00635D25" w:rsidRDefault="003E294E" w:rsidP="002F2CC8">
            <w:pPr>
              <w:jc w:val="center"/>
              <w:rPr>
                <w:b/>
                <w:sz w:val="32"/>
                <w:szCs w:val="32"/>
                <w:lang w:val="ro-RO"/>
              </w:rPr>
            </w:pPr>
          </w:p>
        </w:tc>
        <w:tc>
          <w:tcPr>
            <w:tcW w:w="1643" w:type="dxa"/>
          </w:tcPr>
          <w:p w:rsidR="003E294E" w:rsidRPr="00635D25" w:rsidRDefault="003E294E" w:rsidP="002F2CC8">
            <w:pPr>
              <w:jc w:val="center"/>
              <w:rPr>
                <w:b/>
                <w:sz w:val="32"/>
                <w:szCs w:val="32"/>
                <w:lang w:val="ro-RO"/>
              </w:rPr>
            </w:pPr>
          </w:p>
        </w:tc>
        <w:tc>
          <w:tcPr>
            <w:tcW w:w="1643" w:type="dxa"/>
          </w:tcPr>
          <w:p w:rsidR="003E294E" w:rsidRPr="00635D25" w:rsidRDefault="003E294E" w:rsidP="002F2CC8">
            <w:pPr>
              <w:jc w:val="center"/>
              <w:rPr>
                <w:b/>
                <w:sz w:val="32"/>
                <w:szCs w:val="32"/>
                <w:lang w:val="ro-RO"/>
              </w:rPr>
            </w:pPr>
            <w:r w:rsidRPr="00635D25">
              <w:rPr>
                <w:b/>
                <w:sz w:val="32"/>
                <w:szCs w:val="32"/>
                <w:lang w:val="ro-RO"/>
              </w:rPr>
              <w:t>1</w:t>
            </w:r>
          </w:p>
        </w:tc>
        <w:tc>
          <w:tcPr>
            <w:tcW w:w="1643" w:type="dxa"/>
          </w:tcPr>
          <w:p w:rsidR="003E294E" w:rsidRPr="00635D25" w:rsidRDefault="003E294E" w:rsidP="002F2CC8">
            <w:pPr>
              <w:jc w:val="center"/>
              <w:rPr>
                <w:b/>
                <w:sz w:val="32"/>
                <w:szCs w:val="32"/>
                <w:lang w:val="ro-RO"/>
              </w:rPr>
            </w:pPr>
            <w:r w:rsidRPr="00635D25">
              <w:rPr>
                <w:b/>
                <w:sz w:val="32"/>
                <w:szCs w:val="32"/>
                <w:lang w:val="ro-RO"/>
              </w:rPr>
              <w:t>2</w:t>
            </w:r>
          </w:p>
        </w:tc>
        <w:tc>
          <w:tcPr>
            <w:tcW w:w="1643" w:type="dxa"/>
          </w:tcPr>
          <w:p w:rsidR="003E294E" w:rsidRPr="00635D25" w:rsidRDefault="003E294E" w:rsidP="002F2CC8">
            <w:pPr>
              <w:jc w:val="center"/>
              <w:rPr>
                <w:b/>
                <w:sz w:val="32"/>
                <w:szCs w:val="32"/>
                <w:lang w:val="ro-RO"/>
              </w:rPr>
            </w:pPr>
          </w:p>
        </w:tc>
      </w:tr>
    </w:tbl>
    <w:p w:rsidR="003E294E" w:rsidRDefault="003E294E" w:rsidP="003E294E">
      <w:pPr>
        <w:rPr>
          <w:sz w:val="28"/>
          <w:szCs w:val="28"/>
          <w:lang w:val="ro-RO"/>
        </w:rPr>
      </w:pPr>
    </w:p>
    <w:p w:rsidR="003E294E" w:rsidRDefault="003E294E" w:rsidP="003E294E">
      <w:pPr>
        <w:ind w:firstLine="708"/>
        <w:rPr>
          <w:sz w:val="28"/>
          <w:szCs w:val="28"/>
          <w:lang w:val="ro-RO"/>
        </w:rPr>
      </w:pPr>
      <w:r>
        <w:rPr>
          <w:sz w:val="28"/>
          <w:szCs w:val="28"/>
          <w:lang w:val="ro-RO"/>
        </w:rPr>
        <w:t>Comisia de atestare locală a evaluat activitatea didactică a următoarelor cadre didactice:</w:t>
      </w:r>
    </w:p>
    <w:p w:rsidR="003E294E" w:rsidRDefault="003E294E" w:rsidP="003E294E">
      <w:pPr>
        <w:ind w:firstLine="708"/>
        <w:rPr>
          <w:sz w:val="28"/>
          <w:szCs w:val="28"/>
          <w:lang w:val="ro-RO"/>
        </w:rPr>
      </w:pPr>
    </w:p>
    <w:tbl>
      <w:tblPr>
        <w:tblW w:w="14411"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16"/>
        <w:gridCol w:w="8"/>
        <w:gridCol w:w="1643"/>
        <w:gridCol w:w="13"/>
        <w:gridCol w:w="1896"/>
        <w:gridCol w:w="13"/>
        <w:gridCol w:w="79"/>
        <w:gridCol w:w="1213"/>
        <w:gridCol w:w="13"/>
        <w:gridCol w:w="49"/>
        <w:gridCol w:w="1659"/>
        <w:gridCol w:w="13"/>
        <w:gridCol w:w="29"/>
        <w:gridCol w:w="1560"/>
        <w:gridCol w:w="6"/>
        <w:gridCol w:w="13"/>
        <w:gridCol w:w="932"/>
        <w:gridCol w:w="41"/>
        <w:gridCol w:w="43"/>
        <w:gridCol w:w="1654"/>
        <w:gridCol w:w="11"/>
        <w:gridCol w:w="1257"/>
        <w:gridCol w:w="6"/>
        <w:gridCol w:w="7"/>
        <w:gridCol w:w="1311"/>
        <w:gridCol w:w="13"/>
      </w:tblGrid>
      <w:tr w:rsidR="003E294E" w:rsidRPr="000B197C" w:rsidTr="00D50782">
        <w:tc>
          <w:tcPr>
            <w:tcW w:w="913" w:type="dxa"/>
            <w:shd w:val="clear" w:color="auto" w:fill="95B3D7" w:themeFill="accent1" w:themeFillTint="99"/>
          </w:tcPr>
          <w:p w:rsidR="003E294E" w:rsidRPr="00234BA1" w:rsidRDefault="003E294E" w:rsidP="002F2CC8">
            <w:pPr>
              <w:spacing w:line="360" w:lineRule="auto"/>
              <w:jc w:val="center"/>
              <w:rPr>
                <w:sz w:val="26"/>
                <w:szCs w:val="26"/>
                <w:lang w:val="pt-BR"/>
              </w:rPr>
            </w:pPr>
            <w:r w:rsidRPr="00234BA1">
              <w:rPr>
                <w:sz w:val="26"/>
                <w:szCs w:val="26"/>
                <w:lang w:val="pt-BR"/>
              </w:rPr>
              <w:t>Nr.</w:t>
            </w:r>
          </w:p>
        </w:tc>
        <w:tc>
          <w:tcPr>
            <w:tcW w:w="1680" w:type="dxa"/>
            <w:gridSpan w:val="4"/>
            <w:shd w:val="clear" w:color="auto" w:fill="95B3D7" w:themeFill="accent1" w:themeFillTint="99"/>
          </w:tcPr>
          <w:p w:rsidR="003E294E" w:rsidRPr="00234BA1" w:rsidRDefault="003E294E" w:rsidP="002F2CC8">
            <w:pPr>
              <w:jc w:val="center"/>
              <w:rPr>
                <w:sz w:val="26"/>
                <w:szCs w:val="26"/>
                <w:lang w:val="pt-BR"/>
              </w:rPr>
            </w:pPr>
            <w:r w:rsidRPr="00234BA1">
              <w:rPr>
                <w:sz w:val="26"/>
                <w:szCs w:val="26"/>
                <w:lang w:val="pt-BR"/>
              </w:rPr>
              <w:t>Numele,</w:t>
            </w:r>
          </w:p>
          <w:p w:rsidR="003E294E" w:rsidRPr="00234BA1" w:rsidRDefault="003E294E" w:rsidP="002F2CC8">
            <w:pPr>
              <w:jc w:val="center"/>
              <w:rPr>
                <w:sz w:val="26"/>
                <w:szCs w:val="26"/>
                <w:lang w:val="pt-BR"/>
              </w:rPr>
            </w:pPr>
            <w:r w:rsidRPr="00234BA1">
              <w:rPr>
                <w:sz w:val="26"/>
                <w:szCs w:val="26"/>
                <w:lang w:val="pt-BR"/>
              </w:rPr>
              <w:t>prenumele</w:t>
            </w:r>
          </w:p>
        </w:tc>
        <w:tc>
          <w:tcPr>
            <w:tcW w:w="1909" w:type="dxa"/>
            <w:gridSpan w:val="2"/>
            <w:shd w:val="clear" w:color="auto" w:fill="95B3D7" w:themeFill="accent1" w:themeFillTint="99"/>
          </w:tcPr>
          <w:p w:rsidR="003E294E" w:rsidRPr="00234BA1" w:rsidRDefault="003E294E" w:rsidP="002F2CC8">
            <w:pPr>
              <w:jc w:val="center"/>
              <w:rPr>
                <w:sz w:val="26"/>
                <w:szCs w:val="26"/>
                <w:lang w:val="pt-BR"/>
              </w:rPr>
            </w:pPr>
            <w:r w:rsidRPr="00234BA1">
              <w:rPr>
                <w:sz w:val="26"/>
                <w:szCs w:val="26"/>
                <w:lang w:val="pt-BR"/>
              </w:rPr>
              <w:t>Codul personal</w:t>
            </w:r>
          </w:p>
        </w:tc>
        <w:tc>
          <w:tcPr>
            <w:tcW w:w="1305" w:type="dxa"/>
            <w:gridSpan w:val="3"/>
            <w:shd w:val="clear" w:color="auto" w:fill="95B3D7" w:themeFill="accent1" w:themeFillTint="99"/>
          </w:tcPr>
          <w:p w:rsidR="003E294E" w:rsidRPr="00234BA1" w:rsidRDefault="003E294E" w:rsidP="002F2CC8">
            <w:pPr>
              <w:jc w:val="center"/>
              <w:rPr>
                <w:sz w:val="26"/>
                <w:szCs w:val="26"/>
                <w:lang w:val="pt-BR"/>
              </w:rPr>
            </w:pPr>
            <w:r w:rsidRPr="00234BA1">
              <w:rPr>
                <w:sz w:val="26"/>
                <w:szCs w:val="26"/>
                <w:lang w:val="pt-BR"/>
              </w:rPr>
              <w:t>Instituţia</w:t>
            </w:r>
          </w:p>
        </w:tc>
        <w:tc>
          <w:tcPr>
            <w:tcW w:w="1721" w:type="dxa"/>
            <w:gridSpan w:val="3"/>
            <w:shd w:val="clear" w:color="auto" w:fill="95B3D7" w:themeFill="accent1" w:themeFillTint="99"/>
          </w:tcPr>
          <w:p w:rsidR="003E294E" w:rsidRPr="00234BA1" w:rsidRDefault="003E294E" w:rsidP="002F2CC8">
            <w:pPr>
              <w:jc w:val="center"/>
              <w:rPr>
                <w:sz w:val="26"/>
                <w:szCs w:val="26"/>
                <w:lang w:val="pt-BR"/>
              </w:rPr>
            </w:pPr>
            <w:r w:rsidRPr="00234BA1">
              <w:rPr>
                <w:sz w:val="26"/>
                <w:szCs w:val="26"/>
                <w:lang w:val="pt-BR"/>
              </w:rPr>
              <w:t>Specialitatea conform diplomei</w:t>
            </w:r>
          </w:p>
        </w:tc>
        <w:tc>
          <w:tcPr>
            <w:tcW w:w="1608" w:type="dxa"/>
            <w:gridSpan w:val="4"/>
            <w:shd w:val="clear" w:color="auto" w:fill="95B3D7" w:themeFill="accent1" w:themeFillTint="99"/>
          </w:tcPr>
          <w:p w:rsidR="003E294E" w:rsidRPr="00234BA1" w:rsidRDefault="003E294E" w:rsidP="002F2CC8">
            <w:pPr>
              <w:jc w:val="center"/>
              <w:rPr>
                <w:sz w:val="26"/>
                <w:szCs w:val="26"/>
                <w:lang w:val="pt-BR"/>
              </w:rPr>
            </w:pPr>
            <w:r w:rsidRPr="00234BA1">
              <w:rPr>
                <w:sz w:val="26"/>
                <w:szCs w:val="26"/>
                <w:lang w:val="pt-BR"/>
              </w:rPr>
              <w:t>Disciplina predată</w:t>
            </w:r>
          </w:p>
        </w:tc>
        <w:tc>
          <w:tcPr>
            <w:tcW w:w="1016" w:type="dxa"/>
            <w:gridSpan w:val="3"/>
            <w:shd w:val="clear" w:color="auto" w:fill="95B3D7" w:themeFill="accent1" w:themeFillTint="99"/>
          </w:tcPr>
          <w:p w:rsidR="003E294E" w:rsidRPr="00234BA1" w:rsidRDefault="003E294E" w:rsidP="002F2CC8">
            <w:pPr>
              <w:jc w:val="center"/>
              <w:rPr>
                <w:sz w:val="26"/>
                <w:szCs w:val="26"/>
                <w:lang w:val="pt-BR"/>
              </w:rPr>
            </w:pPr>
            <w:r w:rsidRPr="00234BA1">
              <w:rPr>
                <w:sz w:val="26"/>
                <w:szCs w:val="26"/>
                <w:lang w:val="pt-BR"/>
              </w:rPr>
              <w:t xml:space="preserve">Anul </w:t>
            </w:r>
          </w:p>
          <w:p w:rsidR="003E294E" w:rsidRPr="00234BA1" w:rsidRDefault="003E294E" w:rsidP="002F2CC8">
            <w:pPr>
              <w:jc w:val="center"/>
              <w:rPr>
                <w:sz w:val="26"/>
                <w:szCs w:val="26"/>
                <w:lang w:val="pt-BR"/>
              </w:rPr>
            </w:pPr>
            <w:r w:rsidRPr="00234BA1">
              <w:rPr>
                <w:sz w:val="26"/>
                <w:szCs w:val="26"/>
                <w:lang w:val="pt-BR"/>
              </w:rPr>
              <w:t>ultimei formări</w:t>
            </w:r>
          </w:p>
        </w:tc>
        <w:tc>
          <w:tcPr>
            <w:tcW w:w="1665" w:type="dxa"/>
            <w:gridSpan w:val="2"/>
            <w:shd w:val="clear" w:color="auto" w:fill="95B3D7" w:themeFill="accent1" w:themeFillTint="99"/>
          </w:tcPr>
          <w:p w:rsidR="003E294E" w:rsidRPr="00234BA1" w:rsidRDefault="003E294E" w:rsidP="002F2CC8">
            <w:pPr>
              <w:jc w:val="center"/>
              <w:rPr>
                <w:sz w:val="26"/>
                <w:szCs w:val="26"/>
                <w:lang w:val="pt-BR"/>
              </w:rPr>
            </w:pPr>
            <w:r w:rsidRPr="00234BA1">
              <w:rPr>
                <w:sz w:val="26"/>
                <w:szCs w:val="26"/>
                <w:lang w:val="pt-BR"/>
              </w:rPr>
              <w:t>Anul conferirii/ confirmării gradului didacic</w:t>
            </w:r>
          </w:p>
        </w:tc>
        <w:tc>
          <w:tcPr>
            <w:tcW w:w="1270" w:type="dxa"/>
            <w:gridSpan w:val="3"/>
            <w:shd w:val="clear" w:color="auto" w:fill="95B3D7" w:themeFill="accent1" w:themeFillTint="99"/>
          </w:tcPr>
          <w:p w:rsidR="003E294E" w:rsidRPr="00234BA1" w:rsidRDefault="003E294E" w:rsidP="002F2CC8">
            <w:pPr>
              <w:jc w:val="center"/>
              <w:rPr>
                <w:sz w:val="26"/>
                <w:szCs w:val="26"/>
                <w:lang w:val="pt-BR"/>
              </w:rPr>
            </w:pPr>
            <w:r w:rsidRPr="00234BA1">
              <w:rPr>
                <w:sz w:val="26"/>
                <w:szCs w:val="26"/>
                <w:lang w:val="pt-BR"/>
              </w:rPr>
              <w:t>Vechimea în muncă</w:t>
            </w:r>
          </w:p>
        </w:tc>
        <w:tc>
          <w:tcPr>
            <w:tcW w:w="1324" w:type="dxa"/>
            <w:gridSpan w:val="2"/>
            <w:shd w:val="clear" w:color="auto" w:fill="95B3D7" w:themeFill="accent1" w:themeFillTint="99"/>
          </w:tcPr>
          <w:p w:rsidR="003E294E" w:rsidRPr="00234BA1" w:rsidRDefault="003E294E" w:rsidP="002F2CC8">
            <w:pPr>
              <w:jc w:val="center"/>
              <w:rPr>
                <w:sz w:val="26"/>
                <w:szCs w:val="26"/>
                <w:lang w:val="pt-BR"/>
              </w:rPr>
            </w:pPr>
            <w:r w:rsidRPr="00234BA1">
              <w:rPr>
                <w:sz w:val="26"/>
                <w:szCs w:val="26"/>
                <w:lang w:val="pt-BR"/>
              </w:rPr>
              <w:t>Notă</w:t>
            </w:r>
          </w:p>
        </w:tc>
      </w:tr>
      <w:tr w:rsidR="003E294E" w:rsidTr="002F2CC8">
        <w:tc>
          <w:tcPr>
            <w:tcW w:w="913" w:type="dxa"/>
          </w:tcPr>
          <w:p w:rsidR="003E294E" w:rsidRPr="00234BA1" w:rsidRDefault="003E294E" w:rsidP="002F2CC8">
            <w:pPr>
              <w:spacing w:line="360" w:lineRule="auto"/>
              <w:jc w:val="center"/>
              <w:rPr>
                <w:sz w:val="26"/>
                <w:szCs w:val="26"/>
                <w:lang w:val="pt-BR"/>
              </w:rPr>
            </w:pPr>
            <w:r w:rsidRPr="00234BA1">
              <w:rPr>
                <w:sz w:val="26"/>
                <w:szCs w:val="26"/>
                <w:lang w:val="pt-BR"/>
              </w:rPr>
              <w:t>1</w:t>
            </w:r>
          </w:p>
        </w:tc>
        <w:tc>
          <w:tcPr>
            <w:tcW w:w="1680" w:type="dxa"/>
            <w:gridSpan w:val="4"/>
          </w:tcPr>
          <w:p w:rsidR="003E294E" w:rsidRPr="00234BA1" w:rsidRDefault="003E294E" w:rsidP="002F2CC8">
            <w:pPr>
              <w:tabs>
                <w:tab w:val="left" w:pos="273"/>
              </w:tabs>
              <w:rPr>
                <w:sz w:val="26"/>
                <w:szCs w:val="26"/>
                <w:lang w:val="pt-BR"/>
              </w:rPr>
            </w:pPr>
            <w:r w:rsidRPr="00234BA1">
              <w:rPr>
                <w:sz w:val="26"/>
                <w:szCs w:val="26"/>
                <w:lang w:val="pt-BR"/>
              </w:rPr>
              <w:t>Garbuz Gheorghe</w:t>
            </w:r>
          </w:p>
        </w:tc>
        <w:tc>
          <w:tcPr>
            <w:tcW w:w="1909" w:type="dxa"/>
            <w:gridSpan w:val="2"/>
          </w:tcPr>
          <w:p w:rsidR="003E294E" w:rsidRPr="00234BA1" w:rsidRDefault="003E294E" w:rsidP="002F2CC8">
            <w:pPr>
              <w:spacing w:line="360" w:lineRule="auto"/>
              <w:jc w:val="center"/>
              <w:rPr>
                <w:sz w:val="26"/>
                <w:szCs w:val="26"/>
                <w:lang w:val="pt-BR"/>
              </w:rPr>
            </w:pPr>
            <w:r w:rsidRPr="00234BA1">
              <w:rPr>
                <w:sz w:val="26"/>
                <w:szCs w:val="26"/>
                <w:lang w:val="pt-BR"/>
              </w:rPr>
              <w:t>2002048104560</w:t>
            </w:r>
          </w:p>
        </w:tc>
        <w:tc>
          <w:tcPr>
            <w:tcW w:w="1305" w:type="dxa"/>
            <w:gridSpan w:val="3"/>
          </w:tcPr>
          <w:p w:rsidR="003E294E" w:rsidRPr="00234BA1" w:rsidRDefault="003E294E" w:rsidP="002F2CC8">
            <w:pPr>
              <w:spacing w:line="360" w:lineRule="auto"/>
              <w:jc w:val="center"/>
              <w:rPr>
                <w:sz w:val="26"/>
                <w:szCs w:val="26"/>
                <w:lang w:val="pt-BR"/>
              </w:rPr>
            </w:pPr>
            <w:r w:rsidRPr="00234BA1">
              <w:rPr>
                <w:sz w:val="26"/>
                <w:szCs w:val="26"/>
                <w:lang w:val="pt-BR"/>
              </w:rPr>
              <w:t>Şc.nr.83 ”G.Vieru”</w:t>
            </w:r>
          </w:p>
        </w:tc>
        <w:tc>
          <w:tcPr>
            <w:tcW w:w="1721" w:type="dxa"/>
            <w:gridSpan w:val="3"/>
          </w:tcPr>
          <w:p w:rsidR="003E294E" w:rsidRPr="00234BA1" w:rsidRDefault="003E294E" w:rsidP="002F2CC8">
            <w:pPr>
              <w:jc w:val="center"/>
              <w:rPr>
                <w:sz w:val="28"/>
                <w:szCs w:val="28"/>
                <w:lang w:val="pt-BR"/>
              </w:rPr>
            </w:pPr>
            <w:r w:rsidRPr="00234BA1">
              <w:rPr>
                <w:sz w:val="28"/>
                <w:szCs w:val="28"/>
                <w:lang w:val="pt-BR"/>
              </w:rPr>
              <w:t>Dirijor decor</w:t>
            </w:r>
          </w:p>
        </w:tc>
        <w:tc>
          <w:tcPr>
            <w:tcW w:w="1608" w:type="dxa"/>
            <w:gridSpan w:val="4"/>
          </w:tcPr>
          <w:p w:rsidR="003E294E" w:rsidRPr="00234BA1" w:rsidRDefault="003E294E" w:rsidP="002F2CC8">
            <w:pPr>
              <w:spacing w:line="360" w:lineRule="auto"/>
              <w:rPr>
                <w:sz w:val="28"/>
                <w:szCs w:val="28"/>
                <w:lang w:val="pt-BR"/>
              </w:rPr>
            </w:pPr>
            <w:r w:rsidRPr="00234BA1">
              <w:rPr>
                <w:sz w:val="28"/>
                <w:szCs w:val="28"/>
                <w:lang w:val="pt-BR"/>
              </w:rPr>
              <w:t>Ed.muzicală</w:t>
            </w:r>
          </w:p>
        </w:tc>
        <w:tc>
          <w:tcPr>
            <w:tcW w:w="1016" w:type="dxa"/>
            <w:gridSpan w:val="3"/>
          </w:tcPr>
          <w:p w:rsidR="003E294E" w:rsidRPr="00234BA1" w:rsidRDefault="003E294E" w:rsidP="002F2CC8">
            <w:pPr>
              <w:spacing w:line="360" w:lineRule="auto"/>
              <w:jc w:val="center"/>
              <w:rPr>
                <w:sz w:val="26"/>
                <w:szCs w:val="26"/>
                <w:lang w:val="pt-BR"/>
              </w:rPr>
            </w:pPr>
            <w:r w:rsidRPr="00234BA1">
              <w:rPr>
                <w:sz w:val="26"/>
                <w:szCs w:val="26"/>
                <w:lang w:val="pt-BR"/>
              </w:rPr>
              <w:t>2019</w:t>
            </w:r>
          </w:p>
        </w:tc>
        <w:tc>
          <w:tcPr>
            <w:tcW w:w="1665" w:type="dxa"/>
            <w:gridSpan w:val="2"/>
          </w:tcPr>
          <w:p w:rsidR="003E294E" w:rsidRPr="00234BA1" w:rsidRDefault="003E294E" w:rsidP="002F2CC8">
            <w:pPr>
              <w:spacing w:line="360" w:lineRule="auto"/>
              <w:jc w:val="center"/>
              <w:rPr>
                <w:sz w:val="26"/>
                <w:szCs w:val="26"/>
                <w:lang w:val="pt-BR"/>
              </w:rPr>
            </w:pPr>
            <w:r w:rsidRPr="00234BA1">
              <w:rPr>
                <w:sz w:val="26"/>
                <w:szCs w:val="26"/>
                <w:lang w:val="pt-BR"/>
              </w:rPr>
              <w:t>2015</w:t>
            </w:r>
          </w:p>
        </w:tc>
        <w:tc>
          <w:tcPr>
            <w:tcW w:w="1270" w:type="dxa"/>
            <w:gridSpan w:val="3"/>
          </w:tcPr>
          <w:p w:rsidR="003E294E" w:rsidRPr="00234BA1" w:rsidRDefault="003E294E" w:rsidP="002F2CC8">
            <w:pPr>
              <w:spacing w:line="360" w:lineRule="auto"/>
              <w:jc w:val="center"/>
              <w:rPr>
                <w:sz w:val="26"/>
                <w:szCs w:val="26"/>
                <w:lang w:val="pt-BR"/>
              </w:rPr>
            </w:pPr>
            <w:r w:rsidRPr="00234BA1">
              <w:rPr>
                <w:sz w:val="26"/>
                <w:szCs w:val="26"/>
                <w:lang w:val="pt-BR"/>
              </w:rPr>
              <w:t>29 ani</w:t>
            </w:r>
          </w:p>
        </w:tc>
        <w:tc>
          <w:tcPr>
            <w:tcW w:w="1324" w:type="dxa"/>
            <w:gridSpan w:val="2"/>
          </w:tcPr>
          <w:p w:rsidR="003E294E" w:rsidRPr="00234BA1" w:rsidRDefault="003E294E" w:rsidP="002F2CC8">
            <w:pPr>
              <w:tabs>
                <w:tab w:val="left" w:pos="819"/>
              </w:tabs>
              <w:rPr>
                <w:sz w:val="26"/>
                <w:szCs w:val="26"/>
                <w:lang w:val="pt-BR"/>
              </w:rPr>
            </w:pPr>
          </w:p>
        </w:tc>
      </w:tr>
      <w:tr w:rsidR="003E294E" w:rsidTr="002F2CC8">
        <w:tc>
          <w:tcPr>
            <w:tcW w:w="913" w:type="dxa"/>
          </w:tcPr>
          <w:p w:rsidR="003E294E" w:rsidRPr="00D276C6" w:rsidRDefault="003E294E" w:rsidP="002F2CC8">
            <w:pPr>
              <w:spacing w:line="360" w:lineRule="auto"/>
              <w:jc w:val="center"/>
              <w:rPr>
                <w:sz w:val="26"/>
                <w:szCs w:val="26"/>
                <w:lang w:val="pt-BR"/>
              </w:rPr>
            </w:pPr>
            <w:r>
              <w:rPr>
                <w:sz w:val="26"/>
                <w:szCs w:val="26"/>
                <w:lang w:val="pt-BR"/>
              </w:rPr>
              <w:t>2</w:t>
            </w:r>
          </w:p>
        </w:tc>
        <w:tc>
          <w:tcPr>
            <w:tcW w:w="1680" w:type="dxa"/>
            <w:gridSpan w:val="4"/>
          </w:tcPr>
          <w:p w:rsidR="003E294E" w:rsidRPr="00D276C6" w:rsidRDefault="003E294E" w:rsidP="002F2CC8">
            <w:pPr>
              <w:tabs>
                <w:tab w:val="left" w:pos="273"/>
              </w:tabs>
              <w:rPr>
                <w:sz w:val="26"/>
                <w:szCs w:val="26"/>
                <w:lang w:val="pt-BR"/>
              </w:rPr>
            </w:pPr>
            <w:r>
              <w:rPr>
                <w:sz w:val="26"/>
                <w:szCs w:val="26"/>
                <w:lang w:val="pt-BR"/>
              </w:rPr>
              <w:t>Antohi Zinaida</w:t>
            </w:r>
          </w:p>
        </w:tc>
        <w:tc>
          <w:tcPr>
            <w:tcW w:w="1909" w:type="dxa"/>
            <w:gridSpan w:val="2"/>
          </w:tcPr>
          <w:p w:rsidR="003E294E" w:rsidRPr="00D276C6" w:rsidRDefault="003E294E" w:rsidP="002F2CC8">
            <w:pPr>
              <w:rPr>
                <w:sz w:val="26"/>
                <w:szCs w:val="26"/>
                <w:lang w:val="pt-BR"/>
              </w:rPr>
            </w:pPr>
            <w:r>
              <w:rPr>
                <w:sz w:val="26"/>
                <w:szCs w:val="26"/>
                <w:lang w:val="pt-BR"/>
              </w:rPr>
              <w:t>Certificat formularul nr.9 fără nr.de identitate</w:t>
            </w:r>
          </w:p>
        </w:tc>
        <w:tc>
          <w:tcPr>
            <w:tcW w:w="1305" w:type="dxa"/>
            <w:gridSpan w:val="3"/>
          </w:tcPr>
          <w:p w:rsidR="003E294E" w:rsidRPr="00A9780A" w:rsidRDefault="003E294E" w:rsidP="002F2CC8">
            <w:pPr>
              <w:spacing w:line="360" w:lineRule="auto"/>
              <w:jc w:val="center"/>
              <w:rPr>
                <w:sz w:val="26"/>
                <w:szCs w:val="26"/>
                <w:lang w:val="pt-BR"/>
              </w:rPr>
            </w:pPr>
            <w:r>
              <w:rPr>
                <w:sz w:val="26"/>
                <w:szCs w:val="26"/>
                <w:lang w:val="pt-BR"/>
              </w:rPr>
              <w:t>Şc.nr.83 ”</w:t>
            </w:r>
            <w:r w:rsidRPr="00D276C6">
              <w:rPr>
                <w:sz w:val="26"/>
                <w:szCs w:val="26"/>
                <w:lang w:val="pt-BR"/>
              </w:rPr>
              <w:t>G.Vieru”</w:t>
            </w:r>
          </w:p>
        </w:tc>
        <w:tc>
          <w:tcPr>
            <w:tcW w:w="1721" w:type="dxa"/>
            <w:gridSpan w:val="3"/>
          </w:tcPr>
          <w:p w:rsidR="003E294E" w:rsidRDefault="003E294E" w:rsidP="002F2CC8">
            <w:pPr>
              <w:jc w:val="center"/>
              <w:rPr>
                <w:sz w:val="28"/>
                <w:szCs w:val="28"/>
                <w:lang w:val="pt-BR"/>
              </w:rPr>
            </w:pPr>
            <w:r>
              <w:rPr>
                <w:sz w:val="28"/>
                <w:szCs w:val="28"/>
                <w:lang w:val="pt-BR"/>
              </w:rPr>
              <w:t>Conducător al colectivului coral</w:t>
            </w:r>
          </w:p>
          <w:p w:rsidR="003E294E" w:rsidRDefault="003E294E" w:rsidP="002F2CC8">
            <w:pPr>
              <w:jc w:val="center"/>
              <w:rPr>
                <w:sz w:val="28"/>
                <w:szCs w:val="28"/>
                <w:lang w:val="pt-BR"/>
              </w:rPr>
            </w:pPr>
          </w:p>
        </w:tc>
        <w:tc>
          <w:tcPr>
            <w:tcW w:w="1608" w:type="dxa"/>
            <w:gridSpan w:val="4"/>
          </w:tcPr>
          <w:p w:rsidR="003E294E" w:rsidRDefault="003E294E" w:rsidP="002F2CC8">
            <w:pPr>
              <w:spacing w:line="360" w:lineRule="auto"/>
              <w:rPr>
                <w:sz w:val="28"/>
                <w:szCs w:val="28"/>
                <w:lang w:val="pt-BR"/>
              </w:rPr>
            </w:pPr>
            <w:r>
              <w:rPr>
                <w:sz w:val="28"/>
                <w:szCs w:val="28"/>
                <w:lang w:val="pt-BR"/>
              </w:rPr>
              <w:t>Ed.muzicală</w:t>
            </w:r>
          </w:p>
        </w:tc>
        <w:tc>
          <w:tcPr>
            <w:tcW w:w="1016" w:type="dxa"/>
            <w:gridSpan w:val="3"/>
          </w:tcPr>
          <w:p w:rsidR="003E294E" w:rsidRPr="00A9780A" w:rsidRDefault="003E294E" w:rsidP="002F2CC8">
            <w:pPr>
              <w:spacing w:line="360" w:lineRule="auto"/>
              <w:jc w:val="center"/>
              <w:rPr>
                <w:sz w:val="26"/>
                <w:szCs w:val="26"/>
                <w:lang w:val="pt-BR"/>
              </w:rPr>
            </w:pPr>
            <w:r>
              <w:rPr>
                <w:sz w:val="26"/>
                <w:szCs w:val="26"/>
                <w:lang w:val="pt-BR"/>
              </w:rPr>
              <w:t>2019</w:t>
            </w:r>
          </w:p>
        </w:tc>
        <w:tc>
          <w:tcPr>
            <w:tcW w:w="1665" w:type="dxa"/>
            <w:gridSpan w:val="2"/>
          </w:tcPr>
          <w:p w:rsidR="003E294E" w:rsidRPr="00A9780A" w:rsidRDefault="003E294E" w:rsidP="002F2CC8">
            <w:pPr>
              <w:spacing w:line="360" w:lineRule="auto"/>
              <w:jc w:val="center"/>
              <w:rPr>
                <w:sz w:val="26"/>
                <w:szCs w:val="26"/>
                <w:lang w:val="pt-BR"/>
              </w:rPr>
            </w:pPr>
            <w:r>
              <w:rPr>
                <w:sz w:val="26"/>
                <w:szCs w:val="26"/>
                <w:lang w:val="pt-BR"/>
              </w:rPr>
              <w:t>2015</w:t>
            </w:r>
          </w:p>
        </w:tc>
        <w:tc>
          <w:tcPr>
            <w:tcW w:w="1270" w:type="dxa"/>
            <w:gridSpan w:val="3"/>
          </w:tcPr>
          <w:p w:rsidR="003E294E" w:rsidRPr="00A9780A" w:rsidRDefault="003E294E" w:rsidP="002F2CC8">
            <w:pPr>
              <w:spacing w:line="360" w:lineRule="auto"/>
              <w:jc w:val="center"/>
              <w:rPr>
                <w:sz w:val="26"/>
                <w:szCs w:val="26"/>
                <w:lang w:val="pt-BR"/>
              </w:rPr>
            </w:pPr>
            <w:r>
              <w:rPr>
                <w:sz w:val="26"/>
                <w:szCs w:val="26"/>
                <w:lang w:val="pt-BR"/>
              </w:rPr>
              <w:t>34,1 ani</w:t>
            </w:r>
          </w:p>
        </w:tc>
        <w:tc>
          <w:tcPr>
            <w:tcW w:w="1324" w:type="dxa"/>
            <w:gridSpan w:val="2"/>
          </w:tcPr>
          <w:p w:rsidR="003E294E" w:rsidRPr="00A9780A" w:rsidRDefault="003E294E" w:rsidP="002F2CC8">
            <w:pPr>
              <w:spacing w:line="360" w:lineRule="auto"/>
              <w:jc w:val="center"/>
              <w:rPr>
                <w:sz w:val="26"/>
                <w:szCs w:val="26"/>
                <w:lang w:val="pt-BR"/>
              </w:rPr>
            </w:pPr>
            <w:r>
              <w:rPr>
                <w:sz w:val="26"/>
                <w:szCs w:val="26"/>
                <w:lang w:val="pt-BR"/>
              </w:rPr>
              <w:t>Art.131(3)</w:t>
            </w:r>
          </w:p>
        </w:tc>
      </w:tr>
      <w:tr w:rsidR="003E294E" w:rsidTr="002F2CC8">
        <w:trPr>
          <w:gridAfter w:val="1"/>
          <w:wAfter w:w="13" w:type="dxa"/>
        </w:trPr>
        <w:tc>
          <w:tcPr>
            <w:tcW w:w="937" w:type="dxa"/>
            <w:gridSpan w:val="3"/>
          </w:tcPr>
          <w:p w:rsidR="003E294E" w:rsidRPr="00234BA1" w:rsidRDefault="003E294E" w:rsidP="002F2CC8">
            <w:pPr>
              <w:spacing w:line="360" w:lineRule="auto"/>
              <w:jc w:val="center"/>
              <w:rPr>
                <w:sz w:val="26"/>
                <w:szCs w:val="26"/>
                <w:lang w:val="pt-BR"/>
              </w:rPr>
            </w:pPr>
            <w:r>
              <w:rPr>
                <w:sz w:val="26"/>
                <w:szCs w:val="26"/>
                <w:lang w:val="pt-BR"/>
              </w:rPr>
              <w:t>3</w:t>
            </w:r>
          </w:p>
        </w:tc>
        <w:tc>
          <w:tcPr>
            <w:tcW w:w="1643" w:type="dxa"/>
          </w:tcPr>
          <w:p w:rsidR="003E294E" w:rsidRPr="00234BA1" w:rsidRDefault="003E294E" w:rsidP="002F2CC8">
            <w:pPr>
              <w:tabs>
                <w:tab w:val="left" w:pos="273"/>
              </w:tabs>
              <w:rPr>
                <w:sz w:val="26"/>
                <w:szCs w:val="26"/>
                <w:lang w:val="pt-BR"/>
              </w:rPr>
            </w:pPr>
            <w:r w:rsidRPr="00234BA1">
              <w:rPr>
                <w:sz w:val="26"/>
                <w:szCs w:val="26"/>
                <w:lang w:val="pt-BR"/>
              </w:rPr>
              <w:t>Hristian Paulina</w:t>
            </w:r>
          </w:p>
        </w:tc>
        <w:tc>
          <w:tcPr>
            <w:tcW w:w="1909" w:type="dxa"/>
            <w:gridSpan w:val="2"/>
          </w:tcPr>
          <w:p w:rsidR="003E294E" w:rsidRPr="00234BA1" w:rsidRDefault="003E294E" w:rsidP="002F2CC8">
            <w:pPr>
              <w:spacing w:line="360" w:lineRule="auto"/>
              <w:rPr>
                <w:sz w:val="26"/>
                <w:szCs w:val="26"/>
                <w:lang w:val="pt-BR"/>
              </w:rPr>
            </w:pPr>
            <w:r w:rsidRPr="00234BA1">
              <w:rPr>
                <w:sz w:val="26"/>
                <w:szCs w:val="26"/>
                <w:lang w:val="pt-BR"/>
              </w:rPr>
              <w:t>2003048084274</w:t>
            </w:r>
          </w:p>
        </w:tc>
        <w:tc>
          <w:tcPr>
            <w:tcW w:w="1305" w:type="dxa"/>
            <w:gridSpan w:val="3"/>
          </w:tcPr>
          <w:p w:rsidR="003E294E" w:rsidRPr="00234BA1" w:rsidRDefault="003E294E" w:rsidP="002F2CC8">
            <w:pPr>
              <w:spacing w:line="360" w:lineRule="auto"/>
              <w:jc w:val="center"/>
              <w:rPr>
                <w:sz w:val="26"/>
                <w:szCs w:val="26"/>
                <w:lang w:val="pt-BR"/>
              </w:rPr>
            </w:pPr>
            <w:r w:rsidRPr="00234BA1">
              <w:rPr>
                <w:sz w:val="26"/>
                <w:szCs w:val="26"/>
                <w:lang w:val="pt-BR"/>
              </w:rPr>
              <w:t>Şc.nr.83 “G.Vieru”</w:t>
            </w:r>
          </w:p>
        </w:tc>
        <w:tc>
          <w:tcPr>
            <w:tcW w:w="1721" w:type="dxa"/>
            <w:gridSpan w:val="3"/>
          </w:tcPr>
          <w:p w:rsidR="003E294E" w:rsidRPr="00234BA1" w:rsidRDefault="003E294E" w:rsidP="002F2CC8">
            <w:pPr>
              <w:jc w:val="center"/>
              <w:rPr>
                <w:sz w:val="28"/>
                <w:szCs w:val="28"/>
                <w:lang w:val="pt-BR"/>
              </w:rPr>
            </w:pPr>
            <w:r w:rsidRPr="00234BA1">
              <w:rPr>
                <w:sz w:val="28"/>
                <w:szCs w:val="28"/>
                <w:lang w:val="pt-BR"/>
              </w:rPr>
              <w:t xml:space="preserve">Învățător </w:t>
            </w:r>
          </w:p>
          <w:p w:rsidR="003E294E" w:rsidRPr="00234BA1" w:rsidRDefault="003E294E" w:rsidP="002F2CC8">
            <w:pPr>
              <w:jc w:val="center"/>
              <w:rPr>
                <w:sz w:val="28"/>
                <w:szCs w:val="28"/>
                <w:lang w:val="pt-BR"/>
              </w:rPr>
            </w:pPr>
            <w:r w:rsidRPr="00234BA1">
              <w:rPr>
                <w:sz w:val="28"/>
                <w:szCs w:val="28"/>
                <w:lang w:val="pt-BR"/>
              </w:rPr>
              <w:t>cl.primare</w:t>
            </w:r>
          </w:p>
          <w:p w:rsidR="003E294E" w:rsidRPr="00234BA1" w:rsidRDefault="003E294E" w:rsidP="002F2CC8">
            <w:pPr>
              <w:jc w:val="center"/>
              <w:rPr>
                <w:sz w:val="28"/>
                <w:szCs w:val="28"/>
                <w:lang w:val="pt-BR"/>
              </w:rPr>
            </w:pPr>
          </w:p>
        </w:tc>
        <w:tc>
          <w:tcPr>
            <w:tcW w:w="1608" w:type="dxa"/>
            <w:gridSpan w:val="4"/>
          </w:tcPr>
          <w:p w:rsidR="003E294E" w:rsidRPr="00234BA1" w:rsidRDefault="003E294E" w:rsidP="002F2CC8">
            <w:pPr>
              <w:spacing w:line="360" w:lineRule="auto"/>
              <w:rPr>
                <w:sz w:val="28"/>
                <w:szCs w:val="28"/>
                <w:lang w:val="pt-BR"/>
              </w:rPr>
            </w:pPr>
            <w:r w:rsidRPr="00234BA1">
              <w:rPr>
                <w:sz w:val="28"/>
                <w:szCs w:val="28"/>
                <w:lang w:val="pt-BR"/>
              </w:rPr>
              <w:t>cl.primare</w:t>
            </w:r>
          </w:p>
        </w:tc>
        <w:tc>
          <w:tcPr>
            <w:tcW w:w="945" w:type="dxa"/>
            <w:gridSpan w:val="2"/>
          </w:tcPr>
          <w:p w:rsidR="003E294E" w:rsidRPr="00234BA1" w:rsidRDefault="003E294E" w:rsidP="002F2CC8">
            <w:pPr>
              <w:spacing w:line="360" w:lineRule="auto"/>
              <w:jc w:val="center"/>
              <w:rPr>
                <w:sz w:val="26"/>
                <w:szCs w:val="26"/>
                <w:lang w:val="pt-BR"/>
              </w:rPr>
            </w:pPr>
            <w:r w:rsidRPr="00234BA1">
              <w:rPr>
                <w:sz w:val="26"/>
                <w:szCs w:val="26"/>
                <w:lang w:val="pt-BR"/>
              </w:rPr>
              <w:t>2015</w:t>
            </w:r>
          </w:p>
        </w:tc>
        <w:tc>
          <w:tcPr>
            <w:tcW w:w="1738" w:type="dxa"/>
            <w:gridSpan w:val="3"/>
          </w:tcPr>
          <w:p w:rsidR="003E294E" w:rsidRPr="00234BA1" w:rsidRDefault="003E294E" w:rsidP="002F2CC8">
            <w:pPr>
              <w:spacing w:line="360" w:lineRule="auto"/>
              <w:jc w:val="center"/>
              <w:rPr>
                <w:sz w:val="26"/>
                <w:szCs w:val="26"/>
                <w:lang w:val="pt-BR"/>
              </w:rPr>
            </w:pPr>
            <w:r>
              <w:rPr>
                <w:sz w:val="26"/>
                <w:szCs w:val="26"/>
                <w:lang w:val="pt-BR"/>
              </w:rPr>
              <w:t>2015</w:t>
            </w:r>
          </w:p>
        </w:tc>
        <w:tc>
          <w:tcPr>
            <w:tcW w:w="1268" w:type="dxa"/>
            <w:gridSpan w:val="2"/>
          </w:tcPr>
          <w:p w:rsidR="003E294E" w:rsidRPr="00234BA1" w:rsidRDefault="003E294E" w:rsidP="002F2CC8">
            <w:pPr>
              <w:spacing w:line="360" w:lineRule="auto"/>
              <w:jc w:val="center"/>
              <w:rPr>
                <w:sz w:val="26"/>
                <w:szCs w:val="26"/>
                <w:lang w:val="pt-BR"/>
              </w:rPr>
            </w:pPr>
            <w:r w:rsidRPr="00234BA1">
              <w:rPr>
                <w:sz w:val="26"/>
                <w:szCs w:val="26"/>
                <w:lang w:val="pt-BR"/>
              </w:rPr>
              <w:t>33 ani</w:t>
            </w:r>
          </w:p>
        </w:tc>
        <w:tc>
          <w:tcPr>
            <w:tcW w:w="1324" w:type="dxa"/>
            <w:gridSpan w:val="3"/>
          </w:tcPr>
          <w:p w:rsidR="003E294E" w:rsidRPr="00234BA1" w:rsidRDefault="003E294E" w:rsidP="002F2CC8">
            <w:pPr>
              <w:spacing w:line="360" w:lineRule="auto"/>
              <w:jc w:val="center"/>
              <w:rPr>
                <w:sz w:val="26"/>
                <w:szCs w:val="26"/>
                <w:lang w:val="pt-BR"/>
              </w:rPr>
            </w:pPr>
            <w:r w:rsidRPr="00234BA1">
              <w:rPr>
                <w:sz w:val="26"/>
                <w:szCs w:val="26"/>
                <w:lang w:val="pt-BR"/>
              </w:rPr>
              <w:t>Art.131(3)</w:t>
            </w:r>
          </w:p>
        </w:tc>
      </w:tr>
      <w:tr w:rsidR="003E294E" w:rsidTr="002F2CC8">
        <w:trPr>
          <w:gridAfter w:val="1"/>
          <w:wAfter w:w="13" w:type="dxa"/>
        </w:trPr>
        <w:tc>
          <w:tcPr>
            <w:tcW w:w="937" w:type="dxa"/>
            <w:gridSpan w:val="3"/>
          </w:tcPr>
          <w:p w:rsidR="003E294E" w:rsidRPr="00234BA1" w:rsidRDefault="003E294E" w:rsidP="002F2CC8">
            <w:pPr>
              <w:spacing w:line="360" w:lineRule="auto"/>
              <w:jc w:val="center"/>
              <w:rPr>
                <w:sz w:val="26"/>
                <w:szCs w:val="26"/>
                <w:lang w:val="pt-BR"/>
              </w:rPr>
            </w:pPr>
            <w:r>
              <w:rPr>
                <w:sz w:val="26"/>
                <w:szCs w:val="26"/>
                <w:lang w:val="pt-BR"/>
              </w:rPr>
              <w:t>4</w:t>
            </w:r>
          </w:p>
        </w:tc>
        <w:tc>
          <w:tcPr>
            <w:tcW w:w="1643" w:type="dxa"/>
          </w:tcPr>
          <w:p w:rsidR="003E294E" w:rsidRPr="00234BA1" w:rsidRDefault="003E294E" w:rsidP="002F2CC8">
            <w:pPr>
              <w:tabs>
                <w:tab w:val="left" w:pos="273"/>
              </w:tabs>
              <w:rPr>
                <w:sz w:val="26"/>
                <w:szCs w:val="26"/>
                <w:lang w:val="pt-BR"/>
              </w:rPr>
            </w:pPr>
            <w:r w:rsidRPr="00234BA1">
              <w:rPr>
                <w:sz w:val="26"/>
                <w:szCs w:val="26"/>
                <w:lang w:val="pt-BR"/>
              </w:rPr>
              <w:t>Baimastruc Svetlana</w:t>
            </w:r>
          </w:p>
        </w:tc>
        <w:tc>
          <w:tcPr>
            <w:tcW w:w="1909" w:type="dxa"/>
            <w:gridSpan w:val="2"/>
          </w:tcPr>
          <w:p w:rsidR="003E294E" w:rsidRPr="00234BA1" w:rsidRDefault="003E294E" w:rsidP="002F2CC8">
            <w:pPr>
              <w:spacing w:line="360" w:lineRule="auto"/>
              <w:rPr>
                <w:sz w:val="26"/>
                <w:szCs w:val="26"/>
                <w:lang w:val="pt-BR"/>
              </w:rPr>
            </w:pPr>
            <w:r w:rsidRPr="00234BA1">
              <w:rPr>
                <w:sz w:val="26"/>
                <w:szCs w:val="26"/>
                <w:lang w:val="pt-BR"/>
              </w:rPr>
              <w:t>0961807884760</w:t>
            </w:r>
          </w:p>
        </w:tc>
        <w:tc>
          <w:tcPr>
            <w:tcW w:w="1305" w:type="dxa"/>
            <w:gridSpan w:val="3"/>
          </w:tcPr>
          <w:p w:rsidR="003E294E" w:rsidRPr="00234BA1" w:rsidRDefault="003E294E" w:rsidP="002F2CC8">
            <w:pPr>
              <w:spacing w:line="360" w:lineRule="auto"/>
              <w:jc w:val="center"/>
              <w:rPr>
                <w:sz w:val="26"/>
                <w:szCs w:val="26"/>
                <w:lang w:val="pt-BR"/>
              </w:rPr>
            </w:pPr>
            <w:r w:rsidRPr="00234BA1">
              <w:rPr>
                <w:sz w:val="26"/>
                <w:szCs w:val="26"/>
                <w:lang w:val="pt-BR"/>
              </w:rPr>
              <w:t>Şc.nr.83 “G.Vieru”</w:t>
            </w:r>
          </w:p>
        </w:tc>
        <w:tc>
          <w:tcPr>
            <w:tcW w:w="1721" w:type="dxa"/>
            <w:gridSpan w:val="3"/>
          </w:tcPr>
          <w:p w:rsidR="003E294E" w:rsidRPr="00234BA1" w:rsidRDefault="003E294E" w:rsidP="002F2CC8">
            <w:pPr>
              <w:jc w:val="center"/>
              <w:rPr>
                <w:sz w:val="28"/>
                <w:szCs w:val="28"/>
                <w:lang w:val="pt-BR"/>
              </w:rPr>
            </w:pPr>
            <w:r w:rsidRPr="00234BA1">
              <w:rPr>
                <w:sz w:val="28"/>
                <w:szCs w:val="28"/>
                <w:lang w:val="pt-BR"/>
              </w:rPr>
              <w:t>Limbi moderne aplicate</w:t>
            </w:r>
          </w:p>
          <w:p w:rsidR="003E294E" w:rsidRPr="00234BA1" w:rsidRDefault="003E294E" w:rsidP="002F2CC8">
            <w:pPr>
              <w:jc w:val="center"/>
              <w:rPr>
                <w:sz w:val="28"/>
                <w:szCs w:val="28"/>
                <w:lang w:val="pt-BR"/>
              </w:rPr>
            </w:pPr>
          </w:p>
        </w:tc>
        <w:tc>
          <w:tcPr>
            <w:tcW w:w="1608" w:type="dxa"/>
            <w:gridSpan w:val="4"/>
          </w:tcPr>
          <w:p w:rsidR="003E294E" w:rsidRPr="00234BA1" w:rsidRDefault="003E294E" w:rsidP="002F2CC8">
            <w:pPr>
              <w:spacing w:line="360" w:lineRule="auto"/>
              <w:rPr>
                <w:sz w:val="28"/>
                <w:szCs w:val="28"/>
                <w:lang w:val="pt-BR"/>
              </w:rPr>
            </w:pPr>
            <w:r w:rsidRPr="00234BA1">
              <w:rPr>
                <w:sz w:val="28"/>
                <w:szCs w:val="28"/>
                <w:lang w:val="pt-BR"/>
              </w:rPr>
              <w:t>Limba engleză</w:t>
            </w:r>
          </w:p>
        </w:tc>
        <w:tc>
          <w:tcPr>
            <w:tcW w:w="945" w:type="dxa"/>
            <w:gridSpan w:val="2"/>
          </w:tcPr>
          <w:p w:rsidR="003E294E" w:rsidRPr="00234BA1" w:rsidRDefault="003E294E" w:rsidP="002F2CC8">
            <w:pPr>
              <w:spacing w:line="360" w:lineRule="auto"/>
              <w:jc w:val="center"/>
              <w:rPr>
                <w:sz w:val="26"/>
                <w:szCs w:val="26"/>
                <w:lang w:val="pt-BR"/>
              </w:rPr>
            </w:pPr>
            <w:r w:rsidRPr="00234BA1">
              <w:rPr>
                <w:sz w:val="26"/>
                <w:szCs w:val="26"/>
                <w:lang w:val="pt-BR"/>
              </w:rPr>
              <w:t>2019</w:t>
            </w:r>
          </w:p>
        </w:tc>
        <w:tc>
          <w:tcPr>
            <w:tcW w:w="1738" w:type="dxa"/>
            <w:gridSpan w:val="3"/>
          </w:tcPr>
          <w:p w:rsidR="003E294E" w:rsidRPr="00234BA1" w:rsidRDefault="003E294E" w:rsidP="002F2CC8">
            <w:pPr>
              <w:spacing w:line="360" w:lineRule="auto"/>
              <w:jc w:val="center"/>
              <w:rPr>
                <w:sz w:val="26"/>
                <w:szCs w:val="26"/>
                <w:lang w:val="pt-BR"/>
              </w:rPr>
            </w:pPr>
          </w:p>
        </w:tc>
        <w:tc>
          <w:tcPr>
            <w:tcW w:w="1268" w:type="dxa"/>
            <w:gridSpan w:val="2"/>
          </w:tcPr>
          <w:p w:rsidR="003E294E" w:rsidRPr="00234BA1" w:rsidRDefault="003E294E" w:rsidP="002F2CC8">
            <w:pPr>
              <w:spacing w:line="360" w:lineRule="auto"/>
              <w:jc w:val="center"/>
              <w:rPr>
                <w:sz w:val="26"/>
                <w:szCs w:val="26"/>
                <w:lang w:val="pt-BR"/>
              </w:rPr>
            </w:pPr>
            <w:r w:rsidRPr="00234BA1">
              <w:rPr>
                <w:sz w:val="26"/>
                <w:szCs w:val="26"/>
                <w:lang w:val="pt-BR"/>
              </w:rPr>
              <w:t>14 ani</w:t>
            </w:r>
          </w:p>
        </w:tc>
        <w:tc>
          <w:tcPr>
            <w:tcW w:w="1324" w:type="dxa"/>
            <w:gridSpan w:val="3"/>
          </w:tcPr>
          <w:p w:rsidR="003E294E" w:rsidRPr="00234BA1" w:rsidRDefault="003E294E" w:rsidP="002F2CC8">
            <w:pPr>
              <w:spacing w:line="360" w:lineRule="auto"/>
              <w:jc w:val="center"/>
              <w:rPr>
                <w:sz w:val="26"/>
                <w:szCs w:val="26"/>
                <w:lang w:val="pt-BR"/>
              </w:rPr>
            </w:pPr>
          </w:p>
        </w:tc>
      </w:tr>
      <w:tr w:rsidR="003E294E" w:rsidTr="002F2CC8">
        <w:trPr>
          <w:gridAfter w:val="1"/>
          <w:wAfter w:w="13" w:type="dxa"/>
        </w:trPr>
        <w:tc>
          <w:tcPr>
            <w:tcW w:w="929" w:type="dxa"/>
            <w:gridSpan w:val="2"/>
            <w:tcBorders>
              <w:top w:val="nil"/>
            </w:tcBorders>
          </w:tcPr>
          <w:p w:rsidR="003E294E" w:rsidRPr="00635D25" w:rsidRDefault="003E294E" w:rsidP="002F2CC8">
            <w:pPr>
              <w:jc w:val="center"/>
              <w:rPr>
                <w:sz w:val="26"/>
                <w:szCs w:val="26"/>
                <w:lang w:val="pt-BR"/>
              </w:rPr>
            </w:pPr>
            <w:r>
              <w:rPr>
                <w:sz w:val="26"/>
                <w:szCs w:val="26"/>
                <w:lang w:val="pt-BR"/>
              </w:rPr>
              <w:lastRenderedPageBreak/>
              <w:t>5</w:t>
            </w:r>
          </w:p>
        </w:tc>
        <w:tc>
          <w:tcPr>
            <w:tcW w:w="1664" w:type="dxa"/>
            <w:gridSpan w:val="3"/>
            <w:tcBorders>
              <w:top w:val="nil"/>
            </w:tcBorders>
          </w:tcPr>
          <w:p w:rsidR="003E294E" w:rsidRPr="00635D25" w:rsidRDefault="003E294E" w:rsidP="002F2CC8">
            <w:pPr>
              <w:jc w:val="center"/>
              <w:rPr>
                <w:sz w:val="26"/>
                <w:szCs w:val="26"/>
                <w:lang w:val="pt-BR"/>
              </w:rPr>
            </w:pPr>
            <w:r w:rsidRPr="00635D25">
              <w:rPr>
                <w:sz w:val="26"/>
                <w:szCs w:val="26"/>
                <w:lang w:val="pt-BR"/>
              </w:rPr>
              <w:t>Frunza Tatiana</w:t>
            </w:r>
          </w:p>
        </w:tc>
        <w:tc>
          <w:tcPr>
            <w:tcW w:w="1988" w:type="dxa"/>
            <w:gridSpan w:val="3"/>
            <w:tcBorders>
              <w:top w:val="nil"/>
            </w:tcBorders>
          </w:tcPr>
          <w:p w:rsidR="003E294E" w:rsidRPr="00635D25" w:rsidRDefault="003E294E" w:rsidP="002F2CC8">
            <w:pPr>
              <w:spacing w:line="360" w:lineRule="auto"/>
              <w:rPr>
                <w:sz w:val="26"/>
                <w:szCs w:val="26"/>
                <w:lang w:val="pt-BR"/>
              </w:rPr>
            </w:pPr>
            <w:r w:rsidRPr="00635D25">
              <w:rPr>
                <w:sz w:val="26"/>
                <w:szCs w:val="26"/>
                <w:lang w:val="pt-BR"/>
              </w:rPr>
              <w:t>2002020002152</w:t>
            </w:r>
          </w:p>
        </w:tc>
        <w:tc>
          <w:tcPr>
            <w:tcW w:w="1275" w:type="dxa"/>
            <w:gridSpan w:val="3"/>
            <w:tcBorders>
              <w:top w:val="nil"/>
            </w:tcBorders>
          </w:tcPr>
          <w:p w:rsidR="003E294E" w:rsidRPr="00635D25" w:rsidRDefault="003E294E" w:rsidP="002F2CC8">
            <w:pPr>
              <w:spacing w:line="360" w:lineRule="auto"/>
              <w:jc w:val="center"/>
              <w:rPr>
                <w:sz w:val="26"/>
                <w:szCs w:val="26"/>
                <w:lang w:val="pt-BR"/>
              </w:rPr>
            </w:pPr>
            <w:r w:rsidRPr="00635D25">
              <w:rPr>
                <w:sz w:val="26"/>
                <w:szCs w:val="26"/>
                <w:lang w:val="pt-BR"/>
              </w:rPr>
              <w:t>Şc.nr.83 “G.Vieru”</w:t>
            </w:r>
          </w:p>
        </w:tc>
        <w:tc>
          <w:tcPr>
            <w:tcW w:w="1701" w:type="dxa"/>
            <w:gridSpan w:val="3"/>
            <w:tcBorders>
              <w:top w:val="nil"/>
            </w:tcBorders>
          </w:tcPr>
          <w:p w:rsidR="003E294E" w:rsidRPr="00635D25" w:rsidRDefault="003E294E" w:rsidP="002F2CC8">
            <w:pPr>
              <w:jc w:val="center"/>
              <w:rPr>
                <w:sz w:val="28"/>
                <w:szCs w:val="28"/>
                <w:lang w:val="pt-BR"/>
              </w:rPr>
            </w:pPr>
            <w:r w:rsidRPr="00635D25">
              <w:rPr>
                <w:sz w:val="28"/>
                <w:szCs w:val="28"/>
                <w:lang w:val="pt-BR"/>
              </w:rPr>
              <w:t>Învățământul</w:t>
            </w:r>
          </w:p>
          <w:p w:rsidR="003E294E" w:rsidRPr="00635D25" w:rsidRDefault="003E294E" w:rsidP="002F2CC8">
            <w:pPr>
              <w:jc w:val="center"/>
              <w:rPr>
                <w:sz w:val="28"/>
                <w:szCs w:val="28"/>
                <w:lang w:val="pt-BR"/>
              </w:rPr>
            </w:pPr>
            <w:r w:rsidRPr="00635D25">
              <w:rPr>
                <w:sz w:val="28"/>
                <w:szCs w:val="28"/>
                <w:lang w:val="pt-BR"/>
              </w:rPr>
              <w:t>primar</w:t>
            </w:r>
          </w:p>
        </w:tc>
        <w:tc>
          <w:tcPr>
            <w:tcW w:w="1560" w:type="dxa"/>
            <w:tcBorders>
              <w:top w:val="nil"/>
            </w:tcBorders>
          </w:tcPr>
          <w:p w:rsidR="003E294E" w:rsidRPr="00635D25" w:rsidRDefault="003E294E" w:rsidP="002F2CC8">
            <w:pPr>
              <w:spacing w:line="360" w:lineRule="auto"/>
              <w:rPr>
                <w:sz w:val="28"/>
                <w:szCs w:val="28"/>
                <w:lang w:val="pt-BR"/>
              </w:rPr>
            </w:pPr>
            <w:r w:rsidRPr="00635D25">
              <w:rPr>
                <w:sz w:val="28"/>
                <w:szCs w:val="28"/>
                <w:lang w:val="pt-BR"/>
              </w:rPr>
              <w:t>cl.primare</w:t>
            </w:r>
          </w:p>
        </w:tc>
        <w:tc>
          <w:tcPr>
            <w:tcW w:w="992" w:type="dxa"/>
            <w:gridSpan w:val="4"/>
            <w:tcBorders>
              <w:top w:val="nil"/>
            </w:tcBorders>
          </w:tcPr>
          <w:p w:rsidR="003E294E" w:rsidRPr="00635D25" w:rsidRDefault="003E294E" w:rsidP="002F2CC8">
            <w:pPr>
              <w:spacing w:line="360" w:lineRule="auto"/>
              <w:jc w:val="center"/>
              <w:rPr>
                <w:sz w:val="26"/>
                <w:szCs w:val="26"/>
                <w:lang w:val="pt-BR"/>
              </w:rPr>
            </w:pPr>
            <w:r w:rsidRPr="00635D25">
              <w:rPr>
                <w:sz w:val="26"/>
                <w:szCs w:val="26"/>
                <w:lang w:val="pt-BR"/>
              </w:rPr>
              <w:t>2019</w:t>
            </w:r>
          </w:p>
        </w:tc>
        <w:tc>
          <w:tcPr>
            <w:tcW w:w="1697" w:type="dxa"/>
            <w:gridSpan w:val="2"/>
            <w:tcBorders>
              <w:top w:val="nil"/>
            </w:tcBorders>
          </w:tcPr>
          <w:p w:rsidR="003E294E" w:rsidRPr="00635D25" w:rsidRDefault="003E294E" w:rsidP="002F2CC8">
            <w:pPr>
              <w:spacing w:line="360" w:lineRule="auto"/>
              <w:jc w:val="center"/>
              <w:rPr>
                <w:sz w:val="26"/>
                <w:szCs w:val="26"/>
                <w:lang w:val="pt-BR"/>
              </w:rPr>
            </w:pPr>
          </w:p>
        </w:tc>
        <w:tc>
          <w:tcPr>
            <w:tcW w:w="1274" w:type="dxa"/>
            <w:gridSpan w:val="3"/>
            <w:tcBorders>
              <w:top w:val="nil"/>
            </w:tcBorders>
          </w:tcPr>
          <w:p w:rsidR="003E294E" w:rsidRPr="00635D25" w:rsidRDefault="003E294E" w:rsidP="002F2CC8">
            <w:pPr>
              <w:spacing w:line="360" w:lineRule="auto"/>
              <w:jc w:val="center"/>
              <w:rPr>
                <w:sz w:val="26"/>
                <w:szCs w:val="26"/>
                <w:lang w:val="pt-BR"/>
              </w:rPr>
            </w:pPr>
            <w:r w:rsidRPr="00635D25">
              <w:rPr>
                <w:sz w:val="26"/>
                <w:szCs w:val="26"/>
                <w:lang w:val="pt-BR"/>
              </w:rPr>
              <w:t>10.11</w:t>
            </w:r>
          </w:p>
        </w:tc>
        <w:tc>
          <w:tcPr>
            <w:tcW w:w="1318" w:type="dxa"/>
            <w:gridSpan w:val="2"/>
            <w:tcBorders>
              <w:top w:val="nil"/>
            </w:tcBorders>
          </w:tcPr>
          <w:p w:rsidR="003E294E" w:rsidRPr="00635D25" w:rsidRDefault="003E294E" w:rsidP="002F2CC8">
            <w:pPr>
              <w:spacing w:line="360" w:lineRule="auto"/>
              <w:jc w:val="center"/>
              <w:rPr>
                <w:sz w:val="26"/>
                <w:szCs w:val="26"/>
                <w:lang w:val="pt-BR"/>
              </w:rPr>
            </w:pPr>
          </w:p>
        </w:tc>
      </w:tr>
    </w:tbl>
    <w:p w:rsidR="003E294E" w:rsidRDefault="003E294E" w:rsidP="003E294E">
      <w:pPr>
        <w:rPr>
          <w:sz w:val="28"/>
          <w:szCs w:val="28"/>
          <w:lang w:val="ro-RO"/>
        </w:rPr>
      </w:pPr>
    </w:p>
    <w:p w:rsidR="003E294E" w:rsidRDefault="003E294E" w:rsidP="003E294E">
      <w:pPr>
        <w:ind w:firstLine="708"/>
        <w:rPr>
          <w:sz w:val="28"/>
          <w:szCs w:val="28"/>
          <w:lang w:val="ro-RO"/>
        </w:rPr>
      </w:pPr>
    </w:p>
    <w:p w:rsidR="003E294E" w:rsidRDefault="003E294E" w:rsidP="003E294E">
      <w:pPr>
        <w:ind w:firstLine="708"/>
        <w:rPr>
          <w:sz w:val="28"/>
          <w:szCs w:val="28"/>
          <w:lang w:val="ro-RO"/>
        </w:rPr>
      </w:pPr>
    </w:p>
    <w:p w:rsidR="003E294E" w:rsidRDefault="003E294E" w:rsidP="003E294E">
      <w:pPr>
        <w:ind w:firstLine="708"/>
        <w:rPr>
          <w:sz w:val="28"/>
          <w:szCs w:val="28"/>
          <w:lang w:val="ro-RO"/>
        </w:rPr>
      </w:pPr>
      <w:r w:rsidRPr="00603698">
        <w:rPr>
          <w:b/>
          <w:sz w:val="28"/>
          <w:szCs w:val="28"/>
          <w:lang w:val="ro-RO"/>
        </w:rPr>
        <w:t>Cadrele didactice supuse atestării dle Frunză Tatiana, Baimastruc Svetlana, Garbuz</w:t>
      </w:r>
      <w:r w:rsidRPr="00603698">
        <w:rPr>
          <w:sz w:val="28"/>
          <w:szCs w:val="28"/>
          <w:lang w:val="ro-RO"/>
        </w:rPr>
        <w:t xml:space="preserve"> </w:t>
      </w:r>
      <w:r w:rsidRPr="00603698">
        <w:rPr>
          <w:b/>
          <w:sz w:val="28"/>
          <w:szCs w:val="28"/>
          <w:lang w:val="ro-RO"/>
        </w:rPr>
        <w:t>Gheorghe</w:t>
      </w:r>
      <w:r w:rsidRPr="00603698">
        <w:rPr>
          <w:sz w:val="28"/>
          <w:szCs w:val="28"/>
          <w:lang w:val="ro-RO"/>
        </w:rPr>
        <w:t xml:space="preserve"> au realizat cursuri  de formare continue în  cadrul Institutului de formare continue, acumulând numărul de credite necesare pentru atestare.</w:t>
      </w:r>
    </w:p>
    <w:p w:rsidR="003E294E" w:rsidRDefault="003E294E" w:rsidP="003E294E">
      <w:pPr>
        <w:rPr>
          <w:sz w:val="28"/>
          <w:szCs w:val="28"/>
          <w:lang w:val="ro-RO"/>
        </w:rPr>
      </w:pPr>
      <w:r>
        <w:rPr>
          <w:sz w:val="28"/>
          <w:szCs w:val="28"/>
          <w:lang w:val="ro-RO"/>
        </w:rPr>
        <w:t>Pentru învățătorii Antohi Z,Hristian P ce au fost supuse atestării conform art.131pct.3 a fost perfectat  pachetul necesar pentru a fi prezentat comisiei municipale de evaluare.</w:t>
      </w:r>
    </w:p>
    <w:p w:rsidR="003E294E" w:rsidRDefault="003E294E" w:rsidP="003E294E">
      <w:pPr>
        <w:ind w:firstLine="708"/>
        <w:rPr>
          <w:sz w:val="28"/>
          <w:szCs w:val="28"/>
          <w:lang w:val="ro-RO"/>
        </w:rPr>
      </w:pPr>
      <w:r>
        <w:rPr>
          <w:sz w:val="28"/>
          <w:szCs w:val="28"/>
          <w:lang w:val="ro-RO"/>
        </w:rPr>
        <w:t>Au fost evaluate activităţi</w:t>
      </w:r>
      <w:r w:rsidR="007E3305">
        <w:rPr>
          <w:sz w:val="28"/>
          <w:szCs w:val="28"/>
          <w:lang w:val="ro-RO"/>
        </w:rPr>
        <w:t>le</w:t>
      </w:r>
      <w:r>
        <w:rPr>
          <w:sz w:val="28"/>
          <w:szCs w:val="28"/>
          <w:lang w:val="ro-RO"/>
        </w:rPr>
        <w:t xml:space="preserve"> extraşcolare şi ore</w:t>
      </w:r>
      <w:r w:rsidR="007E3305">
        <w:rPr>
          <w:sz w:val="28"/>
          <w:szCs w:val="28"/>
          <w:lang w:val="ro-RO"/>
        </w:rPr>
        <w:t>le</w:t>
      </w:r>
      <w:r>
        <w:rPr>
          <w:sz w:val="28"/>
          <w:szCs w:val="28"/>
          <w:lang w:val="ro-RO"/>
        </w:rPr>
        <w:t xml:space="preserve"> demonstrative</w:t>
      </w:r>
      <w:r w:rsidR="007E3305">
        <w:rPr>
          <w:sz w:val="28"/>
          <w:szCs w:val="28"/>
          <w:lang w:val="ro-RO"/>
        </w:rPr>
        <w:t xml:space="preserve"> a învățătorilor Garbuz Gheorghe,Frunza Taiana,Baimastruc Svetlana</w:t>
      </w:r>
      <w:r>
        <w:rPr>
          <w:sz w:val="28"/>
          <w:szCs w:val="28"/>
          <w:lang w:val="ro-RO"/>
        </w:rPr>
        <w:t>. Constatările comisiei de atestare au fost înscrise  în Fişa de atestare a cadrului didactic. Fiecare cadru</w:t>
      </w:r>
      <w:r w:rsidR="00AD0618">
        <w:rPr>
          <w:sz w:val="28"/>
          <w:szCs w:val="28"/>
          <w:lang w:val="ro-RO"/>
        </w:rPr>
        <w:t>lu</w:t>
      </w:r>
      <w:r>
        <w:rPr>
          <w:sz w:val="28"/>
          <w:szCs w:val="28"/>
          <w:lang w:val="ro-RO"/>
        </w:rPr>
        <w:t xml:space="preserve"> didactic a completat Fişa de atestare nr.5 ce confirmă numărul creditelor profesionale acumulate pe parcursul a 5 ani prin semnătura personală.</w:t>
      </w:r>
    </w:p>
    <w:p w:rsidR="003E294E" w:rsidRDefault="003E294E" w:rsidP="003E294E">
      <w:pPr>
        <w:ind w:firstLine="708"/>
        <w:rPr>
          <w:sz w:val="28"/>
          <w:szCs w:val="28"/>
          <w:lang w:val="ro-RO"/>
        </w:rPr>
      </w:pPr>
      <w:r>
        <w:rPr>
          <w:sz w:val="28"/>
          <w:szCs w:val="28"/>
          <w:lang w:val="ro-RO"/>
        </w:rPr>
        <w:t>În rezultat am constatat că fiecare cadru didactic a acumulat numărul de credite suficiente pentru susţinerea gradului la care au aspirat.</w:t>
      </w:r>
      <w:r w:rsidR="00AD0618">
        <w:rPr>
          <w:sz w:val="28"/>
          <w:szCs w:val="28"/>
          <w:lang w:val="ro-RO"/>
        </w:rPr>
        <w:t>Dl.Garbuz Gheorghe a solicitat confirmarea gradului didacti întâi.</w:t>
      </w:r>
    </w:p>
    <w:p w:rsidR="003E294E" w:rsidRDefault="003E294E" w:rsidP="003E294E">
      <w:pPr>
        <w:ind w:firstLine="708"/>
        <w:rPr>
          <w:sz w:val="28"/>
          <w:szCs w:val="28"/>
          <w:lang w:val="ro-RO"/>
        </w:rPr>
      </w:pPr>
      <w:r>
        <w:rPr>
          <w:sz w:val="28"/>
          <w:szCs w:val="28"/>
          <w:lang w:val="ro-RO"/>
        </w:rPr>
        <w:t xml:space="preserve">Dnele Baimastruc Svatlana și Frunza Tatiana </w:t>
      </w:r>
      <w:r w:rsidR="00AD0618">
        <w:rPr>
          <w:sz w:val="28"/>
          <w:szCs w:val="28"/>
          <w:lang w:val="ro-RO"/>
        </w:rPr>
        <w:t xml:space="preserve"> au solicitat conferirea gradului didactic doi</w:t>
      </w:r>
      <w:r>
        <w:rPr>
          <w:sz w:val="28"/>
          <w:szCs w:val="28"/>
          <w:lang w:val="ro-RO"/>
        </w:rPr>
        <w:t>, consiliul profesoral a decis inaintarea candidaturilor</w:t>
      </w:r>
      <w:r w:rsidR="00AD0618">
        <w:rPr>
          <w:sz w:val="28"/>
          <w:szCs w:val="28"/>
          <w:lang w:val="ro-RO"/>
        </w:rPr>
        <w:t xml:space="preserve"> dumnealor</w:t>
      </w:r>
      <w:r>
        <w:rPr>
          <w:sz w:val="28"/>
          <w:szCs w:val="28"/>
          <w:lang w:val="ro-RO"/>
        </w:rPr>
        <w:t xml:space="preserve"> pentru susținerea publică a rapoartelor la comisia municipală. </w:t>
      </w:r>
    </w:p>
    <w:p w:rsidR="00BF1C76" w:rsidRPr="00030BB9" w:rsidRDefault="00BF1C76" w:rsidP="003E294E">
      <w:pPr>
        <w:rPr>
          <w:sz w:val="28"/>
          <w:szCs w:val="28"/>
          <w:lang w:val="ro-RO"/>
        </w:rPr>
      </w:pPr>
      <w:r w:rsidRPr="00030BB9">
        <w:rPr>
          <w:sz w:val="28"/>
          <w:szCs w:val="28"/>
          <w:lang w:val="ro-RO"/>
        </w:rPr>
        <w:t xml:space="preserve">La şedinţa Consiliului Profesoral  </w:t>
      </w:r>
      <w:r w:rsidR="003E294E">
        <w:rPr>
          <w:sz w:val="28"/>
          <w:szCs w:val="28"/>
          <w:lang w:val="ro-RO"/>
        </w:rPr>
        <w:t>din luna ianuarie 2020</w:t>
      </w:r>
      <w:r>
        <w:rPr>
          <w:sz w:val="28"/>
          <w:szCs w:val="28"/>
          <w:lang w:val="ro-RO"/>
        </w:rPr>
        <w:t>,</w:t>
      </w:r>
      <w:r w:rsidRPr="00030BB9">
        <w:rPr>
          <w:sz w:val="28"/>
          <w:szCs w:val="28"/>
          <w:lang w:val="ro-RO"/>
        </w:rPr>
        <w:t xml:space="preserve">  cadrele didactice supuse atestării au prezentat portofoliul de atestare şi au susţinut public  Raportul de autoevaluare. Comisia de atestare a luat decizia „Se recomandă pentru confirmarea gradului didactic solicitat”.</w:t>
      </w:r>
    </w:p>
    <w:p w:rsidR="00BF1C76" w:rsidRPr="00030BB9" w:rsidRDefault="00BF1C76" w:rsidP="00BF1C76">
      <w:pPr>
        <w:ind w:firstLine="708"/>
        <w:rPr>
          <w:sz w:val="28"/>
          <w:szCs w:val="28"/>
          <w:lang w:val="ro-RO"/>
        </w:rPr>
      </w:pPr>
      <w:r w:rsidRPr="00030BB9">
        <w:rPr>
          <w:sz w:val="28"/>
          <w:szCs w:val="28"/>
          <w:lang w:val="ro-RO"/>
        </w:rPr>
        <w:t>Preşedintele Comisiei de atestare a prezentat  secţiei  atestare din cadrul  DGETS d</w:t>
      </w:r>
      <w:r>
        <w:rPr>
          <w:sz w:val="28"/>
          <w:szCs w:val="28"/>
          <w:lang w:val="ro-RO"/>
        </w:rPr>
        <w:t>osarele cadrelor didactice ce s-au  atestat,</w:t>
      </w:r>
      <w:r w:rsidRPr="00030BB9">
        <w:rPr>
          <w:sz w:val="28"/>
          <w:szCs w:val="28"/>
          <w:lang w:val="ro-RO"/>
        </w:rPr>
        <w:t xml:space="preserve">  </w:t>
      </w:r>
      <w:r>
        <w:rPr>
          <w:sz w:val="28"/>
          <w:szCs w:val="28"/>
          <w:lang w:val="ro-RO"/>
        </w:rPr>
        <w:t>perfectate corect şi în termenii stabiliți.</w:t>
      </w:r>
      <w:r w:rsidRPr="00030BB9">
        <w:rPr>
          <w:sz w:val="28"/>
          <w:szCs w:val="28"/>
          <w:lang w:val="ro-RO"/>
        </w:rPr>
        <w:t xml:space="preserve"> Toate cadrele didactice au susţinut cu succes rapoartele de autoevaluare în faţa c</w:t>
      </w:r>
      <w:r>
        <w:rPr>
          <w:sz w:val="28"/>
          <w:szCs w:val="28"/>
          <w:lang w:val="ro-RO"/>
        </w:rPr>
        <w:t>omisiei municipale,obținand gradele solicitate</w:t>
      </w:r>
    </w:p>
    <w:p w:rsidR="00642FAA" w:rsidRPr="009F6A1D" w:rsidRDefault="00642FAA" w:rsidP="00642FAA">
      <w:pPr>
        <w:ind w:left="720"/>
        <w:jc w:val="both"/>
        <w:rPr>
          <w:bCs/>
          <w:sz w:val="28"/>
          <w:szCs w:val="28"/>
          <w:lang w:val="ro-RO"/>
        </w:rPr>
      </w:pPr>
    </w:p>
    <w:p w:rsidR="00097FB5" w:rsidRPr="00227EA9" w:rsidRDefault="00672900" w:rsidP="007727EC">
      <w:pPr>
        <w:rPr>
          <w:sz w:val="28"/>
          <w:szCs w:val="28"/>
          <w:lang w:val="ro-RO" w:eastAsia="en-US"/>
        </w:rPr>
      </w:pPr>
      <w:r>
        <w:rPr>
          <w:color w:val="000000"/>
          <w:sz w:val="28"/>
          <w:szCs w:val="28"/>
          <w:lang w:val="ro-RO"/>
        </w:rPr>
        <w:t xml:space="preserve"> </w:t>
      </w:r>
      <w:r w:rsidR="007727EC">
        <w:rPr>
          <w:color w:val="000000"/>
          <w:sz w:val="28"/>
          <w:szCs w:val="28"/>
          <w:lang w:val="ro-RO"/>
        </w:rPr>
        <w:t xml:space="preserve">    </w:t>
      </w:r>
      <w:r>
        <w:rPr>
          <w:color w:val="000000"/>
          <w:sz w:val="28"/>
          <w:szCs w:val="28"/>
          <w:lang w:val="ro-RO"/>
        </w:rPr>
        <w:t xml:space="preserve"> </w:t>
      </w:r>
      <w:r w:rsidR="00097FB5" w:rsidRPr="00030BB9">
        <w:rPr>
          <w:color w:val="000000"/>
          <w:sz w:val="28"/>
          <w:szCs w:val="28"/>
          <w:lang w:val="ro-RO"/>
        </w:rPr>
        <w:t xml:space="preserve">În cadrul comisiilor metodice la limbi străine au susținut lecții </w:t>
      </w:r>
      <w:r w:rsidR="00CE0200">
        <w:rPr>
          <w:color w:val="000000"/>
          <w:sz w:val="28"/>
          <w:szCs w:val="28"/>
          <w:lang w:val="ro-RO"/>
        </w:rPr>
        <w:t xml:space="preserve">de asemenea toți </w:t>
      </w:r>
      <w:r w:rsidR="00097FB5" w:rsidRPr="00030BB9">
        <w:rPr>
          <w:color w:val="000000"/>
          <w:sz w:val="28"/>
          <w:szCs w:val="28"/>
          <w:lang w:val="ro-RO"/>
        </w:rPr>
        <w:t>profesorii</w:t>
      </w:r>
      <w:r w:rsidR="00CE0200">
        <w:rPr>
          <w:color w:val="000000"/>
          <w:sz w:val="28"/>
          <w:szCs w:val="28"/>
          <w:lang w:val="ro-RO"/>
        </w:rPr>
        <w:t xml:space="preserve"> .</w:t>
      </w:r>
      <w:r w:rsidR="00097FB5" w:rsidRPr="00030BB9">
        <w:rPr>
          <w:color w:val="000000"/>
          <w:sz w:val="28"/>
          <w:szCs w:val="28"/>
          <w:lang w:val="ro-RO"/>
        </w:rPr>
        <w:t xml:space="preserve"> La lecţii s-a observat o tendinţă de sporire a calităţii lecţilor prin implementarea conţinuturilor acestora prin utilizarea metodelor de predare-învăţare ce poartă un caracter formativ. Conţinuturile curriculare la limbile străine au fost realizate la toate clasele.</w:t>
      </w:r>
      <w:r w:rsidR="00097FB5" w:rsidRPr="00097FB5">
        <w:rPr>
          <w:color w:val="000000"/>
          <w:sz w:val="28"/>
          <w:szCs w:val="28"/>
          <w:lang w:val="ro-RO"/>
        </w:rPr>
        <w:t xml:space="preserve"> </w:t>
      </w:r>
      <w:r w:rsidR="00097FB5" w:rsidRPr="00030BB9">
        <w:rPr>
          <w:color w:val="000000"/>
          <w:sz w:val="28"/>
          <w:szCs w:val="28"/>
          <w:lang w:val="ro-RO"/>
        </w:rPr>
        <w:t>Obiectivele curriculumului atit la limba engeză,cit și la limba franceză s</w:t>
      </w:r>
      <w:r w:rsidR="00A672B3">
        <w:rPr>
          <w:color w:val="000000"/>
          <w:sz w:val="28"/>
          <w:szCs w:val="28"/>
          <w:lang w:val="ro-RO"/>
        </w:rPr>
        <w:t>-a realiz</w:t>
      </w:r>
      <w:r w:rsidR="00B44BFC">
        <w:rPr>
          <w:color w:val="000000"/>
          <w:sz w:val="28"/>
          <w:szCs w:val="28"/>
          <w:lang w:val="ro-RO"/>
        </w:rPr>
        <w:t>at</w:t>
      </w:r>
      <w:r w:rsidR="00097FB5" w:rsidRPr="00030BB9">
        <w:rPr>
          <w:color w:val="000000"/>
          <w:sz w:val="28"/>
          <w:szCs w:val="28"/>
          <w:lang w:val="ro-RO"/>
        </w:rPr>
        <w:t xml:space="preserve"> pe deplin prin utilizare</w:t>
      </w:r>
      <w:r w:rsidR="007727EC">
        <w:rPr>
          <w:color w:val="000000"/>
          <w:sz w:val="28"/>
          <w:szCs w:val="28"/>
          <w:lang w:val="ro-RO"/>
        </w:rPr>
        <w:t xml:space="preserve">a tehnologiilor tradiționale și </w:t>
      </w:r>
      <w:r w:rsidR="00097FB5" w:rsidRPr="00030BB9">
        <w:rPr>
          <w:color w:val="000000"/>
          <w:sz w:val="28"/>
          <w:szCs w:val="28"/>
          <w:lang w:val="ro-RO"/>
        </w:rPr>
        <w:t>netradionale</w:t>
      </w:r>
      <w:r w:rsidR="00097FB5" w:rsidRPr="00030BB9">
        <w:rPr>
          <w:color w:val="000000"/>
          <w:sz w:val="28"/>
          <w:szCs w:val="28"/>
          <w:lang w:val="en-US"/>
        </w:rPr>
        <w:t>.</w:t>
      </w:r>
    </w:p>
    <w:p w:rsidR="00097FB5" w:rsidRPr="00030BB9" w:rsidRDefault="00097FB5" w:rsidP="00097FB5">
      <w:pPr>
        <w:jc w:val="both"/>
        <w:rPr>
          <w:color w:val="000000"/>
          <w:sz w:val="28"/>
          <w:szCs w:val="28"/>
          <w:lang w:val="ro-RO"/>
        </w:rPr>
      </w:pPr>
      <w:r w:rsidRPr="00030BB9">
        <w:rPr>
          <w:color w:val="000000"/>
          <w:sz w:val="28"/>
          <w:szCs w:val="28"/>
          <w:lang w:val="ro-RO"/>
        </w:rPr>
        <w:lastRenderedPageBreak/>
        <w:t xml:space="preserve">    Realizarea calitativă a curriculei modernizate la ed.fizică, aplicarea tehnologilor moderne de învăţare în procesul educaţional şi ridicarea nivelului de pregătire fizică a elevilor a fost prioritatea principală în activitatea profesorilor de ed. fizică</w:t>
      </w:r>
      <w:r w:rsidR="005420D5">
        <w:rPr>
          <w:color w:val="000000"/>
          <w:sz w:val="28"/>
          <w:szCs w:val="28"/>
          <w:lang w:val="ro-RO"/>
        </w:rPr>
        <w:t xml:space="preserve"> pentru anul de studii 2019-2020</w:t>
      </w:r>
      <w:r w:rsidRPr="00030BB9">
        <w:rPr>
          <w:color w:val="000000"/>
          <w:sz w:val="28"/>
          <w:szCs w:val="28"/>
          <w:lang w:val="ro-RO"/>
        </w:rPr>
        <w:t>.</w:t>
      </w:r>
    </w:p>
    <w:p w:rsidR="00097FB5" w:rsidRPr="00030BB9" w:rsidRDefault="00097FB5" w:rsidP="00097FB5">
      <w:pPr>
        <w:jc w:val="both"/>
        <w:rPr>
          <w:color w:val="000000"/>
          <w:sz w:val="28"/>
          <w:szCs w:val="28"/>
          <w:lang w:val="ro-RO"/>
        </w:rPr>
      </w:pPr>
      <w:r w:rsidRPr="00030BB9">
        <w:rPr>
          <w:color w:val="000000"/>
          <w:sz w:val="28"/>
          <w:szCs w:val="28"/>
          <w:lang w:val="ro-RO"/>
        </w:rPr>
        <w:t xml:space="preserve">   Lecţiile de ed.fizică au fost desfăşurate de către învăţătorii: Şcolnîi Igor, </w:t>
      </w:r>
      <w:r>
        <w:rPr>
          <w:color w:val="000000"/>
          <w:sz w:val="28"/>
          <w:szCs w:val="28"/>
          <w:lang w:val="ro-RO"/>
        </w:rPr>
        <w:t>Șalaru Daniela,</w:t>
      </w:r>
      <w:r w:rsidRPr="00030BB9">
        <w:rPr>
          <w:color w:val="000000"/>
          <w:sz w:val="28"/>
          <w:szCs w:val="28"/>
          <w:lang w:val="ro-RO"/>
        </w:rPr>
        <w:t>Tomiţa Tatiana, Stolearenco Regina, Morozov Lilia</w:t>
      </w:r>
      <w:r>
        <w:rPr>
          <w:color w:val="000000"/>
          <w:sz w:val="28"/>
          <w:szCs w:val="28"/>
          <w:lang w:val="ro-RO"/>
        </w:rPr>
        <w:t xml:space="preserve"> </w:t>
      </w:r>
      <w:r w:rsidRPr="00030BB9">
        <w:rPr>
          <w:color w:val="000000"/>
          <w:sz w:val="28"/>
          <w:szCs w:val="28"/>
          <w:lang w:val="ro-RO"/>
        </w:rPr>
        <w:t>,Butucea Natalia,Cherman Nina,</w:t>
      </w:r>
      <w:r w:rsidR="00B44BFC">
        <w:rPr>
          <w:color w:val="000000"/>
          <w:sz w:val="28"/>
          <w:szCs w:val="28"/>
          <w:lang w:val="ro-RO"/>
        </w:rPr>
        <w:t xml:space="preserve"> </w:t>
      </w:r>
      <w:r w:rsidR="005420D5">
        <w:rPr>
          <w:color w:val="000000"/>
          <w:sz w:val="28"/>
          <w:szCs w:val="28"/>
          <w:lang w:val="ro-RO"/>
        </w:rPr>
        <w:t>Mămăliga Ana,Mereacre Lucia.</w:t>
      </w:r>
    </w:p>
    <w:p w:rsidR="00097FB5" w:rsidRDefault="00097FB5" w:rsidP="00097FB5">
      <w:pPr>
        <w:jc w:val="both"/>
        <w:rPr>
          <w:color w:val="000000"/>
          <w:sz w:val="28"/>
          <w:szCs w:val="28"/>
          <w:lang w:val="ro-RO"/>
        </w:rPr>
      </w:pPr>
      <w:r w:rsidRPr="00030BB9">
        <w:rPr>
          <w:color w:val="000000"/>
          <w:sz w:val="28"/>
          <w:szCs w:val="28"/>
          <w:lang w:val="ro-RO"/>
        </w:rPr>
        <w:t xml:space="preserve">    La orele de ed.fizică profesorii s-au straduit  ca predarea materiei să se efectuieze cu participarea nemijlocită a elevilor, raţional îmbinînd metodele tradiţionale cu cele netradiţionale.Procesul educațional la educația fizică in școală este orientată spre realizarea obiectivului major al educației fizice</w:t>
      </w:r>
      <w:r w:rsidRPr="00030BB9">
        <w:rPr>
          <w:color w:val="000000"/>
          <w:sz w:val="28"/>
          <w:szCs w:val="28"/>
          <w:lang w:val="en-US"/>
        </w:rPr>
        <w:t>:educarea și  formarea unei personalități multilateral dezvoltate.Lecțiile de educație fizică contribuie la fortificarea stării de sănătate a elevilor,creșterea rezistenței organismului la factorii de mediu,sporirii capacității de muncă fizică și intelectuală.</w:t>
      </w:r>
      <w:r w:rsidR="00B44BFC">
        <w:rPr>
          <w:color w:val="000000"/>
          <w:sz w:val="28"/>
          <w:szCs w:val="28"/>
          <w:lang w:val="en-US"/>
        </w:rPr>
        <w:t xml:space="preserve"> </w:t>
      </w:r>
      <w:r w:rsidRPr="00030BB9">
        <w:rPr>
          <w:color w:val="000000"/>
          <w:sz w:val="28"/>
          <w:szCs w:val="28"/>
          <w:lang w:val="ro-RO"/>
        </w:rPr>
        <w:t>În școală se duce un lucru voluminos în aspectul propagării modului sanatos de viață,organizîndu-se competiții la diferite probe de sport.Învățătorul Școlinîi Igor,specialist de educația fizică, activează in școală de m</w:t>
      </w:r>
      <w:r w:rsidR="00B44BFC">
        <w:rPr>
          <w:color w:val="000000"/>
          <w:sz w:val="28"/>
          <w:szCs w:val="28"/>
          <w:lang w:val="ro-RO"/>
        </w:rPr>
        <w:t xml:space="preserve">ulți ani, participă la seminare la </w:t>
      </w:r>
      <w:r w:rsidRPr="00030BB9">
        <w:rPr>
          <w:color w:val="000000"/>
          <w:sz w:val="28"/>
          <w:szCs w:val="28"/>
          <w:lang w:val="ro-RO"/>
        </w:rPr>
        <w:t>reuniuni</w:t>
      </w:r>
      <w:r w:rsidR="00B44BFC">
        <w:rPr>
          <w:color w:val="000000"/>
          <w:sz w:val="28"/>
          <w:szCs w:val="28"/>
          <w:lang w:val="ro-RO"/>
        </w:rPr>
        <w:t>le</w:t>
      </w:r>
      <w:r w:rsidRPr="00030BB9">
        <w:rPr>
          <w:color w:val="000000"/>
          <w:sz w:val="28"/>
          <w:szCs w:val="28"/>
          <w:lang w:val="ro-RO"/>
        </w:rPr>
        <w:t xml:space="preserve"> metodice și este indemnat să depună cerere pentru a i se conferi gradul didactic</w:t>
      </w:r>
      <w:r>
        <w:rPr>
          <w:color w:val="000000"/>
          <w:sz w:val="28"/>
          <w:szCs w:val="28"/>
          <w:lang w:val="ro-RO"/>
        </w:rPr>
        <w:t>,dar</w:t>
      </w:r>
      <w:r w:rsidR="00F20742">
        <w:rPr>
          <w:color w:val="000000"/>
          <w:sz w:val="28"/>
          <w:szCs w:val="28"/>
          <w:lang w:val="ro-RO"/>
        </w:rPr>
        <w:t xml:space="preserve"> din păcate refuza .</w:t>
      </w:r>
    </w:p>
    <w:p w:rsidR="00E259F5" w:rsidRDefault="00F20742" w:rsidP="00E259F5">
      <w:pPr>
        <w:ind w:firstLine="708"/>
        <w:jc w:val="both"/>
        <w:rPr>
          <w:color w:val="000000"/>
          <w:sz w:val="28"/>
          <w:szCs w:val="28"/>
          <w:lang w:val="ro-RO"/>
        </w:rPr>
      </w:pPr>
      <w:r>
        <w:rPr>
          <w:color w:val="000000"/>
          <w:sz w:val="28"/>
          <w:szCs w:val="28"/>
          <w:lang w:val="ro-RO"/>
        </w:rPr>
        <w:t xml:space="preserve">     </w:t>
      </w:r>
      <w:r w:rsidRPr="00030BB9">
        <w:rPr>
          <w:color w:val="000000"/>
          <w:sz w:val="28"/>
          <w:szCs w:val="28"/>
          <w:lang w:val="ro-RO"/>
        </w:rPr>
        <w:t>Muzica are un rol deosebit de important în v</w:t>
      </w:r>
      <w:r>
        <w:rPr>
          <w:color w:val="000000"/>
          <w:sz w:val="28"/>
          <w:szCs w:val="28"/>
          <w:lang w:val="ro-RO"/>
        </w:rPr>
        <w:t xml:space="preserve">iaţa fiecărui elev. Învăţătoarii de ed.muzicală dna </w:t>
      </w:r>
      <w:r w:rsidRPr="00030BB9">
        <w:rPr>
          <w:color w:val="000000"/>
          <w:sz w:val="28"/>
          <w:szCs w:val="28"/>
          <w:lang w:val="ro-RO"/>
        </w:rPr>
        <w:t xml:space="preserve"> Antohi Zinaida </w:t>
      </w:r>
      <w:r>
        <w:rPr>
          <w:color w:val="000000"/>
          <w:sz w:val="28"/>
          <w:szCs w:val="28"/>
          <w:lang w:val="ro-RO"/>
        </w:rPr>
        <w:t>și Garbuz Gheorgh</w:t>
      </w:r>
      <w:r w:rsidR="00B44BFC">
        <w:rPr>
          <w:color w:val="000000"/>
          <w:sz w:val="28"/>
          <w:szCs w:val="28"/>
          <w:lang w:val="ro-RO"/>
        </w:rPr>
        <w:t>e</w:t>
      </w:r>
      <w:r>
        <w:rPr>
          <w:color w:val="000000"/>
          <w:sz w:val="28"/>
          <w:szCs w:val="28"/>
          <w:lang w:val="ro-RO"/>
        </w:rPr>
        <w:t xml:space="preserve"> </w:t>
      </w:r>
      <w:r w:rsidRPr="00030BB9">
        <w:rPr>
          <w:color w:val="000000"/>
          <w:sz w:val="28"/>
          <w:szCs w:val="28"/>
          <w:lang w:val="ro-RO"/>
        </w:rPr>
        <w:t>dezvoltă elevilor dragostea pentru frumos, pentru arta muzicală, cultivă capacităţile de percepţie muzicală, de ascultare, d</w:t>
      </w:r>
      <w:r>
        <w:rPr>
          <w:color w:val="000000"/>
          <w:sz w:val="28"/>
          <w:szCs w:val="28"/>
          <w:lang w:val="ro-RO"/>
        </w:rPr>
        <w:t xml:space="preserve">e trăire a muzicii. </w:t>
      </w:r>
      <w:r w:rsidR="00E259F5">
        <w:rPr>
          <w:color w:val="000000"/>
          <w:sz w:val="28"/>
          <w:szCs w:val="28"/>
          <w:lang w:val="ro-RO"/>
        </w:rPr>
        <w:t xml:space="preserve"> In cadrul lecțiilor asistate s-a observat </w:t>
      </w:r>
      <w:r w:rsidR="00E259F5" w:rsidRPr="00030BB9">
        <w:rPr>
          <w:color w:val="000000"/>
          <w:sz w:val="28"/>
          <w:szCs w:val="28"/>
          <w:lang w:val="en-US"/>
        </w:rPr>
        <w:t>că ambii profesori au o pregătire bună profesională,</w:t>
      </w:r>
      <w:r w:rsidR="00E259F5">
        <w:rPr>
          <w:color w:val="000000"/>
          <w:sz w:val="28"/>
          <w:szCs w:val="28"/>
          <w:lang w:val="en-US"/>
        </w:rPr>
        <w:t xml:space="preserve"> </w:t>
      </w:r>
      <w:r w:rsidR="00E259F5" w:rsidRPr="00030BB9">
        <w:rPr>
          <w:color w:val="000000"/>
          <w:sz w:val="28"/>
          <w:szCs w:val="28"/>
          <w:lang w:val="en-US"/>
        </w:rPr>
        <w:t>ceea ce asigură eficiența orelor de educație muzicală,</w:t>
      </w:r>
      <w:r w:rsidR="00E259F5">
        <w:rPr>
          <w:color w:val="000000"/>
          <w:sz w:val="28"/>
          <w:szCs w:val="28"/>
          <w:lang w:val="en-US"/>
        </w:rPr>
        <w:t xml:space="preserve"> </w:t>
      </w:r>
      <w:r w:rsidR="00E259F5" w:rsidRPr="00030BB9">
        <w:rPr>
          <w:color w:val="000000"/>
          <w:sz w:val="28"/>
          <w:szCs w:val="28"/>
          <w:lang w:val="en-US"/>
        </w:rPr>
        <w:t>care sunt axate pe valorile naționale</w:t>
      </w:r>
      <w:r w:rsidR="00E259F5">
        <w:rPr>
          <w:color w:val="000000"/>
          <w:sz w:val="28"/>
          <w:szCs w:val="28"/>
          <w:lang w:val="ro-RO"/>
        </w:rPr>
        <w:t xml:space="preserve"> .</w:t>
      </w:r>
      <w:r>
        <w:rPr>
          <w:color w:val="000000"/>
          <w:sz w:val="28"/>
          <w:szCs w:val="28"/>
          <w:lang w:val="ro-RO"/>
        </w:rPr>
        <w:t xml:space="preserve">Dumnealor </w:t>
      </w:r>
      <w:r w:rsidRPr="00030BB9">
        <w:rPr>
          <w:color w:val="000000"/>
          <w:sz w:val="28"/>
          <w:szCs w:val="28"/>
          <w:lang w:val="ro-RO"/>
        </w:rPr>
        <w:t xml:space="preserve"> utilizează cu succes noile strategii didactice</w:t>
      </w:r>
      <w:r w:rsidR="00E259F5">
        <w:rPr>
          <w:color w:val="000000"/>
          <w:sz w:val="28"/>
          <w:szCs w:val="28"/>
          <w:lang w:val="ro-RO"/>
        </w:rPr>
        <w:t>,pregateau elevii pentru diverse  concursuri.</w:t>
      </w:r>
      <w:r w:rsidR="006D5AA1">
        <w:rPr>
          <w:color w:val="000000"/>
          <w:sz w:val="28"/>
          <w:szCs w:val="28"/>
          <w:lang w:val="ro-RO"/>
        </w:rPr>
        <w:t xml:space="preserve"> </w:t>
      </w:r>
      <w:r w:rsidR="00E259F5">
        <w:rPr>
          <w:color w:val="000000"/>
          <w:sz w:val="28"/>
          <w:szCs w:val="28"/>
          <w:lang w:val="ro-RO"/>
        </w:rPr>
        <w:t>Începând cu luna martie ,în</w:t>
      </w:r>
      <w:r w:rsidR="006D5AA1" w:rsidRPr="00E259F5">
        <w:rPr>
          <w:sz w:val="28"/>
          <w:szCs w:val="28"/>
          <w:lang w:val="ro-RO"/>
        </w:rPr>
        <w:t xml:space="preserve"> scopul prevenirii răspândirii epidemiei virusului COVID-19</w:t>
      </w:r>
      <w:r w:rsidR="00E259F5" w:rsidRPr="00E259F5">
        <w:rPr>
          <w:sz w:val="28"/>
          <w:szCs w:val="28"/>
          <w:lang w:val="ro-RO"/>
        </w:rPr>
        <w:t xml:space="preserve"> au fost interzise desfășurarea </w:t>
      </w:r>
      <w:r w:rsidR="00E259F5">
        <w:rPr>
          <w:color w:val="000000"/>
          <w:sz w:val="28"/>
          <w:szCs w:val="28"/>
          <w:lang w:val="ro-RO"/>
        </w:rPr>
        <w:t xml:space="preserve"> activităților extrașcolare (concursuri,co</w:t>
      </w:r>
      <w:r w:rsidR="00737CD9">
        <w:rPr>
          <w:color w:val="000000"/>
          <w:sz w:val="28"/>
          <w:szCs w:val="28"/>
          <w:lang w:val="ro-RO"/>
        </w:rPr>
        <w:t>mpetiții,excursii,festivaluri)  Spre regret ,e</w:t>
      </w:r>
      <w:r w:rsidR="00E259F5">
        <w:rPr>
          <w:color w:val="000000"/>
          <w:sz w:val="28"/>
          <w:szCs w:val="28"/>
          <w:lang w:val="ro-RO"/>
        </w:rPr>
        <w:t xml:space="preserve">levii nu au avut posibilitatea de a se manifesta </w:t>
      </w:r>
      <w:r w:rsidR="00737CD9">
        <w:rPr>
          <w:color w:val="000000"/>
          <w:sz w:val="28"/>
          <w:szCs w:val="28"/>
          <w:lang w:val="ro-RO"/>
        </w:rPr>
        <w:t xml:space="preserve"> aptitudinile artistice in acele concursuri </w:t>
      </w:r>
      <w:r w:rsidR="00E259F5">
        <w:rPr>
          <w:color w:val="000000"/>
          <w:sz w:val="28"/>
          <w:szCs w:val="28"/>
          <w:lang w:val="ro-RO"/>
        </w:rPr>
        <w:t>desfașurate in anii precedenți.</w:t>
      </w:r>
    </w:p>
    <w:p w:rsidR="00EF2BAF" w:rsidRPr="00737CD9" w:rsidRDefault="00EF2BAF" w:rsidP="00EF2BAF">
      <w:pPr>
        <w:jc w:val="both"/>
        <w:rPr>
          <w:sz w:val="28"/>
          <w:szCs w:val="28"/>
          <w:lang w:val="ro-RO"/>
        </w:rPr>
      </w:pPr>
      <w:r w:rsidRPr="00030BB9">
        <w:rPr>
          <w:color w:val="000000"/>
          <w:sz w:val="28"/>
          <w:szCs w:val="28"/>
          <w:lang w:val="ro-RO"/>
        </w:rPr>
        <w:t>Pe parc</w:t>
      </w:r>
      <w:r w:rsidR="005420D5">
        <w:rPr>
          <w:color w:val="000000"/>
          <w:sz w:val="28"/>
          <w:szCs w:val="28"/>
          <w:lang w:val="ro-RO"/>
        </w:rPr>
        <w:t>ursul anului de studii 2019</w:t>
      </w:r>
      <w:r>
        <w:rPr>
          <w:color w:val="000000"/>
          <w:sz w:val="28"/>
          <w:szCs w:val="28"/>
          <w:lang w:val="ro-RO"/>
        </w:rPr>
        <w:t>-</w:t>
      </w:r>
      <w:r w:rsidR="001069BD">
        <w:rPr>
          <w:color w:val="000000"/>
          <w:sz w:val="28"/>
          <w:szCs w:val="28"/>
          <w:lang w:val="ro-RO"/>
        </w:rPr>
        <w:t>20</w:t>
      </w:r>
      <w:r w:rsidR="005420D5">
        <w:rPr>
          <w:color w:val="000000"/>
          <w:sz w:val="28"/>
          <w:szCs w:val="28"/>
          <w:lang w:val="ro-RO"/>
        </w:rPr>
        <w:t>20</w:t>
      </w:r>
      <w:r w:rsidRPr="00030BB9">
        <w:rPr>
          <w:color w:val="000000"/>
          <w:sz w:val="28"/>
          <w:szCs w:val="28"/>
          <w:lang w:val="ro-RO"/>
        </w:rPr>
        <w:t xml:space="preserve"> elevii şcolii au beneficiat de servici</w:t>
      </w:r>
      <w:r w:rsidR="00C3565D">
        <w:rPr>
          <w:color w:val="000000"/>
          <w:sz w:val="28"/>
          <w:szCs w:val="28"/>
          <w:lang w:val="ro-RO"/>
        </w:rPr>
        <w:t>i</w:t>
      </w:r>
      <w:r w:rsidR="005420D5">
        <w:rPr>
          <w:color w:val="000000"/>
          <w:sz w:val="28"/>
          <w:szCs w:val="28"/>
          <w:lang w:val="ro-RO"/>
        </w:rPr>
        <w:t xml:space="preserve">le logopedului și a psihologului. </w:t>
      </w:r>
    </w:p>
    <w:p w:rsidR="00EF2BAF" w:rsidRDefault="00EF2BAF" w:rsidP="00EF2BAF">
      <w:pPr>
        <w:ind w:firstLine="708"/>
        <w:jc w:val="both"/>
        <w:rPr>
          <w:color w:val="000000"/>
          <w:sz w:val="28"/>
          <w:szCs w:val="28"/>
          <w:lang w:val="ro-RO"/>
        </w:rPr>
      </w:pPr>
      <w:r w:rsidRPr="00030BB9">
        <w:rPr>
          <w:b/>
          <w:color w:val="000000"/>
          <w:sz w:val="28"/>
          <w:szCs w:val="28"/>
          <w:lang w:val="ro-RO"/>
        </w:rPr>
        <w:t>A</w:t>
      </w:r>
      <w:r w:rsidRPr="00030BB9">
        <w:rPr>
          <w:color w:val="000000"/>
          <w:sz w:val="28"/>
          <w:szCs w:val="28"/>
          <w:lang w:val="ro-RO"/>
        </w:rPr>
        <w:t>ctivit</w:t>
      </w:r>
      <w:r>
        <w:rPr>
          <w:color w:val="000000"/>
          <w:sz w:val="28"/>
          <w:szCs w:val="28"/>
          <w:lang w:val="ro-RO"/>
        </w:rPr>
        <w:t xml:space="preserve">atea serviciului logopedic a fost </w:t>
      </w:r>
      <w:r w:rsidRPr="00030BB9">
        <w:rPr>
          <w:color w:val="000000"/>
          <w:sz w:val="28"/>
          <w:szCs w:val="28"/>
          <w:lang w:val="ro-RO"/>
        </w:rPr>
        <w:t>orientată spre lichidarea si preintimpinarea deficiențelor de limbaj,profilactica și lichidarea eșecului școlar,corectarea pronunției,stimularea vocabularului,perfecționarea structurii</w:t>
      </w:r>
      <w:r>
        <w:rPr>
          <w:color w:val="000000"/>
          <w:sz w:val="28"/>
          <w:szCs w:val="28"/>
          <w:lang w:val="ro-RO"/>
        </w:rPr>
        <w:t xml:space="preserve"> gramaticale a limbajului</w:t>
      </w:r>
      <w:r w:rsidRPr="00030BB9">
        <w:rPr>
          <w:color w:val="000000"/>
          <w:sz w:val="28"/>
          <w:szCs w:val="28"/>
          <w:lang w:val="ro-RO"/>
        </w:rPr>
        <w:t>.Pentru desfășurarea</w:t>
      </w:r>
      <w:r>
        <w:rPr>
          <w:color w:val="000000"/>
          <w:sz w:val="28"/>
          <w:szCs w:val="28"/>
          <w:lang w:val="ro-RO"/>
        </w:rPr>
        <w:t xml:space="preserve"> activităților au fost formate 8</w:t>
      </w:r>
      <w:r w:rsidRPr="00030BB9">
        <w:rPr>
          <w:color w:val="000000"/>
          <w:sz w:val="28"/>
          <w:szCs w:val="28"/>
          <w:lang w:val="ro-RO"/>
        </w:rPr>
        <w:t xml:space="preserve"> grupe de logopați</w:t>
      </w:r>
      <w:r>
        <w:rPr>
          <w:color w:val="000000"/>
          <w:sz w:val="28"/>
          <w:szCs w:val="28"/>
          <w:lang w:val="en-US"/>
        </w:rPr>
        <w:t xml:space="preserve">: </w:t>
      </w:r>
      <w:r w:rsidRPr="00030BB9">
        <w:rPr>
          <w:color w:val="000000"/>
          <w:sz w:val="28"/>
          <w:szCs w:val="28"/>
          <w:lang w:val="ro-RO"/>
        </w:rPr>
        <w:t xml:space="preserve"> </w:t>
      </w:r>
      <w:r w:rsidR="00524010">
        <w:rPr>
          <w:color w:val="000000"/>
          <w:sz w:val="28"/>
          <w:szCs w:val="28"/>
          <w:lang w:val="ro-RO"/>
        </w:rPr>
        <w:t>4</w:t>
      </w:r>
      <w:r w:rsidR="00A66449">
        <w:rPr>
          <w:color w:val="000000"/>
          <w:sz w:val="28"/>
          <w:szCs w:val="28"/>
          <w:lang w:val="ro-RO"/>
        </w:rPr>
        <w:t xml:space="preserve"> grupe  cu Dislalie</w:t>
      </w:r>
      <w:r>
        <w:rPr>
          <w:color w:val="000000"/>
          <w:sz w:val="28"/>
          <w:szCs w:val="28"/>
          <w:lang w:val="ro-RO"/>
        </w:rPr>
        <w:t>, 3 grupe</w:t>
      </w:r>
      <w:r w:rsidRPr="00030BB9">
        <w:rPr>
          <w:color w:val="000000"/>
          <w:sz w:val="28"/>
          <w:szCs w:val="28"/>
          <w:lang w:val="ro-RO"/>
        </w:rPr>
        <w:t xml:space="preserve"> cu</w:t>
      </w:r>
      <w:r>
        <w:rPr>
          <w:color w:val="000000"/>
          <w:sz w:val="28"/>
          <w:szCs w:val="28"/>
          <w:lang w:val="ro-RO"/>
        </w:rPr>
        <w:t xml:space="preserve"> Dislexografie cauzată de deficiențe fonetice fo</w:t>
      </w:r>
      <w:r w:rsidR="00A66449">
        <w:rPr>
          <w:color w:val="000000"/>
          <w:sz w:val="28"/>
          <w:szCs w:val="28"/>
          <w:lang w:val="ro-RO"/>
        </w:rPr>
        <w:t xml:space="preserve">nematice </w:t>
      </w:r>
      <w:r w:rsidR="00524010">
        <w:rPr>
          <w:color w:val="000000"/>
          <w:sz w:val="28"/>
          <w:szCs w:val="28"/>
          <w:lang w:val="ro-RO"/>
        </w:rPr>
        <w:t>,</w:t>
      </w:r>
      <w:r w:rsidR="00C86224">
        <w:rPr>
          <w:color w:val="000000"/>
          <w:sz w:val="28"/>
          <w:szCs w:val="28"/>
          <w:lang w:val="ro-RO"/>
        </w:rPr>
        <w:t>un elev cu Dislexografie cauzat de TGL.</w:t>
      </w:r>
      <w:r w:rsidRPr="00030BB9">
        <w:rPr>
          <w:color w:val="000000"/>
          <w:sz w:val="28"/>
          <w:szCs w:val="28"/>
          <w:lang w:val="ro-RO"/>
        </w:rPr>
        <w:t>Contingentul total cu care s-au realizat activit</w:t>
      </w:r>
      <w:r w:rsidR="00C86224">
        <w:rPr>
          <w:color w:val="000000"/>
          <w:sz w:val="28"/>
          <w:szCs w:val="28"/>
          <w:lang w:val="ro-RO"/>
        </w:rPr>
        <w:t>ățile logopedice a conctituit 53</w:t>
      </w:r>
      <w:r w:rsidRPr="00030BB9">
        <w:rPr>
          <w:color w:val="000000"/>
          <w:sz w:val="28"/>
          <w:szCs w:val="28"/>
          <w:lang w:val="ro-RO"/>
        </w:rPr>
        <w:t xml:space="preserve"> de elevi logopați.În rezultatul activităț</w:t>
      </w:r>
      <w:r w:rsidR="00442D17">
        <w:rPr>
          <w:color w:val="000000"/>
          <w:sz w:val="28"/>
          <w:szCs w:val="28"/>
          <w:lang w:val="ro-RO"/>
        </w:rPr>
        <w:t>ilor realizate s-au recuperat 7</w:t>
      </w:r>
      <w:r w:rsidR="00A66449">
        <w:rPr>
          <w:color w:val="000000"/>
          <w:sz w:val="28"/>
          <w:szCs w:val="28"/>
          <w:lang w:val="ro-RO"/>
        </w:rPr>
        <w:t xml:space="preserve"> </w:t>
      </w:r>
      <w:r w:rsidRPr="00030BB9">
        <w:rPr>
          <w:color w:val="000000"/>
          <w:sz w:val="28"/>
          <w:szCs w:val="28"/>
          <w:lang w:val="ro-RO"/>
        </w:rPr>
        <w:t xml:space="preserve"> elevi,</w:t>
      </w:r>
      <w:r w:rsidR="00442D17">
        <w:rPr>
          <w:color w:val="000000"/>
          <w:sz w:val="28"/>
          <w:szCs w:val="28"/>
          <w:lang w:val="ro-RO"/>
        </w:rPr>
        <w:t xml:space="preserve"> iar 46</w:t>
      </w:r>
      <w:r>
        <w:rPr>
          <w:color w:val="000000"/>
          <w:sz w:val="28"/>
          <w:szCs w:val="28"/>
          <w:lang w:val="ro-RO"/>
        </w:rPr>
        <w:t xml:space="preserve"> elevi </w:t>
      </w:r>
      <w:r w:rsidRPr="00030BB9">
        <w:rPr>
          <w:color w:val="000000"/>
          <w:sz w:val="28"/>
          <w:szCs w:val="28"/>
          <w:lang w:val="ro-RO"/>
        </w:rPr>
        <w:t>au răm</w:t>
      </w:r>
      <w:r w:rsidR="003C0C16">
        <w:rPr>
          <w:color w:val="000000"/>
          <w:sz w:val="28"/>
          <w:szCs w:val="28"/>
          <w:lang w:val="ro-RO"/>
        </w:rPr>
        <w:t>as pentru pentru anul ce urmează.</w:t>
      </w:r>
    </w:p>
    <w:p w:rsidR="005420D5" w:rsidRDefault="005420D5" w:rsidP="00EF2BAF">
      <w:pPr>
        <w:ind w:firstLine="708"/>
        <w:jc w:val="both"/>
        <w:rPr>
          <w:color w:val="000000"/>
          <w:sz w:val="28"/>
          <w:szCs w:val="28"/>
          <w:lang w:val="ro-RO"/>
        </w:rPr>
      </w:pPr>
      <w:r>
        <w:rPr>
          <w:color w:val="000000"/>
          <w:sz w:val="28"/>
          <w:szCs w:val="28"/>
          <w:lang w:val="ro-RO"/>
        </w:rPr>
        <w:t>Psihologul Dupceac Cristina,a activat in instituție primul an.</w:t>
      </w:r>
      <w:r w:rsidR="00B32C77">
        <w:rPr>
          <w:color w:val="000000"/>
          <w:sz w:val="28"/>
          <w:szCs w:val="28"/>
          <w:lang w:val="ro-RO"/>
        </w:rPr>
        <w:t xml:space="preserve"> </w:t>
      </w:r>
      <w:r>
        <w:rPr>
          <w:color w:val="000000"/>
          <w:sz w:val="28"/>
          <w:szCs w:val="28"/>
          <w:lang w:val="ro-RO"/>
        </w:rPr>
        <w:t>A desfășurat  27 de activități cu elevii,13 activități cu părinții,9 activități cu cadrele didactice.În rezultat a desfășurat 15 comunicări</w:t>
      </w:r>
      <w:r w:rsidR="006642BE">
        <w:rPr>
          <w:color w:val="000000"/>
          <w:sz w:val="28"/>
          <w:szCs w:val="28"/>
          <w:lang w:val="ro-RO"/>
        </w:rPr>
        <w:t>/informații,25 acivități cu</w:t>
      </w:r>
      <w:r>
        <w:rPr>
          <w:color w:val="000000"/>
          <w:sz w:val="28"/>
          <w:szCs w:val="28"/>
          <w:lang w:val="ro-RO"/>
        </w:rPr>
        <w:t xml:space="preserve"> elemente de training</w:t>
      </w:r>
      <w:r w:rsidR="00B32C77">
        <w:rPr>
          <w:color w:val="000000"/>
          <w:sz w:val="28"/>
          <w:szCs w:val="28"/>
          <w:lang w:val="ro-RO"/>
        </w:rPr>
        <w:t>,alte activități -9,total activități -49 .</w:t>
      </w:r>
    </w:p>
    <w:p w:rsidR="00B32C77" w:rsidRDefault="00B32C77" w:rsidP="00EF2BAF">
      <w:pPr>
        <w:ind w:firstLine="708"/>
        <w:jc w:val="both"/>
        <w:rPr>
          <w:color w:val="000000"/>
          <w:sz w:val="28"/>
          <w:szCs w:val="28"/>
          <w:lang w:val="ro-RO"/>
        </w:rPr>
      </w:pPr>
      <w:r>
        <w:rPr>
          <w:color w:val="000000"/>
          <w:sz w:val="28"/>
          <w:szCs w:val="28"/>
          <w:lang w:val="ro-RO"/>
        </w:rPr>
        <w:t>În anul de studii 2019-2020 un procent</w:t>
      </w:r>
      <w:r w:rsidR="00B37973">
        <w:rPr>
          <w:color w:val="000000"/>
          <w:sz w:val="28"/>
          <w:szCs w:val="28"/>
          <w:lang w:val="ro-RO"/>
        </w:rPr>
        <w:t xml:space="preserve"> din elevii claselor întăi ,au î</w:t>
      </w:r>
      <w:r>
        <w:rPr>
          <w:color w:val="000000"/>
          <w:sz w:val="28"/>
          <w:szCs w:val="28"/>
          <w:lang w:val="ro-RO"/>
        </w:rPr>
        <w:t xml:space="preserve">ntîlnit probleme de adaptare,8% au înregistrat nivel scăzut al adaptării școlare.Subiecții </w:t>
      </w:r>
      <w:r w:rsidR="00B37973">
        <w:rPr>
          <w:color w:val="000000"/>
          <w:sz w:val="28"/>
          <w:szCs w:val="28"/>
          <w:lang w:val="ro-RO"/>
        </w:rPr>
        <w:t xml:space="preserve"> au fost incluși în grupul de dezvoltare a comportamentului rezolutiv-adaptativ,ca ulterior elevii claselor 1 săse </w:t>
      </w:r>
      <w:r w:rsidR="00B37973">
        <w:rPr>
          <w:color w:val="000000"/>
          <w:sz w:val="28"/>
          <w:szCs w:val="28"/>
          <w:lang w:val="ro-RO"/>
        </w:rPr>
        <w:lastRenderedPageBreak/>
        <w:t>adapteze regimului școlar,inregistrănd progrese vizibile.Cele mai frecvente subiecte abordate au fost cele legate de particularitățile de vărstă a școlarului mic,crearea unui parteneriat sănătos între profesori și elevi,relețiile interpersonale între semeni.??????????</w:t>
      </w:r>
    </w:p>
    <w:p w:rsidR="00CB2243" w:rsidRPr="008417F4" w:rsidRDefault="00CB2243" w:rsidP="00CB2243">
      <w:pPr>
        <w:rPr>
          <w:sz w:val="28"/>
          <w:szCs w:val="28"/>
          <w:lang w:val="en-US"/>
        </w:rPr>
      </w:pPr>
      <w:proofErr w:type="gramStart"/>
      <w:r w:rsidRPr="008417F4">
        <w:rPr>
          <w:sz w:val="28"/>
          <w:szCs w:val="28"/>
          <w:lang w:val="en-US"/>
        </w:rPr>
        <w:t>În scopul prevenirii răspândirii epidemiei virusului COVID-19, procesul educational în incinta instituțiilor de învățământ a fost suspendat.</w:t>
      </w:r>
      <w:proofErr w:type="gramEnd"/>
      <w:r w:rsidRPr="008417F4">
        <w:rPr>
          <w:sz w:val="28"/>
          <w:szCs w:val="28"/>
          <w:lang w:val="en-US"/>
        </w:rPr>
        <w:t xml:space="preserve"> Astfel, în temeiul Circularei MECC nr.1685 din 2020, începând cu  11 martie 2020  până pe 29 mai 2020, procesul educational pentru cei 1033 de elevi ai  instituției desfășurat la distanță cu program deplin de muncă. </w:t>
      </w:r>
    </w:p>
    <w:p w:rsidR="00CB2243" w:rsidRPr="008417F4" w:rsidRDefault="00CB2243" w:rsidP="00CB2243">
      <w:pPr>
        <w:rPr>
          <w:sz w:val="28"/>
          <w:szCs w:val="28"/>
          <w:lang w:val="en-US"/>
        </w:rPr>
      </w:pPr>
      <w:r w:rsidRPr="008417F4">
        <w:rPr>
          <w:sz w:val="28"/>
          <w:szCs w:val="28"/>
          <w:lang w:val="en-US"/>
        </w:rPr>
        <w:t xml:space="preserve">Instruirea la distanță a fost realizată în două etape: 11.03.2020 - 29.03.2020 și 04.04.2020 - 29.05.2020, între ele copiii având o vacanță de o săptămână, care a contribuit la o stare de sănătate renovată pentru a permite continuarea studiilor. </w:t>
      </w:r>
      <w:proofErr w:type="gramStart"/>
      <w:r w:rsidRPr="008417F4">
        <w:rPr>
          <w:sz w:val="28"/>
          <w:szCs w:val="28"/>
          <w:lang w:val="en-US"/>
        </w:rPr>
        <w:t>În instruirea la distanță s-au încadrat toate cadrele didactive, inclusive și cadrele angajate prin cumul.</w:t>
      </w:r>
      <w:proofErr w:type="gramEnd"/>
    </w:p>
    <w:p w:rsidR="00CB2243" w:rsidRPr="008417F4" w:rsidRDefault="00CB2243" w:rsidP="00CB2243">
      <w:pPr>
        <w:rPr>
          <w:sz w:val="28"/>
          <w:szCs w:val="28"/>
          <w:lang w:val="en-US"/>
        </w:rPr>
      </w:pPr>
      <w:r w:rsidRPr="008417F4">
        <w:rPr>
          <w:sz w:val="28"/>
          <w:szCs w:val="28"/>
          <w:lang w:val="en-US"/>
        </w:rPr>
        <w:t xml:space="preserve">                În peri</w:t>
      </w:r>
      <w:r w:rsidR="007D0B9E">
        <w:rPr>
          <w:sz w:val="28"/>
          <w:szCs w:val="28"/>
          <w:lang w:val="en-US"/>
        </w:rPr>
        <w:t>oada instruirii la distanță ne-am</w:t>
      </w:r>
      <w:r w:rsidRPr="008417F4">
        <w:rPr>
          <w:sz w:val="28"/>
          <w:szCs w:val="28"/>
          <w:lang w:val="en-US"/>
        </w:rPr>
        <w:t xml:space="preserve"> ghidat de următoarele acte normative:</w:t>
      </w:r>
    </w:p>
    <w:p w:rsidR="00CB2243" w:rsidRPr="008417F4" w:rsidRDefault="00CB2243" w:rsidP="00AC4A57">
      <w:pPr>
        <w:pStyle w:val="a4"/>
        <w:numPr>
          <w:ilvl w:val="0"/>
          <w:numId w:val="22"/>
        </w:numPr>
        <w:rPr>
          <w:rFonts w:ascii="Times New Roman" w:hAnsi="Times New Roman" w:cs="Times New Roman"/>
          <w:sz w:val="28"/>
          <w:szCs w:val="28"/>
          <w:lang w:val="en-US"/>
        </w:rPr>
      </w:pPr>
      <w:r w:rsidRPr="008417F4">
        <w:rPr>
          <w:rFonts w:ascii="Times New Roman" w:hAnsi="Times New Roman" w:cs="Times New Roman"/>
          <w:sz w:val="28"/>
          <w:szCs w:val="28"/>
          <w:lang w:val="en-US"/>
        </w:rPr>
        <w:t>Metodologia privind continuarea la distanță a procesului educațional în condiții de carantină  în învățământul primar, gimnazial și liceal;</w:t>
      </w:r>
    </w:p>
    <w:p w:rsidR="00CB2243" w:rsidRPr="008417F4" w:rsidRDefault="00CB2243" w:rsidP="00AC4A57">
      <w:pPr>
        <w:pStyle w:val="a4"/>
        <w:numPr>
          <w:ilvl w:val="0"/>
          <w:numId w:val="22"/>
        </w:numPr>
        <w:rPr>
          <w:rFonts w:ascii="Times New Roman" w:hAnsi="Times New Roman" w:cs="Times New Roman"/>
          <w:sz w:val="28"/>
          <w:szCs w:val="28"/>
          <w:lang w:val="en-US"/>
        </w:rPr>
      </w:pPr>
      <w:r w:rsidRPr="008417F4">
        <w:rPr>
          <w:rFonts w:ascii="Times New Roman" w:hAnsi="Times New Roman" w:cs="Times New Roman"/>
          <w:sz w:val="28"/>
          <w:szCs w:val="28"/>
          <w:lang w:val="en-US"/>
        </w:rPr>
        <w:t>Ordinul emis de MECC nr. 351 din 2020</w:t>
      </w:r>
    </w:p>
    <w:p w:rsidR="00CB2243" w:rsidRPr="008417F4" w:rsidRDefault="00CB2243" w:rsidP="00AC4A57">
      <w:pPr>
        <w:pStyle w:val="a4"/>
        <w:numPr>
          <w:ilvl w:val="0"/>
          <w:numId w:val="22"/>
        </w:numPr>
        <w:rPr>
          <w:rFonts w:ascii="Times New Roman" w:hAnsi="Times New Roman" w:cs="Times New Roman"/>
          <w:sz w:val="28"/>
          <w:szCs w:val="28"/>
          <w:lang w:val="en-US"/>
        </w:rPr>
      </w:pPr>
      <w:r w:rsidRPr="008417F4">
        <w:rPr>
          <w:rFonts w:ascii="Times New Roman" w:hAnsi="Times New Roman" w:cs="Times New Roman"/>
          <w:sz w:val="28"/>
          <w:szCs w:val="28"/>
          <w:lang w:val="en-US"/>
        </w:rPr>
        <w:t>Ordinele emise de DGETȘ și a instituției de învățământ, școala primară nr.83,, Grigore Vieru”;</w:t>
      </w:r>
    </w:p>
    <w:p w:rsidR="00CB2243" w:rsidRPr="008417F4" w:rsidRDefault="00CB2243" w:rsidP="00AC4A57">
      <w:pPr>
        <w:pStyle w:val="a4"/>
        <w:numPr>
          <w:ilvl w:val="0"/>
          <w:numId w:val="22"/>
        </w:numPr>
        <w:rPr>
          <w:rFonts w:ascii="Times New Roman" w:hAnsi="Times New Roman" w:cs="Times New Roman"/>
          <w:sz w:val="28"/>
          <w:szCs w:val="28"/>
        </w:rPr>
      </w:pPr>
      <w:r w:rsidRPr="008417F4">
        <w:rPr>
          <w:rFonts w:ascii="Times New Roman" w:hAnsi="Times New Roman" w:cs="Times New Roman"/>
          <w:sz w:val="28"/>
          <w:szCs w:val="28"/>
        </w:rPr>
        <w:t>Planul cadru pentru anul 2019-2020;</w:t>
      </w:r>
    </w:p>
    <w:p w:rsidR="00CB2243" w:rsidRPr="008417F4" w:rsidRDefault="00CB2243" w:rsidP="00AC4A57">
      <w:pPr>
        <w:pStyle w:val="a4"/>
        <w:numPr>
          <w:ilvl w:val="0"/>
          <w:numId w:val="22"/>
        </w:numPr>
        <w:rPr>
          <w:rFonts w:ascii="Times New Roman" w:hAnsi="Times New Roman" w:cs="Times New Roman"/>
          <w:sz w:val="28"/>
          <w:szCs w:val="28"/>
        </w:rPr>
      </w:pPr>
      <w:r w:rsidRPr="008417F4">
        <w:rPr>
          <w:rFonts w:ascii="Times New Roman" w:hAnsi="Times New Roman" w:cs="Times New Roman"/>
          <w:sz w:val="28"/>
          <w:szCs w:val="28"/>
          <w:lang w:val="en-US"/>
        </w:rPr>
        <w:t xml:space="preserve">Regulamentul privind evaluarea și notarea rezultatelor </w:t>
      </w:r>
      <w:proofErr w:type="gramStart"/>
      <w:r w:rsidRPr="008417F4">
        <w:rPr>
          <w:rFonts w:ascii="Times New Roman" w:hAnsi="Times New Roman" w:cs="Times New Roman"/>
          <w:sz w:val="28"/>
          <w:szCs w:val="28"/>
          <w:lang w:val="en-US"/>
        </w:rPr>
        <w:t>învățării ,promovarea</w:t>
      </w:r>
      <w:proofErr w:type="gramEnd"/>
      <w:r w:rsidRPr="008417F4">
        <w:rPr>
          <w:rFonts w:ascii="Times New Roman" w:hAnsi="Times New Roman" w:cs="Times New Roman"/>
          <w:sz w:val="28"/>
          <w:szCs w:val="28"/>
          <w:lang w:val="en-US"/>
        </w:rPr>
        <w:t xml:space="preserve"> și absolvirea în învățământul general,ord. </w:t>
      </w:r>
      <w:r w:rsidRPr="008417F4">
        <w:rPr>
          <w:rFonts w:ascii="Times New Roman" w:hAnsi="Times New Roman" w:cs="Times New Roman"/>
          <w:sz w:val="28"/>
          <w:szCs w:val="28"/>
        </w:rPr>
        <w:t>MEEC nr. 70 din 2020</w:t>
      </w:r>
    </w:p>
    <w:p w:rsidR="00CB2243" w:rsidRPr="008417F4" w:rsidRDefault="00CB2243" w:rsidP="00AC4A57">
      <w:pPr>
        <w:pStyle w:val="a4"/>
        <w:numPr>
          <w:ilvl w:val="0"/>
          <w:numId w:val="22"/>
        </w:numPr>
        <w:rPr>
          <w:rFonts w:ascii="Times New Roman" w:hAnsi="Times New Roman" w:cs="Times New Roman"/>
          <w:sz w:val="28"/>
          <w:szCs w:val="28"/>
        </w:rPr>
      </w:pPr>
      <w:r w:rsidRPr="008417F4">
        <w:rPr>
          <w:rFonts w:ascii="Times New Roman" w:hAnsi="Times New Roman" w:cs="Times New Roman"/>
          <w:sz w:val="28"/>
          <w:szCs w:val="28"/>
        </w:rPr>
        <w:t xml:space="preserve"> Planului cadru pentru anul 2019-2020.</w:t>
      </w:r>
    </w:p>
    <w:p w:rsidR="00CB2243" w:rsidRPr="008417F4" w:rsidRDefault="00CB2243" w:rsidP="00AC4A57">
      <w:pPr>
        <w:pStyle w:val="a4"/>
        <w:numPr>
          <w:ilvl w:val="0"/>
          <w:numId w:val="22"/>
        </w:numPr>
        <w:rPr>
          <w:rFonts w:ascii="Times New Roman" w:hAnsi="Times New Roman" w:cs="Times New Roman"/>
          <w:sz w:val="28"/>
          <w:szCs w:val="28"/>
        </w:rPr>
      </w:pPr>
      <w:r w:rsidRPr="008417F4">
        <w:rPr>
          <w:rFonts w:ascii="Times New Roman" w:hAnsi="Times New Roman" w:cs="Times New Roman"/>
          <w:sz w:val="28"/>
          <w:szCs w:val="28"/>
          <w:lang w:val="en-US"/>
        </w:rPr>
        <w:t xml:space="preserve"> Regulamentul privind evaluarea și notarea rezultatelor învățării, promovarea și absolvirea în învățământul general, ord. </w:t>
      </w:r>
      <w:r w:rsidRPr="008417F4">
        <w:rPr>
          <w:rFonts w:ascii="Times New Roman" w:hAnsi="Times New Roman" w:cs="Times New Roman"/>
          <w:sz w:val="28"/>
          <w:szCs w:val="28"/>
        </w:rPr>
        <w:t>MECC nr.70 din 2020.</w:t>
      </w:r>
    </w:p>
    <w:p w:rsidR="00CB2243" w:rsidRPr="008417F4" w:rsidRDefault="00CB2243" w:rsidP="00AC4A57">
      <w:pPr>
        <w:pStyle w:val="a4"/>
        <w:numPr>
          <w:ilvl w:val="0"/>
          <w:numId w:val="22"/>
        </w:numPr>
        <w:spacing w:after="160" w:line="259" w:lineRule="auto"/>
        <w:rPr>
          <w:rFonts w:ascii="Times New Roman" w:hAnsi="Times New Roman" w:cs="Times New Roman"/>
          <w:sz w:val="28"/>
          <w:szCs w:val="28"/>
        </w:rPr>
      </w:pPr>
      <w:r w:rsidRPr="008417F4">
        <w:rPr>
          <w:rFonts w:ascii="Times New Roman" w:hAnsi="Times New Roman" w:cs="Times New Roman"/>
          <w:sz w:val="28"/>
          <w:szCs w:val="28"/>
        </w:rPr>
        <w:t>Proiectarea de lungă durată</w:t>
      </w:r>
    </w:p>
    <w:p w:rsidR="00CB2243" w:rsidRPr="008417F4" w:rsidRDefault="00CB2243" w:rsidP="00AC4A57">
      <w:pPr>
        <w:pStyle w:val="a4"/>
        <w:numPr>
          <w:ilvl w:val="0"/>
          <w:numId w:val="22"/>
        </w:numPr>
        <w:spacing w:after="160" w:line="259" w:lineRule="auto"/>
        <w:rPr>
          <w:rFonts w:ascii="Times New Roman" w:hAnsi="Times New Roman" w:cs="Times New Roman"/>
          <w:sz w:val="28"/>
          <w:szCs w:val="28"/>
        </w:rPr>
      </w:pPr>
      <w:r w:rsidRPr="008417F4">
        <w:rPr>
          <w:rFonts w:ascii="Times New Roman" w:hAnsi="Times New Roman" w:cs="Times New Roman"/>
          <w:sz w:val="28"/>
          <w:szCs w:val="28"/>
        </w:rPr>
        <w:t xml:space="preserve"> Orarul lecțiilor </w:t>
      </w:r>
    </w:p>
    <w:p w:rsidR="00CB2243" w:rsidRPr="008417F4" w:rsidRDefault="00CB2243" w:rsidP="00AC4A57">
      <w:pPr>
        <w:pStyle w:val="a4"/>
        <w:numPr>
          <w:ilvl w:val="0"/>
          <w:numId w:val="22"/>
        </w:numPr>
        <w:spacing w:after="160" w:line="259" w:lineRule="auto"/>
        <w:rPr>
          <w:rFonts w:ascii="Times New Roman" w:hAnsi="Times New Roman" w:cs="Times New Roman"/>
          <w:sz w:val="28"/>
          <w:szCs w:val="28"/>
          <w:lang w:val="en-US"/>
        </w:rPr>
      </w:pPr>
      <w:r w:rsidRPr="008417F4">
        <w:rPr>
          <w:rFonts w:ascii="Times New Roman" w:hAnsi="Times New Roman" w:cs="Times New Roman"/>
          <w:sz w:val="28"/>
          <w:szCs w:val="28"/>
          <w:lang w:val="en-US"/>
        </w:rPr>
        <w:t xml:space="preserve">Graficul activităților pentru </w:t>
      </w:r>
      <w:r w:rsidRPr="008417F4">
        <w:rPr>
          <w:rFonts w:ascii="Times New Roman" w:hAnsi="Times New Roman" w:cs="Times New Roman"/>
          <w:i/>
          <w:sz w:val="28"/>
          <w:szCs w:val="28"/>
          <w:lang w:val="en-US"/>
        </w:rPr>
        <w:t>Clasa cu program prelungit</w:t>
      </w:r>
    </w:p>
    <w:p w:rsidR="00CB2243" w:rsidRPr="008417F4" w:rsidRDefault="00CB2243" w:rsidP="00CB2243">
      <w:pPr>
        <w:pStyle w:val="a4"/>
        <w:spacing w:after="0"/>
        <w:ind w:left="0" w:firstLine="708"/>
        <w:rPr>
          <w:rFonts w:ascii="Times New Roman" w:hAnsi="Times New Roman" w:cs="Times New Roman"/>
          <w:sz w:val="28"/>
          <w:szCs w:val="28"/>
          <w:lang w:val="ro-RO"/>
        </w:rPr>
      </w:pPr>
      <w:r w:rsidRPr="008417F4">
        <w:rPr>
          <w:rFonts w:ascii="Times New Roman" w:hAnsi="Times New Roman" w:cs="Times New Roman"/>
          <w:sz w:val="28"/>
          <w:szCs w:val="28"/>
          <w:lang w:val="ro-RO"/>
        </w:rPr>
        <w:t>În scopul monitorizării realizării Programului educațional propus la începutul anului școlar în această perioadă   organizarea și desfățurarea activităților în fiecare clasă, a a fost realizată, ținând cont de situația epidemiologică, de  respectarea unui regim stabilit cu reprezentanții legali ai copiilor, în vederea organizării și desfășurării activităților educative, monitorizării stării de sănătate psiho-fiziologică, conlucrarii  cu toate  cadrele didactice, care predau l</w:t>
      </w:r>
      <w:r w:rsidR="00CC5B10">
        <w:rPr>
          <w:rFonts w:ascii="Times New Roman" w:hAnsi="Times New Roman" w:cs="Times New Roman"/>
          <w:sz w:val="28"/>
          <w:szCs w:val="28"/>
          <w:lang w:val="ro-RO"/>
        </w:rPr>
        <w:t>a clasă data: specialiștii de  limba engleză; educația muzicală; e</w:t>
      </w:r>
      <w:r w:rsidRPr="008417F4">
        <w:rPr>
          <w:rFonts w:ascii="Times New Roman" w:hAnsi="Times New Roman" w:cs="Times New Roman"/>
          <w:sz w:val="28"/>
          <w:szCs w:val="28"/>
          <w:lang w:val="ro-RO"/>
        </w:rPr>
        <w:t>ducația fizică</w:t>
      </w:r>
      <w:r w:rsidR="00CC5B10">
        <w:rPr>
          <w:rFonts w:ascii="Times New Roman" w:hAnsi="Times New Roman" w:cs="Times New Roman"/>
          <w:sz w:val="28"/>
          <w:szCs w:val="28"/>
          <w:lang w:val="ro-RO"/>
        </w:rPr>
        <w:t xml:space="preserve"> .</w:t>
      </w:r>
    </w:p>
    <w:p w:rsidR="00CB2243" w:rsidRPr="008417F4" w:rsidRDefault="00CB2243" w:rsidP="00CB2243">
      <w:pPr>
        <w:pStyle w:val="a4"/>
        <w:spacing w:after="0"/>
        <w:ind w:left="0" w:firstLine="708"/>
        <w:rPr>
          <w:rFonts w:ascii="Times New Roman" w:hAnsi="Times New Roman" w:cs="Times New Roman"/>
          <w:sz w:val="28"/>
          <w:szCs w:val="28"/>
          <w:lang w:val="ro-RO"/>
        </w:rPr>
      </w:pPr>
      <w:r w:rsidRPr="008417F4">
        <w:rPr>
          <w:rFonts w:ascii="Times New Roman" w:hAnsi="Times New Roman" w:cs="Times New Roman"/>
          <w:sz w:val="28"/>
          <w:szCs w:val="28"/>
          <w:lang w:val="ro-RO"/>
        </w:rPr>
        <w:t xml:space="preserve">Instruirea la distanță, schimbarea clasei reale pe cea virtuală, a fost atât pentru cadrele didactice, cât și pentru părinți, o provocare. Calitatea instruirii la distanță este determinată de dezvoltarea și menținerea unui parteneriat durabil și a unei relații bazate pe respect </w:t>
      </w:r>
      <w:r w:rsidRPr="008417F4">
        <w:rPr>
          <w:rFonts w:ascii="Times New Roman" w:hAnsi="Times New Roman" w:cs="Times New Roman"/>
          <w:sz w:val="28"/>
          <w:szCs w:val="28"/>
          <w:lang w:val="ro-RO"/>
        </w:rPr>
        <w:lastRenderedPageBreak/>
        <w:t xml:space="preserve">reciproc cu fiecare dintre cei implicați în acest proces. Colaborarea strânsă  cu părinții în această perioadă a avut o împortanță majoră. </w:t>
      </w:r>
      <w:r w:rsidRPr="008417F4">
        <w:rPr>
          <w:rFonts w:ascii="Times New Roman" w:hAnsi="Times New Roman" w:cs="Times New Roman"/>
          <w:sz w:val="28"/>
          <w:szCs w:val="28"/>
          <w:lang w:val="en-US"/>
        </w:rPr>
        <w:t xml:space="preserve">Cadrele didactice au </w:t>
      </w:r>
      <w:r w:rsidRPr="008417F4">
        <w:rPr>
          <w:rFonts w:ascii="Times New Roman" w:hAnsi="Times New Roman" w:cs="Times New Roman"/>
          <w:sz w:val="28"/>
          <w:szCs w:val="28"/>
          <w:lang w:val="ro-RO"/>
        </w:rPr>
        <w:t>ghidat și încurajat cu mult respect, atașament și grijă elevii</w:t>
      </w:r>
      <w:proofErr w:type="gramStart"/>
      <w:r w:rsidRPr="008417F4">
        <w:rPr>
          <w:rFonts w:ascii="Times New Roman" w:hAnsi="Times New Roman" w:cs="Times New Roman"/>
          <w:sz w:val="28"/>
          <w:szCs w:val="28"/>
          <w:lang w:val="ro-RO"/>
        </w:rPr>
        <w:t>,  ca</w:t>
      </w:r>
      <w:proofErr w:type="gramEnd"/>
      <w:r w:rsidRPr="008417F4">
        <w:rPr>
          <w:rFonts w:ascii="Times New Roman" w:hAnsi="Times New Roman" w:cs="Times New Roman"/>
          <w:sz w:val="28"/>
          <w:szCs w:val="28"/>
          <w:lang w:val="ro-RO"/>
        </w:rPr>
        <w:t xml:space="preserve"> subiectele predate în zilele de învățare la distanță să  fie pe cât era posibil de interesante, creative și utile. Părinții au fost acele persoane de nădejde și sprijin care i-au fost alături, supraveghind cu atenție sporită procesul de predare-învățare –evaluare,  colaborând cu învățătorii, în scopul comun de a realiza obiectivele educaționale și să urmărească comportamentul acestora. Aceștia au creat un mediu agreabil,  prietenos, sigur și protector pentru copil, au menținut comunicarea cu cadrele didactice.</w:t>
      </w:r>
    </w:p>
    <w:p w:rsidR="00CB2243" w:rsidRPr="008417F4" w:rsidRDefault="00CC5B10" w:rsidP="00CB2243">
      <w:pPr>
        <w:pStyle w:val="a4"/>
        <w:spacing w:after="0"/>
        <w:ind w:left="0" w:firstLine="708"/>
        <w:rPr>
          <w:rFonts w:ascii="Times New Roman" w:hAnsi="Times New Roman" w:cs="Times New Roman"/>
          <w:sz w:val="28"/>
          <w:szCs w:val="28"/>
          <w:lang w:val="ro-RO"/>
        </w:rPr>
      </w:pPr>
      <w:r>
        <w:rPr>
          <w:rFonts w:ascii="Times New Roman" w:hAnsi="Times New Roman" w:cs="Times New Roman"/>
          <w:sz w:val="28"/>
          <w:szCs w:val="28"/>
          <w:lang w:val="ro-RO"/>
        </w:rPr>
        <w:t>Sc</w:t>
      </w:r>
      <w:r w:rsidR="00CB2243" w:rsidRPr="008417F4">
        <w:rPr>
          <w:rFonts w:ascii="Times New Roman" w:hAnsi="Times New Roman" w:cs="Times New Roman"/>
          <w:sz w:val="28"/>
          <w:szCs w:val="28"/>
          <w:lang w:val="ro-RO"/>
        </w:rPr>
        <w:t>himbările întotdeauna aduc o notă de actualitate, însă înțelepciunea eminesciană ”...toate-s vechi și noi sunt toate”, este valabilă și acum.</w:t>
      </w:r>
    </w:p>
    <w:p w:rsidR="00CB2243" w:rsidRPr="008417F4" w:rsidRDefault="00CB2243" w:rsidP="00CB2243">
      <w:pPr>
        <w:ind w:left="-567"/>
        <w:rPr>
          <w:sz w:val="28"/>
          <w:szCs w:val="28"/>
          <w:lang w:val="en-US"/>
        </w:rPr>
      </w:pPr>
      <w:r w:rsidRPr="008417F4">
        <w:rPr>
          <w:sz w:val="28"/>
          <w:szCs w:val="28"/>
          <w:lang w:val="ro-RO"/>
        </w:rPr>
        <w:t xml:space="preserve"> </w:t>
      </w:r>
      <w:r w:rsidRPr="008417F4">
        <w:rPr>
          <w:sz w:val="28"/>
          <w:szCs w:val="28"/>
          <w:lang w:val="en-US"/>
        </w:rPr>
        <w:t xml:space="preserve">În perioada procesului educațional la distanță au fost utiluzate </w:t>
      </w:r>
      <w:proofErr w:type="gramStart"/>
      <w:r w:rsidRPr="008417F4">
        <w:rPr>
          <w:sz w:val="28"/>
          <w:szCs w:val="28"/>
          <w:lang w:val="en-US"/>
        </w:rPr>
        <w:t>un</w:t>
      </w:r>
      <w:proofErr w:type="gramEnd"/>
      <w:r w:rsidRPr="008417F4">
        <w:rPr>
          <w:sz w:val="28"/>
          <w:szCs w:val="28"/>
          <w:lang w:val="en-US"/>
        </w:rPr>
        <w:t xml:space="preserve"> șir de platforme și instrumente digitale:</w:t>
      </w:r>
    </w:p>
    <w:p w:rsidR="00CB2243" w:rsidRPr="00D50782" w:rsidRDefault="00CB2243" w:rsidP="00AC4A57">
      <w:pPr>
        <w:pStyle w:val="a4"/>
        <w:numPr>
          <w:ilvl w:val="0"/>
          <w:numId w:val="23"/>
        </w:numPr>
        <w:spacing w:line="240" w:lineRule="auto"/>
        <w:rPr>
          <w:rFonts w:ascii="Times New Roman" w:eastAsia="Calibri" w:hAnsi="Times New Roman" w:cs="Times New Roman"/>
          <w:color w:val="000000" w:themeColor="text1"/>
          <w:sz w:val="28"/>
          <w:szCs w:val="28"/>
          <w:lang w:val="en-US"/>
        </w:rPr>
      </w:pPr>
      <w:r w:rsidRPr="00D50782">
        <w:rPr>
          <w:rFonts w:ascii="Times New Roman" w:hAnsi="Times New Roman" w:cs="Times New Roman"/>
          <w:b/>
          <w:color w:val="000000" w:themeColor="text1"/>
          <w:sz w:val="28"/>
          <w:szCs w:val="28"/>
          <w:lang w:val="en-US"/>
        </w:rPr>
        <w:t xml:space="preserve">Ghemu </w:t>
      </w:r>
      <w:proofErr w:type="gramStart"/>
      <w:r w:rsidRPr="00D50782">
        <w:rPr>
          <w:rFonts w:ascii="Times New Roman" w:hAnsi="Times New Roman" w:cs="Times New Roman"/>
          <w:b/>
          <w:color w:val="000000" w:themeColor="text1"/>
          <w:sz w:val="28"/>
          <w:szCs w:val="28"/>
          <w:lang w:val="en-US"/>
        </w:rPr>
        <w:t>Violeta</w:t>
      </w:r>
      <w:r w:rsidRPr="00D50782">
        <w:rPr>
          <w:rFonts w:ascii="Times New Roman" w:hAnsi="Times New Roman" w:cs="Times New Roman"/>
          <w:color w:val="000000" w:themeColor="text1"/>
          <w:sz w:val="28"/>
          <w:szCs w:val="28"/>
          <w:lang w:val="en-US"/>
        </w:rPr>
        <w:t xml:space="preserve"> :</w:t>
      </w:r>
      <w:proofErr w:type="gramEnd"/>
      <w:r w:rsidRPr="00D50782">
        <w:rPr>
          <w:rFonts w:ascii="Times New Roman" w:eastAsia="Calibri" w:hAnsi="Times New Roman" w:cs="Times New Roman"/>
          <w:color w:val="000000" w:themeColor="text1"/>
          <w:sz w:val="28"/>
          <w:szCs w:val="28"/>
          <w:lang w:val="en-US"/>
        </w:rPr>
        <w:t xml:space="preserve"> Viber, Zoom-ul,  Telefonia mobilă .</w:t>
      </w:r>
    </w:p>
    <w:p w:rsidR="00CB2243" w:rsidRPr="00D50782" w:rsidRDefault="00CB2243" w:rsidP="00AC4A57">
      <w:pPr>
        <w:pStyle w:val="a4"/>
        <w:numPr>
          <w:ilvl w:val="0"/>
          <w:numId w:val="23"/>
        </w:numPr>
        <w:spacing w:after="0"/>
        <w:ind w:right="142"/>
        <w:jc w:val="both"/>
        <w:rPr>
          <w:rFonts w:ascii="Times New Roman" w:hAnsi="Times New Roman" w:cs="Times New Roman"/>
          <w:color w:val="000000" w:themeColor="text1"/>
          <w:sz w:val="28"/>
          <w:szCs w:val="28"/>
          <w:lang w:val="en-US"/>
        </w:rPr>
      </w:pPr>
      <w:r w:rsidRPr="00D50782">
        <w:rPr>
          <w:rFonts w:ascii="Times New Roman" w:hAnsi="Times New Roman" w:cs="Times New Roman"/>
          <w:b/>
          <w:color w:val="000000" w:themeColor="text1"/>
          <w:sz w:val="28"/>
          <w:szCs w:val="28"/>
          <w:lang w:val="en-US"/>
        </w:rPr>
        <w:t>Balica Mariana</w:t>
      </w:r>
      <w:r w:rsidRPr="00D50782">
        <w:rPr>
          <w:rFonts w:ascii="Times New Roman" w:hAnsi="Times New Roman" w:cs="Times New Roman"/>
          <w:color w:val="000000" w:themeColor="text1"/>
          <w:sz w:val="28"/>
          <w:szCs w:val="28"/>
          <w:lang w:val="en-US"/>
        </w:rPr>
        <w:t xml:space="preserve">: </w:t>
      </w:r>
      <w:proofErr w:type="gramStart"/>
      <w:r w:rsidRPr="00D50782">
        <w:rPr>
          <w:rFonts w:ascii="Times New Roman" w:hAnsi="Times New Roman" w:cs="Times New Roman"/>
          <w:color w:val="000000" w:themeColor="text1"/>
          <w:sz w:val="28"/>
          <w:szCs w:val="28"/>
          <w:lang w:val="en-US"/>
        </w:rPr>
        <w:t>Zoom ,</w:t>
      </w:r>
      <w:proofErr w:type="gramEnd"/>
      <w:r w:rsidRPr="00D50782">
        <w:rPr>
          <w:rFonts w:ascii="Times New Roman" w:hAnsi="Times New Roman" w:cs="Times New Roman"/>
          <w:color w:val="000000" w:themeColor="text1"/>
          <w:sz w:val="28"/>
          <w:szCs w:val="28"/>
          <w:lang w:val="en-US"/>
        </w:rPr>
        <w:t xml:space="preserve"> Wiber, Messenger , telefonie mobilă și cea fixă.</w:t>
      </w:r>
    </w:p>
    <w:p w:rsidR="00CB2243" w:rsidRPr="00D50782" w:rsidRDefault="00CB2243" w:rsidP="00AC4A57">
      <w:pPr>
        <w:pStyle w:val="a4"/>
        <w:numPr>
          <w:ilvl w:val="0"/>
          <w:numId w:val="23"/>
        </w:numPr>
        <w:spacing w:after="0" w:line="240" w:lineRule="auto"/>
        <w:rPr>
          <w:rFonts w:ascii="Times New Roman" w:hAnsi="Times New Roman" w:cs="Times New Roman"/>
          <w:color w:val="000000" w:themeColor="text1"/>
          <w:sz w:val="28"/>
          <w:szCs w:val="28"/>
          <w:lang w:val="ro-RO"/>
        </w:rPr>
      </w:pPr>
      <w:r w:rsidRPr="00D50782">
        <w:rPr>
          <w:rFonts w:ascii="Times New Roman" w:hAnsi="Times New Roman" w:cs="Times New Roman"/>
          <w:b/>
          <w:color w:val="000000" w:themeColor="text1"/>
          <w:sz w:val="28"/>
          <w:szCs w:val="28"/>
          <w:lang w:val="en-US"/>
        </w:rPr>
        <w:t>Modrînga Ala</w:t>
      </w:r>
      <w:r w:rsidRPr="00D50782">
        <w:rPr>
          <w:rFonts w:ascii="Times New Roman" w:hAnsi="Times New Roman" w:cs="Times New Roman"/>
          <w:color w:val="000000" w:themeColor="text1"/>
          <w:sz w:val="28"/>
          <w:szCs w:val="28"/>
          <w:lang w:val="en-US"/>
        </w:rPr>
        <w:t>:</w:t>
      </w:r>
      <w:r w:rsidRPr="00D50782">
        <w:rPr>
          <w:rFonts w:ascii="Times New Roman" w:hAnsi="Times New Roman" w:cs="Times New Roman"/>
          <w:color w:val="000000" w:themeColor="text1"/>
          <w:sz w:val="28"/>
          <w:szCs w:val="28"/>
          <w:lang w:val="ro-RO"/>
        </w:rPr>
        <w:t xml:space="preserve">  Viberul, Messenger, poșta electronică, </w:t>
      </w:r>
      <w:proofErr w:type="gramStart"/>
      <w:r w:rsidRPr="00D50782">
        <w:rPr>
          <w:rFonts w:ascii="Times New Roman" w:hAnsi="Times New Roman" w:cs="Times New Roman"/>
          <w:color w:val="000000" w:themeColor="text1"/>
          <w:sz w:val="28"/>
          <w:szCs w:val="28"/>
          <w:lang w:val="ro-RO"/>
        </w:rPr>
        <w:t>Zoom ,</w:t>
      </w:r>
      <w:proofErr w:type="gramEnd"/>
      <w:r w:rsidRPr="00D50782">
        <w:rPr>
          <w:rFonts w:ascii="Times New Roman" w:hAnsi="Times New Roman" w:cs="Times New Roman"/>
          <w:color w:val="000000" w:themeColor="text1"/>
          <w:sz w:val="28"/>
          <w:szCs w:val="28"/>
          <w:lang w:val="ro-RO"/>
        </w:rPr>
        <w:t xml:space="preserve"> You Tube, PPT cu înregistrări audio.</w:t>
      </w:r>
    </w:p>
    <w:p w:rsidR="00CB2243" w:rsidRPr="00D50782" w:rsidRDefault="00CB2243" w:rsidP="00AC4A57">
      <w:pPr>
        <w:pStyle w:val="a4"/>
        <w:numPr>
          <w:ilvl w:val="0"/>
          <w:numId w:val="23"/>
        </w:numPr>
        <w:spacing w:line="240" w:lineRule="auto"/>
        <w:rPr>
          <w:rFonts w:ascii="Times New Roman" w:hAnsi="Times New Roman" w:cs="Times New Roman"/>
          <w:color w:val="000000" w:themeColor="text1"/>
          <w:sz w:val="28"/>
          <w:szCs w:val="28"/>
          <w:lang w:val="ro-RO"/>
        </w:rPr>
      </w:pPr>
      <w:r w:rsidRPr="00D50782">
        <w:rPr>
          <w:rFonts w:ascii="Times New Roman" w:hAnsi="Times New Roman" w:cs="Times New Roman"/>
          <w:b/>
          <w:color w:val="000000" w:themeColor="text1"/>
          <w:sz w:val="28"/>
          <w:szCs w:val="28"/>
          <w:lang w:val="en-US"/>
        </w:rPr>
        <w:t>Dobrovolschi E</w:t>
      </w:r>
      <w:r w:rsidRPr="00D50782">
        <w:rPr>
          <w:rFonts w:ascii="Times New Roman" w:hAnsi="Times New Roman" w:cs="Times New Roman"/>
          <w:color w:val="000000" w:themeColor="text1"/>
          <w:sz w:val="28"/>
          <w:szCs w:val="28"/>
          <w:lang w:val="en-US"/>
        </w:rPr>
        <w:t>:</w:t>
      </w:r>
      <w:r w:rsidRPr="00D50782">
        <w:rPr>
          <w:rFonts w:ascii="Times New Roman" w:hAnsi="Times New Roman" w:cs="Times New Roman"/>
          <w:color w:val="000000" w:themeColor="text1"/>
          <w:sz w:val="28"/>
          <w:szCs w:val="28"/>
          <w:lang w:val="ro-RO"/>
        </w:rPr>
        <w:t xml:space="preserve"> Viberul, Messenger, poșta electronică, manualele şcolare onlain</w:t>
      </w:r>
      <w:proofErr w:type="gramStart"/>
      <w:r w:rsidRPr="00D50782">
        <w:rPr>
          <w:rFonts w:ascii="Times New Roman" w:hAnsi="Times New Roman" w:cs="Times New Roman"/>
          <w:color w:val="000000" w:themeColor="text1"/>
          <w:sz w:val="28"/>
          <w:szCs w:val="28"/>
          <w:lang w:val="ro-RO"/>
        </w:rPr>
        <w:t>, ,</w:t>
      </w:r>
      <w:proofErr w:type="gramEnd"/>
      <w:r w:rsidRPr="00D50782">
        <w:rPr>
          <w:rFonts w:ascii="Times New Roman" w:hAnsi="Times New Roman" w:cs="Times New Roman"/>
          <w:color w:val="000000" w:themeColor="text1"/>
          <w:sz w:val="28"/>
          <w:szCs w:val="28"/>
          <w:lang w:val="ro-RO"/>
        </w:rPr>
        <w:t xml:space="preserve"> You Tube PPT cu înregistrări audio.</w:t>
      </w:r>
    </w:p>
    <w:p w:rsidR="00CB2243" w:rsidRPr="00D50782" w:rsidRDefault="00CB2243" w:rsidP="00AC4A57">
      <w:pPr>
        <w:pStyle w:val="a4"/>
        <w:numPr>
          <w:ilvl w:val="0"/>
          <w:numId w:val="23"/>
        </w:numPr>
        <w:spacing w:after="0" w:line="240" w:lineRule="auto"/>
        <w:ind w:left="90"/>
        <w:rPr>
          <w:rFonts w:ascii="Times New Roman" w:hAnsi="Times New Roman" w:cs="Times New Roman"/>
          <w:b/>
          <w:i/>
          <w:color w:val="000000" w:themeColor="text1"/>
          <w:sz w:val="28"/>
          <w:szCs w:val="28"/>
          <w:lang w:val="en-US"/>
        </w:rPr>
      </w:pPr>
      <w:r w:rsidRPr="00D50782">
        <w:rPr>
          <w:rFonts w:ascii="Times New Roman" w:hAnsi="Times New Roman" w:cs="Times New Roman"/>
          <w:b/>
          <w:color w:val="000000" w:themeColor="text1"/>
          <w:sz w:val="28"/>
          <w:szCs w:val="28"/>
          <w:lang w:val="ro-RO"/>
        </w:rPr>
        <w:t>Șerban Zinaida</w:t>
      </w:r>
      <w:r w:rsidRPr="00D50782">
        <w:rPr>
          <w:rFonts w:ascii="Times New Roman" w:hAnsi="Times New Roman" w:cs="Times New Roman"/>
          <w:color w:val="000000" w:themeColor="text1"/>
          <w:sz w:val="28"/>
          <w:szCs w:val="28"/>
          <w:lang w:val="ro-RO"/>
        </w:rPr>
        <w:t>: Viberul ,Zoom,  telefonia mobilă</w:t>
      </w:r>
    </w:p>
    <w:p w:rsidR="00CB2243" w:rsidRPr="00D50782" w:rsidRDefault="00CB2243" w:rsidP="00AC4A57">
      <w:pPr>
        <w:pStyle w:val="a4"/>
        <w:numPr>
          <w:ilvl w:val="0"/>
          <w:numId w:val="23"/>
        </w:numPr>
        <w:spacing w:line="240" w:lineRule="auto"/>
        <w:rPr>
          <w:rFonts w:ascii="Times New Roman" w:eastAsia="Calibri" w:hAnsi="Times New Roman" w:cs="Times New Roman"/>
          <w:color w:val="000000" w:themeColor="text1"/>
          <w:sz w:val="28"/>
          <w:szCs w:val="28"/>
          <w:lang w:val="en-US"/>
        </w:rPr>
      </w:pPr>
      <w:r w:rsidRPr="00D50782">
        <w:rPr>
          <w:rFonts w:ascii="Times New Roman" w:eastAsia="Calibri" w:hAnsi="Times New Roman" w:cs="Times New Roman"/>
          <w:b/>
          <w:color w:val="000000" w:themeColor="text1"/>
          <w:sz w:val="28"/>
          <w:szCs w:val="28"/>
          <w:lang w:val="en-US"/>
        </w:rPr>
        <w:t xml:space="preserve"> Costru Veronica</w:t>
      </w:r>
      <w:r w:rsidRPr="00D50782">
        <w:rPr>
          <w:rFonts w:ascii="Times New Roman" w:eastAsia="Calibri" w:hAnsi="Times New Roman" w:cs="Times New Roman"/>
          <w:color w:val="000000" w:themeColor="text1"/>
          <w:sz w:val="28"/>
          <w:szCs w:val="28"/>
          <w:lang w:val="en-US"/>
        </w:rPr>
        <w:t>: Viberul, Zoom-ul</w:t>
      </w:r>
      <w:proofErr w:type="gramStart"/>
      <w:r w:rsidRPr="00D50782">
        <w:rPr>
          <w:rFonts w:ascii="Times New Roman" w:eastAsia="Calibri" w:hAnsi="Times New Roman" w:cs="Times New Roman"/>
          <w:color w:val="000000" w:themeColor="text1"/>
          <w:sz w:val="28"/>
          <w:szCs w:val="28"/>
          <w:lang w:val="en-US"/>
        </w:rPr>
        <w:t>,  Telefonia</w:t>
      </w:r>
      <w:proofErr w:type="gramEnd"/>
      <w:r w:rsidRPr="00D50782">
        <w:rPr>
          <w:rFonts w:ascii="Times New Roman" w:eastAsia="Calibri" w:hAnsi="Times New Roman" w:cs="Times New Roman"/>
          <w:color w:val="000000" w:themeColor="text1"/>
          <w:sz w:val="28"/>
          <w:szCs w:val="28"/>
          <w:lang w:val="en-US"/>
        </w:rPr>
        <w:t xml:space="preserve"> mobilă .</w:t>
      </w:r>
    </w:p>
    <w:p w:rsidR="00CB2243" w:rsidRPr="00D50782" w:rsidRDefault="00CB2243" w:rsidP="00AC4A57">
      <w:pPr>
        <w:pStyle w:val="a4"/>
        <w:numPr>
          <w:ilvl w:val="0"/>
          <w:numId w:val="23"/>
        </w:numPr>
        <w:spacing w:line="240" w:lineRule="auto"/>
        <w:rPr>
          <w:rFonts w:ascii="Times New Roman" w:eastAsia="Calibri" w:hAnsi="Times New Roman" w:cs="Times New Roman"/>
          <w:color w:val="000000" w:themeColor="text1"/>
          <w:sz w:val="28"/>
          <w:szCs w:val="28"/>
          <w:lang w:val="en-US"/>
        </w:rPr>
      </w:pPr>
      <w:r w:rsidRPr="00D50782">
        <w:rPr>
          <w:rFonts w:ascii="Times New Roman" w:hAnsi="Times New Roman" w:cs="Times New Roman"/>
          <w:b/>
          <w:color w:val="000000" w:themeColor="text1"/>
          <w:sz w:val="28"/>
          <w:szCs w:val="28"/>
          <w:lang w:val="en-US"/>
        </w:rPr>
        <w:t>Borisenco Irina</w:t>
      </w:r>
      <w:r w:rsidRPr="00D50782">
        <w:rPr>
          <w:rFonts w:ascii="Times New Roman" w:hAnsi="Times New Roman" w:cs="Times New Roman"/>
          <w:color w:val="000000" w:themeColor="text1"/>
          <w:sz w:val="28"/>
          <w:szCs w:val="28"/>
          <w:lang w:val="en-US"/>
        </w:rPr>
        <w:t>: Zoom</w:t>
      </w:r>
      <w:r w:rsidRPr="00D50782">
        <w:rPr>
          <w:rFonts w:ascii="Times New Roman" w:hAnsi="Times New Roman" w:cs="Times New Roman"/>
          <w:color w:val="000000" w:themeColor="text1"/>
          <w:sz w:val="28"/>
          <w:szCs w:val="28"/>
          <w:shd w:val="clear" w:color="auto" w:fill="FFFFFF"/>
          <w:lang w:val="en-US"/>
        </w:rPr>
        <w:t>,V</w:t>
      </w:r>
      <w:r w:rsidRPr="00D50782">
        <w:rPr>
          <w:rFonts w:ascii="Times New Roman" w:hAnsi="Times New Roman" w:cs="Times New Roman"/>
          <w:color w:val="000000" w:themeColor="text1"/>
          <w:sz w:val="28"/>
          <w:szCs w:val="28"/>
          <w:lang w:val="en-US"/>
        </w:rPr>
        <w:t>iber,</w:t>
      </w:r>
      <w:r w:rsidRPr="00D50782">
        <w:rPr>
          <w:rFonts w:ascii="Times New Roman" w:hAnsi="Times New Roman" w:cs="Times New Roman"/>
          <w:color w:val="000000" w:themeColor="text1"/>
          <w:sz w:val="28"/>
          <w:szCs w:val="28"/>
          <w:shd w:val="clear" w:color="auto" w:fill="FFFFFF"/>
          <w:lang w:val="en-US"/>
        </w:rPr>
        <w:t>Telefon</w:t>
      </w:r>
      <w:r w:rsidRPr="00D50782">
        <w:rPr>
          <w:rFonts w:ascii="Times New Roman" w:hAnsi="Times New Roman" w:cs="Times New Roman"/>
          <w:color w:val="000000" w:themeColor="text1"/>
          <w:sz w:val="28"/>
          <w:szCs w:val="28"/>
          <w:lang w:val="en-US"/>
        </w:rPr>
        <w:t>ie mobil</w:t>
      </w:r>
      <w:r w:rsidRPr="00D50782">
        <w:rPr>
          <w:rFonts w:ascii="Times New Roman" w:hAnsi="Times New Roman" w:cs="Times New Roman"/>
          <w:color w:val="000000" w:themeColor="text1"/>
          <w:sz w:val="28"/>
          <w:szCs w:val="28"/>
          <w:lang w:val="ro-RO"/>
        </w:rPr>
        <w:t>ă</w:t>
      </w:r>
    </w:p>
    <w:p w:rsidR="00CB2243" w:rsidRPr="00D50782" w:rsidRDefault="00CB2243" w:rsidP="00AC4A57">
      <w:pPr>
        <w:pStyle w:val="a4"/>
        <w:numPr>
          <w:ilvl w:val="0"/>
          <w:numId w:val="23"/>
        </w:numPr>
        <w:spacing w:after="0" w:line="240" w:lineRule="auto"/>
        <w:ind w:left="90"/>
        <w:rPr>
          <w:rFonts w:ascii="Times New Roman" w:hAnsi="Times New Roman" w:cs="Times New Roman"/>
          <w:b/>
          <w:i/>
          <w:color w:val="000000" w:themeColor="text1"/>
          <w:sz w:val="28"/>
          <w:szCs w:val="28"/>
          <w:lang w:val="en-US"/>
        </w:rPr>
      </w:pPr>
      <w:r w:rsidRPr="00D50782">
        <w:rPr>
          <w:rFonts w:ascii="Times New Roman" w:hAnsi="Times New Roman" w:cs="Times New Roman"/>
          <w:b/>
          <w:color w:val="000000" w:themeColor="text1"/>
          <w:sz w:val="28"/>
          <w:szCs w:val="28"/>
          <w:lang w:val="ro-RO"/>
        </w:rPr>
        <w:t>Butucea Natalia</w:t>
      </w:r>
      <w:r w:rsidRPr="00D50782">
        <w:rPr>
          <w:rFonts w:ascii="Times New Roman" w:hAnsi="Times New Roman" w:cs="Times New Roman"/>
          <w:color w:val="000000" w:themeColor="text1"/>
          <w:sz w:val="28"/>
          <w:szCs w:val="28"/>
          <w:lang w:val="ro-RO"/>
        </w:rPr>
        <w:t xml:space="preserve">:Viberul, Messenger,Telelefonie mobilă și fixă,  </w:t>
      </w:r>
    </w:p>
    <w:p w:rsidR="00CB2243" w:rsidRPr="00D50782" w:rsidRDefault="00CB2243" w:rsidP="00AC4A57">
      <w:pPr>
        <w:pStyle w:val="a4"/>
        <w:numPr>
          <w:ilvl w:val="0"/>
          <w:numId w:val="23"/>
        </w:numPr>
        <w:rPr>
          <w:rFonts w:ascii="Times New Roman" w:hAnsi="Times New Roman" w:cs="Times New Roman"/>
          <w:color w:val="000000" w:themeColor="text1"/>
          <w:sz w:val="28"/>
          <w:szCs w:val="28"/>
          <w:lang w:val="en-US"/>
        </w:rPr>
      </w:pPr>
      <w:r w:rsidRPr="00D50782">
        <w:rPr>
          <w:rFonts w:ascii="Times New Roman" w:hAnsi="Times New Roman" w:cs="Times New Roman"/>
          <w:b/>
          <w:color w:val="000000" w:themeColor="text1"/>
          <w:sz w:val="28"/>
          <w:szCs w:val="28"/>
          <w:lang w:val="en-US"/>
        </w:rPr>
        <w:t xml:space="preserve">Munteanu Ala </w:t>
      </w:r>
      <w:r w:rsidRPr="00D50782">
        <w:rPr>
          <w:rFonts w:ascii="Times New Roman" w:hAnsi="Times New Roman" w:cs="Times New Roman"/>
          <w:color w:val="000000" w:themeColor="text1"/>
          <w:sz w:val="28"/>
          <w:szCs w:val="28"/>
          <w:lang w:val="en-US"/>
        </w:rPr>
        <w:t>Google classroom, Zoom, Viber, telefonie mobile, ASQ;</w:t>
      </w:r>
    </w:p>
    <w:p w:rsidR="00CB2243" w:rsidRPr="00D50782" w:rsidRDefault="00CB2243" w:rsidP="00AC4A57">
      <w:pPr>
        <w:pStyle w:val="a4"/>
        <w:numPr>
          <w:ilvl w:val="0"/>
          <w:numId w:val="23"/>
        </w:numPr>
        <w:spacing w:after="0" w:line="240" w:lineRule="auto"/>
        <w:rPr>
          <w:rFonts w:ascii="Times New Roman" w:hAnsi="Times New Roman" w:cs="Times New Roman"/>
          <w:color w:val="000000" w:themeColor="text1"/>
          <w:sz w:val="28"/>
          <w:szCs w:val="28"/>
          <w:lang w:val="en-US"/>
        </w:rPr>
      </w:pPr>
      <w:r w:rsidRPr="00D50782">
        <w:rPr>
          <w:rFonts w:ascii="Times New Roman" w:hAnsi="Times New Roman" w:cs="Times New Roman"/>
          <w:b/>
          <w:color w:val="000000" w:themeColor="text1"/>
          <w:sz w:val="28"/>
          <w:szCs w:val="28"/>
          <w:lang w:val="en-US"/>
        </w:rPr>
        <w:t xml:space="preserve">Petrașevschi Elena  </w:t>
      </w:r>
      <w:r w:rsidRPr="00D50782">
        <w:rPr>
          <w:rFonts w:ascii="Times New Roman" w:hAnsi="Times New Roman" w:cs="Times New Roman"/>
          <w:color w:val="000000" w:themeColor="text1"/>
          <w:sz w:val="28"/>
          <w:szCs w:val="28"/>
          <w:lang w:val="en-US"/>
        </w:rPr>
        <w:t>ZOOM, VEBER, MESSENGER,Telefonia mobilă,Telefonia fixă</w:t>
      </w:r>
    </w:p>
    <w:p w:rsidR="00CB2243" w:rsidRPr="00D50782" w:rsidRDefault="00CB2243" w:rsidP="00AC4A57">
      <w:pPr>
        <w:pStyle w:val="a4"/>
        <w:numPr>
          <w:ilvl w:val="0"/>
          <w:numId w:val="23"/>
        </w:numPr>
        <w:spacing w:after="0" w:line="240" w:lineRule="auto"/>
        <w:rPr>
          <w:rFonts w:ascii="Times New Roman" w:hAnsi="Times New Roman" w:cs="Times New Roman"/>
          <w:b/>
          <w:color w:val="000000" w:themeColor="text1"/>
          <w:sz w:val="28"/>
          <w:szCs w:val="28"/>
          <w:lang w:val="en-US"/>
        </w:rPr>
      </w:pPr>
      <w:r w:rsidRPr="00D50782">
        <w:rPr>
          <w:rFonts w:ascii="Times New Roman" w:hAnsi="Times New Roman" w:cs="Times New Roman"/>
          <w:b/>
          <w:color w:val="000000" w:themeColor="text1"/>
          <w:sz w:val="28"/>
          <w:szCs w:val="28"/>
          <w:lang w:val="en-US"/>
        </w:rPr>
        <w:t xml:space="preserve">Stolearenco Reghina: </w:t>
      </w:r>
      <w:r w:rsidRPr="00D50782">
        <w:rPr>
          <w:rFonts w:ascii="Times New Roman" w:hAnsi="Times New Roman" w:cs="Times New Roman"/>
          <w:color w:val="000000" w:themeColor="text1"/>
          <w:sz w:val="28"/>
          <w:szCs w:val="28"/>
          <w:lang w:val="en-US"/>
        </w:rPr>
        <w:t>Viber, Zoom, Messenger, Facebook, Telefonia mobilă și fixă, Tabla online, Materiale de pe You Tube</w:t>
      </w:r>
      <w:r w:rsidRPr="00D50782">
        <w:rPr>
          <w:rFonts w:ascii="Times New Roman" w:hAnsi="Times New Roman" w:cs="Times New Roman"/>
          <w:b/>
          <w:color w:val="000000" w:themeColor="text1"/>
          <w:sz w:val="28"/>
          <w:szCs w:val="28"/>
          <w:lang w:val="en-US"/>
        </w:rPr>
        <w:t>.</w:t>
      </w:r>
    </w:p>
    <w:p w:rsidR="00CB2243" w:rsidRPr="00D50782" w:rsidRDefault="00CB2243" w:rsidP="00AC4A57">
      <w:pPr>
        <w:pStyle w:val="a4"/>
        <w:numPr>
          <w:ilvl w:val="0"/>
          <w:numId w:val="23"/>
        </w:numPr>
        <w:spacing w:after="0"/>
        <w:rPr>
          <w:rFonts w:ascii="Times New Roman" w:hAnsi="Times New Roman" w:cs="Times New Roman"/>
          <w:color w:val="000000" w:themeColor="text1"/>
          <w:sz w:val="28"/>
          <w:szCs w:val="28"/>
          <w:lang w:val="en-US"/>
        </w:rPr>
      </w:pPr>
      <w:r w:rsidRPr="00D50782">
        <w:rPr>
          <w:rFonts w:ascii="Times New Roman" w:hAnsi="Times New Roman" w:cs="Times New Roman"/>
          <w:b/>
          <w:color w:val="000000" w:themeColor="text1"/>
          <w:sz w:val="28"/>
          <w:szCs w:val="28"/>
          <w:lang w:val="en-US"/>
        </w:rPr>
        <w:t>Anghel Tatiana</w:t>
      </w:r>
      <w:r w:rsidRPr="00D50782">
        <w:rPr>
          <w:rFonts w:ascii="Times New Roman" w:hAnsi="Times New Roman" w:cs="Times New Roman"/>
          <w:color w:val="000000" w:themeColor="text1"/>
          <w:sz w:val="28"/>
          <w:szCs w:val="28"/>
          <w:lang w:val="en-US"/>
        </w:rPr>
        <w:t>: Zoom,</w:t>
      </w:r>
      <w:r w:rsidRPr="00D50782">
        <w:rPr>
          <w:rFonts w:ascii="Times New Roman" w:hAnsi="Times New Roman" w:cs="Times New Roman"/>
          <w:b/>
          <w:color w:val="000000" w:themeColor="text1"/>
          <w:sz w:val="28"/>
          <w:szCs w:val="28"/>
          <w:lang w:val="en-US"/>
        </w:rPr>
        <w:t xml:space="preserve"> </w:t>
      </w:r>
      <w:r w:rsidRPr="00D50782">
        <w:rPr>
          <w:rFonts w:ascii="Times New Roman" w:hAnsi="Times New Roman" w:cs="Times New Roman"/>
          <w:color w:val="000000" w:themeColor="text1"/>
          <w:sz w:val="28"/>
          <w:szCs w:val="28"/>
          <w:lang w:val="en-US"/>
        </w:rPr>
        <w:t>Google classroom, Viber, poșta electronică, telefonie mobilă.</w:t>
      </w:r>
    </w:p>
    <w:p w:rsidR="00CB2243" w:rsidRPr="00D50782" w:rsidRDefault="00CB2243" w:rsidP="00AC4A57">
      <w:pPr>
        <w:pStyle w:val="a4"/>
        <w:numPr>
          <w:ilvl w:val="0"/>
          <w:numId w:val="23"/>
        </w:numPr>
        <w:spacing w:after="0" w:line="240" w:lineRule="auto"/>
        <w:jc w:val="both"/>
        <w:rPr>
          <w:rFonts w:ascii="Times New Roman" w:hAnsi="Times New Roman" w:cs="Times New Roman"/>
          <w:color w:val="000000" w:themeColor="text1"/>
          <w:sz w:val="28"/>
          <w:szCs w:val="28"/>
          <w:lang w:val="ro-RO"/>
        </w:rPr>
      </w:pPr>
      <w:r w:rsidRPr="00D50782">
        <w:rPr>
          <w:rFonts w:ascii="Times New Roman" w:hAnsi="Times New Roman" w:cs="Times New Roman"/>
          <w:b/>
          <w:color w:val="000000" w:themeColor="text1"/>
          <w:sz w:val="28"/>
          <w:szCs w:val="28"/>
          <w:lang w:val="en-US"/>
        </w:rPr>
        <w:t>Harea Iraida</w:t>
      </w:r>
      <w:r w:rsidRPr="00D50782">
        <w:rPr>
          <w:rFonts w:ascii="Times New Roman" w:hAnsi="Times New Roman" w:cs="Times New Roman"/>
          <w:color w:val="000000" w:themeColor="text1"/>
          <w:sz w:val="28"/>
          <w:szCs w:val="28"/>
          <w:lang w:val="en-US"/>
        </w:rPr>
        <w:t>:</w:t>
      </w:r>
      <w:r w:rsidRPr="00D50782">
        <w:rPr>
          <w:rFonts w:ascii="Times New Roman" w:hAnsi="Times New Roman" w:cs="Times New Roman"/>
          <w:color w:val="000000" w:themeColor="text1"/>
          <w:sz w:val="28"/>
          <w:szCs w:val="28"/>
          <w:lang w:val="ro-RO"/>
        </w:rPr>
        <w:t xml:space="preserve"> Viber, Messenger, Telefonie mobilă, Telefonie fixă.</w:t>
      </w:r>
    </w:p>
    <w:p w:rsidR="00CB2243" w:rsidRPr="00D50782" w:rsidRDefault="00CB2243" w:rsidP="00AC4A57">
      <w:pPr>
        <w:pStyle w:val="a4"/>
        <w:numPr>
          <w:ilvl w:val="0"/>
          <w:numId w:val="23"/>
        </w:numPr>
        <w:spacing w:after="0" w:line="240" w:lineRule="auto"/>
        <w:jc w:val="both"/>
        <w:rPr>
          <w:rFonts w:ascii="Times New Roman" w:hAnsi="Times New Roman" w:cs="Times New Roman"/>
          <w:color w:val="000000" w:themeColor="text1"/>
          <w:sz w:val="28"/>
          <w:szCs w:val="28"/>
          <w:lang w:val="ro-RO"/>
        </w:rPr>
      </w:pPr>
      <w:r w:rsidRPr="00D50782">
        <w:rPr>
          <w:rFonts w:ascii="Times New Roman" w:hAnsi="Times New Roman" w:cs="Times New Roman"/>
          <w:b/>
          <w:color w:val="000000" w:themeColor="text1"/>
          <w:sz w:val="28"/>
          <w:szCs w:val="28"/>
          <w:lang w:val="en-US"/>
        </w:rPr>
        <w:t>Sandul Elena</w:t>
      </w:r>
      <w:r w:rsidRPr="00D50782">
        <w:rPr>
          <w:rFonts w:ascii="Times New Roman" w:hAnsi="Times New Roman" w:cs="Times New Roman"/>
          <w:color w:val="000000" w:themeColor="text1"/>
          <w:sz w:val="28"/>
          <w:szCs w:val="28"/>
          <w:lang w:val="en-US"/>
        </w:rPr>
        <w:t>: Google classroom, Zoom, Viber, telefonie mobile</w:t>
      </w:r>
    </w:p>
    <w:p w:rsidR="00CB2243" w:rsidRPr="00D50782" w:rsidRDefault="00CB2243" w:rsidP="00AC4A57">
      <w:pPr>
        <w:pStyle w:val="a4"/>
        <w:numPr>
          <w:ilvl w:val="0"/>
          <w:numId w:val="23"/>
        </w:numPr>
        <w:spacing w:after="0" w:line="240" w:lineRule="auto"/>
        <w:jc w:val="both"/>
        <w:rPr>
          <w:rFonts w:ascii="Times New Roman" w:hAnsi="Times New Roman" w:cs="Times New Roman"/>
          <w:color w:val="000000" w:themeColor="text1"/>
          <w:sz w:val="28"/>
          <w:szCs w:val="28"/>
          <w:lang w:val="ro-RO"/>
        </w:rPr>
      </w:pPr>
      <w:r w:rsidRPr="00D50782">
        <w:rPr>
          <w:rFonts w:ascii="Times New Roman" w:hAnsi="Times New Roman" w:cs="Times New Roman"/>
          <w:b/>
          <w:color w:val="000000" w:themeColor="text1"/>
          <w:sz w:val="28"/>
          <w:szCs w:val="28"/>
          <w:lang w:val="ro-RO"/>
        </w:rPr>
        <w:t>Scurelnic E:</w:t>
      </w:r>
      <w:r w:rsidRPr="00D50782">
        <w:rPr>
          <w:rFonts w:ascii="Times New Roman" w:hAnsi="Times New Roman" w:cs="Times New Roman"/>
          <w:color w:val="000000" w:themeColor="text1"/>
          <w:sz w:val="28"/>
          <w:szCs w:val="28"/>
          <w:lang w:val="ro-RO"/>
        </w:rPr>
        <w:t xml:space="preserve"> Viber,Telefonie mobilă, Telefonie fixă</w:t>
      </w:r>
    </w:p>
    <w:p w:rsidR="00CB2243" w:rsidRPr="00D50782" w:rsidRDefault="00CB2243" w:rsidP="00AC4A57">
      <w:pPr>
        <w:pStyle w:val="a4"/>
        <w:numPr>
          <w:ilvl w:val="0"/>
          <w:numId w:val="23"/>
        </w:numPr>
        <w:spacing w:after="0" w:line="240" w:lineRule="auto"/>
        <w:jc w:val="both"/>
        <w:rPr>
          <w:rFonts w:ascii="Times New Roman" w:hAnsi="Times New Roman" w:cs="Times New Roman"/>
          <w:color w:val="000000" w:themeColor="text1"/>
          <w:sz w:val="28"/>
          <w:szCs w:val="28"/>
          <w:lang w:val="ro-RO"/>
        </w:rPr>
      </w:pPr>
      <w:r w:rsidRPr="00D50782">
        <w:rPr>
          <w:rFonts w:ascii="Times New Roman" w:hAnsi="Times New Roman" w:cs="Times New Roman"/>
          <w:b/>
          <w:color w:val="000000" w:themeColor="text1"/>
          <w:sz w:val="28"/>
          <w:szCs w:val="28"/>
          <w:lang w:val="ro-RO"/>
        </w:rPr>
        <w:t>Ștunder N</w:t>
      </w:r>
      <w:r w:rsidRPr="00D50782">
        <w:rPr>
          <w:rFonts w:ascii="Times New Roman" w:hAnsi="Times New Roman" w:cs="Times New Roman"/>
          <w:color w:val="000000" w:themeColor="text1"/>
          <w:sz w:val="28"/>
          <w:szCs w:val="28"/>
          <w:lang w:val="ro-RO"/>
        </w:rPr>
        <w:t>: Google classroom, Zoom, Viber, telefonia mobilă</w:t>
      </w:r>
    </w:p>
    <w:p w:rsidR="00CB2243" w:rsidRPr="00D50782" w:rsidRDefault="00CB2243" w:rsidP="00AC4A57">
      <w:pPr>
        <w:pStyle w:val="a4"/>
        <w:numPr>
          <w:ilvl w:val="0"/>
          <w:numId w:val="23"/>
        </w:numPr>
        <w:spacing w:after="0" w:line="240" w:lineRule="auto"/>
        <w:jc w:val="both"/>
        <w:rPr>
          <w:rFonts w:ascii="Times New Roman" w:hAnsi="Times New Roman" w:cs="Times New Roman"/>
          <w:color w:val="000000" w:themeColor="text1"/>
          <w:sz w:val="28"/>
          <w:szCs w:val="28"/>
          <w:lang w:val="ro-RO"/>
        </w:rPr>
      </w:pPr>
      <w:r w:rsidRPr="00D50782">
        <w:rPr>
          <w:rFonts w:ascii="Times New Roman" w:hAnsi="Times New Roman" w:cs="Times New Roman"/>
          <w:b/>
          <w:color w:val="000000" w:themeColor="text1"/>
          <w:sz w:val="28"/>
          <w:szCs w:val="28"/>
          <w:lang w:val="ro-RO"/>
        </w:rPr>
        <w:t>Tomița Tatiana</w:t>
      </w:r>
      <w:r w:rsidRPr="00D50782">
        <w:rPr>
          <w:rFonts w:ascii="Times New Roman" w:hAnsi="Times New Roman" w:cs="Times New Roman"/>
          <w:color w:val="000000" w:themeColor="text1"/>
          <w:sz w:val="28"/>
          <w:szCs w:val="28"/>
          <w:lang w:val="ro-RO"/>
        </w:rPr>
        <w:t>:</w:t>
      </w:r>
      <w:r w:rsidRPr="00D50782">
        <w:rPr>
          <w:rFonts w:ascii="Times New Roman" w:hAnsi="Times New Roman" w:cs="Times New Roman"/>
          <w:color w:val="000000" w:themeColor="text1"/>
          <w:sz w:val="28"/>
          <w:szCs w:val="28"/>
          <w:lang w:val="en-US"/>
        </w:rPr>
        <w:t xml:space="preserve"> Viber, telefonia mobilă și fixă.</w:t>
      </w:r>
    </w:p>
    <w:p w:rsidR="00CB2243" w:rsidRPr="00D50782" w:rsidRDefault="00CB2243" w:rsidP="00AC4A57">
      <w:pPr>
        <w:pStyle w:val="a4"/>
        <w:numPr>
          <w:ilvl w:val="0"/>
          <w:numId w:val="23"/>
        </w:numPr>
        <w:tabs>
          <w:tab w:val="left" w:pos="8400"/>
        </w:tabs>
        <w:spacing w:after="0" w:line="240" w:lineRule="auto"/>
        <w:jc w:val="both"/>
        <w:rPr>
          <w:rFonts w:ascii="Times New Roman" w:hAnsi="Times New Roman" w:cs="Times New Roman"/>
          <w:color w:val="000000" w:themeColor="text1"/>
          <w:sz w:val="28"/>
          <w:szCs w:val="28"/>
          <w:lang w:val="ro-RO"/>
        </w:rPr>
      </w:pPr>
      <w:r w:rsidRPr="00D50782">
        <w:rPr>
          <w:rFonts w:ascii="Times New Roman" w:hAnsi="Times New Roman" w:cs="Times New Roman"/>
          <w:b/>
          <w:color w:val="000000" w:themeColor="text1"/>
          <w:sz w:val="28"/>
          <w:szCs w:val="28"/>
          <w:lang w:val="en-US"/>
        </w:rPr>
        <w:t>Burlacu D</w:t>
      </w:r>
      <w:r w:rsidRPr="00D50782">
        <w:rPr>
          <w:rFonts w:ascii="Times New Roman" w:hAnsi="Times New Roman" w:cs="Times New Roman"/>
          <w:color w:val="000000" w:themeColor="text1"/>
          <w:sz w:val="28"/>
          <w:szCs w:val="28"/>
          <w:lang w:val="en-US"/>
        </w:rPr>
        <w:t>:</w:t>
      </w:r>
      <w:proofErr w:type="gramStart"/>
      <w:r w:rsidRPr="00D50782">
        <w:rPr>
          <w:rFonts w:ascii="Times New Roman" w:hAnsi="Times New Roman" w:cs="Times New Roman"/>
          <w:b/>
          <w:i/>
          <w:color w:val="000000" w:themeColor="text1"/>
          <w:sz w:val="28"/>
          <w:szCs w:val="28"/>
          <w:lang w:val="ro-RO"/>
        </w:rPr>
        <w:t>,</w:t>
      </w:r>
      <w:r w:rsidRPr="00D50782">
        <w:rPr>
          <w:rFonts w:ascii="Times New Roman" w:hAnsi="Times New Roman" w:cs="Times New Roman"/>
          <w:color w:val="000000" w:themeColor="text1"/>
          <w:sz w:val="28"/>
          <w:szCs w:val="28"/>
          <w:lang w:val="ro-RO"/>
        </w:rPr>
        <w:t>Google</w:t>
      </w:r>
      <w:proofErr w:type="gramEnd"/>
      <w:r w:rsidRPr="00D50782">
        <w:rPr>
          <w:rFonts w:ascii="Times New Roman" w:hAnsi="Times New Roman" w:cs="Times New Roman"/>
          <w:color w:val="000000" w:themeColor="text1"/>
          <w:sz w:val="28"/>
          <w:szCs w:val="28"/>
          <w:lang w:val="ro-RO"/>
        </w:rPr>
        <w:t xml:space="preserve"> classroom ,Skype, telefonie mobilă</w:t>
      </w:r>
      <w:r w:rsidRPr="00D50782">
        <w:rPr>
          <w:rFonts w:ascii="Times New Roman" w:hAnsi="Times New Roman" w:cs="Times New Roman"/>
          <w:i/>
          <w:color w:val="000000" w:themeColor="text1"/>
          <w:sz w:val="28"/>
          <w:szCs w:val="28"/>
          <w:lang w:val="ro-RO"/>
        </w:rPr>
        <w:t>.</w:t>
      </w:r>
      <w:r w:rsidRPr="00D50782">
        <w:rPr>
          <w:rFonts w:ascii="Times New Roman" w:hAnsi="Times New Roman" w:cs="Times New Roman"/>
          <w:color w:val="000000" w:themeColor="text1"/>
          <w:sz w:val="28"/>
          <w:szCs w:val="28"/>
          <w:lang w:val="ro-RO"/>
        </w:rPr>
        <w:t xml:space="preserve"> </w:t>
      </w:r>
    </w:p>
    <w:p w:rsidR="00CB2243" w:rsidRPr="00D50782" w:rsidRDefault="00CB2243" w:rsidP="00AC4A57">
      <w:pPr>
        <w:pStyle w:val="a4"/>
        <w:numPr>
          <w:ilvl w:val="0"/>
          <w:numId w:val="23"/>
        </w:numPr>
        <w:spacing w:after="0" w:line="240" w:lineRule="auto"/>
        <w:jc w:val="both"/>
        <w:rPr>
          <w:rFonts w:ascii="Times New Roman" w:hAnsi="Times New Roman" w:cs="Times New Roman"/>
          <w:color w:val="000000" w:themeColor="text1"/>
          <w:sz w:val="28"/>
          <w:szCs w:val="28"/>
          <w:lang w:val="ro-RO"/>
        </w:rPr>
      </w:pPr>
      <w:r w:rsidRPr="00D50782">
        <w:rPr>
          <w:rFonts w:ascii="Times New Roman" w:hAnsi="Times New Roman" w:cs="Times New Roman"/>
          <w:b/>
          <w:color w:val="000000" w:themeColor="text1"/>
          <w:sz w:val="28"/>
          <w:szCs w:val="28"/>
          <w:lang w:val="ro-RO"/>
        </w:rPr>
        <w:t>Cîrlig Galina</w:t>
      </w:r>
      <w:r w:rsidRPr="00D50782">
        <w:rPr>
          <w:rFonts w:ascii="Times New Roman" w:hAnsi="Times New Roman" w:cs="Times New Roman"/>
          <w:color w:val="000000" w:themeColor="text1"/>
          <w:sz w:val="28"/>
          <w:szCs w:val="28"/>
          <w:lang w:val="ro-RO"/>
        </w:rPr>
        <w:t>: Viber, Messenger, Skype, telefonia mobilă</w:t>
      </w:r>
    </w:p>
    <w:p w:rsidR="00CB2243" w:rsidRPr="008417F4" w:rsidRDefault="00CB2243" w:rsidP="00AC4A57">
      <w:pPr>
        <w:pStyle w:val="a4"/>
        <w:numPr>
          <w:ilvl w:val="0"/>
          <w:numId w:val="23"/>
        </w:numPr>
        <w:spacing w:after="0" w:line="240" w:lineRule="auto"/>
        <w:jc w:val="both"/>
        <w:rPr>
          <w:rFonts w:ascii="Times New Roman" w:hAnsi="Times New Roman" w:cs="Times New Roman"/>
          <w:sz w:val="28"/>
          <w:szCs w:val="28"/>
          <w:lang w:val="en-US"/>
        </w:rPr>
      </w:pPr>
      <w:r w:rsidRPr="008417F4">
        <w:rPr>
          <w:rFonts w:ascii="Times New Roman" w:hAnsi="Times New Roman" w:cs="Times New Roman"/>
          <w:b/>
          <w:sz w:val="28"/>
          <w:szCs w:val="28"/>
          <w:lang w:val="ro-RO"/>
        </w:rPr>
        <w:lastRenderedPageBreak/>
        <w:t>Frunza Tatiana</w:t>
      </w:r>
      <w:r w:rsidRPr="008417F4">
        <w:rPr>
          <w:rFonts w:ascii="Times New Roman" w:hAnsi="Times New Roman" w:cs="Times New Roman"/>
          <w:sz w:val="28"/>
          <w:szCs w:val="28"/>
          <w:lang w:val="ro-RO"/>
        </w:rPr>
        <w:t>:</w:t>
      </w:r>
      <w:r w:rsidRPr="008417F4">
        <w:rPr>
          <w:rFonts w:ascii="Times New Roman" w:hAnsi="Times New Roman" w:cs="Times New Roman"/>
          <w:i/>
          <w:sz w:val="28"/>
          <w:szCs w:val="28"/>
          <w:lang w:val="ro-RO"/>
        </w:rPr>
        <w:t xml:space="preserve"> </w:t>
      </w:r>
      <w:r w:rsidRPr="008417F4">
        <w:rPr>
          <w:rFonts w:ascii="Times New Roman" w:hAnsi="Times New Roman" w:cs="Times New Roman"/>
          <w:sz w:val="28"/>
          <w:szCs w:val="28"/>
          <w:lang w:val="ro-RO"/>
        </w:rPr>
        <w:t>: Viber, Messenger, Skype, telefonia mobilă</w:t>
      </w:r>
    </w:p>
    <w:p w:rsidR="00CB2243" w:rsidRPr="008417F4" w:rsidRDefault="00CB2243" w:rsidP="00AC4A57">
      <w:pPr>
        <w:pStyle w:val="a4"/>
        <w:numPr>
          <w:ilvl w:val="0"/>
          <w:numId w:val="23"/>
        </w:numPr>
        <w:tabs>
          <w:tab w:val="left" w:pos="8400"/>
        </w:tabs>
        <w:spacing w:after="0" w:line="240" w:lineRule="auto"/>
        <w:jc w:val="both"/>
        <w:rPr>
          <w:rFonts w:ascii="Times New Roman" w:hAnsi="Times New Roman" w:cs="Times New Roman"/>
          <w:sz w:val="28"/>
          <w:szCs w:val="28"/>
          <w:lang w:val="ro-RO"/>
        </w:rPr>
      </w:pPr>
      <w:r w:rsidRPr="008417F4">
        <w:rPr>
          <w:rFonts w:ascii="Times New Roman" w:hAnsi="Times New Roman" w:cs="Times New Roman"/>
          <w:b/>
          <w:sz w:val="28"/>
          <w:szCs w:val="28"/>
          <w:lang w:val="ro-RO"/>
        </w:rPr>
        <w:t>Codreanu Margareta:</w:t>
      </w:r>
      <w:r w:rsidRPr="008417F4">
        <w:rPr>
          <w:rFonts w:ascii="Times New Roman" w:hAnsi="Times New Roman" w:cs="Times New Roman"/>
          <w:sz w:val="28"/>
          <w:szCs w:val="28"/>
          <w:lang w:val="ro-RO"/>
        </w:rPr>
        <w:t xml:space="preserve"> Zoom, Viber, Messenger, telefonia mobilă.</w:t>
      </w:r>
    </w:p>
    <w:p w:rsidR="00CB2243" w:rsidRPr="008417F4" w:rsidRDefault="00CB2243" w:rsidP="00AC4A57">
      <w:pPr>
        <w:pStyle w:val="a4"/>
        <w:numPr>
          <w:ilvl w:val="0"/>
          <w:numId w:val="23"/>
        </w:numPr>
        <w:spacing w:after="0" w:line="240" w:lineRule="auto"/>
        <w:jc w:val="both"/>
        <w:rPr>
          <w:rFonts w:ascii="Times New Roman" w:hAnsi="Times New Roman" w:cs="Times New Roman"/>
          <w:sz w:val="28"/>
          <w:szCs w:val="28"/>
          <w:lang w:val="en-US"/>
        </w:rPr>
      </w:pPr>
      <w:r w:rsidRPr="008417F4">
        <w:rPr>
          <w:rFonts w:ascii="Times New Roman" w:hAnsi="Times New Roman" w:cs="Times New Roman"/>
          <w:b/>
          <w:sz w:val="28"/>
          <w:szCs w:val="28"/>
          <w:lang w:val="en-US"/>
        </w:rPr>
        <w:t>Doroftei Nina</w:t>
      </w:r>
      <w:proofErr w:type="gramStart"/>
      <w:r w:rsidRPr="008417F4">
        <w:rPr>
          <w:rFonts w:ascii="Times New Roman" w:hAnsi="Times New Roman" w:cs="Times New Roman"/>
          <w:sz w:val="28"/>
          <w:szCs w:val="28"/>
          <w:lang w:val="en-US"/>
        </w:rPr>
        <w:t>:</w:t>
      </w:r>
      <w:r w:rsidRPr="008417F4">
        <w:rPr>
          <w:rFonts w:ascii="Times New Roman" w:hAnsi="Times New Roman" w:cs="Times New Roman"/>
          <w:sz w:val="28"/>
          <w:szCs w:val="28"/>
          <w:lang w:val="ro-RO"/>
        </w:rPr>
        <w:t xml:space="preserve"> ,</w:t>
      </w:r>
      <w:proofErr w:type="gramEnd"/>
      <w:r w:rsidRPr="008417F4">
        <w:rPr>
          <w:rFonts w:ascii="Times New Roman" w:hAnsi="Times New Roman" w:cs="Times New Roman"/>
          <w:sz w:val="28"/>
          <w:szCs w:val="28"/>
          <w:lang w:val="ro-RO"/>
        </w:rPr>
        <w:t xml:space="preserve"> Classroom ZOOM, Viber, telefonia mobilă.</w:t>
      </w:r>
    </w:p>
    <w:p w:rsidR="00CB2243" w:rsidRPr="008417F4" w:rsidRDefault="00CB2243" w:rsidP="00AC4A57">
      <w:pPr>
        <w:pStyle w:val="a4"/>
        <w:numPr>
          <w:ilvl w:val="0"/>
          <w:numId w:val="23"/>
        </w:numPr>
        <w:spacing w:after="0" w:line="240" w:lineRule="auto"/>
        <w:jc w:val="both"/>
        <w:rPr>
          <w:rFonts w:ascii="Times New Roman" w:hAnsi="Times New Roman" w:cs="Times New Roman"/>
          <w:sz w:val="28"/>
          <w:szCs w:val="28"/>
          <w:lang w:val="en-US"/>
        </w:rPr>
      </w:pPr>
      <w:r w:rsidRPr="008417F4">
        <w:rPr>
          <w:rFonts w:ascii="Times New Roman" w:hAnsi="Times New Roman" w:cs="Times New Roman"/>
          <w:b/>
          <w:sz w:val="28"/>
          <w:szCs w:val="28"/>
          <w:lang w:val="en-US"/>
        </w:rPr>
        <w:t>Sîrbu Raisa</w:t>
      </w:r>
      <w:proofErr w:type="gramStart"/>
      <w:r w:rsidRPr="008417F4">
        <w:rPr>
          <w:rFonts w:ascii="Times New Roman" w:hAnsi="Times New Roman" w:cs="Times New Roman"/>
          <w:b/>
          <w:sz w:val="28"/>
          <w:szCs w:val="28"/>
          <w:lang w:val="en-US"/>
        </w:rPr>
        <w:t>:</w:t>
      </w:r>
      <w:r w:rsidRPr="008417F4">
        <w:rPr>
          <w:rFonts w:ascii="Times New Roman" w:hAnsi="Times New Roman" w:cs="Times New Roman"/>
          <w:sz w:val="28"/>
          <w:szCs w:val="28"/>
          <w:lang w:val="en-US"/>
        </w:rPr>
        <w:t>-</w:t>
      </w:r>
      <w:proofErr w:type="gramEnd"/>
      <w:r w:rsidRPr="008417F4">
        <w:rPr>
          <w:rFonts w:ascii="Times New Roman" w:hAnsi="Times New Roman" w:cs="Times New Roman"/>
          <w:sz w:val="28"/>
          <w:szCs w:val="28"/>
          <w:lang w:val="ro-RO"/>
        </w:rPr>
        <w:t xml:space="preserve"> Classroom, </w:t>
      </w:r>
      <w:r w:rsidRPr="008417F4">
        <w:rPr>
          <w:rFonts w:ascii="Times New Roman" w:hAnsi="Times New Roman" w:cs="Times New Roman"/>
          <w:sz w:val="28"/>
          <w:szCs w:val="28"/>
          <w:lang w:val="en-US"/>
        </w:rPr>
        <w:t>You Tube</w:t>
      </w:r>
      <w:r w:rsidRPr="008417F4">
        <w:rPr>
          <w:rFonts w:ascii="Times New Roman" w:hAnsi="Times New Roman" w:cs="Times New Roman"/>
          <w:b/>
          <w:sz w:val="28"/>
          <w:szCs w:val="28"/>
          <w:lang w:val="en-US"/>
        </w:rPr>
        <w:t>,</w:t>
      </w:r>
      <w:r w:rsidRPr="008417F4">
        <w:rPr>
          <w:rFonts w:ascii="Times New Roman" w:hAnsi="Times New Roman" w:cs="Times New Roman"/>
          <w:sz w:val="28"/>
          <w:szCs w:val="28"/>
          <w:lang w:val="ro-RO"/>
        </w:rPr>
        <w:t xml:space="preserve"> Viber.</w:t>
      </w:r>
    </w:p>
    <w:p w:rsidR="00CB2243" w:rsidRPr="008417F4" w:rsidRDefault="00CB2243" w:rsidP="00AC4A57">
      <w:pPr>
        <w:pStyle w:val="a4"/>
        <w:numPr>
          <w:ilvl w:val="0"/>
          <w:numId w:val="23"/>
        </w:numPr>
        <w:rPr>
          <w:rFonts w:ascii="Times New Roman" w:hAnsi="Times New Roman" w:cs="Times New Roman"/>
          <w:sz w:val="28"/>
          <w:szCs w:val="28"/>
          <w:lang w:val="ro-RO"/>
        </w:rPr>
      </w:pPr>
      <w:r w:rsidRPr="008417F4">
        <w:rPr>
          <w:rFonts w:ascii="Times New Roman" w:hAnsi="Times New Roman" w:cs="Times New Roman"/>
          <w:b/>
          <w:sz w:val="28"/>
          <w:szCs w:val="28"/>
          <w:lang w:val="en-US"/>
        </w:rPr>
        <w:t>Roșca Maria</w:t>
      </w:r>
      <w:r w:rsidRPr="008417F4">
        <w:rPr>
          <w:rFonts w:ascii="Times New Roman" w:hAnsi="Times New Roman" w:cs="Times New Roman"/>
          <w:sz w:val="28"/>
          <w:szCs w:val="28"/>
          <w:lang w:val="en-US"/>
        </w:rPr>
        <w:t>:</w:t>
      </w:r>
      <w:r w:rsidRPr="008417F4">
        <w:rPr>
          <w:rFonts w:ascii="Times New Roman" w:hAnsi="Times New Roman" w:cs="Times New Roman"/>
          <w:sz w:val="28"/>
          <w:szCs w:val="28"/>
          <w:lang w:val="ro-RO"/>
        </w:rPr>
        <w:t xml:space="preserve"> </w:t>
      </w:r>
      <w:r w:rsidRPr="008417F4">
        <w:rPr>
          <w:rFonts w:ascii="Times New Roman" w:eastAsia="Calibri" w:hAnsi="Times New Roman" w:cs="Times New Roman"/>
          <w:sz w:val="28"/>
          <w:szCs w:val="28"/>
          <w:lang w:val="ro-RO"/>
        </w:rPr>
        <w:t xml:space="preserve">Zoom, Viber, Messenger și telefonie mobilă. </w:t>
      </w:r>
    </w:p>
    <w:p w:rsidR="00CB2243" w:rsidRPr="008417F4" w:rsidRDefault="00CB2243" w:rsidP="00AC4A57">
      <w:pPr>
        <w:pStyle w:val="a4"/>
        <w:numPr>
          <w:ilvl w:val="0"/>
          <w:numId w:val="23"/>
        </w:numPr>
        <w:rPr>
          <w:rFonts w:ascii="Times New Roman" w:hAnsi="Times New Roman" w:cs="Times New Roman"/>
          <w:sz w:val="28"/>
          <w:szCs w:val="28"/>
          <w:lang w:val="ro-RO"/>
        </w:rPr>
      </w:pPr>
      <w:r w:rsidRPr="008417F4">
        <w:rPr>
          <w:rFonts w:ascii="Times New Roman" w:hAnsi="Times New Roman" w:cs="Times New Roman"/>
          <w:b/>
          <w:sz w:val="28"/>
          <w:szCs w:val="28"/>
          <w:lang w:val="ro-RO"/>
        </w:rPr>
        <w:t>Hristian Paulina</w:t>
      </w:r>
      <w:r w:rsidRPr="008417F4">
        <w:rPr>
          <w:rFonts w:ascii="Times New Roman" w:hAnsi="Times New Roman" w:cs="Times New Roman"/>
          <w:sz w:val="28"/>
          <w:szCs w:val="28"/>
          <w:lang w:val="ro-RO"/>
        </w:rPr>
        <w:t>:</w:t>
      </w:r>
      <w:r w:rsidRPr="008417F4">
        <w:rPr>
          <w:rFonts w:ascii="Times New Roman" w:hAnsi="Times New Roman" w:cs="Times New Roman"/>
          <w:sz w:val="28"/>
          <w:szCs w:val="28"/>
          <w:lang w:val="en-US"/>
        </w:rPr>
        <w:t xml:space="preserve"> Zoom , Wiber, Messenger , telefonie mobilă și cea fixă.</w:t>
      </w:r>
    </w:p>
    <w:p w:rsidR="00CB2243" w:rsidRPr="00D50782" w:rsidRDefault="00CB2243" w:rsidP="00AC4A57">
      <w:pPr>
        <w:pStyle w:val="a4"/>
        <w:numPr>
          <w:ilvl w:val="0"/>
          <w:numId w:val="23"/>
        </w:numPr>
        <w:rPr>
          <w:rFonts w:ascii="Times New Roman" w:hAnsi="Times New Roman" w:cs="Times New Roman"/>
          <w:color w:val="000000" w:themeColor="text1"/>
          <w:sz w:val="28"/>
          <w:szCs w:val="28"/>
          <w:lang w:val="ro-RO"/>
        </w:rPr>
      </w:pPr>
      <w:r w:rsidRPr="008417F4">
        <w:rPr>
          <w:rFonts w:ascii="Times New Roman" w:hAnsi="Times New Roman" w:cs="Times New Roman"/>
          <w:b/>
          <w:sz w:val="28"/>
          <w:szCs w:val="28"/>
          <w:lang w:val="ro-RO"/>
        </w:rPr>
        <w:t>Cebotaru M:</w:t>
      </w:r>
      <w:r w:rsidRPr="008417F4">
        <w:rPr>
          <w:rFonts w:ascii="Times New Roman" w:hAnsi="Times New Roman" w:cs="Times New Roman"/>
          <w:b/>
          <w:bCs/>
          <w:i/>
          <w:iCs/>
          <w:color w:val="00B050"/>
          <w:sz w:val="28"/>
          <w:szCs w:val="28"/>
          <w:lang w:val="en-US"/>
        </w:rPr>
        <w:t xml:space="preserve"> </w:t>
      </w:r>
      <w:r w:rsidRPr="00D50782">
        <w:rPr>
          <w:rFonts w:ascii="Times New Roman" w:hAnsi="Times New Roman" w:cs="Times New Roman"/>
          <w:bCs/>
          <w:iCs/>
          <w:color w:val="000000" w:themeColor="text1"/>
          <w:sz w:val="28"/>
          <w:szCs w:val="28"/>
          <w:lang w:val="en-US"/>
        </w:rPr>
        <w:t>Poșta electronic,, Zoom, Viber, telefonie mobile ,WhatsApp</w:t>
      </w:r>
    </w:p>
    <w:p w:rsidR="00CB2243" w:rsidRPr="008417F4" w:rsidRDefault="00CB2243" w:rsidP="00AC4A57">
      <w:pPr>
        <w:pStyle w:val="a4"/>
        <w:numPr>
          <w:ilvl w:val="0"/>
          <w:numId w:val="23"/>
        </w:numPr>
        <w:rPr>
          <w:rFonts w:ascii="Times New Roman" w:hAnsi="Times New Roman" w:cs="Times New Roman"/>
          <w:sz w:val="28"/>
          <w:szCs w:val="28"/>
          <w:lang w:val="ro-RO"/>
        </w:rPr>
      </w:pPr>
      <w:r w:rsidRPr="008417F4">
        <w:rPr>
          <w:rFonts w:ascii="Times New Roman" w:hAnsi="Times New Roman" w:cs="Times New Roman"/>
          <w:b/>
          <w:sz w:val="28"/>
          <w:szCs w:val="28"/>
          <w:lang w:val="ro-RO"/>
        </w:rPr>
        <w:t>Molea Galina</w:t>
      </w:r>
      <w:r w:rsidRPr="008417F4">
        <w:rPr>
          <w:rFonts w:ascii="Times New Roman" w:hAnsi="Times New Roman" w:cs="Times New Roman"/>
          <w:sz w:val="28"/>
          <w:szCs w:val="28"/>
          <w:lang w:val="ro-RO"/>
        </w:rPr>
        <w:t>:</w:t>
      </w:r>
      <w:r w:rsidRPr="008417F4">
        <w:rPr>
          <w:rFonts w:ascii="Times New Roman" w:hAnsi="Times New Roman" w:cs="Times New Roman"/>
          <w:sz w:val="28"/>
          <w:szCs w:val="28"/>
          <w:lang w:val="en-US"/>
        </w:rPr>
        <w:t xml:space="preserve"> YouTube,</w:t>
      </w:r>
      <w:r w:rsidRPr="008417F4">
        <w:rPr>
          <w:rFonts w:ascii="Times New Roman" w:eastAsia="Calibri" w:hAnsi="Times New Roman" w:cs="Times New Roman"/>
          <w:sz w:val="28"/>
          <w:szCs w:val="28"/>
          <w:lang w:val="en-US"/>
        </w:rPr>
        <w:t>Viber, Whats App.</w:t>
      </w:r>
    </w:p>
    <w:p w:rsidR="00CB2243" w:rsidRPr="008417F4" w:rsidRDefault="00CB2243" w:rsidP="00AC4A57">
      <w:pPr>
        <w:pStyle w:val="a4"/>
        <w:numPr>
          <w:ilvl w:val="0"/>
          <w:numId w:val="23"/>
        </w:numPr>
        <w:rPr>
          <w:rFonts w:ascii="Times New Roman" w:hAnsi="Times New Roman" w:cs="Times New Roman"/>
          <w:sz w:val="28"/>
          <w:szCs w:val="28"/>
          <w:lang w:val="ro-RO"/>
        </w:rPr>
      </w:pPr>
      <w:r w:rsidRPr="008417F4">
        <w:rPr>
          <w:rFonts w:ascii="Times New Roman" w:hAnsi="Times New Roman" w:cs="Times New Roman"/>
          <w:b/>
          <w:sz w:val="28"/>
          <w:szCs w:val="28"/>
          <w:lang w:val="ro-RO"/>
        </w:rPr>
        <w:t>Mamaliga Anna</w:t>
      </w:r>
      <w:r w:rsidRPr="008417F4">
        <w:rPr>
          <w:rFonts w:ascii="Times New Roman" w:hAnsi="Times New Roman" w:cs="Times New Roman"/>
          <w:sz w:val="28"/>
          <w:szCs w:val="28"/>
          <w:lang w:val="ro-RO"/>
        </w:rPr>
        <w:t>:</w:t>
      </w:r>
      <w:r w:rsidRPr="008417F4">
        <w:rPr>
          <w:rFonts w:ascii="Times New Roman" w:hAnsi="Times New Roman" w:cs="Times New Roman"/>
          <w:sz w:val="28"/>
          <w:szCs w:val="28"/>
          <w:lang w:val="en-US"/>
        </w:rPr>
        <w:t xml:space="preserve"> Zoom, Google Classroom,Wiber, Messenger,telefonie mobilă și fixă.</w:t>
      </w:r>
    </w:p>
    <w:p w:rsidR="00CB2243" w:rsidRPr="008417F4" w:rsidRDefault="00CB2243" w:rsidP="00AC4A57">
      <w:pPr>
        <w:pStyle w:val="a4"/>
        <w:numPr>
          <w:ilvl w:val="0"/>
          <w:numId w:val="23"/>
        </w:numPr>
        <w:rPr>
          <w:rFonts w:ascii="Times New Roman" w:hAnsi="Times New Roman" w:cs="Times New Roman"/>
          <w:sz w:val="28"/>
          <w:szCs w:val="28"/>
          <w:lang w:val="ro-RO"/>
        </w:rPr>
      </w:pPr>
      <w:r w:rsidRPr="008417F4">
        <w:rPr>
          <w:rFonts w:ascii="Times New Roman" w:hAnsi="Times New Roman" w:cs="Times New Roman"/>
          <w:b/>
          <w:sz w:val="28"/>
          <w:szCs w:val="28"/>
          <w:lang w:val="ro-RO"/>
        </w:rPr>
        <w:t>Roșu Alina</w:t>
      </w:r>
      <w:r w:rsidRPr="008417F4">
        <w:rPr>
          <w:rFonts w:ascii="Times New Roman" w:hAnsi="Times New Roman" w:cs="Times New Roman"/>
          <w:sz w:val="28"/>
          <w:szCs w:val="28"/>
          <w:lang w:val="ro-RO"/>
        </w:rPr>
        <w:t>:</w:t>
      </w:r>
      <w:r w:rsidRPr="008417F4">
        <w:rPr>
          <w:rFonts w:ascii="Times New Roman" w:hAnsi="Times New Roman" w:cs="Times New Roman"/>
          <w:sz w:val="28"/>
          <w:szCs w:val="28"/>
          <w:shd w:val="clear" w:color="auto" w:fill="FFFFFF"/>
          <w:lang w:val="en-US"/>
        </w:rPr>
        <w:t xml:space="preserve"> ZOOM, viberul și telefonia mobilă.</w:t>
      </w:r>
    </w:p>
    <w:p w:rsidR="00CB2243" w:rsidRPr="008417F4" w:rsidRDefault="00CB2243" w:rsidP="00AC4A57">
      <w:pPr>
        <w:pStyle w:val="a4"/>
        <w:numPr>
          <w:ilvl w:val="0"/>
          <w:numId w:val="23"/>
        </w:numPr>
        <w:rPr>
          <w:rFonts w:ascii="Times New Roman" w:hAnsi="Times New Roman" w:cs="Times New Roman"/>
          <w:sz w:val="28"/>
          <w:szCs w:val="28"/>
          <w:lang w:val="ro-RO"/>
        </w:rPr>
      </w:pPr>
      <w:r w:rsidRPr="008417F4">
        <w:rPr>
          <w:rFonts w:ascii="Times New Roman" w:hAnsi="Times New Roman" w:cs="Times New Roman"/>
          <w:b/>
          <w:sz w:val="28"/>
          <w:szCs w:val="28"/>
          <w:lang w:val="ro-RO"/>
        </w:rPr>
        <w:t>Cherman Nina</w:t>
      </w:r>
      <w:r w:rsidRPr="008417F4">
        <w:rPr>
          <w:rFonts w:ascii="Times New Roman" w:hAnsi="Times New Roman" w:cs="Times New Roman"/>
          <w:sz w:val="28"/>
          <w:szCs w:val="28"/>
          <w:lang w:val="ro-RO"/>
        </w:rPr>
        <w:t>:</w:t>
      </w:r>
      <w:r w:rsidRPr="008417F4">
        <w:rPr>
          <w:rFonts w:ascii="Times New Roman" w:eastAsia="Times New Roman" w:hAnsi="Times New Roman" w:cs="Times New Roman"/>
          <w:color w:val="000000"/>
          <w:sz w:val="28"/>
          <w:szCs w:val="28"/>
          <w:lang w:val="en-US"/>
        </w:rPr>
        <w:t xml:space="preserve"> Viberul, Messenger, telefonie mobile </w:t>
      </w:r>
      <w:r w:rsidR="005F583E">
        <w:rPr>
          <w:rFonts w:ascii="Times New Roman" w:eastAsia="Times New Roman" w:hAnsi="Times New Roman" w:cs="Times New Roman"/>
          <w:color w:val="000000"/>
          <w:sz w:val="28"/>
          <w:szCs w:val="28"/>
          <w:lang w:val="en-US"/>
        </w:rPr>
        <w:t>și cea fixă, poștaelectronică</w:t>
      </w:r>
      <w:r w:rsidRPr="008417F4">
        <w:rPr>
          <w:rFonts w:ascii="Times New Roman" w:eastAsia="Times New Roman" w:hAnsi="Times New Roman" w:cs="Times New Roman"/>
          <w:color w:val="000000"/>
          <w:sz w:val="28"/>
          <w:szCs w:val="28"/>
          <w:lang w:val="en-US"/>
        </w:rPr>
        <w:t>platforma Zoom.</w:t>
      </w:r>
    </w:p>
    <w:p w:rsidR="00CB2243" w:rsidRPr="008417F4" w:rsidRDefault="00CB2243" w:rsidP="00AC4A57">
      <w:pPr>
        <w:pStyle w:val="a4"/>
        <w:numPr>
          <w:ilvl w:val="0"/>
          <w:numId w:val="23"/>
        </w:numPr>
        <w:rPr>
          <w:rFonts w:ascii="Times New Roman" w:hAnsi="Times New Roman" w:cs="Times New Roman"/>
          <w:sz w:val="28"/>
          <w:szCs w:val="28"/>
          <w:lang w:val="ro-RO"/>
        </w:rPr>
      </w:pPr>
      <w:r w:rsidRPr="008417F4">
        <w:rPr>
          <w:rFonts w:ascii="Times New Roman" w:hAnsi="Times New Roman" w:cs="Times New Roman"/>
          <w:b/>
          <w:sz w:val="28"/>
          <w:szCs w:val="28"/>
          <w:lang w:val="ro-RO"/>
        </w:rPr>
        <w:t>Ciubeica Galina:</w:t>
      </w:r>
      <w:r w:rsidRPr="008417F4">
        <w:rPr>
          <w:rFonts w:ascii="Times New Roman" w:hAnsi="Times New Roman" w:cs="Times New Roman"/>
          <w:sz w:val="28"/>
          <w:szCs w:val="28"/>
          <w:lang w:val="en-US"/>
        </w:rPr>
        <w:t xml:space="preserve"> Zoom , Wiber, Messenger , Posta electronica.</w:t>
      </w:r>
    </w:p>
    <w:p w:rsidR="00CB2243" w:rsidRPr="008417F4" w:rsidRDefault="00CB2243" w:rsidP="00AC4A57">
      <w:pPr>
        <w:pStyle w:val="a4"/>
        <w:numPr>
          <w:ilvl w:val="0"/>
          <w:numId w:val="23"/>
        </w:numPr>
        <w:rPr>
          <w:rFonts w:ascii="Times New Roman" w:hAnsi="Times New Roman" w:cs="Times New Roman"/>
          <w:sz w:val="28"/>
          <w:szCs w:val="28"/>
          <w:lang w:val="ro-RO"/>
        </w:rPr>
      </w:pPr>
      <w:r w:rsidRPr="008417F4">
        <w:rPr>
          <w:rFonts w:ascii="Times New Roman" w:hAnsi="Times New Roman" w:cs="Times New Roman"/>
          <w:b/>
          <w:sz w:val="28"/>
          <w:szCs w:val="28"/>
          <w:lang w:val="ro-RO"/>
        </w:rPr>
        <w:t>Baimastruc Svetlana</w:t>
      </w:r>
      <w:r w:rsidRPr="008417F4">
        <w:rPr>
          <w:rFonts w:ascii="Times New Roman" w:hAnsi="Times New Roman" w:cs="Times New Roman"/>
          <w:sz w:val="28"/>
          <w:szCs w:val="28"/>
          <w:lang w:val="ro-RO"/>
        </w:rPr>
        <w:t>: viber, zoom,telefonia mobilă,</w:t>
      </w:r>
      <w:r w:rsidRPr="008417F4">
        <w:rPr>
          <w:rFonts w:ascii="Times New Roman" w:hAnsi="Times New Roman" w:cs="Times New Roman"/>
          <w:sz w:val="28"/>
          <w:szCs w:val="28"/>
          <w:lang w:val="en-US"/>
        </w:rPr>
        <w:t>You Tube</w:t>
      </w:r>
    </w:p>
    <w:p w:rsidR="00CB2243" w:rsidRPr="008417F4" w:rsidRDefault="00CB2243" w:rsidP="00AC4A57">
      <w:pPr>
        <w:pStyle w:val="a4"/>
        <w:numPr>
          <w:ilvl w:val="0"/>
          <w:numId w:val="23"/>
        </w:numPr>
        <w:rPr>
          <w:rFonts w:ascii="Times New Roman" w:hAnsi="Times New Roman" w:cs="Times New Roman"/>
          <w:sz w:val="28"/>
          <w:szCs w:val="28"/>
          <w:lang w:val="ro-RO"/>
        </w:rPr>
      </w:pPr>
      <w:r w:rsidRPr="008417F4">
        <w:rPr>
          <w:rFonts w:ascii="Times New Roman" w:hAnsi="Times New Roman" w:cs="Times New Roman"/>
          <w:b/>
          <w:sz w:val="28"/>
          <w:szCs w:val="28"/>
          <w:lang w:val="ro-RO"/>
        </w:rPr>
        <w:t>Basarab Svetlana</w:t>
      </w:r>
      <w:r w:rsidRPr="008417F4">
        <w:rPr>
          <w:rFonts w:ascii="Times New Roman" w:hAnsi="Times New Roman" w:cs="Times New Roman"/>
          <w:sz w:val="28"/>
          <w:szCs w:val="28"/>
          <w:lang w:val="ro-RO"/>
        </w:rPr>
        <w:t>: viberul,telefonia mobilă,</w:t>
      </w:r>
      <w:r w:rsidRPr="008417F4">
        <w:rPr>
          <w:rFonts w:ascii="Times New Roman" w:hAnsi="Times New Roman" w:cs="Times New Roman"/>
          <w:sz w:val="28"/>
          <w:szCs w:val="28"/>
          <w:lang w:val="en-US"/>
        </w:rPr>
        <w:t xml:space="preserve"> You Tube</w:t>
      </w:r>
    </w:p>
    <w:p w:rsidR="00CB2243" w:rsidRPr="008417F4" w:rsidRDefault="00CB2243" w:rsidP="00AC4A57">
      <w:pPr>
        <w:pStyle w:val="a4"/>
        <w:numPr>
          <w:ilvl w:val="0"/>
          <w:numId w:val="23"/>
        </w:numPr>
        <w:rPr>
          <w:rFonts w:ascii="Times New Roman" w:hAnsi="Times New Roman" w:cs="Times New Roman"/>
          <w:sz w:val="28"/>
          <w:szCs w:val="28"/>
          <w:lang w:val="ro-RO"/>
        </w:rPr>
      </w:pPr>
      <w:r w:rsidRPr="008417F4">
        <w:rPr>
          <w:rFonts w:ascii="Times New Roman" w:hAnsi="Times New Roman" w:cs="Times New Roman"/>
          <w:b/>
          <w:sz w:val="28"/>
          <w:szCs w:val="28"/>
          <w:lang w:val="ro-RO"/>
        </w:rPr>
        <w:t>Ghelețchi N</w:t>
      </w:r>
      <w:r w:rsidRPr="008417F4">
        <w:rPr>
          <w:rFonts w:ascii="Times New Roman" w:hAnsi="Times New Roman" w:cs="Times New Roman"/>
          <w:sz w:val="28"/>
          <w:szCs w:val="28"/>
          <w:lang w:val="ro-RO"/>
        </w:rPr>
        <w:t>: viberul,telefonia mobilă,</w:t>
      </w:r>
      <w:r w:rsidRPr="008417F4">
        <w:rPr>
          <w:rFonts w:ascii="Times New Roman" w:hAnsi="Times New Roman" w:cs="Times New Roman"/>
          <w:sz w:val="28"/>
          <w:szCs w:val="28"/>
          <w:lang w:val="en-US"/>
        </w:rPr>
        <w:t xml:space="preserve"> You Tube</w:t>
      </w:r>
    </w:p>
    <w:p w:rsidR="00CB2243" w:rsidRPr="008417F4" w:rsidRDefault="00CB2243" w:rsidP="00AC4A57">
      <w:pPr>
        <w:pStyle w:val="a4"/>
        <w:numPr>
          <w:ilvl w:val="0"/>
          <w:numId w:val="23"/>
        </w:numPr>
        <w:rPr>
          <w:rFonts w:ascii="Times New Roman" w:hAnsi="Times New Roman" w:cs="Times New Roman"/>
          <w:sz w:val="28"/>
          <w:szCs w:val="28"/>
          <w:lang w:val="ro-RO"/>
        </w:rPr>
      </w:pPr>
      <w:r w:rsidRPr="008417F4">
        <w:rPr>
          <w:rFonts w:ascii="Times New Roman" w:hAnsi="Times New Roman" w:cs="Times New Roman"/>
          <w:b/>
          <w:sz w:val="28"/>
          <w:szCs w:val="28"/>
          <w:lang w:val="ro-RO"/>
        </w:rPr>
        <w:t>Moraru S</w:t>
      </w:r>
      <w:r w:rsidRPr="008417F4">
        <w:rPr>
          <w:rFonts w:ascii="Times New Roman" w:hAnsi="Times New Roman" w:cs="Times New Roman"/>
          <w:sz w:val="28"/>
          <w:szCs w:val="28"/>
          <w:lang w:val="ro-RO"/>
        </w:rPr>
        <w:t>:</w:t>
      </w:r>
      <w:r w:rsidRPr="008417F4">
        <w:rPr>
          <w:rFonts w:ascii="Times New Roman" w:hAnsi="Times New Roman" w:cs="Times New Roman"/>
          <w:sz w:val="28"/>
          <w:szCs w:val="28"/>
          <w:lang w:val="en-US"/>
        </w:rPr>
        <w:t xml:space="preserve"> Poșta electronică,</w:t>
      </w:r>
      <w:r w:rsidRPr="008417F4">
        <w:rPr>
          <w:rFonts w:ascii="Times New Roman" w:hAnsi="Times New Roman" w:cs="Times New Roman"/>
          <w:sz w:val="28"/>
          <w:szCs w:val="28"/>
          <w:lang w:val="ro-RO"/>
        </w:rPr>
        <w:t xml:space="preserve"> viberul,telefonia mobilă,</w:t>
      </w:r>
      <w:r w:rsidRPr="008417F4">
        <w:rPr>
          <w:rFonts w:ascii="Times New Roman" w:hAnsi="Times New Roman" w:cs="Times New Roman"/>
          <w:sz w:val="28"/>
          <w:szCs w:val="28"/>
          <w:lang w:val="en-US"/>
        </w:rPr>
        <w:t xml:space="preserve"> You Tube</w:t>
      </w:r>
    </w:p>
    <w:p w:rsidR="00CB2243" w:rsidRPr="008417F4" w:rsidRDefault="00CB2243" w:rsidP="00AC4A57">
      <w:pPr>
        <w:pStyle w:val="a4"/>
        <w:numPr>
          <w:ilvl w:val="0"/>
          <w:numId w:val="23"/>
        </w:numPr>
        <w:rPr>
          <w:rFonts w:ascii="Times New Roman" w:hAnsi="Times New Roman" w:cs="Times New Roman"/>
          <w:sz w:val="28"/>
          <w:szCs w:val="28"/>
          <w:lang w:val="ro-RO"/>
        </w:rPr>
      </w:pPr>
      <w:r w:rsidRPr="008417F4">
        <w:rPr>
          <w:rFonts w:ascii="Times New Roman" w:hAnsi="Times New Roman" w:cs="Times New Roman"/>
          <w:b/>
          <w:sz w:val="28"/>
          <w:szCs w:val="28"/>
          <w:lang w:val="en-US"/>
        </w:rPr>
        <w:t>Sochirca Natalia</w:t>
      </w:r>
      <w:r w:rsidRPr="008417F4">
        <w:rPr>
          <w:rFonts w:ascii="Times New Roman" w:hAnsi="Times New Roman" w:cs="Times New Roman"/>
          <w:sz w:val="28"/>
          <w:szCs w:val="28"/>
          <w:lang w:val="en-US"/>
        </w:rPr>
        <w:t>:</w:t>
      </w:r>
      <w:r w:rsidRPr="008417F4">
        <w:rPr>
          <w:rFonts w:ascii="Times New Roman" w:hAnsi="Times New Roman" w:cs="Times New Roman"/>
          <w:sz w:val="28"/>
          <w:szCs w:val="28"/>
          <w:lang w:val="ro-RO"/>
        </w:rPr>
        <w:t xml:space="preserve"> viber, telefonia mobilă și messanger.</w:t>
      </w:r>
    </w:p>
    <w:p w:rsidR="00CB2243" w:rsidRPr="008417F4" w:rsidRDefault="00CB2243" w:rsidP="00AC4A57">
      <w:pPr>
        <w:pStyle w:val="a4"/>
        <w:numPr>
          <w:ilvl w:val="0"/>
          <w:numId w:val="23"/>
        </w:numPr>
        <w:rPr>
          <w:rFonts w:ascii="Times New Roman" w:hAnsi="Times New Roman" w:cs="Times New Roman"/>
          <w:sz w:val="28"/>
          <w:szCs w:val="28"/>
          <w:lang w:val="ro-RO"/>
        </w:rPr>
      </w:pPr>
      <w:r w:rsidRPr="008417F4">
        <w:rPr>
          <w:rFonts w:ascii="Times New Roman" w:hAnsi="Times New Roman" w:cs="Times New Roman"/>
          <w:b/>
          <w:sz w:val="28"/>
          <w:szCs w:val="28"/>
          <w:lang w:val="ro-RO"/>
        </w:rPr>
        <w:t>Morozov Lilia</w:t>
      </w:r>
      <w:r w:rsidRPr="008417F4">
        <w:rPr>
          <w:rFonts w:ascii="Times New Roman" w:hAnsi="Times New Roman" w:cs="Times New Roman"/>
          <w:sz w:val="28"/>
          <w:szCs w:val="28"/>
          <w:lang w:val="ro-RO"/>
        </w:rPr>
        <w:t>: : viber, classroom, telefonie mobilă</w:t>
      </w:r>
    </w:p>
    <w:p w:rsidR="00CB2243" w:rsidRPr="008417F4" w:rsidRDefault="00CB2243" w:rsidP="00AC4A57">
      <w:pPr>
        <w:pStyle w:val="a4"/>
        <w:numPr>
          <w:ilvl w:val="0"/>
          <w:numId w:val="23"/>
        </w:numPr>
        <w:rPr>
          <w:rFonts w:ascii="Times New Roman" w:hAnsi="Times New Roman" w:cs="Times New Roman"/>
          <w:sz w:val="28"/>
          <w:szCs w:val="28"/>
          <w:lang w:val="ro-RO"/>
        </w:rPr>
      </w:pPr>
      <w:r w:rsidRPr="008417F4">
        <w:rPr>
          <w:rFonts w:ascii="Times New Roman" w:hAnsi="Times New Roman" w:cs="Times New Roman"/>
          <w:sz w:val="28"/>
          <w:szCs w:val="28"/>
          <w:lang w:val="ro-RO"/>
        </w:rPr>
        <w:t xml:space="preserve"> </w:t>
      </w:r>
      <w:r w:rsidRPr="008417F4">
        <w:rPr>
          <w:rFonts w:ascii="Times New Roman" w:hAnsi="Times New Roman" w:cs="Times New Roman"/>
          <w:b/>
          <w:sz w:val="28"/>
          <w:szCs w:val="28"/>
          <w:lang w:val="ro-RO"/>
        </w:rPr>
        <w:t>Mareacre Lucia</w:t>
      </w:r>
      <w:r w:rsidRPr="008417F4">
        <w:rPr>
          <w:rFonts w:ascii="Times New Roman" w:hAnsi="Times New Roman" w:cs="Times New Roman"/>
          <w:sz w:val="28"/>
          <w:szCs w:val="28"/>
          <w:lang w:val="ro-RO"/>
        </w:rPr>
        <w:t>: viber, telefonia mobilă, telefonia mobilă.</w:t>
      </w:r>
    </w:p>
    <w:p w:rsidR="00CB2243" w:rsidRPr="008417F4" w:rsidRDefault="00CB2243" w:rsidP="00AC4A57">
      <w:pPr>
        <w:pStyle w:val="a4"/>
        <w:numPr>
          <w:ilvl w:val="0"/>
          <w:numId w:val="23"/>
        </w:numPr>
        <w:rPr>
          <w:rFonts w:ascii="Times New Roman" w:hAnsi="Times New Roman" w:cs="Times New Roman"/>
          <w:sz w:val="28"/>
          <w:szCs w:val="28"/>
          <w:lang w:val="ro-RO"/>
        </w:rPr>
      </w:pPr>
      <w:r w:rsidRPr="008417F4">
        <w:rPr>
          <w:rFonts w:ascii="Times New Roman" w:hAnsi="Times New Roman" w:cs="Times New Roman"/>
          <w:b/>
          <w:sz w:val="28"/>
          <w:szCs w:val="28"/>
          <w:lang w:val="ro-RO"/>
        </w:rPr>
        <w:t>Antohi Zinaida</w:t>
      </w:r>
      <w:r w:rsidRPr="008417F4">
        <w:rPr>
          <w:rFonts w:ascii="Times New Roman" w:hAnsi="Times New Roman" w:cs="Times New Roman"/>
          <w:sz w:val="28"/>
          <w:szCs w:val="28"/>
          <w:lang w:val="ro-RO"/>
        </w:rPr>
        <w:t>:</w:t>
      </w:r>
      <w:r w:rsidRPr="008417F4">
        <w:rPr>
          <w:rFonts w:ascii="Times New Roman" w:hAnsi="Times New Roman" w:cs="Times New Roman"/>
          <w:sz w:val="28"/>
          <w:szCs w:val="28"/>
          <w:lang w:val="en-US"/>
        </w:rPr>
        <w:t xml:space="preserve"> Google Classroom ,Viber, Telefonie mobilă, Messenger</w:t>
      </w:r>
    </w:p>
    <w:p w:rsidR="00CB2243" w:rsidRDefault="00CB2243" w:rsidP="00AC4A57">
      <w:pPr>
        <w:pStyle w:val="a4"/>
        <w:numPr>
          <w:ilvl w:val="0"/>
          <w:numId w:val="23"/>
        </w:numPr>
        <w:rPr>
          <w:rFonts w:ascii="Times New Roman" w:hAnsi="Times New Roman" w:cs="Times New Roman"/>
          <w:sz w:val="28"/>
          <w:szCs w:val="28"/>
          <w:lang w:val="ro-RO"/>
        </w:rPr>
      </w:pPr>
      <w:r w:rsidRPr="008417F4">
        <w:rPr>
          <w:rFonts w:ascii="Times New Roman" w:hAnsi="Times New Roman" w:cs="Times New Roman"/>
          <w:b/>
          <w:sz w:val="28"/>
          <w:szCs w:val="28"/>
          <w:lang w:val="ro-RO"/>
        </w:rPr>
        <w:t>Garbuz Gheorghe</w:t>
      </w:r>
      <w:r w:rsidRPr="008417F4">
        <w:rPr>
          <w:rFonts w:ascii="Times New Roman" w:hAnsi="Times New Roman" w:cs="Times New Roman"/>
          <w:sz w:val="28"/>
          <w:szCs w:val="28"/>
          <w:lang w:val="ro-RO"/>
        </w:rPr>
        <w:t>: Viber, Messenger, telefonia mobilă.</w:t>
      </w:r>
    </w:p>
    <w:p w:rsidR="00E83380" w:rsidRPr="002F2CC8" w:rsidRDefault="00E83380" w:rsidP="00E83380">
      <w:pPr>
        <w:pStyle w:val="a4"/>
        <w:ind w:left="153"/>
        <w:rPr>
          <w:rFonts w:ascii="Times New Roman" w:hAnsi="Times New Roman" w:cs="Times New Roman"/>
          <w:sz w:val="28"/>
          <w:szCs w:val="28"/>
          <w:lang w:val="en-US"/>
        </w:rPr>
      </w:pPr>
      <w:r w:rsidRPr="002F2CC8">
        <w:rPr>
          <w:rFonts w:ascii="Times New Roman" w:hAnsi="Times New Roman" w:cs="Times New Roman"/>
          <w:sz w:val="28"/>
          <w:szCs w:val="28"/>
          <w:lang w:val="en-US"/>
        </w:rPr>
        <w:t xml:space="preserve">     Învățământul online a schimbat totalmente regimul elevului, astfel </w:t>
      </w:r>
      <w:proofErr w:type="gramStart"/>
      <w:r w:rsidRPr="002F2CC8">
        <w:rPr>
          <w:rFonts w:ascii="Times New Roman" w:hAnsi="Times New Roman" w:cs="Times New Roman"/>
          <w:sz w:val="28"/>
          <w:szCs w:val="28"/>
          <w:lang w:val="en-US"/>
        </w:rPr>
        <w:t>,,ș</w:t>
      </w:r>
      <w:proofErr w:type="gramEnd"/>
      <w:r w:rsidRPr="002F2CC8">
        <w:rPr>
          <w:rFonts w:ascii="Times New Roman" w:hAnsi="Times New Roman" w:cs="Times New Roman"/>
          <w:sz w:val="28"/>
          <w:szCs w:val="28"/>
          <w:lang w:val="en-US"/>
        </w:rPr>
        <w:t>coala s-a mutat acasă”.</w:t>
      </w:r>
    </w:p>
    <w:p w:rsidR="002F2CC8" w:rsidRPr="00757DDD" w:rsidRDefault="00E83380" w:rsidP="002F2CC8">
      <w:pPr>
        <w:pStyle w:val="a4"/>
        <w:ind w:left="153"/>
        <w:rPr>
          <w:rFonts w:ascii="Times New Roman" w:hAnsi="Times New Roman" w:cs="Times New Roman"/>
          <w:sz w:val="28"/>
          <w:szCs w:val="28"/>
          <w:lang w:val="en-US"/>
        </w:rPr>
      </w:pPr>
      <w:r w:rsidRPr="002F2CC8">
        <w:rPr>
          <w:rFonts w:ascii="Times New Roman" w:hAnsi="Times New Roman" w:cs="Times New Roman"/>
          <w:sz w:val="28"/>
          <w:szCs w:val="28"/>
          <w:lang w:val="en-US"/>
        </w:rPr>
        <w:t>Elevii din această vârstă sunt mici personalități libere și creative. Iată căci găsind o bună comunicare și colaborând cu părinții, școlarul mic a fost ridicat   pe pista explorării față de sine, actualizând experiența de viață. S-a  reușit să-l orientăm către un studiu diferit decât cel obișnuit până acum.   Cadrele didactice</w:t>
      </w:r>
      <w:r w:rsidR="002F2CC8">
        <w:rPr>
          <w:rFonts w:ascii="Times New Roman" w:hAnsi="Times New Roman" w:cs="Times New Roman"/>
          <w:sz w:val="28"/>
          <w:szCs w:val="28"/>
          <w:lang w:val="en-US"/>
        </w:rPr>
        <w:t xml:space="preserve"> </w:t>
      </w:r>
      <w:proofErr w:type="gramStart"/>
      <w:r w:rsidR="002F2CC8">
        <w:rPr>
          <w:rFonts w:ascii="Times New Roman" w:hAnsi="Times New Roman" w:cs="Times New Roman"/>
          <w:sz w:val="28"/>
          <w:szCs w:val="28"/>
          <w:lang w:val="en-US"/>
        </w:rPr>
        <w:t>au  proiectat</w:t>
      </w:r>
      <w:proofErr w:type="gramEnd"/>
      <w:r w:rsidR="002F2CC8">
        <w:rPr>
          <w:rFonts w:ascii="Times New Roman" w:hAnsi="Times New Roman" w:cs="Times New Roman"/>
          <w:sz w:val="28"/>
          <w:szCs w:val="28"/>
          <w:lang w:val="en-US"/>
        </w:rPr>
        <w:t xml:space="preserve"> adecvat activităț</w:t>
      </w:r>
      <w:r w:rsidRPr="002F2CC8">
        <w:rPr>
          <w:rFonts w:ascii="Times New Roman" w:hAnsi="Times New Roman" w:cs="Times New Roman"/>
          <w:sz w:val="28"/>
          <w:szCs w:val="28"/>
          <w:lang w:val="en-US"/>
        </w:rPr>
        <w:t>ile educaționale în noua dim</w:t>
      </w:r>
      <w:r w:rsidR="00F63260" w:rsidRPr="002F2CC8">
        <w:rPr>
          <w:rFonts w:ascii="Times New Roman" w:hAnsi="Times New Roman" w:cs="Times New Roman"/>
          <w:sz w:val="28"/>
          <w:szCs w:val="28"/>
          <w:lang w:val="en-US"/>
        </w:rPr>
        <w:t>ensiune de învățare la distanță .</w:t>
      </w:r>
      <w:r w:rsidRPr="002F2CC8">
        <w:rPr>
          <w:rFonts w:ascii="Times New Roman" w:hAnsi="Times New Roman" w:cs="Times New Roman"/>
          <w:sz w:val="28"/>
          <w:szCs w:val="28"/>
          <w:lang w:val="en-US"/>
        </w:rPr>
        <w:t>Prin descoperire, prin analiză, sinteză,</w:t>
      </w:r>
      <w:r w:rsidR="002F2CC8">
        <w:rPr>
          <w:rFonts w:ascii="Times New Roman" w:hAnsi="Times New Roman" w:cs="Times New Roman"/>
          <w:sz w:val="28"/>
          <w:szCs w:val="28"/>
          <w:lang w:val="en-US"/>
        </w:rPr>
        <w:t xml:space="preserve"> deduceri, </w:t>
      </w:r>
      <w:r w:rsidR="002F2CC8" w:rsidRPr="00757DDD">
        <w:rPr>
          <w:rFonts w:ascii="Times New Roman" w:hAnsi="Times New Roman" w:cs="Times New Roman"/>
          <w:sz w:val="28"/>
          <w:szCs w:val="28"/>
          <w:lang w:val="en-US"/>
        </w:rPr>
        <w:t xml:space="preserve">elevul  contribuie la propria sa formare; Învățătorul  identifica metodologii de orientare, de ajutor. În dependență de subiectul lecției și obiectivele urmărite, cadrele </w:t>
      </w:r>
      <w:proofErr w:type="gramStart"/>
      <w:r w:rsidR="002F2CC8" w:rsidRPr="00757DDD">
        <w:rPr>
          <w:rFonts w:ascii="Times New Roman" w:hAnsi="Times New Roman" w:cs="Times New Roman"/>
          <w:sz w:val="28"/>
          <w:szCs w:val="28"/>
          <w:lang w:val="en-US"/>
        </w:rPr>
        <w:t>didactice  au</w:t>
      </w:r>
      <w:proofErr w:type="gramEnd"/>
      <w:r w:rsidR="002F2CC8" w:rsidRPr="00757DDD">
        <w:rPr>
          <w:rFonts w:ascii="Times New Roman" w:hAnsi="Times New Roman" w:cs="Times New Roman"/>
          <w:sz w:val="28"/>
          <w:szCs w:val="28"/>
          <w:lang w:val="en-US"/>
        </w:rPr>
        <w:t xml:space="preserve"> aplicat diverse forme de lucru: </w:t>
      </w:r>
    </w:p>
    <w:p w:rsidR="00D50782" w:rsidRDefault="002F2CC8" w:rsidP="00D50782">
      <w:pPr>
        <w:pStyle w:val="a4"/>
        <w:ind w:left="153"/>
        <w:rPr>
          <w:rFonts w:ascii="Times New Roman" w:hAnsi="Times New Roman" w:cs="Times New Roman"/>
          <w:sz w:val="28"/>
          <w:szCs w:val="28"/>
          <w:lang w:val="en-US"/>
        </w:rPr>
      </w:pPr>
      <w:r w:rsidRPr="00757DDD">
        <w:rPr>
          <w:rFonts w:ascii="Times New Roman" w:hAnsi="Times New Roman" w:cs="Times New Roman"/>
          <w:sz w:val="28"/>
          <w:szCs w:val="28"/>
          <w:lang w:val="en-US"/>
        </w:rPr>
        <w:lastRenderedPageBreak/>
        <w:t>Lucrul în gru</w:t>
      </w:r>
      <w:r w:rsidR="00D50782">
        <w:rPr>
          <w:rFonts w:ascii="Times New Roman" w:hAnsi="Times New Roman" w:cs="Times New Roman"/>
          <w:sz w:val="28"/>
          <w:szCs w:val="28"/>
          <w:lang w:val="en-US"/>
        </w:rPr>
        <w:t xml:space="preserve">p mare, </w:t>
      </w:r>
    </w:p>
    <w:p w:rsidR="00D50782" w:rsidRDefault="00D50782" w:rsidP="00D50782">
      <w:pPr>
        <w:pStyle w:val="a4"/>
        <w:ind w:left="153"/>
        <w:rPr>
          <w:rFonts w:ascii="Times New Roman" w:hAnsi="Times New Roman" w:cs="Times New Roman"/>
          <w:sz w:val="28"/>
          <w:szCs w:val="28"/>
          <w:lang w:val="en-US"/>
        </w:rPr>
      </w:pPr>
      <w:r>
        <w:rPr>
          <w:rFonts w:ascii="Times New Roman" w:hAnsi="Times New Roman" w:cs="Times New Roman"/>
          <w:sz w:val="28"/>
          <w:szCs w:val="28"/>
          <w:lang w:val="en-US"/>
        </w:rPr>
        <w:t>L</w:t>
      </w:r>
      <w:r w:rsidR="002F2CC8" w:rsidRPr="00D50782">
        <w:rPr>
          <w:rFonts w:ascii="Times New Roman" w:hAnsi="Times New Roman" w:cs="Times New Roman"/>
          <w:sz w:val="28"/>
          <w:szCs w:val="28"/>
          <w:lang w:val="en-US"/>
        </w:rPr>
        <w:t>ucrul grup mic</w:t>
      </w:r>
      <w:r>
        <w:rPr>
          <w:rFonts w:ascii="Times New Roman" w:hAnsi="Times New Roman" w:cs="Times New Roman"/>
          <w:sz w:val="28"/>
          <w:szCs w:val="28"/>
          <w:lang w:val="en-US"/>
        </w:rPr>
        <w:t>,</w:t>
      </w:r>
    </w:p>
    <w:p w:rsidR="002F2CC8" w:rsidRPr="00D50782" w:rsidRDefault="002F2CC8" w:rsidP="00D50782">
      <w:pPr>
        <w:pStyle w:val="a4"/>
        <w:ind w:left="153"/>
        <w:rPr>
          <w:rFonts w:ascii="Times New Roman" w:hAnsi="Times New Roman" w:cs="Times New Roman"/>
          <w:sz w:val="28"/>
          <w:szCs w:val="28"/>
          <w:lang w:val="en-US"/>
        </w:rPr>
      </w:pPr>
      <w:r w:rsidRPr="00D50782">
        <w:rPr>
          <w:rFonts w:ascii="Times New Roman" w:hAnsi="Times New Roman" w:cs="Times New Roman"/>
          <w:sz w:val="28"/>
          <w:szCs w:val="28"/>
          <w:lang w:val="en-US"/>
        </w:rPr>
        <w:t>Lucrul în perechi</w:t>
      </w:r>
      <w:r w:rsidR="00D50782">
        <w:rPr>
          <w:rFonts w:ascii="Times New Roman" w:hAnsi="Times New Roman" w:cs="Times New Roman"/>
          <w:sz w:val="28"/>
          <w:szCs w:val="28"/>
          <w:lang w:val="en-US"/>
        </w:rPr>
        <w:t>,</w:t>
      </w:r>
    </w:p>
    <w:p w:rsidR="009A74D5" w:rsidRPr="00D50782" w:rsidRDefault="002F2CC8" w:rsidP="00D50782">
      <w:pPr>
        <w:pStyle w:val="a4"/>
        <w:ind w:left="153"/>
        <w:rPr>
          <w:rFonts w:ascii="Times New Roman" w:hAnsi="Times New Roman" w:cs="Times New Roman"/>
          <w:sz w:val="28"/>
          <w:szCs w:val="28"/>
          <w:lang w:val="en-US"/>
        </w:rPr>
      </w:pPr>
      <w:r w:rsidRPr="00757DDD">
        <w:rPr>
          <w:rFonts w:ascii="Times New Roman" w:hAnsi="Times New Roman" w:cs="Times New Roman"/>
          <w:sz w:val="28"/>
          <w:szCs w:val="28"/>
          <w:lang w:val="en-US"/>
        </w:rPr>
        <w:t>Lucrul individual</w:t>
      </w:r>
      <w:r w:rsidR="00D50782">
        <w:rPr>
          <w:rFonts w:ascii="Times New Roman" w:hAnsi="Times New Roman" w:cs="Times New Roman"/>
          <w:sz w:val="28"/>
          <w:szCs w:val="28"/>
          <w:lang w:val="en-US"/>
        </w:rPr>
        <w:t>,</w:t>
      </w:r>
    </w:p>
    <w:p w:rsidR="00C96BB6" w:rsidRPr="00757DDD" w:rsidRDefault="00C96BB6" w:rsidP="00C96BB6">
      <w:pPr>
        <w:rPr>
          <w:sz w:val="28"/>
          <w:szCs w:val="28"/>
          <w:lang w:val="en-US"/>
        </w:rPr>
      </w:pPr>
      <w:r w:rsidRPr="00757DDD">
        <w:rPr>
          <w:sz w:val="28"/>
          <w:szCs w:val="28"/>
          <w:lang w:val="en-US"/>
        </w:rPr>
        <w:t xml:space="preserve">În tabelul de mai jos </w:t>
      </w:r>
      <w:r w:rsidRPr="00757DDD">
        <w:rPr>
          <w:sz w:val="28"/>
          <w:szCs w:val="28"/>
          <w:lang w:val="ro-RO"/>
        </w:rPr>
        <w:t xml:space="preserve">sunt </w:t>
      </w:r>
      <w:r w:rsidRPr="00757DDD">
        <w:rPr>
          <w:sz w:val="28"/>
          <w:szCs w:val="28"/>
          <w:lang w:val="en-US"/>
        </w:rPr>
        <w:t xml:space="preserve">enumerate cele mai </w:t>
      </w:r>
      <w:proofErr w:type="gramStart"/>
      <w:r w:rsidRPr="00757DDD">
        <w:rPr>
          <w:sz w:val="28"/>
          <w:szCs w:val="28"/>
          <w:lang w:val="en-US"/>
        </w:rPr>
        <w:t>frecvente  metode</w:t>
      </w:r>
      <w:proofErr w:type="gramEnd"/>
      <w:r w:rsidRPr="00757DDD">
        <w:rPr>
          <w:sz w:val="28"/>
          <w:szCs w:val="28"/>
          <w:lang w:val="en-US"/>
        </w:rPr>
        <w:t xml:space="preserve"> și instrumentele de lucru utilizate în cadrul PED:</w:t>
      </w:r>
    </w:p>
    <w:tbl>
      <w:tblPr>
        <w:tblStyle w:val="a3"/>
        <w:tblpPr w:leftFromText="180" w:rightFromText="180" w:vertAnchor="page" w:horzAnchor="page" w:tblpX="1963" w:tblpY="3641"/>
        <w:tblW w:w="0" w:type="auto"/>
        <w:tblLook w:val="04A0" w:firstRow="1" w:lastRow="0" w:firstColumn="1" w:lastColumn="0" w:noHBand="0" w:noVBand="1"/>
      </w:tblPr>
      <w:tblGrid>
        <w:gridCol w:w="3162"/>
        <w:gridCol w:w="3183"/>
        <w:gridCol w:w="4431"/>
      </w:tblGrid>
      <w:tr w:rsidR="00D50782" w:rsidRPr="00C0252D" w:rsidTr="00D50782">
        <w:trPr>
          <w:trHeight w:val="419"/>
        </w:trPr>
        <w:tc>
          <w:tcPr>
            <w:tcW w:w="3162" w:type="dxa"/>
            <w:shd w:val="clear" w:color="auto" w:fill="95B3D7" w:themeFill="accent1" w:themeFillTint="99"/>
          </w:tcPr>
          <w:p w:rsidR="00D50782" w:rsidRPr="00D50782" w:rsidRDefault="00D50782" w:rsidP="00D50782">
            <w:pPr>
              <w:pStyle w:val="a4"/>
              <w:spacing w:after="0" w:line="240" w:lineRule="auto"/>
              <w:ind w:left="0"/>
              <w:rPr>
                <w:rFonts w:ascii="Times New Roman" w:hAnsi="Times New Roman" w:cs="Times New Roman"/>
                <w:b/>
                <w:color w:val="000000" w:themeColor="text1"/>
                <w:sz w:val="24"/>
                <w:szCs w:val="24"/>
              </w:rPr>
            </w:pPr>
            <w:r w:rsidRPr="00D50782">
              <w:rPr>
                <w:rFonts w:ascii="Times New Roman" w:hAnsi="Times New Roman" w:cs="Times New Roman"/>
                <w:b/>
                <w:color w:val="000000" w:themeColor="text1"/>
                <w:sz w:val="24"/>
                <w:szCs w:val="24"/>
              </w:rPr>
              <w:t>Metode aplicate</w:t>
            </w:r>
          </w:p>
        </w:tc>
        <w:tc>
          <w:tcPr>
            <w:tcW w:w="3183" w:type="dxa"/>
            <w:shd w:val="clear" w:color="auto" w:fill="95B3D7" w:themeFill="accent1" w:themeFillTint="99"/>
          </w:tcPr>
          <w:p w:rsidR="00D50782" w:rsidRPr="00D50782" w:rsidRDefault="00D50782" w:rsidP="00D50782">
            <w:pPr>
              <w:pStyle w:val="a4"/>
              <w:spacing w:after="0" w:line="240" w:lineRule="auto"/>
              <w:ind w:left="0"/>
              <w:rPr>
                <w:rFonts w:ascii="Times New Roman" w:hAnsi="Times New Roman" w:cs="Times New Roman"/>
                <w:b/>
                <w:color w:val="000000" w:themeColor="text1"/>
                <w:sz w:val="24"/>
                <w:szCs w:val="24"/>
              </w:rPr>
            </w:pPr>
            <w:r w:rsidRPr="00D50782">
              <w:rPr>
                <w:rFonts w:ascii="Times New Roman" w:hAnsi="Times New Roman" w:cs="Times New Roman"/>
                <w:b/>
                <w:color w:val="000000" w:themeColor="text1"/>
                <w:sz w:val="24"/>
                <w:szCs w:val="24"/>
              </w:rPr>
              <w:t>Instrumente utilizate</w:t>
            </w:r>
          </w:p>
        </w:tc>
        <w:tc>
          <w:tcPr>
            <w:tcW w:w="4431" w:type="dxa"/>
            <w:shd w:val="clear" w:color="auto" w:fill="95B3D7" w:themeFill="accent1" w:themeFillTint="99"/>
          </w:tcPr>
          <w:p w:rsidR="00D50782" w:rsidRPr="00D50782" w:rsidRDefault="00D50782" w:rsidP="00D50782">
            <w:pPr>
              <w:pStyle w:val="a4"/>
              <w:spacing w:after="0" w:line="240" w:lineRule="auto"/>
              <w:ind w:left="0"/>
              <w:rPr>
                <w:rFonts w:ascii="Times New Roman" w:hAnsi="Times New Roman" w:cs="Times New Roman"/>
                <w:b/>
                <w:color w:val="000000" w:themeColor="text1"/>
                <w:sz w:val="24"/>
                <w:szCs w:val="24"/>
              </w:rPr>
            </w:pPr>
            <w:r w:rsidRPr="00D50782">
              <w:rPr>
                <w:rFonts w:ascii="Times New Roman" w:hAnsi="Times New Roman" w:cs="Times New Roman"/>
                <w:b/>
                <w:color w:val="000000" w:themeColor="text1"/>
                <w:sz w:val="24"/>
                <w:szCs w:val="24"/>
              </w:rPr>
              <w:t>Instrumente de evaluare</w:t>
            </w:r>
          </w:p>
        </w:tc>
      </w:tr>
      <w:tr w:rsidR="00D50782" w:rsidRPr="00C0252D" w:rsidTr="00D50782">
        <w:trPr>
          <w:trHeight w:val="404"/>
        </w:trPr>
        <w:tc>
          <w:tcPr>
            <w:tcW w:w="3162" w:type="dxa"/>
          </w:tcPr>
          <w:p w:rsidR="00D50782" w:rsidRPr="00C0252D" w:rsidRDefault="00D50782" w:rsidP="00D50782">
            <w:pPr>
              <w:pStyle w:val="a4"/>
              <w:spacing w:after="0" w:line="240" w:lineRule="auto"/>
              <w:ind w:left="0"/>
              <w:rPr>
                <w:rFonts w:ascii="Times New Roman" w:hAnsi="Times New Roman" w:cs="Times New Roman"/>
                <w:sz w:val="24"/>
                <w:szCs w:val="24"/>
              </w:rPr>
            </w:pPr>
            <w:r w:rsidRPr="00C0252D">
              <w:rPr>
                <w:rFonts w:ascii="Times New Roman" w:hAnsi="Times New Roman" w:cs="Times New Roman"/>
                <w:sz w:val="24"/>
                <w:szCs w:val="24"/>
              </w:rPr>
              <w:t>Explicația</w:t>
            </w:r>
          </w:p>
        </w:tc>
        <w:tc>
          <w:tcPr>
            <w:tcW w:w="3183" w:type="dxa"/>
          </w:tcPr>
          <w:p w:rsidR="00D50782" w:rsidRPr="00C0252D" w:rsidRDefault="00D50782" w:rsidP="00D50782">
            <w:pPr>
              <w:pStyle w:val="a4"/>
              <w:spacing w:after="0" w:line="240" w:lineRule="auto"/>
              <w:ind w:left="0"/>
              <w:rPr>
                <w:rFonts w:ascii="Times New Roman" w:hAnsi="Times New Roman" w:cs="Times New Roman"/>
                <w:sz w:val="24"/>
                <w:szCs w:val="24"/>
              </w:rPr>
            </w:pPr>
            <w:r w:rsidRPr="00C0252D">
              <w:rPr>
                <w:rFonts w:ascii="Times New Roman" w:hAnsi="Times New Roman" w:cs="Times New Roman"/>
                <w:sz w:val="24"/>
                <w:szCs w:val="24"/>
              </w:rPr>
              <w:t>Manuale școlare</w:t>
            </w:r>
          </w:p>
        </w:tc>
        <w:tc>
          <w:tcPr>
            <w:tcW w:w="4431" w:type="dxa"/>
          </w:tcPr>
          <w:p w:rsidR="00D50782" w:rsidRPr="00C0252D" w:rsidRDefault="00D50782" w:rsidP="00D50782">
            <w:pPr>
              <w:pStyle w:val="a4"/>
              <w:spacing w:after="0" w:line="240" w:lineRule="auto"/>
              <w:ind w:left="0"/>
              <w:rPr>
                <w:rFonts w:ascii="Times New Roman" w:hAnsi="Times New Roman" w:cs="Times New Roman"/>
                <w:sz w:val="24"/>
                <w:szCs w:val="24"/>
              </w:rPr>
            </w:pPr>
            <w:r w:rsidRPr="00C0252D">
              <w:rPr>
                <w:rFonts w:ascii="Times New Roman" w:hAnsi="Times New Roman" w:cs="Times New Roman"/>
                <w:sz w:val="24"/>
                <w:szCs w:val="24"/>
              </w:rPr>
              <w:t>Teste de evaluare</w:t>
            </w:r>
          </w:p>
        </w:tc>
      </w:tr>
      <w:tr w:rsidR="00D50782" w:rsidRPr="00C0252D" w:rsidTr="00D50782">
        <w:trPr>
          <w:trHeight w:val="419"/>
        </w:trPr>
        <w:tc>
          <w:tcPr>
            <w:tcW w:w="3162" w:type="dxa"/>
          </w:tcPr>
          <w:p w:rsidR="00D50782" w:rsidRPr="00C0252D" w:rsidRDefault="00D50782" w:rsidP="00D50782">
            <w:pPr>
              <w:pStyle w:val="a4"/>
              <w:spacing w:after="0" w:line="240" w:lineRule="auto"/>
              <w:ind w:left="0"/>
              <w:rPr>
                <w:rFonts w:ascii="Times New Roman" w:hAnsi="Times New Roman" w:cs="Times New Roman"/>
                <w:sz w:val="24"/>
                <w:szCs w:val="24"/>
              </w:rPr>
            </w:pPr>
            <w:r w:rsidRPr="00C0252D">
              <w:rPr>
                <w:rFonts w:ascii="Times New Roman" w:hAnsi="Times New Roman" w:cs="Times New Roman"/>
                <w:sz w:val="24"/>
                <w:szCs w:val="24"/>
              </w:rPr>
              <w:t xml:space="preserve">Exercițiul </w:t>
            </w:r>
          </w:p>
        </w:tc>
        <w:tc>
          <w:tcPr>
            <w:tcW w:w="3183" w:type="dxa"/>
          </w:tcPr>
          <w:p w:rsidR="00D50782" w:rsidRPr="00C0252D" w:rsidRDefault="00D50782" w:rsidP="00D50782">
            <w:pPr>
              <w:pStyle w:val="a4"/>
              <w:spacing w:after="0" w:line="240" w:lineRule="auto"/>
              <w:ind w:left="0"/>
              <w:rPr>
                <w:rFonts w:ascii="Times New Roman" w:hAnsi="Times New Roman" w:cs="Times New Roman"/>
                <w:sz w:val="24"/>
                <w:szCs w:val="24"/>
              </w:rPr>
            </w:pPr>
            <w:r w:rsidRPr="00C0252D">
              <w:rPr>
                <w:rFonts w:ascii="Times New Roman" w:hAnsi="Times New Roman" w:cs="Times New Roman"/>
                <w:sz w:val="24"/>
                <w:szCs w:val="24"/>
              </w:rPr>
              <w:t>Manual școlare digitale</w:t>
            </w:r>
          </w:p>
        </w:tc>
        <w:tc>
          <w:tcPr>
            <w:tcW w:w="4431" w:type="dxa"/>
          </w:tcPr>
          <w:p w:rsidR="00D50782" w:rsidRPr="00C0252D" w:rsidRDefault="00D50782" w:rsidP="00D50782">
            <w:pPr>
              <w:pStyle w:val="a4"/>
              <w:spacing w:after="0" w:line="240" w:lineRule="auto"/>
              <w:ind w:left="0"/>
              <w:rPr>
                <w:rFonts w:ascii="Times New Roman" w:hAnsi="Times New Roman" w:cs="Times New Roman"/>
                <w:sz w:val="24"/>
                <w:szCs w:val="24"/>
              </w:rPr>
            </w:pPr>
            <w:r w:rsidRPr="00C0252D">
              <w:rPr>
                <w:rFonts w:ascii="Times New Roman" w:hAnsi="Times New Roman" w:cs="Times New Roman"/>
                <w:sz w:val="24"/>
                <w:szCs w:val="24"/>
              </w:rPr>
              <w:t>Proiectul</w:t>
            </w:r>
          </w:p>
        </w:tc>
      </w:tr>
      <w:tr w:rsidR="00D50782" w:rsidRPr="00C0252D" w:rsidTr="00D50782">
        <w:trPr>
          <w:trHeight w:val="404"/>
        </w:trPr>
        <w:tc>
          <w:tcPr>
            <w:tcW w:w="3162" w:type="dxa"/>
          </w:tcPr>
          <w:p w:rsidR="00D50782" w:rsidRPr="00C0252D" w:rsidRDefault="00D50782" w:rsidP="00D50782">
            <w:pPr>
              <w:pStyle w:val="a4"/>
              <w:spacing w:after="0" w:line="240" w:lineRule="auto"/>
              <w:ind w:left="0"/>
              <w:rPr>
                <w:rFonts w:ascii="Times New Roman" w:hAnsi="Times New Roman" w:cs="Times New Roman"/>
                <w:sz w:val="24"/>
                <w:szCs w:val="24"/>
              </w:rPr>
            </w:pPr>
            <w:r w:rsidRPr="00C0252D">
              <w:rPr>
                <w:rFonts w:ascii="Times New Roman" w:hAnsi="Times New Roman" w:cs="Times New Roman"/>
                <w:sz w:val="24"/>
                <w:szCs w:val="24"/>
              </w:rPr>
              <w:t>Algoritmizarea</w:t>
            </w:r>
          </w:p>
        </w:tc>
        <w:tc>
          <w:tcPr>
            <w:tcW w:w="3183" w:type="dxa"/>
          </w:tcPr>
          <w:p w:rsidR="00D50782" w:rsidRPr="00C0252D" w:rsidRDefault="00D50782" w:rsidP="00D50782">
            <w:pPr>
              <w:pStyle w:val="a4"/>
              <w:spacing w:after="0" w:line="240" w:lineRule="auto"/>
              <w:ind w:left="0"/>
              <w:rPr>
                <w:rFonts w:ascii="Times New Roman" w:hAnsi="Times New Roman" w:cs="Times New Roman"/>
                <w:sz w:val="24"/>
                <w:szCs w:val="24"/>
              </w:rPr>
            </w:pPr>
            <w:r w:rsidRPr="00C0252D">
              <w:rPr>
                <w:rFonts w:ascii="Times New Roman" w:hAnsi="Times New Roman" w:cs="Times New Roman"/>
                <w:sz w:val="24"/>
                <w:szCs w:val="24"/>
              </w:rPr>
              <w:t xml:space="preserve">Fișe  de lucru </w:t>
            </w:r>
          </w:p>
        </w:tc>
        <w:tc>
          <w:tcPr>
            <w:tcW w:w="4431" w:type="dxa"/>
          </w:tcPr>
          <w:p w:rsidR="00D50782" w:rsidRPr="00D50782" w:rsidRDefault="00D50782" w:rsidP="00D50782">
            <w:pPr>
              <w:pStyle w:val="a4"/>
              <w:spacing w:after="0" w:line="240" w:lineRule="auto"/>
              <w:ind w:left="0"/>
              <w:rPr>
                <w:rFonts w:ascii="Times New Roman" w:hAnsi="Times New Roman" w:cs="Times New Roman"/>
                <w:color w:val="000000" w:themeColor="text1"/>
                <w:sz w:val="24"/>
                <w:szCs w:val="24"/>
              </w:rPr>
            </w:pPr>
            <w:r w:rsidRPr="00D50782">
              <w:rPr>
                <w:rFonts w:ascii="Times New Roman" w:hAnsi="Times New Roman" w:cs="Times New Roman"/>
                <w:color w:val="000000" w:themeColor="text1"/>
                <w:sz w:val="24"/>
                <w:szCs w:val="24"/>
              </w:rPr>
              <w:t>Cărțulii digitale STORYJUMPER</w:t>
            </w:r>
          </w:p>
        </w:tc>
      </w:tr>
      <w:tr w:rsidR="00D50782" w:rsidRPr="00C0252D" w:rsidTr="00D50782">
        <w:trPr>
          <w:trHeight w:val="419"/>
        </w:trPr>
        <w:tc>
          <w:tcPr>
            <w:tcW w:w="3162" w:type="dxa"/>
          </w:tcPr>
          <w:p w:rsidR="00D50782" w:rsidRPr="00C0252D" w:rsidRDefault="00D50782" w:rsidP="00D50782">
            <w:pPr>
              <w:pStyle w:val="a4"/>
              <w:spacing w:after="0" w:line="240" w:lineRule="auto"/>
              <w:ind w:left="0"/>
              <w:rPr>
                <w:rFonts w:ascii="Times New Roman" w:hAnsi="Times New Roman" w:cs="Times New Roman"/>
                <w:sz w:val="24"/>
                <w:szCs w:val="24"/>
              </w:rPr>
            </w:pPr>
            <w:r w:rsidRPr="00C0252D">
              <w:rPr>
                <w:rFonts w:ascii="Times New Roman" w:hAnsi="Times New Roman" w:cs="Times New Roman"/>
                <w:sz w:val="24"/>
                <w:szCs w:val="24"/>
              </w:rPr>
              <w:t xml:space="preserve">Conversația </w:t>
            </w:r>
          </w:p>
        </w:tc>
        <w:tc>
          <w:tcPr>
            <w:tcW w:w="3183" w:type="dxa"/>
          </w:tcPr>
          <w:p w:rsidR="00D50782" w:rsidRPr="00C0252D" w:rsidRDefault="00D50782" w:rsidP="00D50782">
            <w:pPr>
              <w:pStyle w:val="a4"/>
              <w:spacing w:after="0" w:line="240" w:lineRule="auto"/>
              <w:ind w:left="0"/>
              <w:rPr>
                <w:rFonts w:ascii="Times New Roman" w:hAnsi="Times New Roman" w:cs="Times New Roman"/>
                <w:sz w:val="24"/>
                <w:szCs w:val="24"/>
              </w:rPr>
            </w:pPr>
            <w:r w:rsidRPr="00C0252D">
              <w:rPr>
                <w:rFonts w:ascii="Times New Roman" w:hAnsi="Times New Roman" w:cs="Times New Roman"/>
                <w:sz w:val="24"/>
                <w:szCs w:val="24"/>
              </w:rPr>
              <w:t>Lecții oline</w:t>
            </w:r>
          </w:p>
        </w:tc>
        <w:tc>
          <w:tcPr>
            <w:tcW w:w="4431" w:type="dxa"/>
          </w:tcPr>
          <w:p w:rsidR="00D50782" w:rsidRPr="00D50782" w:rsidRDefault="00D50782" w:rsidP="00D50782">
            <w:pPr>
              <w:pStyle w:val="a4"/>
              <w:spacing w:after="0" w:line="240" w:lineRule="auto"/>
              <w:ind w:left="0"/>
              <w:rPr>
                <w:rFonts w:ascii="Times New Roman" w:hAnsi="Times New Roman" w:cs="Times New Roman"/>
                <w:color w:val="000000" w:themeColor="text1"/>
                <w:sz w:val="24"/>
                <w:szCs w:val="24"/>
              </w:rPr>
            </w:pPr>
            <w:r w:rsidRPr="00D50782">
              <w:rPr>
                <w:rFonts w:ascii="Times New Roman" w:hAnsi="Times New Roman" w:cs="Times New Roman"/>
                <w:color w:val="000000" w:themeColor="text1"/>
                <w:sz w:val="24"/>
                <w:szCs w:val="24"/>
              </w:rPr>
              <w:t>Formulare google</w:t>
            </w:r>
          </w:p>
        </w:tc>
      </w:tr>
      <w:tr w:rsidR="00D50782" w:rsidRPr="00C0252D" w:rsidTr="00D50782">
        <w:trPr>
          <w:trHeight w:val="824"/>
        </w:trPr>
        <w:tc>
          <w:tcPr>
            <w:tcW w:w="3162" w:type="dxa"/>
          </w:tcPr>
          <w:p w:rsidR="00D50782" w:rsidRPr="00C0252D" w:rsidRDefault="00D50782" w:rsidP="00D50782">
            <w:pPr>
              <w:pStyle w:val="a4"/>
              <w:spacing w:after="0" w:line="240" w:lineRule="auto"/>
              <w:ind w:left="0"/>
              <w:rPr>
                <w:rFonts w:ascii="Times New Roman" w:hAnsi="Times New Roman" w:cs="Times New Roman"/>
                <w:sz w:val="24"/>
                <w:szCs w:val="24"/>
              </w:rPr>
            </w:pPr>
            <w:r w:rsidRPr="00C0252D">
              <w:rPr>
                <w:rFonts w:ascii="Times New Roman" w:hAnsi="Times New Roman" w:cs="Times New Roman"/>
                <w:sz w:val="24"/>
                <w:szCs w:val="24"/>
              </w:rPr>
              <w:t>Vizionarea materialelor video</w:t>
            </w:r>
          </w:p>
        </w:tc>
        <w:tc>
          <w:tcPr>
            <w:tcW w:w="3183" w:type="dxa"/>
          </w:tcPr>
          <w:p w:rsidR="00D50782" w:rsidRPr="009A74D5" w:rsidRDefault="00D50782" w:rsidP="00D50782">
            <w:pPr>
              <w:pStyle w:val="a4"/>
              <w:spacing w:after="0" w:line="240" w:lineRule="auto"/>
              <w:ind w:left="0"/>
              <w:rPr>
                <w:rFonts w:ascii="Times New Roman" w:hAnsi="Times New Roman" w:cs="Times New Roman"/>
                <w:sz w:val="24"/>
                <w:szCs w:val="24"/>
                <w:lang w:val="en-US"/>
              </w:rPr>
            </w:pPr>
            <w:r w:rsidRPr="009A74D5">
              <w:rPr>
                <w:rFonts w:ascii="Times New Roman" w:hAnsi="Times New Roman" w:cs="Times New Roman"/>
                <w:sz w:val="24"/>
                <w:szCs w:val="24"/>
                <w:lang w:val="en-US"/>
              </w:rPr>
              <w:t xml:space="preserve">Tabla online ZOOM și AWW </w:t>
            </w:r>
          </w:p>
        </w:tc>
        <w:tc>
          <w:tcPr>
            <w:tcW w:w="4431" w:type="dxa"/>
          </w:tcPr>
          <w:p w:rsidR="00D50782" w:rsidRPr="00D50782" w:rsidRDefault="00D50782" w:rsidP="00D50782">
            <w:pPr>
              <w:pStyle w:val="a4"/>
              <w:spacing w:after="0" w:line="240" w:lineRule="auto"/>
              <w:ind w:left="0"/>
              <w:rPr>
                <w:rFonts w:ascii="Times New Roman" w:hAnsi="Times New Roman" w:cs="Times New Roman"/>
                <w:color w:val="000000" w:themeColor="text1"/>
                <w:sz w:val="24"/>
                <w:szCs w:val="24"/>
              </w:rPr>
            </w:pPr>
            <w:r w:rsidRPr="00D50782">
              <w:rPr>
                <w:rFonts w:ascii="Times New Roman" w:hAnsi="Times New Roman" w:cs="Times New Roman"/>
                <w:color w:val="000000" w:themeColor="text1"/>
                <w:sz w:val="24"/>
                <w:szCs w:val="24"/>
              </w:rPr>
              <w:t>POWTON</w:t>
            </w:r>
          </w:p>
        </w:tc>
      </w:tr>
      <w:tr w:rsidR="00D50782" w:rsidRPr="002E21A0" w:rsidTr="00D50782">
        <w:trPr>
          <w:trHeight w:val="824"/>
        </w:trPr>
        <w:tc>
          <w:tcPr>
            <w:tcW w:w="3162" w:type="dxa"/>
          </w:tcPr>
          <w:p w:rsidR="00D50782" w:rsidRPr="00C0252D" w:rsidRDefault="00D50782" w:rsidP="00D50782">
            <w:pPr>
              <w:pStyle w:val="a4"/>
              <w:spacing w:after="0" w:line="240" w:lineRule="auto"/>
              <w:ind w:left="0"/>
              <w:rPr>
                <w:rFonts w:ascii="Times New Roman" w:hAnsi="Times New Roman" w:cs="Times New Roman"/>
                <w:sz w:val="24"/>
                <w:szCs w:val="24"/>
              </w:rPr>
            </w:pPr>
            <w:r w:rsidRPr="00C0252D">
              <w:rPr>
                <w:rFonts w:ascii="Times New Roman" w:hAnsi="Times New Roman" w:cs="Times New Roman"/>
                <w:sz w:val="24"/>
                <w:szCs w:val="24"/>
              </w:rPr>
              <w:t>Jocuri dadactice interactive</w:t>
            </w:r>
          </w:p>
        </w:tc>
        <w:tc>
          <w:tcPr>
            <w:tcW w:w="3183" w:type="dxa"/>
          </w:tcPr>
          <w:p w:rsidR="00D50782" w:rsidRPr="00C0252D" w:rsidRDefault="00D50782" w:rsidP="00D50782">
            <w:pPr>
              <w:pStyle w:val="a4"/>
              <w:spacing w:after="0" w:line="240" w:lineRule="auto"/>
              <w:ind w:left="0"/>
              <w:rPr>
                <w:rFonts w:ascii="Times New Roman" w:hAnsi="Times New Roman" w:cs="Times New Roman"/>
                <w:sz w:val="24"/>
                <w:szCs w:val="24"/>
              </w:rPr>
            </w:pPr>
            <w:r w:rsidRPr="00C0252D">
              <w:rPr>
                <w:rFonts w:ascii="Times New Roman" w:hAnsi="Times New Roman" w:cs="Times New Roman"/>
                <w:sz w:val="24"/>
                <w:szCs w:val="24"/>
              </w:rPr>
              <w:t xml:space="preserve">Cărți digitale create  </w:t>
            </w:r>
          </w:p>
        </w:tc>
        <w:tc>
          <w:tcPr>
            <w:tcW w:w="4431" w:type="dxa"/>
          </w:tcPr>
          <w:p w:rsidR="00D50782" w:rsidRPr="00D50782" w:rsidRDefault="00D50782" w:rsidP="00D50782">
            <w:pPr>
              <w:pStyle w:val="a4"/>
              <w:spacing w:after="0" w:line="240" w:lineRule="auto"/>
              <w:ind w:left="0"/>
              <w:rPr>
                <w:rFonts w:ascii="Times New Roman" w:hAnsi="Times New Roman" w:cs="Times New Roman"/>
                <w:color w:val="000000" w:themeColor="text1"/>
                <w:sz w:val="24"/>
                <w:szCs w:val="24"/>
                <w:lang w:val="en-US"/>
              </w:rPr>
            </w:pPr>
            <w:r w:rsidRPr="00D50782">
              <w:rPr>
                <w:rFonts w:ascii="Times New Roman" w:hAnsi="Times New Roman" w:cs="Times New Roman"/>
                <w:color w:val="000000" w:themeColor="text1"/>
                <w:sz w:val="24"/>
                <w:szCs w:val="24"/>
                <w:lang w:val="en-US"/>
              </w:rPr>
              <w:t>Teste create în Wizer.me</w:t>
            </w:r>
          </w:p>
        </w:tc>
      </w:tr>
      <w:tr w:rsidR="00D50782" w:rsidRPr="00C0252D" w:rsidTr="00D50782">
        <w:trPr>
          <w:trHeight w:val="839"/>
        </w:trPr>
        <w:tc>
          <w:tcPr>
            <w:tcW w:w="3162" w:type="dxa"/>
          </w:tcPr>
          <w:p w:rsidR="00D50782" w:rsidRPr="00C0252D" w:rsidRDefault="00D50782" w:rsidP="00D50782">
            <w:pPr>
              <w:pStyle w:val="a4"/>
              <w:spacing w:after="0" w:line="240" w:lineRule="auto"/>
              <w:ind w:left="0"/>
              <w:rPr>
                <w:rFonts w:ascii="Times New Roman" w:hAnsi="Times New Roman" w:cs="Times New Roman"/>
                <w:sz w:val="24"/>
                <w:szCs w:val="24"/>
              </w:rPr>
            </w:pPr>
            <w:r w:rsidRPr="00C0252D">
              <w:rPr>
                <w:rFonts w:ascii="Times New Roman" w:hAnsi="Times New Roman" w:cs="Times New Roman"/>
                <w:sz w:val="24"/>
                <w:szCs w:val="24"/>
              </w:rPr>
              <w:t>Dezbaterea</w:t>
            </w:r>
          </w:p>
        </w:tc>
        <w:tc>
          <w:tcPr>
            <w:tcW w:w="3183" w:type="dxa"/>
          </w:tcPr>
          <w:p w:rsidR="00D50782" w:rsidRPr="00C0252D" w:rsidRDefault="00D50782" w:rsidP="00D50782">
            <w:pPr>
              <w:pStyle w:val="a4"/>
              <w:spacing w:after="0" w:line="240" w:lineRule="auto"/>
              <w:ind w:left="0"/>
              <w:rPr>
                <w:rFonts w:ascii="Times New Roman" w:hAnsi="Times New Roman" w:cs="Times New Roman"/>
                <w:sz w:val="24"/>
                <w:szCs w:val="24"/>
              </w:rPr>
            </w:pPr>
            <w:r w:rsidRPr="00C0252D">
              <w:rPr>
                <w:rFonts w:ascii="Times New Roman" w:hAnsi="Times New Roman" w:cs="Times New Roman"/>
                <w:sz w:val="24"/>
                <w:szCs w:val="24"/>
              </w:rPr>
              <w:t>Materiale de pe YOUTOUBE</w:t>
            </w:r>
          </w:p>
        </w:tc>
        <w:tc>
          <w:tcPr>
            <w:tcW w:w="4431" w:type="dxa"/>
          </w:tcPr>
          <w:p w:rsidR="00D50782" w:rsidRPr="00D50782" w:rsidRDefault="00D50782" w:rsidP="00D50782">
            <w:pPr>
              <w:pStyle w:val="a4"/>
              <w:spacing w:after="0" w:line="240" w:lineRule="auto"/>
              <w:ind w:left="0"/>
              <w:rPr>
                <w:rFonts w:ascii="Times New Roman" w:hAnsi="Times New Roman" w:cs="Times New Roman"/>
                <w:color w:val="000000" w:themeColor="text1"/>
                <w:sz w:val="24"/>
                <w:szCs w:val="24"/>
              </w:rPr>
            </w:pPr>
            <w:r w:rsidRPr="00D50782">
              <w:rPr>
                <w:rFonts w:ascii="Times New Roman" w:hAnsi="Times New Roman" w:cs="Times New Roman"/>
                <w:color w:val="000000" w:themeColor="text1"/>
                <w:sz w:val="24"/>
                <w:szCs w:val="24"/>
              </w:rPr>
              <w:t>Teste create în livervorksheets</w:t>
            </w:r>
          </w:p>
        </w:tc>
      </w:tr>
      <w:tr w:rsidR="00D50782" w:rsidRPr="00C0252D" w:rsidTr="00D50782">
        <w:trPr>
          <w:trHeight w:val="404"/>
        </w:trPr>
        <w:tc>
          <w:tcPr>
            <w:tcW w:w="3162" w:type="dxa"/>
          </w:tcPr>
          <w:p w:rsidR="00D50782" w:rsidRPr="00C0252D" w:rsidRDefault="00D50782" w:rsidP="00D50782">
            <w:pPr>
              <w:pStyle w:val="a4"/>
              <w:spacing w:after="0" w:line="240" w:lineRule="auto"/>
              <w:ind w:left="0"/>
              <w:rPr>
                <w:rFonts w:ascii="Times New Roman" w:hAnsi="Times New Roman" w:cs="Times New Roman"/>
                <w:sz w:val="24"/>
                <w:szCs w:val="24"/>
              </w:rPr>
            </w:pPr>
            <w:r w:rsidRPr="00C0252D">
              <w:rPr>
                <w:rFonts w:ascii="Times New Roman" w:hAnsi="Times New Roman" w:cs="Times New Roman"/>
                <w:sz w:val="24"/>
                <w:szCs w:val="24"/>
              </w:rPr>
              <w:t>Diagrama VENNE</w:t>
            </w:r>
          </w:p>
        </w:tc>
        <w:tc>
          <w:tcPr>
            <w:tcW w:w="3183" w:type="dxa"/>
          </w:tcPr>
          <w:p w:rsidR="00D50782" w:rsidRPr="00C0252D" w:rsidRDefault="00D50782" w:rsidP="00D50782">
            <w:pPr>
              <w:pStyle w:val="a4"/>
              <w:spacing w:after="0" w:line="240" w:lineRule="auto"/>
              <w:ind w:left="0"/>
              <w:rPr>
                <w:rFonts w:ascii="Times New Roman" w:hAnsi="Times New Roman" w:cs="Times New Roman"/>
                <w:sz w:val="24"/>
                <w:szCs w:val="24"/>
              </w:rPr>
            </w:pPr>
            <w:r w:rsidRPr="00C0252D">
              <w:rPr>
                <w:rFonts w:ascii="Times New Roman" w:hAnsi="Times New Roman" w:cs="Times New Roman"/>
                <w:sz w:val="24"/>
                <w:szCs w:val="24"/>
              </w:rPr>
              <w:t>Prezentări powerpoint</w:t>
            </w:r>
          </w:p>
        </w:tc>
        <w:tc>
          <w:tcPr>
            <w:tcW w:w="4431" w:type="dxa"/>
          </w:tcPr>
          <w:p w:rsidR="00D50782" w:rsidRPr="00D50782" w:rsidRDefault="00D50782" w:rsidP="00D50782">
            <w:pPr>
              <w:pStyle w:val="a4"/>
              <w:spacing w:after="0" w:line="240" w:lineRule="auto"/>
              <w:ind w:left="0"/>
              <w:rPr>
                <w:rFonts w:ascii="Times New Roman" w:hAnsi="Times New Roman" w:cs="Times New Roman"/>
                <w:color w:val="000000" w:themeColor="text1"/>
                <w:sz w:val="24"/>
                <w:szCs w:val="24"/>
              </w:rPr>
            </w:pPr>
            <w:r w:rsidRPr="00D50782">
              <w:rPr>
                <w:rFonts w:ascii="Times New Roman" w:hAnsi="Times New Roman" w:cs="Times New Roman"/>
                <w:color w:val="000000" w:themeColor="text1"/>
                <w:sz w:val="24"/>
                <w:szCs w:val="24"/>
              </w:rPr>
              <w:t>Jigsawplanet</w:t>
            </w:r>
          </w:p>
        </w:tc>
      </w:tr>
      <w:tr w:rsidR="00D50782" w:rsidRPr="00C0252D" w:rsidTr="00D50782">
        <w:trPr>
          <w:trHeight w:val="419"/>
        </w:trPr>
        <w:tc>
          <w:tcPr>
            <w:tcW w:w="3162" w:type="dxa"/>
          </w:tcPr>
          <w:p w:rsidR="00D50782" w:rsidRPr="00C0252D" w:rsidRDefault="00D50782" w:rsidP="00D50782">
            <w:pPr>
              <w:pStyle w:val="a4"/>
              <w:spacing w:after="0" w:line="240" w:lineRule="auto"/>
              <w:ind w:left="0"/>
              <w:rPr>
                <w:rFonts w:ascii="Times New Roman" w:hAnsi="Times New Roman" w:cs="Times New Roman"/>
                <w:sz w:val="24"/>
                <w:szCs w:val="24"/>
              </w:rPr>
            </w:pPr>
            <w:r w:rsidRPr="00C0252D">
              <w:rPr>
                <w:rFonts w:ascii="Times New Roman" w:hAnsi="Times New Roman" w:cs="Times New Roman"/>
                <w:sz w:val="24"/>
                <w:szCs w:val="24"/>
              </w:rPr>
              <w:t>Pălării gânditoare</w:t>
            </w:r>
          </w:p>
        </w:tc>
        <w:tc>
          <w:tcPr>
            <w:tcW w:w="3183" w:type="dxa"/>
          </w:tcPr>
          <w:p w:rsidR="00D50782" w:rsidRPr="00C0252D" w:rsidRDefault="00D50782" w:rsidP="00D50782">
            <w:pPr>
              <w:pStyle w:val="a4"/>
              <w:spacing w:after="0" w:line="240" w:lineRule="auto"/>
              <w:ind w:left="0"/>
              <w:rPr>
                <w:rFonts w:ascii="Times New Roman" w:hAnsi="Times New Roman" w:cs="Times New Roman"/>
                <w:sz w:val="24"/>
                <w:szCs w:val="24"/>
              </w:rPr>
            </w:pPr>
            <w:r w:rsidRPr="00C0252D">
              <w:rPr>
                <w:rFonts w:ascii="Times New Roman" w:hAnsi="Times New Roman" w:cs="Times New Roman"/>
                <w:sz w:val="24"/>
                <w:szCs w:val="24"/>
              </w:rPr>
              <w:t>Postere interactive</w:t>
            </w:r>
          </w:p>
        </w:tc>
        <w:tc>
          <w:tcPr>
            <w:tcW w:w="4431" w:type="dxa"/>
          </w:tcPr>
          <w:p w:rsidR="00D50782" w:rsidRPr="00D50782" w:rsidRDefault="00D50782" w:rsidP="00D50782">
            <w:pPr>
              <w:pStyle w:val="a4"/>
              <w:spacing w:after="0" w:line="240" w:lineRule="auto"/>
              <w:ind w:left="0"/>
              <w:rPr>
                <w:rFonts w:ascii="Times New Roman" w:hAnsi="Times New Roman" w:cs="Times New Roman"/>
                <w:color w:val="000000" w:themeColor="text1"/>
                <w:sz w:val="24"/>
                <w:szCs w:val="24"/>
              </w:rPr>
            </w:pPr>
            <w:r w:rsidRPr="00D50782">
              <w:rPr>
                <w:rFonts w:ascii="Times New Roman" w:hAnsi="Times New Roman" w:cs="Times New Roman"/>
                <w:color w:val="000000" w:themeColor="text1"/>
                <w:sz w:val="24"/>
                <w:szCs w:val="24"/>
              </w:rPr>
              <w:t>learning apps</w:t>
            </w:r>
          </w:p>
        </w:tc>
      </w:tr>
      <w:tr w:rsidR="00D50782" w:rsidRPr="00C0252D" w:rsidTr="00D50782">
        <w:trPr>
          <w:trHeight w:val="404"/>
        </w:trPr>
        <w:tc>
          <w:tcPr>
            <w:tcW w:w="3162" w:type="dxa"/>
          </w:tcPr>
          <w:p w:rsidR="00D50782" w:rsidRPr="00C0252D" w:rsidRDefault="00D50782" w:rsidP="00D50782">
            <w:pPr>
              <w:pStyle w:val="a4"/>
              <w:spacing w:after="0" w:line="240" w:lineRule="auto"/>
              <w:ind w:left="0"/>
              <w:rPr>
                <w:rFonts w:ascii="Times New Roman" w:hAnsi="Times New Roman" w:cs="Times New Roman"/>
                <w:sz w:val="24"/>
                <w:szCs w:val="24"/>
              </w:rPr>
            </w:pPr>
            <w:r w:rsidRPr="00C0252D">
              <w:rPr>
                <w:rFonts w:ascii="Times New Roman" w:hAnsi="Times New Roman" w:cs="Times New Roman"/>
                <w:sz w:val="24"/>
                <w:szCs w:val="24"/>
              </w:rPr>
              <w:t>Argumentul</w:t>
            </w:r>
          </w:p>
        </w:tc>
        <w:tc>
          <w:tcPr>
            <w:tcW w:w="3183" w:type="dxa"/>
          </w:tcPr>
          <w:p w:rsidR="00D50782" w:rsidRPr="00C0252D" w:rsidRDefault="00D50782" w:rsidP="00D50782">
            <w:pPr>
              <w:pStyle w:val="a4"/>
              <w:spacing w:after="0" w:line="240" w:lineRule="auto"/>
              <w:ind w:left="0"/>
              <w:rPr>
                <w:rFonts w:ascii="Times New Roman" w:hAnsi="Times New Roman" w:cs="Times New Roman"/>
                <w:sz w:val="24"/>
                <w:szCs w:val="24"/>
              </w:rPr>
            </w:pPr>
            <w:r w:rsidRPr="00C0252D">
              <w:rPr>
                <w:rFonts w:ascii="Times New Roman" w:hAnsi="Times New Roman" w:cs="Times New Roman"/>
                <w:sz w:val="24"/>
                <w:szCs w:val="24"/>
              </w:rPr>
              <w:t xml:space="preserve">Caietele elevului </w:t>
            </w:r>
          </w:p>
        </w:tc>
        <w:tc>
          <w:tcPr>
            <w:tcW w:w="4431" w:type="dxa"/>
          </w:tcPr>
          <w:p w:rsidR="00D50782" w:rsidRPr="00D50782" w:rsidRDefault="00D50782" w:rsidP="00D50782">
            <w:pPr>
              <w:pStyle w:val="a4"/>
              <w:spacing w:after="0" w:line="240" w:lineRule="auto"/>
              <w:ind w:left="0"/>
              <w:rPr>
                <w:rFonts w:ascii="Times New Roman" w:hAnsi="Times New Roman" w:cs="Times New Roman"/>
                <w:color w:val="000000" w:themeColor="text1"/>
                <w:sz w:val="24"/>
                <w:szCs w:val="24"/>
              </w:rPr>
            </w:pPr>
            <w:r w:rsidRPr="00D50782">
              <w:rPr>
                <w:rFonts w:ascii="Times New Roman" w:hAnsi="Times New Roman" w:cs="Times New Roman"/>
                <w:color w:val="000000" w:themeColor="text1"/>
                <w:sz w:val="24"/>
                <w:szCs w:val="24"/>
              </w:rPr>
              <w:t>Autoevaluarea</w:t>
            </w:r>
          </w:p>
        </w:tc>
      </w:tr>
      <w:tr w:rsidR="00D50782" w:rsidRPr="00C0252D" w:rsidTr="00D50782">
        <w:trPr>
          <w:trHeight w:val="419"/>
        </w:trPr>
        <w:tc>
          <w:tcPr>
            <w:tcW w:w="3162" w:type="dxa"/>
          </w:tcPr>
          <w:p w:rsidR="00D50782" w:rsidRPr="00C0252D" w:rsidRDefault="00D50782" w:rsidP="00D50782">
            <w:pPr>
              <w:pStyle w:val="a4"/>
              <w:spacing w:after="0" w:line="240" w:lineRule="auto"/>
              <w:ind w:left="0"/>
              <w:rPr>
                <w:rFonts w:ascii="Times New Roman" w:hAnsi="Times New Roman" w:cs="Times New Roman"/>
                <w:sz w:val="24"/>
                <w:szCs w:val="24"/>
              </w:rPr>
            </w:pPr>
            <w:r w:rsidRPr="00C0252D">
              <w:rPr>
                <w:rFonts w:ascii="Times New Roman" w:hAnsi="Times New Roman" w:cs="Times New Roman"/>
                <w:sz w:val="24"/>
                <w:szCs w:val="24"/>
              </w:rPr>
              <w:t xml:space="preserve">Prezentarea </w:t>
            </w:r>
          </w:p>
        </w:tc>
        <w:tc>
          <w:tcPr>
            <w:tcW w:w="3183" w:type="dxa"/>
          </w:tcPr>
          <w:p w:rsidR="00D50782" w:rsidRPr="00C0252D" w:rsidRDefault="00D50782" w:rsidP="00D50782">
            <w:pPr>
              <w:pStyle w:val="a4"/>
              <w:spacing w:after="0" w:line="240" w:lineRule="auto"/>
              <w:ind w:left="0"/>
              <w:rPr>
                <w:rFonts w:ascii="Times New Roman" w:hAnsi="Times New Roman" w:cs="Times New Roman"/>
                <w:sz w:val="24"/>
                <w:szCs w:val="24"/>
              </w:rPr>
            </w:pPr>
          </w:p>
        </w:tc>
        <w:tc>
          <w:tcPr>
            <w:tcW w:w="4431" w:type="dxa"/>
          </w:tcPr>
          <w:p w:rsidR="00D50782" w:rsidRPr="00D50782" w:rsidRDefault="00D50782" w:rsidP="00D50782">
            <w:pPr>
              <w:pStyle w:val="a4"/>
              <w:spacing w:after="0" w:line="240" w:lineRule="auto"/>
              <w:ind w:left="0"/>
              <w:rPr>
                <w:rFonts w:ascii="Times New Roman" w:hAnsi="Times New Roman" w:cs="Times New Roman"/>
                <w:color w:val="000000" w:themeColor="text1"/>
                <w:sz w:val="24"/>
                <w:szCs w:val="24"/>
              </w:rPr>
            </w:pPr>
            <w:r w:rsidRPr="00D50782">
              <w:rPr>
                <w:rFonts w:ascii="Times New Roman" w:hAnsi="Times New Roman" w:cs="Times New Roman"/>
                <w:color w:val="000000" w:themeColor="text1"/>
                <w:sz w:val="24"/>
                <w:szCs w:val="24"/>
              </w:rPr>
              <w:t>Evaluarea orală</w:t>
            </w:r>
          </w:p>
        </w:tc>
      </w:tr>
      <w:tr w:rsidR="00D50782" w:rsidRPr="00C0252D" w:rsidTr="00D50782">
        <w:trPr>
          <w:trHeight w:val="419"/>
        </w:trPr>
        <w:tc>
          <w:tcPr>
            <w:tcW w:w="3162" w:type="dxa"/>
          </w:tcPr>
          <w:p w:rsidR="00D50782" w:rsidRPr="00C0252D" w:rsidRDefault="00D50782" w:rsidP="00D50782">
            <w:pPr>
              <w:pStyle w:val="a4"/>
              <w:spacing w:after="0" w:line="240" w:lineRule="auto"/>
              <w:ind w:left="0"/>
              <w:rPr>
                <w:rFonts w:ascii="Times New Roman" w:hAnsi="Times New Roman" w:cs="Times New Roman"/>
                <w:sz w:val="24"/>
                <w:szCs w:val="24"/>
              </w:rPr>
            </w:pPr>
            <w:r w:rsidRPr="00C0252D">
              <w:rPr>
                <w:rFonts w:ascii="Times New Roman" w:hAnsi="Times New Roman" w:cs="Times New Roman"/>
                <w:sz w:val="24"/>
                <w:szCs w:val="24"/>
              </w:rPr>
              <w:t>Studiu de caz</w:t>
            </w:r>
          </w:p>
        </w:tc>
        <w:tc>
          <w:tcPr>
            <w:tcW w:w="3183" w:type="dxa"/>
          </w:tcPr>
          <w:p w:rsidR="00D50782" w:rsidRPr="00C0252D" w:rsidRDefault="00D50782" w:rsidP="00D50782">
            <w:pPr>
              <w:pStyle w:val="a4"/>
              <w:spacing w:after="0" w:line="240" w:lineRule="auto"/>
              <w:ind w:left="0"/>
              <w:rPr>
                <w:rFonts w:ascii="Times New Roman" w:hAnsi="Times New Roman" w:cs="Times New Roman"/>
                <w:sz w:val="24"/>
                <w:szCs w:val="24"/>
              </w:rPr>
            </w:pPr>
          </w:p>
        </w:tc>
        <w:tc>
          <w:tcPr>
            <w:tcW w:w="4431" w:type="dxa"/>
          </w:tcPr>
          <w:p w:rsidR="00D50782" w:rsidRPr="00D50782" w:rsidRDefault="00D50782" w:rsidP="00D50782">
            <w:pPr>
              <w:pStyle w:val="a4"/>
              <w:spacing w:after="0" w:line="240" w:lineRule="auto"/>
              <w:ind w:left="0"/>
              <w:rPr>
                <w:rFonts w:ascii="Times New Roman" w:hAnsi="Times New Roman" w:cs="Times New Roman"/>
                <w:color w:val="000000" w:themeColor="text1"/>
                <w:sz w:val="24"/>
                <w:szCs w:val="24"/>
              </w:rPr>
            </w:pPr>
            <w:r w:rsidRPr="00D50782">
              <w:rPr>
                <w:rFonts w:ascii="Times New Roman" w:hAnsi="Times New Roman" w:cs="Times New Roman"/>
                <w:color w:val="000000" w:themeColor="text1"/>
                <w:sz w:val="24"/>
                <w:szCs w:val="24"/>
              </w:rPr>
              <w:t>poze</w:t>
            </w:r>
          </w:p>
        </w:tc>
      </w:tr>
      <w:tr w:rsidR="00D50782" w:rsidRPr="00C0252D" w:rsidTr="00D50782">
        <w:trPr>
          <w:trHeight w:val="404"/>
        </w:trPr>
        <w:tc>
          <w:tcPr>
            <w:tcW w:w="3162" w:type="dxa"/>
          </w:tcPr>
          <w:p w:rsidR="00D50782" w:rsidRPr="00C0252D" w:rsidRDefault="00D50782" w:rsidP="00D50782">
            <w:pPr>
              <w:pStyle w:val="a4"/>
              <w:spacing w:after="0" w:line="240" w:lineRule="auto"/>
              <w:ind w:left="0"/>
              <w:rPr>
                <w:rFonts w:ascii="Times New Roman" w:hAnsi="Times New Roman" w:cs="Times New Roman"/>
                <w:sz w:val="24"/>
                <w:szCs w:val="24"/>
              </w:rPr>
            </w:pPr>
            <w:r w:rsidRPr="00C0252D">
              <w:rPr>
                <w:rFonts w:ascii="Times New Roman" w:hAnsi="Times New Roman" w:cs="Times New Roman"/>
                <w:sz w:val="24"/>
                <w:szCs w:val="24"/>
              </w:rPr>
              <w:t>Descrierea</w:t>
            </w:r>
          </w:p>
        </w:tc>
        <w:tc>
          <w:tcPr>
            <w:tcW w:w="3183" w:type="dxa"/>
          </w:tcPr>
          <w:p w:rsidR="00D50782" w:rsidRPr="00C0252D" w:rsidRDefault="00D50782" w:rsidP="00D50782">
            <w:pPr>
              <w:pStyle w:val="a4"/>
              <w:spacing w:after="0" w:line="240" w:lineRule="auto"/>
              <w:ind w:left="0"/>
              <w:rPr>
                <w:rFonts w:ascii="Times New Roman" w:hAnsi="Times New Roman" w:cs="Times New Roman"/>
                <w:sz w:val="24"/>
                <w:szCs w:val="24"/>
              </w:rPr>
            </w:pPr>
          </w:p>
        </w:tc>
        <w:tc>
          <w:tcPr>
            <w:tcW w:w="4431" w:type="dxa"/>
          </w:tcPr>
          <w:p w:rsidR="00D50782" w:rsidRPr="00D50782" w:rsidRDefault="00D50782" w:rsidP="00D50782">
            <w:pPr>
              <w:pStyle w:val="a4"/>
              <w:spacing w:after="0" w:line="240" w:lineRule="auto"/>
              <w:ind w:left="0"/>
              <w:rPr>
                <w:rFonts w:ascii="Times New Roman" w:hAnsi="Times New Roman" w:cs="Times New Roman"/>
                <w:color w:val="000000" w:themeColor="text1"/>
                <w:sz w:val="24"/>
                <w:szCs w:val="24"/>
              </w:rPr>
            </w:pPr>
            <w:r w:rsidRPr="00D50782">
              <w:rPr>
                <w:rFonts w:ascii="Times New Roman" w:hAnsi="Times New Roman" w:cs="Times New Roman"/>
                <w:color w:val="000000" w:themeColor="text1"/>
                <w:sz w:val="24"/>
                <w:szCs w:val="24"/>
              </w:rPr>
              <w:t>Postere</w:t>
            </w:r>
          </w:p>
        </w:tc>
      </w:tr>
      <w:tr w:rsidR="00D50782" w:rsidRPr="00C0252D" w:rsidTr="00D50782">
        <w:trPr>
          <w:trHeight w:val="419"/>
        </w:trPr>
        <w:tc>
          <w:tcPr>
            <w:tcW w:w="3162" w:type="dxa"/>
          </w:tcPr>
          <w:p w:rsidR="00D50782" w:rsidRPr="00C0252D" w:rsidRDefault="00D50782" w:rsidP="00D50782">
            <w:pPr>
              <w:pStyle w:val="a4"/>
              <w:spacing w:after="0" w:line="240" w:lineRule="auto"/>
              <w:ind w:left="0"/>
              <w:rPr>
                <w:rFonts w:ascii="Times New Roman" w:hAnsi="Times New Roman" w:cs="Times New Roman"/>
                <w:color w:val="7030A0"/>
                <w:sz w:val="24"/>
                <w:szCs w:val="24"/>
              </w:rPr>
            </w:pPr>
            <w:r w:rsidRPr="00C0252D">
              <w:rPr>
                <w:rFonts w:ascii="Times New Roman" w:hAnsi="Times New Roman" w:cs="Times New Roman"/>
                <w:sz w:val="24"/>
                <w:szCs w:val="24"/>
              </w:rPr>
              <w:t>Descoperirea</w:t>
            </w:r>
          </w:p>
        </w:tc>
        <w:tc>
          <w:tcPr>
            <w:tcW w:w="3183" w:type="dxa"/>
          </w:tcPr>
          <w:p w:rsidR="00D50782" w:rsidRPr="00C0252D" w:rsidRDefault="00D50782" w:rsidP="00D50782">
            <w:pPr>
              <w:pStyle w:val="a4"/>
              <w:spacing w:after="0" w:line="240" w:lineRule="auto"/>
              <w:ind w:left="0"/>
              <w:rPr>
                <w:rFonts w:ascii="Times New Roman" w:hAnsi="Times New Roman" w:cs="Times New Roman"/>
                <w:color w:val="7030A0"/>
                <w:sz w:val="24"/>
                <w:szCs w:val="24"/>
              </w:rPr>
            </w:pPr>
          </w:p>
        </w:tc>
        <w:tc>
          <w:tcPr>
            <w:tcW w:w="4431" w:type="dxa"/>
          </w:tcPr>
          <w:p w:rsidR="00D50782" w:rsidRPr="00D50782" w:rsidRDefault="00D50782" w:rsidP="00D50782">
            <w:pPr>
              <w:pStyle w:val="a4"/>
              <w:spacing w:after="0" w:line="240" w:lineRule="auto"/>
              <w:ind w:left="0"/>
              <w:rPr>
                <w:rFonts w:ascii="Times New Roman" w:hAnsi="Times New Roman" w:cs="Times New Roman"/>
                <w:color w:val="000000" w:themeColor="text1"/>
                <w:sz w:val="24"/>
                <w:szCs w:val="24"/>
              </w:rPr>
            </w:pPr>
            <w:r w:rsidRPr="00D50782">
              <w:rPr>
                <w:rFonts w:ascii="Times New Roman" w:hAnsi="Times New Roman" w:cs="Times New Roman"/>
                <w:color w:val="000000" w:themeColor="text1"/>
                <w:sz w:val="24"/>
                <w:szCs w:val="24"/>
              </w:rPr>
              <w:t>Kahoot, Quizizz</w:t>
            </w:r>
          </w:p>
        </w:tc>
      </w:tr>
    </w:tbl>
    <w:p w:rsidR="00C96BB6" w:rsidRDefault="00C96BB6" w:rsidP="00D50782">
      <w:pPr>
        <w:rPr>
          <w:lang w:val="en-US"/>
        </w:rPr>
      </w:pPr>
    </w:p>
    <w:p w:rsidR="00C96BB6" w:rsidRDefault="00C96BB6" w:rsidP="00D50782">
      <w:pPr>
        <w:rPr>
          <w:lang w:val="en-US"/>
        </w:rPr>
      </w:pPr>
    </w:p>
    <w:p w:rsidR="00C96BB6" w:rsidRDefault="00C96BB6" w:rsidP="00D50782">
      <w:pPr>
        <w:rPr>
          <w:lang w:val="en-US"/>
        </w:rPr>
      </w:pPr>
    </w:p>
    <w:p w:rsidR="00C96BB6" w:rsidRDefault="00C96BB6" w:rsidP="00D50782">
      <w:pPr>
        <w:rPr>
          <w:lang w:val="en-US"/>
        </w:rPr>
      </w:pPr>
    </w:p>
    <w:p w:rsidR="00C96BB6" w:rsidRDefault="00C96BB6" w:rsidP="00D50782">
      <w:pPr>
        <w:rPr>
          <w:lang w:val="en-US"/>
        </w:rPr>
      </w:pPr>
    </w:p>
    <w:p w:rsidR="00C96BB6" w:rsidRDefault="00C96BB6" w:rsidP="00C96BB6">
      <w:pPr>
        <w:rPr>
          <w:lang w:val="en-US"/>
        </w:rPr>
      </w:pPr>
    </w:p>
    <w:p w:rsidR="00C96BB6" w:rsidRDefault="00C96BB6" w:rsidP="00C96BB6">
      <w:pPr>
        <w:rPr>
          <w:lang w:val="en-US"/>
        </w:rPr>
      </w:pPr>
    </w:p>
    <w:p w:rsidR="00C96BB6" w:rsidRDefault="00C96BB6" w:rsidP="00C96BB6">
      <w:pPr>
        <w:rPr>
          <w:lang w:val="en-US"/>
        </w:rPr>
      </w:pPr>
    </w:p>
    <w:p w:rsidR="00C96BB6" w:rsidRDefault="00C96BB6" w:rsidP="00C96BB6">
      <w:pPr>
        <w:rPr>
          <w:lang w:val="en-US"/>
        </w:rPr>
      </w:pPr>
    </w:p>
    <w:p w:rsidR="009A74D5" w:rsidRDefault="009A74D5" w:rsidP="00C96BB6">
      <w:pPr>
        <w:rPr>
          <w:lang w:val="en-US"/>
        </w:rPr>
      </w:pPr>
    </w:p>
    <w:p w:rsidR="009A74D5" w:rsidRDefault="009A74D5" w:rsidP="00C96BB6">
      <w:pPr>
        <w:rPr>
          <w:lang w:val="en-US"/>
        </w:rPr>
      </w:pPr>
    </w:p>
    <w:p w:rsidR="009A74D5" w:rsidRDefault="009A74D5" w:rsidP="00C96BB6">
      <w:pPr>
        <w:rPr>
          <w:lang w:val="en-US"/>
        </w:rPr>
      </w:pPr>
    </w:p>
    <w:p w:rsidR="009A74D5" w:rsidRDefault="009A74D5" w:rsidP="00C96BB6">
      <w:pPr>
        <w:rPr>
          <w:lang w:val="en-US"/>
        </w:rPr>
      </w:pPr>
    </w:p>
    <w:p w:rsidR="009A74D5" w:rsidRDefault="009A74D5" w:rsidP="00C96BB6">
      <w:pPr>
        <w:rPr>
          <w:lang w:val="en-US"/>
        </w:rPr>
      </w:pPr>
    </w:p>
    <w:p w:rsidR="009A74D5" w:rsidRDefault="009A74D5" w:rsidP="00C96BB6">
      <w:pPr>
        <w:rPr>
          <w:lang w:val="en-US"/>
        </w:rPr>
      </w:pPr>
    </w:p>
    <w:p w:rsidR="009A74D5" w:rsidRDefault="009A74D5" w:rsidP="00C96BB6">
      <w:pPr>
        <w:rPr>
          <w:lang w:val="en-US"/>
        </w:rPr>
      </w:pPr>
    </w:p>
    <w:p w:rsidR="009A74D5" w:rsidRDefault="009A74D5" w:rsidP="00C96BB6">
      <w:pPr>
        <w:rPr>
          <w:lang w:val="en-US"/>
        </w:rPr>
      </w:pPr>
    </w:p>
    <w:p w:rsidR="009A74D5" w:rsidRDefault="009A74D5" w:rsidP="00C96BB6">
      <w:pPr>
        <w:rPr>
          <w:lang w:val="en-US"/>
        </w:rPr>
      </w:pPr>
    </w:p>
    <w:p w:rsidR="009A74D5" w:rsidRDefault="009A74D5" w:rsidP="00C96BB6">
      <w:pPr>
        <w:rPr>
          <w:lang w:val="en-US"/>
        </w:rPr>
      </w:pPr>
    </w:p>
    <w:p w:rsidR="009A74D5" w:rsidRDefault="009A74D5" w:rsidP="00C96BB6">
      <w:pPr>
        <w:rPr>
          <w:lang w:val="en-US"/>
        </w:rPr>
      </w:pPr>
    </w:p>
    <w:p w:rsidR="00C96BB6" w:rsidRDefault="00C96BB6" w:rsidP="00C96BB6">
      <w:pPr>
        <w:rPr>
          <w:lang w:val="en-US"/>
        </w:rPr>
      </w:pPr>
    </w:p>
    <w:p w:rsidR="009A74D5" w:rsidRDefault="009A74D5" w:rsidP="00C96BB6">
      <w:pPr>
        <w:rPr>
          <w:lang w:val="en-US"/>
        </w:rPr>
      </w:pPr>
    </w:p>
    <w:p w:rsidR="009A74D5" w:rsidRDefault="009A74D5" w:rsidP="00C96BB6">
      <w:pPr>
        <w:rPr>
          <w:lang w:val="en-US"/>
        </w:rPr>
      </w:pPr>
    </w:p>
    <w:p w:rsidR="009A74D5" w:rsidRDefault="009A74D5" w:rsidP="00C96BB6">
      <w:pPr>
        <w:rPr>
          <w:lang w:val="en-US"/>
        </w:rPr>
      </w:pPr>
    </w:p>
    <w:p w:rsidR="009A74D5" w:rsidRDefault="009A74D5" w:rsidP="00C96BB6">
      <w:pPr>
        <w:rPr>
          <w:lang w:val="en-US"/>
        </w:rPr>
      </w:pPr>
    </w:p>
    <w:p w:rsidR="009A74D5" w:rsidRDefault="009A74D5" w:rsidP="00C96BB6">
      <w:pPr>
        <w:rPr>
          <w:lang w:val="en-US"/>
        </w:rPr>
      </w:pPr>
    </w:p>
    <w:p w:rsidR="009A74D5" w:rsidRDefault="009A74D5" w:rsidP="00C96BB6">
      <w:pPr>
        <w:rPr>
          <w:lang w:val="en-US"/>
        </w:rPr>
      </w:pPr>
    </w:p>
    <w:p w:rsidR="009A74D5" w:rsidRDefault="009A74D5" w:rsidP="00C96BB6">
      <w:pPr>
        <w:rPr>
          <w:lang w:val="en-US"/>
        </w:rPr>
      </w:pPr>
    </w:p>
    <w:p w:rsidR="009A74D5" w:rsidRDefault="009A74D5" w:rsidP="00C96BB6">
      <w:pPr>
        <w:rPr>
          <w:lang w:val="en-US"/>
        </w:rPr>
      </w:pPr>
    </w:p>
    <w:p w:rsidR="00C96BB6" w:rsidRPr="009A74D5" w:rsidRDefault="00E72066" w:rsidP="00C96BB6">
      <w:pPr>
        <w:rPr>
          <w:sz w:val="28"/>
          <w:lang w:val="en-US"/>
        </w:rPr>
      </w:pPr>
      <w:r>
        <w:rPr>
          <w:lang w:val="en-US"/>
        </w:rPr>
        <w:lastRenderedPageBreak/>
        <w:t xml:space="preserve">       </w:t>
      </w:r>
      <w:r w:rsidR="00C96BB6" w:rsidRPr="009A74D5">
        <w:rPr>
          <w:sz w:val="28"/>
          <w:lang w:val="en-US"/>
        </w:rPr>
        <w:t xml:space="preserve">Cel mai important aspect al instruirii </w:t>
      </w:r>
      <w:proofErr w:type="gramStart"/>
      <w:r w:rsidR="00C96BB6" w:rsidRPr="009A74D5">
        <w:rPr>
          <w:sz w:val="28"/>
          <w:lang w:val="en-US"/>
        </w:rPr>
        <w:t>active ,bazate</w:t>
      </w:r>
      <w:proofErr w:type="gramEnd"/>
      <w:r w:rsidR="00C96BB6" w:rsidRPr="009A74D5">
        <w:rPr>
          <w:sz w:val="28"/>
          <w:lang w:val="en-US"/>
        </w:rPr>
        <w:t xml:space="preserve"> pe aplicarea de astfel de metode și procedee, îl constituie faptul că elevii au devenit coparticipanți la propria lor instruire și educație. Au fost stimulate învățarea și dezvoltarea personală, favorizând schimbul de idei, de experiențe, de cunoștințe, a fost asigurată participarea activă, a fost promovată interacțiunea, ceea </w:t>
      </w:r>
      <w:proofErr w:type="gramStart"/>
      <w:r w:rsidR="00C96BB6" w:rsidRPr="009A74D5">
        <w:rPr>
          <w:sz w:val="28"/>
          <w:lang w:val="en-US"/>
        </w:rPr>
        <w:t>ce</w:t>
      </w:r>
      <w:proofErr w:type="gramEnd"/>
      <w:r w:rsidR="00C96BB6" w:rsidRPr="009A74D5">
        <w:rPr>
          <w:sz w:val="28"/>
          <w:lang w:val="en-US"/>
        </w:rPr>
        <w:t xml:space="preserve"> a dus la învățare activă.</w:t>
      </w:r>
    </w:p>
    <w:p w:rsidR="00C96BB6" w:rsidRPr="009A74D5" w:rsidRDefault="00C96BB6" w:rsidP="00C96BB6">
      <w:pPr>
        <w:rPr>
          <w:sz w:val="28"/>
          <w:lang w:val="en-US"/>
        </w:rPr>
      </w:pPr>
      <w:r w:rsidRPr="009A74D5">
        <w:rPr>
          <w:sz w:val="28"/>
          <w:lang w:val="en-US"/>
        </w:rPr>
        <w:t xml:space="preserve">                   </w:t>
      </w:r>
      <w:proofErr w:type="gramStart"/>
      <w:r w:rsidRPr="009A74D5">
        <w:rPr>
          <w:sz w:val="28"/>
          <w:lang w:val="en-US"/>
        </w:rPr>
        <w:t>Pentru  metodele</w:t>
      </w:r>
      <w:proofErr w:type="gramEnd"/>
      <w:r w:rsidRPr="009A74D5">
        <w:rPr>
          <w:sz w:val="28"/>
          <w:lang w:val="en-US"/>
        </w:rPr>
        <w:t xml:space="preserve"> folosite , enumerate mai sus,  este caracteristic:</w:t>
      </w:r>
    </w:p>
    <w:p w:rsidR="00C96BB6" w:rsidRPr="009A74D5" w:rsidRDefault="00C96BB6" w:rsidP="00C96BB6">
      <w:pPr>
        <w:pStyle w:val="a4"/>
        <w:numPr>
          <w:ilvl w:val="0"/>
          <w:numId w:val="32"/>
        </w:numPr>
        <w:spacing w:after="160" w:line="259" w:lineRule="auto"/>
        <w:rPr>
          <w:rFonts w:ascii="Times New Roman" w:hAnsi="Times New Roman" w:cs="Times New Roman"/>
          <w:sz w:val="28"/>
          <w:szCs w:val="24"/>
        </w:rPr>
      </w:pPr>
      <w:r w:rsidRPr="009A74D5">
        <w:rPr>
          <w:rFonts w:ascii="Times New Roman" w:hAnsi="Times New Roman" w:cs="Times New Roman"/>
          <w:sz w:val="28"/>
          <w:szCs w:val="24"/>
        </w:rPr>
        <w:t>Crează deprinderi;</w:t>
      </w:r>
    </w:p>
    <w:p w:rsidR="00C96BB6" w:rsidRPr="009A74D5" w:rsidRDefault="00C96BB6" w:rsidP="00C96BB6">
      <w:pPr>
        <w:pStyle w:val="a4"/>
        <w:numPr>
          <w:ilvl w:val="0"/>
          <w:numId w:val="32"/>
        </w:numPr>
        <w:spacing w:after="160" w:line="259" w:lineRule="auto"/>
        <w:rPr>
          <w:rFonts w:ascii="Times New Roman" w:hAnsi="Times New Roman" w:cs="Times New Roman"/>
          <w:sz w:val="28"/>
          <w:szCs w:val="24"/>
          <w:lang w:val="en-US"/>
        </w:rPr>
      </w:pPr>
      <w:r w:rsidRPr="009A74D5">
        <w:rPr>
          <w:rFonts w:ascii="Times New Roman" w:hAnsi="Times New Roman" w:cs="Times New Roman"/>
          <w:sz w:val="28"/>
          <w:szCs w:val="24"/>
          <w:lang w:val="en-US"/>
        </w:rPr>
        <w:t>Facilitează învățarea în ritm propriu;</w:t>
      </w:r>
    </w:p>
    <w:p w:rsidR="00C96BB6" w:rsidRPr="009A74D5" w:rsidRDefault="00C96BB6" w:rsidP="00C96BB6">
      <w:pPr>
        <w:pStyle w:val="a4"/>
        <w:numPr>
          <w:ilvl w:val="0"/>
          <w:numId w:val="32"/>
        </w:numPr>
        <w:spacing w:after="160" w:line="259" w:lineRule="auto"/>
        <w:rPr>
          <w:rFonts w:ascii="Times New Roman" w:hAnsi="Times New Roman" w:cs="Times New Roman"/>
          <w:sz w:val="28"/>
          <w:szCs w:val="24"/>
        </w:rPr>
      </w:pPr>
      <w:r w:rsidRPr="009A74D5">
        <w:rPr>
          <w:rFonts w:ascii="Times New Roman" w:hAnsi="Times New Roman" w:cs="Times New Roman"/>
          <w:sz w:val="28"/>
          <w:szCs w:val="24"/>
        </w:rPr>
        <w:t>Stimulează cooperarea;</w:t>
      </w:r>
    </w:p>
    <w:p w:rsidR="00C96BB6" w:rsidRPr="009A74D5" w:rsidRDefault="00C96BB6" w:rsidP="00C96BB6">
      <w:pPr>
        <w:pStyle w:val="a4"/>
        <w:numPr>
          <w:ilvl w:val="0"/>
          <w:numId w:val="32"/>
        </w:numPr>
        <w:spacing w:after="160" w:line="259" w:lineRule="auto"/>
        <w:rPr>
          <w:rFonts w:ascii="Times New Roman" w:hAnsi="Times New Roman" w:cs="Times New Roman"/>
          <w:sz w:val="28"/>
          <w:szCs w:val="24"/>
        </w:rPr>
      </w:pPr>
      <w:r w:rsidRPr="009A74D5">
        <w:rPr>
          <w:rFonts w:ascii="Times New Roman" w:hAnsi="Times New Roman" w:cs="Times New Roman"/>
          <w:sz w:val="28"/>
          <w:szCs w:val="24"/>
        </w:rPr>
        <w:t>Sunt atractive;</w:t>
      </w:r>
    </w:p>
    <w:p w:rsidR="00C96BB6" w:rsidRPr="009A74D5" w:rsidRDefault="00C96BB6" w:rsidP="00C96BB6">
      <w:pPr>
        <w:pStyle w:val="a4"/>
        <w:numPr>
          <w:ilvl w:val="0"/>
          <w:numId w:val="32"/>
        </w:numPr>
        <w:spacing w:after="160" w:line="259" w:lineRule="auto"/>
        <w:rPr>
          <w:rFonts w:ascii="Times New Roman" w:hAnsi="Times New Roman" w:cs="Times New Roman"/>
          <w:sz w:val="28"/>
          <w:szCs w:val="24"/>
          <w:lang w:val="en-US"/>
        </w:rPr>
      </w:pPr>
      <w:r w:rsidRPr="009A74D5">
        <w:rPr>
          <w:rFonts w:ascii="Times New Roman" w:hAnsi="Times New Roman" w:cs="Times New Roman"/>
          <w:sz w:val="28"/>
          <w:szCs w:val="24"/>
          <w:lang w:val="en-US"/>
        </w:rPr>
        <w:t>Pot fi abordate din punctul de vedere al diferitelor stiluri de învățare.</w:t>
      </w:r>
    </w:p>
    <w:p w:rsidR="00AC1698" w:rsidRPr="009A74D5" w:rsidRDefault="00C96BB6" w:rsidP="009A74D5">
      <w:pPr>
        <w:pStyle w:val="a4"/>
        <w:numPr>
          <w:ilvl w:val="0"/>
          <w:numId w:val="32"/>
        </w:numPr>
        <w:spacing w:after="160" w:line="259" w:lineRule="auto"/>
        <w:rPr>
          <w:rFonts w:ascii="Times New Roman" w:hAnsi="Times New Roman" w:cs="Times New Roman"/>
          <w:sz w:val="28"/>
          <w:szCs w:val="24"/>
          <w:lang w:val="en-US"/>
        </w:rPr>
      </w:pPr>
      <w:r w:rsidRPr="009A74D5">
        <w:rPr>
          <w:rFonts w:ascii="Times New Roman" w:hAnsi="Times New Roman" w:cs="Times New Roman"/>
          <w:sz w:val="28"/>
          <w:szCs w:val="24"/>
          <w:lang w:val="en-US"/>
        </w:rPr>
        <w:t xml:space="preserve">Impun cadrului </w:t>
      </w:r>
      <w:proofErr w:type="gramStart"/>
      <w:r w:rsidRPr="009A74D5">
        <w:rPr>
          <w:rFonts w:ascii="Times New Roman" w:hAnsi="Times New Roman" w:cs="Times New Roman"/>
          <w:sz w:val="28"/>
          <w:szCs w:val="24"/>
          <w:lang w:val="en-US"/>
        </w:rPr>
        <w:t>didactic  rol</w:t>
      </w:r>
      <w:proofErr w:type="gramEnd"/>
      <w:r w:rsidRPr="009A74D5">
        <w:rPr>
          <w:rFonts w:ascii="Times New Roman" w:hAnsi="Times New Roman" w:cs="Times New Roman"/>
          <w:sz w:val="28"/>
          <w:szCs w:val="24"/>
          <w:lang w:val="en-US"/>
        </w:rPr>
        <w:t xml:space="preserve"> de sfătuitor, animator, observator, ascultător, participant / partener la învățare .</w:t>
      </w:r>
    </w:p>
    <w:p w:rsidR="00AC1698" w:rsidRPr="00D50782" w:rsidRDefault="00AC1698" w:rsidP="00AC1698">
      <w:pPr>
        <w:pStyle w:val="a4"/>
        <w:ind w:right="142"/>
        <w:jc w:val="both"/>
        <w:rPr>
          <w:rFonts w:ascii="Times New Roman" w:hAnsi="Times New Roman" w:cs="Times New Roman"/>
          <w:sz w:val="28"/>
          <w:szCs w:val="28"/>
          <w:shd w:val="clear" w:color="auto" w:fill="FFFFFF"/>
          <w:lang w:val="en-US"/>
        </w:rPr>
      </w:pPr>
      <w:r w:rsidRPr="00D50782">
        <w:rPr>
          <w:rFonts w:ascii="Times New Roman" w:hAnsi="Times New Roman" w:cs="Times New Roman"/>
          <w:sz w:val="28"/>
          <w:szCs w:val="28"/>
          <w:shd w:val="clear" w:color="auto" w:fill="FFFFFF"/>
          <w:lang w:val="en-US"/>
        </w:rPr>
        <w:t>Individual învăț</w:t>
      </w:r>
      <w:proofErr w:type="gramStart"/>
      <w:r w:rsidRPr="00D50782">
        <w:rPr>
          <w:rFonts w:ascii="Times New Roman" w:hAnsi="Times New Roman" w:cs="Times New Roman"/>
          <w:sz w:val="28"/>
          <w:szCs w:val="28"/>
          <w:shd w:val="clear" w:color="auto" w:fill="FFFFFF"/>
          <w:lang w:val="en-US"/>
        </w:rPr>
        <w:t>ătorii  discutau</w:t>
      </w:r>
      <w:proofErr w:type="gramEnd"/>
      <w:r w:rsidRPr="00D50782">
        <w:rPr>
          <w:rFonts w:ascii="Times New Roman" w:hAnsi="Times New Roman" w:cs="Times New Roman"/>
          <w:sz w:val="28"/>
          <w:szCs w:val="28"/>
          <w:shd w:val="clear" w:color="auto" w:fill="FFFFFF"/>
          <w:lang w:val="en-US"/>
        </w:rPr>
        <w:t xml:space="preserve"> cu fiecare elev care necesita  ajutoru, pentru a-i explica sau  aprofunda conoștințele, studii suplimentare</w:t>
      </w:r>
    </w:p>
    <w:p w:rsidR="00AC1698" w:rsidRPr="00AC1698" w:rsidRDefault="00AC1698" w:rsidP="00AC1698">
      <w:pPr>
        <w:ind w:left="360"/>
        <w:rPr>
          <w:sz w:val="28"/>
          <w:szCs w:val="28"/>
          <w:lang w:val="en-US"/>
        </w:rPr>
      </w:pPr>
      <w:r w:rsidRPr="00AC1698">
        <w:rPr>
          <w:sz w:val="28"/>
          <w:szCs w:val="28"/>
          <w:lang w:val="en-US"/>
        </w:rPr>
        <w:t xml:space="preserve">            Cel mai important aspect al instruirii </w:t>
      </w:r>
      <w:proofErr w:type="gramStart"/>
      <w:r w:rsidRPr="00AC1698">
        <w:rPr>
          <w:sz w:val="28"/>
          <w:szCs w:val="28"/>
          <w:lang w:val="en-US"/>
        </w:rPr>
        <w:t>active ,bazate</w:t>
      </w:r>
      <w:proofErr w:type="gramEnd"/>
      <w:r w:rsidRPr="00AC1698">
        <w:rPr>
          <w:sz w:val="28"/>
          <w:szCs w:val="28"/>
          <w:lang w:val="en-US"/>
        </w:rPr>
        <w:t xml:space="preserve"> pe aplicarea de astfel de metode și procedee, îl constituie faptul că elevii auparticipat la propria lor instruire și educație. Au fost stimulate învățarea și dezvoltarea personală, favorizând schimbul de idei, de experiențe, de cunoștințe, a fost asigurată participarea activă, a fost promovată interacțiunea, ceea </w:t>
      </w:r>
      <w:proofErr w:type="gramStart"/>
      <w:r w:rsidRPr="00AC1698">
        <w:rPr>
          <w:sz w:val="28"/>
          <w:szCs w:val="28"/>
          <w:lang w:val="en-US"/>
        </w:rPr>
        <w:t>ce</w:t>
      </w:r>
      <w:proofErr w:type="gramEnd"/>
      <w:r w:rsidRPr="00AC1698">
        <w:rPr>
          <w:sz w:val="28"/>
          <w:szCs w:val="28"/>
          <w:lang w:val="en-US"/>
        </w:rPr>
        <w:t xml:space="preserve"> a dus la învățare activă. Cadrele didactice au </w:t>
      </w:r>
      <w:proofErr w:type="gramStart"/>
      <w:r w:rsidRPr="00AC1698">
        <w:rPr>
          <w:sz w:val="28"/>
          <w:szCs w:val="28"/>
          <w:lang w:val="en-US"/>
        </w:rPr>
        <w:t>propus  părin</w:t>
      </w:r>
      <w:proofErr w:type="gramEnd"/>
      <w:r w:rsidRPr="00AC1698">
        <w:rPr>
          <w:sz w:val="28"/>
          <w:szCs w:val="28"/>
          <w:lang w:val="en-US"/>
        </w:rPr>
        <w:t xml:space="preserve">ților ca în fiecare zi să îndemne copilul să realizeze  patru trepte ale cunoașterii: a vrea, a putea   a învăța. a ști </w:t>
      </w:r>
    </w:p>
    <w:p w:rsidR="00634214" w:rsidRPr="00E72066" w:rsidRDefault="00AC1698" w:rsidP="00AC1698">
      <w:pPr>
        <w:pStyle w:val="a4"/>
        <w:rPr>
          <w:rFonts w:ascii="Times New Roman" w:hAnsi="Times New Roman" w:cs="Times New Roman"/>
          <w:sz w:val="28"/>
          <w:szCs w:val="28"/>
          <w:lang w:val="en-US"/>
        </w:rPr>
      </w:pPr>
      <w:r w:rsidRPr="00E72066">
        <w:rPr>
          <w:rFonts w:ascii="Times New Roman" w:hAnsi="Times New Roman" w:cs="Times New Roman"/>
          <w:sz w:val="28"/>
          <w:szCs w:val="28"/>
          <w:lang w:val="en-US"/>
        </w:rPr>
        <w:t xml:space="preserve">Metodele </w:t>
      </w:r>
      <w:proofErr w:type="gramStart"/>
      <w:r w:rsidRPr="00E72066">
        <w:rPr>
          <w:rFonts w:ascii="Times New Roman" w:hAnsi="Times New Roman" w:cs="Times New Roman"/>
          <w:sz w:val="28"/>
          <w:szCs w:val="28"/>
          <w:lang w:val="en-US"/>
        </w:rPr>
        <w:t>aplicate  crează</w:t>
      </w:r>
      <w:proofErr w:type="gramEnd"/>
      <w:r w:rsidRPr="00E72066">
        <w:rPr>
          <w:rFonts w:ascii="Times New Roman" w:hAnsi="Times New Roman" w:cs="Times New Roman"/>
          <w:sz w:val="28"/>
          <w:szCs w:val="28"/>
          <w:lang w:val="en-US"/>
        </w:rPr>
        <w:t xml:space="preserve"> deprinderi, facilitează învățarea în ritm propriu, stimulează cooperarea, sunt attractive, pot fi abordate</w:t>
      </w:r>
      <w:r w:rsidR="00E72066">
        <w:rPr>
          <w:rFonts w:ascii="Times New Roman" w:hAnsi="Times New Roman" w:cs="Times New Roman"/>
          <w:sz w:val="28"/>
          <w:szCs w:val="28"/>
          <w:lang w:val="en-US"/>
        </w:rPr>
        <w:t xml:space="preserve"> din </w:t>
      </w:r>
      <w:r w:rsidRPr="00E72066">
        <w:rPr>
          <w:rFonts w:ascii="Times New Roman" w:hAnsi="Times New Roman" w:cs="Times New Roman"/>
          <w:sz w:val="28"/>
          <w:szCs w:val="28"/>
          <w:lang w:val="en-US"/>
        </w:rPr>
        <w:t>punctul de vedere al diferitelor stiluri de învățare, impun cadrului didactic  rol de sfătuitor, animator, observator, ascultător, participant / partener la învățare .Un rol aparte în această perioadă deloc ușoară pentru toți cei trei piloni implicați în procesul educational la distanță ( elev/ cadru didactic/părinte) îl are pregătirea temelor.</w:t>
      </w:r>
    </w:p>
    <w:p w:rsidR="00634214" w:rsidRPr="00634214" w:rsidRDefault="00634214" w:rsidP="00634214">
      <w:pPr>
        <w:ind w:firstLine="708"/>
        <w:contextualSpacing/>
        <w:rPr>
          <w:sz w:val="28"/>
          <w:szCs w:val="28"/>
          <w:lang w:val="en-US"/>
        </w:rPr>
      </w:pPr>
      <w:r w:rsidRPr="00634214">
        <w:rPr>
          <w:sz w:val="28"/>
          <w:szCs w:val="28"/>
          <w:lang w:val="en-US"/>
        </w:rPr>
        <w:t xml:space="preserve">  Împunerea </w:t>
      </w:r>
      <w:proofErr w:type="gramStart"/>
      <w:r w:rsidRPr="00634214">
        <w:rPr>
          <w:sz w:val="28"/>
          <w:szCs w:val="28"/>
          <w:lang w:val="en-US"/>
        </w:rPr>
        <w:t>carantinei  a</w:t>
      </w:r>
      <w:proofErr w:type="gramEnd"/>
      <w:r w:rsidRPr="00634214">
        <w:rPr>
          <w:sz w:val="28"/>
          <w:szCs w:val="28"/>
          <w:lang w:val="en-US"/>
        </w:rPr>
        <w:t xml:space="preserve"> schimbat totalmente regimul elevului, astfel ,,școala s-a mutat acasă”. Micul școlar, fiind la distanță, solicită ajutorul învățătorului mult mai des.Și aici au </w:t>
      </w:r>
      <w:proofErr w:type="gramStart"/>
      <w:r w:rsidRPr="00634214">
        <w:rPr>
          <w:sz w:val="28"/>
          <w:szCs w:val="28"/>
          <w:lang w:val="en-US"/>
        </w:rPr>
        <w:t>survenit  schimbări</w:t>
      </w:r>
      <w:proofErr w:type="gramEnd"/>
      <w:r w:rsidRPr="00634214">
        <w:rPr>
          <w:sz w:val="28"/>
          <w:szCs w:val="28"/>
          <w:lang w:val="en-US"/>
        </w:rPr>
        <w:t xml:space="preserve">, adaptări audio/video;  oral/scris. </w:t>
      </w:r>
    </w:p>
    <w:p w:rsidR="00634214" w:rsidRPr="00634214" w:rsidRDefault="00634214" w:rsidP="00634214">
      <w:pPr>
        <w:ind w:firstLine="708"/>
        <w:rPr>
          <w:sz w:val="28"/>
          <w:szCs w:val="28"/>
          <w:lang w:val="en-US"/>
        </w:rPr>
      </w:pPr>
      <w:r w:rsidRPr="00634214">
        <w:rPr>
          <w:sz w:val="28"/>
          <w:szCs w:val="28"/>
          <w:lang w:val="en-US"/>
        </w:rPr>
        <w:t xml:space="preserve">   </w:t>
      </w:r>
      <w:proofErr w:type="gramStart"/>
      <w:r w:rsidRPr="00634214">
        <w:rPr>
          <w:sz w:val="28"/>
          <w:szCs w:val="28"/>
          <w:lang w:val="en-US"/>
        </w:rPr>
        <w:t>Temele pentru acasă au misiunea de a consolida materialul didactic studiat la lecție și contribuie la formarea competențelor-cheie ale elevului la toate disciplinele.</w:t>
      </w:r>
      <w:proofErr w:type="gramEnd"/>
      <w:r w:rsidRPr="00634214">
        <w:rPr>
          <w:sz w:val="28"/>
          <w:szCs w:val="28"/>
          <w:lang w:val="en-US"/>
        </w:rPr>
        <w:t xml:space="preserve"> .Pe parcursul PED s-a ținut cont de prevederile Instrucțiunii </w:t>
      </w:r>
      <w:r w:rsidRPr="00634214">
        <w:rPr>
          <w:i/>
          <w:sz w:val="28"/>
          <w:szCs w:val="28"/>
          <w:lang w:val="en-US"/>
        </w:rPr>
        <w:t xml:space="preserve">Managementul temelor pentru acasă , referitor la volumul lor </w:t>
      </w:r>
      <w:r w:rsidRPr="00634214">
        <w:rPr>
          <w:sz w:val="28"/>
          <w:szCs w:val="28"/>
          <w:lang w:val="ro-RO"/>
        </w:rPr>
        <w:t xml:space="preserve">, </w:t>
      </w:r>
      <w:r w:rsidRPr="00634214">
        <w:rPr>
          <w:sz w:val="28"/>
          <w:szCs w:val="28"/>
          <w:lang w:val="en-US"/>
        </w:rPr>
        <w:t xml:space="preserve"> diversificarea,  deseori cu posibilitate de a allege variantă dorită,  creative astfel, ca să evite pierderea interesului elevilor față de învățare, oboseala fizică și emoțională, reducerea timpului destinat unor activități recreative, inclusiv somnului. </w:t>
      </w:r>
      <w:proofErr w:type="gramStart"/>
      <w:r w:rsidRPr="00634214">
        <w:rPr>
          <w:sz w:val="28"/>
          <w:szCs w:val="28"/>
          <w:lang w:val="en-US"/>
        </w:rPr>
        <w:t>A fost investit mult timp, perseverență și o muncă enormă.</w:t>
      </w:r>
      <w:proofErr w:type="gramEnd"/>
      <w:r w:rsidRPr="00634214">
        <w:rPr>
          <w:sz w:val="28"/>
          <w:szCs w:val="28"/>
          <w:lang w:val="en-US"/>
        </w:rPr>
        <w:t xml:space="preserve"> </w:t>
      </w:r>
    </w:p>
    <w:p w:rsidR="00634214" w:rsidRPr="00634214" w:rsidRDefault="00634214" w:rsidP="00634214">
      <w:pPr>
        <w:ind w:firstLine="708"/>
        <w:rPr>
          <w:sz w:val="28"/>
          <w:szCs w:val="28"/>
          <w:lang w:val="en-US"/>
        </w:rPr>
      </w:pPr>
      <w:r w:rsidRPr="00634214">
        <w:rPr>
          <w:sz w:val="28"/>
          <w:szCs w:val="28"/>
          <w:lang w:val="en-US"/>
        </w:rPr>
        <w:t>Ca instrument de evaluarea temelor pentru acasă  au fost de bun augur înregistrările audio și video a poeziilor memorate, textelor povestite, a impresiilor elevilor, postere, poze cu lucrarile realizate, fișe de evaluare, teste de evaluare, ș.a.</w:t>
      </w:r>
    </w:p>
    <w:p w:rsidR="00634214" w:rsidRDefault="00634214" w:rsidP="00634214">
      <w:pPr>
        <w:ind w:firstLine="708"/>
        <w:rPr>
          <w:sz w:val="28"/>
          <w:szCs w:val="28"/>
          <w:lang w:val="en-US"/>
        </w:rPr>
      </w:pPr>
      <w:r>
        <w:rPr>
          <w:sz w:val="28"/>
          <w:szCs w:val="28"/>
          <w:lang w:val="en-US"/>
        </w:rPr>
        <w:lastRenderedPageBreak/>
        <w:t>În p</w:t>
      </w:r>
      <w:r w:rsidRPr="00634214">
        <w:rPr>
          <w:sz w:val="28"/>
          <w:szCs w:val="28"/>
          <w:lang w:val="en-US"/>
        </w:rPr>
        <w:t>rocesul educațional la distanță,</w:t>
      </w:r>
      <w:r>
        <w:rPr>
          <w:sz w:val="28"/>
          <w:szCs w:val="28"/>
          <w:lang w:val="en-US"/>
        </w:rPr>
        <w:t xml:space="preserve"> s-au realizat și activitățile c</w:t>
      </w:r>
      <w:r w:rsidRPr="00634214">
        <w:rPr>
          <w:sz w:val="28"/>
          <w:szCs w:val="28"/>
          <w:lang w:val="en-US"/>
        </w:rPr>
        <w:t>lasei cu program prelungit, conform planului de activitate stabilit:</w:t>
      </w:r>
    </w:p>
    <w:p w:rsidR="0052007E" w:rsidRDefault="0052007E" w:rsidP="00634214">
      <w:pPr>
        <w:ind w:firstLine="708"/>
        <w:rPr>
          <w:sz w:val="28"/>
          <w:szCs w:val="28"/>
          <w:lang w:val="en-US"/>
        </w:rPr>
      </w:pPr>
    </w:p>
    <w:tbl>
      <w:tblPr>
        <w:tblStyle w:val="a3"/>
        <w:tblpPr w:leftFromText="180" w:rightFromText="180" w:vertAnchor="text" w:horzAnchor="margin" w:tblpXSpec="center" w:tblpY="36"/>
        <w:tblW w:w="0" w:type="auto"/>
        <w:tblLook w:val="04A0" w:firstRow="1" w:lastRow="0" w:firstColumn="1" w:lastColumn="0" w:noHBand="0" w:noVBand="1"/>
      </w:tblPr>
      <w:tblGrid>
        <w:gridCol w:w="468"/>
        <w:gridCol w:w="8010"/>
      </w:tblGrid>
      <w:tr w:rsidR="0052007E" w:rsidRPr="00C0252D" w:rsidTr="002F2CC8">
        <w:tc>
          <w:tcPr>
            <w:tcW w:w="468" w:type="dxa"/>
          </w:tcPr>
          <w:p w:rsidR="0052007E" w:rsidRPr="00C0252D" w:rsidRDefault="0052007E" w:rsidP="002F2CC8">
            <w:r w:rsidRPr="00C0252D">
              <w:t>1</w:t>
            </w:r>
          </w:p>
        </w:tc>
        <w:tc>
          <w:tcPr>
            <w:tcW w:w="8010" w:type="dxa"/>
          </w:tcPr>
          <w:p w:rsidR="0052007E" w:rsidRPr="00C0252D" w:rsidRDefault="0052007E" w:rsidP="002F2CC8">
            <w:r w:rsidRPr="00C0252D">
              <w:t>Jocuri dinamice</w:t>
            </w:r>
          </w:p>
        </w:tc>
      </w:tr>
      <w:tr w:rsidR="0052007E" w:rsidRPr="00C0252D" w:rsidTr="002F2CC8">
        <w:tc>
          <w:tcPr>
            <w:tcW w:w="468" w:type="dxa"/>
          </w:tcPr>
          <w:p w:rsidR="0052007E" w:rsidRPr="00C0252D" w:rsidRDefault="0052007E" w:rsidP="002F2CC8">
            <w:r w:rsidRPr="00C0252D">
              <w:t>2</w:t>
            </w:r>
          </w:p>
        </w:tc>
        <w:tc>
          <w:tcPr>
            <w:tcW w:w="8010" w:type="dxa"/>
          </w:tcPr>
          <w:p w:rsidR="0052007E" w:rsidRPr="00C0252D" w:rsidRDefault="0052007E" w:rsidP="002F2CC8">
            <w:r w:rsidRPr="00C0252D">
              <w:t>Moment educativ</w:t>
            </w:r>
          </w:p>
        </w:tc>
      </w:tr>
      <w:tr w:rsidR="0052007E" w:rsidRPr="002E21A0" w:rsidTr="002F2CC8">
        <w:tc>
          <w:tcPr>
            <w:tcW w:w="468" w:type="dxa"/>
          </w:tcPr>
          <w:p w:rsidR="0052007E" w:rsidRPr="00C0252D" w:rsidRDefault="0052007E" w:rsidP="002F2CC8">
            <w:r w:rsidRPr="00C0252D">
              <w:t>3</w:t>
            </w:r>
          </w:p>
        </w:tc>
        <w:tc>
          <w:tcPr>
            <w:tcW w:w="8010" w:type="dxa"/>
          </w:tcPr>
          <w:p w:rsidR="0052007E" w:rsidRPr="0052007E" w:rsidRDefault="0052007E" w:rsidP="002F2CC8">
            <w:pPr>
              <w:rPr>
                <w:lang w:val="en-US"/>
              </w:rPr>
            </w:pPr>
            <w:r w:rsidRPr="0052007E">
              <w:rPr>
                <w:lang w:val="en-US"/>
              </w:rPr>
              <w:t>Ghidarea elevilor în procesul pregătirii temelor pentru acasă</w:t>
            </w:r>
          </w:p>
        </w:tc>
      </w:tr>
      <w:tr w:rsidR="0052007E" w:rsidRPr="00C0252D" w:rsidTr="002F2CC8">
        <w:tc>
          <w:tcPr>
            <w:tcW w:w="468" w:type="dxa"/>
          </w:tcPr>
          <w:p w:rsidR="0052007E" w:rsidRPr="00C0252D" w:rsidRDefault="0052007E" w:rsidP="002F2CC8">
            <w:r w:rsidRPr="00C0252D">
              <w:t>4</w:t>
            </w:r>
          </w:p>
        </w:tc>
        <w:tc>
          <w:tcPr>
            <w:tcW w:w="8010" w:type="dxa"/>
          </w:tcPr>
          <w:p w:rsidR="0052007E" w:rsidRPr="00C0252D" w:rsidRDefault="0052007E" w:rsidP="002F2CC8">
            <w:r w:rsidRPr="00C0252D">
              <w:t>Joc didactic</w:t>
            </w:r>
          </w:p>
        </w:tc>
      </w:tr>
    </w:tbl>
    <w:p w:rsidR="0052007E" w:rsidRPr="00C0252D" w:rsidRDefault="0052007E" w:rsidP="0052007E">
      <w:pPr>
        <w:ind w:right="142"/>
        <w:jc w:val="both"/>
        <w:rPr>
          <w:shd w:val="clear" w:color="auto" w:fill="FFFFFF"/>
          <w:lang w:val="en-US"/>
        </w:rPr>
      </w:pPr>
    </w:p>
    <w:p w:rsidR="0052007E" w:rsidRPr="00C0252D" w:rsidRDefault="0052007E" w:rsidP="0052007E">
      <w:pPr>
        <w:ind w:right="142"/>
        <w:jc w:val="both"/>
        <w:rPr>
          <w:shd w:val="clear" w:color="auto" w:fill="FFFFFF"/>
          <w:lang w:val="en-US"/>
        </w:rPr>
      </w:pPr>
    </w:p>
    <w:p w:rsidR="0052007E" w:rsidRPr="00C0252D" w:rsidRDefault="0052007E" w:rsidP="0052007E">
      <w:pPr>
        <w:ind w:right="142"/>
        <w:jc w:val="both"/>
        <w:rPr>
          <w:shd w:val="clear" w:color="auto" w:fill="FFFFFF"/>
          <w:lang w:val="en-US"/>
        </w:rPr>
      </w:pPr>
    </w:p>
    <w:p w:rsidR="0052007E" w:rsidRDefault="0052007E" w:rsidP="0052007E">
      <w:pPr>
        <w:rPr>
          <w:i/>
          <w:lang w:val="en-US"/>
        </w:rPr>
      </w:pPr>
    </w:p>
    <w:p w:rsidR="0052007E" w:rsidRPr="00553231" w:rsidRDefault="0052007E" w:rsidP="0052007E">
      <w:pPr>
        <w:rPr>
          <w:i/>
          <w:sz w:val="28"/>
          <w:szCs w:val="28"/>
          <w:lang w:val="en-US"/>
        </w:rPr>
      </w:pPr>
    </w:p>
    <w:p w:rsidR="0052007E" w:rsidRPr="00553231" w:rsidRDefault="0052007E" w:rsidP="0052007E">
      <w:pPr>
        <w:rPr>
          <w:sz w:val="28"/>
          <w:szCs w:val="28"/>
          <w:lang w:val="en-US"/>
        </w:rPr>
      </w:pPr>
      <w:r w:rsidRPr="00553231">
        <w:rPr>
          <w:i/>
          <w:sz w:val="28"/>
          <w:szCs w:val="28"/>
          <w:lang w:val="en-US"/>
        </w:rPr>
        <w:t>Jocul dinamic</w:t>
      </w:r>
      <w:r w:rsidRPr="00553231">
        <w:rPr>
          <w:sz w:val="28"/>
          <w:szCs w:val="28"/>
          <w:lang w:val="en-US"/>
        </w:rPr>
        <w:t xml:space="preserve"> </w:t>
      </w:r>
      <w:proofErr w:type="gramStart"/>
      <w:r w:rsidRPr="00553231">
        <w:rPr>
          <w:sz w:val="28"/>
          <w:szCs w:val="28"/>
          <w:lang w:val="en-US"/>
        </w:rPr>
        <w:t>este</w:t>
      </w:r>
      <w:proofErr w:type="gramEnd"/>
      <w:r w:rsidRPr="00553231">
        <w:rPr>
          <w:sz w:val="28"/>
          <w:szCs w:val="28"/>
          <w:lang w:val="en-US"/>
        </w:rPr>
        <w:t xml:space="preserve"> în primul rând activitatea care valorifică sistematic ansamblul formelor de practicare a exerciţiilor fizice în scopul măririi în principal a potenţialului biologic al omului în concordanţă cu cerinţele sale şi exigenţele societăţii. Angajează elevii într-un proces dinamic de dezvoltare a capacităţilor de acţiune, proces care contribuie la formarea conştiinţei de sine, la afirmarea eului şi exprimarea personalităţii.</w:t>
      </w:r>
    </w:p>
    <w:p w:rsidR="0052007E" w:rsidRPr="00553231" w:rsidRDefault="0052007E" w:rsidP="0052007E">
      <w:pPr>
        <w:ind w:firstLine="708"/>
        <w:rPr>
          <w:sz w:val="28"/>
          <w:szCs w:val="28"/>
          <w:lang w:val="en-US"/>
        </w:rPr>
      </w:pPr>
      <w:r w:rsidRPr="00553231">
        <w:rPr>
          <w:sz w:val="28"/>
          <w:szCs w:val="28"/>
          <w:lang w:val="en-US"/>
        </w:rPr>
        <w:t xml:space="preserve">În </w:t>
      </w:r>
      <w:proofErr w:type="gramStart"/>
      <w:r w:rsidRPr="00553231">
        <w:rPr>
          <w:sz w:val="28"/>
          <w:szCs w:val="28"/>
          <w:lang w:val="en-US"/>
        </w:rPr>
        <w:t>scopul  reechilibrării</w:t>
      </w:r>
      <w:proofErr w:type="gramEnd"/>
      <w:r w:rsidRPr="00553231">
        <w:rPr>
          <w:sz w:val="28"/>
          <w:szCs w:val="28"/>
          <w:lang w:val="en-US"/>
        </w:rPr>
        <w:t xml:space="preserve"> stărilor  emoţionale, de relaxare, optimizare, revitalizare şi refacere a forţelor fizice, intelectuale şi morale, am desfășurat cu elevii în perioada pandemiei  multe jocuri dinamice , multe fiind </w:t>
      </w:r>
      <w:r w:rsidRPr="00553231">
        <w:rPr>
          <w:sz w:val="28"/>
          <w:szCs w:val="28"/>
          <w:u w:val="single"/>
          <w:lang w:val="en-US"/>
        </w:rPr>
        <w:t>adaptate pentru interior</w:t>
      </w:r>
      <w:r w:rsidRPr="00553231">
        <w:rPr>
          <w:sz w:val="28"/>
          <w:szCs w:val="28"/>
          <w:lang w:val="en-US"/>
        </w:rPr>
        <w:t>, ca:</w:t>
      </w:r>
    </w:p>
    <w:p w:rsidR="0052007E" w:rsidRPr="00553231" w:rsidRDefault="0052007E" w:rsidP="0052007E">
      <w:pPr>
        <w:numPr>
          <w:ilvl w:val="0"/>
          <w:numId w:val="25"/>
        </w:numPr>
        <w:shd w:val="clear" w:color="auto" w:fill="FFFFFF"/>
        <w:contextualSpacing/>
        <w:textAlignment w:val="top"/>
        <w:outlineLvl w:val="1"/>
        <w:rPr>
          <w:bCs/>
          <w:sz w:val="28"/>
          <w:szCs w:val="28"/>
        </w:rPr>
      </w:pPr>
      <w:r w:rsidRPr="00553231">
        <w:rPr>
          <w:bCs/>
          <w:sz w:val="28"/>
          <w:szCs w:val="28"/>
          <w:bdr w:val="none" w:sz="0" w:space="0" w:color="auto" w:frame="1"/>
        </w:rPr>
        <w:t>Baloane magice</w:t>
      </w:r>
    </w:p>
    <w:p w:rsidR="0052007E" w:rsidRPr="00553231" w:rsidRDefault="0052007E" w:rsidP="0052007E">
      <w:pPr>
        <w:pStyle w:val="a4"/>
        <w:numPr>
          <w:ilvl w:val="0"/>
          <w:numId w:val="25"/>
        </w:numPr>
        <w:spacing w:after="0" w:line="240" w:lineRule="auto"/>
        <w:rPr>
          <w:rFonts w:ascii="Times New Roman" w:hAnsi="Times New Roman" w:cs="Times New Roman"/>
          <w:sz w:val="28"/>
          <w:szCs w:val="28"/>
        </w:rPr>
      </w:pPr>
      <w:r w:rsidRPr="00553231">
        <w:rPr>
          <w:rFonts w:ascii="Times New Roman" w:hAnsi="Times New Roman" w:cs="Times New Roman"/>
          <w:sz w:val="28"/>
          <w:szCs w:val="28"/>
        </w:rPr>
        <w:t>Oglinda</w:t>
      </w:r>
    </w:p>
    <w:p w:rsidR="0052007E" w:rsidRPr="00553231" w:rsidRDefault="0052007E" w:rsidP="0052007E">
      <w:pPr>
        <w:numPr>
          <w:ilvl w:val="0"/>
          <w:numId w:val="25"/>
        </w:numPr>
        <w:shd w:val="clear" w:color="auto" w:fill="FFFFFF"/>
        <w:contextualSpacing/>
        <w:textAlignment w:val="top"/>
        <w:outlineLvl w:val="1"/>
        <w:rPr>
          <w:bCs/>
          <w:sz w:val="28"/>
          <w:szCs w:val="28"/>
        </w:rPr>
      </w:pPr>
      <w:r w:rsidRPr="00553231">
        <w:rPr>
          <w:sz w:val="28"/>
          <w:szCs w:val="28"/>
        </w:rPr>
        <w:t>Rece-cald-fierbinte</w:t>
      </w:r>
    </w:p>
    <w:p w:rsidR="0052007E" w:rsidRPr="00553231" w:rsidRDefault="0052007E" w:rsidP="0052007E">
      <w:pPr>
        <w:keepNext/>
        <w:keepLines/>
        <w:numPr>
          <w:ilvl w:val="0"/>
          <w:numId w:val="25"/>
        </w:numPr>
        <w:shd w:val="clear" w:color="auto" w:fill="FFFFFF"/>
        <w:textAlignment w:val="top"/>
        <w:outlineLvl w:val="1"/>
        <w:rPr>
          <w:bCs/>
          <w:sz w:val="28"/>
          <w:szCs w:val="28"/>
          <w:lang w:val="en-US"/>
        </w:rPr>
      </w:pPr>
      <w:r w:rsidRPr="00553231">
        <w:rPr>
          <w:bCs/>
          <w:sz w:val="28"/>
          <w:szCs w:val="28"/>
          <w:bdr w:val="none" w:sz="0" w:space="0" w:color="auto" w:frame="1"/>
          <w:lang w:val="en-US"/>
        </w:rPr>
        <w:t>Bowling în</w:t>
      </w:r>
      <w:r w:rsidRPr="00553231">
        <w:rPr>
          <w:bCs/>
          <w:sz w:val="28"/>
          <w:szCs w:val="28"/>
          <w:bdr w:val="none" w:sz="0" w:space="0" w:color="auto" w:frame="1"/>
          <w:lang w:val="ro-RO"/>
        </w:rPr>
        <w:t xml:space="preserve"> curte (în odaie)</w:t>
      </w:r>
    </w:p>
    <w:p w:rsidR="0052007E" w:rsidRPr="00553231" w:rsidRDefault="0052007E" w:rsidP="0052007E">
      <w:pPr>
        <w:numPr>
          <w:ilvl w:val="0"/>
          <w:numId w:val="25"/>
        </w:numPr>
        <w:shd w:val="clear" w:color="auto" w:fill="FFFFFF"/>
        <w:contextualSpacing/>
        <w:textAlignment w:val="top"/>
        <w:outlineLvl w:val="1"/>
        <w:rPr>
          <w:bCs/>
          <w:sz w:val="28"/>
          <w:szCs w:val="28"/>
          <w:lang w:val="en-US"/>
        </w:rPr>
      </w:pPr>
      <w:r w:rsidRPr="00553231">
        <w:rPr>
          <w:bCs/>
          <w:sz w:val="28"/>
          <w:szCs w:val="28"/>
          <w:bdr w:val="none" w:sz="0" w:space="0" w:color="auto" w:frame="1"/>
          <w:lang w:val="en-US"/>
        </w:rPr>
        <w:t>Limbo cu</w:t>
      </w:r>
      <w:r w:rsidRPr="00553231">
        <w:rPr>
          <w:bCs/>
          <w:sz w:val="28"/>
          <w:szCs w:val="28"/>
          <w:bdr w:val="none" w:sz="0" w:space="0" w:color="auto" w:frame="1"/>
          <w:lang w:val="ro-RO"/>
        </w:rPr>
        <w:t xml:space="preserve"> apă (o jucărie moale mică)</w:t>
      </w:r>
    </w:p>
    <w:p w:rsidR="0052007E" w:rsidRPr="00553231" w:rsidRDefault="0052007E" w:rsidP="0052007E">
      <w:pPr>
        <w:numPr>
          <w:ilvl w:val="0"/>
          <w:numId w:val="25"/>
        </w:numPr>
        <w:shd w:val="clear" w:color="auto" w:fill="FFFFFF"/>
        <w:contextualSpacing/>
        <w:textAlignment w:val="top"/>
        <w:outlineLvl w:val="1"/>
        <w:rPr>
          <w:bCs/>
          <w:sz w:val="28"/>
          <w:szCs w:val="28"/>
          <w:lang w:val="en-US"/>
        </w:rPr>
      </w:pPr>
      <w:r w:rsidRPr="00553231">
        <w:rPr>
          <w:sz w:val="28"/>
          <w:szCs w:val="28"/>
        </w:rPr>
        <w:t>Bate  palma</w:t>
      </w:r>
    </w:p>
    <w:p w:rsidR="0052007E" w:rsidRPr="00553231" w:rsidRDefault="0052007E" w:rsidP="0052007E">
      <w:pPr>
        <w:numPr>
          <w:ilvl w:val="0"/>
          <w:numId w:val="25"/>
        </w:numPr>
        <w:shd w:val="clear" w:color="auto" w:fill="FFFFFF"/>
        <w:contextualSpacing/>
        <w:textAlignment w:val="top"/>
        <w:outlineLvl w:val="1"/>
        <w:rPr>
          <w:bCs/>
          <w:sz w:val="28"/>
          <w:szCs w:val="28"/>
          <w:lang w:val="en-US"/>
        </w:rPr>
      </w:pPr>
      <w:r w:rsidRPr="00553231">
        <w:rPr>
          <w:bCs/>
          <w:sz w:val="28"/>
          <w:szCs w:val="28"/>
          <w:bdr w:val="none" w:sz="0" w:space="0" w:color="auto" w:frame="1"/>
          <w:lang w:val="ro-RO"/>
        </w:rPr>
        <w:t xml:space="preserve">Înregistrarea sunetelor afară ( în odaie la casetofon/telefon/calculator/tabletă ) </w:t>
      </w:r>
    </w:p>
    <w:p w:rsidR="0052007E" w:rsidRPr="00553231" w:rsidRDefault="0052007E" w:rsidP="0052007E">
      <w:pPr>
        <w:numPr>
          <w:ilvl w:val="0"/>
          <w:numId w:val="25"/>
        </w:numPr>
        <w:shd w:val="clear" w:color="auto" w:fill="FFFFFF"/>
        <w:contextualSpacing/>
        <w:textAlignment w:val="top"/>
        <w:outlineLvl w:val="1"/>
        <w:rPr>
          <w:bCs/>
          <w:sz w:val="28"/>
          <w:szCs w:val="28"/>
        </w:rPr>
      </w:pPr>
      <w:r w:rsidRPr="00553231">
        <w:rPr>
          <w:sz w:val="28"/>
          <w:szCs w:val="28"/>
        </w:rPr>
        <w:t>Uriașii și piticii</w:t>
      </w:r>
    </w:p>
    <w:p w:rsidR="00553231" w:rsidRPr="00553231" w:rsidRDefault="00553231" w:rsidP="00553231">
      <w:pPr>
        <w:numPr>
          <w:ilvl w:val="0"/>
          <w:numId w:val="25"/>
        </w:numPr>
        <w:shd w:val="clear" w:color="auto" w:fill="FFFFFF"/>
        <w:spacing w:before="75"/>
        <w:contextualSpacing/>
        <w:textAlignment w:val="top"/>
        <w:outlineLvl w:val="0"/>
        <w:rPr>
          <w:bCs/>
          <w:kern w:val="36"/>
          <w:sz w:val="28"/>
          <w:szCs w:val="28"/>
        </w:rPr>
      </w:pPr>
      <w:r w:rsidRPr="00553231">
        <w:rPr>
          <w:bCs/>
          <w:kern w:val="36"/>
          <w:sz w:val="28"/>
          <w:szCs w:val="28"/>
        </w:rPr>
        <w:t>Picnic in interior</w:t>
      </w:r>
    </w:p>
    <w:p w:rsidR="00553231" w:rsidRPr="00553231" w:rsidRDefault="00553231" w:rsidP="00553231">
      <w:pPr>
        <w:numPr>
          <w:ilvl w:val="0"/>
          <w:numId w:val="25"/>
        </w:numPr>
        <w:shd w:val="clear" w:color="auto" w:fill="FFFFFF"/>
        <w:spacing w:before="75"/>
        <w:contextualSpacing/>
        <w:textAlignment w:val="top"/>
        <w:outlineLvl w:val="0"/>
        <w:rPr>
          <w:bCs/>
          <w:kern w:val="36"/>
          <w:sz w:val="28"/>
          <w:szCs w:val="28"/>
        </w:rPr>
      </w:pPr>
      <w:r w:rsidRPr="00553231">
        <w:rPr>
          <w:sz w:val="28"/>
          <w:szCs w:val="28"/>
        </w:rPr>
        <w:t>Vrăbiuța în colivie</w:t>
      </w:r>
    </w:p>
    <w:p w:rsidR="00553231" w:rsidRPr="00553231" w:rsidRDefault="00553231" w:rsidP="00553231">
      <w:pPr>
        <w:numPr>
          <w:ilvl w:val="0"/>
          <w:numId w:val="25"/>
        </w:numPr>
        <w:shd w:val="clear" w:color="auto" w:fill="FFFFFF"/>
        <w:contextualSpacing/>
        <w:textAlignment w:val="top"/>
        <w:outlineLvl w:val="1"/>
        <w:rPr>
          <w:bCs/>
          <w:sz w:val="28"/>
          <w:szCs w:val="28"/>
          <w:lang w:val="en-US"/>
        </w:rPr>
      </w:pPr>
      <w:r w:rsidRPr="00553231">
        <w:rPr>
          <w:bCs/>
          <w:sz w:val="28"/>
          <w:szCs w:val="28"/>
          <w:lang w:val="en-US"/>
        </w:rPr>
        <w:t>Farfuria cu bule de săpun</w:t>
      </w:r>
    </w:p>
    <w:p w:rsidR="00553231" w:rsidRPr="00553231" w:rsidRDefault="00553231" w:rsidP="00553231">
      <w:pPr>
        <w:numPr>
          <w:ilvl w:val="0"/>
          <w:numId w:val="25"/>
        </w:numPr>
        <w:shd w:val="clear" w:color="auto" w:fill="FFFFFF"/>
        <w:contextualSpacing/>
        <w:textAlignment w:val="top"/>
        <w:outlineLvl w:val="1"/>
        <w:rPr>
          <w:bCs/>
          <w:sz w:val="28"/>
          <w:szCs w:val="28"/>
          <w:lang w:val="en-US"/>
        </w:rPr>
      </w:pPr>
      <w:r w:rsidRPr="00553231">
        <w:rPr>
          <w:bCs/>
          <w:sz w:val="28"/>
          <w:szCs w:val="28"/>
          <w:lang w:val="en-US"/>
        </w:rPr>
        <w:t>Păpușa din pungă de hârtie</w:t>
      </w:r>
    </w:p>
    <w:p w:rsidR="00553231" w:rsidRPr="00553231" w:rsidRDefault="00553231" w:rsidP="00553231">
      <w:pPr>
        <w:numPr>
          <w:ilvl w:val="0"/>
          <w:numId w:val="25"/>
        </w:numPr>
        <w:shd w:val="clear" w:color="auto" w:fill="FFFFFF"/>
        <w:contextualSpacing/>
        <w:textAlignment w:val="top"/>
        <w:outlineLvl w:val="1"/>
        <w:rPr>
          <w:bCs/>
          <w:sz w:val="28"/>
          <w:szCs w:val="28"/>
          <w:lang w:val="en-US"/>
        </w:rPr>
      </w:pPr>
      <w:r w:rsidRPr="00553231">
        <w:rPr>
          <w:sz w:val="28"/>
          <w:szCs w:val="28"/>
        </w:rPr>
        <w:t>Moara și vântul</w:t>
      </w:r>
    </w:p>
    <w:p w:rsidR="00553231" w:rsidRPr="00553231" w:rsidRDefault="00553231" w:rsidP="00553231">
      <w:pPr>
        <w:numPr>
          <w:ilvl w:val="0"/>
          <w:numId w:val="25"/>
        </w:numPr>
        <w:shd w:val="clear" w:color="auto" w:fill="FFFFFF"/>
        <w:contextualSpacing/>
        <w:textAlignment w:val="top"/>
        <w:outlineLvl w:val="1"/>
        <w:rPr>
          <w:bCs/>
          <w:sz w:val="28"/>
          <w:szCs w:val="28"/>
          <w:lang w:val="en-US"/>
        </w:rPr>
      </w:pPr>
      <w:r w:rsidRPr="00553231">
        <w:rPr>
          <w:sz w:val="28"/>
          <w:szCs w:val="28"/>
          <w:lang w:val="en-US"/>
        </w:rPr>
        <w:t xml:space="preserve">Bate vântul frunzele </w:t>
      </w:r>
    </w:p>
    <w:p w:rsidR="00553231" w:rsidRPr="00553231" w:rsidRDefault="00553231" w:rsidP="00553231">
      <w:pPr>
        <w:numPr>
          <w:ilvl w:val="0"/>
          <w:numId w:val="25"/>
        </w:numPr>
        <w:shd w:val="clear" w:color="auto" w:fill="FFFFFF"/>
        <w:contextualSpacing/>
        <w:textAlignment w:val="top"/>
        <w:outlineLvl w:val="1"/>
        <w:rPr>
          <w:bCs/>
          <w:sz w:val="28"/>
          <w:szCs w:val="28"/>
          <w:lang w:val="en-US"/>
        </w:rPr>
      </w:pPr>
      <w:r w:rsidRPr="00553231">
        <w:rPr>
          <w:sz w:val="28"/>
          <w:szCs w:val="28"/>
          <w:lang w:val="en-US"/>
        </w:rPr>
        <w:t xml:space="preserve">Vrăbiuța săltăreață </w:t>
      </w:r>
    </w:p>
    <w:p w:rsidR="00553231" w:rsidRPr="00553231" w:rsidRDefault="00553231" w:rsidP="00553231">
      <w:pPr>
        <w:numPr>
          <w:ilvl w:val="0"/>
          <w:numId w:val="25"/>
        </w:numPr>
        <w:shd w:val="clear" w:color="auto" w:fill="FFFFFF"/>
        <w:contextualSpacing/>
        <w:textAlignment w:val="top"/>
        <w:outlineLvl w:val="1"/>
        <w:rPr>
          <w:bCs/>
          <w:sz w:val="28"/>
          <w:szCs w:val="28"/>
          <w:lang w:val="en-US"/>
        </w:rPr>
      </w:pPr>
      <w:r w:rsidRPr="00553231">
        <w:rPr>
          <w:sz w:val="28"/>
          <w:szCs w:val="28"/>
          <w:lang w:val="en-US"/>
        </w:rPr>
        <w:t>Buchetul surprizelor Bate vântul frunzele</w:t>
      </w:r>
    </w:p>
    <w:p w:rsidR="00553231" w:rsidRPr="00553231" w:rsidRDefault="00553231" w:rsidP="00553231">
      <w:pPr>
        <w:numPr>
          <w:ilvl w:val="0"/>
          <w:numId w:val="25"/>
        </w:numPr>
        <w:shd w:val="clear" w:color="auto" w:fill="FFFFFF"/>
        <w:contextualSpacing/>
        <w:textAlignment w:val="top"/>
        <w:outlineLvl w:val="1"/>
        <w:rPr>
          <w:bCs/>
          <w:sz w:val="28"/>
          <w:szCs w:val="28"/>
          <w:lang w:val="en-US"/>
        </w:rPr>
      </w:pPr>
      <w:r w:rsidRPr="00553231">
        <w:rPr>
          <w:sz w:val="28"/>
          <w:szCs w:val="28"/>
          <w:lang w:val="en-US"/>
        </w:rPr>
        <w:t>Vrăbiuța săltăreață</w:t>
      </w:r>
    </w:p>
    <w:p w:rsidR="00553231" w:rsidRPr="00553231" w:rsidRDefault="00553231" w:rsidP="00553231">
      <w:pPr>
        <w:numPr>
          <w:ilvl w:val="0"/>
          <w:numId w:val="25"/>
        </w:numPr>
        <w:shd w:val="clear" w:color="auto" w:fill="FFFFFF"/>
        <w:contextualSpacing/>
        <w:textAlignment w:val="top"/>
        <w:outlineLvl w:val="1"/>
        <w:rPr>
          <w:bCs/>
          <w:sz w:val="28"/>
          <w:szCs w:val="28"/>
          <w:lang w:val="en-US"/>
        </w:rPr>
      </w:pPr>
      <w:r w:rsidRPr="00553231">
        <w:rPr>
          <w:sz w:val="28"/>
          <w:szCs w:val="28"/>
          <w:lang w:val="en-US"/>
        </w:rPr>
        <w:t>Buchetul surprizelor</w:t>
      </w:r>
    </w:p>
    <w:p w:rsidR="00553231" w:rsidRPr="00553231" w:rsidRDefault="00553231" w:rsidP="00553231">
      <w:pPr>
        <w:keepNext/>
        <w:keepLines/>
        <w:numPr>
          <w:ilvl w:val="0"/>
          <w:numId w:val="25"/>
        </w:numPr>
        <w:shd w:val="clear" w:color="auto" w:fill="FFFFFF"/>
        <w:textAlignment w:val="top"/>
        <w:outlineLvl w:val="1"/>
        <w:rPr>
          <w:bCs/>
          <w:sz w:val="28"/>
          <w:szCs w:val="28"/>
          <w:lang w:val="en-US"/>
        </w:rPr>
      </w:pPr>
      <w:r w:rsidRPr="00553231">
        <w:rPr>
          <w:bCs/>
          <w:sz w:val="28"/>
          <w:szCs w:val="28"/>
          <w:bdr w:val="none" w:sz="0" w:space="0" w:color="auto" w:frame="1"/>
          <w:lang w:val="en-US"/>
        </w:rPr>
        <w:lastRenderedPageBreak/>
        <w:t>Bowling în</w:t>
      </w:r>
      <w:r w:rsidRPr="00553231">
        <w:rPr>
          <w:bCs/>
          <w:sz w:val="28"/>
          <w:szCs w:val="28"/>
          <w:bdr w:val="none" w:sz="0" w:space="0" w:color="auto" w:frame="1"/>
          <w:lang w:val="ro-RO"/>
        </w:rPr>
        <w:t xml:space="preserve"> curte (în odaie)</w:t>
      </w:r>
    </w:p>
    <w:p w:rsidR="00553231" w:rsidRPr="00553231" w:rsidRDefault="00553231" w:rsidP="00553231">
      <w:pPr>
        <w:numPr>
          <w:ilvl w:val="0"/>
          <w:numId w:val="25"/>
        </w:numPr>
        <w:shd w:val="clear" w:color="auto" w:fill="FFFFFF"/>
        <w:contextualSpacing/>
        <w:textAlignment w:val="top"/>
        <w:outlineLvl w:val="1"/>
        <w:rPr>
          <w:bCs/>
          <w:sz w:val="28"/>
          <w:szCs w:val="28"/>
          <w:lang w:val="en-US"/>
        </w:rPr>
      </w:pPr>
      <w:r w:rsidRPr="00553231">
        <w:rPr>
          <w:bCs/>
          <w:sz w:val="28"/>
          <w:szCs w:val="28"/>
          <w:bdr w:val="none" w:sz="0" w:space="0" w:color="auto" w:frame="1"/>
          <w:lang w:val="en-US"/>
        </w:rPr>
        <w:t>Limbo cu</w:t>
      </w:r>
      <w:r w:rsidRPr="00553231">
        <w:rPr>
          <w:bCs/>
          <w:sz w:val="28"/>
          <w:szCs w:val="28"/>
          <w:bdr w:val="none" w:sz="0" w:space="0" w:color="auto" w:frame="1"/>
          <w:lang w:val="ro-RO"/>
        </w:rPr>
        <w:t xml:space="preserve"> apă (o jucărie moale mică)</w:t>
      </w:r>
    </w:p>
    <w:p w:rsidR="00553231" w:rsidRPr="00553231" w:rsidRDefault="00553231" w:rsidP="00553231">
      <w:pPr>
        <w:numPr>
          <w:ilvl w:val="0"/>
          <w:numId w:val="25"/>
        </w:numPr>
        <w:shd w:val="clear" w:color="auto" w:fill="FFFFFF"/>
        <w:contextualSpacing/>
        <w:textAlignment w:val="top"/>
        <w:outlineLvl w:val="1"/>
        <w:rPr>
          <w:bCs/>
          <w:sz w:val="28"/>
          <w:szCs w:val="28"/>
          <w:lang w:val="en-US"/>
        </w:rPr>
      </w:pPr>
      <w:r w:rsidRPr="00553231">
        <w:rPr>
          <w:bCs/>
          <w:sz w:val="28"/>
          <w:szCs w:val="28"/>
          <w:bdr w:val="none" w:sz="0" w:space="0" w:color="auto" w:frame="1"/>
          <w:lang w:val="ro-RO"/>
        </w:rPr>
        <w:t xml:space="preserve">Înregistrarea sunetelor afară ( în odaie la casetofon/telefon/calculator/tabletă , etc) </w:t>
      </w:r>
    </w:p>
    <w:p w:rsidR="00553231" w:rsidRPr="00553231" w:rsidRDefault="00553231" w:rsidP="00553231">
      <w:pPr>
        <w:shd w:val="clear" w:color="auto" w:fill="FFFFFF"/>
        <w:contextualSpacing/>
        <w:textAlignment w:val="top"/>
        <w:outlineLvl w:val="1"/>
        <w:rPr>
          <w:bCs/>
          <w:sz w:val="28"/>
          <w:szCs w:val="28"/>
          <w:lang w:val="en-US"/>
        </w:rPr>
      </w:pPr>
      <w:r w:rsidRPr="00553231">
        <w:rPr>
          <w:bCs/>
          <w:sz w:val="28"/>
          <w:szCs w:val="28"/>
          <w:lang w:val="en-US"/>
        </w:rPr>
        <w:t xml:space="preserve">              Diverse activități dinamice- video</w:t>
      </w:r>
    </w:p>
    <w:p w:rsidR="00553231" w:rsidRPr="00553231" w:rsidRDefault="00881576" w:rsidP="00553231">
      <w:pPr>
        <w:numPr>
          <w:ilvl w:val="0"/>
          <w:numId w:val="26"/>
        </w:numPr>
        <w:shd w:val="clear" w:color="auto" w:fill="FFFFFF"/>
        <w:contextualSpacing/>
        <w:textAlignment w:val="top"/>
        <w:outlineLvl w:val="1"/>
        <w:rPr>
          <w:bCs/>
          <w:sz w:val="28"/>
          <w:szCs w:val="28"/>
          <w:lang w:val="en-US"/>
        </w:rPr>
      </w:pPr>
      <w:hyperlink r:id="rId17" w:history="1">
        <w:r w:rsidR="00553231" w:rsidRPr="00553231">
          <w:rPr>
            <w:sz w:val="28"/>
            <w:szCs w:val="28"/>
            <w:u w:val="single"/>
            <w:lang w:val="en-US"/>
          </w:rPr>
          <w:t>https://clasamea.eu/jocuri-de-miscare/</w:t>
        </w:r>
      </w:hyperlink>
    </w:p>
    <w:p w:rsidR="00553231" w:rsidRPr="00553231" w:rsidRDefault="00881576" w:rsidP="00553231">
      <w:pPr>
        <w:numPr>
          <w:ilvl w:val="0"/>
          <w:numId w:val="26"/>
        </w:numPr>
        <w:shd w:val="clear" w:color="auto" w:fill="FFFFFF"/>
        <w:contextualSpacing/>
        <w:textAlignment w:val="top"/>
        <w:outlineLvl w:val="1"/>
        <w:rPr>
          <w:b/>
          <w:bCs/>
          <w:sz w:val="28"/>
          <w:szCs w:val="28"/>
          <w:lang w:val="ro-RO"/>
        </w:rPr>
      </w:pPr>
      <w:hyperlink r:id="rId18" w:history="1">
        <w:r w:rsidR="00553231" w:rsidRPr="00553231">
          <w:rPr>
            <w:sz w:val="28"/>
            <w:szCs w:val="28"/>
            <w:u w:val="single"/>
            <w:lang w:val="en-US"/>
          </w:rPr>
          <w:t>https://www.youtube.com/watch?v=jUNBugrF1iU</w:t>
        </w:r>
      </w:hyperlink>
    </w:p>
    <w:p w:rsidR="00553231" w:rsidRPr="00553231" w:rsidRDefault="00881576" w:rsidP="00553231">
      <w:pPr>
        <w:numPr>
          <w:ilvl w:val="0"/>
          <w:numId w:val="26"/>
        </w:numPr>
        <w:shd w:val="clear" w:color="auto" w:fill="FFFFFF"/>
        <w:contextualSpacing/>
        <w:textAlignment w:val="top"/>
        <w:outlineLvl w:val="1"/>
        <w:rPr>
          <w:b/>
          <w:bCs/>
          <w:sz w:val="28"/>
          <w:szCs w:val="28"/>
          <w:lang w:val="ro-RO"/>
        </w:rPr>
      </w:pPr>
      <w:hyperlink r:id="rId19" w:history="1">
        <w:r w:rsidR="00553231" w:rsidRPr="00553231">
          <w:rPr>
            <w:sz w:val="28"/>
            <w:szCs w:val="28"/>
            <w:u w:val="single"/>
            <w:lang w:val="ro-RO"/>
          </w:rPr>
          <w:t>https://www.youtube.com/watch?v=OS7IUOBdwRY</w:t>
        </w:r>
      </w:hyperlink>
    </w:p>
    <w:p w:rsidR="00553231" w:rsidRPr="00553231" w:rsidRDefault="00881576" w:rsidP="00553231">
      <w:pPr>
        <w:numPr>
          <w:ilvl w:val="0"/>
          <w:numId w:val="26"/>
        </w:numPr>
        <w:shd w:val="clear" w:color="auto" w:fill="FFFFFF"/>
        <w:contextualSpacing/>
        <w:textAlignment w:val="top"/>
        <w:outlineLvl w:val="1"/>
        <w:rPr>
          <w:b/>
          <w:bCs/>
          <w:sz w:val="28"/>
          <w:szCs w:val="28"/>
          <w:lang w:val="ro-RO"/>
        </w:rPr>
      </w:pPr>
      <w:hyperlink r:id="rId20" w:history="1">
        <w:r w:rsidR="00553231" w:rsidRPr="00553231">
          <w:rPr>
            <w:sz w:val="28"/>
            <w:szCs w:val="28"/>
            <w:u w:val="single"/>
            <w:lang w:val="ro-RO"/>
          </w:rPr>
          <w:t>https://www.youtube.com/watch?v=AWF9coW5a7M</w:t>
        </w:r>
      </w:hyperlink>
    </w:p>
    <w:p w:rsidR="00553231" w:rsidRPr="00E72066" w:rsidRDefault="00881576" w:rsidP="00553231">
      <w:pPr>
        <w:numPr>
          <w:ilvl w:val="0"/>
          <w:numId w:val="26"/>
        </w:numPr>
        <w:shd w:val="clear" w:color="auto" w:fill="FFFFFF"/>
        <w:contextualSpacing/>
        <w:textAlignment w:val="top"/>
        <w:outlineLvl w:val="1"/>
        <w:rPr>
          <w:b/>
          <w:bCs/>
          <w:color w:val="000000" w:themeColor="text1"/>
          <w:sz w:val="28"/>
          <w:szCs w:val="28"/>
          <w:lang w:val="ro-RO"/>
        </w:rPr>
      </w:pPr>
      <w:hyperlink r:id="rId21" w:history="1">
        <w:r w:rsidR="00553231" w:rsidRPr="00E72066">
          <w:rPr>
            <w:rStyle w:val="ae"/>
            <w:color w:val="000000" w:themeColor="text1"/>
            <w:sz w:val="28"/>
            <w:szCs w:val="28"/>
            <w:lang w:val="ro-RO"/>
          </w:rPr>
          <w:t>https://www.youtube.com/watch?v=O2r4Fe1Dfs8</w:t>
        </w:r>
      </w:hyperlink>
    </w:p>
    <w:p w:rsidR="00553231" w:rsidRPr="00E72066" w:rsidRDefault="00881576" w:rsidP="00553231">
      <w:pPr>
        <w:numPr>
          <w:ilvl w:val="0"/>
          <w:numId w:val="26"/>
        </w:numPr>
        <w:shd w:val="clear" w:color="auto" w:fill="FFFFFF"/>
        <w:contextualSpacing/>
        <w:textAlignment w:val="top"/>
        <w:outlineLvl w:val="1"/>
        <w:rPr>
          <w:bCs/>
          <w:color w:val="000000" w:themeColor="text1"/>
          <w:sz w:val="28"/>
          <w:szCs w:val="28"/>
          <w:lang w:val="ro-RO"/>
        </w:rPr>
      </w:pPr>
      <w:hyperlink r:id="rId22" w:history="1">
        <w:r w:rsidR="00553231" w:rsidRPr="00E72066">
          <w:rPr>
            <w:rStyle w:val="ae"/>
            <w:bCs/>
            <w:color w:val="000000" w:themeColor="text1"/>
            <w:sz w:val="28"/>
            <w:szCs w:val="28"/>
            <w:lang w:val="ro-RO"/>
          </w:rPr>
          <w:t>https://www.youtube.com/watch?v=BxgwG0QbEsQ</w:t>
        </w:r>
      </w:hyperlink>
    </w:p>
    <w:p w:rsidR="00553231" w:rsidRPr="00E72066" w:rsidRDefault="00553231" w:rsidP="00553231">
      <w:pPr>
        <w:numPr>
          <w:ilvl w:val="0"/>
          <w:numId w:val="26"/>
        </w:numPr>
        <w:shd w:val="clear" w:color="auto" w:fill="FFFFFF"/>
        <w:contextualSpacing/>
        <w:textAlignment w:val="top"/>
        <w:outlineLvl w:val="1"/>
        <w:rPr>
          <w:bCs/>
          <w:color w:val="000000" w:themeColor="text1"/>
          <w:sz w:val="28"/>
          <w:szCs w:val="28"/>
          <w:lang w:val="ro-RO"/>
        </w:rPr>
      </w:pPr>
      <w:r w:rsidRPr="00E72066">
        <w:rPr>
          <w:bCs/>
          <w:color w:val="000000" w:themeColor="text1"/>
          <w:sz w:val="28"/>
          <w:szCs w:val="28"/>
          <w:lang w:val="ro-RO"/>
        </w:rPr>
        <w:t>https://www.youtube.com/watch?v=jVNj1PRsM</w:t>
      </w:r>
    </w:p>
    <w:p w:rsidR="00E72066" w:rsidRDefault="00553231" w:rsidP="00553231">
      <w:pPr>
        <w:rPr>
          <w:color w:val="000000" w:themeColor="text1"/>
          <w:sz w:val="28"/>
          <w:szCs w:val="28"/>
          <w:lang w:val="en-US"/>
        </w:rPr>
      </w:pPr>
      <w:r w:rsidRPr="00E72066">
        <w:rPr>
          <w:b/>
          <w:color w:val="000000" w:themeColor="text1"/>
          <w:sz w:val="28"/>
          <w:szCs w:val="28"/>
          <w:lang w:val="en-US"/>
        </w:rPr>
        <w:t>Jocurile didactice</w:t>
      </w:r>
      <w:r w:rsidRPr="00E72066">
        <w:rPr>
          <w:color w:val="000000" w:themeColor="text1"/>
          <w:sz w:val="28"/>
          <w:szCs w:val="28"/>
          <w:lang w:val="en-US"/>
        </w:rPr>
        <w:t xml:space="preserve"> </w:t>
      </w:r>
    </w:p>
    <w:p w:rsidR="00553231" w:rsidRPr="00553231" w:rsidRDefault="00553231" w:rsidP="00553231">
      <w:pPr>
        <w:rPr>
          <w:sz w:val="28"/>
          <w:szCs w:val="28"/>
          <w:lang w:val="en-US"/>
        </w:rPr>
      </w:pPr>
      <w:r w:rsidRPr="00553231">
        <w:rPr>
          <w:sz w:val="28"/>
          <w:szCs w:val="28"/>
          <w:lang w:val="en-US"/>
        </w:rPr>
        <w:t xml:space="preserve">Învățând prin joc, copilul trebuie </w:t>
      </w:r>
      <w:proofErr w:type="gramStart"/>
      <w:r w:rsidRPr="00553231">
        <w:rPr>
          <w:sz w:val="28"/>
          <w:szCs w:val="28"/>
          <w:lang w:val="en-US"/>
        </w:rPr>
        <w:t>să</w:t>
      </w:r>
      <w:proofErr w:type="gramEnd"/>
      <w:r w:rsidRPr="00553231">
        <w:rPr>
          <w:sz w:val="28"/>
          <w:szCs w:val="28"/>
          <w:lang w:val="en-US"/>
        </w:rPr>
        <w:t xml:space="preserve"> se distreze în același timp.</w:t>
      </w:r>
    </w:p>
    <w:p w:rsidR="00553231" w:rsidRDefault="00553231" w:rsidP="00553231">
      <w:pPr>
        <w:rPr>
          <w:sz w:val="28"/>
          <w:szCs w:val="28"/>
          <w:lang w:val="en-US"/>
        </w:rPr>
      </w:pPr>
      <w:r w:rsidRPr="00553231">
        <w:rPr>
          <w:sz w:val="28"/>
          <w:szCs w:val="28"/>
          <w:lang w:val="en-US"/>
        </w:rPr>
        <w:t>În această perioadă de învățare la distanță, prioritar jocul didactic în cadrul activităților cu elevii îmbinâ elementul distractiv cu cel însructiv ce duc la apariția unor stări emotive complexe, care stimulează și intensifică procesele de dezvoltare psihică  Desigur, multe,sub alt format : audio / video,după cum urmează:</w:t>
      </w:r>
    </w:p>
    <w:p w:rsidR="00ED65F9" w:rsidRDefault="00ED65F9" w:rsidP="00553231">
      <w:pPr>
        <w:rPr>
          <w:sz w:val="28"/>
          <w:szCs w:val="28"/>
          <w:lang w:val="en-US"/>
        </w:rPr>
      </w:pPr>
    </w:p>
    <w:p w:rsidR="00ED65F9" w:rsidRPr="00ED65F9" w:rsidRDefault="00ED65F9" w:rsidP="00ED65F9">
      <w:pPr>
        <w:pStyle w:val="a4"/>
        <w:numPr>
          <w:ilvl w:val="0"/>
          <w:numId w:val="29"/>
        </w:numPr>
        <w:spacing w:after="0" w:line="240" w:lineRule="auto"/>
        <w:jc w:val="both"/>
        <w:rPr>
          <w:rFonts w:ascii="Times New Roman" w:hAnsi="Times New Roman" w:cs="Times New Roman"/>
          <w:sz w:val="28"/>
          <w:szCs w:val="28"/>
        </w:rPr>
      </w:pPr>
      <w:r w:rsidRPr="00ED65F9">
        <w:rPr>
          <w:rFonts w:ascii="Times New Roman" w:hAnsi="Times New Roman" w:cs="Times New Roman"/>
          <w:sz w:val="28"/>
          <w:szCs w:val="28"/>
        </w:rPr>
        <w:t>Microfonul magic</w:t>
      </w:r>
    </w:p>
    <w:p w:rsidR="00ED65F9" w:rsidRPr="00ED65F9" w:rsidRDefault="00ED65F9" w:rsidP="00ED65F9">
      <w:pPr>
        <w:pStyle w:val="a4"/>
        <w:numPr>
          <w:ilvl w:val="0"/>
          <w:numId w:val="29"/>
        </w:numPr>
        <w:spacing w:after="0" w:line="240" w:lineRule="auto"/>
        <w:jc w:val="both"/>
        <w:rPr>
          <w:rFonts w:ascii="Times New Roman" w:hAnsi="Times New Roman" w:cs="Times New Roman"/>
          <w:sz w:val="28"/>
          <w:szCs w:val="28"/>
        </w:rPr>
      </w:pPr>
      <w:r w:rsidRPr="00ED65F9">
        <w:rPr>
          <w:rFonts w:ascii="Times New Roman" w:hAnsi="Times New Roman" w:cs="Times New Roman"/>
          <w:sz w:val="28"/>
          <w:szCs w:val="28"/>
        </w:rPr>
        <w:t>La oglindă</w:t>
      </w:r>
    </w:p>
    <w:p w:rsidR="00ED65F9" w:rsidRPr="00ED65F9" w:rsidRDefault="00ED65F9" w:rsidP="00ED65F9">
      <w:pPr>
        <w:pStyle w:val="a4"/>
        <w:numPr>
          <w:ilvl w:val="0"/>
          <w:numId w:val="29"/>
        </w:numPr>
        <w:spacing w:after="0"/>
        <w:jc w:val="both"/>
        <w:rPr>
          <w:rFonts w:ascii="Times New Roman" w:hAnsi="Times New Roman" w:cs="Times New Roman"/>
          <w:sz w:val="28"/>
          <w:szCs w:val="28"/>
        </w:rPr>
      </w:pPr>
      <w:r w:rsidRPr="00ED65F9">
        <w:rPr>
          <w:rFonts w:ascii="Times New Roman" w:hAnsi="Times New Roman" w:cs="Times New Roman"/>
          <w:sz w:val="28"/>
          <w:szCs w:val="28"/>
        </w:rPr>
        <w:t>Interviul</w:t>
      </w:r>
    </w:p>
    <w:p w:rsidR="00ED65F9" w:rsidRPr="00ED65F9" w:rsidRDefault="00ED65F9" w:rsidP="00ED65F9">
      <w:pPr>
        <w:pStyle w:val="a4"/>
        <w:numPr>
          <w:ilvl w:val="0"/>
          <w:numId w:val="29"/>
        </w:numPr>
        <w:spacing w:after="0"/>
        <w:jc w:val="both"/>
        <w:rPr>
          <w:rFonts w:ascii="Times New Roman" w:hAnsi="Times New Roman" w:cs="Times New Roman"/>
          <w:sz w:val="28"/>
          <w:szCs w:val="28"/>
        </w:rPr>
      </w:pPr>
      <w:r w:rsidRPr="00ED65F9">
        <w:rPr>
          <w:rFonts w:ascii="Times New Roman" w:hAnsi="Times New Roman" w:cs="Times New Roman"/>
          <w:sz w:val="28"/>
          <w:szCs w:val="28"/>
        </w:rPr>
        <w:t>Condeiul fermecat</w:t>
      </w:r>
    </w:p>
    <w:p w:rsidR="00ED65F9" w:rsidRPr="00ED65F9" w:rsidRDefault="00ED65F9" w:rsidP="00ED65F9">
      <w:pPr>
        <w:pStyle w:val="a4"/>
        <w:numPr>
          <w:ilvl w:val="0"/>
          <w:numId w:val="29"/>
        </w:numPr>
        <w:spacing w:after="0"/>
        <w:jc w:val="both"/>
        <w:rPr>
          <w:rFonts w:ascii="Times New Roman" w:hAnsi="Times New Roman" w:cs="Times New Roman"/>
          <w:sz w:val="28"/>
          <w:szCs w:val="28"/>
        </w:rPr>
      </w:pPr>
      <w:r w:rsidRPr="00ED65F9">
        <w:rPr>
          <w:rFonts w:ascii="Times New Roman" w:hAnsi="Times New Roman" w:cs="Times New Roman"/>
          <w:sz w:val="28"/>
          <w:szCs w:val="28"/>
        </w:rPr>
        <w:t>Piramida mea</w:t>
      </w:r>
    </w:p>
    <w:p w:rsidR="00ED65F9" w:rsidRPr="00ED65F9" w:rsidRDefault="00ED65F9" w:rsidP="00ED65F9">
      <w:pPr>
        <w:pStyle w:val="a4"/>
        <w:numPr>
          <w:ilvl w:val="0"/>
          <w:numId w:val="29"/>
        </w:numPr>
        <w:spacing w:after="0"/>
        <w:jc w:val="both"/>
        <w:rPr>
          <w:rFonts w:ascii="Times New Roman" w:hAnsi="Times New Roman" w:cs="Times New Roman"/>
          <w:sz w:val="28"/>
          <w:szCs w:val="28"/>
        </w:rPr>
      </w:pPr>
      <w:r w:rsidRPr="00ED65F9">
        <w:rPr>
          <w:rFonts w:ascii="Times New Roman" w:hAnsi="Times New Roman" w:cs="Times New Roman"/>
          <w:sz w:val="28"/>
          <w:szCs w:val="28"/>
        </w:rPr>
        <w:t>Dacă vrei să fii poet</w:t>
      </w:r>
    </w:p>
    <w:p w:rsidR="00ED65F9" w:rsidRPr="00ED65F9" w:rsidRDefault="00ED65F9" w:rsidP="00ED65F9">
      <w:pPr>
        <w:pStyle w:val="a4"/>
        <w:numPr>
          <w:ilvl w:val="0"/>
          <w:numId w:val="29"/>
        </w:numPr>
        <w:spacing w:after="0"/>
        <w:jc w:val="both"/>
        <w:rPr>
          <w:rFonts w:ascii="Times New Roman" w:hAnsi="Times New Roman" w:cs="Times New Roman"/>
          <w:sz w:val="28"/>
          <w:szCs w:val="28"/>
          <w:lang w:val="ro-RO"/>
        </w:rPr>
      </w:pPr>
      <w:r w:rsidRPr="00ED65F9">
        <w:rPr>
          <w:rFonts w:ascii="Times New Roman" w:hAnsi="Times New Roman" w:cs="Times New Roman"/>
          <w:sz w:val="28"/>
          <w:szCs w:val="28"/>
        </w:rPr>
        <w:t>Inventator</w:t>
      </w:r>
    </w:p>
    <w:p w:rsidR="00ED65F9" w:rsidRPr="00ED65F9" w:rsidRDefault="00ED65F9" w:rsidP="00ED65F9">
      <w:pPr>
        <w:pStyle w:val="a4"/>
        <w:numPr>
          <w:ilvl w:val="0"/>
          <w:numId w:val="29"/>
        </w:numPr>
        <w:spacing w:after="0"/>
        <w:jc w:val="both"/>
        <w:rPr>
          <w:rFonts w:ascii="Times New Roman" w:hAnsi="Times New Roman" w:cs="Times New Roman"/>
          <w:sz w:val="28"/>
          <w:szCs w:val="28"/>
          <w:lang w:val="ro-RO"/>
        </w:rPr>
      </w:pPr>
      <w:r w:rsidRPr="00ED65F9">
        <w:rPr>
          <w:rFonts w:ascii="Times New Roman" w:hAnsi="Times New Roman" w:cs="Times New Roman"/>
          <w:sz w:val="28"/>
          <w:szCs w:val="28"/>
        </w:rPr>
        <w:t>Știi că...</w:t>
      </w:r>
      <w:proofErr w:type="gramStart"/>
      <w:r w:rsidRPr="00ED65F9">
        <w:rPr>
          <w:rFonts w:ascii="Times New Roman" w:hAnsi="Times New Roman" w:cs="Times New Roman"/>
          <w:sz w:val="28"/>
          <w:szCs w:val="28"/>
        </w:rPr>
        <w:t xml:space="preserve"> ?</w:t>
      </w:r>
      <w:proofErr w:type="gramEnd"/>
    </w:p>
    <w:p w:rsidR="00ED65F9" w:rsidRPr="00ED65F9" w:rsidRDefault="00ED65F9" w:rsidP="00ED65F9">
      <w:pPr>
        <w:pStyle w:val="a4"/>
        <w:numPr>
          <w:ilvl w:val="0"/>
          <w:numId w:val="29"/>
        </w:numPr>
        <w:spacing w:after="0"/>
        <w:jc w:val="both"/>
        <w:rPr>
          <w:rFonts w:ascii="Times New Roman" w:hAnsi="Times New Roman" w:cs="Times New Roman"/>
          <w:sz w:val="28"/>
          <w:szCs w:val="28"/>
        </w:rPr>
      </w:pPr>
      <w:r w:rsidRPr="00ED65F9">
        <w:rPr>
          <w:rFonts w:ascii="Times New Roman" w:hAnsi="Times New Roman" w:cs="Times New Roman"/>
          <w:sz w:val="28"/>
          <w:szCs w:val="28"/>
        </w:rPr>
        <w:t>Fă și tu ca mine</w:t>
      </w:r>
    </w:p>
    <w:p w:rsidR="00ED65F9" w:rsidRPr="00ED65F9" w:rsidRDefault="00ED65F9" w:rsidP="00ED65F9">
      <w:pPr>
        <w:pStyle w:val="a4"/>
        <w:numPr>
          <w:ilvl w:val="0"/>
          <w:numId w:val="29"/>
        </w:numPr>
        <w:spacing w:after="0"/>
        <w:jc w:val="both"/>
        <w:rPr>
          <w:rFonts w:ascii="Times New Roman" w:hAnsi="Times New Roman" w:cs="Times New Roman"/>
          <w:sz w:val="28"/>
          <w:szCs w:val="28"/>
        </w:rPr>
      </w:pPr>
      <w:r w:rsidRPr="00ED65F9">
        <w:rPr>
          <w:rFonts w:ascii="Times New Roman" w:hAnsi="Times New Roman" w:cs="Times New Roman"/>
          <w:sz w:val="28"/>
          <w:szCs w:val="28"/>
        </w:rPr>
        <w:t>Spune-mi oglinjoară</w:t>
      </w:r>
    </w:p>
    <w:p w:rsidR="00ED65F9" w:rsidRPr="00ED65F9" w:rsidRDefault="00ED65F9" w:rsidP="00ED65F9">
      <w:pPr>
        <w:pStyle w:val="a4"/>
        <w:numPr>
          <w:ilvl w:val="0"/>
          <w:numId w:val="29"/>
        </w:numPr>
        <w:spacing w:after="0"/>
        <w:jc w:val="both"/>
        <w:rPr>
          <w:rFonts w:ascii="Times New Roman" w:hAnsi="Times New Roman" w:cs="Times New Roman"/>
          <w:sz w:val="28"/>
          <w:szCs w:val="28"/>
        </w:rPr>
      </w:pPr>
      <w:r w:rsidRPr="00ED65F9">
        <w:rPr>
          <w:rFonts w:ascii="Times New Roman" w:hAnsi="Times New Roman" w:cs="Times New Roman"/>
          <w:sz w:val="28"/>
          <w:szCs w:val="28"/>
        </w:rPr>
        <w:t>Bingo</w:t>
      </w:r>
    </w:p>
    <w:p w:rsidR="00ED65F9" w:rsidRPr="00ED65F9" w:rsidRDefault="00ED65F9" w:rsidP="00ED65F9">
      <w:pPr>
        <w:pStyle w:val="a4"/>
        <w:numPr>
          <w:ilvl w:val="0"/>
          <w:numId w:val="29"/>
        </w:numPr>
        <w:spacing w:after="0"/>
        <w:jc w:val="both"/>
        <w:rPr>
          <w:rFonts w:ascii="Times New Roman" w:hAnsi="Times New Roman" w:cs="Times New Roman"/>
          <w:sz w:val="28"/>
          <w:szCs w:val="28"/>
        </w:rPr>
      </w:pPr>
      <w:r w:rsidRPr="00ED65F9">
        <w:rPr>
          <w:rFonts w:ascii="Times New Roman" w:hAnsi="Times New Roman" w:cs="Times New Roman"/>
          <w:sz w:val="28"/>
          <w:szCs w:val="28"/>
        </w:rPr>
        <w:t>Îmbogățește-ți bagajul de cuvinte</w:t>
      </w:r>
    </w:p>
    <w:p w:rsidR="00ED65F9" w:rsidRPr="00ED65F9" w:rsidRDefault="00ED65F9" w:rsidP="00ED65F9">
      <w:pPr>
        <w:pStyle w:val="a4"/>
        <w:numPr>
          <w:ilvl w:val="0"/>
          <w:numId w:val="29"/>
        </w:numPr>
        <w:spacing w:after="0"/>
        <w:jc w:val="both"/>
        <w:rPr>
          <w:rFonts w:ascii="Times New Roman" w:hAnsi="Times New Roman" w:cs="Times New Roman"/>
          <w:sz w:val="28"/>
          <w:szCs w:val="28"/>
          <w:lang w:val="en-US"/>
        </w:rPr>
      </w:pPr>
      <w:r w:rsidRPr="00ED65F9">
        <w:rPr>
          <w:rFonts w:ascii="Times New Roman" w:hAnsi="Times New Roman" w:cs="Times New Roman"/>
          <w:sz w:val="28"/>
          <w:szCs w:val="28"/>
          <w:lang w:val="en-US"/>
        </w:rPr>
        <w:t>Cine eai activ și mai atent?</w:t>
      </w:r>
    </w:p>
    <w:p w:rsidR="00ED65F9" w:rsidRPr="00ED65F9" w:rsidRDefault="00ED65F9" w:rsidP="00ED65F9">
      <w:pPr>
        <w:pStyle w:val="a4"/>
        <w:numPr>
          <w:ilvl w:val="0"/>
          <w:numId w:val="29"/>
        </w:numPr>
        <w:spacing w:after="0"/>
        <w:jc w:val="both"/>
        <w:rPr>
          <w:rFonts w:ascii="Times New Roman" w:hAnsi="Times New Roman" w:cs="Times New Roman"/>
          <w:sz w:val="28"/>
          <w:szCs w:val="28"/>
        </w:rPr>
      </w:pPr>
      <w:r w:rsidRPr="00ED65F9">
        <w:rPr>
          <w:rFonts w:ascii="Times New Roman" w:hAnsi="Times New Roman" w:cs="Times New Roman"/>
          <w:sz w:val="28"/>
          <w:szCs w:val="28"/>
        </w:rPr>
        <w:lastRenderedPageBreak/>
        <w:t>Coșul cu întrebări</w:t>
      </w:r>
    </w:p>
    <w:p w:rsidR="00ED65F9" w:rsidRPr="00ED65F9" w:rsidRDefault="00ED65F9" w:rsidP="00ED65F9">
      <w:pPr>
        <w:pStyle w:val="a4"/>
        <w:numPr>
          <w:ilvl w:val="0"/>
          <w:numId w:val="29"/>
        </w:numPr>
        <w:spacing w:after="0"/>
        <w:jc w:val="both"/>
        <w:rPr>
          <w:rFonts w:ascii="Times New Roman" w:hAnsi="Times New Roman" w:cs="Times New Roman"/>
          <w:sz w:val="28"/>
          <w:szCs w:val="28"/>
        </w:rPr>
      </w:pPr>
      <w:r w:rsidRPr="00ED65F9">
        <w:rPr>
          <w:rFonts w:ascii="Times New Roman" w:hAnsi="Times New Roman" w:cs="Times New Roman"/>
          <w:sz w:val="28"/>
          <w:szCs w:val="28"/>
        </w:rPr>
        <w:t>Spune fără să greșești</w:t>
      </w:r>
    </w:p>
    <w:p w:rsidR="00ED65F9" w:rsidRPr="00ED65F9" w:rsidRDefault="00ED65F9" w:rsidP="00ED65F9">
      <w:pPr>
        <w:pStyle w:val="a4"/>
        <w:numPr>
          <w:ilvl w:val="0"/>
          <w:numId w:val="29"/>
        </w:numPr>
        <w:spacing w:after="0"/>
        <w:jc w:val="both"/>
        <w:rPr>
          <w:rFonts w:ascii="Times New Roman" w:hAnsi="Times New Roman" w:cs="Times New Roman"/>
          <w:sz w:val="28"/>
          <w:szCs w:val="28"/>
        </w:rPr>
      </w:pPr>
      <w:r w:rsidRPr="00ED65F9">
        <w:rPr>
          <w:rFonts w:ascii="Times New Roman" w:hAnsi="Times New Roman" w:cs="Times New Roman"/>
          <w:sz w:val="28"/>
          <w:szCs w:val="28"/>
        </w:rPr>
        <w:t>Cuvântul surpriză</w:t>
      </w:r>
    </w:p>
    <w:p w:rsidR="00ED65F9" w:rsidRPr="00ED65F9" w:rsidRDefault="00ED65F9" w:rsidP="00ED65F9">
      <w:pPr>
        <w:pStyle w:val="a4"/>
        <w:numPr>
          <w:ilvl w:val="0"/>
          <w:numId w:val="29"/>
        </w:numPr>
        <w:spacing w:after="0"/>
        <w:jc w:val="both"/>
        <w:rPr>
          <w:rFonts w:ascii="Times New Roman" w:hAnsi="Times New Roman" w:cs="Times New Roman"/>
          <w:sz w:val="28"/>
          <w:szCs w:val="28"/>
        </w:rPr>
      </w:pPr>
      <w:r w:rsidRPr="00ED65F9">
        <w:rPr>
          <w:rFonts w:ascii="Times New Roman" w:hAnsi="Times New Roman" w:cs="Times New Roman"/>
          <w:sz w:val="28"/>
          <w:szCs w:val="28"/>
        </w:rPr>
        <w:t>Găsește diferența</w:t>
      </w:r>
    </w:p>
    <w:p w:rsidR="00ED65F9" w:rsidRPr="00ED65F9" w:rsidRDefault="00ED65F9" w:rsidP="00ED65F9">
      <w:pPr>
        <w:pStyle w:val="a4"/>
        <w:numPr>
          <w:ilvl w:val="0"/>
          <w:numId w:val="29"/>
        </w:numPr>
        <w:spacing w:after="0"/>
        <w:jc w:val="both"/>
        <w:rPr>
          <w:rFonts w:ascii="Times New Roman" w:hAnsi="Times New Roman" w:cs="Times New Roman"/>
          <w:sz w:val="28"/>
          <w:szCs w:val="28"/>
        </w:rPr>
      </w:pPr>
      <w:r w:rsidRPr="00ED65F9">
        <w:rPr>
          <w:rFonts w:ascii="Times New Roman" w:hAnsi="Times New Roman" w:cs="Times New Roman"/>
          <w:sz w:val="28"/>
          <w:szCs w:val="28"/>
        </w:rPr>
        <w:t>Scărița fermecată</w:t>
      </w:r>
    </w:p>
    <w:p w:rsidR="00ED65F9" w:rsidRPr="00ED65F9" w:rsidRDefault="00ED65F9" w:rsidP="00ED65F9">
      <w:pPr>
        <w:pStyle w:val="a4"/>
        <w:numPr>
          <w:ilvl w:val="0"/>
          <w:numId w:val="29"/>
        </w:numPr>
        <w:spacing w:after="0"/>
        <w:jc w:val="both"/>
        <w:rPr>
          <w:rFonts w:ascii="Times New Roman" w:hAnsi="Times New Roman" w:cs="Times New Roman"/>
          <w:sz w:val="28"/>
          <w:szCs w:val="28"/>
        </w:rPr>
      </w:pPr>
      <w:r w:rsidRPr="00ED65F9">
        <w:rPr>
          <w:rFonts w:ascii="Times New Roman" w:hAnsi="Times New Roman" w:cs="Times New Roman"/>
          <w:sz w:val="28"/>
          <w:szCs w:val="28"/>
        </w:rPr>
        <w:t>Cuvintele rătăcite</w:t>
      </w:r>
    </w:p>
    <w:p w:rsidR="00ED65F9" w:rsidRPr="00ED65F9" w:rsidRDefault="00ED65F9" w:rsidP="00ED65F9">
      <w:pPr>
        <w:pStyle w:val="a4"/>
        <w:numPr>
          <w:ilvl w:val="0"/>
          <w:numId w:val="29"/>
        </w:numPr>
        <w:spacing w:after="0"/>
        <w:jc w:val="both"/>
        <w:rPr>
          <w:rFonts w:ascii="Times New Roman" w:hAnsi="Times New Roman" w:cs="Times New Roman"/>
          <w:sz w:val="28"/>
          <w:szCs w:val="28"/>
        </w:rPr>
      </w:pPr>
      <w:r w:rsidRPr="00ED65F9">
        <w:rPr>
          <w:rFonts w:ascii="Times New Roman" w:hAnsi="Times New Roman" w:cs="Times New Roman"/>
          <w:sz w:val="28"/>
          <w:szCs w:val="28"/>
        </w:rPr>
        <w:t>Telefonul fără fir</w:t>
      </w:r>
    </w:p>
    <w:p w:rsidR="00ED65F9" w:rsidRPr="00ED65F9" w:rsidRDefault="00ED65F9" w:rsidP="00ED65F9">
      <w:pPr>
        <w:pStyle w:val="a4"/>
        <w:numPr>
          <w:ilvl w:val="0"/>
          <w:numId w:val="29"/>
        </w:numPr>
        <w:spacing w:after="0"/>
        <w:jc w:val="both"/>
        <w:rPr>
          <w:rFonts w:ascii="Times New Roman" w:hAnsi="Times New Roman" w:cs="Times New Roman"/>
          <w:sz w:val="28"/>
          <w:szCs w:val="28"/>
        </w:rPr>
      </w:pPr>
      <w:r w:rsidRPr="00ED65F9">
        <w:rPr>
          <w:rFonts w:ascii="Times New Roman" w:hAnsi="Times New Roman" w:cs="Times New Roman"/>
          <w:sz w:val="28"/>
          <w:szCs w:val="28"/>
        </w:rPr>
        <w:t>Continuă gândul</w:t>
      </w:r>
    </w:p>
    <w:p w:rsidR="00ED65F9" w:rsidRPr="00ED65F9" w:rsidRDefault="00ED65F9" w:rsidP="00ED65F9">
      <w:pPr>
        <w:pStyle w:val="a4"/>
        <w:numPr>
          <w:ilvl w:val="0"/>
          <w:numId w:val="29"/>
        </w:numPr>
        <w:spacing w:after="0"/>
        <w:jc w:val="both"/>
        <w:rPr>
          <w:rFonts w:ascii="Times New Roman" w:hAnsi="Times New Roman" w:cs="Times New Roman"/>
          <w:sz w:val="28"/>
          <w:szCs w:val="28"/>
        </w:rPr>
      </w:pPr>
      <w:r w:rsidRPr="00ED65F9">
        <w:rPr>
          <w:rFonts w:ascii="Times New Roman" w:hAnsi="Times New Roman" w:cs="Times New Roman"/>
          <w:sz w:val="28"/>
          <w:szCs w:val="28"/>
        </w:rPr>
        <w:t xml:space="preserve">Pro și contra ……………………si altele </w:t>
      </w:r>
    </w:p>
    <w:p w:rsidR="00ED65F9" w:rsidRPr="00ED65F9" w:rsidRDefault="00ED65F9" w:rsidP="00ED65F9">
      <w:pPr>
        <w:ind w:firstLine="708"/>
        <w:rPr>
          <w:sz w:val="28"/>
          <w:szCs w:val="28"/>
          <w:lang w:val="en-US"/>
        </w:rPr>
      </w:pPr>
      <w:proofErr w:type="gramStart"/>
      <w:r w:rsidRPr="00ED65F9">
        <w:rPr>
          <w:sz w:val="28"/>
          <w:szCs w:val="28"/>
          <w:lang w:val="en-US"/>
        </w:rPr>
        <w:t>Activitățile educative sunt componente importante ale procesului educaţional.Acestea creează oportunități pentru aplicarea și transferul cunoștințelor, manifestarea abilităților și dezvoltarea competențelor dobândite de către elevi în procesul de studii, valorificarea potențialului individual.</w:t>
      </w:r>
      <w:proofErr w:type="gramEnd"/>
      <w:r w:rsidRPr="00ED65F9">
        <w:rPr>
          <w:sz w:val="28"/>
          <w:szCs w:val="28"/>
          <w:lang w:val="en-US"/>
        </w:rPr>
        <w:t xml:space="preserve"> În cadrul Instruirii la distanță și acestea desigur au luat </w:t>
      </w:r>
      <w:proofErr w:type="gramStart"/>
      <w:r w:rsidRPr="00ED65F9">
        <w:rPr>
          <w:sz w:val="28"/>
          <w:szCs w:val="28"/>
          <w:lang w:val="en-US"/>
        </w:rPr>
        <w:t>un</w:t>
      </w:r>
      <w:proofErr w:type="gramEnd"/>
      <w:r w:rsidRPr="00ED65F9">
        <w:rPr>
          <w:sz w:val="28"/>
          <w:szCs w:val="28"/>
          <w:lang w:val="en-US"/>
        </w:rPr>
        <w:t xml:space="preserve"> alt format: audio, Video, ilustrat ș.a.</w:t>
      </w:r>
    </w:p>
    <w:p w:rsidR="00ED65F9" w:rsidRPr="00ED65F9" w:rsidRDefault="00ED65F9" w:rsidP="00ED65F9">
      <w:pPr>
        <w:tabs>
          <w:tab w:val="left" w:pos="8400"/>
        </w:tabs>
        <w:jc w:val="both"/>
        <w:rPr>
          <w:sz w:val="28"/>
          <w:szCs w:val="28"/>
          <w:lang w:val="ro-RO"/>
        </w:rPr>
      </w:pPr>
      <w:r w:rsidRPr="00ED65F9">
        <w:rPr>
          <w:sz w:val="28"/>
          <w:szCs w:val="28"/>
          <w:lang w:val="en-US"/>
        </w:rPr>
        <w:t xml:space="preserve">        Accent s-a pus pe activități ce țin de igiena personală: spălatul mâinilor; restricțiile impuse de autorităț</w:t>
      </w:r>
      <w:proofErr w:type="gramStart"/>
      <w:r w:rsidRPr="00ED65F9">
        <w:rPr>
          <w:sz w:val="28"/>
          <w:szCs w:val="28"/>
          <w:lang w:val="en-US"/>
        </w:rPr>
        <w:t>i  le</w:t>
      </w:r>
      <w:proofErr w:type="gramEnd"/>
      <w:r w:rsidRPr="00ED65F9">
        <w:rPr>
          <w:sz w:val="28"/>
          <w:szCs w:val="28"/>
          <w:lang w:val="en-US"/>
        </w:rPr>
        <w:t>-am adus în comentariu într-o formă ușoară; gimnastica – necesitatea și valoarea exercițiilor de înviorare; rolul meselor principale pe zi; somnul și menirea lui profundă pentru menținerea sănătății; Regimul zilnic al activităților și rolul planificării și realizării lui;</w:t>
      </w:r>
      <w:r w:rsidRPr="00ED65F9">
        <w:rPr>
          <w:sz w:val="28"/>
          <w:szCs w:val="28"/>
          <w:lang w:val="ro-RO"/>
        </w:rPr>
        <w:t xml:space="preserve"> Pe parcursul instruirii la distanță  elevilor le-a făcut plăcere să:</w:t>
      </w:r>
    </w:p>
    <w:p w:rsidR="00ED65F9" w:rsidRPr="00F61DCC" w:rsidRDefault="00ED65F9" w:rsidP="00ED65F9">
      <w:pPr>
        <w:pStyle w:val="a4"/>
        <w:numPr>
          <w:ilvl w:val="0"/>
          <w:numId w:val="31"/>
        </w:numPr>
        <w:tabs>
          <w:tab w:val="left" w:pos="8400"/>
        </w:tabs>
        <w:spacing w:after="0" w:line="240" w:lineRule="auto"/>
        <w:jc w:val="both"/>
        <w:rPr>
          <w:rFonts w:ascii="Times New Roman" w:hAnsi="Times New Roman" w:cs="Times New Roman"/>
          <w:sz w:val="36"/>
          <w:lang w:val="ro-RO"/>
        </w:rPr>
      </w:pPr>
      <w:r w:rsidRPr="00F61DCC">
        <w:rPr>
          <w:rFonts w:ascii="Times New Roman" w:hAnsi="Times New Roman" w:cs="Times New Roman"/>
          <w:sz w:val="28"/>
          <w:lang w:val="ro-RO"/>
        </w:rPr>
        <w:t>Să execute gimnastica în fiecare dimineață</w:t>
      </w:r>
      <w:r>
        <w:rPr>
          <w:rFonts w:ascii="Times New Roman" w:hAnsi="Times New Roman" w:cs="Times New Roman"/>
          <w:sz w:val="28"/>
          <w:lang w:val="ro-RO"/>
        </w:rPr>
        <w:t>.</w:t>
      </w:r>
    </w:p>
    <w:p w:rsidR="00ED65F9" w:rsidRPr="00F61DCC" w:rsidRDefault="00ED65F9" w:rsidP="00ED65F9">
      <w:pPr>
        <w:pStyle w:val="a4"/>
        <w:numPr>
          <w:ilvl w:val="0"/>
          <w:numId w:val="31"/>
        </w:numPr>
        <w:tabs>
          <w:tab w:val="left" w:pos="8400"/>
        </w:tabs>
        <w:spacing w:after="0" w:line="240" w:lineRule="auto"/>
        <w:jc w:val="both"/>
        <w:rPr>
          <w:rFonts w:ascii="Times New Roman" w:hAnsi="Times New Roman" w:cs="Times New Roman"/>
          <w:sz w:val="36"/>
          <w:lang w:val="ro-RO"/>
        </w:rPr>
      </w:pPr>
      <w:r w:rsidRPr="00F61DCC">
        <w:rPr>
          <w:rFonts w:ascii="Times New Roman" w:hAnsi="Times New Roman" w:cs="Times New Roman"/>
          <w:sz w:val="28"/>
          <w:lang w:val="ro-RO"/>
        </w:rPr>
        <w:t>Să adapteze jocurile îndrăgite la lecțiile de educația fizică în condițiile de casă</w:t>
      </w:r>
    </w:p>
    <w:p w:rsidR="00ED65F9" w:rsidRPr="00E475BC" w:rsidRDefault="00ED65F9" w:rsidP="00ED65F9">
      <w:pPr>
        <w:ind w:left="-426" w:firstLine="142"/>
        <w:rPr>
          <w:sz w:val="28"/>
          <w:szCs w:val="28"/>
          <w:lang w:val="en-US"/>
        </w:rPr>
      </w:pPr>
      <w:r w:rsidRPr="00E475BC">
        <w:rPr>
          <w:sz w:val="28"/>
          <w:szCs w:val="28"/>
          <w:lang w:val="en-US"/>
        </w:rPr>
        <w:t xml:space="preserve"> Relaț</w:t>
      </w:r>
      <w:proofErr w:type="gramStart"/>
      <w:r w:rsidRPr="00E475BC">
        <w:rPr>
          <w:sz w:val="28"/>
          <w:szCs w:val="28"/>
          <w:lang w:val="en-US"/>
        </w:rPr>
        <w:t>iile  prietenoase</w:t>
      </w:r>
      <w:proofErr w:type="gramEnd"/>
      <w:r w:rsidRPr="00E475BC">
        <w:rPr>
          <w:sz w:val="28"/>
          <w:szCs w:val="28"/>
          <w:lang w:val="en-US"/>
        </w:rPr>
        <w:t xml:space="preserve"> de colaborare și ajutor reciproc cu / între membrii familiei ; responsabilitățile copiilor în familie ș.a. Acești mari indicatori au fost puși  în dezbateri cu elevii  în activități educative zilnice :</w:t>
      </w:r>
    </w:p>
    <w:p w:rsidR="00ED65F9" w:rsidRPr="00E475BC" w:rsidRDefault="00ED65F9" w:rsidP="00ED65F9">
      <w:pPr>
        <w:numPr>
          <w:ilvl w:val="0"/>
          <w:numId w:val="28"/>
        </w:numPr>
        <w:spacing w:after="160" w:line="259" w:lineRule="auto"/>
        <w:ind w:left="-426" w:firstLine="142"/>
        <w:contextualSpacing/>
        <w:jc w:val="both"/>
        <w:rPr>
          <w:sz w:val="28"/>
          <w:szCs w:val="28"/>
          <w:lang w:val="en-US"/>
        </w:rPr>
      </w:pPr>
      <w:r w:rsidRPr="00E475BC">
        <w:rPr>
          <w:sz w:val="28"/>
          <w:szCs w:val="28"/>
          <w:lang w:val="en-US"/>
        </w:rPr>
        <w:t xml:space="preserve">Eu vreau </w:t>
      </w:r>
      <w:proofErr w:type="gramStart"/>
      <w:r w:rsidRPr="00E475BC">
        <w:rPr>
          <w:sz w:val="28"/>
          <w:szCs w:val="28"/>
          <w:lang w:val="en-US"/>
        </w:rPr>
        <w:t>să</w:t>
      </w:r>
      <w:proofErr w:type="gramEnd"/>
      <w:r w:rsidRPr="00E475BC">
        <w:rPr>
          <w:sz w:val="28"/>
          <w:szCs w:val="28"/>
          <w:lang w:val="en-US"/>
        </w:rPr>
        <w:t xml:space="preserve"> fiu sănătos!</w:t>
      </w:r>
    </w:p>
    <w:p w:rsidR="00ED65F9" w:rsidRPr="00E475BC" w:rsidRDefault="00ED65F9" w:rsidP="00ED65F9">
      <w:pPr>
        <w:numPr>
          <w:ilvl w:val="0"/>
          <w:numId w:val="27"/>
        </w:numPr>
        <w:spacing w:after="160" w:line="259" w:lineRule="auto"/>
        <w:ind w:left="-426" w:firstLine="142"/>
        <w:contextualSpacing/>
        <w:jc w:val="both"/>
        <w:rPr>
          <w:sz w:val="28"/>
          <w:szCs w:val="28"/>
          <w:lang w:val="en-US"/>
        </w:rPr>
      </w:pPr>
      <w:r w:rsidRPr="00E475BC">
        <w:rPr>
          <w:sz w:val="28"/>
          <w:szCs w:val="28"/>
          <w:lang w:val="en-US"/>
        </w:rPr>
        <w:t>Igiena personal mai presus de toate</w:t>
      </w:r>
    </w:p>
    <w:p w:rsidR="00ED65F9" w:rsidRPr="00E475BC" w:rsidRDefault="00CC5B10" w:rsidP="00ED65F9">
      <w:pPr>
        <w:numPr>
          <w:ilvl w:val="0"/>
          <w:numId w:val="27"/>
        </w:numPr>
        <w:spacing w:after="160" w:line="259" w:lineRule="auto"/>
        <w:ind w:left="-426" w:firstLine="142"/>
        <w:contextualSpacing/>
        <w:jc w:val="both"/>
        <w:rPr>
          <w:sz w:val="28"/>
          <w:szCs w:val="28"/>
          <w:lang w:val="en-US"/>
        </w:rPr>
      </w:pPr>
      <w:r>
        <w:rPr>
          <w:sz w:val="28"/>
          <w:szCs w:val="28"/>
          <w:lang w:val="en-US"/>
        </w:rPr>
        <w:t>Gimnastica a</w:t>
      </w:r>
      <w:r w:rsidR="00ED65F9" w:rsidRPr="00E475BC">
        <w:rPr>
          <w:sz w:val="28"/>
          <w:szCs w:val="28"/>
          <w:lang w:val="en-US"/>
        </w:rPr>
        <w:t>duce zâmbet</w:t>
      </w:r>
    </w:p>
    <w:p w:rsidR="00ED65F9" w:rsidRPr="00E475BC" w:rsidRDefault="00ED65F9" w:rsidP="00ED65F9">
      <w:pPr>
        <w:numPr>
          <w:ilvl w:val="0"/>
          <w:numId w:val="27"/>
        </w:numPr>
        <w:spacing w:after="160" w:line="259" w:lineRule="auto"/>
        <w:ind w:left="-426" w:firstLine="142"/>
        <w:contextualSpacing/>
        <w:jc w:val="both"/>
        <w:rPr>
          <w:sz w:val="28"/>
          <w:szCs w:val="28"/>
          <w:lang w:val="en-US"/>
        </w:rPr>
      </w:pPr>
      <w:r w:rsidRPr="00E475BC">
        <w:rPr>
          <w:sz w:val="28"/>
          <w:szCs w:val="28"/>
          <w:lang w:val="en-US"/>
        </w:rPr>
        <w:t>Regimul zilnic al elevului</w:t>
      </w:r>
    </w:p>
    <w:p w:rsidR="00ED65F9" w:rsidRPr="00E475BC" w:rsidRDefault="00ED65F9" w:rsidP="00ED65F9">
      <w:pPr>
        <w:numPr>
          <w:ilvl w:val="0"/>
          <w:numId w:val="27"/>
        </w:numPr>
        <w:spacing w:after="160" w:line="259" w:lineRule="auto"/>
        <w:ind w:left="-426" w:firstLine="142"/>
        <w:contextualSpacing/>
        <w:jc w:val="both"/>
        <w:rPr>
          <w:sz w:val="28"/>
          <w:szCs w:val="28"/>
          <w:lang w:val="en-US"/>
        </w:rPr>
      </w:pPr>
      <w:r w:rsidRPr="00E475BC">
        <w:rPr>
          <w:sz w:val="28"/>
          <w:szCs w:val="28"/>
          <w:lang w:val="en-US"/>
        </w:rPr>
        <w:t>Timpul liber în perioada carantinei</w:t>
      </w:r>
    </w:p>
    <w:p w:rsidR="00E475BC" w:rsidRPr="00E475BC" w:rsidRDefault="00E475BC" w:rsidP="00E475BC">
      <w:pPr>
        <w:numPr>
          <w:ilvl w:val="0"/>
          <w:numId w:val="27"/>
        </w:numPr>
        <w:spacing w:after="160" w:line="259" w:lineRule="auto"/>
        <w:ind w:left="-426" w:firstLine="142"/>
        <w:contextualSpacing/>
        <w:jc w:val="both"/>
        <w:rPr>
          <w:sz w:val="28"/>
          <w:szCs w:val="28"/>
          <w:lang w:val="en-US"/>
        </w:rPr>
      </w:pPr>
      <w:r w:rsidRPr="00E475BC">
        <w:rPr>
          <w:sz w:val="28"/>
          <w:szCs w:val="28"/>
          <w:lang w:val="en-US"/>
        </w:rPr>
        <w:t>Meniul meu sănătos</w:t>
      </w:r>
    </w:p>
    <w:p w:rsidR="00E475BC" w:rsidRPr="00E475BC" w:rsidRDefault="00E475BC" w:rsidP="00E475BC">
      <w:pPr>
        <w:numPr>
          <w:ilvl w:val="0"/>
          <w:numId w:val="27"/>
        </w:numPr>
        <w:spacing w:after="160" w:line="259" w:lineRule="auto"/>
        <w:ind w:left="-426" w:firstLine="142"/>
        <w:contextualSpacing/>
        <w:jc w:val="both"/>
        <w:rPr>
          <w:sz w:val="28"/>
          <w:szCs w:val="28"/>
          <w:lang w:val="en-US"/>
        </w:rPr>
      </w:pPr>
      <w:r w:rsidRPr="00E475BC">
        <w:rPr>
          <w:sz w:val="28"/>
          <w:szCs w:val="28"/>
          <w:lang w:val="en-US"/>
        </w:rPr>
        <w:t>Cea mai bună băutură este apa de izvor</w:t>
      </w:r>
    </w:p>
    <w:p w:rsidR="00E475BC" w:rsidRPr="00E475BC" w:rsidRDefault="00E475BC" w:rsidP="00E475BC">
      <w:pPr>
        <w:numPr>
          <w:ilvl w:val="0"/>
          <w:numId w:val="27"/>
        </w:numPr>
        <w:spacing w:after="160" w:line="259" w:lineRule="auto"/>
        <w:ind w:left="-426" w:firstLine="142"/>
        <w:contextualSpacing/>
        <w:jc w:val="both"/>
        <w:rPr>
          <w:sz w:val="28"/>
          <w:szCs w:val="28"/>
          <w:lang w:val="en-US"/>
        </w:rPr>
      </w:pPr>
      <w:r w:rsidRPr="00E475BC">
        <w:rPr>
          <w:sz w:val="28"/>
          <w:szCs w:val="28"/>
          <w:lang w:val="en-US"/>
        </w:rPr>
        <w:t>Emoțiile mele</w:t>
      </w:r>
    </w:p>
    <w:p w:rsidR="00E475BC" w:rsidRPr="00E475BC" w:rsidRDefault="00E475BC" w:rsidP="00E475BC">
      <w:pPr>
        <w:numPr>
          <w:ilvl w:val="0"/>
          <w:numId w:val="27"/>
        </w:numPr>
        <w:spacing w:after="160" w:line="259" w:lineRule="auto"/>
        <w:ind w:left="-426" w:firstLine="142"/>
        <w:contextualSpacing/>
        <w:jc w:val="both"/>
        <w:rPr>
          <w:sz w:val="28"/>
          <w:szCs w:val="28"/>
          <w:lang w:val="en-US"/>
        </w:rPr>
      </w:pPr>
      <w:r w:rsidRPr="00E475BC">
        <w:rPr>
          <w:sz w:val="28"/>
          <w:szCs w:val="28"/>
          <w:lang w:val="en-US"/>
        </w:rPr>
        <w:t>Orice meserie e importantă</w:t>
      </w:r>
    </w:p>
    <w:p w:rsidR="00E475BC" w:rsidRPr="00E475BC" w:rsidRDefault="00E475BC" w:rsidP="00E475BC">
      <w:pPr>
        <w:numPr>
          <w:ilvl w:val="0"/>
          <w:numId w:val="27"/>
        </w:numPr>
        <w:spacing w:after="160" w:line="259" w:lineRule="auto"/>
        <w:ind w:left="-426" w:firstLine="142"/>
        <w:contextualSpacing/>
        <w:jc w:val="both"/>
        <w:rPr>
          <w:sz w:val="28"/>
          <w:szCs w:val="28"/>
          <w:lang w:val="en-US"/>
        </w:rPr>
      </w:pPr>
      <w:r w:rsidRPr="00E475BC">
        <w:rPr>
          <w:sz w:val="28"/>
          <w:szCs w:val="28"/>
          <w:lang w:val="en-US"/>
        </w:rPr>
        <w:lastRenderedPageBreak/>
        <w:t>De Florii- confecționăm flori</w:t>
      </w:r>
    </w:p>
    <w:p w:rsidR="00E475BC" w:rsidRPr="00E475BC" w:rsidRDefault="00E475BC" w:rsidP="00E475BC">
      <w:pPr>
        <w:numPr>
          <w:ilvl w:val="0"/>
          <w:numId w:val="27"/>
        </w:numPr>
        <w:spacing w:after="160" w:line="259" w:lineRule="auto"/>
        <w:ind w:left="-426" w:firstLine="142"/>
        <w:contextualSpacing/>
        <w:jc w:val="both"/>
        <w:rPr>
          <w:sz w:val="28"/>
          <w:szCs w:val="28"/>
          <w:lang w:val="en-US"/>
        </w:rPr>
      </w:pPr>
      <w:r w:rsidRPr="00E475BC">
        <w:rPr>
          <w:sz w:val="28"/>
          <w:szCs w:val="28"/>
          <w:lang w:val="en-US"/>
        </w:rPr>
        <w:t>Pădurea- plămânii planetei</w:t>
      </w:r>
    </w:p>
    <w:p w:rsidR="00E475BC" w:rsidRPr="00E475BC" w:rsidRDefault="00E475BC" w:rsidP="00E475BC">
      <w:pPr>
        <w:numPr>
          <w:ilvl w:val="0"/>
          <w:numId w:val="27"/>
        </w:numPr>
        <w:spacing w:after="160" w:line="259" w:lineRule="auto"/>
        <w:ind w:left="-426" w:firstLine="142"/>
        <w:contextualSpacing/>
        <w:jc w:val="both"/>
        <w:rPr>
          <w:sz w:val="28"/>
          <w:szCs w:val="28"/>
          <w:lang w:val="en-US"/>
        </w:rPr>
      </w:pPr>
      <w:r w:rsidRPr="00E475BC">
        <w:rPr>
          <w:sz w:val="28"/>
          <w:szCs w:val="28"/>
          <w:lang w:val="en-US"/>
        </w:rPr>
        <w:t>Codul bunelor maniere</w:t>
      </w:r>
    </w:p>
    <w:p w:rsidR="00E475BC" w:rsidRPr="00E475BC" w:rsidRDefault="00E475BC" w:rsidP="00E475BC">
      <w:pPr>
        <w:numPr>
          <w:ilvl w:val="0"/>
          <w:numId w:val="27"/>
        </w:numPr>
        <w:spacing w:after="160" w:line="259" w:lineRule="auto"/>
        <w:ind w:left="-426" w:firstLine="142"/>
        <w:contextualSpacing/>
        <w:jc w:val="both"/>
        <w:rPr>
          <w:sz w:val="28"/>
          <w:szCs w:val="28"/>
          <w:lang w:val="en-US"/>
        </w:rPr>
      </w:pPr>
      <w:r w:rsidRPr="00E475BC">
        <w:rPr>
          <w:sz w:val="28"/>
          <w:szCs w:val="28"/>
          <w:lang w:val="en-US"/>
        </w:rPr>
        <w:t>Perseverența – cheia succesuluiUn nume bun</w:t>
      </w:r>
    </w:p>
    <w:p w:rsidR="00E475BC" w:rsidRPr="00E475BC" w:rsidRDefault="00E475BC" w:rsidP="00E475BC">
      <w:pPr>
        <w:numPr>
          <w:ilvl w:val="0"/>
          <w:numId w:val="27"/>
        </w:numPr>
        <w:spacing w:after="160" w:line="259" w:lineRule="auto"/>
        <w:ind w:left="-426" w:firstLine="142"/>
        <w:contextualSpacing/>
        <w:jc w:val="both"/>
        <w:rPr>
          <w:sz w:val="28"/>
          <w:szCs w:val="28"/>
          <w:lang w:val="en-US"/>
        </w:rPr>
      </w:pPr>
      <w:r w:rsidRPr="00E475BC">
        <w:rPr>
          <w:sz w:val="28"/>
          <w:szCs w:val="28"/>
          <w:lang w:val="en-US"/>
        </w:rPr>
        <w:t>Scena și teatrul</w:t>
      </w:r>
    </w:p>
    <w:p w:rsidR="00E475BC" w:rsidRPr="00E475BC" w:rsidRDefault="00E475BC" w:rsidP="00E475BC">
      <w:pPr>
        <w:numPr>
          <w:ilvl w:val="0"/>
          <w:numId w:val="27"/>
        </w:numPr>
        <w:ind w:left="-426" w:firstLine="142"/>
        <w:contextualSpacing/>
        <w:jc w:val="both"/>
        <w:rPr>
          <w:sz w:val="28"/>
          <w:szCs w:val="28"/>
          <w:lang w:val="en-US"/>
        </w:rPr>
      </w:pPr>
      <w:r w:rsidRPr="00E475BC">
        <w:rPr>
          <w:sz w:val="28"/>
          <w:szCs w:val="28"/>
          <w:lang w:val="en-US"/>
        </w:rPr>
        <w:t>Să nu uităm de cei mai triști ca noi</w:t>
      </w:r>
    </w:p>
    <w:p w:rsidR="00E475BC" w:rsidRPr="00E475BC" w:rsidRDefault="00E475BC" w:rsidP="00E475BC">
      <w:pPr>
        <w:numPr>
          <w:ilvl w:val="0"/>
          <w:numId w:val="27"/>
        </w:numPr>
        <w:ind w:left="-426" w:firstLine="142"/>
        <w:contextualSpacing/>
        <w:jc w:val="both"/>
        <w:rPr>
          <w:sz w:val="28"/>
          <w:szCs w:val="28"/>
          <w:lang w:val="en-US"/>
        </w:rPr>
      </w:pPr>
      <w:r w:rsidRPr="00E475BC">
        <w:rPr>
          <w:sz w:val="28"/>
          <w:szCs w:val="28"/>
          <w:lang w:val="en-US"/>
        </w:rPr>
        <w:t>Ai încredere în tine</w:t>
      </w:r>
    </w:p>
    <w:p w:rsidR="00E475BC" w:rsidRPr="00E475BC" w:rsidRDefault="00E475BC" w:rsidP="00E475BC">
      <w:pPr>
        <w:numPr>
          <w:ilvl w:val="0"/>
          <w:numId w:val="27"/>
        </w:numPr>
        <w:ind w:left="-426" w:firstLine="142"/>
        <w:contextualSpacing/>
        <w:rPr>
          <w:sz w:val="28"/>
          <w:szCs w:val="28"/>
          <w:lang w:val="en-US"/>
        </w:rPr>
      </w:pPr>
      <w:r w:rsidRPr="00E475BC">
        <w:rPr>
          <w:sz w:val="28"/>
          <w:szCs w:val="28"/>
          <w:lang w:val="en-US"/>
        </w:rPr>
        <w:t>De Paș</w:t>
      </w:r>
      <w:proofErr w:type="gramStart"/>
      <w:r w:rsidRPr="00E475BC">
        <w:rPr>
          <w:sz w:val="28"/>
          <w:szCs w:val="28"/>
          <w:lang w:val="en-US"/>
        </w:rPr>
        <w:t>ti .</w:t>
      </w:r>
      <w:proofErr w:type="gramEnd"/>
      <w:r w:rsidRPr="00E475BC">
        <w:rPr>
          <w:sz w:val="28"/>
          <w:szCs w:val="28"/>
          <w:lang w:val="en-US"/>
        </w:rPr>
        <w:t xml:space="preserve"> Obiceiuri și tradiții în familie ș.</w:t>
      </w:r>
    </w:p>
    <w:p w:rsidR="00E475BC" w:rsidRPr="00E475BC" w:rsidRDefault="00E475BC" w:rsidP="00E475BC">
      <w:pPr>
        <w:rPr>
          <w:sz w:val="28"/>
          <w:szCs w:val="28"/>
          <w:lang w:val="ro-RO"/>
        </w:rPr>
      </w:pPr>
    </w:p>
    <w:p w:rsidR="00E475BC" w:rsidRPr="00E475BC" w:rsidRDefault="00E475BC" w:rsidP="00E475BC">
      <w:pPr>
        <w:ind w:firstLine="708"/>
        <w:rPr>
          <w:sz w:val="28"/>
          <w:szCs w:val="28"/>
          <w:lang w:val="ro-RO"/>
        </w:rPr>
      </w:pPr>
      <w:r w:rsidRPr="00E475BC">
        <w:rPr>
          <w:sz w:val="28"/>
          <w:szCs w:val="28"/>
          <w:lang w:val="en-US"/>
        </w:rPr>
        <w:t>Elevii clasei a II-a B, diriginte dna Petrașevsci a realizat în parteneriat cu scriitorul Petre Popa un</w:t>
      </w:r>
      <w:r w:rsidRPr="00E475BC">
        <w:rPr>
          <w:i/>
          <w:sz w:val="28"/>
          <w:szCs w:val="28"/>
          <w:u w:val="single"/>
          <w:lang w:val="en-US"/>
        </w:rPr>
        <w:t xml:space="preserve"> Proi</w:t>
      </w:r>
      <w:r w:rsidR="00C87D8D">
        <w:rPr>
          <w:i/>
          <w:sz w:val="28"/>
          <w:szCs w:val="28"/>
          <w:u w:val="single"/>
          <w:lang w:val="en-US"/>
        </w:rPr>
        <w:t>ect de colaborare cu scriitorul</w:t>
      </w:r>
      <w:r w:rsidRPr="00E475BC">
        <w:rPr>
          <w:sz w:val="28"/>
          <w:szCs w:val="28"/>
          <w:lang w:val="en-US"/>
        </w:rPr>
        <w:t>„ Creștem citind cărți</w:t>
      </w:r>
      <w:proofErr w:type="gramStart"/>
      <w:r w:rsidRPr="00E475BC">
        <w:rPr>
          <w:sz w:val="28"/>
          <w:szCs w:val="28"/>
          <w:lang w:val="en-US"/>
        </w:rPr>
        <w:t>” ..</w:t>
      </w:r>
      <w:proofErr w:type="gramEnd"/>
      <w:r w:rsidRPr="00E475BC">
        <w:rPr>
          <w:sz w:val="28"/>
          <w:szCs w:val="28"/>
          <w:lang w:val="en-US"/>
        </w:rPr>
        <w:t xml:space="preserve"> Elevii au primit cartea „Văd lumea care mă vede” în format </w:t>
      </w:r>
      <w:proofErr w:type="gramStart"/>
      <w:r w:rsidRPr="00E475BC">
        <w:rPr>
          <w:sz w:val="28"/>
          <w:szCs w:val="28"/>
          <w:lang w:val="en-US"/>
        </w:rPr>
        <w:t>electronic(</w:t>
      </w:r>
      <w:proofErr w:type="gramEnd"/>
      <w:r w:rsidRPr="00E475BC">
        <w:rPr>
          <w:sz w:val="28"/>
          <w:szCs w:val="28"/>
          <w:lang w:val="en-US"/>
        </w:rPr>
        <w:t xml:space="preserve"> poezii, cântece, desene de colorat). Au citit, au colorat, au capsat cartea personalizată și au adresat replecț</w:t>
      </w:r>
      <w:proofErr w:type="gramStart"/>
      <w:r w:rsidRPr="00E475BC">
        <w:rPr>
          <w:sz w:val="28"/>
          <w:szCs w:val="28"/>
          <w:lang w:val="en-US"/>
        </w:rPr>
        <w:t>ii  oral</w:t>
      </w:r>
      <w:proofErr w:type="gramEnd"/>
      <w:r w:rsidRPr="00E475BC">
        <w:rPr>
          <w:sz w:val="28"/>
          <w:szCs w:val="28"/>
          <w:lang w:val="en-US"/>
        </w:rPr>
        <w:t xml:space="preserve">/scris autorului. </w:t>
      </w:r>
    </w:p>
    <w:p w:rsidR="00E475BC" w:rsidRPr="00E475BC" w:rsidRDefault="00E475BC" w:rsidP="00E475BC">
      <w:pPr>
        <w:ind w:firstLine="708"/>
        <w:rPr>
          <w:sz w:val="28"/>
          <w:szCs w:val="28"/>
          <w:lang w:val="ro-RO"/>
        </w:rPr>
      </w:pPr>
      <w:r w:rsidRPr="00E475BC">
        <w:rPr>
          <w:sz w:val="28"/>
          <w:szCs w:val="28"/>
          <w:lang w:val="ro-RO"/>
        </w:rPr>
        <w:t xml:space="preserve">Elevii clasei a II-e diriginte dna Munteanu Ala, a II-a F, diriginte dna Anghel Tatiana  au realizat ,, Primul meu Lapbook” pe diferite teme </w:t>
      </w:r>
      <w:r w:rsidRPr="00E475BC">
        <w:rPr>
          <w:b/>
          <w:i/>
          <w:sz w:val="28"/>
          <w:szCs w:val="28"/>
          <w:lang w:val="ro-RO"/>
        </w:rPr>
        <w:t xml:space="preserve">– </w:t>
      </w:r>
      <w:r w:rsidRPr="00E475BC">
        <w:rPr>
          <w:sz w:val="28"/>
          <w:szCs w:val="28"/>
          <w:lang w:val="ro-RO"/>
        </w:rPr>
        <w:t>Un parteneriat inedit Invățător elev,elev-părinte, elev- părinte-învățător.</w:t>
      </w:r>
    </w:p>
    <w:p w:rsidR="00E475BC" w:rsidRPr="00E475BC" w:rsidRDefault="00E475BC" w:rsidP="00E475BC">
      <w:pPr>
        <w:ind w:firstLine="708"/>
        <w:rPr>
          <w:sz w:val="28"/>
          <w:szCs w:val="28"/>
          <w:lang w:val="en-US"/>
        </w:rPr>
      </w:pPr>
      <w:r w:rsidRPr="00E475BC">
        <w:rPr>
          <w:sz w:val="28"/>
          <w:szCs w:val="28"/>
          <w:lang w:val="en-US"/>
        </w:rPr>
        <w:t xml:space="preserve">În </w:t>
      </w:r>
      <w:proofErr w:type="gramStart"/>
      <w:r w:rsidRPr="00E475BC">
        <w:rPr>
          <w:sz w:val="28"/>
          <w:szCs w:val="28"/>
          <w:lang w:val="en-US"/>
        </w:rPr>
        <w:t>perioada  instruirii</w:t>
      </w:r>
      <w:proofErr w:type="gramEnd"/>
      <w:r w:rsidRPr="00E475BC">
        <w:rPr>
          <w:sz w:val="28"/>
          <w:szCs w:val="28"/>
          <w:lang w:val="en-US"/>
        </w:rPr>
        <w:t xml:space="preserve"> la distanță  MECC, DGETS au propus un șir de peroiecte care au ghidat învățătorii la realizarea unor activități interesante și captivant.</w:t>
      </w:r>
    </w:p>
    <w:p w:rsidR="00E475BC" w:rsidRPr="00E475BC" w:rsidRDefault="00E475BC" w:rsidP="00E475BC">
      <w:pPr>
        <w:rPr>
          <w:sz w:val="28"/>
          <w:szCs w:val="28"/>
          <w:lang w:val="en-US"/>
        </w:rPr>
      </w:pPr>
      <w:r w:rsidRPr="00E475BC">
        <w:rPr>
          <w:sz w:val="28"/>
          <w:szCs w:val="28"/>
          <w:lang w:val="en-US"/>
        </w:rPr>
        <w:t xml:space="preserve">15 martie – 15 aprilie---luna </w:t>
      </w:r>
      <w:proofErr w:type="gramStart"/>
      <w:r w:rsidRPr="00E475BC">
        <w:rPr>
          <w:sz w:val="28"/>
          <w:szCs w:val="28"/>
          <w:lang w:val="en-US"/>
        </w:rPr>
        <w:t>Pădurii  -</w:t>
      </w:r>
      <w:proofErr w:type="gramEnd"/>
      <w:r w:rsidRPr="00E475BC">
        <w:rPr>
          <w:sz w:val="28"/>
          <w:szCs w:val="28"/>
          <w:lang w:val="en-US"/>
        </w:rPr>
        <w:t xml:space="preserve">  ,,Cât padurile ne dor, mai avem un viitor.”,  </w:t>
      </w:r>
    </w:p>
    <w:p w:rsidR="00E475BC" w:rsidRPr="00E475BC" w:rsidRDefault="00E475BC" w:rsidP="00E475BC">
      <w:pPr>
        <w:rPr>
          <w:sz w:val="28"/>
          <w:szCs w:val="28"/>
          <w:lang w:val="en-US"/>
        </w:rPr>
      </w:pPr>
      <w:proofErr w:type="gramStart"/>
      <w:r w:rsidRPr="00E475BC">
        <w:rPr>
          <w:sz w:val="28"/>
          <w:szCs w:val="28"/>
          <w:lang w:val="en-US"/>
        </w:rPr>
        <w:t>20 martie - Ziua Internațională a Fericirii.</w:t>
      </w:r>
      <w:proofErr w:type="gramEnd"/>
      <w:r w:rsidRPr="00E475BC">
        <w:rPr>
          <w:sz w:val="28"/>
          <w:szCs w:val="28"/>
          <w:lang w:val="en-US"/>
        </w:rPr>
        <w:t xml:space="preserve"> - ,</w:t>
      </w:r>
      <w:proofErr w:type="gramStart"/>
      <w:r w:rsidRPr="00E475BC">
        <w:rPr>
          <w:sz w:val="28"/>
          <w:szCs w:val="28"/>
          <w:lang w:val="en-US"/>
        </w:rPr>
        <w:t>,Fericirea</w:t>
      </w:r>
      <w:proofErr w:type="gramEnd"/>
      <w:r w:rsidRPr="00E475BC">
        <w:rPr>
          <w:sz w:val="28"/>
          <w:szCs w:val="28"/>
          <w:lang w:val="en-US"/>
        </w:rPr>
        <w:t xml:space="preserve"> vine din faptele tale.”Dalai Lama,  </w:t>
      </w:r>
    </w:p>
    <w:p w:rsidR="00E475BC" w:rsidRPr="00E475BC" w:rsidRDefault="00E475BC" w:rsidP="00E475BC">
      <w:pPr>
        <w:rPr>
          <w:sz w:val="28"/>
          <w:szCs w:val="28"/>
          <w:lang w:val="en-US"/>
        </w:rPr>
      </w:pPr>
      <w:r w:rsidRPr="00E475BC">
        <w:rPr>
          <w:sz w:val="28"/>
          <w:szCs w:val="28"/>
          <w:lang w:val="en-US"/>
        </w:rPr>
        <w:t xml:space="preserve">21 martie - Ziua Internațională a </w:t>
      </w:r>
      <w:proofErr w:type="gramStart"/>
      <w:r w:rsidRPr="00E475BC">
        <w:rPr>
          <w:sz w:val="28"/>
          <w:szCs w:val="28"/>
          <w:lang w:val="en-US"/>
        </w:rPr>
        <w:t>Poeziei  -</w:t>
      </w:r>
      <w:proofErr w:type="gramEnd"/>
      <w:r w:rsidRPr="00E475BC">
        <w:rPr>
          <w:sz w:val="28"/>
          <w:szCs w:val="28"/>
          <w:lang w:val="en-US"/>
        </w:rPr>
        <w:t xml:space="preserve">  ,,Că nu e om să nu fi scris o poezie.”,</w:t>
      </w:r>
    </w:p>
    <w:p w:rsidR="00E475BC" w:rsidRPr="00E475BC" w:rsidRDefault="00E475BC" w:rsidP="00E475BC">
      <w:pPr>
        <w:rPr>
          <w:sz w:val="28"/>
          <w:szCs w:val="28"/>
          <w:lang w:val="en-US"/>
        </w:rPr>
      </w:pPr>
      <w:r w:rsidRPr="00E475BC">
        <w:rPr>
          <w:sz w:val="28"/>
          <w:szCs w:val="28"/>
          <w:lang w:val="en-US"/>
        </w:rPr>
        <w:t>22 martie - Ziua Mondială de Protecție a Apei - ,</w:t>
      </w:r>
      <w:proofErr w:type="gramStart"/>
      <w:r w:rsidRPr="00E475BC">
        <w:rPr>
          <w:sz w:val="28"/>
          <w:szCs w:val="28"/>
          <w:lang w:val="en-US"/>
        </w:rPr>
        <w:t>,Apa</w:t>
      </w:r>
      <w:proofErr w:type="gramEnd"/>
      <w:r w:rsidRPr="00E475BC">
        <w:rPr>
          <w:sz w:val="28"/>
          <w:szCs w:val="28"/>
          <w:lang w:val="en-US"/>
        </w:rPr>
        <w:t>-i elexirul vieții.”</w:t>
      </w:r>
    </w:p>
    <w:p w:rsidR="00E475BC" w:rsidRPr="00E475BC" w:rsidRDefault="00E475BC" w:rsidP="00E475BC">
      <w:pPr>
        <w:rPr>
          <w:sz w:val="28"/>
          <w:szCs w:val="28"/>
          <w:lang w:val="en-US"/>
        </w:rPr>
      </w:pPr>
      <w:proofErr w:type="gramStart"/>
      <w:r w:rsidRPr="00E475BC">
        <w:rPr>
          <w:sz w:val="28"/>
          <w:szCs w:val="28"/>
          <w:lang w:val="en-US"/>
        </w:rPr>
        <w:t>27 martie – Ziua Mondială a Teatrului.</w:t>
      </w:r>
      <w:proofErr w:type="gramEnd"/>
      <w:r w:rsidRPr="00E475BC">
        <w:rPr>
          <w:sz w:val="28"/>
          <w:szCs w:val="28"/>
          <w:lang w:val="en-US"/>
        </w:rPr>
        <w:t xml:space="preserve"> - </w:t>
      </w:r>
      <w:proofErr w:type="gramStart"/>
      <w:r w:rsidRPr="00E475BC">
        <w:rPr>
          <w:sz w:val="28"/>
          <w:szCs w:val="28"/>
          <w:lang w:val="en-US"/>
        </w:rPr>
        <w:t>,,</w:t>
      </w:r>
      <w:proofErr w:type="gramEnd"/>
      <w:r w:rsidRPr="00E475BC">
        <w:rPr>
          <w:sz w:val="28"/>
          <w:szCs w:val="28"/>
          <w:lang w:val="en-US"/>
        </w:rPr>
        <w:t xml:space="preserve"> Schimă-ți masca”.</w:t>
      </w:r>
    </w:p>
    <w:p w:rsidR="00E475BC" w:rsidRPr="00E475BC" w:rsidRDefault="00E475BC" w:rsidP="00E475BC">
      <w:pPr>
        <w:rPr>
          <w:sz w:val="28"/>
          <w:szCs w:val="28"/>
          <w:lang w:val="en-US"/>
        </w:rPr>
      </w:pPr>
      <w:proofErr w:type="gramStart"/>
      <w:r w:rsidRPr="00E475BC">
        <w:rPr>
          <w:sz w:val="28"/>
          <w:szCs w:val="28"/>
          <w:lang w:val="en-US"/>
        </w:rPr>
        <w:t>1 aprilie – Ziua Internațională a Păsărilor.</w:t>
      </w:r>
      <w:proofErr w:type="gramEnd"/>
      <w:r w:rsidRPr="00E475BC">
        <w:rPr>
          <w:sz w:val="28"/>
          <w:szCs w:val="28"/>
          <w:lang w:val="en-US"/>
        </w:rPr>
        <w:t xml:space="preserve"> - ,</w:t>
      </w:r>
      <w:proofErr w:type="gramStart"/>
      <w:r w:rsidRPr="00E475BC">
        <w:rPr>
          <w:sz w:val="28"/>
          <w:szCs w:val="28"/>
          <w:lang w:val="en-US"/>
        </w:rPr>
        <w:t>,Fii</w:t>
      </w:r>
      <w:proofErr w:type="gramEnd"/>
      <w:r w:rsidRPr="00E475BC">
        <w:rPr>
          <w:sz w:val="28"/>
          <w:szCs w:val="28"/>
          <w:lang w:val="en-US"/>
        </w:rPr>
        <w:t xml:space="preserve"> pasăre, ai încredere în ,,aripile” tale.”</w:t>
      </w:r>
    </w:p>
    <w:p w:rsidR="00E475BC" w:rsidRPr="00E475BC" w:rsidRDefault="00E475BC" w:rsidP="00E475BC">
      <w:pPr>
        <w:ind w:left="142"/>
        <w:rPr>
          <w:sz w:val="28"/>
          <w:szCs w:val="28"/>
          <w:lang w:val="en-US"/>
        </w:rPr>
      </w:pPr>
      <w:r w:rsidRPr="00E475BC">
        <w:rPr>
          <w:sz w:val="28"/>
          <w:szCs w:val="28"/>
          <w:lang w:val="en-US"/>
        </w:rPr>
        <w:t xml:space="preserve">7 aprilie – Ziua Mondială </w:t>
      </w:r>
      <w:proofErr w:type="gramStart"/>
      <w:r w:rsidRPr="00E475BC">
        <w:rPr>
          <w:sz w:val="28"/>
          <w:szCs w:val="28"/>
          <w:lang w:val="en-US"/>
        </w:rPr>
        <w:t>a</w:t>
      </w:r>
      <w:proofErr w:type="gramEnd"/>
      <w:r w:rsidRPr="00E475BC">
        <w:rPr>
          <w:sz w:val="28"/>
          <w:szCs w:val="28"/>
          <w:lang w:val="en-US"/>
        </w:rPr>
        <w:t xml:space="preserve"> sănătății. - ,</w:t>
      </w:r>
      <w:proofErr w:type="gramStart"/>
      <w:r w:rsidRPr="00E475BC">
        <w:rPr>
          <w:sz w:val="28"/>
          <w:szCs w:val="28"/>
          <w:lang w:val="en-US"/>
        </w:rPr>
        <w:t>,Fiecare</w:t>
      </w:r>
      <w:proofErr w:type="gramEnd"/>
      <w:r w:rsidRPr="00E475BC">
        <w:rPr>
          <w:sz w:val="28"/>
          <w:szCs w:val="28"/>
          <w:lang w:val="en-US"/>
        </w:rPr>
        <w:t xml:space="preserve"> om este autorul propriei sale sănătăți sau boli”.Buddha</w:t>
      </w:r>
    </w:p>
    <w:p w:rsidR="00E475BC" w:rsidRPr="00E475BC" w:rsidRDefault="00E475BC" w:rsidP="00E475BC">
      <w:pPr>
        <w:ind w:left="142"/>
        <w:rPr>
          <w:sz w:val="28"/>
          <w:szCs w:val="28"/>
          <w:lang w:val="en-US"/>
        </w:rPr>
      </w:pPr>
      <w:r w:rsidRPr="00E475BC">
        <w:rPr>
          <w:sz w:val="28"/>
          <w:szCs w:val="28"/>
          <w:lang w:val="en-US"/>
        </w:rPr>
        <w:t xml:space="preserve">12 aprilie - Ziua Mondială </w:t>
      </w:r>
      <w:proofErr w:type="gramStart"/>
      <w:r w:rsidRPr="00E475BC">
        <w:rPr>
          <w:sz w:val="28"/>
          <w:szCs w:val="28"/>
          <w:lang w:val="en-US"/>
        </w:rPr>
        <w:t>a</w:t>
      </w:r>
      <w:proofErr w:type="gramEnd"/>
      <w:r w:rsidRPr="00E475BC">
        <w:rPr>
          <w:sz w:val="28"/>
          <w:szCs w:val="28"/>
          <w:lang w:val="en-US"/>
        </w:rPr>
        <w:t xml:space="preserve"> Aviației și Cosmonauicii. – </w:t>
      </w:r>
      <w:proofErr w:type="gramStart"/>
      <w:r w:rsidRPr="00E475BC">
        <w:rPr>
          <w:sz w:val="28"/>
          <w:szCs w:val="28"/>
          <w:lang w:val="en-US"/>
        </w:rPr>
        <w:t>,,Nu</w:t>
      </w:r>
      <w:proofErr w:type="gramEnd"/>
      <w:r w:rsidRPr="00E475BC">
        <w:rPr>
          <w:sz w:val="28"/>
          <w:szCs w:val="28"/>
          <w:lang w:val="en-US"/>
        </w:rPr>
        <w:t xml:space="preserve"> există pasageri pe nava spațială Pământ. </w:t>
      </w:r>
      <w:proofErr w:type="gramStart"/>
      <w:r w:rsidRPr="00E475BC">
        <w:rPr>
          <w:sz w:val="28"/>
          <w:szCs w:val="28"/>
          <w:lang w:val="en-US"/>
        </w:rPr>
        <w:t>Facem parte toți din echipaj.</w:t>
      </w:r>
      <w:proofErr w:type="gramEnd"/>
    </w:p>
    <w:p w:rsidR="00E475BC" w:rsidRPr="00E475BC" w:rsidRDefault="00E475BC" w:rsidP="00E475BC">
      <w:pPr>
        <w:rPr>
          <w:sz w:val="28"/>
          <w:szCs w:val="28"/>
          <w:lang w:val="en-US"/>
        </w:rPr>
      </w:pPr>
      <w:proofErr w:type="gramStart"/>
      <w:r w:rsidRPr="00E475BC">
        <w:rPr>
          <w:sz w:val="28"/>
          <w:szCs w:val="28"/>
          <w:lang w:val="en-US"/>
        </w:rPr>
        <w:t>15 aprilie - Ziua Mondială a Monumentelor Istorice.</w:t>
      </w:r>
      <w:proofErr w:type="gramEnd"/>
      <w:r w:rsidRPr="00E475BC">
        <w:rPr>
          <w:sz w:val="28"/>
          <w:szCs w:val="28"/>
          <w:lang w:val="en-US"/>
        </w:rPr>
        <w:t xml:space="preserve"> –</w:t>
      </w:r>
      <w:proofErr w:type="gramStart"/>
      <w:r w:rsidRPr="00E475BC">
        <w:rPr>
          <w:sz w:val="28"/>
          <w:szCs w:val="28"/>
          <w:lang w:val="en-US"/>
        </w:rPr>
        <w:t>,,</w:t>
      </w:r>
      <w:proofErr w:type="gramEnd"/>
      <w:r w:rsidRPr="00E475BC">
        <w:rPr>
          <w:sz w:val="28"/>
          <w:szCs w:val="28"/>
          <w:lang w:val="en-US"/>
        </w:rPr>
        <w:t xml:space="preserve"> Cele 7 minuni ale lumii.”</w:t>
      </w:r>
    </w:p>
    <w:p w:rsidR="00E475BC" w:rsidRPr="00E475BC" w:rsidRDefault="00E475BC" w:rsidP="00E475BC">
      <w:pPr>
        <w:rPr>
          <w:sz w:val="28"/>
          <w:szCs w:val="28"/>
          <w:lang w:val="en-US"/>
        </w:rPr>
      </w:pPr>
      <w:r w:rsidRPr="00E475BC">
        <w:rPr>
          <w:sz w:val="28"/>
          <w:szCs w:val="28"/>
          <w:lang w:val="en-US"/>
        </w:rPr>
        <w:t>17 aprilie - ,</w:t>
      </w:r>
      <w:proofErr w:type="gramStart"/>
      <w:r w:rsidRPr="00E475BC">
        <w:rPr>
          <w:sz w:val="28"/>
          <w:szCs w:val="28"/>
          <w:lang w:val="en-US"/>
        </w:rPr>
        <w:t>,19</w:t>
      </w:r>
      <w:proofErr w:type="gramEnd"/>
      <w:r w:rsidRPr="00E475BC">
        <w:rPr>
          <w:sz w:val="28"/>
          <w:szCs w:val="28"/>
          <w:lang w:val="en-US"/>
        </w:rPr>
        <w:t xml:space="preserve"> aprilie – Învierea Domnului Isus Hristos, obiceiuri și tradiții.”</w:t>
      </w:r>
    </w:p>
    <w:p w:rsidR="00E475BC" w:rsidRPr="00E475BC" w:rsidRDefault="00E475BC" w:rsidP="00E475BC">
      <w:pPr>
        <w:ind w:left="142"/>
        <w:rPr>
          <w:sz w:val="28"/>
          <w:szCs w:val="28"/>
          <w:lang w:val="en-US"/>
        </w:rPr>
      </w:pPr>
      <w:proofErr w:type="gramStart"/>
      <w:r w:rsidRPr="00E475BC">
        <w:rPr>
          <w:sz w:val="28"/>
          <w:szCs w:val="28"/>
          <w:lang w:val="en-US"/>
        </w:rPr>
        <w:t>21-24 aprilie - Săptămâna pascală, Învățăm # Altfel.</w:t>
      </w:r>
      <w:proofErr w:type="gramEnd"/>
      <w:r w:rsidRPr="00E475BC">
        <w:rPr>
          <w:sz w:val="28"/>
          <w:szCs w:val="28"/>
          <w:lang w:val="en-US"/>
        </w:rPr>
        <w:t xml:space="preserve"> - ,</w:t>
      </w:r>
      <w:proofErr w:type="gramStart"/>
      <w:r w:rsidRPr="00E475BC">
        <w:rPr>
          <w:sz w:val="28"/>
          <w:szCs w:val="28"/>
          <w:lang w:val="en-US"/>
        </w:rPr>
        <w:t>,Descoperim</w:t>
      </w:r>
      <w:proofErr w:type="gramEnd"/>
      <w:r w:rsidRPr="00E475BC">
        <w:rPr>
          <w:sz w:val="28"/>
          <w:szCs w:val="28"/>
          <w:lang w:val="en-US"/>
        </w:rPr>
        <w:t xml:space="preserve"> Republica Moldova, împreună.”</w:t>
      </w:r>
    </w:p>
    <w:p w:rsidR="00E475BC" w:rsidRPr="00E475BC" w:rsidRDefault="00E475BC" w:rsidP="00E475BC">
      <w:pPr>
        <w:rPr>
          <w:sz w:val="28"/>
          <w:szCs w:val="28"/>
          <w:lang w:val="en-US"/>
        </w:rPr>
      </w:pPr>
      <w:proofErr w:type="gramStart"/>
      <w:r w:rsidRPr="00E475BC">
        <w:rPr>
          <w:sz w:val="28"/>
          <w:szCs w:val="28"/>
          <w:lang w:val="en-US"/>
        </w:rPr>
        <w:t>27 aprilie – Ziua Drapelului de Stat, aTricolorului.</w:t>
      </w:r>
      <w:proofErr w:type="gramEnd"/>
    </w:p>
    <w:p w:rsidR="00E475BC" w:rsidRPr="00E475BC" w:rsidRDefault="00E475BC" w:rsidP="00E475BC">
      <w:pPr>
        <w:ind w:left="142"/>
        <w:rPr>
          <w:sz w:val="28"/>
          <w:szCs w:val="28"/>
          <w:lang w:val="en-US"/>
        </w:rPr>
      </w:pPr>
      <w:proofErr w:type="gramStart"/>
      <w:r w:rsidRPr="00E475BC">
        <w:rPr>
          <w:sz w:val="28"/>
          <w:szCs w:val="28"/>
          <w:lang w:val="en-US"/>
        </w:rPr>
        <w:t>1 mai – Ziua Internațională a Muncii.</w:t>
      </w:r>
      <w:proofErr w:type="gramEnd"/>
      <w:r w:rsidRPr="00E475BC">
        <w:rPr>
          <w:sz w:val="28"/>
          <w:szCs w:val="28"/>
          <w:lang w:val="en-US"/>
        </w:rPr>
        <w:t xml:space="preserve"> - ,</w:t>
      </w:r>
      <w:proofErr w:type="gramStart"/>
      <w:r w:rsidRPr="00E475BC">
        <w:rPr>
          <w:sz w:val="28"/>
          <w:szCs w:val="28"/>
          <w:lang w:val="en-US"/>
        </w:rPr>
        <w:t>,Munca</w:t>
      </w:r>
      <w:proofErr w:type="gramEnd"/>
      <w:r w:rsidRPr="00E475BC">
        <w:rPr>
          <w:sz w:val="28"/>
          <w:szCs w:val="28"/>
          <w:lang w:val="en-US"/>
        </w:rPr>
        <w:t xml:space="preserve"> unui om se poate plăti. </w:t>
      </w:r>
      <w:proofErr w:type="gramStart"/>
      <w:r w:rsidRPr="00E475BC">
        <w:rPr>
          <w:sz w:val="28"/>
          <w:szCs w:val="28"/>
          <w:lang w:val="en-US"/>
        </w:rPr>
        <w:t>Caracterul, cultura lui nicicând.”</w:t>
      </w:r>
      <w:proofErr w:type="gramEnd"/>
    </w:p>
    <w:p w:rsidR="00E475BC" w:rsidRPr="00E475BC" w:rsidRDefault="00E475BC" w:rsidP="00E475BC">
      <w:pPr>
        <w:ind w:left="142"/>
        <w:contextualSpacing/>
        <w:rPr>
          <w:sz w:val="28"/>
          <w:szCs w:val="28"/>
          <w:lang w:val="en-US"/>
        </w:rPr>
      </w:pPr>
      <w:proofErr w:type="gramStart"/>
      <w:r w:rsidRPr="00E475BC">
        <w:rPr>
          <w:sz w:val="28"/>
          <w:szCs w:val="28"/>
          <w:lang w:val="en-US"/>
        </w:rPr>
        <w:t>4-8 mai – Săptămâna Europei.</w:t>
      </w:r>
      <w:proofErr w:type="gramEnd"/>
      <w:r w:rsidRPr="00E475BC">
        <w:rPr>
          <w:sz w:val="28"/>
          <w:szCs w:val="28"/>
          <w:lang w:val="en-US"/>
        </w:rPr>
        <w:t xml:space="preserve">  </w:t>
      </w:r>
      <w:proofErr w:type="gramStart"/>
      <w:r w:rsidRPr="00E475BC">
        <w:rPr>
          <w:sz w:val="28"/>
          <w:szCs w:val="28"/>
          <w:lang w:val="en-US"/>
        </w:rPr>
        <w:t>Activități si lucrari dupa fantezia si discretia elevilor în cinstea Zilei Europei.</w:t>
      </w:r>
      <w:proofErr w:type="gramEnd"/>
    </w:p>
    <w:p w:rsidR="00E475BC" w:rsidRPr="00E475BC" w:rsidRDefault="00E475BC" w:rsidP="00E475BC">
      <w:pPr>
        <w:ind w:left="142"/>
        <w:contextualSpacing/>
        <w:rPr>
          <w:sz w:val="28"/>
          <w:szCs w:val="28"/>
          <w:lang w:val="en-US"/>
        </w:rPr>
      </w:pPr>
    </w:p>
    <w:p w:rsidR="00E475BC" w:rsidRPr="00E475BC" w:rsidRDefault="00E475BC" w:rsidP="00E475BC">
      <w:pPr>
        <w:ind w:firstLine="708"/>
        <w:contextualSpacing/>
        <w:rPr>
          <w:sz w:val="28"/>
          <w:szCs w:val="28"/>
          <w:lang w:val="en-US"/>
        </w:rPr>
      </w:pPr>
      <w:r w:rsidRPr="00E475BC">
        <w:rPr>
          <w:sz w:val="28"/>
          <w:szCs w:val="28"/>
          <w:lang w:val="en-US"/>
        </w:rPr>
        <w:lastRenderedPageBreak/>
        <w:t xml:space="preserve">În cadrul acestor activități elevii au învățat ghicitori, poezii, cântece, jocuri noi, au vizionat filme în desen animat și </w:t>
      </w:r>
      <w:proofErr w:type="gramStart"/>
      <w:r w:rsidRPr="00E475BC">
        <w:rPr>
          <w:sz w:val="28"/>
          <w:szCs w:val="28"/>
          <w:lang w:val="en-US"/>
        </w:rPr>
        <w:t>documentare ;</w:t>
      </w:r>
      <w:proofErr w:type="gramEnd"/>
      <w:r w:rsidRPr="00E475BC">
        <w:rPr>
          <w:sz w:val="28"/>
          <w:szCs w:val="28"/>
          <w:lang w:val="en-US"/>
        </w:rPr>
        <w:t xml:space="preserve"> povești; au călătorit în excursii virtual; au realizat postere, desene, momente personale audio/video pentru colegii din clasă.</w:t>
      </w:r>
    </w:p>
    <w:p w:rsidR="00E475BC" w:rsidRPr="00E475BC" w:rsidRDefault="00E475BC" w:rsidP="00E475BC">
      <w:pPr>
        <w:ind w:firstLine="360"/>
        <w:rPr>
          <w:sz w:val="28"/>
          <w:szCs w:val="28"/>
          <w:lang w:val="en-US"/>
        </w:rPr>
      </w:pPr>
      <w:r w:rsidRPr="00E475BC">
        <w:rPr>
          <w:sz w:val="28"/>
          <w:szCs w:val="28"/>
          <w:lang w:val="en-US"/>
        </w:rPr>
        <w:t xml:space="preserve">Aceste zile de pandemie au oferit părinilor șansa de a-si cunoaște copiii, de a depista problemele </w:t>
      </w:r>
      <w:proofErr w:type="gramStart"/>
      <w:r w:rsidRPr="00E475BC">
        <w:rPr>
          <w:sz w:val="28"/>
          <w:szCs w:val="28"/>
          <w:lang w:val="en-US"/>
        </w:rPr>
        <w:t>apărute  în</w:t>
      </w:r>
      <w:proofErr w:type="gramEnd"/>
      <w:r w:rsidRPr="00E475BC">
        <w:rPr>
          <w:sz w:val="28"/>
          <w:szCs w:val="28"/>
          <w:lang w:val="en-US"/>
        </w:rPr>
        <w:t xml:space="preserve"> vederea planificării, prestării și evaluării procesului de învățare a elevului. Pentru părinți a fost </w:t>
      </w:r>
      <w:proofErr w:type="gramStart"/>
      <w:r w:rsidRPr="00E475BC">
        <w:rPr>
          <w:sz w:val="28"/>
          <w:szCs w:val="28"/>
          <w:lang w:val="en-US"/>
        </w:rPr>
        <w:t>un</w:t>
      </w:r>
      <w:proofErr w:type="gramEnd"/>
      <w:r w:rsidRPr="00E475BC">
        <w:rPr>
          <w:sz w:val="28"/>
          <w:szCs w:val="28"/>
          <w:lang w:val="en-US"/>
        </w:rPr>
        <w:t xml:space="preserve"> parteneriat nou, autentic. Ei nu au pregătirea necesară pentru a putea </w:t>
      </w:r>
      <w:proofErr w:type="gramStart"/>
      <w:r w:rsidRPr="00E475BC">
        <w:rPr>
          <w:sz w:val="28"/>
          <w:szCs w:val="28"/>
          <w:lang w:val="en-US"/>
        </w:rPr>
        <w:t>să</w:t>
      </w:r>
      <w:proofErr w:type="gramEnd"/>
      <w:r w:rsidRPr="00E475BC">
        <w:rPr>
          <w:sz w:val="28"/>
          <w:szCs w:val="28"/>
          <w:lang w:val="en-US"/>
        </w:rPr>
        <w:t xml:space="preserve"> își ajute copilul, când acesta cere ajutorul. A fost perioada când, s-a pus </w:t>
      </w:r>
      <w:proofErr w:type="gramStart"/>
      <w:r w:rsidRPr="00E475BC">
        <w:rPr>
          <w:sz w:val="28"/>
          <w:szCs w:val="28"/>
          <w:lang w:val="en-US"/>
        </w:rPr>
        <w:t>accentual ”</w:t>
      </w:r>
      <w:proofErr w:type="gramEnd"/>
      <w:r w:rsidRPr="00E475BC">
        <w:rPr>
          <w:sz w:val="28"/>
          <w:szCs w:val="28"/>
          <w:lang w:val="en-US"/>
        </w:rPr>
        <w:t>Împreună pentru copii</w:t>
      </w:r>
      <w:r w:rsidR="00944175">
        <w:rPr>
          <w:sz w:val="28"/>
          <w:szCs w:val="28"/>
          <w:lang w:val="en-US"/>
        </w:rPr>
        <w:t>”</w:t>
      </w:r>
    </w:p>
    <w:p w:rsidR="00E475BC" w:rsidRPr="00944175" w:rsidRDefault="00944175" w:rsidP="00E475BC">
      <w:pPr>
        <w:tabs>
          <w:tab w:val="left" w:pos="1267"/>
        </w:tabs>
        <w:rPr>
          <w:sz w:val="28"/>
          <w:szCs w:val="28"/>
          <w:lang w:val="en-US"/>
        </w:rPr>
      </w:pPr>
      <w:r>
        <w:rPr>
          <w:sz w:val="28"/>
          <w:szCs w:val="28"/>
          <w:lang w:val="en-US"/>
        </w:rPr>
        <w:tab/>
        <w:t>Pent</w:t>
      </w:r>
      <w:r w:rsidR="00E475BC" w:rsidRPr="00E475BC">
        <w:rPr>
          <w:sz w:val="28"/>
          <w:szCs w:val="28"/>
          <w:lang w:val="en-US"/>
        </w:rPr>
        <w:t xml:space="preserve">ru cadrele didactice a fost o </w:t>
      </w:r>
      <w:proofErr w:type="gramStart"/>
      <w:r w:rsidR="00E475BC" w:rsidRPr="00E475BC">
        <w:rPr>
          <w:sz w:val="28"/>
          <w:szCs w:val="28"/>
          <w:lang w:val="en-US"/>
        </w:rPr>
        <w:t>experiență ,o</w:t>
      </w:r>
      <w:proofErr w:type="gramEnd"/>
      <w:r w:rsidR="00E475BC" w:rsidRPr="00E475BC">
        <w:rPr>
          <w:sz w:val="28"/>
          <w:szCs w:val="28"/>
          <w:lang w:val="en-US"/>
        </w:rPr>
        <w:t xml:space="preserve"> provocare. </w:t>
      </w:r>
      <w:proofErr w:type="gramStart"/>
      <w:r w:rsidR="00E475BC" w:rsidRPr="00E475BC">
        <w:rPr>
          <w:sz w:val="28"/>
          <w:szCs w:val="28"/>
          <w:lang w:val="en-US"/>
        </w:rPr>
        <w:t>Într-un timp scurt au studiat și aplicat diverse platforme de lucru cu elevii.</w:t>
      </w:r>
      <w:proofErr w:type="gramEnd"/>
      <w:r w:rsidR="00E475BC" w:rsidRPr="00E475BC">
        <w:rPr>
          <w:sz w:val="28"/>
          <w:szCs w:val="28"/>
          <w:lang w:val="en-US"/>
        </w:rPr>
        <w:t xml:space="preserve"> Aceste platforme trebuiau studiate, apoi explicare părinților și elevilor cum funcționează, ceea </w:t>
      </w:r>
      <w:proofErr w:type="gramStart"/>
      <w:r w:rsidR="00E475BC" w:rsidRPr="00E475BC">
        <w:rPr>
          <w:sz w:val="28"/>
          <w:szCs w:val="28"/>
          <w:lang w:val="en-US"/>
        </w:rPr>
        <w:t>ce</w:t>
      </w:r>
      <w:proofErr w:type="gramEnd"/>
      <w:r w:rsidR="00E475BC" w:rsidRPr="00E475BC">
        <w:rPr>
          <w:sz w:val="28"/>
          <w:szCs w:val="28"/>
          <w:lang w:val="en-US"/>
        </w:rPr>
        <w:t xml:space="preserve"> a fost un moment foarte anevoios. Formările individuale </w:t>
      </w:r>
      <w:proofErr w:type="gramStart"/>
      <w:r w:rsidR="00E475BC" w:rsidRPr="00E475BC">
        <w:rPr>
          <w:sz w:val="28"/>
          <w:szCs w:val="28"/>
          <w:lang w:val="en-US"/>
        </w:rPr>
        <w:t>online  privitor</w:t>
      </w:r>
      <w:proofErr w:type="gramEnd"/>
      <w:r w:rsidR="00E475BC" w:rsidRPr="00E475BC">
        <w:rPr>
          <w:sz w:val="28"/>
          <w:szCs w:val="28"/>
          <w:lang w:val="en-US"/>
        </w:rPr>
        <w:t xml:space="preserve"> la aplicarea diverselor instrumente de lucru au necesita timp, pe alocuri și nopți nedormite. La început a fost nevoie de o organizare a tuturor: cadrelor didactice, părinț</w:t>
      </w:r>
      <w:proofErr w:type="gramStart"/>
      <w:r w:rsidR="00E475BC" w:rsidRPr="00E475BC">
        <w:rPr>
          <w:sz w:val="28"/>
          <w:szCs w:val="28"/>
          <w:lang w:val="en-US"/>
        </w:rPr>
        <w:t>ilor  ș</w:t>
      </w:r>
      <w:proofErr w:type="gramEnd"/>
      <w:r w:rsidR="00E475BC" w:rsidRPr="00E475BC">
        <w:rPr>
          <w:sz w:val="28"/>
          <w:szCs w:val="28"/>
          <w:lang w:val="en-US"/>
        </w:rPr>
        <w:t xml:space="preserve">i bineînțeles  a micilor școlari, cei mai vulnerabili  în acest timp. Apoi a urmat o perioadă frumoasă de </w:t>
      </w:r>
      <w:proofErr w:type="gramStart"/>
      <w:r w:rsidR="00E475BC" w:rsidRPr="00E475BC">
        <w:rPr>
          <w:sz w:val="28"/>
          <w:szCs w:val="28"/>
          <w:lang w:val="en-US"/>
        </w:rPr>
        <w:t>colaborare ,</w:t>
      </w:r>
      <w:proofErr w:type="gramEnd"/>
      <w:r w:rsidR="00E475BC" w:rsidRPr="00E475BC">
        <w:rPr>
          <w:sz w:val="28"/>
          <w:szCs w:val="28"/>
          <w:lang w:val="en-US"/>
        </w:rPr>
        <w:t xml:space="preserve"> de învățare activă altfel, unde școala s-a „mutat acasă”. Implicarea cu multă grijă și </w:t>
      </w:r>
      <w:proofErr w:type="gramStart"/>
      <w:r w:rsidR="00E475BC" w:rsidRPr="00E475BC">
        <w:rPr>
          <w:sz w:val="28"/>
          <w:szCs w:val="28"/>
          <w:lang w:val="en-US"/>
        </w:rPr>
        <w:t>responsabilitate  a</w:t>
      </w:r>
      <w:proofErr w:type="gramEnd"/>
      <w:r w:rsidR="00E475BC" w:rsidRPr="00E475BC">
        <w:rPr>
          <w:sz w:val="28"/>
          <w:szCs w:val="28"/>
          <w:lang w:val="en-US"/>
        </w:rPr>
        <w:t xml:space="preserve"> fiecărui părinte  a asigurat încadrarea copilului său în acest proces. Elevii cu bucurie trăiau clipa revederii colegilor în ZOOM. </w:t>
      </w:r>
      <w:proofErr w:type="gramStart"/>
      <w:r w:rsidR="00E475BC" w:rsidRPr="00E475BC">
        <w:rPr>
          <w:sz w:val="28"/>
          <w:szCs w:val="28"/>
          <w:lang w:val="en-US"/>
        </w:rPr>
        <w:t>Dorul de școală, de colegi mereu se citea pe chipurile lor.</w:t>
      </w:r>
      <w:proofErr w:type="gramEnd"/>
      <w:r w:rsidR="00E475BC" w:rsidRPr="00E475BC">
        <w:rPr>
          <w:sz w:val="28"/>
          <w:szCs w:val="28"/>
          <w:lang w:val="en-US"/>
        </w:rPr>
        <w:t xml:space="preserve">  . Multitudinea de activități </w:t>
      </w:r>
      <w:proofErr w:type="gramStart"/>
      <w:r w:rsidR="00E475BC" w:rsidRPr="00E475BC">
        <w:rPr>
          <w:sz w:val="28"/>
          <w:szCs w:val="28"/>
          <w:lang w:val="en-US"/>
        </w:rPr>
        <w:t>realizate  in</w:t>
      </w:r>
      <w:proofErr w:type="gramEnd"/>
      <w:r w:rsidR="00E475BC" w:rsidRPr="00E475BC">
        <w:rPr>
          <w:sz w:val="28"/>
          <w:szCs w:val="28"/>
          <w:lang w:val="en-US"/>
        </w:rPr>
        <w:t xml:space="preserve"> perioada instruirii la distanță, au avut un impact pozitiv asupra dezvoltării competențelor profesionale ale cadrelor didactice si anume</w:t>
      </w:r>
      <w:r w:rsidR="00E475BC" w:rsidRPr="00C0252D">
        <w:rPr>
          <w:lang w:val="en-US"/>
        </w:rPr>
        <w:t>:</w:t>
      </w:r>
    </w:p>
    <w:p w:rsidR="001E015A" w:rsidRPr="001E015A" w:rsidRDefault="001E015A" w:rsidP="001E015A">
      <w:pPr>
        <w:pStyle w:val="a4"/>
        <w:numPr>
          <w:ilvl w:val="0"/>
          <w:numId w:val="24"/>
        </w:numPr>
        <w:spacing w:line="240" w:lineRule="auto"/>
        <w:rPr>
          <w:rFonts w:ascii="Times New Roman" w:hAnsi="Times New Roman" w:cs="Times New Roman"/>
          <w:sz w:val="28"/>
          <w:szCs w:val="28"/>
          <w:lang w:val="en-US"/>
        </w:rPr>
      </w:pPr>
      <w:r w:rsidRPr="001E015A">
        <w:rPr>
          <w:rFonts w:ascii="Times New Roman" w:hAnsi="Times New Roman" w:cs="Times New Roman"/>
          <w:sz w:val="28"/>
          <w:szCs w:val="28"/>
          <w:lang w:val="en-US"/>
        </w:rPr>
        <w:t>Formarea competențelor digitale în cadrul diverselor sesiuni de formare online;</w:t>
      </w:r>
    </w:p>
    <w:p w:rsidR="001E015A" w:rsidRPr="001E015A" w:rsidRDefault="001E015A" w:rsidP="001E015A">
      <w:pPr>
        <w:pStyle w:val="a4"/>
        <w:numPr>
          <w:ilvl w:val="0"/>
          <w:numId w:val="24"/>
        </w:numPr>
        <w:spacing w:line="240" w:lineRule="auto"/>
        <w:rPr>
          <w:rFonts w:ascii="Times New Roman" w:hAnsi="Times New Roman" w:cs="Times New Roman"/>
          <w:sz w:val="28"/>
          <w:szCs w:val="28"/>
          <w:lang w:val="en-US"/>
        </w:rPr>
      </w:pPr>
      <w:r w:rsidRPr="001E015A">
        <w:rPr>
          <w:rFonts w:ascii="Times New Roman" w:hAnsi="Times New Roman" w:cs="Times New Roman"/>
          <w:sz w:val="28"/>
          <w:szCs w:val="28"/>
          <w:lang w:val="en-US"/>
        </w:rPr>
        <w:t>Explorarea și aplicarea cu succes la clasă a diverselor instrumente digitale</w:t>
      </w:r>
    </w:p>
    <w:p w:rsidR="001E015A" w:rsidRPr="001E015A" w:rsidRDefault="001E015A" w:rsidP="001E015A">
      <w:pPr>
        <w:pStyle w:val="a4"/>
        <w:numPr>
          <w:ilvl w:val="0"/>
          <w:numId w:val="24"/>
        </w:numPr>
        <w:tabs>
          <w:tab w:val="left" w:pos="8400"/>
        </w:tabs>
        <w:spacing w:after="0" w:line="240" w:lineRule="auto"/>
        <w:rPr>
          <w:rFonts w:ascii="Times New Roman" w:hAnsi="Times New Roman" w:cs="Times New Roman"/>
          <w:sz w:val="28"/>
          <w:szCs w:val="28"/>
          <w:lang w:val="ro-RO"/>
        </w:rPr>
      </w:pPr>
      <w:r w:rsidRPr="001E015A">
        <w:rPr>
          <w:rFonts w:ascii="Times New Roman" w:hAnsi="Times New Roman" w:cs="Times New Roman"/>
          <w:sz w:val="28"/>
          <w:szCs w:val="28"/>
          <w:lang w:val="ro-RO"/>
        </w:rPr>
        <w:t>Crearea prezentărilor Power Point la un nivel mai avansat</w:t>
      </w:r>
    </w:p>
    <w:p w:rsidR="001E015A" w:rsidRPr="001E015A" w:rsidRDefault="001E015A" w:rsidP="001E015A">
      <w:pPr>
        <w:pStyle w:val="a4"/>
        <w:numPr>
          <w:ilvl w:val="0"/>
          <w:numId w:val="24"/>
        </w:numPr>
        <w:spacing w:line="240" w:lineRule="auto"/>
        <w:rPr>
          <w:rFonts w:ascii="Times New Roman" w:hAnsi="Times New Roman" w:cs="Times New Roman"/>
          <w:sz w:val="28"/>
          <w:szCs w:val="28"/>
          <w:lang w:val="en-US"/>
        </w:rPr>
      </w:pPr>
      <w:r w:rsidRPr="001E015A">
        <w:rPr>
          <w:rFonts w:ascii="Times New Roman" w:hAnsi="Times New Roman" w:cs="Times New Roman"/>
          <w:sz w:val="28"/>
          <w:szCs w:val="28"/>
          <w:lang w:val="en-US"/>
        </w:rPr>
        <w:t>Menținerea relației pozitive de colaborare și comunicare dintre cadrele didactice, învățător-elevi,elevi-elevi, părinți –elevi, învățător- părinți, învățător- administrația instituției</w:t>
      </w:r>
      <w:r w:rsidRPr="001E015A">
        <w:rPr>
          <w:rFonts w:ascii="Times New Roman" w:hAnsi="Times New Roman" w:cs="Times New Roman"/>
          <w:color w:val="7030A0"/>
          <w:sz w:val="28"/>
          <w:szCs w:val="28"/>
          <w:lang w:val="en-US"/>
        </w:rPr>
        <w:t xml:space="preserve">z </w:t>
      </w:r>
      <w:r w:rsidRPr="001E015A">
        <w:rPr>
          <w:rFonts w:ascii="Times New Roman" w:hAnsi="Times New Roman" w:cs="Times New Roman"/>
          <w:sz w:val="28"/>
          <w:szCs w:val="28"/>
          <w:lang w:val="en-US"/>
        </w:rPr>
        <w:t>bunele practice de organizare și desfățurarea a PED prin formarea altor cadre didactice  cu subiectul ,, Platforme și instrumente  digitale”:</w:t>
      </w:r>
    </w:p>
    <w:p w:rsidR="001E015A" w:rsidRPr="001E015A" w:rsidRDefault="001E015A" w:rsidP="001E015A">
      <w:pPr>
        <w:pStyle w:val="a4"/>
        <w:numPr>
          <w:ilvl w:val="0"/>
          <w:numId w:val="24"/>
        </w:numPr>
        <w:rPr>
          <w:rFonts w:ascii="Times New Roman" w:hAnsi="Times New Roman" w:cs="Times New Roman"/>
          <w:sz w:val="28"/>
          <w:szCs w:val="28"/>
        </w:rPr>
      </w:pPr>
      <w:r w:rsidRPr="001E015A">
        <w:rPr>
          <w:rFonts w:ascii="Times New Roman" w:hAnsi="Times New Roman" w:cs="Times New Roman"/>
          <w:sz w:val="28"/>
          <w:szCs w:val="28"/>
        </w:rPr>
        <w:t>Crearea testelor interactive;</w:t>
      </w:r>
    </w:p>
    <w:p w:rsidR="001E015A" w:rsidRPr="001E015A" w:rsidRDefault="001E015A" w:rsidP="001E015A">
      <w:pPr>
        <w:pStyle w:val="a4"/>
        <w:numPr>
          <w:ilvl w:val="0"/>
          <w:numId w:val="24"/>
        </w:numPr>
        <w:rPr>
          <w:rFonts w:ascii="Times New Roman" w:hAnsi="Times New Roman" w:cs="Times New Roman"/>
          <w:sz w:val="28"/>
          <w:szCs w:val="28"/>
          <w:lang w:val="en-US"/>
        </w:rPr>
      </w:pPr>
      <w:r w:rsidRPr="001E015A">
        <w:rPr>
          <w:rFonts w:ascii="Times New Roman" w:hAnsi="Times New Roman" w:cs="Times New Roman"/>
          <w:sz w:val="28"/>
          <w:szCs w:val="28"/>
          <w:lang w:val="en-US"/>
        </w:rPr>
        <w:t>Crearea cărților digitale ș.a.</w:t>
      </w:r>
    </w:p>
    <w:p w:rsidR="001E015A" w:rsidRPr="001E015A" w:rsidRDefault="001E015A" w:rsidP="001E015A">
      <w:pPr>
        <w:pStyle w:val="a4"/>
        <w:numPr>
          <w:ilvl w:val="0"/>
          <w:numId w:val="24"/>
        </w:numPr>
        <w:rPr>
          <w:rFonts w:ascii="Times New Roman" w:hAnsi="Times New Roman" w:cs="Times New Roman"/>
          <w:sz w:val="28"/>
          <w:szCs w:val="28"/>
        </w:rPr>
      </w:pPr>
      <w:r w:rsidRPr="001E015A">
        <w:rPr>
          <w:rFonts w:ascii="Times New Roman" w:hAnsi="Times New Roman" w:cs="Times New Roman"/>
          <w:sz w:val="28"/>
          <w:szCs w:val="28"/>
        </w:rPr>
        <w:t>Crearea lecțiilor video.</w:t>
      </w:r>
    </w:p>
    <w:p w:rsidR="001E015A" w:rsidRPr="001E015A" w:rsidRDefault="001E015A" w:rsidP="001E015A">
      <w:pPr>
        <w:rPr>
          <w:b/>
          <w:sz w:val="28"/>
          <w:szCs w:val="28"/>
          <w:lang w:val="en-US"/>
        </w:rPr>
      </w:pPr>
      <w:r w:rsidRPr="001E015A">
        <w:rPr>
          <w:b/>
          <w:sz w:val="28"/>
          <w:szCs w:val="28"/>
          <w:lang w:val="en-US"/>
        </w:rPr>
        <w:t>În concluzie se propune</w:t>
      </w:r>
    </w:p>
    <w:p w:rsidR="001E015A" w:rsidRPr="001E015A" w:rsidRDefault="001E015A" w:rsidP="001E015A">
      <w:pPr>
        <w:pStyle w:val="a4"/>
        <w:numPr>
          <w:ilvl w:val="0"/>
          <w:numId w:val="30"/>
        </w:numPr>
        <w:spacing w:after="0" w:line="240" w:lineRule="auto"/>
        <w:rPr>
          <w:rFonts w:ascii="Times New Roman" w:hAnsi="Times New Roman" w:cs="Times New Roman"/>
          <w:sz w:val="28"/>
          <w:szCs w:val="28"/>
          <w:lang w:val="en-US"/>
        </w:rPr>
      </w:pPr>
      <w:r w:rsidRPr="001E015A">
        <w:rPr>
          <w:rFonts w:ascii="Times New Roman" w:hAnsi="Times New Roman" w:cs="Times New Roman"/>
          <w:sz w:val="28"/>
          <w:szCs w:val="28"/>
          <w:lang w:val="en-US"/>
        </w:rPr>
        <w:t xml:space="preserve">A continua aplicarea metodelor, instrumentelor online și în perioada </w:t>
      </w:r>
      <w:proofErr w:type="gramStart"/>
      <w:r w:rsidRPr="001E015A">
        <w:rPr>
          <w:rFonts w:ascii="Times New Roman" w:hAnsi="Times New Roman" w:cs="Times New Roman"/>
          <w:sz w:val="28"/>
          <w:szCs w:val="28"/>
          <w:lang w:val="en-US"/>
        </w:rPr>
        <w:t>de  revenire</w:t>
      </w:r>
      <w:proofErr w:type="gramEnd"/>
      <w:r w:rsidRPr="001E015A">
        <w:rPr>
          <w:rFonts w:ascii="Times New Roman" w:hAnsi="Times New Roman" w:cs="Times New Roman"/>
          <w:sz w:val="28"/>
          <w:szCs w:val="28"/>
          <w:lang w:val="en-US"/>
        </w:rPr>
        <w:t xml:space="preserve"> la școală. Platformele pe care au </w:t>
      </w:r>
      <w:proofErr w:type="gramStart"/>
      <w:r w:rsidRPr="001E015A">
        <w:rPr>
          <w:rFonts w:ascii="Times New Roman" w:hAnsi="Times New Roman" w:cs="Times New Roman"/>
          <w:sz w:val="28"/>
          <w:szCs w:val="28"/>
          <w:lang w:val="en-US"/>
        </w:rPr>
        <w:t>lucrat  să</w:t>
      </w:r>
      <w:proofErr w:type="gramEnd"/>
      <w:r w:rsidRPr="001E015A">
        <w:rPr>
          <w:rFonts w:ascii="Times New Roman" w:hAnsi="Times New Roman" w:cs="Times New Roman"/>
          <w:sz w:val="28"/>
          <w:szCs w:val="28"/>
          <w:lang w:val="en-US"/>
        </w:rPr>
        <w:t xml:space="preserve"> rămână active, în scopul promovării bunelor practici deja însușite.</w:t>
      </w:r>
    </w:p>
    <w:p w:rsidR="001E015A" w:rsidRPr="001E015A" w:rsidRDefault="001E015A" w:rsidP="001E015A">
      <w:pPr>
        <w:pStyle w:val="a4"/>
        <w:numPr>
          <w:ilvl w:val="0"/>
          <w:numId w:val="30"/>
        </w:numPr>
        <w:spacing w:after="0" w:line="240" w:lineRule="auto"/>
        <w:rPr>
          <w:rFonts w:ascii="Times New Roman" w:hAnsi="Times New Roman" w:cs="Times New Roman"/>
          <w:sz w:val="28"/>
          <w:szCs w:val="28"/>
          <w:lang w:val="en-US"/>
        </w:rPr>
      </w:pPr>
      <w:r w:rsidRPr="001E015A">
        <w:rPr>
          <w:rFonts w:ascii="Times New Roman" w:hAnsi="Times New Roman" w:cs="Times New Roman"/>
          <w:sz w:val="28"/>
          <w:szCs w:val="28"/>
          <w:lang w:val="en-US"/>
        </w:rPr>
        <w:t xml:space="preserve">Să se atragă mai multă atenție instruirii digitale a cadrelor </w:t>
      </w:r>
      <w:proofErr w:type="gramStart"/>
      <w:r w:rsidRPr="001E015A">
        <w:rPr>
          <w:rFonts w:ascii="Times New Roman" w:hAnsi="Times New Roman" w:cs="Times New Roman"/>
          <w:sz w:val="28"/>
          <w:szCs w:val="28"/>
          <w:lang w:val="en-US"/>
        </w:rPr>
        <w:t>didactice  ș</w:t>
      </w:r>
      <w:proofErr w:type="gramEnd"/>
      <w:r w:rsidRPr="001E015A">
        <w:rPr>
          <w:rFonts w:ascii="Times New Roman" w:hAnsi="Times New Roman" w:cs="Times New Roman"/>
          <w:sz w:val="28"/>
          <w:szCs w:val="28"/>
          <w:lang w:val="en-US"/>
        </w:rPr>
        <w:t>i asigurarea cu mijloace tehnice, care ar facilita  desfășurarea calitativă a procesului educațional, mai ales în perioade de acest gen.</w:t>
      </w:r>
    </w:p>
    <w:p w:rsidR="00E475BC" w:rsidRDefault="001E015A" w:rsidP="00553231">
      <w:pPr>
        <w:pStyle w:val="a4"/>
        <w:numPr>
          <w:ilvl w:val="0"/>
          <w:numId w:val="30"/>
        </w:numPr>
        <w:spacing w:after="0" w:line="240" w:lineRule="auto"/>
        <w:rPr>
          <w:rFonts w:ascii="Times New Roman" w:hAnsi="Times New Roman" w:cs="Times New Roman"/>
          <w:sz w:val="28"/>
          <w:szCs w:val="28"/>
          <w:lang w:val="en-US"/>
        </w:rPr>
      </w:pPr>
      <w:r w:rsidRPr="001E015A">
        <w:rPr>
          <w:rFonts w:ascii="Times New Roman" w:hAnsi="Times New Roman" w:cs="Times New Roman"/>
          <w:sz w:val="28"/>
          <w:szCs w:val="28"/>
          <w:lang w:val="en-US"/>
        </w:rPr>
        <w:t xml:space="preserve">A iniția in noul an de școală </w:t>
      </w:r>
      <w:proofErr w:type="gramStart"/>
      <w:r w:rsidRPr="001E015A">
        <w:rPr>
          <w:rFonts w:ascii="Times New Roman" w:hAnsi="Times New Roman" w:cs="Times New Roman"/>
          <w:sz w:val="28"/>
          <w:szCs w:val="28"/>
          <w:lang w:val="en-US"/>
        </w:rPr>
        <w:t>studierea  mai</w:t>
      </w:r>
      <w:proofErr w:type="gramEnd"/>
      <w:r w:rsidRPr="001E015A">
        <w:rPr>
          <w:rFonts w:ascii="Times New Roman" w:hAnsi="Times New Roman" w:cs="Times New Roman"/>
          <w:sz w:val="28"/>
          <w:szCs w:val="28"/>
          <w:lang w:val="en-US"/>
        </w:rPr>
        <w:t xml:space="preserve"> profundă a metodelor de lucru în scopul formarea la elevi</w:t>
      </w:r>
      <w:r w:rsidR="00E72066">
        <w:rPr>
          <w:rFonts w:ascii="Times New Roman" w:hAnsi="Times New Roman" w:cs="Times New Roman"/>
          <w:sz w:val="28"/>
          <w:szCs w:val="28"/>
          <w:lang w:val="en-US"/>
        </w:rPr>
        <w:t xml:space="preserve"> a competențelor digitale.    </w:t>
      </w:r>
    </w:p>
    <w:p w:rsidR="00E72066" w:rsidRDefault="00E72066" w:rsidP="00E72066">
      <w:pPr>
        <w:rPr>
          <w:sz w:val="28"/>
          <w:szCs w:val="28"/>
          <w:lang w:val="en-US"/>
        </w:rPr>
      </w:pPr>
    </w:p>
    <w:p w:rsidR="00E72066" w:rsidRDefault="00E72066" w:rsidP="00E72066">
      <w:pPr>
        <w:rPr>
          <w:sz w:val="28"/>
          <w:szCs w:val="28"/>
          <w:lang w:val="en-US"/>
        </w:rPr>
      </w:pPr>
    </w:p>
    <w:p w:rsidR="00E72066" w:rsidRPr="00E72066" w:rsidRDefault="00E72066" w:rsidP="00E72066">
      <w:pPr>
        <w:rPr>
          <w:sz w:val="28"/>
          <w:szCs w:val="28"/>
          <w:lang w:val="en-US"/>
        </w:rPr>
        <w:sectPr w:rsidR="00E72066" w:rsidRPr="00E72066" w:rsidSect="009A74D5">
          <w:pgSz w:w="16838" w:h="11906" w:orient="landscape"/>
          <w:pgMar w:top="851" w:right="567" w:bottom="850" w:left="709" w:header="708" w:footer="708" w:gutter="0"/>
          <w:cols w:space="708"/>
          <w:docGrid w:linePitch="360"/>
        </w:sectPr>
      </w:pPr>
    </w:p>
    <w:p w:rsidR="00553231" w:rsidRPr="00553231" w:rsidRDefault="00553231" w:rsidP="00553231">
      <w:pPr>
        <w:jc w:val="both"/>
        <w:rPr>
          <w:b/>
          <w:sz w:val="28"/>
          <w:szCs w:val="28"/>
          <w:lang w:val="ro-RO"/>
        </w:rPr>
        <w:sectPr w:rsidR="00553231" w:rsidRPr="00553231" w:rsidSect="00E72066">
          <w:type w:val="continuous"/>
          <w:pgSz w:w="16838" w:h="11906" w:orient="landscape"/>
          <w:pgMar w:top="851" w:right="567" w:bottom="850" w:left="709" w:header="708" w:footer="708" w:gutter="0"/>
          <w:cols w:space="708"/>
          <w:docGrid w:linePitch="360"/>
        </w:sectPr>
      </w:pPr>
    </w:p>
    <w:p w:rsidR="009C59EC" w:rsidRDefault="009C59EC" w:rsidP="008504C1">
      <w:pPr>
        <w:ind w:right="142"/>
        <w:jc w:val="both"/>
        <w:rPr>
          <w:shd w:val="clear" w:color="auto" w:fill="FFFFFF"/>
          <w:lang w:val="en-US"/>
        </w:rPr>
      </w:pPr>
    </w:p>
    <w:p w:rsidR="009C59EC" w:rsidRDefault="009C59EC" w:rsidP="00CB2243">
      <w:pPr>
        <w:ind w:right="142" w:firstLine="708"/>
        <w:jc w:val="both"/>
        <w:rPr>
          <w:shd w:val="clear" w:color="auto" w:fill="FFFFFF"/>
          <w:lang w:val="en-US"/>
        </w:rPr>
      </w:pPr>
    </w:p>
    <w:p w:rsidR="00017116" w:rsidRPr="00311AE5" w:rsidRDefault="00B131C9" w:rsidP="00017116">
      <w:pPr>
        <w:ind w:firstLine="708"/>
        <w:rPr>
          <w:sz w:val="28"/>
          <w:szCs w:val="28"/>
          <w:lang w:val="ro-RO"/>
        </w:rPr>
      </w:pPr>
      <w:r>
        <w:rPr>
          <w:sz w:val="28"/>
          <w:szCs w:val="28"/>
          <w:lang w:val="ro-RO"/>
        </w:rPr>
        <w:t>Am</w:t>
      </w:r>
      <w:r w:rsidRPr="00FE08AB">
        <w:rPr>
          <w:sz w:val="28"/>
          <w:szCs w:val="28"/>
          <w:lang w:val="ro-RO"/>
        </w:rPr>
        <w:t xml:space="preserve"> realizat analiza SWOT pentru 5 aspecte:  resurse umane, management, curriculum, resurse materiale </w:t>
      </w:r>
      <w:r w:rsidRPr="00FE08AB">
        <w:rPr>
          <w:rFonts w:ascii="Tahoma" w:hAnsi="Tahoma" w:cs="Tahoma"/>
          <w:sz w:val="28"/>
          <w:szCs w:val="28"/>
          <w:lang w:val="ro-RO"/>
        </w:rPr>
        <w:t>ș</w:t>
      </w:r>
      <w:r w:rsidRPr="00FE08AB">
        <w:rPr>
          <w:sz w:val="28"/>
          <w:szCs w:val="28"/>
          <w:lang w:val="ro-RO"/>
        </w:rPr>
        <w:t>i financiare, rela</w:t>
      </w:r>
      <w:r>
        <w:rPr>
          <w:rFonts w:ascii="Tahoma" w:hAnsi="Tahoma" w:cs="Tahoma"/>
          <w:sz w:val="28"/>
          <w:szCs w:val="28"/>
          <w:lang w:val="ro-RO"/>
        </w:rPr>
        <w:t>ț</w:t>
      </w:r>
      <w:r w:rsidR="00017116">
        <w:rPr>
          <w:sz w:val="28"/>
          <w:szCs w:val="28"/>
          <w:lang w:val="ro-RO"/>
        </w:rPr>
        <w:t>ii cu comunitate</w:t>
      </w:r>
      <w:r w:rsidR="00017116" w:rsidRPr="00311AE5">
        <w:rPr>
          <w:sz w:val="28"/>
          <w:szCs w:val="28"/>
          <w:lang w:val="ro-RO"/>
        </w:rPr>
        <w:t xml:space="preserve"> </w:t>
      </w:r>
    </w:p>
    <w:p w:rsidR="00B131C9" w:rsidRPr="00FE08AB" w:rsidRDefault="00B131C9" w:rsidP="00B131C9">
      <w:pPr>
        <w:rPr>
          <w:b/>
          <w:sz w:val="28"/>
          <w:szCs w:val="28"/>
          <w:lang w:val="ro-RO"/>
        </w:rPr>
      </w:pPr>
    </w:p>
    <w:p w:rsidR="00B131C9" w:rsidRDefault="00B131C9" w:rsidP="00B92FA6">
      <w:pPr>
        <w:pStyle w:val="2"/>
        <w:rPr>
          <w:szCs w:val="28"/>
        </w:rPr>
      </w:pPr>
      <w:bookmarkStart w:id="1" w:name="_Toc446675359"/>
      <w:r w:rsidRPr="003F4AAF">
        <w:rPr>
          <w:szCs w:val="28"/>
        </w:rPr>
        <w:t>ANALIZA SWOT</w:t>
      </w:r>
      <w:bookmarkEnd w:id="1"/>
    </w:p>
    <w:p w:rsidR="00B92FA6" w:rsidRPr="00347837" w:rsidRDefault="0086663E" w:rsidP="00D23682">
      <w:pPr>
        <w:jc w:val="center"/>
        <w:rPr>
          <w:b/>
          <w:sz w:val="28"/>
          <w:szCs w:val="28"/>
          <w:lang w:val="ro-RO"/>
        </w:rPr>
      </w:pPr>
      <w:r w:rsidRPr="00347837">
        <w:rPr>
          <w:b/>
          <w:sz w:val="28"/>
          <w:szCs w:val="28"/>
          <w:lang w:val="ro-RO"/>
        </w:rPr>
        <w:t>Resurse umane</w:t>
      </w:r>
    </w:p>
    <w:tbl>
      <w:tblPr>
        <w:tblpPr w:leftFromText="180" w:rightFromText="180" w:vertAnchor="text" w:horzAnchor="margin" w:tblpX="-467" w:tblpY="151"/>
        <w:tblW w:w="1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0"/>
        <w:gridCol w:w="7370"/>
      </w:tblGrid>
      <w:tr w:rsidR="009D41AF" w:rsidRPr="00AE0014" w:rsidTr="00F86037">
        <w:trPr>
          <w:trHeight w:val="390"/>
        </w:trPr>
        <w:tc>
          <w:tcPr>
            <w:tcW w:w="7370" w:type="dxa"/>
            <w:shd w:val="clear" w:color="auto" w:fill="D9D9D9" w:themeFill="background1" w:themeFillShade="D9"/>
          </w:tcPr>
          <w:p w:rsidR="00C5533F" w:rsidRPr="00AE0014" w:rsidRDefault="00C5533F" w:rsidP="009D41AF">
            <w:pPr>
              <w:jc w:val="center"/>
              <w:rPr>
                <w:bCs/>
                <w:sz w:val="28"/>
                <w:szCs w:val="28"/>
                <w:lang w:val="ro-RO"/>
              </w:rPr>
            </w:pPr>
            <w:r w:rsidRPr="00AE0014">
              <w:rPr>
                <w:b/>
                <w:bCs/>
                <w:sz w:val="28"/>
                <w:szCs w:val="28"/>
                <w:lang w:val="ro-RO"/>
              </w:rPr>
              <w:t>PUNCTE TARI</w:t>
            </w:r>
          </w:p>
        </w:tc>
        <w:tc>
          <w:tcPr>
            <w:tcW w:w="7370" w:type="dxa"/>
            <w:shd w:val="clear" w:color="auto" w:fill="D9D9D9" w:themeFill="background1" w:themeFillShade="D9"/>
          </w:tcPr>
          <w:p w:rsidR="00C5533F" w:rsidRPr="00AE0014" w:rsidRDefault="00C5533F" w:rsidP="009D41AF">
            <w:pPr>
              <w:jc w:val="center"/>
              <w:rPr>
                <w:bCs/>
                <w:i/>
                <w:iCs/>
                <w:sz w:val="28"/>
                <w:szCs w:val="28"/>
                <w:lang w:val="ro-RO"/>
              </w:rPr>
            </w:pPr>
            <w:r w:rsidRPr="00AE0014">
              <w:rPr>
                <w:b/>
                <w:bCs/>
                <w:sz w:val="28"/>
                <w:szCs w:val="28"/>
                <w:lang w:val="ro-RO"/>
              </w:rPr>
              <w:t>PUNCTE SLABE</w:t>
            </w:r>
          </w:p>
        </w:tc>
      </w:tr>
      <w:tr w:rsidR="009D41AF" w:rsidRPr="002E21A0" w:rsidTr="009D41AF">
        <w:trPr>
          <w:trHeight w:val="390"/>
        </w:trPr>
        <w:tc>
          <w:tcPr>
            <w:tcW w:w="7370" w:type="dxa"/>
          </w:tcPr>
          <w:p w:rsidR="00C5533F" w:rsidRPr="00E72066" w:rsidRDefault="00C5533F" w:rsidP="00AC4A57">
            <w:pPr>
              <w:pStyle w:val="a4"/>
              <w:numPr>
                <w:ilvl w:val="0"/>
                <w:numId w:val="3"/>
              </w:numPr>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bCs/>
                <w:sz w:val="28"/>
                <w:szCs w:val="28"/>
                <w:lang w:val="ro-RO"/>
              </w:rPr>
              <w:t>Cultură organizaționala, bazată pe valorizare, motivație, competiție, cooperare, punctualitate, initiativă,transparență;</w:t>
            </w:r>
          </w:p>
          <w:p w:rsidR="00C5533F" w:rsidRPr="00E72066" w:rsidRDefault="00C5533F" w:rsidP="00AC4A57">
            <w:pPr>
              <w:pStyle w:val="a4"/>
              <w:numPr>
                <w:ilvl w:val="0"/>
                <w:numId w:val="3"/>
              </w:numPr>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bCs/>
                <w:sz w:val="28"/>
                <w:szCs w:val="28"/>
                <w:lang w:val="ro-RO"/>
              </w:rPr>
              <w:t>Existența unui corp profesoral de calitate, cu calificare înaltă, implicate în activități de formare continua;</w:t>
            </w:r>
          </w:p>
          <w:p w:rsidR="00C5533F" w:rsidRPr="00E72066" w:rsidRDefault="00C5533F" w:rsidP="00AC4A57">
            <w:pPr>
              <w:pStyle w:val="a4"/>
              <w:numPr>
                <w:ilvl w:val="0"/>
                <w:numId w:val="3"/>
              </w:numPr>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bCs/>
                <w:sz w:val="28"/>
                <w:szCs w:val="28"/>
                <w:lang w:val="ro-RO"/>
              </w:rPr>
              <w:t>Deținerea gradelor didactice întîi și doi;</w:t>
            </w:r>
          </w:p>
          <w:p w:rsidR="00C5533F" w:rsidRPr="00E72066" w:rsidRDefault="00C5533F" w:rsidP="00AC4A57">
            <w:pPr>
              <w:pStyle w:val="a4"/>
              <w:numPr>
                <w:ilvl w:val="0"/>
                <w:numId w:val="3"/>
              </w:numPr>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Rezultatele cadrelor didactice în activitatea de performanță (școlară și extrașcolară ) cu elevii sunt bune și foarte bune;</w:t>
            </w:r>
          </w:p>
          <w:p w:rsidR="00C5533F" w:rsidRPr="00E72066" w:rsidRDefault="00C5533F" w:rsidP="00AC4A57">
            <w:pPr>
              <w:pStyle w:val="a4"/>
              <w:numPr>
                <w:ilvl w:val="0"/>
                <w:numId w:val="3"/>
              </w:numPr>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Există o bună delimitare a responsabilităților cadrelor didactice precum și o bună coordonare a acestora;</w:t>
            </w:r>
          </w:p>
          <w:p w:rsidR="00C5533F" w:rsidRPr="00E72066" w:rsidRDefault="00C5533F" w:rsidP="00AC4A57">
            <w:pPr>
              <w:pStyle w:val="a4"/>
              <w:numPr>
                <w:ilvl w:val="0"/>
                <w:numId w:val="3"/>
              </w:numPr>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Învățători cu aptitudini, pasiune și experiență în desfășurarea activităților extrașcolare;</w:t>
            </w:r>
          </w:p>
          <w:p w:rsidR="00C5533F" w:rsidRPr="00E72066" w:rsidRDefault="00C5533F" w:rsidP="00AC4A57">
            <w:pPr>
              <w:pStyle w:val="a4"/>
              <w:numPr>
                <w:ilvl w:val="0"/>
                <w:numId w:val="3"/>
              </w:numPr>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Activitatea  logopedului în școală.</w:t>
            </w:r>
          </w:p>
          <w:p w:rsidR="00C5533F" w:rsidRPr="00E72066" w:rsidRDefault="00C5533F" w:rsidP="00AC4A57">
            <w:pPr>
              <w:pStyle w:val="a4"/>
              <w:numPr>
                <w:ilvl w:val="0"/>
                <w:numId w:val="3"/>
              </w:numPr>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În  școală  activeaza 3 formatori de la Programul “Pas cu Pas”;</w:t>
            </w:r>
          </w:p>
          <w:p w:rsidR="00C5533F" w:rsidRPr="00E72066" w:rsidRDefault="00C5533F" w:rsidP="00AC4A57">
            <w:pPr>
              <w:pStyle w:val="a4"/>
              <w:numPr>
                <w:ilvl w:val="0"/>
                <w:numId w:val="3"/>
              </w:numPr>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Funcționarea cabinetului medical și cel stomatologic;.</w:t>
            </w:r>
          </w:p>
          <w:p w:rsidR="00C5533F" w:rsidRPr="00E72066" w:rsidRDefault="00C5533F" w:rsidP="00AC4A57">
            <w:pPr>
              <w:pStyle w:val="a4"/>
              <w:numPr>
                <w:ilvl w:val="0"/>
                <w:numId w:val="3"/>
              </w:numPr>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Comunicare şi deschidere faţă de elevi;</w:t>
            </w:r>
          </w:p>
          <w:p w:rsidR="00C5533F" w:rsidRPr="00E72066" w:rsidRDefault="00C5533F" w:rsidP="00AC4A57">
            <w:pPr>
              <w:pStyle w:val="a4"/>
              <w:numPr>
                <w:ilvl w:val="0"/>
                <w:numId w:val="3"/>
              </w:numPr>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Bună cultură organizaţională caracterizată prin păstrarea unor tradiţii specifice;</w:t>
            </w:r>
          </w:p>
          <w:p w:rsidR="00C5533F" w:rsidRPr="00E72066" w:rsidRDefault="00C5533F" w:rsidP="00AC4A57">
            <w:pPr>
              <w:pStyle w:val="a4"/>
              <w:numPr>
                <w:ilvl w:val="0"/>
                <w:numId w:val="3"/>
              </w:numPr>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Cadre didactice perfecţionate prin stagiile de formare în problematica reformei: abilitare curriculară, evaluare, inteligenţe multiple, negocierea conflictelor;</w:t>
            </w:r>
          </w:p>
          <w:p w:rsidR="00C5533F" w:rsidRPr="00E72066" w:rsidRDefault="00C5533F" w:rsidP="00AC4A57">
            <w:pPr>
              <w:pStyle w:val="a4"/>
              <w:numPr>
                <w:ilvl w:val="0"/>
                <w:numId w:val="3"/>
              </w:numPr>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 xml:space="preserve">Atitudine pozitivă a cadrului didactic faţă de elevi în </w:t>
            </w:r>
            <w:r w:rsidRPr="00E72066">
              <w:rPr>
                <w:rFonts w:ascii="Times New Roman" w:hAnsi="Times New Roman" w:cs="Times New Roman"/>
                <w:sz w:val="28"/>
                <w:szCs w:val="28"/>
                <w:lang w:val="ro-RO"/>
              </w:rPr>
              <w:lastRenderedPageBreak/>
              <w:t>procesul de învăţământ;</w:t>
            </w:r>
          </w:p>
          <w:p w:rsidR="00C5533F" w:rsidRPr="00E72066" w:rsidRDefault="00C5533F" w:rsidP="00AC4A57">
            <w:pPr>
              <w:pStyle w:val="a4"/>
              <w:numPr>
                <w:ilvl w:val="0"/>
                <w:numId w:val="3"/>
              </w:numPr>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Existenţa unui cod nescris, a unui sistem de valori acceptat de elevi şi de profesori;</w:t>
            </w:r>
          </w:p>
          <w:p w:rsidR="00C5533F" w:rsidRPr="00E72066" w:rsidRDefault="00C5533F" w:rsidP="00AC4A57">
            <w:pPr>
              <w:pStyle w:val="a4"/>
              <w:numPr>
                <w:ilvl w:val="0"/>
                <w:numId w:val="3"/>
              </w:numPr>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 xml:space="preserve">Cadre didactice bine pregătite, dedicate meseriei şi apreciate în comunitate; </w:t>
            </w:r>
          </w:p>
          <w:p w:rsidR="00C5533F" w:rsidRPr="00E72066" w:rsidRDefault="00C5533F" w:rsidP="00AC4A57">
            <w:pPr>
              <w:pStyle w:val="a4"/>
              <w:numPr>
                <w:ilvl w:val="0"/>
                <w:numId w:val="3"/>
              </w:numPr>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Relaţii interpersonale bune, un climat de cooperare între cadrele didactice, relaţii deschise bazate pe respect reciproc.</w:t>
            </w:r>
          </w:p>
          <w:p w:rsidR="00C5533F" w:rsidRPr="00E72066" w:rsidRDefault="00C5533F" w:rsidP="00AC4A57">
            <w:pPr>
              <w:pStyle w:val="a4"/>
              <w:numPr>
                <w:ilvl w:val="0"/>
                <w:numId w:val="3"/>
              </w:numPr>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Disponibilitatea echipei manageriale şi a unor colegi pentru realizarea parteneriatelor inter-instituţionale, comunitare, internaţionale;</w:t>
            </w:r>
          </w:p>
          <w:p w:rsidR="00C5533F" w:rsidRPr="00E72066" w:rsidRDefault="00C5533F" w:rsidP="00AC4A57">
            <w:pPr>
              <w:pStyle w:val="a4"/>
              <w:numPr>
                <w:ilvl w:val="0"/>
                <w:numId w:val="3"/>
              </w:numPr>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Derularea unui management raţional, eficient, centrat pe implicare şi dezvoltare;</w:t>
            </w:r>
          </w:p>
          <w:p w:rsidR="00C5533F" w:rsidRPr="00E72066" w:rsidRDefault="00C5533F" w:rsidP="00AC4A57">
            <w:pPr>
              <w:pStyle w:val="a4"/>
              <w:numPr>
                <w:ilvl w:val="0"/>
                <w:numId w:val="3"/>
              </w:numPr>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Preocuparea pentru ameliorarea calităţii educaţiei;</w:t>
            </w:r>
          </w:p>
          <w:p w:rsidR="00C5533F" w:rsidRPr="00E72066" w:rsidRDefault="00C5533F" w:rsidP="009D41AF">
            <w:pPr>
              <w:jc w:val="center"/>
              <w:rPr>
                <w:sz w:val="28"/>
                <w:szCs w:val="28"/>
                <w:lang w:val="ro-RO"/>
              </w:rPr>
            </w:pPr>
            <w:r w:rsidRPr="00E72066">
              <w:rPr>
                <w:sz w:val="28"/>
                <w:szCs w:val="28"/>
                <w:lang w:val="ro-RO"/>
              </w:rPr>
              <w:t xml:space="preserve">    Frecventarea cursurilor privitor la Implementarea evaluării criteriale prin  de descriptori.</w:t>
            </w:r>
          </w:p>
        </w:tc>
        <w:tc>
          <w:tcPr>
            <w:tcW w:w="7370" w:type="dxa"/>
          </w:tcPr>
          <w:p w:rsidR="00C5533F" w:rsidRPr="00E72066" w:rsidRDefault="00C5533F" w:rsidP="00AC4A57">
            <w:pPr>
              <w:pStyle w:val="a4"/>
              <w:numPr>
                <w:ilvl w:val="0"/>
                <w:numId w:val="3"/>
              </w:numPr>
              <w:spacing w:after="0" w:line="240" w:lineRule="auto"/>
              <w:ind w:left="318" w:hanging="318"/>
              <w:rPr>
                <w:rFonts w:ascii="Times New Roman" w:hAnsi="Times New Roman" w:cs="Times New Roman"/>
                <w:bCs/>
                <w:sz w:val="28"/>
                <w:szCs w:val="28"/>
                <w:lang w:val="ro-RO"/>
              </w:rPr>
            </w:pPr>
            <w:r w:rsidRPr="00E72066">
              <w:rPr>
                <w:rFonts w:ascii="Times New Roman" w:hAnsi="Times New Roman" w:cs="Times New Roman"/>
                <w:bCs/>
                <w:sz w:val="28"/>
                <w:szCs w:val="28"/>
                <w:lang w:val="ro-RO"/>
              </w:rPr>
              <w:lastRenderedPageBreak/>
              <w:t>Adaptarea mai lentă a unor cadre didactice la schimbare;</w:t>
            </w:r>
          </w:p>
          <w:p w:rsidR="00C5533F" w:rsidRPr="00E72066" w:rsidRDefault="00C5533F" w:rsidP="00AC4A57">
            <w:pPr>
              <w:pStyle w:val="a4"/>
              <w:numPr>
                <w:ilvl w:val="0"/>
                <w:numId w:val="3"/>
              </w:numPr>
              <w:spacing w:after="0" w:line="240" w:lineRule="auto"/>
              <w:ind w:left="318" w:hanging="318"/>
              <w:rPr>
                <w:rFonts w:ascii="Times New Roman" w:hAnsi="Times New Roman" w:cs="Times New Roman"/>
                <w:bCs/>
                <w:sz w:val="28"/>
                <w:szCs w:val="28"/>
                <w:lang w:val="ro-RO"/>
              </w:rPr>
            </w:pPr>
            <w:r w:rsidRPr="00E72066">
              <w:rPr>
                <w:rFonts w:ascii="Times New Roman" w:hAnsi="Times New Roman" w:cs="Times New Roman"/>
                <w:bCs/>
                <w:sz w:val="28"/>
                <w:szCs w:val="28"/>
                <w:lang w:val="ro-RO"/>
              </w:rPr>
              <w:t>Prezența în instituție a unui număr mare de elevi cu părinți plecați peste hotare, din familii incomplete, divorțate, social-vulnerabile care necesită asistență psihologică intensă;</w:t>
            </w:r>
          </w:p>
          <w:p w:rsidR="00C5533F" w:rsidRPr="00E72066" w:rsidRDefault="00C5533F" w:rsidP="00AC4A57">
            <w:pPr>
              <w:pStyle w:val="a4"/>
              <w:numPr>
                <w:ilvl w:val="0"/>
                <w:numId w:val="3"/>
              </w:numPr>
              <w:spacing w:after="0" w:line="240" w:lineRule="auto"/>
              <w:ind w:left="318" w:hanging="318"/>
              <w:rPr>
                <w:rFonts w:ascii="Times New Roman" w:hAnsi="Times New Roman" w:cs="Times New Roman"/>
                <w:bCs/>
                <w:sz w:val="28"/>
                <w:szCs w:val="28"/>
                <w:lang w:val="ro-RO"/>
              </w:rPr>
            </w:pPr>
            <w:r w:rsidRPr="00E72066">
              <w:rPr>
                <w:rFonts w:ascii="Times New Roman" w:hAnsi="Times New Roman" w:cs="Times New Roman"/>
                <w:sz w:val="28"/>
                <w:szCs w:val="28"/>
                <w:lang w:val="ro-RO"/>
              </w:rPr>
              <w:t>Elevi care revin din străinătate  se acomodează mai greu, deoarece au lipsuri în cunoştinţe;</w:t>
            </w:r>
          </w:p>
          <w:p w:rsidR="00C5533F" w:rsidRPr="00E72066" w:rsidRDefault="00C5533F" w:rsidP="00AC4A57">
            <w:pPr>
              <w:pStyle w:val="a4"/>
              <w:numPr>
                <w:ilvl w:val="0"/>
                <w:numId w:val="3"/>
              </w:numPr>
              <w:spacing w:after="0" w:line="240" w:lineRule="auto"/>
              <w:ind w:left="318" w:hanging="318"/>
              <w:rPr>
                <w:rFonts w:ascii="Times New Roman" w:hAnsi="Times New Roman" w:cs="Times New Roman"/>
                <w:bCs/>
                <w:sz w:val="28"/>
                <w:szCs w:val="28"/>
                <w:lang w:val="ro-RO"/>
              </w:rPr>
            </w:pPr>
            <w:r w:rsidRPr="00E72066">
              <w:rPr>
                <w:rFonts w:ascii="Times New Roman" w:hAnsi="Times New Roman" w:cs="Times New Roman"/>
                <w:sz w:val="28"/>
                <w:szCs w:val="28"/>
                <w:lang w:val="ro-RO"/>
              </w:rPr>
              <w:t>Formarea continuă a cadrelor didactice este realizată din contul angajaților și in perioada orelor de studii;</w:t>
            </w:r>
          </w:p>
          <w:p w:rsidR="00C5533F" w:rsidRPr="00E72066" w:rsidRDefault="00C5533F" w:rsidP="00AC4A57">
            <w:pPr>
              <w:pStyle w:val="a4"/>
              <w:numPr>
                <w:ilvl w:val="0"/>
                <w:numId w:val="3"/>
              </w:numPr>
              <w:spacing w:after="0" w:line="240" w:lineRule="auto"/>
              <w:ind w:left="318" w:hanging="318"/>
              <w:rPr>
                <w:rFonts w:ascii="Times New Roman" w:hAnsi="Times New Roman" w:cs="Times New Roman"/>
                <w:bCs/>
                <w:sz w:val="28"/>
                <w:szCs w:val="28"/>
                <w:lang w:val="ro-RO"/>
              </w:rPr>
            </w:pPr>
            <w:r w:rsidRPr="00E72066">
              <w:rPr>
                <w:rFonts w:ascii="Times New Roman" w:hAnsi="Times New Roman" w:cs="Times New Roman"/>
                <w:sz w:val="28"/>
                <w:szCs w:val="28"/>
                <w:lang w:val="ro-RO"/>
              </w:rPr>
              <w:t>Salariul mic al personalului auxiliar.</w:t>
            </w:r>
            <w:r w:rsidRPr="00E72066">
              <w:rPr>
                <w:rFonts w:ascii="Times New Roman" w:hAnsi="Times New Roman" w:cs="Times New Roman"/>
                <w:sz w:val="28"/>
                <w:szCs w:val="28"/>
                <w:lang w:val="ro-RO"/>
              </w:rPr>
              <w:br/>
            </w:r>
          </w:p>
          <w:p w:rsidR="00C5533F" w:rsidRPr="00E72066" w:rsidRDefault="00C5533F" w:rsidP="009D41AF">
            <w:pPr>
              <w:pStyle w:val="a4"/>
              <w:ind w:left="318"/>
              <w:rPr>
                <w:rFonts w:ascii="Times New Roman" w:hAnsi="Times New Roman" w:cs="Times New Roman"/>
                <w:bCs/>
                <w:sz w:val="28"/>
                <w:szCs w:val="28"/>
                <w:lang w:val="ro-RO"/>
              </w:rPr>
            </w:pPr>
          </w:p>
          <w:tbl>
            <w:tblPr>
              <w:tblW w:w="0" w:type="auto"/>
              <w:tblLook w:val="0000" w:firstRow="0" w:lastRow="0" w:firstColumn="0" w:lastColumn="0" w:noHBand="0" w:noVBand="0"/>
            </w:tblPr>
            <w:tblGrid>
              <w:gridCol w:w="222"/>
            </w:tblGrid>
            <w:tr w:rsidR="00C5533F" w:rsidRPr="002E21A0" w:rsidTr="00EE53B9">
              <w:trPr>
                <w:trHeight w:val="383"/>
              </w:trPr>
              <w:tc>
                <w:tcPr>
                  <w:tcW w:w="0" w:type="auto"/>
                </w:tcPr>
                <w:p w:rsidR="00C5533F" w:rsidRPr="00E72066" w:rsidRDefault="00C5533F" w:rsidP="002E21A0">
                  <w:pPr>
                    <w:framePr w:hSpace="180" w:wrap="around" w:vAnchor="text" w:hAnchor="margin" w:x="-467" w:y="151"/>
                    <w:rPr>
                      <w:sz w:val="28"/>
                      <w:szCs w:val="28"/>
                      <w:lang w:val="ro-RO"/>
                    </w:rPr>
                  </w:pPr>
                </w:p>
                <w:p w:rsidR="00C5533F" w:rsidRPr="00E72066" w:rsidRDefault="00C5533F" w:rsidP="002E21A0">
                  <w:pPr>
                    <w:framePr w:hSpace="180" w:wrap="around" w:vAnchor="text" w:hAnchor="margin" w:x="-467" w:y="151"/>
                    <w:rPr>
                      <w:sz w:val="28"/>
                      <w:szCs w:val="28"/>
                      <w:lang w:val="ro-RO"/>
                    </w:rPr>
                  </w:pPr>
                </w:p>
              </w:tc>
            </w:tr>
          </w:tbl>
          <w:p w:rsidR="00C5533F" w:rsidRPr="00E72066" w:rsidRDefault="00C5533F" w:rsidP="009D41AF">
            <w:pPr>
              <w:rPr>
                <w:b/>
                <w:bCs/>
                <w:sz w:val="28"/>
                <w:szCs w:val="28"/>
                <w:lang w:val="ro-RO"/>
              </w:rPr>
            </w:pPr>
          </w:p>
        </w:tc>
      </w:tr>
      <w:tr w:rsidR="009D41AF" w:rsidRPr="00AE0014" w:rsidTr="00F86037">
        <w:trPr>
          <w:trHeight w:val="390"/>
        </w:trPr>
        <w:tc>
          <w:tcPr>
            <w:tcW w:w="7370" w:type="dxa"/>
            <w:shd w:val="clear" w:color="auto" w:fill="D9D9D9" w:themeFill="background1" w:themeFillShade="D9"/>
          </w:tcPr>
          <w:p w:rsidR="00C5533F" w:rsidRPr="00E72066" w:rsidRDefault="00C5533F" w:rsidP="009D41AF">
            <w:pPr>
              <w:jc w:val="center"/>
              <w:rPr>
                <w:b/>
                <w:bCs/>
                <w:sz w:val="28"/>
                <w:szCs w:val="28"/>
                <w:lang w:val="ro-RO"/>
              </w:rPr>
            </w:pPr>
            <w:r w:rsidRPr="00E72066">
              <w:rPr>
                <w:b/>
                <w:bCs/>
                <w:sz w:val="28"/>
                <w:szCs w:val="28"/>
                <w:lang w:val="ro-RO"/>
              </w:rPr>
              <w:lastRenderedPageBreak/>
              <w:t>OPORTUNITĂŢI</w:t>
            </w:r>
          </w:p>
        </w:tc>
        <w:tc>
          <w:tcPr>
            <w:tcW w:w="7370" w:type="dxa"/>
            <w:shd w:val="clear" w:color="auto" w:fill="D9D9D9" w:themeFill="background1" w:themeFillShade="D9"/>
          </w:tcPr>
          <w:p w:rsidR="00C5533F" w:rsidRPr="00E72066" w:rsidRDefault="00C5533F" w:rsidP="009D41AF">
            <w:pPr>
              <w:jc w:val="center"/>
              <w:rPr>
                <w:b/>
                <w:bCs/>
                <w:sz w:val="28"/>
                <w:szCs w:val="28"/>
                <w:lang w:val="ro-RO"/>
              </w:rPr>
            </w:pPr>
            <w:r w:rsidRPr="00E72066">
              <w:rPr>
                <w:b/>
                <w:bCs/>
                <w:sz w:val="28"/>
                <w:szCs w:val="28"/>
                <w:lang w:val="ro-RO"/>
              </w:rPr>
              <w:t>AMENINŢĂRI</w:t>
            </w:r>
          </w:p>
        </w:tc>
      </w:tr>
      <w:tr w:rsidR="009D41AF" w:rsidRPr="002E21A0" w:rsidTr="009D41AF">
        <w:trPr>
          <w:trHeight w:val="390"/>
        </w:trPr>
        <w:tc>
          <w:tcPr>
            <w:tcW w:w="7370" w:type="dxa"/>
          </w:tcPr>
          <w:p w:rsidR="00C5533F" w:rsidRPr="00E72066" w:rsidRDefault="00C5533F" w:rsidP="00AC4A57">
            <w:pPr>
              <w:pStyle w:val="a4"/>
              <w:numPr>
                <w:ilvl w:val="0"/>
                <w:numId w:val="4"/>
              </w:numPr>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bCs/>
                <w:sz w:val="28"/>
                <w:szCs w:val="28"/>
                <w:lang w:val="ro-RO"/>
              </w:rPr>
              <w:t>Oferta de formare continua a cadrelor didactice;</w:t>
            </w:r>
          </w:p>
          <w:p w:rsidR="00C5533F" w:rsidRPr="00E72066" w:rsidRDefault="00C5533F" w:rsidP="00AC4A57">
            <w:pPr>
              <w:pStyle w:val="a4"/>
              <w:numPr>
                <w:ilvl w:val="0"/>
                <w:numId w:val="4"/>
              </w:numPr>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Accesul la informaţie prin extinderea reţelei de internet;</w:t>
            </w:r>
          </w:p>
          <w:p w:rsidR="00C5533F" w:rsidRPr="00E72066" w:rsidRDefault="00C5533F" w:rsidP="00AC4A57">
            <w:pPr>
              <w:pStyle w:val="a4"/>
              <w:numPr>
                <w:ilvl w:val="0"/>
                <w:numId w:val="4"/>
              </w:numPr>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Implicarea activă a cadrelor didactice în procesul de dezvoltare a instituției;</w:t>
            </w:r>
          </w:p>
          <w:p w:rsidR="00C5533F" w:rsidRPr="00E72066" w:rsidRDefault="00C5533F" w:rsidP="00AC4A57">
            <w:pPr>
              <w:pStyle w:val="a4"/>
              <w:numPr>
                <w:ilvl w:val="0"/>
                <w:numId w:val="4"/>
              </w:numPr>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Atragerea elevilor prin diverse activități ce contribuie la imbunătățirea rezultatelor şcolare;</w:t>
            </w:r>
          </w:p>
          <w:p w:rsidR="00C5533F" w:rsidRPr="00E72066" w:rsidRDefault="00C5533F" w:rsidP="00AC4A57">
            <w:pPr>
              <w:pStyle w:val="a4"/>
              <w:numPr>
                <w:ilvl w:val="0"/>
                <w:numId w:val="4"/>
              </w:numPr>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Bunul renume al școlii în cadrul comunității.</w:t>
            </w:r>
          </w:p>
        </w:tc>
        <w:tc>
          <w:tcPr>
            <w:tcW w:w="7370" w:type="dxa"/>
          </w:tcPr>
          <w:p w:rsidR="00C5533F" w:rsidRPr="00E72066" w:rsidRDefault="00C5533F" w:rsidP="00AC4A57">
            <w:pPr>
              <w:pStyle w:val="a4"/>
              <w:numPr>
                <w:ilvl w:val="0"/>
                <w:numId w:val="4"/>
              </w:numPr>
              <w:spacing w:after="0" w:line="240" w:lineRule="auto"/>
              <w:ind w:left="318" w:hanging="318"/>
              <w:rPr>
                <w:rFonts w:ascii="Times New Roman" w:hAnsi="Times New Roman" w:cs="Times New Roman"/>
                <w:sz w:val="28"/>
                <w:szCs w:val="28"/>
                <w:lang w:val="ro-RO"/>
              </w:rPr>
            </w:pPr>
            <w:r w:rsidRPr="00E72066">
              <w:rPr>
                <w:rFonts w:ascii="Times New Roman" w:hAnsi="Times New Roman" w:cs="Times New Roman"/>
                <w:sz w:val="28"/>
                <w:szCs w:val="28"/>
                <w:lang w:val="ro-RO"/>
              </w:rPr>
              <w:t>Aportul mass-mediei la creșterea violenței fizice și verbale in rindul elevilor;</w:t>
            </w:r>
          </w:p>
          <w:p w:rsidR="00C5533F" w:rsidRPr="00E72066" w:rsidRDefault="00C5533F" w:rsidP="00AC4A57">
            <w:pPr>
              <w:pStyle w:val="a4"/>
              <w:numPr>
                <w:ilvl w:val="0"/>
                <w:numId w:val="4"/>
              </w:numPr>
              <w:spacing w:after="0" w:line="240" w:lineRule="auto"/>
              <w:ind w:left="318" w:hanging="318"/>
              <w:rPr>
                <w:rFonts w:ascii="Times New Roman" w:hAnsi="Times New Roman" w:cs="Times New Roman"/>
                <w:sz w:val="28"/>
                <w:szCs w:val="28"/>
                <w:lang w:val="ro-RO"/>
              </w:rPr>
            </w:pPr>
            <w:r w:rsidRPr="00E72066">
              <w:rPr>
                <w:rFonts w:ascii="Times New Roman" w:hAnsi="Times New Roman" w:cs="Times New Roman"/>
                <w:sz w:val="28"/>
                <w:szCs w:val="28"/>
                <w:lang w:val="ro-RO"/>
              </w:rPr>
              <w:t>Motivarea/stimularea slabă a cadrelor didactice prin politicile salariale curente;</w:t>
            </w:r>
          </w:p>
          <w:p w:rsidR="00C5533F" w:rsidRPr="00E72066" w:rsidRDefault="00C5533F" w:rsidP="00AC4A57">
            <w:pPr>
              <w:pStyle w:val="a4"/>
              <w:numPr>
                <w:ilvl w:val="0"/>
                <w:numId w:val="4"/>
              </w:numPr>
              <w:spacing w:after="0" w:line="240" w:lineRule="auto"/>
              <w:ind w:left="318" w:hanging="318"/>
              <w:rPr>
                <w:rFonts w:ascii="Times New Roman" w:hAnsi="Times New Roman" w:cs="Times New Roman"/>
                <w:sz w:val="28"/>
                <w:szCs w:val="28"/>
                <w:lang w:val="ro-RO"/>
              </w:rPr>
            </w:pPr>
            <w:r w:rsidRPr="00E72066">
              <w:rPr>
                <w:rFonts w:ascii="Times New Roman" w:hAnsi="Times New Roman" w:cs="Times New Roman"/>
                <w:sz w:val="28"/>
                <w:szCs w:val="28"/>
                <w:lang w:val="ro-RO"/>
              </w:rPr>
              <w:t>Criza de timp a părinţilor datorită actualei situaţii economice reduce participarea unora dintre părinţi la viaţa şcolară, cât şi în performanţa şcolară a elevilor;</w:t>
            </w:r>
          </w:p>
          <w:p w:rsidR="00C5533F" w:rsidRPr="00E72066" w:rsidRDefault="00C5533F" w:rsidP="00AC4A57">
            <w:pPr>
              <w:pStyle w:val="a4"/>
              <w:numPr>
                <w:ilvl w:val="0"/>
                <w:numId w:val="4"/>
              </w:numPr>
              <w:spacing w:after="0" w:line="240" w:lineRule="auto"/>
              <w:ind w:left="318" w:hanging="318"/>
              <w:rPr>
                <w:rFonts w:ascii="Times New Roman" w:hAnsi="Times New Roman" w:cs="Times New Roman"/>
                <w:sz w:val="28"/>
                <w:szCs w:val="28"/>
                <w:lang w:val="ro-RO"/>
              </w:rPr>
            </w:pPr>
            <w:r w:rsidRPr="00E72066">
              <w:rPr>
                <w:rFonts w:ascii="Times New Roman" w:hAnsi="Times New Roman" w:cs="Times New Roman"/>
                <w:sz w:val="28"/>
                <w:szCs w:val="28"/>
                <w:lang w:val="ro-RO"/>
              </w:rPr>
              <w:t xml:space="preserve">Creşterea numărului elevilor cu cerinţe educaţionale speciale; </w:t>
            </w:r>
          </w:p>
          <w:p w:rsidR="00C5533F" w:rsidRPr="00E72066" w:rsidRDefault="00C5533F" w:rsidP="00AC4A57">
            <w:pPr>
              <w:pStyle w:val="a4"/>
              <w:numPr>
                <w:ilvl w:val="0"/>
                <w:numId w:val="4"/>
              </w:numPr>
              <w:spacing w:after="0" w:line="240" w:lineRule="auto"/>
              <w:ind w:left="318" w:hanging="318"/>
              <w:rPr>
                <w:rFonts w:ascii="Times New Roman" w:hAnsi="Times New Roman" w:cs="Times New Roman"/>
                <w:sz w:val="28"/>
                <w:szCs w:val="28"/>
                <w:lang w:val="ro-RO"/>
              </w:rPr>
            </w:pPr>
            <w:r w:rsidRPr="00E72066">
              <w:rPr>
                <w:rFonts w:ascii="Times New Roman" w:hAnsi="Times New Roman" w:cs="Times New Roman"/>
                <w:sz w:val="28"/>
                <w:szCs w:val="28"/>
                <w:lang w:val="ro-RO"/>
              </w:rPr>
              <w:t>O depreciere a statutului cadrului didactic în societate .</w:t>
            </w:r>
          </w:p>
        </w:tc>
      </w:tr>
    </w:tbl>
    <w:p w:rsidR="00E72066" w:rsidRDefault="00E72066" w:rsidP="00A72519">
      <w:pPr>
        <w:jc w:val="center"/>
        <w:rPr>
          <w:b/>
          <w:bCs/>
          <w:i/>
          <w:iCs/>
          <w:sz w:val="28"/>
          <w:szCs w:val="28"/>
          <w:lang w:val="ro-RO"/>
        </w:rPr>
      </w:pPr>
    </w:p>
    <w:p w:rsidR="00E72066" w:rsidRDefault="00E72066" w:rsidP="00A72519">
      <w:pPr>
        <w:jc w:val="center"/>
        <w:rPr>
          <w:b/>
          <w:bCs/>
          <w:i/>
          <w:iCs/>
          <w:sz w:val="28"/>
          <w:szCs w:val="28"/>
          <w:lang w:val="ro-RO"/>
        </w:rPr>
      </w:pPr>
    </w:p>
    <w:p w:rsidR="00E72066" w:rsidRDefault="00E72066" w:rsidP="00A72519">
      <w:pPr>
        <w:jc w:val="center"/>
        <w:rPr>
          <w:b/>
          <w:bCs/>
          <w:i/>
          <w:iCs/>
          <w:sz w:val="28"/>
          <w:szCs w:val="28"/>
          <w:lang w:val="ro-RO"/>
        </w:rPr>
      </w:pPr>
    </w:p>
    <w:p w:rsidR="00E72066" w:rsidRDefault="00E72066" w:rsidP="00A72519">
      <w:pPr>
        <w:jc w:val="center"/>
        <w:rPr>
          <w:b/>
          <w:bCs/>
          <w:i/>
          <w:iCs/>
          <w:sz w:val="28"/>
          <w:szCs w:val="28"/>
          <w:lang w:val="ro-RO"/>
        </w:rPr>
      </w:pPr>
    </w:p>
    <w:p w:rsidR="00B131C9" w:rsidRDefault="00B131C9" w:rsidP="00A72519">
      <w:pPr>
        <w:jc w:val="center"/>
        <w:rPr>
          <w:b/>
          <w:bCs/>
          <w:i/>
          <w:iCs/>
          <w:sz w:val="28"/>
          <w:szCs w:val="28"/>
          <w:lang w:val="ro-RO"/>
        </w:rPr>
      </w:pPr>
      <w:r w:rsidRPr="00FE08AB">
        <w:rPr>
          <w:b/>
          <w:bCs/>
          <w:i/>
          <w:iCs/>
          <w:sz w:val="28"/>
          <w:szCs w:val="28"/>
          <w:lang w:val="ro-RO"/>
        </w:rPr>
        <w:t>Management</w:t>
      </w:r>
    </w:p>
    <w:p w:rsidR="00B92FA6" w:rsidRPr="00FE08AB" w:rsidRDefault="00B92FA6" w:rsidP="00B131C9">
      <w:pPr>
        <w:ind w:firstLine="708"/>
        <w:rPr>
          <w:b/>
          <w:bCs/>
          <w:i/>
          <w:iCs/>
          <w:sz w:val="28"/>
          <w:szCs w:val="2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9"/>
        <w:gridCol w:w="6966"/>
      </w:tblGrid>
      <w:tr w:rsidR="00A72519" w:rsidRPr="00AE0014" w:rsidTr="00F86037">
        <w:trPr>
          <w:jc w:val="center"/>
        </w:trPr>
        <w:tc>
          <w:tcPr>
            <w:tcW w:w="7370" w:type="dxa"/>
            <w:shd w:val="clear" w:color="auto" w:fill="D9D9D9" w:themeFill="background1" w:themeFillShade="D9"/>
          </w:tcPr>
          <w:p w:rsidR="00B131C9" w:rsidRPr="00AE0014" w:rsidRDefault="00B131C9" w:rsidP="0084458C">
            <w:pPr>
              <w:jc w:val="center"/>
              <w:rPr>
                <w:bCs/>
                <w:sz w:val="28"/>
                <w:szCs w:val="28"/>
                <w:lang w:val="ro-RO"/>
              </w:rPr>
            </w:pPr>
            <w:r w:rsidRPr="00AE0014">
              <w:rPr>
                <w:b/>
                <w:bCs/>
                <w:sz w:val="28"/>
                <w:szCs w:val="28"/>
                <w:lang w:val="ro-RO"/>
              </w:rPr>
              <w:t>PUNCTE TARI</w:t>
            </w:r>
          </w:p>
        </w:tc>
        <w:tc>
          <w:tcPr>
            <w:tcW w:w="7370" w:type="dxa"/>
            <w:shd w:val="clear" w:color="auto" w:fill="D9D9D9" w:themeFill="background1" w:themeFillShade="D9"/>
          </w:tcPr>
          <w:p w:rsidR="00B131C9" w:rsidRPr="00AE0014" w:rsidRDefault="00B131C9" w:rsidP="0084458C">
            <w:pPr>
              <w:jc w:val="center"/>
              <w:rPr>
                <w:bCs/>
                <w:i/>
                <w:iCs/>
                <w:sz w:val="28"/>
                <w:szCs w:val="28"/>
                <w:lang w:val="ro-RO"/>
              </w:rPr>
            </w:pPr>
            <w:r w:rsidRPr="00AE0014">
              <w:rPr>
                <w:b/>
                <w:bCs/>
                <w:sz w:val="28"/>
                <w:szCs w:val="28"/>
                <w:lang w:val="ro-RO"/>
              </w:rPr>
              <w:t>PUNCTE SLABE</w:t>
            </w:r>
          </w:p>
        </w:tc>
      </w:tr>
      <w:tr w:rsidR="00A72519" w:rsidRPr="002E21A0" w:rsidTr="00A72519">
        <w:trPr>
          <w:jc w:val="center"/>
        </w:trPr>
        <w:tc>
          <w:tcPr>
            <w:tcW w:w="7370" w:type="dxa"/>
          </w:tcPr>
          <w:p w:rsidR="00B131C9" w:rsidRPr="00E72066" w:rsidRDefault="00B131C9" w:rsidP="00AC4A57">
            <w:pPr>
              <w:pStyle w:val="a4"/>
              <w:numPr>
                <w:ilvl w:val="0"/>
                <w:numId w:val="5"/>
              </w:numPr>
              <w:spacing w:after="0" w:line="240" w:lineRule="auto"/>
              <w:ind w:left="0" w:firstLine="0"/>
              <w:rPr>
                <w:rFonts w:ascii="Times New Roman" w:hAnsi="Times New Roman" w:cs="Times New Roman"/>
                <w:sz w:val="28"/>
                <w:szCs w:val="28"/>
                <w:lang w:val="ro-RO"/>
              </w:rPr>
            </w:pPr>
            <w:r w:rsidRPr="00E72066">
              <w:rPr>
                <w:rFonts w:ascii="Times New Roman" w:hAnsi="Times New Roman" w:cs="Times New Roman"/>
                <w:sz w:val="28"/>
                <w:szCs w:val="28"/>
                <w:lang w:val="ro-RO"/>
              </w:rPr>
              <w:t>Proiectarea activităţii manageriale pe baza unei diagnoze pertinente, specifice,realiste, cu ţinte strategice care să vizeze proceduri de asigurare a calităţii în educaţie;</w:t>
            </w:r>
          </w:p>
          <w:p w:rsidR="00B131C9" w:rsidRPr="00E72066" w:rsidRDefault="00B131C9" w:rsidP="00AC4A57">
            <w:pPr>
              <w:pStyle w:val="a4"/>
              <w:numPr>
                <w:ilvl w:val="0"/>
                <w:numId w:val="5"/>
              </w:numPr>
              <w:spacing w:after="0" w:line="240" w:lineRule="auto"/>
              <w:ind w:left="0" w:firstLine="0"/>
              <w:rPr>
                <w:rFonts w:ascii="Times New Roman" w:hAnsi="Times New Roman" w:cs="Times New Roman"/>
                <w:sz w:val="28"/>
                <w:szCs w:val="28"/>
                <w:lang w:val="ro-RO"/>
              </w:rPr>
            </w:pPr>
            <w:r w:rsidRPr="00E72066">
              <w:rPr>
                <w:rFonts w:ascii="Times New Roman" w:hAnsi="Times New Roman" w:cs="Times New Roman"/>
                <w:sz w:val="28"/>
                <w:szCs w:val="28"/>
                <w:lang w:val="ro-RO"/>
              </w:rPr>
              <w:t>Eficientizarea activităţii manageriale şi a actului decizional prin delegare de sarcini, pe criteriul competenţei;</w:t>
            </w:r>
          </w:p>
          <w:p w:rsidR="00B131C9" w:rsidRPr="00E72066" w:rsidRDefault="00B131C9" w:rsidP="00AC4A57">
            <w:pPr>
              <w:pStyle w:val="a4"/>
              <w:numPr>
                <w:ilvl w:val="0"/>
                <w:numId w:val="5"/>
              </w:numPr>
              <w:spacing w:after="0" w:line="240" w:lineRule="auto"/>
              <w:ind w:left="0" w:firstLine="0"/>
              <w:rPr>
                <w:rFonts w:ascii="Times New Roman" w:hAnsi="Times New Roman" w:cs="Times New Roman"/>
                <w:sz w:val="28"/>
                <w:szCs w:val="28"/>
                <w:lang w:val="ro-RO"/>
              </w:rPr>
            </w:pPr>
            <w:r w:rsidRPr="00E72066">
              <w:rPr>
                <w:rFonts w:ascii="Times New Roman" w:hAnsi="Times New Roman" w:cs="Times New Roman"/>
                <w:sz w:val="28"/>
                <w:szCs w:val="28"/>
                <w:lang w:val="ro-RO"/>
              </w:rPr>
              <w:t>Existenţa unui regulament intern;</w:t>
            </w:r>
          </w:p>
          <w:p w:rsidR="00B131C9" w:rsidRPr="00E72066" w:rsidRDefault="00B131C9" w:rsidP="00AC4A57">
            <w:pPr>
              <w:pStyle w:val="a4"/>
              <w:numPr>
                <w:ilvl w:val="0"/>
                <w:numId w:val="5"/>
              </w:numPr>
              <w:spacing w:after="0" w:line="240" w:lineRule="auto"/>
              <w:ind w:left="0" w:firstLine="0"/>
              <w:rPr>
                <w:rFonts w:ascii="Times New Roman" w:hAnsi="Times New Roman" w:cs="Times New Roman"/>
                <w:sz w:val="28"/>
                <w:szCs w:val="28"/>
                <w:lang w:val="ro-RO"/>
              </w:rPr>
            </w:pPr>
            <w:r w:rsidRPr="00E72066">
              <w:rPr>
                <w:rFonts w:ascii="Times New Roman" w:hAnsi="Times New Roman" w:cs="Times New Roman"/>
                <w:sz w:val="28"/>
                <w:szCs w:val="28"/>
                <w:lang w:val="ro-RO"/>
              </w:rPr>
              <w:t>Existenţa unei strategii manageriale coerente bazată pe o analiză profundă a problemelor şcolii;</w:t>
            </w:r>
          </w:p>
          <w:p w:rsidR="00B131C9" w:rsidRPr="00E72066" w:rsidRDefault="00B131C9" w:rsidP="00AC4A57">
            <w:pPr>
              <w:pStyle w:val="a4"/>
              <w:numPr>
                <w:ilvl w:val="0"/>
                <w:numId w:val="5"/>
              </w:numPr>
              <w:spacing w:after="0" w:line="240" w:lineRule="auto"/>
              <w:ind w:left="0" w:firstLine="0"/>
              <w:rPr>
                <w:rFonts w:ascii="Times New Roman" w:hAnsi="Times New Roman" w:cs="Times New Roman"/>
                <w:sz w:val="28"/>
                <w:szCs w:val="28"/>
                <w:lang w:val="ro-RO"/>
              </w:rPr>
            </w:pPr>
            <w:r w:rsidRPr="00E72066">
              <w:rPr>
                <w:rFonts w:ascii="Times New Roman" w:hAnsi="Times New Roman" w:cs="Times New Roman"/>
                <w:sz w:val="28"/>
                <w:szCs w:val="28"/>
                <w:lang w:val="ro-RO"/>
              </w:rPr>
              <w:t>Elaborarea  fişelor  postului personalizate pe toate categoriile de angajaţi;</w:t>
            </w:r>
          </w:p>
          <w:p w:rsidR="00B131C9" w:rsidRPr="00E72066" w:rsidRDefault="00B131C9" w:rsidP="00AC4A57">
            <w:pPr>
              <w:pStyle w:val="a4"/>
              <w:numPr>
                <w:ilvl w:val="0"/>
                <w:numId w:val="5"/>
              </w:numPr>
              <w:spacing w:after="0" w:line="240" w:lineRule="auto"/>
              <w:ind w:left="0" w:firstLine="0"/>
              <w:rPr>
                <w:rFonts w:ascii="Times New Roman" w:hAnsi="Times New Roman" w:cs="Times New Roman"/>
                <w:sz w:val="28"/>
                <w:szCs w:val="28"/>
                <w:lang w:val="ro-RO"/>
              </w:rPr>
            </w:pPr>
            <w:r w:rsidRPr="00E72066">
              <w:rPr>
                <w:rFonts w:ascii="Times New Roman" w:hAnsi="Times New Roman" w:cs="Times New Roman"/>
                <w:sz w:val="28"/>
                <w:szCs w:val="28"/>
                <w:lang w:val="ro-RO"/>
              </w:rPr>
              <w:t>Consiliul de Administraţie,Consiliul Metodic cu atribuţii concrete pentru fiecare membru al colectivului.</w:t>
            </w:r>
          </w:p>
          <w:p w:rsidR="00B131C9" w:rsidRPr="00E72066" w:rsidRDefault="00B131C9" w:rsidP="00AC4A57">
            <w:pPr>
              <w:pStyle w:val="a4"/>
              <w:numPr>
                <w:ilvl w:val="0"/>
                <w:numId w:val="5"/>
              </w:numPr>
              <w:spacing w:after="0" w:line="240" w:lineRule="auto"/>
              <w:ind w:left="0" w:firstLine="0"/>
              <w:rPr>
                <w:rFonts w:ascii="Times New Roman" w:hAnsi="Times New Roman" w:cs="Times New Roman"/>
                <w:sz w:val="28"/>
                <w:szCs w:val="28"/>
                <w:lang w:val="ro-RO"/>
              </w:rPr>
            </w:pPr>
            <w:r w:rsidRPr="00E72066">
              <w:rPr>
                <w:rFonts w:ascii="Times New Roman" w:hAnsi="Times New Roman" w:cs="Times New Roman"/>
                <w:sz w:val="28"/>
                <w:szCs w:val="28"/>
                <w:lang w:val="ro-RO"/>
              </w:rPr>
              <w:t>Activitatea Consiliului de Etică</w:t>
            </w:r>
          </w:p>
          <w:p w:rsidR="0084458C" w:rsidRPr="00E72066" w:rsidRDefault="00AF6BA7" w:rsidP="00AC4A57">
            <w:pPr>
              <w:pStyle w:val="a4"/>
              <w:numPr>
                <w:ilvl w:val="0"/>
                <w:numId w:val="5"/>
              </w:numPr>
              <w:spacing w:after="0" w:line="240" w:lineRule="auto"/>
              <w:ind w:left="0" w:firstLine="0"/>
              <w:rPr>
                <w:rFonts w:ascii="Times New Roman" w:hAnsi="Times New Roman" w:cs="Times New Roman"/>
                <w:sz w:val="28"/>
                <w:szCs w:val="28"/>
                <w:lang w:val="ro-RO"/>
              </w:rPr>
            </w:pPr>
            <w:r w:rsidRPr="00E72066">
              <w:rPr>
                <w:rFonts w:ascii="Times New Roman" w:hAnsi="Times New Roman" w:cs="Times New Roman"/>
                <w:sz w:val="28"/>
                <w:szCs w:val="28"/>
                <w:lang w:val="ro-RO"/>
              </w:rPr>
              <w:t>Punerea in aplicare a Nomenclatorului tipurilor de documentație școlară și rapoarte,a Metodologiei privind repartizarea timpului d</w:t>
            </w:r>
            <w:r w:rsidR="00D431EF" w:rsidRPr="00E72066">
              <w:rPr>
                <w:rFonts w:ascii="Times New Roman" w:hAnsi="Times New Roman" w:cs="Times New Roman"/>
                <w:sz w:val="28"/>
                <w:szCs w:val="28"/>
                <w:lang w:val="ro-RO"/>
              </w:rPr>
              <w:t>e</w:t>
            </w:r>
            <w:r w:rsidRPr="00E72066">
              <w:rPr>
                <w:rFonts w:ascii="Times New Roman" w:hAnsi="Times New Roman" w:cs="Times New Roman"/>
                <w:sz w:val="28"/>
                <w:szCs w:val="28"/>
                <w:lang w:val="ro-RO"/>
              </w:rPr>
              <w:t xml:space="preserve"> muncă a personalului didactic din instituție.</w:t>
            </w:r>
          </w:p>
          <w:p w:rsidR="00B131C9" w:rsidRPr="00E72066" w:rsidRDefault="00AF6BA7" w:rsidP="00AC4A57">
            <w:pPr>
              <w:pStyle w:val="a4"/>
              <w:numPr>
                <w:ilvl w:val="0"/>
                <w:numId w:val="5"/>
              </w:numPr>
              <w:spacing w:after="0" w:line="240" w:lineRule="auto"/>
              <w:ind w:left="0" w:firstLine="0"/>
              <w:rPr>
                <w:rFonts w:ascii="Times New Roman" w:hAnsi="Times New Roman" w:cs="Times New Roman"/>
                <w:sz w:val="28"/>
                <w:szCs w:val="28"/>
                <w:lang w:val="ro-RO"/>
              </w:rPr>
            </w:pPr>
            <w:r w:rsidRPr="00E72066">
              <w:rPr>
                <w:rFonts w:ascii="Times New Roman" w:hAnsi="Times New Roman" w:cs="Times New Roman"/>
                <w:sz w:val="28"/>
                <w:szCs w:val="28"/>
                <w:lang w:val="ro-RO"/>
              </w:rPr>
              <w:t>Implementarea evaluării criteriale prin  de descriptori</w:t>
            </w:r>
            <w:r w:rsidR="0084458C" w:rsidRPr="00E72066">
              <w:rPr>
                <w:rFonts w:ascii="Times New Roman" w:hAnsi="Times New Roman" w:cs="Times New Roman"/>
                <w:sz w:val="28"/>
                <w:szCs w:val="28"/>
                <w:lang w:val="ro-RO"/>
              </w:rPr>
              <w:t>.</w:t>
            </w:r>
          </w:p>
        </w:tc>
        <w:tc>
          <w:tcPr>
            <w:tcW w:w="7370" w:type="dxa"/>
          </w:tcPr>
          <w:p w:rsidR="00B131C9" w:rsidRPr="00E72066" w:rsidRDefault="00B131C9" w:rsidP="00AC4A57">
            <w:pPr>
              <w:pStyle w:val="a4"/>
              <w:numPr>
                <w:ilvl w:val="0"/>
                <w:numId w:val="5"/>
              </w:numPr>
              <w:spacing w:after="0" w:line="240" w:lineRule="auto"/>
              <w:ind w:left="266" w:hanging="266"/>
              <w:rPr>
                <w:rFonts w:ascii="Times New Roman" w:hAnsi="Times New Roman" w:cs="Times New Roman"/>
                <w:sz w:val="28"/>
                <w:szCs w:val="28"/>
                <w:lang w:val="ro-RO"/>
              </w:rPr>
            </w:pPr>
            <w:r w:rsidRPr="00E72066">
              <w:rPr>
                <w:rFonts w:ascii="Times New Roman" w:hAnsi="Times New Roman" w:cs="Times New Roman"/>
                <w:sz w:val="28"/>
                <w:szCs w:val="28"/>
                <w:lang w:val="ro-RO"/>
              </w:rPr>
              <w:t>Asigurarea insuficientă a școlii cu tehnică și echipamente de lucru;</w:t>
            </w:r>
          </w:p>
          <w:p w:rsidR="00B131C9" w:rsidRPr="00E72066" w:rsidRDefault="00B131C9" w:rsidP="00AC4A57">
            <w:pPr>
              <w:pStyle w:val="a4"/>
              <w:numPr>
                <w:ilvl w:val="0"/>
                <w:numId w:val="5"/>
              </w:numPr>
              <w:spacing w:after="0" w:line="240" w:lineRule="auto"/>
              <w:ind w:left="266" w:hanging="266"/>
              <w:rPr>
                <w:rFonts w:ascii="Times New Roman" w:hAnsi="Times New Roman" w:cs="Times New Roman"/>
                <w:sz w:val="28"/>
                <w:szCs w:val="28"/>
                <w:lang w:val="ro-RO"/>
              </w:rPr>
            </w:pPr>
            <w:r w:rsidRPr="00E72066">
              <w:rPr>
                <w:rFonts w:ascii="Times New Roman" w:hAnsi="Times New Roman" w:cs="Times New Roman"/>
                <w:sz w:val="28"/>
                <w:szCs w:val="28"/>
                <w:lang w:val="ro-RO"/>
              </w:rPr>
              <w:t>Insuficiența fondurilor pentru intreținerea sănătății(medicamente)</w:t>
            </w:r>
          </w:p>
          <w:p w:rsidR="00B131C9" w:rsidRPr="00E72066" w:rsidRDefault="00B131C9" w:rsidP="00B131C9">
            <w:pPr>
              <w:rPr>
                <w:bCs/>
                <w:iCs/>
                <w:sz w:val="28"/>
                <w:szCs w:val="28"/>
                <w:lang w:val="ro-RO"/>
              </w:rPr>
            </w:pPr>
          </w:p>
        </w:tc>
      </w:tr>
      <w:tr w:rsidR="00A72519" w:rsidRPr="00E72066" w:rsidTr="00F86037">
        <w:trPr>
          <w:jc w:val="center"/>
        </w:trPr>
        <w:tc>
          <w:tcPr>
            <w:tcW w:w="7370" w:type="dxa"/>
            <w:shd w:val="clear" w:color="auto" w:fill="D9D9D9" w:themeFill="background1" w:themeFillShade="D9"/>
          </w:tcPr>
          <w:p w:rsidR="00B131C9" w:rsidRPr="00E72066" w:rsidRDefault="00B131C9" w:rsidP="0084458C">
            <w:pPr>
              <w:jc w:val="center"/>
              <w:rPr>
                <w:b/>
                <w:sz w:val="28"/>
                <w:szCs w:val="28"/>
                <w:lang w:val="ro-RO"/>
              </w:rPr>
            </w:pPr>
            <w:r w:rsidRPr="00E72066">
              <w:rPr>
                <w:b/>
                <w:bCs/>
                <w:sz w:val="28"/>
                <w:szCs w:val="28"/>
                <w:lang w:val="ro-RO"/>
              </w:rPr>
              <w:t>OPORTUNITĂŢI</w:t>
            </w:r>
          </w:p>
        </w:tc>
        <w:tc>
          <w:tcPr>
            <w:tcW w:w="7370" w:type="dxa"/>
            <w:shd w:val="clear" w:color="auto" w:fill="D9D9D9" w:themeFill="background1" w:themeFillShade="D9"/>
          </w:tcPr>
          <w:p w:rsidR="00B131C9" w:rsidRPr="00E72066" w:rsidRDefault="00B131C9" w:rsidP="0084458C">
            <w:pPr>
              <w:jc w:val="center"/>
              <w:rPr>
                <w:b/>
                <w:sz w:val="28"/>
                <w:szCs w:val="28"/>
                <w:lang w:val="ro-RO"/>
              </w:rPr>
            </w:pPr>
            <w:r w:rsidRPr="00E72066">
              <w:rPr>
                <w:b/>
                <w:bCs/>
                <w:sz w:val="28"/>
                <w:szCs w:val="28"/>
                <w:lang w:val="ro-RO"/>
              </w:rPr>
              <w:t>AMENINŢĂRI</w:t>
            </w:r>
          </w:p>
        </w:tc>
      </w:tr>
      <w:tr w:rsidR="00A72519" w:rsidRPr="002E21A0" w:rsidTr="00A72519">
        <w:trPr>
          <w:jc w:val="center"/>
        </w:trPr>
        <w:tc>
          <w:tcPr>
            <w:tcW w:w="7370" w:type="dxa"/>
          </w:tcPr>
          <w:p w:rsidR="00B131C9" w:rsidRPr="00E72066" w:rsidRDefault="00B131C9" w:rsidP="00AC4A57">
            <w:pPr>
              <w:pStyle w:val="a4"/>
              <w:numPr>
                <w:ilvl w:val="0"/>
                <w:numId w:val="6"/>
              </w:numPr>
              <w:spacing w:after="0" w:line="240" w:lineRule="auto"/>
              <w:ind w:left="0" w:firstLine="0"/>
              <w:jc w:val="both"/>
              <w:rPr>
                <w:rFonts w:ascii="Times New Roman" w:hAnsi="Times New Roman" w:cs="Times New Roman"/>
                <w:sz w:val="28"/>
                <w:szCs w:val="28"/>
                <w:lang w:val="ro-RO"/>
              </w:rPr>
            </w:pPr>
            <w:r w:rsidRPr="00E72066">
              <w:rPr>
                <w:rFonts w:ascii="Times New Roman" w:hAnsi="Times New Roman" w:cs="Times New Roman"/>
                <w:sz w:val="28"/>
                <w:szCs w:val="28"/>
                <w:lang w:val="ro-RO"/>
              </w:rPr>
              <w:t>Constituirea unei echipe manageriale care să eficientizeze comunicarea la nivelul organizaţiei, astfel încât rezultatele în urma aplicării srategiei de dezvoltare instituţională să fie cele aşteptate;</w:t>
            </w:r>
          </w:p>
          <w:p w:rsidR="00B131C9" w:rsidRPr="00E72066" w:rsidRDefault="00B131C9" w:rsidP="00AC4A57">
            <w:pPr>
              <w:pStyle w:val="a4"/>
              <w:numPr>
                <w:ilvl w:val="0"/>
                <w:numId w:val="6"/>
              </w:numPr>
              <w:spacing w:after="0" w:line="240" w:lineRule="auto"/>
              <w:ind w:left="0" w:firstLine="0"/>
              <w:jc w:val="both"/>
              <w:rPr>
                <w:rFonts w:ascii="Times New Roman" w:hAnsi="Times New Roman" w:cs="Times New Roman"/>
                <w:sz w:val="28"/>
                <w:szCs w:val="28"/>
                <w:lang w:val="ro-RO"/>
              </w:rPr>
            </w:pPr>
            <w:r w:rsidRPr="00E72066">
              <w:rPr>
                <w:rFonts w:ascii="Times New Roman" w:hAnsi="Times New Roman" w:cs="Times New Roman"/>
                <w:sz w:val="28"/>
                <w:szCs w:val="28"/>
                <w:lang w:val="ro-RO"/>
              </w:rPr>
              <w:t>Existenţa structurilor de asigurare a calităţii în invățămint.</w:t>
            </w:r>
          </w:p>
        </w:tc>
        <w:tc>
          <w:tcPr>
            <w:tcW w:w="7370" w:type="dxa"/>
          </w:tcPr>
          <w:p w:rsidR="00B131C9" w:rsidRPr="00E72066" w:rsidRDefault="00B131C9" w:rsidP="00C55B09">
            <w:pPr>
              <w:pStyle w:val="a4"/>
              <w:spacing w:after="0" w:line="240" w:lineRule="auto"/>
              <w:ind w:left="266"/>
              <w:rPr>
                <w:rFonts w:ascii="Times New Roman" w:hAnsi="Times New Roman" w:cs="Times New Roman"/>
                <w:sz w:val="28"/>
                <w:szCs w:val="28"/>
                <w:lang w:val="ro-RO"/>
              </w:rPr>
            </w:pPr>
          </w:p>
        </w:tc>
      </w:tr>
    </w:tbl>
    <w:p w:rsidR="00B131C9" w:rsidRPr="00E72066" w:rsidRDefault="00B131C9" w:rsidP="00B131C9">
      <w:pPr>
        <w:ind w:firstLine="708"/>
        <w:rPr>
          <w:b/>
          <w:bCs/>
          <w:i/>
          <w:iCs/>
          <w:sz w:val="28"/>
          <w:szCs w:val="28"/>
          <w:lang w:val="ro-RO"/>
        </w:rPr>
      </w:pPr>
    </w:p>
    <w:p w:rsidR="00B131C9" w:rsidRPr="00E72066" w:rsidRDefault="00B131C9" w:rsidP="0084458C">
      <w:pPr>
        <w:ind w:firstLine="708"/>
        <w:jc w:val="center"/>
        <w:rPr>
          <w:b/>
          <w:bCs/>
          <w:i/>
          <w:iCs/>
          <w:sz w:val="28"/>
          <w:szCs w:val="28"/>
          <w:lang w:val="ro-RO"/>
        </w:rPr>
      </w:pPr>
      <w:r w:rsidRPr="00E72066">
        <w:rPr>
          <w:b/>
          <w:bCs/>
          <w:i/>
          <w:iCs/>
          <w:sz w:val="28"/>
          <w:szCs w:val="28"/>
          <w:lang w:val="ro-RO"/>
        </w:rPr>
        <w:t>Curriculum</w:t>
      </w:r>
    </w:p>
    <w:p w:rsidR="0084458C" w:rsidRPr="00E72066" w:rsidRDefault="0084458C" w:rsidP="0084458C">
      <w:pPr>
        <w:ind w:firstLine="708"/>
        <w:jc w:val="center"/>
        <w:rPr>
          <w:b/>
          <w:bCs/>
          <w:i/>
          <w:iCs/>
          <w:sz w:val="28"/>
          <w:szCs w:val="28"/>
          <w:lang w:val="ro-RO"/>
        </w:rPr>
      </w:pPr>
    </w:p>
    <w:tbl>
      <w:tblPr>
        <w:tblW w:w="14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0"/>
        <w:gridCol w:w="7370"/>
      </w:tblGrid>
      <w:tr w:rsidR="00B131C9" w:rsidRPr="00E72066" w:rsidTr="00F86037">
        <w:trPr>
          <w:jc w:val="center"/>
        </w:trPr>
        <w:tc>
          <w:tcPr>
            <w:tcW w:w="7370" w:type="dxa"/>
            <w:shd w:val="clear" w:color="auto" w:fill="D9D9D9" w:themeFill="background1" w:themeFillShade="D9"/>
          </w:tcPr>
          <w:p w:rsidR="00B131C9" w:rsidRPr="00E72066" w:rsidRDefault="00B131C9" w:rsidP="0084458C">
            <w:pPr>
              <w:jc w:val="center"/>
              <w:rPr>
                <w:bCs/>
                <w:iCs/>
                <w:sz w:val="28"/>
                <w:szCs w:val="28"/>
                <w:lang w:val="ro-RO"/>
              </w:rPr>
            </w:pPr>
            <w:r w:rsidRPr="00E72066">
              <w:rPr>
                <w:b/>
                <w:bCs/>
                <w:sz w:val="28"/>
                <w:szCs w:val="28"/>
                <w:lang w:val="ro-RO"/>
              </w:rPr>
              <w:lastRenderedPageBreak/>
              <w:t>PUNCTE TARI</w:t>
            </w:r>
          </w:p>
        </w:tc>
        <w:tc>
          <w:tcPr>
            <w:tcW w:w="7370" w:type="dxa"/>
            <w:shd w:val="clear" w:color="auto" w:fill="D9D9D9" w:themeFill="background1" w:themeFillShade="D9"/>
          </w:tcPr>
          <w:p w:rsidR="00B131C9" w:rsidRPr="00E72066" w:rsidRDefault="00B131C9" w:rsidP="0084458C">
            <w:pPr>
              <w:jc w:val="center"/>
              <w:rPr>
                <w:bCs/>
                <w:iCs/>
                <w:sz w:val="28"/>
                <w:szCs w:val="28"/>
                <w:lang w:val="ro-RO"/>
              </w:rPr>
            </w:pPr>
            <w:r w:rsidRPr="00E72066">
              <w:rPr>
                <w:b/>
                <w:bCs/>
                <w:sz w:val="28"/>
                <w:szCs w:val="28"/>
                <w:lang w:val="ro-RO"/>
              </w:rPr>
              <w:t>PUNCTE SLABE</w:t>
            </w:r>
          </w:p>
        </w:tc>
      </w:tr>
      <w:tr w:rsidR="00B131C9" w:rsidRPr="00E72066" w:rsidTr="00A72519">
        <w:trPr>
          <w:jc w:val="center"/>
        </w:trPr>
        <w:tc>
          <w:tcPr>
            <w:tcW w:w="7370" w:type="dxa"/>
          </w:tcPr>
          <w:p w:rsidR="00B131C9" w:rsidRPr="00E72066" w:rsidRDefault="00B131C9" w:rsidP="00AC4A57">
            <w:pPr>
              <w:pStyle w:val="a4"/>
              <w:numPr>
                <w:ilvl w:val="0"/>
                <w:numId w:val="7"/>
              </w:numPr>
              <w:autoSpaceDE w:val="0"/>
              <w:autoSpaceDN w:val="0"/>
              <w:adjustRightInd w:val="0"/>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bCs/>
                <w:sz w:val="28"/>
                <w:szCs w:val="28"/>
                <w:lang w:val="ro-RO"/>
              </w:rPr>
              <w:t>Instituția dispune de întregul material curricular (programe școlare, manual, caiet de lucru, ghiduri);</w:t>
            </w:r>
          </w:p>
          <w:p w:rsidR="00B131C9" w:rsidRPr="00E72066" w:rsidRDefault="00B131C9" w:rsidP="00AC4A57">
            <w:pPr>
              <w:pStyle w:val="a4"/>
              <w:numPr>
                <w:ilvl w:val="0"/>
                <w:numId w:val="7"/>
              </w:numPr>
              <w:autoSpaceDE w:val="0"/>
              <w:autoSpaceDN w:val="0"/>
              <w:adjustRightInd w:val="0"/>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bCs/>
                <w:sz w:val="28"/>
                <w:szCs w:val="28"/>
                <w:lang w:val="ro-RO"/>
              </w:rPr>
              <w:t>Aplicarea corectă a curriculumului modernizat;</w:t>
            </w:r>
          </w:p>
          <w:p w:rsidR="00B131C9" w:rsidRPr="00E72066" w:rsidRDefault="00B131C9" w:rsidP="00AC4A57">
            <w:pPr>
              <w:pStyle w:val="a4"/>
              <w:numPr>
                <w:ilvl w:val="0"/>
                <w:numId w:val="7"/>
              </w:numPr>
              <w:autoSpaceDE w:val="0"/>
              <w:autoSpaceDN w:val="0"/>
              <w:adjustRightInd w:val="0"/>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bCs/>
                <w:sz w:val="28"/>
                <w:szCs w:val="28"/>
                <w:lang w:val="ro-RO"/>
              </w:rPr>
              <w:t>Proiectarea și realizarea recapitulărilor;</w:t>
            </w:r>
          </w:p>
          <w:p w:rsidR="00B131C9" w:rsidRPr="00E72066" w:rsidRDefault="00B131C9" w:rsidP="00AC4A57">
            <w:pPr>
              <w:pStyle w:val="a4"/>
              <w:numPr>
                <w:ilvl w:val="0"/>
                <w:numId w:val="7"/>
              </w:numPr>
              <w:autoSpaceDE w:val="0"/>
              <w:autoSpaceDN w:val="0"/>
              <w:adjustRightInd w:val="0"/>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bCs/>
                <w:sz w:val="28"/>
                <w:szCs w:val="28"/>
                <w:lang w:val="ro-RO"/>
              </w:rPr>
              <w:t>Evaluarea ritmică a elevilor;</w:t>
            </w:r>
          </w:p>
          <w:p w:rsidR="00B131C9" w:rsidRPr="00E72066" w:rsidRDefault="00B131C9" w:rsidP="00AC4A57">
            <w:pPr>
              <w:pStyle w:val="a4"/>
              <w:numPr>
                <w:ilvl w:val="0"/>
                <w:numId w:val="7"/>
              </w:numPr>
              <w:autoSpaceDE w:val="0"/>
              <w:autoSpaceDN w:val="0"/>
              <w:adjustRightInd w:val="0"/>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Promovarea strategiilor moderne în abordarea actului învăţării;</w:t>
            </w:r>
          </w:p>
          <w:p w:rsidR="00B131C9" w:rsidRPr="00E72066" w:rsidRDefault="00B131C9" w:rsidP="00AC4A57">
            <w:pPr>
              <w:pStyle w:val="a4"/>
              <w:numPr>
                <w:ilvl w:val="0"/>
                <w:numId w:val="7"/>
              </w:numPr>
              <w:autoSpaceDE w:val="0"/>
              <w:autoSpaceDN w:val="0"/>
              <w:adjustRightInd w:val="0"/>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Număr mare de elevi participanţi şi  apreciați cu diplome de gradul I,II și mențiuni la concursurile școlare și internaționale;</w:t>
            </w:r>
          </w:p>
          <w:p w:rsidR="00B131C9" w:rsidRPr="00E72066" w:rsidRDefault="00B131C9" w:rsidP="00AC4A57">
            <w:pPr>
              <w:pStyle w:val="a4"/>
              <w:numPr>
                <w:ilvl w:val="0"/>
                <w:numId w:val="7"/>
              </w:numPr>
              <w:autoSpaceDE w:val="0"/>
              <w:autoSpaceDN w:val="0"/>
              <w:adjustRightInd w:val="0"/>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Preocuparea permanentă a personalului şcolii pentru diminuarea abandonului şcolar, absenteismului şi a indisciplinei şcolare prin implicare în programe educaţionale;</w:t>
            </w:r>
          </w:p>
          <w:p w:rsidR="00B131C9" w:rsidRPr="00E72066" w:rsidRDefault="00B131C9" w:rsidP="00AC4A57">
            <w:pPr>
              <w:pStyle w:val="a4"/>
              <w:numPr>
                <w:ilvl w:val="0"/>
                <w:numId w:val="7"/>
              </w:numPr>
              <w:autoSpaceDE w:val="0"/>
              <w:autoSpaceDN w:val="0"/>
              <w:adjustRightInd w:val="0"/>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Preocuparea colectivului didactic pentru o continuă creștere a calității serviciilor educaționale prestate;</w:t>
            </w:r>
          </w:p>
          <w:p w:rsidR="00B131C9" w:rsidRPr="00E72066" w:rsidRDefault="00B131C9" w:rsidP="00AC4A57">
            <w:pPr>
              <w:pStyle w:val="a4"/>
              <w:numPr>
                <w:ilvl w:val="0"/>
                <w:numId w:val="7"/>
              </w:numPr>
              <w:autoSpaceDE w:val="0"/>
              <w:autoSpaceDN w:val="0"/>
              <w:adjustRightInd w:val="0"/>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Acţiuni de prezentare şi dezbatere a noutăţilor în elaborarea planului de activităţi educative şcolare şi extraşcolare şi realizarea acestuia;</w:t>
            </w:r>
          </w:p>
          <w:p w:rsidR="00B131C9" w:rsidRPr="00E72066" w:rsidRDefault="00B131C9" w:rsidP="00AC4A57">
            <w:pPr>
              <w:pStyle w:val="a4"/>
              <w:numPr>
                <w:ilvl w:val="0"/>
                <w:numId w:val="7"/>
              </w:numPr>
              <w:autoSpaceDE w:val="0"/>
              <w:autoSpaceDN w:val="0"/>
              <w:adjustRightInd w:val="0"/>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Atenţie sporită acordată laturii formativ –educative a procesului didactic activ-participativ, de grup, învățarea centrată pe elev, metodele de evaluare formative;</w:t>
            </w:r>
          </w:p>
          <w:p w:rsidR="00B131C9" w:rsidRPr="00E72066" w:rsidRDefault="00E613D7" w:rsidP="00AC4A57">
            <w:pPr>
              <w:pStyle w:val="a4"/>
              <w:numPr>
                <w:ilvl w:val="0"/>
                <w:numId w:val="7"/>
              </w:numPr>
              <w:autoSpaceDE w:val="0"/>
              <w:autoSpaceDN w:val="0"/>
              <w:adjustRightInd w:val="0"/>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noProof/>
                <w:lang w:eastAsia="ru-RU"/>
              </w:rPr>
              <w:drawing>
                <wp:anchor distT="0" distB="0" distL="114300" distR="114300" simplePos="0" relativeHeight="251660288" behindDoc="1" locked="0" layoutInCell="1" allowOverlap="1" wp14:anchorId="2549FB0C" wp14:editId="2230BC53">
                  <wp:simplePos x="0" y="0"/>
                  <wp:positionH relativeFrom="column">
                    <wp:posOffset>-61595</wp:posOffset>
                  </wp:positionH>
                  <wp:positionV relativeFrom="paragraph">
                    <wp:posOffset>300990</wp:posOffset>
                  </wp:positionV>
                  <wp:extent cx="2352675" cy="1656715"/>
                  <wp:effectExtent l="0" t="0" r="9525" b="635"/>
                  <wp:wrapThrough wrapText="bothSides">
                    <wp:wrapPolygon edited="0">
                      <wp:start x="0" y="0"/>
                      <wp:lineTo x="0" y="21360"/>
                      <wp:lineTo x="21513" y="21360"/>
                      <wp:lineTo x="21513"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52675" cy="1656715"/>
                          </a:xfrm>
                          <a:prstGeom prst="rect">
                            <a:avLst/>
                          </a:prstGeom>
                          <a:noFill/>
                        </pic:spPr>
                      </pic:pic>
                    </a:graphicData>
                  </a:graphic>
                  <wp14:sizeRelH relativeFrom="page">
                    <wp14:pctWidth>0</wp14:pctWidth>
                  </wp14:sizeRelH>
                  <wp14:sizeRelV relativeFrom="page">
                    <wp14:pctHeight>0</wp14:pctHeight>
                  </wp14:sizeRelV>
                </wp:anchor>
              </w:drawing>
            </w:r>
            <w:r w:rsidR="00B131C9" w:rsidRPr="00E72066">
              <w:rPr>
                <w:rFonts w:ascii="Times New Roman" w:hAnsi="Times New Roman" w:cs="Times New Roman"/>
                <w:sz w:val="28"/>
                <w:szCs w:val="28"/>
                <w:lang w:val="ro-RO"/>
              </w:rPr>
              <w:t>Proces instructiv-educativ de calitate demonstrate prin rezultate școlare bune la evaluările sumative,concursuri școlare la nivel de sector si municipiu;</w:t>
            </w:r>
          </w:p>
          <w:p w:rsidR="00B131C9" w:rsidRPr="00E72066" w:rsidRDefault="00B131C9" w:rsidP="00AC4A57">
            <w:pPr>
              <w:pStyle w:val="a4"/>
              <w:numPr>
                <w:ilvl w:val="0"/>
                <w:numId w:val="7"/>
              </w:numPr>
              <w:autoSpaceDE w:val="0"/>
              <w:autoSpaceDN w:val="0"/>
              <w:adjustRightInd w:val="0"/>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 xml:space="preserve">Organizarea si </w:t>
            </w:r>
            <w:r w:rsidRPr="00E72066">
              <w:rPr>
                <w:rFonts w:ascii="Times New Roman" w:hAnsi="Times New Roman" w:cs="Times New Roman"/>
                <w:sz w:val="28"/>
                <w:szCs w:val="28"/>
                <w:lang w:val="ro-RO"/>
              </w:rPr>
              <w:lastRenderedPageBreak/>
              <w:t>desfășurarea activității grupelor /claselor cu program prelungit.</w:t>
            </w:r>
          </w:p>
          <w:p w:rsidR="00B131C9" w:rsidRPr="00E72066" w:rsidRDefault="00B131C9" w:rsidP="00AC4A57">
            <w:pPr>
              <w:pStyle w:val="a4"/>
              <w:numPr>
                <w:ilvl w:val="0"/>
                <w:numId w:val="7"/>
              </w:numPr>
              <w:autoSpaceDE w:val="0"/>
              <w:autoSpaceDN w:val="0"/>
              <w:adjustRightInd w:val="0"/>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Inaugurarea muzeului “Grigore Vieru” în incinta școlii;</w:t>
            </w:r>
          </w:p>
          <w:p w:rsidR="00B131C9" w:rsidRPr="00E72066" w:rsidRDefault="00B131C9" w:rsidP="00AC4A57">
            <w:pPr>
              <w:pStyle w:val="a4"/>
              <w:numPr>
                <w:ilvl w:val="0"/>
                <w:numId w:val="7"/>
              </w:numPr>
              <w:autoSpaceDE w:val="0"/>
              <w:autoSpaceDN w:val="0"/>
              <w:adjustRightInd w:val="0"/>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noProof/>
                <w:lang w:eastAsia="ru-RU"/>
              </w:rPr>
              <w:drawing>
                <wp:anchor distT="0" distB="0" distL="114300" distR="114300" simplePos="0" relativeHeight="251661312" behindDoc="0" locked="0" layoutInCell="1" allowOverlap="1" wp14:anchorId="16B41D74" wp14:editId="16DAA37D">
                  <wp:simplePos x="0" y="0"/>
                  <wp:positionH relativeFrom="column">
                    <wp:posOffset>-4445</wp:posOffset>
                  </wp:positionH>
                  <wp:positionV relativeFrom="paragraph">
                    <wp:posOffset>-1270</wp:posOffset>
                  </wp:positionV>
                  <wp:extent cx="2295525" cy="1571625"/>
                  <wp:effectExtent l="0" t="0" r="9525" b="9525"/>
                  <wp:wrapThrough wrapText="bothSides">
                    <wp:wrapPolygon edited="0">
                      <wp:start x="0" y="0"/>
                      <wp:lineTo x="0" y="21469"/>
                      <wp:lineTo x="21510" y="21469"/>
                      <wp:lineTo x="21510"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95525" cy="1571625"/>
                          </a:xfrm>
                          <a:prstGeom prst="rect">
                            <a:avLst/>
                          </a:prstGeom>
                          <a:noFill/>
                          <a:ln>
                            <a:noFill/>
                          </a:ln>
                        </pic:spPr>
                      </pic:pic>
                    </a:graphicData>
                  </a:graphic>
                </wp:anchor>
              </w:drawing>
            </w:r>
            <w:r w:rsidRPr="00E72066">
              <w:rPr>
                <w:rFonts w:ascii="Times New Roman" w:hAnsi="Times New Roman" w:cs="Times New Roman"/>
                <w:sz w:val="28"/>
                <w:szCs w:val="28"/>
                <w:lang w:val="ro-RO"/>
              </w:rPr>
              <w:t>Prin colaborarea cu instituțiile de cultură ” Teatrul de păpuși” , Guguță”, Centrul de Arte “Ginta Latină” s-a reușit  revigorarea actului cultural al elevilor.</w:t>
            </w:r>
          </w:p>
        </w:tc>
        <w:tc>
          <w:tcPr>
            <w:tcW w:w="7370" w:type="dxa"/>
          </w:tcPr>
          <w:p w:rsidR="00B131C9" w:rsidRPr="00E72066" w:rsidRDefault="00B131C9" w:rsidP="00AC4A57">
            <w:pPr>
              <w:pStyle w:val="a4"/>
              <w:numPr>
                <w:ilvl w:val="0"/>
                <w:numId w:val="7"/>
              </w:numPr>
              <w:autoSpaceDE w:val="0"/>
              <w:autoSpaceDN w:val="0"/>
              <w:adjustRightInd w:val="0"/>
              <w:spacing w:after="0" w:line="240" w:lineRule="auto"/>
              <w:ind w:left="266" w:hanging="266"/>
              <w:rPr>
                <w:rFonts w:ascii="Times New Roman" w:hAnsi="Times New Roman" w:cs="Times New Roman"/>
                <w:sz w:val="28"/>
                <w:szCs w:val="28"/>
                <w:lang w:val="ro-RO"/>
              </w:rPr>
            </w:pPr>
            <w:r w:rsidRPr="00E72066">
              <w:rPr>
                <w:rFonts w:ascii="Times New Roman" w:hAnsi="Times New Roman" w:cs="Times New Roman"/>
                <w:sz w:val="28"/>
                <w:szCs w:val="28"/>
                <w:lang w:val="ro-RO"/>
              </w:rPr>
              <w:lastRenderedPageBreak/>
              <w:t>Formarea deficitară a cadrelor didactice pentru lucrul cu elevii cu CES;</w:t>
            </w:r>
          </w:p>
          <w:p w:rsidR="00B131C9" w:rsidRPr="00E72066" w:rsidRDefault="00B131C9" w:rsidP="00AC4A57">
            <w:pPr>
              <w:pStyle w:val="a4"/>
              <w:numPr>
                <w:ilvl w:val="0"/>
                <w:numId w:val="7"/>
              </w:numPr>
              <w:autoSpaceDE w:val="0"/>
              <w:autoSpaceDN w:val="0"/>
              <w:adjustRightInd w:val="0"/>
              <w:spacing w:after="0" w:line="240" w:lineRule="auto"/>
              <w:ind w:left="266" w:hanging="266"/>
              <w:rPr>
                <w:rFonts w:ascii="Times New Roman" w:hAnsi="Times New Roman" w:cs="Times New Roman"/>
                <w:sz w:val="28"/>
                <w:szCs w:val="28"/>
                <w:lang w:val="ro-RO"/>
              </w:rPr>
            </w:pPr>
            <w:r w:rsidRPr="00E72066">
              <w:rPr>
                <w:rFonts w:ascii="Times New Roman" w:hAnsi="Times New Roman" w:cs="Times New Roman"/>
                <w:sz w:val="28"/>
                <w:szCs w:val="28"/>
                <w:lang w:val="ro-RO"/>
              </w:rPr>
              <w:t>Neimplicarea învățătorilor în proiecte internaționale și de finanțare;</w:t>
            </w:r>
          </w:p>
          <w:p w:rsidR="00B131C9" w:rsidRPr="00E72066" w:rsidRDefault="00B131C9" w:rsidP="00AC4A57">
            <w:pPr>
              <w:pStyle w:val="a4"/>
              <w:numPr>
                <w:ilvl w:val="0"/>
                <w:numId w:val="7"/>
              </w:numPr>
              <w:autoSpaceDE w:val="0"/>
              <w:autoSpaceDN w:val="0"/>
              <w:adjustRightInd w:val="0"/>
              <w:spacing w:after="0" w:line="240" w:lineRule="auto"/>
              <w:ind w:left="266" w:hanging="266"/>
              <w:rPr>
                <w:rFonts w:ascii="Times New Roman" w:hAnsi="Times New Roman" w:cs="Times New Roman"/>
                <w:sz w:val="28"/>
                <w:szCs w:val="28"/>
                <w:lang w:val="ro-RO"/>
              </w:rPr>
            </w:pPr>
            <w:r w:rsidRPr="00E72066">
              <w:rPr>
                <w:rFonts w:ascii="Times New Roman" w:hAnsi="Times New Roman" w:cs="Times New Roman"/>
                <w:sz w:val="28"/>
                <w:szCs w:val="28"/>
                <w:lang w:val="ro-RO"/>
              </w:rPr>
              <w:t>Lipsa utilajului radiofonic;</w:t>
            </w:r>
          </w:p>
          <w:p w:rsidR="00B131C9" w:rsidRPr="00E72066" w:rsidRDefault="00B131C9" w:rsidP="00AC4A57">
            <w:pPr>
              <w:pStyle w:val="a4"/>
              <w:numPr>
                <w:ilvl w:val="0"/>
                <w:numId w:val="7"/>
              </w:numPr>
              <w:autoSpaceDE w:val="0"/>
              <w:autoSpaceDN w:val="0"/>
              <w:adjustRightInd w:val="0"/>
              <w:spacing w:after="0" w:line="240" w:lineRule="auto"/>
              <w:ind w:left="266" w:hanging="266"/>
              <w:rPr>
                <w:rFonts w:ascii="Times New Roman" w:hAnsi="Times New Roman" w:cs="Times New Roman"/>
                <w:sz w:val="28"/>
                <w:szCs w:val="28"/>
                <w:lang w:val="ro-RO"/>
              </w:rPr>
            </w:pPr>
            <w:r w:rsidRPr="00E72066">
              <w:rPr>
                <w:rFonts w:ascii="Times New Roman" w:hAnsi="Times New Roman" w:cs="Times New Roman"/>
                <w:sz w:val="28"/>
                <w:szCs w:val="28"/>
                <w:lang w:val="ro-RO"/>
              </w:rPr>
              <w:t>Baza tehnico-materială existentă este insuficientă;</w:t>
            </w:r>
          </w:p>
          <w:p w:rsidR="00B131C9" w:rsidRPr="00E72066" w:rsidRDefault="00B131C9" w:rsidP="00AC4A57">
            <w:pPr>
              <w:pStyle w:val="a4"/>
              <w:numPr>
                <w:ilvl w:val="0"/>
                <w:numId w:val="7"/>
              </w:numPr>
              <w:autoSpaceDE w:val="0"/>
              <w:autoSpaceDN w:val="0"/>
              <w:adjustRightInd w:val="0"/>
              <w:spacing w:after="0" w:line="240" w:lineRule="auto"/>
              <w:ind w:left="266" w:hanging="266"/>
              <w:rPr>
                <w:rFonts w:ascii="Times New Roman" w:hAnsi="Times New Roman" w:cs="Times New Roman"/>
                <w:sz w:val="28"/>
                <w:szCs w:val="28"/>
                <w:lang w:val="ro-RO"/>
              </w:rPr>
            </w:pPr>
            <w:r w:rsidRPr="00E72066">
              <w:rPr>
                <w:rFonts w:ascii="Times New Roman" w:hAnsi="Times New Roman" w:cs="Times New Roman"/>
                <w:sz w:val="28"/>
                <w:szCs w:val="28"/>
                <w:lang w:val="ro-RO"/>
              </w:rPr>
              <w:t xml:space="preserve">Fonduri bugetare insuficiente. </w:t>
            </w:r>
          </w:p>
          <w:p w:rsidR="00B131C9" w:rsidRPr="00E72066" w:rsidRDefault="00B131C9" w:rsidP="00B131C9">
            <w:pPr>
              <w:autoSpaceDE w:val="0"/>
              <w:autoSpaceDN w:val="0"/>
              <w:adjustRightInd w:val="0"/>
              <w:rPr>
                <w:bCs/>
                <w:sz w:val="28"/>
                <w:szCs w:val="28"/>
                <w:lang w:val="ro-RO"/>
              </w:rPr>
            </w:pPr>
          </w:p>
          <w:p w:rsidR="00B131C9" w:rsidRPr="00E72066" w:rsidRDefault="00B131C9" w:rsidP="00B131C9">
            <w:pPr>
              <w:rPr>
                <w:bCs/>
                <w:iCs/>
                <w:sz w:val="28"/>
                <w:szCs w:val="28"/>
                <w:lang w:val="ro-RO"/>
              </w:rPr>
            </w:pPr>
          </w:p>
        </w:tc>
      </w:tr>
      <w:tr w:rsidR="00B131C9" w:rsidRPr="00AE0014" w:rsidTr="00F86037">
        <w:trPr>
          <w:jc w:val="center"/>
        </w:trPr>
        <w:tc>
          <w:tcPr>
            <w:tcW w:w="7370" w:type="dxa"/>
            <w:shd w:val="clear" w:color="auto" w:fill="D9D9D9" w:themeFill="background1" w:themeFillShade="D9"/>
          </w:tcPr>
          <w:p w:rsidR="00B131C9" w:rsidRPr="00AE0014" w:rsidRDefault="00B131C9" w:rsidP="0084458C">
            <w:pPr>
              <w:jc w:val="center"/>
              <w:rPr>
                <w:bCs/>
                <w:iCs/>
                <w:sz w:val="28"/>
                <w:szCs w:val="28"/>
                <w:lang w:val="ro-RO"/>
              </w:rPr>
            </w:pPr>
            <w:r w:rsidRPr="00AE0014">
              <w:rPr>
                <w:b/>
                <w:bCs/>
                <w:sz w:val="28"/>
                <w:szCs w:val="28"/>
                <w:lang w:val="ro-RO"/>
              </w:rPr>
              <w:lastRenderedPageBreak/>
              <w:t>OPORTUNITĂŢI</w:t>
            </w:r>
          </w:p>
        </w:tc>
        <w:tc>
          <w:tcPr>
            <w:tcW w:w="7370" w:type="dxa"/>
            <w:shd w:val="clear" w:color="auto" w:fill="D9D9D9" w:themeFill="background1" w:themeFillShade="D9"/>
          </w:tcPr>
          <w:p w:rsidR="00B131C9" w:rsidRPr="00AE0014" w:rsidRDefault="00B131C9" w:rsidP="0084458C">
            <w:pPr>
              <w:jc w:val="center"/>
              <w:rPr>
                <w:bCs/>
                <w:iCs/>
                <w:sz w:val="28"/>
                <w:szCs w:val="28"/>
                <w:lang w:val="ro-RO"/>
              </w:rPr>
            </w:pPr>
            <w:r w:rsidRPr="00AE0014">
              <w:rPr>
                <w:b/>
                <w:bCs/>
                <w:sz w:val="28"/>
                <w:szCs w:val="28"/>
                <w:lang w:val="ro-RO"/>
              </w:rPr>
              <w:t>AMENINŢĂRI</w:t>
            </w:r>
          </w:p>
        </w:tc>
      </w:tr>
      <w:tr w:rsidR="00B131C9" w:rsidRPr="00E72066" w:rsidTr="00A72519">
        <w:trPr>
          <w:jc w:val="center"/>
        </w:trPr>
        <w:tc>
          <w:tcPr>
            <w:tcW w:w="7370" w:type="dxa"/>
          </w:tcPr>
          <w:p w:rsidR="00B131C9" w:rsidRPr="00E72066" w:rsidRDefault="00B131C9" w:rsidP="00AC4A57">
            <w:pPr>
              <w:pStyle w:val="a4"/>
              <w:numPr>
                <w:ilvl w:val="0"/>
                <w:numId w:val="8"/>
              </w:numPr>
              <w:autoSpaceDE w:val="0"/>
              <w:autoSpaceDN w:val="0"/>
              <w:adjustRightInd w:val="0"/>
              <w:spacing w:after="0" w:line="240" w:lineRule="auto"/>
              <w:ind w:left="0" w:firstLine="0"/>
              <w:rPr>
                <w:rFonts w:ascii="Times New Roman" w:hAnsi="Times New Roman" w:cs="Times New Roman"/>
                <w:bCs/>
                <w:sz w:val="28"/>
                <w:szCs w:val="28"/>
                <w:lang w:val="ro-RO"/>
              </w:rPr>
            </w:pPr>
            <w:r w:rsidRPr="00E72066">
              <w:rPr>
                <w:rFonts w:ascii="Times New Roman" w:hAnsi="Times New Roman" w:cs="Times New Roman"/>
                <w:bCs/>
                <w:sz w:val="28"/>
                <w:szCs w:val="28"/>
                <w:lang w:val="ro-RO"/>
              </w:rPr>
              <w:t>Școala dispune de resurse umane pentru implementarea proiectelor naționale și internaționale în vederea creșterii calității actului educațional;.</w:t>
            </w:r>
          </w:p>
          <w:p w:rsidR="00B131C9" w:rsidRPr="00E72066" w:rsidRDefault="00B131C9" w:rsidP="00AC4A57">
            <w:pPr>
              <w:pStyle w:val="a4"/>
              <w:numPr>
                <w:ilvl w:val="0"/>
                <w:numId w:val="8"/>
              </w:numPr>
              <w:autoSpaceDE w:val="0"/>
              <w:autoSpaceDN w:val="0"/>
              <w:adjustRightInd w:val="0"/>
              <w:spacing w:after="0" w:line="240" w:lineRule="auto"/>
              <w:ind w:left="0" w:firstLine="0"/>
              <w:rPr>
                <w:rFonts w:ascii="Times New Roman" w:hAnsi="Times New Roman" w:cs="Times New Roman"/>
                <w:bCs/>
                <w:sz w:val="28"/>
                <w:szCs w:val="28"/>
                <w:lang w:val="ro-RO"/>
              </w:rPr>
            </w:pPr>
            <w:r w:rsidRPr="00E72066">
              <w:rPr>
                <w:rFonts w:ascii="Times New Roman" w:hAnsi="Times New Roman" w:cs="Times New Roman"/>
                <w:bCs/>
                <w:sz w:val="28"/>
                <w:szCs w:val="28"/>
                <w:lang w:val="ro-RO"/>
              </w:rPr>
              <w:t>Extinderea multitudinii de posibilități de formare/perfecționare a personalului didactic in dependență de opțiunele cadrelor didactice;</w:t>
            </w:r>
          </w:p>
        </w:tc>
        <w:tc>
          <w:tcPr>
            <w:tcW w:w="7370" w:type="dxa"/>
          </w:tcPr>
          <w:p w:rsidR="00B131C9" w:rsidRPr="00E72066" w:rsidRDefault="00B131C9" w:rsidP="00AC4A57">
            <w:pPr>
              <w:pStyle w:val="a4"/>
              <w:numPr>
                <w:ilvl w:val="0"/>
                <w:numId w:val="8"/>
              </w:numPr>
              <w:autoSpaceDE w:val="0"/>
              <w:autoSpaceDN w:val="0"/>
              <w:adjustRightInd w:val="0"/>
              <w:spacing w:after="0" w:line="240" w:lineRule="auto"/>
              <w:ind w:left="266" w:hanging="284"/>
              <w:jc w:val="both"/>
              <w:rPr>
                <w:rFonts w:ascii="Times New Roman" w:hAnsi="Times New Roman" w:cs="Times New Roman"/>
                <w:sz w:val="28"/>
                <w:szCs w:val="28"/>
                <w:lang w:val="ro-RO"/>
              </w:rPr>
            </w:pPr>
            <w:r w:rsidRPr="00E72066">
              <w:rPr>
                <w:rFonts w:ascii="Times New Roman" w:hAnsi="Times New Roman" w:cs="Times New Roman"/>
                <w:sz w:val="28"/>
                <w:szCs w:val="28"/>
                <w:lang w:val="ro-RO"/>
              </w:rPr>
              <w:t>Mulți elevi provin din familii defavorizate;</w:t>
            </w:r>
          </w:p>
          <w:p w:rsidR="00B131C9" w:rsidRPr="00E72066" w:rsidRDefault="00B131C9" w:rsidP="00AC4A57">
            <w:pPr>
              <w:pStyle w:val="a4"/>
              <w:numPr>
                <w:ilvl w:val="0"/>
                <w:numId w:val="8"/>
              </w:numPr>
              <w:autoSpaceDE w:val="0"/>
              <w:autoSpaceDN w:val="0"/>
              <w:adjustRightInd w:val="0"/>
              <w:spacing w:after="0" w:line="240" w:lineRule="auto"/>
              <w:ind w:left="266" w:hanging="284"/>
              <w:jc w:val="both"/>
              <w:rPr>
                <w:rFonts w:ascii="Times New Roman" w:hAnsi="Times New Roman" w:cs="Times New Roman"/>
                <w:sz w:val="28"/>
                <w:szCs w:val="28"/>
                <w:lang w:val="ro-RO"/>
              </w:rPr>
            </w:pPr>
            <w:r w:rsidRPr="00E72066">
              <w:rPr>
                <w:rFonts w:ascii="Times New Roman" w:hAnsi="Times New Roman" w:cs="Times New Roman"/>
                <w:sz w:val="28"/>
                <w:szCs w:val="28"/>
                <w:lang w:val="ro-RO"/>
              </w:rPr>
              <w:t>Disponibilitate scăzută a părinților pentru problemele propriilor copii, refuză colaborarea cu psihologul școlii;</w:t>
            </w:r>
          </w:p>
          <w:p w:rsidR="00B131C9" w:rsidRPr="00E72066" w:rsidRDefault="00B131C9" w:rsidP="00AC4A57">
            <w:pPr>
              <w:pStyle w:val="a4"/>
              <w:numPr>
                <w:ilvl w:val="0"/>
                <w:numId w:val="8"/>
              </w:numPr>
              <w:autoSpaceDE w:val="0"/>
              <w:autoSpaceDN w:val="0"/>
              <w:adjustRightInd w:val="0"/>
              <w:spacing w:after="0" w:line="240" w:lineRule="auto"/>
              <w:ind w:left="266" w:hanging="284"/>
              <w:jc w:val="both"/>
              <w:rPr>
                <w:rFonts w:ascii="Times New Roman" w:hAnsi="Times New Roman" w:cs="Times New Roman"/>
                <w:sz w:val="28"/>
                <w:szCs w:val="28"/>
                <w:lang w:val="ro-RO"/>
              </w:rPr>
            </w:pPr>
            <w:r w:rsidRPr="00E72066">
              <w:rPr>
                <w:rFonts w:ascii="Times New Roman" w:hAnsi="Times New Roman" w:cs="Times New Roman"/>
                <w:sz w:val="28"/>
                <w:szCs w:val="28"/>
                <w:lang w:val="ro-RO"/>
              </w:rPr>
              <w:t>Reducerea implicării unor  familiei în viața școlară din cauza crizei de timp a părinților , situației economice.  Acest lucru se reflectă atît în relația profesor-elev cît și în performanța școlară a elevilor;</w:t>
            </w:r>
          </w:p>
          <w:p w:rsidR="00B131C9" w:rsidRPr="00E72066" w:rsidRDefault="00B131C9" w:rsidP="00AC4A57">
            <w:pPr>
              <w:pStyle w:val="a4"/>
              <w:numPr>
                <w:ilvl w:val="0"/>
                <w:numId w:val="8"/>
              </w:numPr>
              <w:autoSpaceDE w:val="0"/>
              <w:autoSpaceDN w:val="0"/>
              <w:adjustRightInd w:val="0"/>
              <w:spacing w:after="0" w:line="240" w:lineRule="auto"/>
              <w:ind w:left="266" w:hanging="284"/>
              <w:jc w:val="both"/>
              <w:rPr>
                <w:rFonts w:ascii="Times New Roman" w:hAnsi="Times New Roman" w:cs="Times New Roman"/>
                <w:sz w:val="28"/>
                <w:szCs w:val="28"/>
                <w:lang w:val="ro-RO"/>
              </w:rPr>
            </w:pPr>
            <w:r w:rsidRPr="00E72066">
              <w:rPr>
                <w:rFonts w:ascii="Times New Roman" w:hAnsi="Times New Roman" w:cs="Times New Roman"/>
                <w:sz w:val="28"/>
                <w:szCs w:val="28"/>
                <w:lang w:val="ro-RO"/>
              </w:rPr>
              <w:t>Programe şcolare încărcate .</w:t>
            </w:r>
          </w:p>
        </w:tc>
      </w:tr>
    </w:tbl>
    <w:p w:rsidR="00B131C9" w:rsidRPr="00E72066" w:rsidRDefault="00B131C9" w:rsidP="00B131C9">
      <w:pPr>
        <w:tabs>
          <w:tab w:val="center" w:pos="3643"/>
        </w:tabs>
        <w:jc w:val="both"/>
        <w:rPr>
          <w:sz w:val="28"/>
          <w:szCs w:val="28"/>
          <w:lang w:val="ro-RO"/>
        </w:rPr>
      </w:pPr>
    </w:p>
    <w:p w:rsidR="00B131C9" w:rsidRPr="00E72066" w:rsidRDefault="00B131C9" w:rsidP="0084458C">
      <w:pPr>
        <w:tabs>
          <w:tab w:val="center" w:pos="3643"/>
        </w:tabs>
        <w:jc w:val="center"/>
        <w:rPr>
          <w:b/>
          <w:bCs/>
          <w:i/>
          <w:iCs/>
          <w:sz w:val="28"/>
          <w:szCs w:val="28"/>
          <w:lang w:val="ro-RO"/>
        </w:rPr>
      </w:pPr>
      <w:r w:rsidRPr="00E72066">
        <w:rPr>
          <w:b/>
          <w:bCs/>
          <w:i/>
          <w:iCs/>
          <w:sz w:val="28"/>
          <w:szCs w:val="28"/>
          <w:lang w:val="ro-RO"/>
        </w:rPr>
        <w:t>Resurse materiale și financiare</w:t>
      </w:r>
    </w:p>
    <w:p w:rsidR="0084458C" w:rsidRPr="00E72066" w:rsidRDefault="0084458C" w:rsidP="0084458C">
      <w:pPr>
        <w:tabs>
          <w:tab w:val="center" w:pos="3643"/>
        </w:tabs>
        <w:jc w:val="center"/>
        <w:rPr>
          <w:sz w:val="28"/>
          <w:szCs w:val="2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87"/>
        <w:gridCol w:w="6948"/>
      </w:tblGrid>
      <w:tr w:rsidR="00B131C9" w:rsidRPr="00E72066" w:rsidTr="00F86037">
        <w:trPr>
          <w:jc w:val="center"/>
        </w:trPr>
        <w:tc>
          <w:tcPr>
            <w:tcW w:w="9490" w:type="dxa"/>
            <w:shd w:val="clear" w:color="auto" w:fill="D9D9D9" w:themeFill="background1" w:themeFillShade="D9"/>
          </w:tcPr>
          <w:p w:rsidR="00B131C9" w:rsidRPr="00E72066" w:rsidRDefault="00B131C9" w:rsidP="0084458C">
            <w:pPr>
              <w:jc w:val="center"/>
              <w:rPr>
                <w:bCs/>
                <w:iCs/>
                <w:sz w:val="28"/>
                <w:szCs w:val="28"/>
                <w:lang w:val="ro-RO"/>
              </w:rPr>
            </w:pPr>
            <w:r w:rsidRPr="00E72066">
              <w:rPr>
                <w:b/>
                <w:bCs/>
                <w:sz w:val="28"/>
                <w:szCs w:val="28"/>
                <w:lang w:val="ro-RO"/>
              </w:rPr>
              <w:t>PUNCTE TARI</w:t>
            </w:r>
          </w:p>
        </w:tc>
        <w:tc>
          <w:tcPr>
            <w:tcW w:w="9513" w:type="dxa"/>
            <w:shd w:val="clear" w:color="auto" w:fill="D9D9D9" w:themeFill="background1" w:themeFillShade="D9"/>
          </w:tcPr>
          <w:p w:rsidR="00B131C9" w:rsidRPr="00E72066" w:rsidRDefault="00B131C9" w:rsidP="0084458C">
            <w:pPr>
              <w:jc w:val="center"/>
              <w:rPr>
                <w:bCs/>
                <w:iCs/>
                <w:sz w:val="28"/>
                <w:szCs w:val="28"/>
                <w:lang w:val="ro-RO"/>
              </w:rPr>
            </w:pPr>
            <w:r w:rsidRPr="00E72066">
              <w:rPr>
                <w:b/>
                <w:bCs/>
                <w:sz w:val="28"/>
                <w:szCs w:val="28"/>
                <w:lang w:val="ro-RO"/>
              </w:rPr>
              <w:t>PUNCTE SLABE</w:t>
            </w:r>
          </w:p>
        </w:tc>
      </w:tr>
      <w:tr w:rsidR="00B131C9" w:rsidRPr="002E21A0" w:rsidTr="0084458C">
        <w:trPr>
          <w:jc w:val="center"/>
        </w:trPr>
        <w:tc>
          <w:tcPr>
            <w:tcW w:w="9490" w:type="dxa"/>
          </w:tcPr>
          <w:p w:rsidR="00B131C9" w:rsidRPr="00E72066" w:rsidRDefault="00B131C9" w:rsidP="00AC4A57">
            <w:pPr>
              <w:pStyle w:val="a4"/>
              <w:numPr>
                <w:ilvl w:val="0"/>
                <w:numId w:val="9"/>
              </w:numPr>
              <w:autoSpaceDE w:val="0"/>
              <w:autoSpaceDN w:val="0"/>
              <w:adjustRightInd w:val="0"/>
              <w:spacing w:after="0" w:line="240" w:lineRule="auto"/>
              <w:ind w:left="284" w:hanging="284"/>
              <w:jc w:val="both"/>
              <w:rPr>
                <w:rFonts w:ascii="Times New Roman" w:hAnsi="Times New Roman" w:cs="Times New Roman"/>
                <w:sz w:val="28"/>
                <w:szCs w:val="28"/>
                <w:lang w:val="ro-RO"/>
              </w:rPr>
            </w:pPr>
            <w:r w:rsidRPr="00E72066">
              <w:rPr>
                <w:rFonts w:ascii="Times New Roman" w:hAnsi="Times New Roman" w:cs="Times New Roman"/>
                <w:sz w:val="28"/>
                <w:szCs w:val="28"/>
                <w:lang w:val="ro-RO"/>
              </w:rPr>
              <w:t>Baza materială dezvoltată şi permanent îmbunătăţită;</w:t>
            </w:r>
          </w:p>
          <w:p w:rsidR="00B131C9" w:rsidRPr="00E72066" w:rsidRDefault="00B131C9" w:rsidP="00AC4A57">
            <w:pPr>
              <w:pStyle w:val="a4"/>
              <w:numPr>
                <w:ilvl w:val="0"/>
                <w:numId w:val="9"/>
              </w:numPr>
              <w:autoSpaceDE w:val="0"/>
              <w:autoSpaceDN w:val="0"/>
              <w:adjustRightInd w:val="0"/>
              <w:spacing w:after="0" w:line="240" w:lineRule="auto"/>
              <w:ind w:left="284" w:hanging="284"/>
              <w:jc w:val="both"/>
              <w:rPr>
                <w:rFonts w:ascii="Times New Roman" w:hAnsi="Times New Roman" w:cs="Times New Roman"/>
                <w:sz w:val="28"/>
                <w:szCs w:val="28"/>
                <w:lang w:val="ro-RO"/>
              </w:rPr>
            </w:pPr>
            <w:r w:rsidRPr="00E72066">
              <w:rPr>
                <w:rFonts w:ascii="Times New Roman" w:hAnsi="Times New Roman" w:cs="Times New Roman"/>
                <w:sz w:val="28"/>
                <w:szCs w:val="28"/>
                <w:lang w:val="ro-RO"/>
              </w:rPr>
              <w:t xml:space="preserve">Existenţa a 2 săli de sport, o bună oportunitate pentru desfăşurarea în condiţii optime a orelor de educaţie fizică şi sport; </w:t>
            </w:r>
          </w:p>
          <w:p w:rsidR="00B131C9" w:rsidRPr="00E72066" w:rsidRDefault="00B131C9" w:rsidP="00AC4A57">
            <w:pPr>
              <w:pStyle w:val="a4"/>
              <w:numPr>
                <w:ilvl w:val="0"/>
                <w:numId w:val="9"/>
              </w:numPr>
              <w:autoSpaceDE w:val="0"/>
              <w:autoSpaceDN w:val="0"/>
              <w:adjustRightInd w:val="0"/>
              <w:spacing w:after="0" w:line="240" w:lineRule="auto"/>
              <w:ind w:left="284" w:hanging="284"/>
              <w:jc w:val="both"/>
              <w:rPr>
                <w:rFonts w:ascii="Times New Roman" w:hAnsi="Times New Roman" w:cs="Times New Roman"/>
                <w:sz w:val="28"/>
                <w:szCs w:val="28"/>
                <w:lang w:val="ro-RO"/>
              </w:rPr>
            </w:pPr>
            <w:r w:rsidRPr="00E72066">
              <w:rPr>
                <w:rFonts w:ascii="Times New Roman" w:hAnsi="Times New Roman" w:cs="Times New Roman"/>
                <w:sz w:val="28"/>
                <w:szCs w:val="28"/>
                <w:lang w:val="ro-RO"/>
              </w:rPr>
              <w:t>Susţinerea şcolii de către autorităţile locale şi interesul acestora pentru asigurarea condiţiilor favorabile procesului instructiv educativ;</w:t>
            </w:r>
          </w:p>
          <w:p w:rsidR="00B131C9" w:rsidRPr="00E72066" w:rsidRDefault="00B131C9" w:rsidP="00AC4A57">
            <w:pPr>
              <w:pStyle w:val="a4"/>
              <w:numPr>
                <w:ilvl w:val="0"/>
                <w:numId w:val="9"/>
              </w:numPr>
              <w:autoSpaceDE w:val="0"/>
              <w:autoSpaceDN w:val="0"/>
              <w:adjustRightInd w:val="0"/>
              <w:spacing w:after="0" w:line="240" w:lineRule="auto"/>
              <w:ind w:left="284" w:hanging="284"/>
              <w:jc w:val="both"/>
              <w:rPr>
                <w:rFonts w:ascii="Times New Roman" w:hAnsi="Times New Roman" w:cs="Times New Roman"/>
                <w:sz w:val="28"/>
                <w:szCs w:val="28"/>
                <w:lang w:val="ro-RO"/>
              </w:rPr>
            </w:pPr>
            <w:r w:rsidRPr="00E72066">
              <w:rPr>
                <w:rFonts w:ascii="Times New Roman" w:hAnsi="Times New Roman" w:cs="Times New Roman"/>
                <w:sz w:val="28"/>
                <w:szCs w:val="28"/>
                <w:lang w:val="ro-RO"/>
              </w:rPr>
              <w:lastRenderedPageBreak/>
              <w:t>Existenţa bibliotecii şcolare cu o bogată ofertă de literatură pedagogică şi metodică de actualitate;</w:t>
            </w:r>
          </w:p>
          <w:p w:rsidR="00B131C9" w:rsidRPr="00E72066" w:rsidRDefault="00B131C9" w:rsidP="00AC4A57">
            <w:pPr>
              <w:pStyle w:val="a4"/>
              <w:numPr>
                <w:ilvl w:val="0"/>
                <w:numId w:val="9"/>
              </w:numPr>
              <w:autoSpaceDE w:val="0"/>
              <w:autoSpaceDN w:val="0"/>
              <w:adjustRightInd w:val="0"/>
              <w:spacing w:after="0" w:line="240" w:lineRule="auto"/>
              <w:ind w:left="284" w:hanging="284"/>
              <w:jc w:val="both"/>
              <w:rPr>
                <w:rFonts w:ascii="Times New Roman" w:hAnsi="Times New Roman" w:cs="Times New Roman"/>
                <w:sz w:val="28"/>
                <w:szCs w:val="28"/>
                <w:lang w:val="ro-RO"/>
              </w:rPr>
            </w:pPr>
            <w:r w:rsidRPr="00E72066">
              <w:rPr>
                <w:rFonts w:ascii="Times New Roman" w:hAnsi="Times New Roman" w:cs="Times New Roman"/>
                <w:sz w:val="28"/>
                <w:szCs w:val="28"/>
                <w:lang w:val="ro-RO"/>
              </w:rPr>
              <w:t>Preocuparea echipei manageriale pentru dezvoltarea bazei materiale;</w:t>
            </w:r>
          </w:p>
          <w:p w:rsidR="00B131C9" w:rsidRPr="00E72066" w:rsidRDefault="00B131C9" w:rsidP="00AC4A57">
            <w:pPr>
              <w:pStyle w:val="a4"/>
              <w:numPr>
                <w:ilvl w:val="0"/>
                <w:numId w:val="9"/>
              </w:numPr>
              <w:autoSpaceDE w:val="0"/>
              <w:autoSpaceDN w:val="0"/>
              <w:adjustRightInd w:val="0"/>
              <w:spacing w:after="0" w:line="240" w:lineRule="auto"/>
              <w:ind w:left="284" w:hanging="284"/>
              <w:jc w:val="both"/>
              <w:rPr>
                <w:rFonts w:ascii="Times New Roman" w:hAnsi="Times New Roman" w:cs="Times New Roman"/>
                <w:sz w:val="28"/>
                <w:szCs w:val="28"/>
                <w:lang w:val="ro-RO"/>
              </w:rPr>
            </w:pPr>
            <w:r w:rsidRPr="00E72066">
              <w:rPr>
                <w:rFonts w:ascii="Times New Roman" w:hAnsi="Times New Roman" w:cs="Times New Roman"/>
                <w:sz w:val="28"/>
                <w:szCs w:val="28"/>
                <w:lang w:val="ro-RO"/>
              </w:rPr>
              <w:t>Existenţa unei săli de festivităţi cu o capacitate de 150 de locuri;</w:t>
            </w:r>
          </w:p>
          <w:p w:rsidR="00B131C9" w:rsidRPr="00E72066" w:rsidRDefault="00B131C9" w:rsidP="00AC4A57">
            <w:pPr>
              <w:pStyle w:val="a4"/>
              <w:numPr>
                <w:ilvl w:val="0"/>
                <w:numId w:val="9"/>
              </w:numPr>
              <w:autoSpaceDE w:val="0"/>
              <w:autoSpaceDN w:val="0"/>
              <w:adjustRightInd w:val="0"/>
              <w:spacing w:after="0" w:line="240" w:lineRule="auto"/>
              <w:ind w:left="284" w:hanging="284"/>
              <w:jc w:val="both"/>
              <w:rPr>
                <w:rFonts w:ascii="Times New Roman" w:hAnsi="Times New Roman" w:cs="Times New Roman"/>
                <w:sz w:val="28"/>
                <w:szCs w:val="28"/>
                <w:lang w:val="ro-RO"/>
              </w:rPr>
            </w:pPr>
            <w:r w:rsidRPr="00E72066">
              <w:rPr>
                <w:rFonts w:ascii="Times New Roman" w:hAnsi="Times New Roman" w:cs="Times New Roman"/>
                <w:sz w:val="28"/>
                <w:szCs w:val="28"/>
                <w:lang w:val="ro-RO"/>
              </w:rPr>
              <w:t>Colaborarea cu Asociația Obștească a părinților elevilor școlii ” Vlăstar”;</w:t>
            </w:r>
          </w:p>
          <w:p w:rsidR="00B131C9" w:rsidRPr="00E72066" w:rsidRDefault="00B131C9" w:rsidP="00AC4A57">
            <w:pPr>
              <w:pStyle w:val="a4"/>
              <w:numPr>
                <w:ilvl w:val="0"/>
                <w:numId w:val="9"/>
              </w:numPr>
              <w:autoSpaceDE w:val="0"/>
              <w:autoSpaceDN w:val="0"/>
              <w:adjustRightInd w:val="0"/>
              <w:spacing w:after="0" w:line="240" w:lineRule="auto"/>
              <w:ind w:left="284" w:hanging="284"/>
              <w:jc w:val="both"/>
              <w:rPr>
                <w:rFonts w:ascii="Times New Roman" w:hAnsi="Times New Roman" w:cs="Times New Roman"/>
                <w:sz w:val="28"/>
                <w:szCs w:val="28"/>
                <w:lang w:val="ro-RO"/>
              </w:rPr>
            </w:pPr>
            <w:r w:rsidRPr="00E72066">
              <w:rPr>
                <w:rFonts w:ascii="Times New Roman" w:hAnsi="Times New Roman" w:cs="Times New Roman"/>
                <w:sz w:val="28"/>
                <w:szCs w:val="28"/>
                <w:lang w:val="ro-RO"/>
              </w:rPr>
              <w:t>Dotarea școlii cu panouri pentru expunerea de materiale;</w:t>
            </w:r>
          </w:p>
          <w:p w:rsidR="00B131C9" w:rsidRPr="00E72066" w:rsidRDefault="00B131C9" w:rsidP="00AC4A57">
            <w:pPr>
              <w:pStyle w:val="a4"/>
              <w:numPr>
                <w:ilvl w:val="0"/>
                <w:numId w:val="9"/>
              </w:numPr>
              <w:autoSpaceDE w:val="0"/>
              <w:autoSpaceDN w:val="0"/>
              <w:adjustRightInd w:val="0"/>
              <w:spacing w:after="0" w:line="240" w:lineRule="auto"/>
              <w:ind w:left="284" w:hanging="284"/>
              <w:jc w:val="both"/>
              <w:rPr>
                <w:rFonts w:ascii="Times New Roman" w:hAnsi="Times New Roman" w:cs="Times New Roman"/>
                <w:sz w:val="28"/>
                <w:szCs w:val="28"/>
                <w:lang w:val="ro-RO"/>
              </w:rPr>
            </w:pPr>
            <w:r w:rsidRPr="00E72066">
              <w:rPr>
                <w:rFonts w:ascii="Times New Roman" w:hAnsi="Times New Roman" w:cs="Times New Roman"/>
                <w:sz w:val="28"/>
                <w:szCs w:val="28"/>
                <w:lang w:val="ro-RO"/>
              </w:rPr>
              <w:t>Dotarea școlii cu sistem de monitorizare video a coridoarelor;</w:t>
            </w:r>
          </w:p>
          <w:p w:rsidR="00B131C9" w:rsidRPr="00E72066" w:rsidRDefault="00B131C9" w:rsidP="00AC4A57">
            <w:pPr>
              <w:pStyle w:val="a4"/>
              <w:numPr>
                <w:ilvl w:val="0"/>
                <w:numId w:val="9"/>
              </w:numPr>
              <w:autoSpaceDE w:val="0"/>
              <w:autoSpaceDN w:val="0"/>
              <w:adjustRightInd w:val="0"/>
              <w:spacing w:after="0" w:line="240" w:lineRule="auto"/>
              <w:ind w:left="284" w:hanging="284"/>
              <w:jc w:val="both"/>
              <w:rPr>
                <w:rFonts w:ascii="Times New Roman" w:hAnsi="Times New Roman" w:cs="Times New Roman"/>
                <w:sz w:val="28"/>
                <w:szCs w:val="28"/>
                <w:lang w:val="ro-RO"/>
              </w:rPr>
            </w:pPr>
            <w:r w:rsidRPr="00E72066">
              <w:rPr>
                <w:rFonts w:ascii="Times New Roman" w:hAnsi="Times New Roman" w:cs="Times New Roman"/>
                <w:sz w:val="28"/>
                <w:szCs w:val="28"/>
                <w:lang w:val="ro-RO"/>
              </w:rPr>
              <w:t>Dotarea școlii cu sistem video exterioar;</w:t>
            </w:r>
          </w:p>
          <w:p w:rsidR="00B131C9" w:rsidRPr="00E72066" w:rsidRDefault="00B131C9" w:rsidP="00AC4A57">
            <w:pPr>
              <w:pStyle w:val="a4"/>
              <w:numPr>
                <w:ilvl w:val="0"/>
                <w:numId w:val="9"/>
              </w:numPr>
              <w:autoSpaceDE w:val="0"/>
              <w:autoSpaceDN w:val="0"/>
              <w:adjustRightInd w:val="0"/>
              <w:spacing w:after="0" w:line="240" w:lineRule="auto"/>
              <w:ind w:left="284" w:hanging="284"/>
              <w:jc w:val="both"/>
              <w:rPr>
                <w:rFonts w:ascii="Times New Roman" w:hAnsi="Times New Roman" w:cs="Times New Roman"/>
                <w:sz w:val="28"/>
                <w:szCs w:val="28"/>
                <w:lang w:val="ro-RO"/>
              </w:rPr>
            </w:pPr>
            <w:r w:rsidRPr="00E72066">
              <w:rPr>
                <w:rFonts w:ascii="Times New Roman" w:hAnsi="Times New Roman" w:cs="Times New Roman"/>
                <w:sz w:val="28"/>
                <w:szCs w:val="28"/>
                <w:lang w:val="ro-RO"/>
              </w:rPr>
              <w:t>Darea in locațiune a incaperilor disponibile.</w:t>
            </w:r>
          </w:p>
        </w:tc>
        <w:tc>
          <w:tcPr>
            <w:tcW w:w="9513" w:type="dxa"/>
          </w:tcPr>
          <w:p w:rsidR="00B131C9" w:rsidRPr="00E72066" w:rsidRDefault="00B131C9" w:rsidP="00AC4A57">
            <w:pPr>
              <w:pStyle w:val="a4"/>
              <w:numPr>
                <w:ilvl w:val="0"/>
                <w:numId w:val="9"/>
              </w:numPr>
              <w:spacing w:after="0" w:line="240" w:lineRule="auto"/>
              <w:ind w:hanging="720"/>
              <w:jc w:val="both"/>
              <w:rPr>
                <w:rFonts w:ascii="Times New Roman" w:hAnsi="Times New Roman" w:cs="Times New Roman"/>
                <w:bCs/>
                <w:sz w:val="28"/>
                <w:szCs w:val="28"/>
                <w:lang w:val="ro-RO"/>
              </w:rPr>
            </w:pPr>
            <w:r w:rsidRPr="00E72066">
              <w:rPr>
                <w:rFonts w:ascii="Times New Roman" w:hAnsi="Times New Roman" w:cs="Times New Roman"/>
                <w:bCs/>
                <w:sz w:val="28"/>
                <w:szCs w:val="28"/>
                <w:lang w:val="ro-RO"/>
              </w:rPr>
              <w:lastRenderedPageBreak/>
              <w:t>Lipsa unui cabinet  de informatică dotat cu calculatoare;</w:t>
            </w:r>
          </w:p>
          <w:p w:rsidR="00B1006B" w:rsidRPr="00E72066" w:rsidRDefault="00B1006B" w:rsidP="00AC4A57">
            <w:pPr>
              <w:pStyle w:val="a4"/>
              <w:numPr>
                <w:ilvl w:val="0"/>
                <w:numId w:val="9"/>
              </w:numPr>
              <w:spacing w:after="0" w:line="240" w:lineRule="auto"/>
              <w:ind w:hanging="720"/>
              <w:jc w:val="both"/>
              <w:rPr>
                <w:rFonts w:ascii="Times New Roman" w:hAnsi="Times New Roman" w:cs="Times New Roman"/>
                <w:bCs/>
                <w:sz w:val="28"/>
                <w:szCs w:val="28"/>
                <w:lang w:val="ro-RO"/>
              </w:rPr>
            </w:pPr>
            <w:r w:rsidRPr="00E72066">
              <w:rPr>
                <w:rFonts w:ascii="Times New Roman" w:hAnsi="Times New Roman" w:cs="Times New Roman"/>
                <w:bCs/>
                <w:sz w:val="28"/>
                <w:szCs w:val="28"/>
                <w:lang w:val="ro-RO"/>
              </w:rPr>
              <w:t>Lipsa internetului in instituție</w:t>
            </w:r>
            <w:r w:rsidRPr="00E72066">
              <w:rPr>
                <w:rFonts w:ascii="Times New Roman" w:hAnsi="Times New Roman" w:cs="Times New Roman"/>
                <w:bCs/>
                <w:sz w:val="28"/>
                <w:szCs w:val="28"/>
                <w:lang w:val="en-US"/>
              </w:rPr>
              <w:t xml:space="preserve"> ;</w:t>
            </w:r>
          </w:p>
          <w:p w:rsidR="00B131C9" w:rsidRPr="00E72066" w:rsidRDefault="00B131C9" w:rsidP="00AC4A57">
            <w:pPr>
              <w:pStyle w:val="a4"/>
              <w:numPr>
                <w:ilvl w:val="0"/>
                <w:numId w:val="9"/>
              </w:numPr>
              <w:spacing w:after="0" w:line="240" w:lineRule="auto"/>
              <w:ind w:hanging="720"/>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Uzura  unor dotări din cabinetele şcolii;</w:t>
            </w:r>
          </w:p>
          <w:p w:rsidR="00B131C9" w:rsidRPr="00E72066" w:rsidRDefault="00B131C9" w:rsidP="00AC4A57">
            <w:pPr>
              <w:pStyle w:val="a4"/>
              <w:numPr>
                <w:ilvl w:val="0"/>
                <w:numId w:val="9"/>
              </w:numPr>
              <w:spacing w:after="0" w:line="240" w:lineRule="auto"/>
              <w:ind w:hanging="720"/>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Numărul mic al agenţilor economici prosperi care să fie interesaţi de susținerea şcolilor;</w:t>
            </w:r>
          </w:p>
          <w:p w:rsidR="00B131C9" w:rsidRPr="00E72066" w:rsidRDefault="00B131C9" w:rsidP="00B131C9">
            <w:pPr>
              <w:pStyle w:val="a4"/>
              <w:ind w:left="266"/>
              <w:rPr>
                <w:rFonts w:ascii="Times New Roman" w:hAnsi="Times New Roman" w:cs="Times New Roman"/>
                <w:b/>
                <w:bCs/>
                <w:sz w:val="28"/>
                <w:szCs w:val="28"/>
                <w:lang w:val="ro-RO"/>
              </w:rPr>
            </w:pPr>
          </w:p>
        </w:tc>
      </w:tr>
      <w:tr w:rsidR="00B131C9" w:rsidRPr="00E72066" w:rsidTr="00F86037">
        <w:trPr>
          <w:jc w:val="center"/>
        </w:trPr>
        <w:tc>
          <w:tcPr>
            <w:tcW w:w="9490" w:type="dxa"/>
            <w:shd w:val="clear" w:color="auto" w:fill="D9D9D9" w:themeFill="background1" w:themeFillShade="D9"/>
          </w:tcPr>
          <w:p w:rsidR="00B131C9" w:rsidRPr="00E72066" w:rsidRDefault="00B131C9" w:rsidP="0084458C">
            <w:pPr>
              <w:jc w:val="center"/>
              <w:rPr>
                <w:b/>
                <w:bCs/>
                <w:sz w:val="28"/>
                <w:szCs w:val="28"/>
                <w:lang w:val="ro-RO"/>
              </w:rPr>
            </w:pPr>
            <w:r w:rsidRPr="00E72066">
              <w:rPr>
                <w:b/>
                <w:bCs/>
                <w:sz w:val="28"/>
                <w:szCs w:val="28"/>
                <w:lang w:val="ro-RO"/>
              </w:rPr>
              <w:lastRenderedPageBreak/>
              <w:t>OPORTUNITĂȚI</w:t>
            </w:r>
          </w:p>
        </w:tc>
        <w:tc>
          <w:tcPr>
            <w:tcW w:w="9513" w:type="dxa"/>
            <w:shd w:val="clear" w:color="auto" w:fill="D9D9D9" w:themeFill="background1" w:themeFillShade="D9"/>
          </w:tcPr>
          <w:p w:rsidR="00B131C9" w:rsidRPr="00E72066" w:rsidRDefault="00B131C9" w:rsidP="0084458C">
            <w:pPr>
              <w:jc w:val="center"/>
              <w:rPr>
                <w:b/>
                <w:bCs/>
                <w:sz w:val="28"/>
                <w:szCs w:val="28"/>
                <w:lang w:val="ro-RO"/>
              </w:rPr>
            </w:pPr>
            <w:r w:rsidRPr="00E72066">
              <w:rPr>
                <w:b/>
                <w:bCs/>
                <w:sz w:val="28"/>
                <w:szCs w:val="28"/>
                <w:lang w:val="ro-RO"/>
              </w:rPr>
              <w:t>AMENINȚĂRI</w:t>
            </w:r>
          </w:p>
        </w:tc>
      </w:tr>
      <w:tr w:rsidR="00B131C9" w:rsidRPr="002E21A0" w:rsidTr="0084458C">
        <w:trPr>
          <w:jc w:val="center"/>
        </w:trPr>
        <w:tc>
          <w:tcPr>
            <w:tcW w:w="9490" w:type="dxa"/>
          </w:tcPr>
          <w:p w:rsidR="00B131C9" w:rsidRPr="00E72066" w:rsidRDefault="00B131C9" w:rsidP="00AC4A57">
            <w:pPr>
              <w:pStyle w:val="a4"/>
              <w:numPr>
                <w:ilvl w:val="0"/>
                <w:numId w:val="10"/>
              </w:numPr>
              <w:autoSpaceDE w:val="0"/>
              <w:autoSpaceDN w:val="0"/>
              <w:adjustRightInd w:val="0"/>
              <w:spacing w:after="0" w:line="240" w:lineRule="auto"/>
              <w:ind w:left="284" w:hanging="284"/>
              <w:jc w:val="both"/>
              <w:rPr>
                <w:rFonts w:ascii="Times New Roman" w:hAnsi="Times New Roman" w:cs="Times New Roman"/>
                <w:sz w:val="28"/>
                <w:szCs w:val="28"/>
                <w:lang w:val="ro-RO"/>
              </w:rPr>
            </w:pPr>
            <w:r w:rsidRPr="00E72066">
              <w:rPr>
                <w:rFonts w:ascii="Times New Roman" w:hAnsi="Times New Roman" w:cs="Times New Roman"/>
                <w:sz w:val="28"/>
                <w:szCs w:val="28"/>
                <w:lang w:val="ro-RO"/>
              </w:rPr>
              <w:t>Accesul la informaţie prin extinderea reţelei de internet;</w:t>
            </w:r>
          </w:p>
          <w:p w:rsidR="00B131C9" w:rsidRPr="00E72066" w:rsidRDefault="00B131C9" w:rsidP="00AC4A57">
            <w:pPr>
              <w:pStyle w:val="a4"/>
              <w:numPr>
                <w:ilvl w:val="0"/>
                <w:numId w:val="10"/>
              </w:numPr>
              <w:autoSpaceDE w:val="0"/>
              <w:autoSpaceDN w:val="0"/>
              <w:adjustRightInd w:val="0"/>
              <w:spacing w:after="0" w:line="240" w:lineRule="auto"/>
              <w:ind w:left="284" w:hanging="284"/>
              <w:jc w:val="both"/>
              <w:rPr>
                <w:rFonts w:ascii="Times New Roman" w:hAnsi="Times New Roman" w:cs="Times New Roman"/>
                <w:sz w:val="28"/>
                <w:szCs w:val="28"/>
                <w:lang w:val="ro-RO"/>
              </w:rPr>
            </w:pPr>
            <w:r w:rsidRPr="00E72066">
              <w:rPr>
                <w:rFonts w:ascii="Times New Roman" w:hAnsi="Times New Roman" w:cs="Times New Roman"/>
                <w:sz w:val="28"/>
                <w:szCs w:val="28"/>
                <w:lang w:val="ro-RO"/>
              </w:rPr>
              <w:t>Participarea la programe şi proiecte locale;</w:t>
            </w:r>
          </w:p>
          <w:p w:rsidR="00B131C9" w:rsidRPr="00E72066" w:rsidRDefault="00B131C9" w:rsidP="00AC4A57">
            <w:pPr>
              <w:pStyle w:val="a4"/>
              <w:numPr>
                <w:ilvl w:val="0"/>
                <w:numId w:val="10"/>
              </w:numPr>
              <w:autoSpaceDE w:val="0"/>
              <w:autoSpaceDN w:val="0"/>
              <w:adjustRightInd w:val="0"/>
              <w:spacing w:after="0" w:line="240" w:lineRule="auto"/>
              <w:ind w:left="284" w:hanging="284"/>
              <w:jc w:val="both"/>
              <w:rPr>
                <w:rFonts w:ascii="Times New Roman" w:hAnsi="Times New Roman" w:cs="Times New Roman"/>
                <w:sz w:val="28"/>
                <w:szCs w:val="28"/>
                <w:lang w:val="ro-RO"/>
              </w:rPr>
            </w:pPr>
            <w:r w:rsidRPr="00E72066">
              <w:rPr>
                <w:rFonts w:ascii="Times New Roman" w:hAnsi="Times New Roman" w:cs="Times New Roman"/>
                <w:sz w:val="28"/>
                <w:szCs w:val="28"/>
                <w:lang w:val="ro-RO"/>
              </w:rPr>
              <w:t>Existenţa , sălilor de sport, a cabinetului medical si celui stomatologic;</w:t>
            </w:r>
          </w:p>
          <w:p w:rsidR="00B131C9" w:rsidRPr="00E72066" w:rsidRDefault="00B131C9" w:rsidP="00AC4A57">
            <w:pPr>
              <w:pStyle w:val="a4"/>
              <w:numPr>
                <w:ilvl w:val="0"/>
                <w:numId w:val="10"/>
              </w:numPr>
              <w:autoSpaceDE w:val="0"/>
              <w:autoSpaceDN w:val="0"/>
              <w:adjustRightInd w:val="0"/>
              <w:spacing w:after="0" w:line="240" w:lineRule="auto"/>
              <w:ind w:left="284" w:hanging="284"/>
              <w:jc w:val="both"/>
              <w:rPr>
                <w:rFonts w:ascii="Times New Roman" w:hAnsi="Times New Roman" w:cs="Times New Roman"/>
                <w:sz w:val="28"/>
                <w:szCs w:val="28"/>
                <w:lang w:val="ro-RO"/>
              </w:rPr>
            </w:pPr>
            <w:r w:rsidRPr="00E72066">
              <w:rPr>
                <w:rFonts w:ascii="Times New Roman" w:hAnsi="Times New Roman" w:cs="Times New Roman"/>
                <w:sz w:val="28"/>
                <w:szCs w:val="28"/>
                <w:lang w:val="ro-RO"/>
              </w:rPr>
              <w:t>Materialele didactice procurate duc la modernizarea strategiilor didactice;</w:t>
            </w:r>
          </w:p>
          <w:p w:rsidR="00B131C9" w:rsidRPr="00E72066" w:rsidRDefault="00B131C9" w:rsidP="00AC4A57">
            <w:pPr>
              <w:pStyle w:val="a4"/>
              <w:numPr>
                <w:ilvl w:val="0"/>
                <w:numId w:val="10"/>
              </w:numPr>
              <w:autoSpaceDE w:val="0"/>
              <w:autoSpaceDN w:val="0"/>
              <w:adjustRightInd w:val="0"/>
              <w:spacing w:after="0" w:line="240" w:lineRule="auto"/>
              <w:ind w:left="284" w:hanging="284"/>
              <w:jc w:val="both"/>
              <w:rPr>
                <w:rFonts w:ascii="Times New Roman" w:hAnsi="Times New Roman" w:cs="Times New Roman"/>
                <w:sz w:val="28"/>
                <w:szCs w:val="28"/>
                <w:lang w:val="ro-RO"/>
              </w:rPr>
            </w:pPr>
            <w:r w:rsidRPr="00E72066">
              <w:rPr>
                <w:rFonts w:ascii="Times New Roman" w:hAnsi="Times New Roman" w:cs="Times New Roman"/>
                <w:sz w:val="28"/>
                <w:szCs w:val="28"/>
                <w:lang w:val="ro-RO"/>
              </w:rPr>
              <w:t>Procurarea mobilierului  in cantina școlii;</w:t>
            </w:r>
          </w:p>
          <w:p w:rsidR="00B131C9" w:rsidRPr="00E72066" w:rsidRDefault="00B131C9" w:rsidP="00AC4A57">
            <w:pPr>
              <w:pStyle w:val="a4"/>
              <w:numPr>
                <w:ilvl w:val="0"/>
                <w:numId w:val="10"/>
              </w:numPr>
              <w:autoSpaceDE w:val="0"/>
              <w:autoSpaceDN w:val="0"/>
              <w:adjustRightInd w:val="0"/>
              <w:spacing w:after="0" w:line="240" w:lineRule="auto"/>
              <w:ind w:left="284" w:hanging="284"/>
              <w:jc w:val="both"/>
              <w:rPr>
                <w:rFonts w:ascii="Times New Roman" w:hAnsi="Times New Roman" w:cs="Times New Roman"/>
                <w:sz w:val="28"/>
                <w:szCs w:val="28"/>
                <w:lang w:val="ro-RO"/>
              </w:rPr>
            </w:pPr>
            <w:r w:rsidRPr="00E72066">
              <w:rPr>
                <w:rFonts w:ascii="Times New Roman" w:hAnsi="Times New Roman" w:cs="Times New Roman"/>
                <w:sz w:val="28"/>
                <w:szCs w:val="28"/>
                <w:lang w:val="ro-RO"/>
              </w:rPr>
              <w:t>Posibilitatea antrenării elevilor şi părinţilor în activităţi productive şi de întreţinere a şcolii.</w:t>
            </w:r>
          </w:p>
        </w:tc>
        <w:tc>
          <w:tcPr>
            <w:tcW w:w="9513" w:type="dxa"/>
          </w:tcPr>
          <w:p w:rsidR="00B131C9" w:rsidRPr="00E72066" w:rsidRDefault="00B131C9" w:rsidP="00AC4A57">
            <w:pPr>
              <w:pStyle w:val="a4"/>
              <w:numPr>
                <w:ilvl w:val="0"/>
                <w:numId w:val="10"/>
              </w:numPr>
              <w:spacing w:after="0" w:line="240" w:lineRule="auto"/>
              <w:ind w:hanging="720"/>
              <w:jc w:val="both"/>
              <w:rPr>
                <w:rFonts w:ascii="Times New Roman" w:hAnsi="Times New Roman" w:cs="Times New Roman"/>
                <w:sz w:val="28"/>
                <w:szCs w:val="28"/>
                <w:lang w:val="ro-RO"/>
              </w:rPr>
            </w:pPr>
            <w:r w:rsidRPr="00E72066">
              <w:rPr>
                <w:rFonts w:ascii="Times New Roman" w:hAnsi="Times New Roman" w:cs="Times New Roman"/>
                <w:sz w:val="28"/>
                <w:szCs w:val="28"/>
                <w:lang w:val="ro-RO"/>
              </w:rPr>
              <w:t>Lipsa Legii cu privire la sponsorizări din partea agenților economici;</w:t>
            </w:r>
          </w:p>
          <w:p w:rsidR="00B131C9" w:rsidRPr="00E72066" w:rsidRDefault="00B131C9" w:rsidP="00AC4A57">
            <w:pPr>
              <w:pStyle w:val="a4"/>
              <w:numPr>
                <w:ilvl w:val="0"/>
                <w:numId w:val="10"/>
              </w:numPr>
              <w:spacing w:after="0" w:line="240" w:lineRule="auto"/>
              <w:ind w:hanging="720"/>
              <w:jc w:val="both"/>
              <w:rPr>
                <w:rFonts w:ascii="Times New Roman" w:hAnsi="Times New Roman" w:cs="Times New Roman"/>
                <w:sz w:val="28"/>
                <w:szCs w:val="28"/>
                <w:lang w:val="ro-RO"/>
              </w:rPr>
            </w:pPr>
            <w:r w:rsidRPr="00E72066">
              <w:rPr>
                <w:rFonts w:ascii="Times New Roman" w:hAnsi="Times New Roman" w:cs="Times New Roman"/>
                <w:sz w:val="28"/>
                <w:szCs w:val="28"/>
                <w:lang w:val="ro-RO"/>
              </w:rPr>
              <w:t>Insuficiența  resurselor financiare pentru reparația capitală a sălilor de sport,sălii de festivităti ;</w:t>
            </w:r>
          </w:p>
          <w:p w:rsidR="00B131C9" w:rsidRPr="00E72066" w:rsidRDefault="00B131C9" w:rsidP="00B131C9">
            <w:pPr>
              <w:rPr>
                <w:b/>
                <w:bCs/>
                <w:sz w:val="28"/>
                <w:szCs w:val="28"/>
                <w:lang w:val="ro-RO"/>
              </w:rPr>
            </w:pPr>
          </w:p>
        </w:tc>
      </w:tr>
    </w:tbl>
    <w:p w:rsidR="00B131C9" w:rsidRPr="00E72066" w:rsidRDefault="00B131C9" w:rsidP="00B131C9">
      <w:pPr>
        <w:autoSpaceDE w:val="0"/>
        <w:autoSpaceDN w:val="0"/>
        <w:adjustRightInd w:val="0"/>
        <w:ind w:firstLine="708"/>
        <w:rPr>
          <w:sz w:val="28"/>
          <w:szCs w:val="28"/>
          <w:lang w:val="ro-RO"/>
        </w:rPr>
      </w:pPr>
    </w:p>
    <w:p w:rsidR="00B131C9" w:rsidRPr="00E72066" w:rsidRDefault="00B131C9" w:rsidP="0084458C">
      <w:pPr>
        <w:autoSpaceDE w:val="0"/>
        <w:autoSpaceDN w:val="0"/>
        <w:adjustRightInd w:val="0"/>
        <w:ind w:firstLine="708"/>
        <w:jc w:val="center"/>
        <w:rPr>
          <w:b/>
          <w:bCs/>
          <w:i/>
          <w:iCs/>
          <w:sz w:val="28"/>
          <w:szCs w:val="28"/>
          <w:lang w:val="ro-RO"/>
        </w:rPr>
      </w:pPr>
      <w:r w:rsidRPr="00E72066">
        <w:rPr>
          <w:b/>
          <w:bCs/>
          <w:i/>
          <w:iCs/>
          <w:sz w:val="28"/>
          <w:szCs w:val="28"/>
          <w:lang w:val="ro-RO"/>
        </w:rPr>
        <w:t>Relații cu comuinitatea</w:t>
      </w:r>
    </w:p>
    <w:p w:rsidR="0084458C" w:rsidRPr="00B8399D" w:rsidRDefault="0084458C" w:rsidP="0084458C">
      <w:pPr>
        <w:autoSpaceDE w:val="0"/>
        <w:autoSpaceDN w:val="0"/>
        <w:adjustRightInd w:val="0"/>
        <w:ind w:firstLine="708"/>
        <w:jc w:val="center"/>
        <w:rPr>
          <w:b/>
          <w:bCs/>
          <w:i/>
          <w:iCs/>
          <w:sz w:val="28"/>
          <w:szCs w:val="2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0"/>
        <w:gridCol w:w="6975"/>
      </w:tblGrid>
      <w:tr w:rsidR="00B131C9" w:rsidRPr="00AE0014" w:rsidTr="00F86037">
        <w:trPr>
          <w:jc w:val="center"/>
        </w:trPr>
        <w:tc>
          <w:tcPr>
            <w:tcW w:w="9490" w:type="dxa"/>
            <w:shd w:val="clear" w:color="auto" w:fill="D9D9D9" w:themeFill="background1" w:themeFillShade="D9"/>
          </w:tcPr>
          <w:p w:rsidR="00B131C9" w:rsidRPr="00AE0014" w:rsidRDefault="00B131C9" w:rsidP="0084458C">
            <w:pPr>
              <w:jc w:val="center"/>
              <w:rPr>
                <w:bCs/>
                <w:iCs/>
                <w:sz w:val="28"/>
                <w:szCs w:val="28"/>
                <w:lang w:val="ro-RO"/>
              </w:rPr>
            </w:pPr>
            <w:r w:rsidRPr="00AE0014">
              <w:rPr>
                <w:b/>
                <w:bCs/>
                <w:sz w:val="28"/>
                <w:szCs w:val="28"/>
                <w:lang w:val="ro-RO"/>
              </w:rPr>
              <w:t>PUNCTE TARI</w:t>
            </w:r>
          </w:p>
        </w:tc>
        <w:tc>
          <w:tcPr>
            <w:tcW w:w="9363" w:type="dxa"/>
            <w:shd w:val="clear" w:color="auto" w:fill="D9D9D9" w:themeFill="background1" w:themeFillShade="D9"/>
          </w:tcPr>
          <w:p w:rsidR="00B131C9" w:rsidRPr="00AE0014" w:rsidRDefault="00B131C9" w:rsidP="0084458C">
            <w:pPr>
              <w:jc w:val="center"/>
              <w:rPr>
                <w:bCs/>
                <w:iCs/>
                <w:sz w:val="28"/>
                <w:szCs w:val="28"/>
                <w:lang w:val="ro-RO"/>
              </w:rPr>
            </w:pPr>
            <w:r w:rsidRPr="00AE0014">
              <w:rPr>
                <w:b/>
                <w:bCs/>
                <w:sz w:val="28"/>
                <w:szCs w:val="28"/>
                <w:lang w:val="ro-RO"/>
              </w:rPr>
              <w:t>PUNCTE SLABE</w:t>
            </w:r>
          </w:p>
        </w:tc>
      </w:tr>
      <w:tr w:rsidR="00B131C9" w:rsidRPr="002E21A0" w:rsidTr="0084458C">
        <w:trPr>
          <w:jc w:val="center"/>
        </w:trPr>
        <w:tc>
          <w:tcPr>
            <w:tcW w:w="9490" w:type="dxa"/>
          </w:tcPr>
          <w:p w:rsidR="00B131C9" w:rsidRPr="00E72066" w:rsidRDefault="00B131C9" w:rsidP="00AC4A57">
            <w:pPr>
              <w:pStyle w:val="a4"/>
              <w:numPr>
                <w:ilvl w:val="0"/>
                <w:numId w:val="11"/>
              </w:numPr>
              <w:autoSpaceDE w:val="0"/>
              <w:autoSpaceDN w:val="0"/>
              <w:adjustRightInd w:val="0"/>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bCs/>
                <w:sz w:val="28"/>
                <w:szCs w:val="28"/>
                <w:lang w:val="ro-RO"/>
              </w:rPr>
              <w:t>Interesul părinților pentru  dezvoltarea  invățămintului de calitate;</w:t>
            </w:r>
          </w:p>
          <w:p w:rsidR="00B131C9" w:rsidRPr="00E72066" w:rsidRDefault="00B131C9" w:rsidP="00AC4A57">
            <w:pPr>
              <w:pStyle w:val="a4"/>
              <w:numPr>
                <w:ilvl w:val="0"/>
                <w:numId w:val="11"/>
              </w:numPr>
              <w:autoSpaceDE w:val="0"/>
              <w:autoSpaceDN w:val="0"/>
              <w:adjustRightInd w:val="0"/>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Buna colaborare a şcolii cu comunitatea şi ceilalţi parteneri educaţionali;</w:t>
            </w:r>
          </w:p>
          <w:p w:rsidR="00B131C9" w:rsidRPr="00E72066" w:rsidRDefault="00B131C9" w:rsidP="00AC4A57">
            <w:pPr>
              <w:pStyle w:val="a4"/>
              <w:numPr>
                <w:ilvl w:val="0"/>
                <w:numId w:val="11"/>
              </w:numPr>
              <w:autoSpaceDE w:val="0"/>
              <w:autoSpaceDN w:val="0"/>
              <w:adjustRightInd w:val="0"/>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lastRenderedPageBreak/>
              <w:t>Comunicare şi deschidere faţă de elevi;</w:t>
            </w:r>
          </w:p>
          <w:p w:rsidR="00B131C9" w:rsidRPr="00E72066" w:rsidRDefault="00B131C9" w:rsidP="00AC4A57">
            <w:pPr>
              <w:pStyle w:val="a4"/>
              <w:numPr>
                <w:ilvl w:val="0"/>
                <w:numId w:val="11"/>
              </w:numPr>
              <w:autoSpaceDE w:val="0"/>
              <w:autoSpaceDN w:val="0"/>
              <w:adjustRightInd w:val="0"/>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Creşterea nivelului de informare a cadrelor didactice privind proiectele comunitare;</w:t>
            </w:r>
          </w:p>
          <w:p w:rsidR="00B131C9" w:rsidRPr="00E72066" w:rsidRDefault="00B131C9" w:rsidP="00AC4A57">
            <w:pPr>
              <w:pStyle w:val="a4"/>
              <w:numPr>
                <w:ilvl w:val="0"/>
                <w:numId w:val="11"/>
              </w:numPr>
              <w:autoSpaceDE w:val="0"/>
              <w:autoSpaceDN w:val="0"/>
              <w:adjustRightInd w:val="0"/>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Implicarea părinților ca parteneri in educația elevilor.</w:t>
            </w:r>
          </w:p>
          <w:p w:rsidR="00B131C9" w:rsidRPr="00E72066" w:rsidRDefault="00B131C9" w:rsidP="00AC4A57">
            <w:pPr>
              <w:pStyle w:val="a4"/>
              <w:numPr>
                <w:ilvl w:val="0"/>
                <w:numId w:val="11"/>
              </w:numPr>
              <w:autoSpaceDE w:val="0"/>
              <w:autoSpaceDN w:val="0"/>
              <w:adjustRightInd w:val="0"/>
              <w:spacing w:after="0" w:line="240" w:lineRule="auto"/>
              <w:ind w:left="284" w:hanging="284"/>
              <w:jc w:val="both"/>
              <w:rPr>
                <w:rFonts w:ascii="Times New Roman" w:hAnsi="Times New Roman" w:cs="Times New Roman"/>
                <w:bCs/>
                <w:sz w:val="28"/>
                <w:szCs w:val="28"/>
                <w:lang w:val="ro-RO"/>
              </w:rPr>
            </w:pPr>
            <w:r w:rsidRPr="00E72066">
              <w:rPr>
                <w:rFonts w:ascii="Times New Roman" w:hAnsi="Times New Roman" w:cs="Times New Roman"/>
                <w:sz w:val="28"/>
                <w:szCs w:val="28"/>
                <w:lang w:val="ro-RO"/>
              </w:rPr>
              <w:t>Implicarea  elevilor în activităţile extraşcolare şi extracurriculare la nivel de şcoală şi în comunitate</w:t>
            </w:r>
          </w:p>
        </w:tc>
        <w:tc>
          <w:tcPr>
            <w:tcW w:w="9363" w:type="dxa"/>
          </w:tcPr>
          <w:p w:rsidR="00B131C9" w:rsidRPr="00E72066" w:rsidRDefault="00B131C9" w:rsidP="00AC4A57">
            <w:pPr>
              <w:pStyle w:val="a4"/>
              <w:numPr>
                <w:ilvl w:val="0"/>
                <w:numId w:val="11"/>
              </w:numPr>
              <w:autoSpaceDE w:val="0"/>
              <w:autoSpaceDN w:val="0"/>
              <w:adjustRightInd w:val="0"/>
              <w:spacing w:after="0" w:line="240" w:lineRule="auto"/>
              <w:rPr>
                <w:rFonts w:ascii="Times New Roman" w:hAnsi="Times New Roman" w:cs="Times New Roman"/>
                <w:sz w:val="28"/>
                <w:szCs w:val="28"/>
                <w:lang w:val="ro-RO"/>
              </w:rPr>
            </w:pPr>
            <w:r w:rsidRPr="00E72066">
              <w:rPr>
                <w:rFonts w:ascii="Times New Roman" w:hAnsi="Times New Roman" w:cs="Times New Roman"/>
                <w:sz w:val="28"/>
                <w:szCs w:val="28"/>
                <w:lang w:val="ro-RO"/>
              </w:rPr>
              <w:lastRenderedPageBreak/>
              <w:t>Lipsa parteneriatului  cu firme private şi ONG-uri</w:t>
            </w:r>
          </w:p>
          <w:p w:rsidR="00B131C9" w:rsidRPr="00E72066" w:rsidRDefault="00B131C9" w:rsidP="00B131C9">
            <w:pPr>
              <w:autoSpaceDE w:val="0"/>
              <w:autoSpaceDN w:val="0"/>
              <w:adjustRightInd w:val="0"/>
              <w:rPr>
                <w:sz w:val="28"/>
                <w:szCs w:val="28"/>
                <w:lang w:val="ro-RO"/>
              </w:rPr>
            </w:pPr>
          </w:p>
          <w:p w:rsidR="00B131C9" w:rsidRPr="00E72066" w:rsidRDefault="00B131C9" w:rsidP="00B131C9">
            <w:pPr>
              <w:pStyle w:val="a4"/>
              <w:rPr>
                <w:rFonts w:ascii="Times New Roman" w:hAnsi="Times New Roman" w:cs="Times New Roman"/>
                <w:b/>
                <w:bCs/>
                <w:sz w:val="28"/>
                <w:szCs w:val="28"/>
                <w:lang w:val="ro-RO"/>
              </w:rPr>
            </w:pPr>
          </w:p>
        </w:tc>
      </w:tr>
      <w:tr w:rsidR="00B131C9" w:rsidRPr="00AE0014" w:rsidTr="00F86037">
        <w:trPr>
          <w:jc w:val="center"/>
        </w:trPr>
        <w:tc>
          <w:tcPr>
            <w:tcW w:w="9490" w:type="dxa"/>
            <w:shd w:val="clear" w:color="auto" w:fill="D9D9D9" w:themeFill="background1" w:themeFillShade="D9"/>
          </w:tcPr>
          <w:p w:rsidR="00B131C9" w:rsidRPr="00E72066" w:rsidRDefault="00B131C9" w:rsidP="0084458C">
            <w:pPr>
              <w:autoSpaceDE w:val="0"/>
              <w:autoSpaceDN w:val="0"/>
              <w:adjustRightInd w:val="0"/>
              <w:jc w:val="center"/>
              <w:rPr>
                <w:b/>
                <w:bCs/>
                <w:sz w:val="28"/>
                <w:szCs w:val="28"/>
                <w:lang w:val="ro-RO"/>
              </w:rPr>
            </w:pPr>
            <w:r w:rsidRPr="00E72066">
              <w:rPr>
                <w:b/>
                <w:bCs/>
                <w:sz w:val="28"/>
                <w:szCs w:val="28"/>
                <w:lang w:val="ro-RO"/>
              </w:rPr>
              <w:lastRenderedPageBreak/>
              <w:t>OPORTUNITĂŢI</w:t>
            </w:r>
          </w:p>
        </w:tc>
        <w:tc>
          <w:tcPr>
            <w:tcW w:w="9363" w:type="dxa"/>
            <w:shd w:val="clear" w:color="auto" w:fill="D9D9D9" w:themeFill="background1" w:themeFillShade="D9"/>
          </w:tcPr>
          <w:p w:rsidR="00B131C9" w:rsidRPr="00E72066" w:rsidRDefault="00B131C9" w:rsidP="0084458C">
            <w:pPr>
              <w:autoSpaceDE w:val="0"/>
              <w:autoSpaceDN w:val="0"/>
              <w:adjustRightInd w:val="0"/>
              <w:jc w:val="center"/>
              <w:rPr>
                <w:b/>
                <w:bCs/>
                <w:sz w:val="28"/>
                <w:szCs w:val="28"/>
                <w:lang w:val="ro-RO"/>
              </w:rPr>
            </w:pPr>
            <w:r w:rsidRPr="00E72066">
              <w:rPr>
                <w:b/>
                <w:bCs/>
                <w:sz w:val="28"/>
                <w:szCs w:val="28"/>
                <w:lang w:val="ro-RO"/>
              </w:rPr>
              <w:t>AMENINŢĂRI</w:t>
            </w:r>
          </w:p>
        </w:tc>
      </w:tr>
      <w:tr w:rsidR="00B131C9" w:rsidRPr="002E21A0" w:rsidTr="0084458C">
        <w:trPr>
          <w:jc w:val="center"/>
        </w:trPr>
        <w:tc>
          <w:tcPr>
            <w:tcW w:w="9490" w:type="dxa"/>
          </w:tcPr>
          <w:p w:rsidR="00B131C9" w:rsidRPr="00E72066" w:rsidRDefault="00B131C9" w:rsidP="00AC4A57">
            <w:pPr>
              <w:pStyle w:val="a4"/>
              <w:numPr>
                <w:ilvl w:val="0"/>
                <w:numId w:val="12"/>
              </w:numPr>
              <w:autoSpaceDE w:val="0"/>
              <w:autoSpaceDN w:val="0"/>
              <w:adjustRightInd w:val="0"/>
              <w:spacing w:after="0" w:line="240" w:lineRule="auto"/>
              <w:ind w:left="284" w:hanging="284"/>
              <w:rPr>
                <w:rFonts w:ascii="Times New Roman" w:hAnsi="Times New Roman" w:cs="Times New Roman"/>
                <w:sz w:val="28"/>
                <w:szCs w:val="28"/>
                <w:lang w:val="ro-RO"/>
              </w:rPr>
            </w:pPr>
            <w:r w:rsidRPr="00E72066">
              <w:rPr>
                <w:rFonts w:ascii="Times New Roman" w:hAnsi="Times New Roman" w:cs="Times New Roman"/>
                <w:sz w:val="28"/>
                <w:szCs w:val="28"/>
                <w:lang w:val="ro-RO"/>
              </w:rPr>
              <w:t>Preocuparea şi sprijinul conducerii comunităţii locale precum şi a părinţilor pentru dezvoltarea bazei materiale;</w:t>
            </w:r>
          </w:p>
          <w:p w:rsidR="00B131C9" w:rsidRPr="00E72066" w:rsidRDefault="00B131C9" w:rsidP="00AC4A57">
            <w:pPr>
              <w:pStyle w:val="a4"/>
              <w:numPr>
                <w:ilvl w:val="0"/>
                <w:numId w:val="12"/>
              </w:numPr>
              <w:autoSpaceDE w:val="0"/>
              <w:autoSpaceDN w:val="0"/>
              <w:adjustRightInd w:val="0"/>
              <w:spacing w:after="0" w:line="240" w:lineRule="auto"/>
              <w:ind w:left="284" w:hanging="284"/>
              <w:rPr>
                <w:rFonts w:ascii="Times New Roman" w:hAnsi="Times New Roman" w:cs="Times New Roman"/>
                <w:sz w:val="28"/>
                <w:szCs w:val="28"/>
                <w:lang w:val="ro-RO"/>
              </w:rPr>
            </w:pPr>
            <w:r w:rsidRPr="00E72066">
              <w:rPr>
                <w:rFonts w:ascii="Times New Roman" w:hAnsi="Times New Roman" w:cs="Times New Roman"/>
                <w:sz w:val="28"/>
                <w:szCs w:val="28"/>
                <w:lang w:val="ro-RO"/>
              </w:rPr>
              <w:t>Sprijinul Asociației  Obștești a părinţilor elevilor școlii în dotarea şcolii şi realizarea unor activităţi;</w:t>
            </w:r>
          </w:p>
          <w:p w:rsidR="00B131C9" w:rsidRPr="00E72066" w:rsidRDefault="00B131C9" w:rsidP="00AC4A57">
            <w:pPr>
              <w:pStyle w:val="a4"/>
              <w:numPr>
                <w:ilvl w:val="0"/>
                <w:numId w:val="12"/>
              </w:numPr>
              <w:autoSpaceDE w:val="0"/>
              <w:autoSpaceDN w:val="0"/>
              <w:adjustRightInd w:val="0"/>
              <w:spacing w:after="0" w:line="240" w:lineRule="auto"/>
              <w:ind w:left="284" w:hanging="284"/>
              <w:rPr>
                <w:rFonts w:ascii="Times New Roman" w:hAnsi="Times New Roman" w:cs="Times New Roman"/>
                <w:sz w:val="28"/>
                <w:szCs w:val="28"/>
                <w:lang w:val="ro-RO"/>
              </w:rPr>
            </w:pPr>
            <w:r w:rsidRPr="00E72066">
              <w:rPr>
                <w:rFonts w:ascii="Times New Roman" w:hAnsi="Times New Roman" w:cs="Times New Roman"/>
                <w:sz w:val="28"/>
                <w:szCs w:val="28"/>
                <w:lang w:val="ro-RO"/>
              </w:rPr>
              <w:t>Încrederea comunităţii locale în calitatea procesului de învăţământ desfăşurat în instituție;</w:t>
            </w:r>
          </w:p>
          <w:p w:rsidR="00B131C9" w:rsidRPr="00E72066" w:rsidRDefault="00B131C9" w:rsidP="00AC4A57">
            <w:pPr>
              <w:pStyle w:val="a4"/>
              <w:numPr>
                <w:ilvl w:val="0"/>
                <w:numId w:val="12"/>
              </w:numPr>
              <w:autoSpaceDE w:val="0"/>
              <w:autoSpaceDN w:val="0"/>
              <w:adjustRightInd w:val="0"/>
              <w:spacing w:after="0" w:line="240" w:lineRule="auto"/>
              <w:ind w:left="284" w:hanging="284"/>
              <w:rPr>
                <w:rFonts w:ascii="Times New Roman" w:hAnsi="Times New Roman" w:cs="Times New Roman"/>
                <w:sz w:val="28"/>
                <w:szCs w:val="28"/>
                <w:lang w:val="ro-RO"/>
              </w:rPr>
            </w:pPr>
            <w:r w:rsidRPr="00E72066">
              <w:rPr>
                <w:rFonts w:ascii="Times New Roman" w:hAnsi="Times New Roman" w:cs="Times New Roman"/>
                <w:sz w:val="28"/>
                <w:szCs w:val="28"/>
                <w:lang w:val="ro-RO"/>
              </w:rPr>
              <w:t>Derularea a numeroase programe de parteneriat cu unele instituţii de invățămint  din sector ,biblioteca “Transilvania”, Biserica, CCC “Ghiocel”;</w:t>
            </w:r>
          </w:p>
          <w:p w:rsidR="00B131C9" w:rsidRPr="00E72066" w:rsidRDefault="00572C7A" w:rsidP="00AC4A57">
            <w:pPr>
              <w:pStyle w:val="a4"/>
              <w:numPr>
                <w:ilvl w:val="0"/>
                <w:numId w:val="12"/>
              </w:numPr>
              <w:autoSpaceDE w:val="0"/>
              <w:autoSpaceDN w:val="0"/>
              <w:adjustRightInd w:val="0"/>
              <w:spacing w:after="0" w:line="240" w:lineRule="auto"/>
              <w:ind w:left="284" w:hanging="284"/>
              <w:rPr>
                <w:rFonts w:ascii="Times New Roman" w:hAnsi="Times New Roman" w:cs="Times New Roman"/>
                <w:sz w:val="28"/>
                <w:szCs w:val="28"/>
                <w:lang w:val="ro-RO"/>
              </w:rPr>
            </w:pPr>
            <w:r w:rsidRPr="00E72066">
              <w:rPr>
                <w:rFonts w:ascii="Times New Roman" w:hAnsi="Times New Roman" w:cs="Times New Roman"/>
                <w:sz w:val="28"/>
                <w:szCs w:val="28"/>
                <w:lang w:val="ro-RO"/>
              </w:rPr>
              <w:t>Realizarea de schimb</w:t>
            </w:r>
            <w:r w:rsidR="00B131C9" w:rsidRPr="00E72066">
              <w:rPr>
                <w:rFonts w:ascii="Times New Roman" w:hAnsi="Times New Roman" w:cs="Times New Roman"/>
                <w:sz w:val="28"/>
                <w:szCs w:val="28"/>
                <w:lang w:val="ro-RO"/>
              </w:rPr>
              <w:t xml:space="preserve"> de experienţă; </w:t>
            </w:r>
          </w:p>
          <w:p w:rsidR="00B131C9" w:rsidRPr="00E72066" w:rsidRDefault="00B131C9" w:rsidP="00AC4A57">
            <w:pPr>
              <w:pStyle w:val="a4"/>
              <w:numPr>
                <w:ilvl w:val="0"/>
                <w:numId w:val="12"/>
              </w:numPr>
              <w:autoSpaceDE w:val="0"/>
              <w:autoSpaceDN w:val="0"/>
              <w:adjustRightInd w:val="0"/>
              <w:spacing w:after="0" w:line="240" w:lineRule="auto"/>
              <w:ind w:left="284" w:hanging="284"/>
              <w:rPr>
                <w:rFonts w:ascii="Times New Roman" w:hAnsi="Times New Roman" w:cs="Times New Roman"/>
                <w:sz w:val="28"/>
                <w:szCs w:val="28"/>
                <w:lang w:val="ro-RO"/>
              </w:rPr>
            </w:pPr>
            <w:r w:rsidRPr="00E72066">
              <w:rPr>
                <w:rFonts w:ascii="Times New Roman" w:hAnsi="Times New Roman" w:cs="Times New Roman"/>
                <w:sz w:val="28"/>
                <w:szCs w:val="28"/>
                <w:lang w:val="ro-RO"/>
              </w:rPr>
              <w:t>Posibilitatea promovării imaginii şcolii la nivel de comunitate, prin intermediul presei,radioului,TV.</w:t>
            </w:r>
          </w:p>
        </w:tc>
        <w:tc>
          <w:tcPr>
            <w:tcW w:w="9363" w:type="dxa"/>
          </w:tcPr>
          <w:p w:rsidR="00B131C9" w:rsidRPr="00E72066" w:rsidRDefault="00B131C9" w:rsidP="00AC4A57">
            <w:pPr>
              <w:pStyle w:val="a4"/>
              <w:numPr>
                <w:ilvl w:val="0"/>
                <w:numId w:val="12"/>
              </w:numPr>
              <w:autoSpaceDE w:val="0"/>
              <w:autoSpaceDN w:val="0"/>
              <w:adjustRightInd w:val="0"/>
              <w:spacing w:after="0" w:line="240" w:lineRule="auto"/>
              <w:rPr>
                <w:rFonts w:ascii="Times New Roman" w:hAnsi="Times New Roman" w:cs="Times New Roman"/>
                <w:sz w:val="28"/>
                <w:szCs w:val="28"/>
                <w:lang w:val="ro-RO"/>
              </w:rPr>
            </w:pPr>
            <w:r w:rsidRPr="00E72066">
              <w:rPr>
                <w:rFonts w:ascii="Times New Roman" w:hAnsi="Times New Roman" w:cs="Times New Roman"/>
                <w:sz w:val="28"/>
                <w:szCs w:val="28"/>
                <w:lang w:val="ro-RO"/>
              </w:rPr>
              <w:t>Prezentarea unor reportaje la TV care afectează imaginea învăţământului în ansamblu;</w:t>
            </w:r>
          </w:p>
          <w:p w:rsidR="00B131C9" w:rsidRPr="00E72066" w:rsidRDefault="00B131C9" w:rsidP="00AC4A57">
            <w:pPr>
              <w:pStyle w:val="a4"/>
              <w:numPr>
                <w:ilvl w:val="0"/>
                <w:numId w:val="12"/>
              </w:numPr>
              <w:autoSpaceDE w:val="0"/>
              <w:autoSpaceDN w:val="0"/>
              <w:adjustRightInd w:val="0"/>
              <w:spacing w:after="0" w:line="240" w:lineRule="auto"/>
              <w:rPr>
                <w:rFonts w:ascii="Times New Roman" w:hAnsi="Times New Roman" w:cs="Times New Roman"/>
                <w:sz w:val="28"/>
                <w:szCs w:val="28"/>
                <w:lang w:val="ro-RO"/>
              </w:rPr>
            </w:pPr>
            <w:r w:rsidRPr="00E72066">
              <w:rPr>
                <w:rFonts w:ascii="Times New Roman" w:hAnsi="Times New Roman" w:cs="Times New Roman"/>
                <w:sz w:val="28"/>
                <w:szCs w:val="28"/>
                <w:lang w:val="ro-RO"/>
              </w:rPr>
              <w:t>Unele cazuri de violenșă în rândul elevilor în special in familiile educogene;</w:t>
            </w:r>
          </w:p>
          <w:p w:rsidR="00B131C9" w:rsidRPr="00E72066" w:rsidRDefault="00B131C9" w:rsidP="00AC4A57">
            <w:pPr>
              <w:pStyle w:val="a4"/>
              <w:numPr>
                <w:ilvl w:val="0"/>
                <w:numId w:val="12"/>
              </w:numPr>
              <w:autoSpaceDE w:val="0"/>
              <w:autoSpaceDN w:val="0"/>
              <w:adjustRightInd w:val="0"/>
              <w:spacing w:after="0" w:line="240" w:lineRule="auto"/>
              <w:rPr>
                <w:rFonts w:ascii="Times New Roman" w:hAnsi="Times New Roman" w:cs="Times New Roman"/>
                <w:sz w:val="28"/>
                <w:szCs w:val="28"/>
                <w:lang w:val="ro-RO"/>
              </w:rPr>
            </w:pPr>
            <w:r w:rsidRPr="00E72066">
              <w:rPr>
                <w:rFonts w:ascii="Times New Roman" w:hAnsi="Times New Roman" w:cs="Times New Roman"/>
                <w:sz w:val="28"/>
                <w:szCs w:val="28"/>
                <w:lang w:val="ro-RO"/>
              </w:rPr>
              <w:t xml:space="preserve">Consecinţele crizei economice continuă să se facă simţite din punct de vedere al finanţării/ sponsorizării activităţilor educative şi extraşcolare din partea  agenţilor economici. </w:t>
            </w:r>
          </w:p>
          <w:p w:rsidR="00B131C9" w:rsidRPr="00E72066" w:rsidRDefault="00B131C9" w:rsidP="00B131C9">
            <w:pPr>
              <w:rPr>
                <w:b/>
                <w:bCs/>
                <w:sz w:val="28"/>
                <w:szCs w:val="28"/>
                <w:lang w:val="ro-RO"/>
              </w:rPr>
            </w:pPr>
          </w:p>
        </w:tc>
      </w:tr>
    </w:tbl>
    <w:p w:rsidR="00DF7558" w:rsidRDefault="00DF7558" w:rsidP="00D23682">
      <w:pPr>
        <w:rPr>
          <w:sz w:val="28"/>
          <w:szCs w:val="28"/>
          <w:lang w:val="en-US"/>
        </w:rPr>
      </w:pPr>
    </w:p>
    <w:p w:rsidR="00DF7558" w:rsidRPr="003C15DE" w:rsidRDefault="00D23682" w:rsidP="00DF7558">
      <w:pPr>
        <w:jc w:val="both"/>
        <w:rPr>
          <w:color w:val="FF0000"/>
          <w:sz w:val="28"/>
          <w:szCs w:val="28"/>
          <w:lang w:val="ro-RO"/>
        </w:rPr>
      </w:pPr>
      <w:r>
        <w:rPr>
          <w:color w:val="000000"/>
          <w:sz w:val="28"/>
          <w:szCs w:val="28"/>
          <w:lang w:val="ro-RO"/>
        </w:rPr>
        <w:t xml:space="preserve">      </w:t>
      </w:r>
      <w:r w:rsidR="00DF7558" w:rsidRPr="00030BB9">
        <w:rPr>
          <w:color w:val="000000"/>
          <w:sz w:val="28"/>
          <w:szCs w:val="28"/>
          <w:lang w:val="ro-RO"/>
        </w:rPr>
        <w:t>Biblioteca este cheia care deschide porţile învăţămîntului. Ea a fost şi rămîne izvorul de sănătate pentru pentru sufletul elevilor şcolii noastre.</w:t>
      </w:r>
      <w:r w:rsidR="00AA73CE" w:rsidRPr="00AA73CE">
        <w:rPr>
          <w:color w:val="000000"/>
          <w:sz w:val="28"/>
          <w:szCs w:val="28"/>
          <w:lang w:val="ro-RO"/>
        </w:rPr>
        <w:t xml:space="preserve"> </w:t>
      </w:r>
      <w:r w:rsidR="00AA73CE" w:rsidRPr="00030BB9">
        <w:rPr>
          <w:color w:val="000000"/>
          <w:sz w:val="28"/>
          <w:szCs w:val="28"/>
          <w:lang w:val="ro-RO"/>
        </w:rPr>
        <w:t>Cartea este calea cea mai accesibilă, cea mai apropiată de sufletul omului, spre cunoaşterea Universului. Ea contribuie la formarea noastră pe tot parcursul vieţii</w:t>
      </w:r>
      <w:r w:rsidR="00AA73CE">
        <w:rPr>
          <w:color w:val="000000"/>
          <w:sz w:val="28"/>
          <w:szCs w:val="28"/>
          <w:lang w:val="ro-RO"/>
        </w:rPr>
        <w:t>.</w:t>
      </w:r>
      <w:r w:rsidR="00DF7558" w:rsidRPr="00030BB9">
        <w:rPr>
          <w:color w:val="000000"/>
          <w:sz w:val="28"/>
          <w:szCs w:val="28"/>
          <w:lang w:val="ro-RO"/>
        </w:rPr>
        <w:t xml:space="preserve"> Una din condiţiile prioritare în realizarea calitativă a procesului educaţional este asigurarea didactică cu manuale şi materiale didact</w:t>
      </w:r>
      <w:r w:rsidR="00AA73CE">
        <w:rPr>
          <w:color w:val="000000"/>
          <w:sz w:val="28"/>
          <w:szCs w:val="28"/>
          <w:lang w:val="ro-RO"/>
        </w:rPr>
        <w:t>ice. În anul de studii 2019-2020</w:t>
      </w:r>
      <w:r w:rsidR="00DF7558" w:rsidRPr="00030BB9">
        <w:rPr>
          <w:color w:val="000000"/>
          <w:sz w:val="28"/>
          <w:szCs w:val="28"/>
          <w:lang w:val="ro-RO"/>
        </w:rPr>
        <w:t>, elevii au fost asiguraţi cu manuale la nivel de 100%. Abonarea a fost realizată în colaborare cu Asociaţia obştească a părinţilor „Vlăstar”.</w:t>
      </w:r>
    </w:p>
    <w:p w:rsidR="00DF7558" w:rsidRPr="00030BB9" w:rsidRDefault="00DF7558" w:rsidP="00DF7558">
      <w:pPr>
        <w:jc w:val="both"/>
        <w:rPr>
          <w:color w:val="000000"/>
          <w:sz w:val="28"/>
          <w:szCs w:val="28"/>
          <w:lang w:val="ro-RO"/>
        </w:rPr>
      </w:pPr>
      <w:r w:rsidRPr="00030BB9">
        <w:rPr>
          <w:color w:val="000000"/>
          <w:sz w:val="28"/>
          <w:szCs w:val="28"/>
          <w:lang w:val="ro-RO"/>
        </w:rPr>
        <w:sym w:font="Symbol" w:char="F0B7"/>
      </w:r>
      <w:r w:rsidRPr="00030BB9">
        <w:rPr>
          <w:color w:val="000000"/>
          <w:sz w:val="28"/>
          <w:szCs w:val="28"/>
          <w:lang w:val="ro-RO"/>
        </w:rPr>
        <w:t xml:space="preserve"> Fondu</w:t>
      </w:r>
      <w:r w:rsidR="001F1BA2">
        <w:rPr>
          <w:color w:val="000000"/>
          <w:sz w:val="28"/>
          <w:szCs w:val="28"/>
          <w:lang w:val="ro-RO"/>
        </w:rPr>
        <w:t>l biblioteci îl constituie 30499</w:t>
      </w:r>
      <w:r w:rsidRPr="00030BB9">
        <w:rPr>
          <w:color w:val="000000"/>
          <w:sz w:val="28"/>
          <w:szCs w:val="28"/>
          <w:lang w:val="ro-RO"/>
        </w:rPr>
        <w:t xml:space="preserve"> exemplare;</w:t>
      </w:r>
    </w:p>
    <w:p w:rsidR="00DF7558" w:rsidRPr="00030BB9" w:rsidRDefault="00DF7558" w:rsidP="00DF7558">
      <w:pPr>
        <w:jc w:val="both"/>
        <w:rPr>
          <w:color w:val="000000"/>
          <w:sz w:val="28"/>
          <w:szCs w:val="28"/>
          <w:lang w:val="ro-RO"/>
        </w:rPr>
      </w:pPr>
      <w:r w:rsidRPr="00030BB9">
        <w:rPr>
          <w:color w:val="000000"/>
          <w:sz w:val="28"/>
          <w:szCs w:val="28"/>
          <w:lang w:val="ro-RO"/>
        </w:rPr>
        <w:sym w:font="Symbol" w:char="F0B7"/>
      </w:r>
      <w:r w:rsidR="001F1BA2">
        <w:rPr>
          <w:color w:val="000000"/>
          <w:sz w:val="28"/>
          <w:szCs w:val="28"/>
          <w:lang w:val="ro-RO"/>
        </w:rPr>
        <w:t xml:space="preserve"> Literatură artistică – 18.087</w:t>
      </w:r>
      <w:r w:rsidRPr="00030BB9">
        <w:rPr>
          <w:color w:val="000000"/>
          <w:sz w:val="28"/>
          <w:szCs w:val="28"/>
          <w:lang w:val="ro-RO"/>
        </w:rPr>
        <w:t xml:space="preserve"> exemplare;</w:t>
      </w:r>
    </w:p>
    <w:p w:rsidR="00DF7558" w:rsidRPr="00030BB9" w:rsidRDefault="00DF7558" w:rsidP="00DF7558">
      <w:pPr>
        <w:jc w:val="both"/>
        <w:rPr>
          <w:color w:val="000000"/>
          <w:sz w:val="28"/>
          <w:szCs w:val="28"/>
          <w:lang w:val="ro-RO"/>
        </w:rPr>
      </w:pPr>
      <w:r w:rsidRPr="00030BB9">
        <w:rPr>
          <w:color w:val="000000"/>
          <w:sz w:val="28"/>
          <w:szCs w:val="28"/>
          <w:lang w:val="ro-RO"/>
        </w:rPr>
        <w:sym w:font="Symbol" w:char="F0B7"/>
      </w:r>
      <w:r w:rsidR="001F1BA2">
        <w:rPr>
          <w:color w:val="000000"/>
          <w:sz w:val="28"/>
          <w:szCs w:val="28"/>
          <w:lang w:val="ro-RO"/>
        </w:rPr>
        <w:t xml:space="preserve"> Fondul de manuale – 12.412</w:t>
      </w:r>
      <w:r w:rsidRPr="00030BB9">
        <w:rPr>
          <w:color w:val="000000"/>
          <w:sz w:val="28"/>
          <w:szCs w:val="28"/>
          <w:lang w:val="ro-RO"/>
        </w:rPr>
        <w:t xml:space="preserve"> exemplare;</w:t>
      </w:r>
    </w:p>
    <w:p w:rsidR="00DF7558" w:rsidRPr="00030BB9" w:rsidRDefault="00DF7558" w:rsidP="00DF7558">
      <w:pPr>
        <w:jc w:val="both"/>
        <w:rPr>
          <w:color w:val="000000"/>
          <w:sz w:val="28"/>
          <w:szCs w:val="28"/>
          <w:lang w:val="ro-RO"/>
        </w:rPr>
      </w:pPr>
      <w:r w:rsidRPr="00030BB9">
        <w:rPr>
          <w:color w:val="000000"/>
          <w:sz w:val="28"/>
          <w:szCs w:val="28"/>
          <w:lang w:val="ro-RO"/>
        </w:rPr>
        <w:sym w:font="Symbol" w:char="F0B7"/>
      </w:r>
      <w:r w:rsidR="001F1BA2">
        <w:rPr>
          <w:color w:val="000000"/>
          <w:sz w:val="28"/>
          <w:szCs w:val="28"/>
          <w:lang w:val="ro-RO"/>
        </w:rPr>
        <w:t xml:space="preserve"> Literatură metodică – 2202</w:t>
      </w:r>
      <w:r w:rsidRPr="00030BB9">
        <w:rPr>
          <w:color w:val="000000"/>
          <w:sz w:val="28"/>
          <w:szCs w:val="28"/>
          <w:lang w:val="ro-RO"/>
        </w:rPr>
        <w:t xml:space="preserve">  exemplare.</w:t>
      </w:r>
    </w:p>
    <w:p w:rsidR="00DF7558" w:rsidRPr="00030BB9" w:rsidRDefault="00DF7558" w:rsidP="00DF7558">
      <w:pPr>
        <w:jc w:val="both"/>
        <w:rPr>
          <w:color w:val="000000"/>
          <w:sz w:val="28"/>
          <w:szCs w:val="28"/>
          <w:lang w:val="ro-RO"/>
        </w:rPr>
      </w:pPr>
      <w:r w:rsidRPr="00030BB9">
        <w:rPr>
          <w:color w:val="000000"/>
          <w:sz w:val="28"/>
          <w:szCs w:val="28"/>
          <w:lang w:val="ro-RO"/>
        </w:rPr>
        <w:lastRenderedPageBreak/>
        <w:t xml:space="preserve">       Pe parcursul anului au fost deserviţi </w:t>
      </w:r>
      <w:r w:rsidR="001F1BA2">
        <w:rPr>
          <w:color w:val="000000"/>
          <w:sz w:val="28"/>
          <w:szCs w:val="28"/>
          <w:lang w:val="ro-RO"/>
        </w:rPr>
        <w:t>992</w:t>
      </w:r>
      <w:r w:rsidR="00516BD6">
        <w:rPr>
          <w:color w:val="000000"/>
          <w:sz w:val="28"/>
          <w:szCs w:val="28"/>
          <w:lang w:val="ro-RO"/>
        </w:rPr>
        <w:t xml:space="preserve"> </w:t>
      </w:r>
      <w:r w:rsidRPr="00030BB9">
        <w:rPr>
          <w:color w:val="000000"/>
          <w:sz w:val="28"/>
          <w:szCs w:val="28"/>
          <w:lang w:val="ro-RO"/>
        </w:rPr>
        <w:t>de cititori, iar f</w:t>
      </w:r>
      <w:r w:rsidR="001F1BA2">
        <w:rPr>
          <w:color w:val="000000"/>
          <w:sz w:val="28"/>
          <w:szCs w:val="28"/>
          <w:lang w:val="ro-RO"/>
        </w:rPr>
        <w:t>recvenţa de cititori a fost 9712. Au fost organizate 28</w:t>
      </w:r>
      <w:r w:rsidRPr="00030BB9">
        <w:rPr>
          <w:color w:val="000000"/>
          <w:sz w:val="28"/>
          <w:szCs w:val="28"/>
          <w:lang w:val="ro-RO"/>
        </w:rPr>
        <w:t xml:space="preserve"> de expoziţii de carte în cadrul orelor demonstrative, datelor remarcabile.</w:t>
      </w:r>
      <w:r w:rsidR="000F6E26">
        <w:rPr>
          <w:color w:val="000000"/>
          <w:sz w:val="28"/>
          <w:szCs w:val="28"/>
          <w:lang w:val="ro-RO"/>
        </w:rPr>
        <w:t xml:space="preserve">În conformitate cu ordinul DGETS nr.445 din 5 mai 2020a fost </w:t>
      </w:r>
      <w:r w:rsidR="00526B39">
        <w:rPr>
          <w:color w:val="000000"/>
          <w:sz w:val="28"/>
          <w:szCs w:val="28"/>
          <w:lang w:val="ro-RO"/>
        </w:rPr>
        <w:t>organizată restituirea  manualel</w:t>
      </w:r>
      <w:r w:rsidR="000F6E26">
        <w:rPr>
          <w:color w:val="000000"/>
          <w:sz w:val="28"/>
          <w:szCs w:val="28"/>
          <w:lang w:val="ro-RO"/>
        </w:rPr>
        <w:t>or și</w:t>
      </w:r>
      <w:r w:rsidR="00526B39">
        <w:rPr>
          <w:color w:val="000000"/>
          <w:sz w:val="28"/>
          <w:szCs w:val="28"/>
          <w:lang w:val="ro-RO"/>
        </w:rPr>
        <w:t xml:space="preserve"> a </w:t>
      </w:r>
      <w:r w:rsidR="000F6E26">
        <w:rPr>
          <w:color w:val="000000"/>
          <w:sz w:val="28"/>
          <w:szCs w:val="28"/>
          <w:lang w:val="ro-RO"/>
        </w:rPr>
        <w:t>litera</w:t>
      </w:r>
      <w:r w:rsidR="00526B39">
        <w:rPr>
          <w:color w:val="000000"/>
          <w:sz w:val="28"/>
          <w:szCs w:val="28"/>
          <w:lang w:val="ro-RO"/>
        </w:rPr>
        <w:t xml:space="preserve">turii artistice în condiții de carantina. </w:t>
      </w:r>
      <w:r w:rsidRPr="00030BB9">
        <w:rPr>
          <w:color w:val="000000"/>
          <w:sz w:val="28"/>
          <w:szCs w:val="28"/>
          <w:lang w:val="ro-RO"/>
        </w:rPr>
        <w:t xml:space="preserve"> </w:t>
      </w:r>
    </w:p>
    <w:p w:rsidR="00B618B2" w:rsidRPr="003C15DE" w:rsidRDefault="00DF7558" w:rsidP="00B618B2">
      <w:pPr>
        <w:jc w:val="both"/>
        <w:rPr>
          <w:color w:val="000000"/>
          <w:sz w:val="28"/>
          <w:szCs w:val="28"/>
          <w:lang w:val="ro-RO"/>
        </w:rPr>
      </w:pPr>
      <w:r w:rsidRPr="00030BB9">
        <w:rPr>
          <w:color w:val="000000"/>
          <w:sz w:val="28"/>
          <w:szCs w:val="28"/>
          <w:lang w:val="ro-RO"/>
        </w:rPr>
        <w:tab/>
      </w:r>
      <w:r w:rsidR="00B618B2">
        <w:rPr>
          <w:color w:val="000000"/>
          <w:sz w:val="28"/>
          <w:szCs w:val="28"/>
          <w:lang w:val="en-US"/>
        </w:rPr>
        <w:t xml:space="preserve"> În scopul dezvoltării competențelor profesionale</w:t>
      </w:r>
      <w:proofErr w:type="gramStart"/>
      <w:r w:rsidR="00B618B2">
        <w:rPr>
          <w:color w:val="000000"/>
          <w:sz w:val="28"/>
          <w:szCs w:val="28"/>
          <w:lang w:val="en-US"/>
        </w:rPr>
        <w:t>,perfec</w:t>
      </w:r>
      <w:proofErr w:type="gramEnd"/>
      <w:r w:rsidR="00B618B2">
        <w:rPr>
          <w:color w:val="000000"/>
          <w:sz w:val="28"/>
          <w:szCs w:val="28"/>
          <w:lang w:val="en-US"/>
        </w:rPr>
        <w:t xml:space="preserve">ționării calității serviciilor educaționale,promovării imaginii școlii,administrația școlii a semnat acorduri de colaborare educaționale interne și externe . </w:t>
      </w:r>
    </w:p>
    <w:p w:rsidR="00B618B2" w:rsidRPr="003C15DE" w:rsidRDefault="00B618B2" w:rsidP="0084458C">
      <w:pPr>
        <w:rPr>
          <w:color w:val="000000"/>
          <w:sz w:val="28"/>
          <w:szCs w:val="28"/>
          <w:lang w:val="en-US"/>
        </w:rPr>
      </w:pPr>
      <w:r w:rsidRPr="003C15DE">
        <w:rPr>
          <w:b/>
          <w:color w:val="000000"/>
          <w:sz w:val="28"/>
          <w:szCs w:val="28"/>
          <w:lang w:val="ro-RO"/>
        </w:rPr>
        <w:t>Interni</w:t>
      </w:r>
      <w:r w:rsidRPr="003C15DE">
        <w:rPr>
          <w:color w:val="000000"/>
          <w:sz w:val="28"/>
          <w:szCs w:val="28"/>
          <w:lang w:val="ro-RO"/>
        </w:rPr>
        <w:t xml:space="preserve">: </w:t>
      </w:r>
      <w:r w:rsidRPr="003C15DE">
        <w:rPr>
          <w:color w:val="000000"/>
          <w:sz w:val="28"/>
          <w:szCs w:val="28"/>
          <w:lang w:val="en-US"/>
        </w:rPr>
        <w:t xml:space="preserve">-Acord de parteneriat cu cu gradinițele nr. 212 nr.225 nr.130  colaborarea  dintre parțile prezentului accord in vederea formării unui parteneriat durabil intre  școală-gradiniță-familie- unul din factorii primordiali la </w:t>
      </w:r>
      <w:r w:rsidR="0084458C">
        <w:rPr>
          <w:color w:val="000000"/>
          <w:sz w:val="28"/>
          <w:szCs w:val="28"/>
          <w:lang w:val="en-US"/>
        </w:rPr>
        <w:t>adaptarea copilului de 7 ani la</w:t>
      </w:r>
      <w:r w:rsidRPr="003C15DE">
        <w:rPr>
          <w:color w:val="000000"/>
          <w:sz w:val="28"/>
          <w:szCs w:val="28"/>
          <w:lang w:val="en-US"/>
        </w:rPr>
        <w:t>regimul școlar, aplicat prin activitățile care s-au desfășurat în instituție pe parcursul anului școlar;</w:t>
      </w:r>
    </w:p>
    <w:p w:rsidR="00B618B2" w:rsidRPr="003C15DE" w:rsidRDefault="00B618B2" w:rsidP="00B618B2">
      <w:pPr>
        <w:jc w:val="both"/>
        <w:rPr>
          <w:color w:val="000000"/>
          <w:sz w:val="28"/>
          <w:szCs w:val="28"/>
          <w:lang w:val="en-US"/>
        </w:rPr>
      </w:pPr>
      <w:r w:rsidRPr="003C15DE">
        <w:rPr>
          <w:color w:val="000000"/>
          <w:sz w:val="28"/>
          <w:szCs w:val="28"/>
          <w:lang w:val="en-US"/>
        </w:rPr>
        <w:t xml:space="preserve">      - Contract de </w:t>
      </w:r>
      <w:proofErr w:type="gramStart"/>
      <w:r w:rsidRPr="003C15DE">
        <w:rPr>
          <w:color w:val="000000"/>
          <w:sz w:val="28"/>
          <w:szCs w:val="28"/>
          <w:lang w:val="en-US"/>
        </w:rPr>
        <w:t>colaborare  cu</w:t>
      </w:r>
      <w:proofErr w:type="gramEnd"/>
      <w:r w:rsidRPr="003C15DE">
        <w:rPr>
          <w:color w:val="000000"/>
          <w:sz w:val="28"/>
          <w:szCs w:val="28"/>
          <w:lang w:val="en-US"/>
        </w:rPr>
        <w:t xml:space="preserve"> Programul Educațional “Pas cu Pas” in scopul familiarizării cadrelor didactice  cu strategiile de implementare a educației centrate pe elev prin sistem de seminare și ateliere de lucru teoretico-practice,</w:t>
      </w:r>
      <w:r w:rsidR="00D23682">
        <w:rPr>
          <w:color w:val="000000"/>
          <w:sz w:val="28"/>
          <w:szCs w:val="28"/>
          <w:lang w:val="en-US"/>
        </w:rPr>
        <w:t xml:space="preserve"> </w:t>
      </w:r>
      <w:r w:rsidRPr="003C15DE">
        <w:rPr>
          <w:color w:val="000000"/>
          <w:sz w:val="28"/>
          <w:szCs w:val="28"/>
          <w:lang w:val="en-US"/>
        </w:rPr>
        <w:t>pregătirea cadrelor didactice in cheia educației centrate pe elev.</w:t>
      </w:r>
    </w:p>
    <w:p w:rsidR="00B618B2" w:rsidRPr="003C15DE" w:rsidRDefault="00B618B2" w:rsidP="00B618B2">
      <w:pPr>
        <w:jc w:val="both"/>
        <w:rPr>
          <w:color w:val="000000"/>
          <w:sz w:val="28"/>
          <w:szCs w:val="28"/>
          <w:lang w:val="en-US"/>
        </w:rPr>
      </w:pPr>
      <w:r w:rsidRPr="003C15DE">
        <w:rPr>
          <w:color w:val="000000"/>
          <w:sz w:val="28"/>
          <w:szCs w:val="28"/>
          <w:lang w:val="en-US"/>
        </w:rPr>
        <w:t xml:space="preserve">      -Contract de colaborare cu biblioteca “Transilvania” din sector;</w:t>
      </w:r>
    </w:p>
    <w:p w:rsidR="00B618B2" w:rsidRPr="003C15DE" w:rsidRDefault="00B618B2" w:rsidP="00B618B2">
      <w:pPr>
        <w:jc w:val="both"/>
        <w:rPr>
          <w:color w:val="000000"/>
          <w:sz w:val="28"/>
          <w:szCs w:val="28"/>
          <w:lang w:val="en-US"/>
        </w:rPr>
      </w:pPr>
      <w:r w:rsidRPr="003C15DE">
        <w:rPr>
          <w:color w:val="000000"/>
          <w:sz w:val="28"/>
          <w:szCs w:val="28"/>
          <w:lang w:val="en-US"/>
        </w:rPr>
        <w:t xml:space="preserve">      -Asociația Obștească a parinților elevilor școlii “Vlăstar”.</w:t>
      </w:r>
    </w:p>
    <w:p w:rsidR="00B618B2" w:rsidRPr="003C15DE" w:rsidRDefault="00B618B2" w:rsidP="00B618B2">
      <w:pPr>
        <w:jc w:val="both"/>
        <w:rPr>
          <w:b/>
          <w:color w:val="000000"/>
          <w:sz w:val="28"/>
          <w:szCs w:val="28"/>
          <w:lang w:val="ro-RO"/>
        </w:rPr>
      </w:pPr>
      <w:r w:rsidRPr="003C15DE">
        <w:rPr>
          <w:color w:val="000000"/>
          <w:sz w:val="28"/>
          <w:szCs w:val="28"/>
          <w:lang w:val="en-US"/>
        </w:rPr>
        <w:br/>
      </w:r>
      <w:r w:rsidRPr="003C15DE">
        <w:rPr>
          <w:b/>
          <w:color w:val="000000"/>
          <w:sz w:val="28"/>
          <w:szCs w:val="28"/>
          <w:lang w:val="ro-RO"/>
        </w:rPr>
        <w:t xml:space="preserve"> Externi:</w:t>
      </w:r>
    </w:p>
    <w:p w:rsidR="00B618B2" w:rsidRPr="003C15DE" w:rsidRDefault="00B618B2" w:rsidP="00B618B2">
      <w:pPr>
        <w:jc w:val="both"/>
        <w:rPr>
          <w:color w:val="000000"/>
          <w:sz w:val="28"/>
          <w:szCs w:val="28"/>
          <w:lang w:val="en-US"/>
        </w:rPr>
      </w:pPr>
      <w:r w:rsidRPr="003C15DE">
        <w:rPr>
          <w:b/>
          <w:color w:val="000000"/>
          <w:sz w:val="28"/>
          <w:szCs w:val="28"/>
          <w:lang w:val="ro-RO"/>
        </w:rPr>
        <w:t xml:space="preserve">       </w:t>
      </w:r>
      <w:r w:rsidRPr="003C15DE">
        <w:rPr>
          <w:color w:val="000000"/>
          <w:sz w:val="28"/>
          <w:szCs w:val="28"/>
          <w:lang w:val="ro-RO"/>
        </w:rPr>
        <w:t xml:space="preserve">       -</w:t>
      </w:r>
      <w:r w:rsidRPr="003C15DE">
        <w:rPr>
          <w:color w:val="000000"/>
          <w:sz w:val="28"/>
          <w:szCs w:val="28"/>
          <w:lang w:val="en-US"/>
        </w:rPr>
        <w:t>Fundația pentru Științe si Arte paralela 45 cu sediul in or.Pitești,jud.Argeș,Romania.Concursul Școlar Național de         Competență si  Performanță” Comper” .In cadrul acestui concurs elevii  au realizat teste la limba romană,matematică;</w:t>
      </w:r>
    </w:p>
    <w:p w:rsidR="00B618B2" w:rsidRPr="003C15DE" w:rsidRDefault="00B618B2" w:rsidP="00B618B2">
      <w:pPr>
        <w:jc w:val="both"/>
        <w:rPr>
          <w:color w:val="000000"/>
          <w:sz w:val="28"/>
          <w:szCs w:val="28"/>
          <w:lang w:val="en-US"/>
        </w:rPr>
      </w:pPr>
      <w:r w:rsidRPr="003C15DE">
        <w:rPr>
          <w:color w:val="000000"/>
          <w:sz w:val="28"/>
          <w:szCs w:val="28"/>
          <w:lang w:val="en-US"/>
        </w:rPr>
        <w:t xml:space="preserve">        -Acord de parteneriat cu Editura Succes Deplin cu sediul in București realizarea proiectului Programul Educațional Internațional “Winners” in scopul promovării standardelor europene in procesul de invățare si evaluare a elevilor,consolidarea relațiilor in domeniul edicațional intre instituțiile si țările participante la acest program,creșterea performanței școlare;</w:t>
      </w:r>
    </w:p>
    <w:p w:rsidR="00B618B2" w:rsidRPr="003C15DE" w:rsidRDefault="00B618B2" w:rsidP="00B618B2">
      <w:pPr>
        <w:jc w:val="both"/>
        <w:rPr>
          <w:color w:val="000000"/>
          <w:sz w:val="28"/>
          <w:szCs w:val="28"/>
          <w:lang w:val="en-US"/>
        </w:rPr>
      </w:pPr>
      <w:r w:rsidRPr="003C15DE">
        <w:rPr>
          <w:color w:val="000000"/>
          <w:sz w:val="28"/>
          <w:szCs w:val="28"/>
          <w:lang w:val="en-US"/>
        </w:rPr>
        <w:t xml:space="preserve">       </w:t>
      </w:r>
    </w:p>
    <w:p w:rsidR="00B618B2" w:rsidRPr="003C15DE" w:rsidRDefault="00B618B2" w:rsidP="00B618B2">
      <w:pPr>
        <w:jc w:val="both"/>
        <w:rPr>
          <w:color w:val="000000"/>
          <w:sz w:val="28"/>
          <w:szCs w:val="28"/>
          <w:lang w:val="en-US"/>
        </w:rPr>
      </w:pPr>
      <w:r w:rsidRPr="003C15DE">
        <w:rPr>
          <w:color w:val="000000"/>
          <w:sz w:val="28"/>
          <w:szCs w:val="28"/>
          <w:lang w:val="en-US"/>
        </w:rPr>
        <w:t xml:space="preserve">-Proiectul educațional </w:t>
      </w:r>
      <w:proofErr w:type="gramStart"/>
      <w:r w:rsidRPr="003C15DE">
        <w:rPr>
          <w:color w:val="000000"/>
          <w:sz w:val="28"/>
          <w:szCs w:val="28"/>
          <w:lang w:val="en-US"/>
        </w:rPr>
        <w:t>“ Discovery</w:t>
      </w:r>
      <w:proofErr w:type="gramEnd"/>
      <w:r w:rsidRPr="003C15DE">
        <w:rPr>
          <w:color w:val="000000"/>
          <w:sz w:val="28"/>
          <w:szCs w:val="28"/>
          <w:lang w:val="en-US"/>
        </w:rPr>
        <w:t xml:space="preserve">-Descoperă  lumea “  cu  sediul  in București. In cadrul proiectului elevii cl. 1.a 2-a,a 3-a ,a 4-a  participă la concurs de teste interdisciplinare( matematica,romana ,stiinte,cultura generala) O competiție internațională de cultură generală prin teste, fotografii, explorare directă. Elevii sunt invitați să descopere lumea la </w:t>
      </w:r>
      <w:proofErr w:type="gramStart"/>
      <w:r w:rsidRPr="003C15DE">
        <w:rPr>
          <w:color w:val="000000"/>
          <w:sz w:val="28"/>
          <w:szCs w:val="28"/>
          <w:lang w:val="en-US"/>
        </w:rPr>
        <w:t>toate  nivelurile</w:t>
      </w:r>
      <w:proofErr w:type="gramEnd"/>
      <w:r w:rsidRPr="003C15DE">
        <w:rPr>
          <w:color w:val="000000"/>
          <w:sz w:val="28"/>
          <w:szCs w:val="28"/>
          <w:lang w:val="en-US"/>
        </w:rPr>
        <w:t xml:space="preserve"> .</w:t>
      </w:r>
    </w:p>
    <w:p w:rsidR="00B618B2" w:rsidRPr="003C15DE" w:rsidRDefault="00B618B2" w:rsidP="00B618B2">
      <w:pPr>
        <w:jc w:val="both"/>
        <w:rPr>
          <w:color w:val="000000"/>
          <w:sz w:val="28"/>
          <w:szCs w:val="28"/>
          <w:lang w:val="ro-RO"/>
        </w:rPr>
      </w:pPr>
      <w:r w:rsidRPr="003C15DE">
        <w:rPr>
          <w:b/>
          <w:color w:val="000000"/>
          <w:sz w:val="28"/>
          <w:szCs w:val="28"/>
          <w:lang w:val="en-US"/>
        </w:rPr>
        <w:t xml:space="preserve">      </w:t>
      </w:r>
      <w:r w:rsidRPr="003C15DE">
        <w:rPr>
          <w:color w:val="000000"/>
          <w:sz w:val="28"/>
          <w:szCs w:val="28"/>
          <w:lang w:val="ro-RO"/>
        </w:rPr>
        <w:t>Parteneriatul cu părinţii este unul viabil şi reflectă schimbarea atitudinii  comunităţii faţă de şcoală.</w:t>
      </w:r>
    </w:p>
    <w:p w:rsidR="00B618B2" w:rsidRPr="003C15DE" w:rsidRDefault="00B618B2" w:rsidP="00B618B2">
      <w:pPr>
        <w:jc w:val="both"/>
        <w:rPr>
          <w:color w:val="000000"/>
          <w:sz w:val="28"/>
          <w:szCs w:val="28"/>
          <w:lang w:val="ro-RO"/>
        </w:rPr>
      </w:pPr>
      <w:r w:rsidRPr="003C15DE">
        <w:rPr>
          <w:color w:val="000000"/>
          <w:sz w:val="28"/>
          <w:szCs w:val="28"/>
          <w:lang w:val="ro-RO"/>
        </w:rPr>
        <w:t xml:space="preserve">       Colaborarea şcolii cu Asociaţia obştescă a părinţilor elevilor şcolii „Vlăstar” contribuie esenţial la dezvoltarea şcolii, la crearea condiţiilor precum şi la desfăşurarea procesului educaţional.</w:t>
      </w:r>
    </w:p>
    <w:p w:rsidR="00B618B2" w:rsidRPr="003C15DE" w:rsidRDefault="00B618B2" w:rsidP="00B618B2">
      <w:pPr>
        <w:jc w:val="both"/>
        <w:rPr>
          <w:b/>
          <w:color w:val="000000"/>
          <w:sz w:val="28"/>
          <w:szCs w:val="28"/>
          <w:lang w:val="ro-RO"/>
        </w:rPr>
      </w:pPr>
      <w:r w:rsidRPr="003C15DE">
        <w:rPr>
          <w:color w:val="000000"/>
          <w:sz w:val="28"/>
          <w:szCs w:val="28"/>
          <w:lang w:val="ro-RO"/>
        </w:rPr>
        <w:t xml:space="preserve">                      </w:t>
      </w:r>
      <w:r w:rsidRPr="003C15DE">
        <w:rPr>
          <w:b/>
          <w:color w:val="000000"/>
          <w:sz w:val="28"/>
          <w:szCs w:val="28"/>
          <w:lang w:val="ro-RO"/>
        </w:rPr>
        <w:t>Sprijinul s-a materializat în:</w:t>
      </w:r>
    </w:p>
    <w:p w:rsidR="00B618B2" w:rsidRPr="003C15DE" w:rsidRDefault="00B618B2" w:rsidP="00B618B2">
      <w:pPr>
        <w:ind w:firstLine="708"/>
        <w:jc w:val="both"/>
        <w:rPr>
          <w:color w:val="000000"/>
          <w:sz w:val="28"/>
          <w:szCs w:val="28"/>
          <w:lang w:val="ro-RO"/>
        </w:rPr>
      </w:pPr>
      <w:r w:rsidRPr="003C15DE">
        <w:rPr>
          <w:color w:val="000000"/>
          <w:sz w:val="28"/>
          <w:szCs w:val="28"/>
          <w:lang w:val="ro-RO"/>
        </w:rPr>
        <w:lastRenderedPageBreak/>
        <w:t>- întreţinerea clădirii;</w:t>
      </w:r>
    </w:p>
    <w:p w:rsidR="00B618B2" w:rsidRPr="003C15DE" w:rsidRDefault="00B618B2" w:rsidP="00B618B2">
      <w:pPr>
        <w:ind w:firstLine="708"/>
        <w:jc w:val="both"/>
        <w:rPr>
          <w:color w:val="000000"/>
          <w:sz w:val="28"/>
          <w:szCs w:val="28"/>
          <w:lang w:val="ro-RO"/>
        </w:rPr>
      </w:pPr>
      <w:r w:rsidRPr="003C15DE">
        <w:rPr>
          <w:color w:val="000000"/>
          <w:sz w:val="28"/>
          <w:szCs w:val="28"/>
          <w:lang w:val="ro-RO"/>
        </w:rPr>
        <w:t>- servicii xerox;</w:t>
      </w:r>
    </w:p>
    <w:p w:rsidR="00B618B2" w:rsidRPr="003C15DE" w:rsidRDefault="00B618B2" w:rsidP="00B618B2">
      <w:pPr>
        <w:ind w:firstLine="708"/>
        <w:jc w:val="both"/>
        <w:rPr>
          <w:color w:val="000000"/>
          <w:sz w:val="28"/>
          <w:szCs w:val="28"/>
          <w:lang w:val="ro-RO"/>
        </w:rPr>
      </w:pPr>
      <w:r w:rsidRPr="003C15DE">
        <w:rPr>
          <w:color w:val="000000"/>
          <w:sz w:val="28"/>
          <w:szCs w:val="28"/>
          <w:lang w:val="ro-RO"/>
        </w:rPr>
        <w:t>- procurarea inventarului sportiv;</w:t>
      </w:r>
    </w:p>
    <w:p w:rsidR="00B618B2" w:rsidRPr="003C15DE" w:rsidRDefault="00511564" w:rsidP="00B618B2">
      <w:pPr>
        <w:ind w:firstLine="708"/>
        <w:jc w:val="both"/>
        <w:rPr>
          <w:color w:val="000000"/>
          <w:sz w:val="28"/>
          <w:szCs w:val="28"/>
          <w:lang w:val="ro-RO"/>
        </w:rPr>
      </w:pPr>
      <w:r>
        <w:rPr>
          <w:color w:val="000000"/>
          <w:sz w:val="28"/>
          <w:szCs w:val="28"/>
          <w:lang w:val="ro-RO"/>
        </w:rPr>
        <w:t>- intreț</w:t>
      </w:r>
      <w:r w:rsidR="00B618B2" w:rsidRPr="003C15DE">
        <w:rPr>
          <w:color w:val="000000"/>
          <w:sz w:val="28"/>
          <w:szCs w:val="28"/>
          <w:lang w:val="ro-RO"/>
        </w:rPr>
        <w:t>inerea si repararea xeroxului din anticamera;</w:t>
      </w:r>
    </w:p>
    <w:p w:rsidR="00B618B2" w:rsidRPr="003C15DE" w:rsidRDefault="00B618B2" w:rsidP="00B618B2">
      <w:pPr>
        <w:jc w:val="both"/>
        <w:rPr>
          <w:color w:val="000000"/>
          <w:sz w:val="28"/>
          <w:szCs w:val="28"/>
          <w:lang w:val="ro-RO"/>
        </w:rPr>
      </w:pPr>
      <w:r w:rsidRPr="003C15DE">
        <w:rPr>
          <w:color w:val="000000"/>
          <w:sz w:val="28"/>
          <w:szCs w:val="28"/>
          <w:lang w:val="ro-RO"/>
        </w:rPr>
        <w:t xml:space="preserve">          - procurarea rechizitelor de birou, de gospodărie;</w:t>
      </w:r>
    </w:p>
    <w:p w:rsidR="00B618B2" w:rsidRPr="003C15DE" w:rsidRDefault="00B618B2" w:rsidP="00B618B2">
      <w:pPr>
        <w:ind w:firstLine="708"/>
        <w:jc w:val="both"/>
        <w:rPr>
          <w:color w:val="000000"/>
          <w:sz w:val="28"/>
          <w:szCs w:val="28"/>
          <w:lang w:val="ro-RO"/>
        </w:rPr>
      </w:pPr>
      <w:r w:rsidRPr="003C15DE">
        <w:rPr>
          <w:color w:val="000000"/>
          <w:sz w:val="28"/>
          <w:szCs w:val="28"/>
          <w:lang w:val="ro-RO"/>
        </w:rPr>
        <w:t>- procurarea diplomelor pentru concursurile şcolare;</w:t>
      </w:r>
    </w:p>
    <w:p w:rsidR="00B618B2" w:rsidRDefault="00B618B2" w:rsidP="00B618B2">
      <w:pPr>
        <w:ind w:firstLine="708"/>
        <w:jc w:val="both"/>
        <w:rPr>
          <w:color w:val="000000"/>
          <w:sz w:val="28"/>
          <w:szCs w:val="28"/>
          <w:lang w:val="ro-RO"/>
        </w:rPr>
      </w:pPr>
      <w:r w:rsidRPr="003C15DE">
        <w:rPr>
          <w:color w:val="000000"/>
          <w:sz w:val="28"/>
          <w:szCs w:val="28"/>
          <w:lang w:val="ro-RO"/>
        </w:rPr>
        <w:t>- procurarea cataloagelor  pentru activitatea grupelor cu program prelungit;</w:t>
      </w:r>
    </w:p>
    <w:p w:rsidR="00336965" w:rsidRPr="00524010" w:rsidRDefault="00336965" w:rsidP="00B618B2">
      <w:pPr>
        <w:ind w:firstLine="708"/>
        <w:jc w:val="both"/>
        <w:rPr>
          <w:b/>
          <w:color w:val="000000"/>
          <w:sz w:val="28"/>
          <w:szCs w:val="28"/>
          <w:lang w:val="en-US"/>
        </w:rPr>
      </w:pPr>
      <w:r>
        <w:rPr>
          <w:color w:val="000000"/>
          <w:sz w:val="28"/>
          <w:szCs w:val="28"/>
          <w:lang w:val="ro-RO"/>
        </w:rPr>
        <w:t xml:space="preserve">- procurarea draperiilor </w:t>
      </w:r>
      <w:r w:rsidRPr="00524010">
        <w:rPr>
          <w:color w:val="000000"/>
          <w:sz w:val="28"/>
          <w:szCs w:val="28"/>
          <w:lang w:val="en-US"/>
        </w:rPr>
        <w:t>în cantina școlii.</w:t>
      </w:r>
    </w:p>
    <w:p w:rsidR="00FE14D7" w:rsidRDefault="00B618B2" w:rsidP="00B618B2">
      <w:pPr>
        <w:jc w:val="both"/>
        <w:rPr>
          <w:color w:val="000000"/>
          <w:sz w:val="28"/>
          <w:szCs w:val="28"/>
          <w:lang w:val="ro-RO"/>
        </w:rPr>
      </w:pPr>
      <w:r w:rsidRPr="00FE14D7">
        <w:rPr>
          <w:b/>
          <w:color w:val="000000"/>
          <w:sz w:val="28"/>
          <w:szCs w:val="28"/>
          <w:lang w:val="ro-RO"/>
        </w:rPr>
        <w:t xml:space="preserve">          - </w:t>
      </w:r>
      <w:r w:rsidRPr="00FE14D7">
        <w:rPr>
          <w:color w:val="000000"/>
          <w:sz w:val="28"/>
          <w:szCs w:val="28"/>
          <w:lang w:val="ro-RO"/>
        </w:rPr>
        <w:t>procurarea materialel</w:t>
      </w:r>
      <w:r w:rsidR="00684130" w:rsidRPr="00FE14D7">
        <w:rPr>
          <w:color w:val="000000"/>
          <w:sz w:val="28"/>
          <w:szCs w:val="28"/>
          <w:lang w:val="ro-RO"/>
        </w:rPr>
        <w:t>or de construcţie</w:t>
      </w:r>
      <w:r w:rsidR="00FE14D7" w:rsidRPr="00FE14D7">
        <w:rPr>
          <w:color w:val="000000"/>
          <w:sz w:val="28"/>
          <w:szCs w:val="28"/>
          <w:lang w:val="ro-RO"/>
        </w:rPr>
        <w:t xml:space="preserve"> :</w:t>
      </w:r>
      <w:r w:rsidRPr="00FE14D7">
        <w:rPr>
          <w:color w:val="000000"/>
          <w:sz w:val="28"/>
          <w:szCs w:val="28"/>
          <w:lang w:val="ro-RO"/>
        </w:rPr>
        <w:t>emuls</w:t>
      </w:r>
      <w:r w:rsidR="00FE14D7" w:rsidRPr="00FE14D7">
        <w:rPr>
          <w:color w:val="000000"/>
          <w:sz w:val="28"/>
          <w:szCs w:val="28"/>
          <w:lang w:val="ro-RO"/>
        </w:rPr>
        <w:t>ie ,</w:t>
      </w:r>
      <w:r w:rsidR="00684130" w:rsidRPr="00FE14D7">
        <w:rPr>
          <w:color w:val="000000"/>
          <w:sz w:val="28"/>
          <w:szCs w:val="28"/>
          <w:lang w:val="ro-RO"/>
        </w:rPr>
        <w:t xml:space="preserve"> vopsea albă</w:t>
      </w:r>
      <w:r w:rsidRPr="00FE14D7">
        <w:rPr>
          <w:color w:val="000000"/>
          <w:sz w:val="28"/>
          <w:szCs w:val="28"/>
          <w:lang w:val="ro-RO"/>
        </w:rPr>
        <w:t>, insta</w:t>
      </w:r>
      <w:r w:rsidR="00684130" w:rsidRPr="00FE14D7">
        <w:rPr>
          <w:color w:val="000000"/>
          <w:sz w:val="28"/>
          <w:szCs w:val="28"/>
          <w:lang w:val="ro-RO"/>
        </w:rPr>
        <w:t>larea lenoleumul</w:t>
      </w:r>
      <w:r w:rsidR="0074115A">
        <w:rPr>
          <w:color w:val="000000"/>
          <w:sz w:val="28"/>
          <w:szCs w:val="28"/>
          <w:lang w:val="ro-RO"/>
        </w:rPr>
        <w:t>ui in cabinetele 112,104.</w:t>
      </w:r>
      <w:r w:rsidRPr="00FE14D7">
        <w:rPr>
          <w:b/>
          <w:color w:val="000000"/>
          <w:sz w:val="28"/>
          <w:szCs w:val="28"/>
          <w:lang w:val="ro-RO"/>
        </w:rPr>
        <w:t xml:space="preserve">         </w:t>
      </w:r>
      <w:r w:rsidR="00FA1559">
        <w:rPr>
          <w:color w:val="000000"/>
          <w:sz w:val="28"/>
          <w:szCs w:val="28"/>
          <w:lang w:val="ro-RO"/>
        </w:rPr>
        <w:t xml:space="preserve">        </w:t>
      </w:r>
    </w:p>
    <w:p w:rsidR="00B618B2" w:rsidRDefault="00FE14D7" w:rsidP="00B618B2">
      <w:pPr>
        <w:jc w:val="both"/>
        <w:rPr>
          <w:color w:val="000000"/>
          <w:sz w:val="28"/>
          <w:szCs w:val="28"/>
          <w:lang w:val="ro-RO"/>
        </w:rPr>
      </w:pPr>
      <w:r>
        <w:rPr>
          <w:color w:val="000000"/>
          <w:sz w:val="28"/>
          <w:szCs w:val="28"/>
          <w:lang w:val="ro-RO"/>
        </w:rPr>
        <w:t xml:space="preserve">         </w:t>
      </w:r>
      <w:r w:rsidR="00FA1559">
        <w:rPr>
          <w:color w:val="000000"/>
          <w:sz w:val="28"/>
          <w:szCs w:val="28"/>
          <w:lang w:val="ro-RO"/>
        </w:rPr>
        <w:t xml:space="preserve"> </w:t>
      </w:r>
      <w:r w:rsidR="00B618B2" w:rsidRPr="003C15DE">
        <w:rPr>
          <w:color w:val="000000"/>
          <w:sz w:val="28"/>
          <w:szCs w:val="28"/>
          <w:lang w:val="ro-RO"/>
        </w:rPr>
        <w:t xml:space="preserve">- reparaţia cosmetică a coridoarelor, subsolului şi </w:t>
      </w:r>
      <w:r>
        <w:rPr>
          <w:color w:val="000000"/>
          <w:sz w:val="28"/>
          <w:szCs w:val="28"/>
          <w:lang w:val="ro-RO"/>
        </w:rPr>
        <w:t xml:space="preserve"> a </w:t>
      </w:r>
      <w:r w:rsidR="00B618B2" w:rsidRPr="003C15DE">
        <w:rPr>
          <w:color w:val="000000"/>
          <w:sz w:val="28"/>
          <w:szCs w:val="28"/>
          <w:lang w:val="ro-RO"/>
        </w:rPr>
        <w:t>WC-urilor;</w:t>
      </w:r>
    </w:p>
    <w:p w:rsidR="00975604" w:rsidRDefault="00975604" w:rsidP="00B618B2">
      <w:pPr>
        <w:jc w:val="both"/>
        <w:rPr>
          <w:color w:val="000000"/>
          <w:sz w:val="28"/>
          <w:szCs w:val="28"/>
          <w:lang w:val="ro-RO"/>
        </w:rPr>
      </w:pPr>
      <w:r>
        <w:rPr>
          <w:color w:val="000000"/>
          <w:sz w:val="28"/>
          <w:szCs w:val="28"/>
          <w:lang w:val="ro-RO"/>
        </w:rPr>
        <w:t xml:space="preserve">         - </w:t>
      </w:r>
      <w:r w:rsidR="0074115A">
        <w:rPr>
          <w:color w:val="000000"/>
          <w:sz w:val="28"/>
          <w:szCs w:val="28"/>
          <w:lang w:val="ro-RO"/>
        </w:rPr>
        <w:t>reparatia capitală</w:t>
      </w:r>
      <w:r w:rsidR="00083428">
        <w:rPr>
          <w:color w:val="000000"/>
          <w:sz w:val="28"/>
          <w:szCs w:val="28"/>
          <w:lang w:val="ro-RO"/>
        </w:rPr>
        <w:t xml:space="preserve"> </w:t>
      </w:r>
      <w:r>
        <w:rPr>
          <w:color w:val="000000"/>
          <w:sz w:val="28"/>
          <w:szCs w:val="28"/>
          <w:lang w:val="ro-RO"/>
        </w:rPr>
        <w:t xml:space="preserve"> </w:t>
      </w:r>
      <w:r w:rsidR="0074115A">
        <w:rPr>
          <w:color w:val="000000"/>
          <w:sz w:val="28"/>
          <w:szCs w:val="28"/>
          <w:lang w:val="ro-RO"/>
        </w:rPr>
        <w:t>a doua scă</w:t>
      </w:r>
      <w:r w:rsidR="00083428">
        <w:rPr>
          <w:color w:val="000000"/>
          <w:sz w:val="28"/>
          <w:szCs w:val="28"/>
          <w:lang w:val="ro-RO"/>
        </w:rPr>
        <w:t>ri ce nu au funcționat de la deschiderea școlii ;</w:t>
      </w:r>
    </w:p>
    <w:p w:rsidR="00083428" w:rsidRDefault="00083428" w:rsidP="00B618B2">
      <w:pPr>
        <w:jc w:val="both"/>
        <w:rPr>
          <w:color w:val="000000"/>
          <w:sz w:val="28"/>
          <w:szCs w:val="28"/>
          <w:lang w:val="ro-RO"/>
        </w:rPr>
      </w:pPr>
      <w:r>
        <w:rPr>
          <w:color w:val="000000"/>
          <w:sz w:val="28"/>
          <w:szCs w:val="28"/>
          <w:lang w:val="ro-RO"/>
        </w:rPr>
        <w:t xml:space="preserve">         - reparația wc-lor ,începând cu etajul 1 pâna la IV,instalarea teracotei </w:t>
      </w:r>
      <w:r w:rsidR="0074115A">
        <w:rPr>
          <w:color w:val="000000"/>
          <w:sz w:val="28"/>
          <w:szCs w:val="28"/>
          <w:lang w:val="ro-RO"/>
        </w:rPr>
        <w:t>noi,in urma lucră</w:t>
      </w:r>
      <w:r>
        <w:rPr>
          <w:color w:val="000000"/>
          <w:sz w:val="28"/>
          <w:szCs w:val="28"/>
          <w:lang w:val="ro-RO"/>
        </w:rPr>
        <w:t>rilor de schimbare</w:t>
      </w:r>
    </w:p>
    <w:p w:rsidR="00083428" w:rsidRDefault="00083428" w:rsidP="00B618B2">
      <w:pPr>
        <w:jc w:val="both"/>
        <w:rPr>
          <w:color w:val="000000"/>
          <w:sz w:val="28"/>
          <w:szCs w:val="28"/>
          <w:lang w:val="en-US"/>
        </w:rPr>
      </w:pPr>
      <w:r>
        <w:rPr>
          <w:color w:val="000000"/>
          <w:sz w:val="28"/>
          <w:szCs w:val="28"/>
          <w:lang w:val="ro-RO"/>
        </w:rPr>
        <w:t xml:space="preserve">          </w:t>
      </w:r>
      <w:r w:rsidR="0098021C">
        <w:rPr>
          <w:color w:val="000000"/>
          <w:sz w:val="28"/>
          <w:szCs w:val="28"/>
          <w:lang w:val="ro-RO"/>
        </w:rPr>
        <w:t xml:space="preserve"> a țeve</w:t>
      </w:r>
      <w:r>
        <w:rPr>
          <w:color w:val="000000"/>
          <w:sz w:val="28"/>
          <w:szCs w:val="28"/>
          <w:lang w:val="ro-RO"/>
        </w:rPr>
        <w:t xml:space="preserve">lor de canalizare </w:t>
      </w:r>
      <w:r w:rsidR="0069656C">
        <w:rPr>
          <w:color w:val="000000"/>
          <w:sz w:val="28"/>
          <w:szCs w:val="28"/>
          <w:lang w:val="ro-RO"/>
        </w:rPr>
        <w:t>la fiecare etaj</w:t>
      </w:r>
      <w:r w:rsidR="0069656C">
        <w:rPr>
          <w:color w:val="000000"/>
          <w:sz w:val="28"/>
          <w:szCs w:val="28"/>
          <w:lang w:val="en-US"/>
        </w:rPr>
        <w:t>;</w:t>
      </w:r>
    </w:p>
    <w:p w:rsidR="0069656C" w:rsidRDefault="0069656C" w:rsidP="00B618B2">
      <w:pPr>
        <w:jc w:val="both"/>
        <w:rPr>
          <w:color w:val="000000"/>
          <w:sz w:val="28"/>
          <w:szCs w:val="28"/>
          <w:lang w:val="en-US"/>
        </w:rPr>
      </w:pPr>
      <w:r>
        <w:rPr>
          <w:color w:val="000000"/>
          <w:sz w:val="28"/>
          <w:szCs w:val="28"/>
          <w:lang w:val="en-US"/>
        </w:rPr>
        <w:t xml:space="preserve">          - </w:t>
      </w:r>
      <w:proofErr w:type="gramStart"/>
      <w:r>
        <w:rPr>
          <w:color w:val="000000"/>
          <w:sz w:val="28"/>
          <w:szCs w:val="28"/>
          <w:lang w:val="en-US"/>
        </w:rPr>
        <w:t>reparația</w:t>
      </w:r>
      <w:proofErr w:type="gramEnd"/>
      <w:r>
        <w:rPr>
          <w:color w:val="000000"/>
          <w:sz w:val="28"/>
          <w:szCs w:val="28"/>
          <w:lang w:val="en-US"/>
        </w:rPr>
        <w:t xml:space="preserve"> capitală a 5 wc-ie,care nu au fost utilizate ;</w:t>
      </w:r>
    </w:p>
    <w:p w:rsidR="0069656C" w:rsidRPr="0069656C" w:rsidRDefault="0069656C" w:rsidP="00B618B2">
      <w:pPr>
        <w:jc w:val="both"/>
        <w:rPr>
          <w:color w:val="000000"/>
          <w:sz w:val="28"/>
          <w:szCs w:val="28"/>
          <w:lang w:val="ro-RO"/>
        </w:rPr>
      </w:pPr>
      <w:r>
        <w:rPr>
          <w:color w:val="000000"/>
          <w:sz w:val="28"/>
          <w:szCs w:val="28"/>
          <w:lang w:val="en-US"/>
        </w:rPr>
        <w:t xml:space="preserve">          - </w:t>
      </w:r>
      <w:proofErr w:type="gramStart"/>
      <w:r>
        <w:rPr>
          <w:color w:val="000000"/>
          <w:sz w:val="28"/>
          <w:szCs w:val="28"/>
          <w:lang w:val="en-US"/>
        </w:rPr>
        <w:t>reparație</w:t>
      </w:r>
      <w:proofErr w:type="gramEnd"/>
      <w:r>
        <w:rPr>
          <w:color w:val="000000"/>
          <w:sz w:val="28"/>
          <w:szCs w:val="28"/>
          <w:lang w:val="en-US"/>
        </w:rPr>
        <w:t xml:space="preserve"> in anticameră, repararea ,vopsirea tavanului,incleierea tapetului;</w:t>
      </w:r>
    </w:p>
    <w:p w:rsidR="00B618B2" w:rsidRPr="003C15DE" w:rsidRDefault="00B618B2" w:rsidP="00B618B2">
      <w:pPr>
        <w:ind w:firstLine="708"/>
        <w:jc w:val="both"/>
        <w:rPr>
          <w:color w:val="000000"/>
          <w:sz w:val="28"/>
          <w:szCs w:val="28"/>
          <w:lang w:val="ro-RO"/>
        </w:rPr>
      </w:pPr>
      <w:r w:rsidRPr="003C15DE">
        <w:rPr>
          <w:color w:val="000000"/>
          <w:sz w:val="28"/>
          <w:szCs w:val="28"/>
          <w:lang w:val="ro-RO"/>
        </w:rPr>
        <w:t>- achitarea pentru lucrarile de reparaţie în şcoală;</w:t>
      </w:r>
    </w:p>
    <w:p w:rsidR="00B618B2" w:rsidRPr="003C15DE" w:rsidRDefault="00FE14D7" w:rsidP="00FE14D7">
      <w:pPr>
        <w:jc w:val="both"/>
        <w:rPr>
          <w:color w:val="000000"/>
          <w:sz w:val="28"/>
          <w:szCs w:val="28"/>
          <w:lang w:val="ro-RO"/>
        </w:rPr>
      </w:pPr>
      <w:r>
        <w:rPr>
          <w:color w:val="000000"/>
          <w:sz w:val="28"/>
          <w:szCs w:val="28"/>
          <w:lang w:val="ro-RO"/>
        </w:rPr>
        <w:t xml:space="preserve">          </w:t>
      </w:r>
      <w:r w:rsidR="00B618B2" w:rsidRPr="003C15DE">
        <w:rPr>
          <w:color w:val="000000"/>
          <w:sz w:val="28"/>
          <w:szCs w:val="28"/>
          <w:lang w:val="ro-RO"/>
        </w:rPr>
        <w:t>- achitarea pentru abonarea la ziare şi reviste;</w:t>
      </w:r>
    </w:p>
    <w:p w:rsidR="00B618B2" w:rsidRPr="003C15DE" w:rsidRDefault="00B618B2" w:rsidP="00B618B2">
      <w:pPr>
        <w:jc w:val="both"/>
        <w:rPr>
          <w:color w:val="000000"/>
          <w:sz w:val="28"/>
          <w:szCs w:val="28"/>
          <w:lang w:val="ro-RO"/>
        </w:rPr>
      </w:pPr>
      <w:r w:rsidRPr="003C15DE">
        <w:rPr>
          <w:color w:val="000000"/>
          <w:sz w:val="28"/>
          <w:szCs w:val="28"/>
          <w:lang w:val="ro-RO"/>
        </w:rPr>
        <w:t xml:space="preserve">          - achitarea persoanelor ce au cosit iarba pe teritoriul şcolii în lunile de vară;</w:t>
      </w:r>
    </w:p>
    <w:p w:rsidR="00CF4446" w:rsidRDefault="00684130" w:rsidP="00B618B2">
      <w:pPr>
        <w:jc w:val="both"/>
        <w:rPr>
          <w:color w:val="000000"/>
          <w:sz w:val="28"/>
          <w:szCs w:val="28"/>
          <w:lang w:val="en-US"/>
        </w:rPr>
      </w:pPr>
      <w:r>
        <w:rPr>
          <w:color w:val="000000"/>
          <w:sz w:val="28"/>
          <w:szCs w:val="28"/>
          <w:lang w:val="ro-RO"/>
        </w:rPr>
        <w:t xml:space="preserve">         </w:t>
      </w:r>
      <w:r w:rsidR="00975604">
        <w:rPr>
          <w:color w:val="000000"/>
          <w:sz w:val="28"/>
          <w:szCs w:val="28"/>
          <w:lang w:val="ro-RO"/>
        </w:rPr>
        <w:t xml:space="preserve"> </w:t>
      </w:r>
      <w:r w:rsidR="0069656C">
        <w:rPr>
          <w:color w:val="000000"/>
          <w:sz w:val="28"/>
          <w:szCs w:val="28"/>
          <w:lang w:val="ro-RO"/>
        </w:rPr>
        <w:t>-</w:t>
      </w:r>
      <w:r w:rsidR="00CF4446">
        <w:rPr>
          <w:color w:val="000000"/>
          <w:sz w:val="28"/>
          <w:szCs w:val="28"/>
          <w:lang w:val="ro-RO"/>
        </w:rPr>
        <w:t xml:space="preserve"> procurarea inventarului gospodăresc</w:t>
      </w:r>
      <w:r w:rsidR="00CF4446">
        <w:rPr>
          <w:color w:val="000000"/>
          <w:sz w:val="28"/>
          <w:szCs w:val="28"/>
          <w:lang w:val="en-US"/>
        </w:rPr>
        <w:t>;</w:t>
      </w:r>
    </w:p>
    <w:p w:rsidR="00FA1559" w:rsidRDefault="00FA1559" w:rsidP="00B618B2">
      <w:pPr>
        <w:jc w:val="both"/>
        <w:rPr>
          <w:color w:val="000000"/>
          <w:sz w:val="28"/>
          <w:szCs w:val="28"/>
          <w:lang w:val="en-US"/>
        </w:rPr>
      </w:pPr>
      <w:r>
        <w:rPr>
          <w:color w:val="000000"/>
          <w:sz w:val="28"/>
          <w:szCs w:val="28"/>
          <w:lang w:val="en-US"/>
        </w:rPr>
        <w:t xml:space="preserve">          - </w:t>
      </w:r>
      <w:proofErr w:type="gramStart"/>
      <w:r>
        <w:rPr>
          <w:color w:val="000000"/>
          <w:sz w:val="28"/>
          <w:szCs w:val="28"/>
          <w:lang w:val="en-US"/>
        </w:rPr>
        <w:t>procurarea</w:t>
      </w:r>
      <w:proofErr w:type="gramEnd"/>
      <w:r>
        <w:rPr>
          <w:color w:val="000000"/>
          <w:sz w:val="28"/>
          <w:szCs w:val="28"/>
          <w:lang w:val="en-US"/>
        </w:rPr>
        <w:t xml:space="preserve"> baloanelor pentru primul</w:t>
      </w:r>
      <w:r w:rsidR="00083428">
        <w:rPr>
          <w:color w:val="000000"/>
          <w:sz w:val="28"/>
          <w:szCs w:val="28"/>
          <w:lang w:val="en-US"/>
        </w:rPr>
        <w:t xml:space="preserve"> sunet</w:t>
      </w:r>
      <w:r>
        <w:rPr>
          <w:color w:val="000000"/>
          <w:sz w:val="28"/>
          <w:szCs w:val="28"/>
          <w:lang w:val="en-US"/>
        </w:rPr>
        <w:t>;</w:t>
      </w:r>
    </w:p>
    <w:p w:rsidR="00B618B2" w:rsidRPr="00FA1559" w:rsidRDefault="00CF4446" w:rsidP="00B618B2">
      <w:pPr>
        <w:jc w:val="both"/>
        <w:rPr>
          <w:color w:val="000000"/>
          <w:sz w:val="28"/>
          <w:szCs w:val="28"/>
          <w:lang w:val="en-US"/>
        </w:rPr>
      </w:pPr>
      <w:r>
        <w:rPr>
          <w:color w:val="000000"/>
          <w:sz w:val="28"/>
          <w:szCs w:val="28"/>
          <w:lang w:val="en-US"/>
        </w:rPr>
        <w:t xml:space="preserve">         </w:t>
      </w:r>
      <w:r w:rsidR="00B618B2" w:rsidRPr="003C15DE">
        <w:rPr>
          <w:color w:val="000000"/>
          <w:sz w:val="28"/>
          <w:szCs w:val="28"/>
          <w:lang w:val="ro-RO"/>
        </w:rPr>
        <w:t xml:space="preserve"> - achitarea  la curățătorie pentru spălatul draperiilor de pe coridoare,din c</w:t>
      </w:r>
      <w:r w:rsidR="00FA1559">
        <w:rPr>
          <w:color w:val="000000"/>
          <w:sz w:val="28"/>
          <w:szCs w:val="28"/>
          <w:lang w:val="ro-RO"/>
        </w:rPr>
        <w:t>abinetele administrației școlii;</w:t>
      </w:r>
    </w:p>
    <w:p w:rsidR="00CF4446" w:rsidRPr="003C15DE" w:rsidRDefault="00CF4446" w:rsidP="00975604">
      <w:pPr>
        <w:jc w:val="both"/>
        <w:rPr>
          <w:color w:val="000000"/>
          <w:sz w:val="28"/>
          <w:szCs w:val="28"/>
          <w:lang w:val="ro-RO"/>
        </w:rPr>
      </w:pPr>
      <w:r>
        <w:rPr>
          <w:color w:val="000000"/>
          <w:sz w:val="28"/>
          <w:szCs w:val="28"/>
          <w:lang w:val="ro-RO"/>
        </w:rPr>
        <w:t xml:space="preserve">          </w:t>
      </w:r>
    </w:p>
    <w:p w:rsidR="00B618B2" w:rsidRPr="003C15DE" w:rsidRDefault="00B618B2" w:rsidP="00B618B2">
      <w:pPr>
        <w:ind w:firstLine="708"/>
        <w:jc w:val="both"/>
        <w:rPr>
          <w:color w:val="000000"/>
          <w:sz w:val="28"/>
          <w:szCs w:val="28"/>
          <w:lang w:val="ro-RO"/>
        </w:rPr>
      </w:pPr>
      <w:r w:rsidRPr="003C15DE">
        <w:rPr>
          <w:color w:val="000000"/>
          <w:sz w:val="28"/>
          <w:szCs w:val="28"/>
          <w:lang w:val="ro-RO"/>
        </w:rPr>
        <w:t xml:space="preserve">Toate acestea ne confirmă că părinţii sunt cei mai receptivi faţă de învăţămîntul de calitate. </w:t>
      </w:r>
    </w:p>
    <w:p w:rsidR="00B618B2" w:rsidRPr="003C15DE" w:rsidRDefault="00B618B2" w:rsidP="00B618B2">
      <w:pPr>
        <w:ind w:firstLine="708"/>
        <w:jc w:val="both"/>
        <w:rPr>
          <w:color w:val="000000"/>
          <w:sz w:val="28"/>
          <w:szCs w:val="28"/>
          <w:lang w:val="ro-RO"/>
        </w:rPr>
      </w:pPr>
      <w:r w:rsidRPr="003C15DE">
        <w:rPr>
          <w:b/>
          <w:color w:val="000000"/>
          <w:sz w:val="28"/>
          <w:szCs w:val="28"/>
          <w:lang w:val="ro-RO"/>
        </w:rPr>
        <w:t>Au fost identificate şi unele probleme cu care ne-am confruntat pe  parc</w:t>
      </w:r>
      <w:r w:rsidR="000775DC">
        <w:rPr>
          <w:b/>
          <w:color w:val="000000"/>
          <w:sz w:val="28"/>
          <w:szCs w:val="28"/>
          <w:lang w:val="ro-RO"/>
        </w:rPr>
        <w:t>ursul anului de studii 2019-2020</w:t>
      </w:r>
    </w:p>
    <w:p w:rsidR="00B618B2" w:rsidRPr="003C15DE" w:rsidRDefault="00B618B2" w:rsidP="00B618B2">
      <w:pPr>
        <w:ind w:firstLine="708"/>
        <w:jc w:val="both"/>
        <w:rPr>
          <w:color w:val="000000"/>
          <w:sz w:val="28"/>
          <w:szCs w:val="28"/>
          <w:lang w:val="ro-RO"/>
        </w:rPr>
      </w:pPr>
      <w:r w:rsidRPr="003C15DE">
        <w:rPr>
          <w:color w:val="000000"/>
          <w:sz w:val="28"/>
          <w:szCs w:val="28"/>
          <w:lang w:val="ro-RO"/>
        </w:rPr>
        <w:t>Din spectrul problemelor atestate pe parcursul anului de studii reliefăm:</w:t>
      </w:r>
    </w:p>
    <w:p w:rsidR="00B618B2" w:rsidRDefault="00B618B2" w:rsidP="00B618B2">
      <w:pPr>
        <w:jc w:val="both"/>
        <w:rPr>
          <w:color w:val="000000"/>
          <w:sz w:val="28"/>
          <w:szCs w:val="28"/>
          <w:lang w:val="ro-RO"/>
        </w:rPr>
      </w:pPr>
      <w:r w:rsidRPr="003C15DE">
        <w:rPr>
          <w:color w:val="000000"/>
          <w:sz w:val="28"/>
          <w:szCs w:val="28"/>
          <w:lang w:val="ro-RO"/>
        </w:rPr>
        <w:t>- insuficienţa alocaţiilor financiare din partea statului pentru lucrări de amploare;</w:t>
      </w:r>
    </w:p>
    <w:p w:rsidR="00684130" w:rsidRPr="00684130" w:rsidRDefault="00684130" w:rsidP="00B618B2">
      <w:pPr>
        <w:jc w:val="both"/>
        <w:rPr>
          <w:color w:val="000000"/>
          <w:sz w:val="28"/>
          <w:szCs w:val="28"/>
          <w:lang w:val="en-US"/>
        </w:rPr>
      </w:pPr>
      <w:r>
        <w:rPr>
          <w:color w:val="000000"/>
          <w:sz w:val="28"/>
          <w:szCs w:val="28"/>
          <w:lang w:val="ro-RO"/>
        </w:rPr>
        <w:t>- materialele de construcție planificate sunt oferite cu  mare intârziere</w:t>
      </w:r>
      <w:r>
        <w:rPr>
          <w:color w:val="000000"/>
          <w:sz w:val="28"/>
          <w:szCs w:val="28"/>
          <w:lang w:val="en-US"/>
        </w:rPr>
        <w:t>;</w:t>
      </w:r>
    </w:p>
    <w:p w:rsidR="00B618B2" w:rsidRPr="003C15DE" w:rsidRDefault="00B618B2" w:rsidP="00B618B2">
      <w:pPr>
        <w:jc w:val="both"/>
        <w:rPr>
          <w:color w:val="000000"/>
          <w:sz w:val="28"/>
          <w:szCs w:val="28"/>
          <w:lang w:val="ro-RO"/>
        </w:rPr>
      </w:pPr>
      <w:r w:rsidRPr="003C15DE">
        <w:rPr>
          <w:color w:val="000000"/>
          <w:sz w:val="28"/>
          <w:szCs w:val="28"/>
          <w:lang w:val="ro-RO"/>
        </w:rPr>
        <w:t>- lipsa din statele aprobate de către DGETS  a unității de ușier ,care este atit de necesară și ar contribui la asigurarea siguranței elevilor in școală pe tot parcursul anului.</w:t>
      </w:r>
    </w:p>
    <w:p w:rsidR="00B618B2" w:rsidRPr="003C15DE" w:rsidRDefault="00B618B2" w:rsidP="00B618B2">
      <w:pPr>
        <w:jc w:val="both"/>
        <w:rPr>
          <w:color w:val="000000"/>
          <w:sz w:val="28"/>
          <w:szCs w:val="28"/>
          <w:lang w:val="ro-RO"/>
        </w:rPr>
      </w:pPr>
      <w:r w:rsidRPr="003C15DE">
        <w:rPr>
          <w:color w:val="000000"/>
          <w:sz w:val="28"/>
          <w:szCs w:val="28"/>
          <w:lang w:val="ro-RO"/>
        </w:rPr>
        <w:t>- violenţa în şcoală se află într-o creştere (între elevi din aceiaşi clasă, între elevi din clase diferite);</w:t>
      </w:r>
    </w:p>
    <w:p w:rsidR="00B618B2" w:rsidRPr="003C15DE" w:rsidRDefault="00B618B2" w:rsidP="00B618B2">
      <w:pPr>
        <w:jc w:val="both"/>
        <w:rPr>
          <w:color w:val="000000"/>
          <w:sz w:val="28"/>
          <w:szCs w:val="28"/>
          <w:lang w:val="en-US"/>
        </w:rPr>
      </w:pPr>
      <w:r w:rsidRPr="003C15DE">
        <w:rPr>
          <w:color w:val="000000"/>
          <w:sz w:val="28"/>
          <w:szCs w:val="28"/>
          <w:lang w:val="ro-RO"/>
        </w:rPr>
        <w:lastRenderedPageBreak/>
        <w:t>- integrarea copilor cu dizabilităţi în clasele obişnuite de copii a fost anevoioasă deoarece părinții nu recunosc problemele de sănătate a copiilor lor</w:t>
      </w:r>
      <w:r w:rsidRPr="003C15DE">
        <w:rPr>
          <w:color w:val="000000"/>
          <w:sz w:val="28"/>
          <w:szCs w:val="28"/>
          <w:lang w:val="en-US"/>
        </w:rPr>
        <w:t>;</w:t>
      </w:r>
    </w:p>
    <w:p w:rsidR="00B618B2" w:rsidRDefault="00B618B2" w:rsidP="00B618B2">
      <w:pPr>
        <w:jc w:val="both"/>
        <w:rPr>
          <w:color w:val="000000"/>
          <w:sz w:val="28"/>
          <w:szCs w:val="28"/>
          <w:lang w:val="en-US"/>
        </w:rPr>
      </w:pPr>
      <w:r w:rsidRPr="003C15DE">
        <w:rPr>
          <w:color w:val="000000"/>
          <w:sz w:val="28"/>
          <w:szCs w:val="28"/>
          <w:lang w:val="ro-RO"/>
        </w:rPr>
        <w:t>- lipsa unui centru de resurse</w:t>
      </w:r>
      <w:r w:rsidRPr="003C15DE">
        <w:rPr>
          <w:color w:val="000000"/>
          <w:sz w:val="28"/>
          <w:szCs w:val="28"/>
          <w:lang w:val="en-US"/>
        </w:rPr>
        <w:t xml:space="preserve"> ;</w:t>
      </w:r>
    </w:p>
    <w:p w:rsidR="00BE1381" w:rsidRDefault="00BE1381" w:rsidP="00B618B2">
      <w:pPr>
        <w:jc w:val="both"/>
        <w:rPr>
          <w:color w:val="000000"/>
          <w:sz w:val="28"/>
          <w:szCs w:val="28"/>
          <w:lang w:val="en-US"/>
        </w:rPr>
      </w:pPr>
      <w:r>
        <w:rPr>
          <w:color w:val="000000"/>
          <w:sz w:val="28"/>
          <w:szCs w:val="28"/>
          <w:lang w:val="en-US"/>
        </w:rPr>
        <w:t xml:space="preserve">- </w:t>
      </w:r>
      <w:proofErr w:type="gramStart"/>
      <w:r>
        <w:rPr>
          <w:color w:val="000000"/>
          <w:sz w:val="28"/>
          <w:szCs w:val="28"/>
          <w:lang w:val="en-US"/>
        </w:rPr>
        <w:t>lipsa</w:t>
      </w:r>
      <w:proofErr w:type="gramEnd"/>
      <w:r>
        <w:rPr>
          <w:color w:val="000000"/>
          <w:sz w:val="28"/>
          <w:szCs w:val="28"/>
          <w:lang w:val="en-US"/>
        </w:rPr>
        <w:t xml:space="preserve"> internetului în instituție ;</w:t>
      </w:r>
    </w:p>
    <w:p w:rsidR="00BE1381" w:rsidRPr="00BE1381" w:rsidRDefault="00BE1381" w:rsidP="00B618B2">
      <w:pPr>
        <w:jc w:val="both"/>
        <w:rPr>
          <w:color w:val="000000"/>
          <w:sz w:val="28"/>
          <w:szCs w:val="28"/>
          <w:lang w:val="en-US"/>
        </w:rPr>
      </w:pPr>
      <w:r>
        <w:rPr>
          <w:color w:val="000000"/>
          <w:sz w:val="28"/>
          <w:szCs w:val="28"/>
          <w:lang w:val="en-US"/>
        </w:rPr>
        <w:t xml:space="preserve">- </w:t>
      </w:r>
      <w:proofErr w:type="gramStart"/>
      <w:r>
        <w:rPr>
          <w:color w:val="000000"/>
          <w:sz w:val="28"/>
          <w:szCs w:val="28"/>
          <w:lang w:val="en-US"/>
        </w:rPr>
        <w:t>cadrele</w:t>
      </w:r>
      <w:proofErr w:type="gramEnd"/>
      <w:r>
        <w:rPr>
          <w:color w:val="000000"/>
          <w:sz w:val="28"/>
          <w:szCs w:val="28"/>
          <w:lang w:val="en-US"/>
        </w:rPr>
        <w:t xml:space="preserve"> didactice nu dispun de  laptopuri  pentru desfășurarea eficientă a procesului educational;</w:t>
      </w:r>
    </w:p>
    <w:p w:rsidR="00B618B2" w:rsidRPr="003C15DE" w:rsidRDefault="00BE1381" w:rsidP="00B618B2">
      <w:pPr>
        <w:jc w:val="both"/>
        <w:rPr>
          <w:color w:val="000000"/>
          <w:sz w:val="28"/>
          <w:szCs w:val="28"/>
          <w:lang w:val="ro-RO"/>
        </w:rPr>
      </w:pPr>
      <w:r>
        <w:rPr>
          <w:color w:val="000000"/>
          <w:sz w:val="28"/>
          <w:szCs w:val="28"/>
          <w:lang w:val="en-US"/>
        </w:rPr>
        <w:t xml:space="preserve">- </w:t>
      </w:r>
      <w:proofErr w:type="gramStart"/>
      <w:r w:rsidR="00B618B2" w:rsidRPr="003C15DE">
        <w:rPr>
          <w:color w:val="000000"/>
          <w:sz w:val="28"/>
          <w:szCs w:val="28"/>
          <w:lang w:val="ro-RO"/>
        </w:rPr>
        <w:t>şcoala</w:t>
      </w:r>
      <w:proofErr w:type="gramEnd"/>
      <w:r w:rsidR="00B618B2" w:rsidRPr="003C15DE">
        <w:rPr>
          <w:color w:val="000000"/>
          <w:sz w:val="28"/>
          <w:szCs w:val="28"/>
          <w:lang w:val="ro-RO"/>
        </w:rPr>
        <w:t xml:space="preserve"> nu dispune de metodologia evaluării progresului şcolar al copiilor cu CES integraţi în instituţie;</w:t>
      </w:r>
    </w:p>
    <w:p w:rsidR="00B618B2" w:rsidRPr="003C15DE" w:rsidRDefault="00B618B2" w:rsidP="00B618B2">
      <w:pPr>
        <w:jc w:val="both"/>
        <w:rPr>
          <w:color w:val="000000"/>
          <w:sz w:val="28"/>
          <w:szCs w:val="28"/>
          <w:lang w:val="ro-RO"/>
        </w:rPr>
      </w:pPr>
      <w:r w:rsidRPr="003C15DE">
        <w:rPr>
          <w:color w:val="000000"/>
          <w:sz w:val="28"/>
          <w:szCs w:val="28"/>
          <w:lang w:val="ro-RO"/>
        </w:rPr>
        <w:t>- necesitatea dotării sălilor de clasă cu mijloace didactice şi mobilier.</w:t>
      </w:r>
    </w:p>
    <w:p w:rsidR="00B618B2" w:rsidRDefault="00B618B2" w:rsidP="00B618B2">
      <w:pPr>
        <w:jc w:val="both"/>
        <w:rPr>
          <w:b/>
          <w:color w:val="000000"/>
          <w:sz w:val="28"/>
          <w:szCs w:val="28"/>
          <w:lang w:val="ro-RO"/>
        </w:rPr>
      </w:pPr>
      <w:r w:rsidRPr="003C15DE">
        <w:rPr>
          <w:color w:val="000000"/>
          <w:sz w:val="28"/>
          <w:szCs w:val="28"/>
          <w:lang w:val="ro-RO"/>
        </w:rPr>
        <w:tab/>
      </w:r>
      <w:r w:rsidR="00BE1381">
        <w:rPr>
          <w:b/>
          <w:color w:val="000000"/>
          <w:sz w:val="28"/>
          <w:szCs w:val="28"/>
          <w:lang w:val="ro-RO"/>
        </w:rPr>
        <w:t xml:space="preserve"> Pentru anul de studii 2019-2020</w:t>
      </w:r>
      <w:r w:rsidR="00CF4446">
        <w:rPr>
          <w:b/>
          <w:color w:val="000000"/>
          <w:sz w:val="28"/>
          <w:szCs w:val="28"/>
          <w:lang w:val="ro-RO"/>
        </w:rPr>
        <w:t xml:space="preserve"> </w:t>
      </w:r>
      <w:r>
        <w:rPr>
          <w:b/>
          <w:color w:val="000000"/>
          <w:sz w:val="28"/>
          <w:szCs w:val="28"/>
          <w:lang w:val="ro-RO"/>
        </w:rPr>
        <w:t>administrația școlii și-a trasat următoarele priorități</w:t>
      </w:r>
      <w:r>
        <w:rPr>
          <w:b/>
          <w:color w:val="000000"/>
          <w:sz w:val="28"/>
          <w:szCs w:val="28"/>
          <w:lang w:val="en-US"/>
        </w:rPr>
        <w:t>:</w:t>
      </w:r>
    </w:p>
    <w:p w:rsidR="00B618B2" w:rsidRPr="006C71A9" w:rsidRDefault="00B618B2" w:rsidP="00B618B2">
      <w:pPr>
        <w:jc w:val="both"/>
        <w:rPr>
          <w:b/>
          <w:color w:val="000000"/>
          <w:sz w:val="28"/>
          <w:szCs w:val="28"/>
          <w:lang w:val="ro-RO"/>
        </w:rPr>
      </w:pPr>
      <w:r w:rsidRPr="003C15DE">
        <w:rPr>
          <w:color w:val="000000"/>
          <w:sz w:val="28"/>
          <w:szCs w:val="28"/>
          <w:lang w:val="ro-RO"/>
        </w:rPr>
        <w:t xml:space="preserve"> </w:t>
      </w:r>
      <w:r w:rsidRPr="003C15DE">
        <w:rPr>
          <w:color w:val="000000"/>
          <w:sz w:val="28"/>
          <w:szCs w:val="28"/>
          <w:lang w:val="ro-RO"/>
        </w:rPr>
        <w:sym w:font="Symbol" w:char="F0B7"/>
      </w:r>
      <w:r w:rsidR="005B138C">
        <w:rPr>
          <w:color w:val="000000"/>
          <w:sz w:val="28"/>
          <w:szCs w:val="28"/>
          <w:lang w:val="ro-RO"/>
        </w:rPr>
        <w:t xml:space="preserve"> </w:t>
      </w:r>
      <w:r w:rsidRPr="003C15DE">
        <w:rPr>
          <w:color w:val="000000"/>
          <w:sz w:val="28"/>
          <w:szCs w:val="28"/>
          <w:lang w:val="ro-RO"/>
        </w:rPr>
        <w:t>Creşterea calităţii educaţiei printr-o pregătire permanentă a cadrelor didactice;</w:t>
      </w:r>
    </w:p>
    <w:p w:rsidR="00B618B2" w:rsidRDefault="005B138C" w:rsidP="00B618B2">
      <w:pPr>
        <w:jc w:val="both"/>
        <w:rPr>
          <w:color w:val="000000"/>
          <w:sz w:val="28"/>
          <w:szCs w:val="28"/>
          <w:lang w:val="ro-RO"/>
        </w:rPr>
      </w:pPr>
      <w:r>
        <w:rPr>
          <w:color w:val="000000"/>
          <w:sz w:val="28"/>
          <w:szCs w:val="28"/>
          <w:lang w:val="ro-RO"/>
        </w:rPr>
        <w:t xml:space="preserve"> </w:t>
      </w:r>
      <w:r w:rsidR="00B618B2" w:rsidRPr="003C15DE">
        <w:rPr>
          <w:color w:val="000000"/>
          <w:sz w:val="28"/>
          <w:szCs w:val="28"/>
          <w:lang w:val="ro-RO"/>
        </w:rPr>
        <w:sym w:font="Symbol" w:char="F0B7"/>
      </w:r>
      <w:r w:rsidR="00B618B2" w:rsidRPr="003C15DE">
        <w:rPr>
          <w:color w:val="000000"/>
          <w:sz w:val="28"/>
          <w:szCs w:val="28"/>
          <w:lang w:val="ro-RO"/>
        </w:rPr>
        <w:t xml:space="preserve"> Şcoala să constituie un fu</w:t>
      </w:r>
      <w:r w:rsidR="00B618B2">
        <w:rPr>
          <w:color w:val="000000"/>
          <w:sz w:val="28"/>
          <w:szCs w:val="28"/>
          <w:lang w:val="ro-RO"/>
        </w:rPr>
        <w:t>rnizor de servicii educaţionale;</w:t>
      </w:r>
    </w:p>
    <w:p w:rsidR="00B618B2" w:rsidRPr="006C71A9" w:rsidRDefault="00B618B2" w:rsidP="00B618B2">
      <w:pPr>
        <w:jc w:val="both"/>
        <w:rPr>
          <w:color w:val="000000"/>
          <w:sz w:val="28"/>
          <w:szCs w:val="28"/>
          <w:lang w:val="ro-RO"/>
        </w:rPr>
      </w:pPr>
      <w:r>
        <w:rPr>
          <w:color w:val="000000"/>
          <w:sz w:val="28"/>
          <w:szCs w:val="28"/>
          <w:lang w:val="ro-RO"/>
        </w:rPr>
        <w:t xml:space="preserve">  Utilizarea eficientă a bazei tehnico- materiale</w:t>
      </w:r>
      <w:r w:rsidR="00C55B09">
        <w:rPr>
          <w:color w:val="000000"/>
          <w:sz w:val="28"/>
          <w:szCs w:val="28"/>
          <w:lang w:val="ro-RO"/>
        </w:rPr>
        <w:t xml:space="preserve"> și</w:t>
      </w:r>
      <w:r>
        <w:rPr>
          <w:color w:val="000000"/>
          <w:sz w:val="28"/>
          <w:szCs w:val="28"/>
          <w:lang w:val="ro-RO"/>
        </w:rPr>
        <w:t xml:space="preserve"> a resurselor financiare alocate pentru întreținerea și dezvoltarea procesulu educațional;</w:t>
      </w:r>
    </w:p>
    <w:p w:rsidR="00B618B2" w:rsidRPr="003C15DE" w:rsidRDefault="00B618B2" w:rsidP="00B618B2">
      <w:pPr>
        <w:jc w:val="both"/>
        <w:rPr>
          <w:color w:val="000000"/>
          <w:sz w:val="28"/>
          <w:szCs w:val="28"/>
          <w:lang w:val="ro-RO"/>
        </w:rPr>
      </w:pPr>
      <w:r w:rsidRPr="003C15DE">
        <w:rPr>
          <w:color w:val="000000"/>
          <w:sz w:val="28"/>
          <w:szCs w:val="28"/>
          <w:lang w:val="ro-RO"/>
        </w:rPr>
        <w:sym w:font="Symbol" w:char="F0B7"/>
      </w:r>
      <w:r w:rsidRPr="003C15DE">
        <w:rPr>
          <w:color w:val="000000"/>
          <w:sz w:val="28"/>
          <w:szCs w:val="28"/>
          <w:lang w:val="ro-RO"/>
        </w:rPr>
        <w:t xml:space="preserve"> Asigurarea cu mijloace de învăţămînt eficiente pentru re</w:t>
      </w:r>
      <w:r w:rsidR="00975604">
        <w:rPr>
          <w:color w:val="000000"/>
          <w:sz w:val="28"/>
          <w:szCs w:val="28"/>
          <w:lang w:val="ro-RO"/>
        </w:rPr>
        <w:t>a</w:t>
      </w:r>
      <w:r w:rsidRPr="003C15DE">
        <w:rPr>
          <w:color w:val="000000"/>
          <w:sz w:val="28"/>
          <w:szCs w:val="28"/>
          <w:lang w:val="ro-RO"/>
        </w:rPr>
        <w:t>lizarea cerinţelor curriculare modernizate;</w:t>
      </w:r>
    </w:p>
    <w:p w:rsidR="00B618B2" w:rsidRPr="003C15DE" w:rsidRDefault="00B618B2" w:rsidP="00B618B2">
      <w:pPr>
        <w:jc w:val="both"/>
        <w:rPr>
          <w:color w:val="000000"/>
          <w:sz w:val="28"/>
          <w:szCs w:val="28"/>
          <w:lang w:val="ro-RO"/>
        </w:rPr>
      </w:pPr>
      <w:r w:rsidRPr="003C15DE">
        <w:rPr>
          <w:color w:val="000000"/>
          <w:sz w:val="28"/>
          <w:szCs w:val="28"/>
          <w:lang w:val="ro-RO"/>
        </w:rPr>
        <w:sym w:font="Symbol" w:char="F0B7"/>
      </w:r>
      <w:r w:rsidRPr="003C15DE">
        <w:rPr>
          <w:color w:val="000000"/>
          <w:sz w:val="28"/>
          <w:szCs w:val="28"/>
          <w:lang w:val="ro-RO"/>
        </w:rPr>
        <w:t xml:space="preserve"> Menţinerea şi îmbogăţirea parteneriatelor existente şi atragerea noilor parteneri educaţionali;</w:t>
      </w:r>
    </w:p>
    <w:p w:rsidR="00B618B2" w:rsidRPr="003C15DE" w:rsidRDefault="00B618B2" w:rsidP="00B618B2">
      <w:pPr>
        <w:jc w:val="both"/>
        <w:rPr>
          <w:color w:val="000000"/>
          <w:sz w:val="28"/>
          <w:szCs w:val="28"/>
          <w:lang w:val="ro-RO"/>
        </w:rPr>
      </w:pPr>
      <w:r w:rsidRPr="003C15DE">
        <w:rPr>
          <w:color w:val="000000"/>
          <w:sz w:val="28"/>
          <w:szCs w:val="28"/>
          <w:lang w:val="ro-RO"/>
        </w:rPr>
        <w:sym w:font="Symbol" w:char="F0B7"/>
      </w:r>
      <w:r w:rsidRPr="003C15DE">
        <w:rPr>
          <w:color w:val="000000"/>
          <w:sz w:val="28"/>
          <w:szCs w:val="28"/>
          <w:lang w:val="ro-RO"/>
        </w:rPr>
        <w:t xml:space="preserve"> Popularizarea permanentă a activităţilor şcolii prin intermediul paginii WEB;</w:t>
      </w:r>
    </w:p>
    <w:p w:rsidR="00B618B2" w:rsidRPr="003C15DE" w:rsidRDefault="00B618B2" w:rsidP="00B618B2">
      <w:pPr>
        <w:jc w:val="both"/>
        <w:rPr>
          <w:color w:val="000000"/>
          <w:sz w:val="28"/>
          <w:szCs w:val="28"/>
          <w:lang w:val="ro-RO"/>
        </w:rPr>
      </w:pPr>
      <w:r w:rsidRPr="003C15DE">
        <w:rPr>
          <w:color w:val="000000"/>
          <w:sz w:val="28"/>
          <w:szCs w:val="28"/>
          <w:lang w:val="ro-RO"/>
        </w:rPr>
        <w:sym w:font="Symbol" w:char="F0B7"/>
      </w:r>
      <w:r w:rsidRPr="003C15DE">
        <w:rPr>
          <w:color w:val="000000"/>
          <w:sz w:val="28"/>
          <w:szCs w:val="28"/>
          <w:lang w:val="ro-RO"/>
        </w:rPr>
        <w:t xml:space="preserve"> Promovarea imaginii pozitive a şcolii;</w:t>
      </w:r>
    </w:p>
    <w:p w:rsidR="00B618B2" w:rsidRPr="003C15DE" w:rsidRDefault="00B618B2" w:rsidP="00B618B2">
      <w:pPr>
        <w:jc w:val="both"/>
        <w:rPr>
          <w:color w:val="000000"/>
          <w:sz w:val="28"/>
          <w:szCs w:val="28"/>
          <w:lang w:val="ro-RO"/>
        </w:rPr>
      </w:pPr>
      <w:r w:rsidRPr="003C15DE">
        <w:rPr>
          <w:color w:val="000000"/>
          <w:sz w:val="28"/>
          <w:szCs w:val="28"/>
          <w:lang w:val="ro-RO"/>
        </w:rPr>
        <w:sym w:font="Symbol" w:char="F0B7"/>
      </w:r>
      <w:r w:rsidRPr="003C15DE">
        <w:rPr>
          <w:color w:val="000000"/>
          <w:sz w:val="28"/>
          <w:szCs w:val="28"/>
          <w:lang w:val="ro-RO"/>
        </w:rPr>
        <w:t xml:space="preserve"> Implicarea mai activă a părinţilor în viaţa şcolii.</w:t>
      </w:r>
    </w:p>
    <w:p w:rsidR="00B618B2" w:rsidRPr="003C15DE" w:rsidRDefault="00B618B2" w:rsidP="00B618B2">
      <w:pPr>
        <w:ind w:firstLine="708"/>
        <w:jc w:val="both"/>
        <w:rPr>
          <w:color w:val="000000"/>
          <w:sz w:val="28"/>
          <w:szCs w:val="28"/>
          <w:lang w:val="ro-RO"/>
        </w:rPr>
      </w:pPr>
      <w:r w:rsidRPr="003C15DE">
        <w:rPr>
          <w:color w:val="000000"/>
          <w:sz w:val="28"/>
          <w:szCs w:val="28"/>
          <w:lang w:val="ro-RO"/>
        </w:rPr>
        <w:t>Apreciez activitatea colectivului pedagogic cu calificativul „bine”.</w:t>
      </w:r>
    </w:p>
    <w:p w:rsidR="00B618B2" w:rsidRDefault="00B618B2" w:rsidP="00B618B2">
      <w:pPr>
        <w:spacing w:line="360" w:lineRule="auto"/>
        <w:jc w:val="both"/>
        <w:rPr>
          <w:color w:val="FF0000"/>
          <w:sz w:val="28"/>
          <w:szCs w:val="28"/>
          <w:lang w:val="ro-RO"/>
        </w:rPr>
      </w:pPr>
    </w:p>
    <w:p w:rsidR="00B618B2" w:rsidRPr="00030BB9" w:rsidRDefault="00B618B2" w:rsidP="00DF7558">
      <w:pPr>
        <w:jc w:val="both"/>
        <w:rPr>
          <w:color w:val="000000"/>
          <w:sz w:val="28"/>
          <w:szCs w:val="28"/>
          <w:lang w:val="ro-RO"/>
        </w:rPr>
      </w:pPr>
    </w:p>
    <w:p w:rsidR="00DF7558" w:rsidRPr="00030BB9" w:rsidRDefault="00DF7558" w:rsidP="00DF7558">
      <w:pPr>
        <w:jc w:val="both"/>
        <w:rPr>
          <w:color w:val="000000"/>
          <w:sz w:val="28"/>
          <w:szCs w:val="28"/>
          <w:lang w:val="ro-RO"/>
        </w:rPr>
      </w:pPr>
    </w:p>
    <w:p w:rsidR="00DF7558" w:rsidRPr="00B131C9" w:rsidRDefault="00DF7558" w:rsidP="00ED1446">
      <w:pPr>
        <w:ind w:firstLine="708"/>
        <w:rPr>
          <w:sz w:val="28"/>
          <w:szCs w:val="28"/>
          <w:lang w:val="en-US"/>
        </w:rPr>
      </w:pPr>
    </w:p>
    <w:p w:rsidR="00ED1446" w:rsidRPr="00ED1446" w:rsidRDefault="00ED1446" w:rsidP="003179D0">
      <w:pPr>
        <w:spacing w:line="360" w:lineRule="auto"/>
        <w:rPr>
          <w:sz w:val="28"/>
          <w:szCs w:val="28"/>
          <w:lang w:val="ro-RO"/>
        </w:rPr>
      </w:pPr>
    </w:p>
    <w:p w:rsidR="003179D0" w:rsidRDefault="003179D0" w:rsidP="003179D0">
      <w:pPr>
        <w:spacing w:line="360" w:lineRule="auto"/>
        <w:ind w:left="-540" w:firstLine="567"/>
        <w:rPr>
          <w:sz w:val="28"/>
          <w:lang w:val="ro-RO"/>
        </w:rPr>
      </w:pPr>
    </w:p>
    <w:p w:rsidR="003179D0" w:rsidRDefault="003179D0" w:rsidP="003179D0">
      <w:pPr>
        <w:spacing w:line="360" w:lineRule="auto"/>
        <w:ind w:left="-540" w:firstLine="567"/>
        <w:rPr>
          <w:sz w:val="28"/>
          <w:lang w:val="ro-RO"/>
        </w:rPr>
      </w:pPr>
    </w:p>
    <w:p w:rsidR="003179D0" w:rsidRDefault="003179D0" w:rsidP="003179D0">
      <w:pPr>
        <w:spacing w:line="360" w:lineRule="auto"/>
        <w:ind w:left="-540" w:firstLine="567"/>
        <w:rPr>
          <w:i/>
          <w:sz w:val="28"/>
          <w:lang w:val="ro-RO"/>
        </w:rPr>
      </w:pPr>
    </w:p>
    <w:p w:rsidR="003179D0" w:rsidRDefault="003179D0" w:rsidP="003179D0">
      <w:pPr>
        <w:spacing w:line="360" w:lineRule="auto"/>
        <w:ind w:left="-993" w:firstLine="567"/>
        <w:rPr>
          <w:b/>
          <w:sz w:val="28"/>
          <w:lang w:val="ro-RO"/>
        </w:rPr>
      </w:pPr>
    </w:p>
    <w:p w:rsidR="003179D0" w:rsidRPr="003179D0" w:rsidRDefault="003179D0" w:rsidP="003179D0">
      <w:pPr>
        <w:ind w:left="-993"/>
        <w:rPr>
          <w:sz w:val="28"/>
          <w:szCs w:val="28"/>
          <w:lang w:val="ro-RO"/>
        </w:rPr>
      </w:pPr>
    </w:p>
    <w:p w:rsidR="009D4087" w:rsidRPr="009A4FAD" w:rsidRDefault="009D4087" w:rsidP="009D4087">
      <w:pPr>
        <w:rPr>
          <w:lang w:val="en-US"/>
        </w:rPr>
      </w:pPr>
    </w:p>
    <w:p w:rsidR="009A0E7D" w:rsidRPr="009D4087" w:rsidRDefault="009A0E7D">
      <w:pPr>
        <w:rPr>
          <w:lang w:val="en-US"/>
        </w:rPr>
      </w:pPr>
    </w:p>
    <w:sectPr w:rsidR="009A0E7D" w:rsidRPr="009D4087" w:rsidSect="00AC1B93">
      <w:pgSz w:w="16838" w:h="11906" w:orient="landscape"/>
      <w:pgMar w:top="851" w:right="1134" w:bottom="850"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576" w:rsidRDefault="00881576" w:rsidP="00C3565D">
      <w:r>
        <w:separator/>
      </w:r>
    </w:p>
  </w:endnote>
  <w:endnote w:type="continuationSeparator" w:id="0">
    <w:p w:rsidR="00881576" w:rsidRDefault="00881576" w:rsidP="00C3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576" w:rsidRDefault="00881576" w:rsidP="00C3565D">
      <w:r>
        <w:separator/>
      </w:r>
    </w:p>
  </w:footnote>
  <w:footnote w:type="continuationSeparator" w:id="0">
    <w:p w:rsidR="00881576" w:rsidRDefault="00881576" w:rsidP="00C356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3DAD"/>
    <w:multiLevelType w:val="hybridMultilevel"/>
    <w:tmpl w:val="77961D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
    <w:nsid w:val="0A447D6C"/>
    <w:multiLevelType w:val="hybridMultilevel"/>
    <w:tmpl w:val="E592BB08"/>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D8D0C0D"/>
    <w:multiLevelType w:val="hybridMultilevel"/>
    <w:tmpl w:val="E07A4704"/>
    <w:lvl w:ilvl="0" w:tplc="04190003">
      <w:start w:val="1"/>
      <w:numFmt w:val="bullet"/>
      <w:lvlText w:val="o"/>
      <w:lvlJc w:val="left"/>
      <w:pPr>
        <w:ind w:left="2160" w:hanging="360"/>
      </w:pPr>
      <w:rPr>
        <w:rFonts w:ascii="Courier New" w:hAnsi="Courier New" w:cs="Courier New"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
    <w:nsid w:val="10163FF4"/>
    <w:multiLevelType w:val="hybridMultilevel"/>
    <w:tmpl w:val="2EC2248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nsid w:val="123A7062"/>
    <w:multiLevelType w:val="hybridMultilevel"/>
    <w:tmpl w:val="78388262"/>
    <w:lvl w:ilvl="0" w:tplc="0409000B">
      <w:start w:val="1"/>
      <w:numFmt w:val="bullet"/>
      <w:lvlText w:val=""/>
      <w:lvlJc w:val="left"/>
      <w:pPr>
        <w:ind w:left="1212" w:hanging="360"/>
      </w:pPr>
      <w:rPr>
        <w:rFonts w:ascii="Wingdings" w:hAnsi="Wingdings"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5">
    <w:nsid w:val="1C954864"/>
    <w:multiLevelType w:val="hybridMultilevel"/>
    <w:tmpl w:val="B18002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6">
    <w:nsid w:val="1C982807"/>
    <w:multiLevelType w:val="hybridMultilevel"/>
    <w:tmpl w:val="2ADC84DA"/>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E6D6EC5"/>
    <w:multiLevelType w:val="hybridMultilevel"/>
    <w:tmpl w:val="BD34EC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8E6758"/>
    <w:multiLevelType w:val="hybridMultilevel"/>
    <w:tmpl w:val="E6365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065587"/>
    <w:multiLevelType w:val="hybridMultilevel"/>
    <w:tmpl w:val="9FAE5D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4059C6"/>
    <w:multiLevelType w:val="hybridMultilevel"/>
    <w:tmpl w:val="0DC241C4"/>
    <w:lvl w:ilvl="0" w:tplc="E8C0B7B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B603F72"/>
    <w:multiLevelType w:val="hybridMultilevel"/>
    <w:tmpl w:val="2320D4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B047E8"/>
    <w:multiLevelType w:val="hybridMultilevel"/>
    <w:tmpl w:val="3DC04A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5C36AD"/>
    <w:multiLevelType w:val="hybridMultilevel"/>
    <w:tmpl w:val="76F87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AB7E3F"/>
    <w:multiLevelType w:val="hybridMultilevel"/>
    <w:tmpl w:val="54BADEE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27000C"/>
    <w:multiLevelType w:val="hybridMultilevel"/>
    <w:tmpl w:val="624EB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32592D"/>
    <w:multiLevelType w:val="hybridMultilevel"/>
    <w:tmpl w:val="CC209E08"/>
    <w:lvl w:ilvl="0" w:tplc="04190005">
      <w:start w:val="1"/>
      <w:numFmt w:val="bullet"/>
      <w:lvlText w:val=""/>
      <w:lvlJc w:val="left"/>
      <w:pPr>
        <w:ind w:left="2520" w:hanging="360"/>
      </w:pPr>
      <w:rPr>
        <w:rFonts w:ascii="Wingdings" w:hAnsi="Wingdings"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nsid w:val="45BE4DDF"/>
    <w:multiLevelType w:val="hybridMultilevel"/>
    <w:tmpl w:val="8698F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CA381B"/>
    <w:multiLevelType w:val="hybridMultilevel"/>
    <w:tmpl w:val="4B1275B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9DC530B"/>
    <w:multiLevelType w:val="hybridMultilevel"/>
    <w:tmpl w:val="84A673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C454675"/>
    <w:multiLevelType w:val="hybridMultilevel"/>
    <w:tmpl w:val="07C4519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9EA3DBE"/>
    <w:multiLevelType w:val="hybridMultilevel"/>
    <w:tmpl w:val="C4CA29F6"/>
    <w:lvl w:ilvl="0" w:tplc="04190005">
      <w:start w:val="1"/>
      <w:numFmt w:val="bullet"/>
      <w:lvlText w:val=""/>
      <w:lvlJc w:val="left"/>
      <w:pPr>
        <w:ind w:left="2520" w:hanging="360"/>
      </w:pPr>
      <w:rPr>
        <w:rFonts w:ascii="Wingdings" w:hAnsi="Wingdings"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22">
    <w:nsid w:val="5A1B1884"/>
    <w:multiLevelType w:val="hybridMultilevel"/>
    <w:tmpl w:val="C5583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07E124D"/>
    <w:multiLevelType w:val="hybridMultilevel"/>
    <w:tmpl w:val="5C080E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220215"/>
    <w:multiLevelType w:val="hybridMultilevel"/>
    <w:tmpl w:val="8DAC6D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63005E2"/>
    <w:multiLevelType w:val="hybridMultilevel"/>
    <w:tmpl w:val="CE226F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C1B1A19"/>
    <w:multiLevelType w:val="hybridMultilevel"/>
    <w:tmpl w:val="5EE4BF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C2E6BD9"/>
    <w:multiLevelType w:val="hybridMultilevel"/>
    <w:tmpl w:val="A5F2E8A6"/>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28">
    <w:nsid w:val="71FE621A"/>
    <w:multiLevelType w:val="hybridMultilevel"/>
    <w:tmpl w:val="B08A28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3F2619F"/>
    <w:multiLevelType w:val="hybridMultilevel"/>
    <w:tmpl w:val="C1EC1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86A434F"/>
    <w:multiLevelType w:val="hybridMultilevel"/>
    <w:tmpl w:val="E398F2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966D07"/>
    <w:multiLevelType w:val="hybridMultilevel"/>
    <w:tmpl w:val="42B804CA"/>
    <w:lvl w:ilvl="0" w:tplc="07F0C1D0">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0"/>
  </w:num>
  <w:num w:numId="3">
    <w:abstractNumId w:val="23"/>
  </w:num>
  <w:num w:numId="4">
    <w:abstractNumId w:val="28"/>
  </w:num>
  <w:num w:numId="5">
    <w:abstractNumId w:val="9"/>
  </w:num>
  <w:num w:numId="6">
    <w:abstractNumId w:val="26"/>
  </w:num>
  <w:num w:numId="7">
    <w:abstractNumId w:val="30"/>
  </w:num>
  <w:num w:numId="8">
    <w:abstractNumId w:val="12"/>
  </w:num>
  <w:num w:numId="9">
    <w:abstractNumId w:val="19"/>
  </w:num>
  <w:num w:numId="10">
    <w:abstractNumId w:val="11"/>
  </w:num>
  <w:num w:numId="11">
    <w:abstractNumId w:val="7"/>
  </w:num>
  <w:num w:numId="12">
    <w:abstractNumId w:val="24"/>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2"/>
  </w:num>
  <w:num w:numId="18">
    <w:abstractNumId w:val="8"/>
  </w:num>
  <w:num w:numId="19">
    <w:abstractNumId w:val="15"/>
  </w:num>
  <w:num w:numId="20">
    <w:abstractNumId w:val="13"/>
  </w:num>
  <w:num w:numId="21">
    <w:abstractNumId w:val="29"/>
  </w:num>
  <w:num w:numId="22">
    <w:abstractNumId w:val="4"/>
  </w:num>
  <w:num w:numId="23">
    <w:abstractNumId w:val="3"/>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
  </w:num>
  <w:num w:numId="27">
    <w:abstractNumId w:val="21"/>
  </w:num>
  <w:num w:numId="28">
    <w:abstractNumId w:val="16"/>
  </w:num>
  <w:num w:numId="29">
    <w:abstractNumId w:val="14"/>
  </w:num>
  <w:num w:numId="30">
    <w:abstractNumId w:val="27"/>
  </w:num>
  <w:num w:numId="31">
    <w:abstractNumId w:val="31"/>
  </w:num>
  <w:num w:numId="32">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347"/>
    <w:rsid w:val="00001FF4"/>
    <w:rsid w:val="0000321A"/>
    <w:rsid w:val="00017116"/>
    <w:rsid w:val="00031159"/>
    <w:rsid w:val="00032CB2"/>
    <w:rsid w:val="0004456B"/>
    <w:rsid w:val="000472BC"/>
    <w:rsid w:val="00053A1F"/>
    <w:rsid w:val="00057CD2"/>
    <w:rsid w:val="00061BEA"/>
    <w:rsid w:val="000626DE"/>
    <w:rsid w:val="000657BC"/>
    <w:rsid w:val="00070686"/>
    <w:rsid w:val="000729E8"/>
    <w:rsid w:val="000735DE"/>
    <w:rsid w:val="00074FAE"/>
    <w:rsid w:val="00075347"/>
    <w:rsid w:val="000775DC"/>
    <w:rsid w:val="00083428"/>
    <w:rsid w:val="00093213"/>
    <w:rsid w:val="00097210"/>
    <w:rsid w:val="00097FB5"/>
    <w:rsid w:val="000A5D78"/>
    <w:rsid w:val="000A61E7"/>
    <w:rsid w:val="000B08B5"/>
    <w:rsid w:val="000B0C3F"/>
    <w:rsid w:val="000B68B4"/>
    <w:rsid w:val="000C0599"/>
    <w:rsid w:val="000C3F9C"/>
    <w:rsid w:val="000C6604"/>
    <w:rsid w:val="000E625E"/>
    <w:rsid w:val="000E7656"/>
    <w:rsid w:val="000E7D16"/>
    <w:rsid w:val="000F1CBF"/>
    <w:rsid w:val="000F37D1"/>
    <w:rsid w:val="000F649A"/>
    <w:rsid w:val="000F6E26"/>
    <w:rsid w:val="001007A4"/>
    <w:rsid w:val="00102F50"/>
    <w:rsid w:val="001069BD"/>
    <w:rsid w:val="00107A14"/>
    <w:rsid w:val="00121C62"/>
    <w:rsid w:val="00122261"/>
    <w:rsid w:val="0012572C"/>
    <w:rsid w:val="00127884"/>
    <w:rsid w:val="00133396"/>
    <w:rsid w:val="0014297B"/>
    <w:rsid w:val="00142A17"/>
    <w:rsid w:val="00143741"/>
    <w:rsid w:val="00143A8F"/>
    <w:rsid w:val="00146099"/>
    <w:rsid w:val="00153B44"/>
    <w:rsid w:val="00156BB2"/>
    <w:rsid w:val="00165E34"/>
    <w:rsid w:val="00173885"/>
    <w:rsid w:val="00175070"/>
    <w:rsid w:val="00181185"/>
    <w:rsid w:val="001878B5"/>
    <w:rsid w:val="001B5342"/>
    <w:rsid w:val="001C3E71"/>
    <w:rsid w:val="001C547F"/>
    <w:rsid w:val="001D1FD2"/>
    <w:rsid w:val="001E015A"/>
    <w:rsid w:val="001E5FEA"/>
    <w:rsid w:val="001F1BA2"/>
    <w:rsid w:val="001F2444"/>
    <w:rsid w:val="0021356E"/>
    <w:rsid w:val="00217C1D"/>
    <w:rsid w:val="00220350"/>
    <w:rsid w:val="0022194C"/>
    <w:rsid w:val="0022209C"/>
    <w:rsid w:val="0022359F"/>
    <w:rsid w:val="00227562"/>
    <w:rsid w:val="00227EA9"/>
    <w:rsid w:val="00240B87"/>
    <w:rsid w:val="00244968"/>
    <w:rsid w:val="00251C26"/>
    <w:rsid w:val="002565A3"/>
    <w:rsid w:val="0026216C"/>
    <w:rsid w:val="00263E45"/>
    <w:rsid w:val="002675D0"/>
    <w:rsid w:val="0026784D"/>
    <w:rsid w:val="002703D5"/>
    <w:rsid w:val="00275015"/>
    <w:rsid w:val="00280400"/>
    <w:rsid w:val="00285187"/>
    <w:rsid w:val="00286458"/>
    <w:rsid w:val="002962FF"/>
    <w:rsid w:val="002974D5"/>
    <w:rsid w:val="00297680"/>
    <w:rsid w:val="002A2A14"/>
    <w:rsid w:val="002A3051"/>
    <w:rsid w:val="002A3A61"/>
    <w:rsid w:val="002A5903"/>
    <w:rsid w:val="002B7543"/>
    <w:rsid w:val="002C36C2"/>
    <w:rsid w:val="002C5527"/>
    <w:rsid w:val="002D2044"/>
    <w:rsid w:val="002D227A"/>
    <w:rsid w:val="002D3F5F"/>
    <w:rsid w:val="002D6AB7"/>
    <w:rsid w:val="002E07C2"/>
    <w:rsid w:val="002E21A0"/>
    <w:rsid w:val="002E2582"/>
    <w:rsid w:val="002E6801"/>
    <w:rsid w:val="002E6ED2"/>
    <w:rsid w:val="002F2CC8"/>
    <w:rsid w:val="002F5B78"/>
    <w:rsid w:val="002F64F0"/>
    <w:rsid w:val="00305AB0"/>
    <w:rsid w:val="00307D19"/>
    <w:rsid w:val="00311AE5"/>
    <w:rsid w:val="00315706"/>
    <w:rsid w:val="003179D0"/>
    <w:rsid w:val="00317E65"/>
    <w:rsid w:val="00321281"/>
    <w:rsid w:val="00336965"/>
    <w:rsid w:val="003405A4"/>
    <w:rsid w:val="00341744"/>
    <w:rsid w:val="0034447A"/>
    <w:rsid w:val="003444DF"/>
    <w:rsid w:val="0034502C"/>
    <w:rsid w:val="00347837"/>
    <w:rsid w:val="00356790"/>
    <w:rsid w:val="0036101E"/>
    <w:rsid w:val="0037708C"/>
    <w:rsid w:val="00383154"/>
    <w:rsid w:val="0039003A"/>
    <w:rsid w:val="00396FEB"/>
    <w:rsid w:val="003A1F37"/>
    <w:rsid w:val="003A1FF8"/>
    <w:rsid w:val="003A4941"/>
    <w:rsid w:val="003A5B5B"/>
    <w:rsid w:val="003B2398"/>
    <w:rsid w:val="003B2E0D"/>
    <w:rsid w:val="003C0C16"/>
    <w:rsid w:val="003C30E7"/>
    <w:rsid w:val="003C74FF"/>
    <w:rsid w:val="003D0C14"/>
    <w:rsid w:val="003D2581"/>
    <w:rsid w:val="003D3CC7"/>
    <w:rsid w:val="003E294E"/>
    <w:rsid w:val="003E2F3E"/>
    <w:rsid w:val="003E31F3"/>
    <w:rsid w:val="003F04DA"/>
    <w:rsid w:val="003F26C2"/>
    <w:rsid w:val="003F26E2"/>
    <w:rsid w:val="003F376A"/>
    <w:rsid w:val="003F463C"/>
    <w:rsid w:val="003F7413"/>
    <w:rsid w:val="00402D79"/>
    <w:rsid w:val="00411F86"/>
    <w:rsid w:val="00412601"/>
    <w:rsid w:val="004126AA"/>
    <w:rsid w:val="004140B5"/>
    <w:rsid w:val="00414B37"/>
    <w:rsid w:val="004255B3"/>
    <w:rsid w:val="0043003B"/>
    <w:rsid w:val="00432E02"/>
    <w:rsid w:val="00436DE5"/>
    <w:rsid w:val="00442D17"/>
    <w:rsid w:val="00442FB0"/>
    <w:rsid w:val="00443F7A"/>
    <w:rsid w:val="00445B49"/>
    <w:rsid w:val="004509FE"/>
    <w:rsid w:val="004528F6"/>
    <w:rsid w:val="00464DD7"/>
    <w:rsid w:val="00467BA7"/>
    <w:rsid w:val="00472830"/>
    <w:rsid w:val="0047715F"/>
    <w:rsid w:val="00485D52"/>
    <w:rsid w:val="00486B33"/>
    <w:rsid w:val="00493155"/>
    <w:rsid w:val="00496C04"/>
    <w:rsid w:val="004B0424"/>
    <w:rsid w:val="004B0644"/>
    <w:rsid w:val="004B3E27"/>
    <w:rsid w:val="004B56C0"/>
    <w:rsid w:val="004B7B9C"/>
    <w:rsid w:val="004C0003"/>
    <w:rsid w:val="004C073A"/>
    <w:rsid w:val="004C19C8"/>
    <w:rsid w:val="004C3536"/>
    <w:rsid w:val="004C7E22"/>
    <w:rsid w:val="004D21AF"/>
    <w:rsid w:val="004D329E"/>
    <w:rsid w:val="004D45EA"/>
    <w:rsid w:val="004E2C51"/>
    <w:rsid w:val="004E2D37"/>
    <w:rsid w:val="004E5A9E"/>
    <w:rsid w:val="004F46CB"/>
    <w:rsid w:val="004F476A"/>
    <w:rsid w:val="00501AA8"/>
    <w:rsid w:val="00506142"/>
    <w:rsid w:val="00511564"/>
    <w:rsid w:val="00512512"/>
    <w:rsid w:val="00512AC8"/>
    <w:rsid w:val="00514A88"/>
    <w:rsid w:val="00515AB5"/>
    <w:rsid w:val="00516BD6"/>
    <w:rsid w:val="0052007E"/>
    <w:rsid w:val="0052115B"/>
    <w:rsid w:val="00524010"/>
    <w:rsid w:val="005247DB"/>
    <w:rsid w:val="005256EE"/>
    <w:rsid w:val="0052603E"/>
    <w:rsid w:val="005260AD"/>
    <w:rsid w:val="00526B39"/>
    <w:rsid w:val="005278EA"/>
    <w:rsid w:val="00532C9B"/>
    <w:rsid w:val="00533738"/>
    <w:rsid w:val="0053748E"/>
    <w:rsid w:val="005420D5"/>
    <w:rsid w:val="00553231"/>
    <w:rsid w:val="00554CC0"/>
    <w:rsid w:val="0056274C"/>
    <w:rsid w:val="005634F4"/>
    <w:rsid w:val="00572C7A"/>
    <w:rsid w:val="005770CB"/>
    <w:rsid w:val="0057771D"/>
    <w:rsid w:val="00580B0C"/>
    <w:rsid w:val="00581E7A"/>
    <w:rsid w:val="0058275A"/>
    <w:rsid w:val="00582867"/>
    <w:rsid w:val="00583E31"/>
    <w:rsid w:val="00586CFD"/>
    <w:rsid w:val="00597BF6"/>
    <w:rsid w:val="005A1216"/>
    <w:rsid w:val="005A4FA8"/>
    <w:rsid w:val="005A6A0B"/>
    <w:rsid w:val="005B138C"/>
    <w:rsid w:val="005B4AD5"/>
    <w:rsid w:val="005B7BBA"/>
    <w:rsid w:val="005C1FC0"/>
    <w:rsid w:val="005C2EB7"/>
    <w:rsid w:val="005C46ED"/>
    <w:rsid w:val="005D5E02"/>
    <w:rsid w:val="005E0CBE"/>
    <w:rsid w:val="005E6CED"/>
    <w:rsid w:val="005F3415"/>
    <w:rsid w:val="005F4AEF"/>
    <w:rsid w:val="005F5188"/>
    <w:rsid w:val="005F583E"/>
    <w:rsid w:val="005F64BF"/>
    <w:rsid w:val="006003AD"/>
    <w:rsid w:val="00600615"/>
    <w:rsid w:val="00603698"/>
    <w:rsid w:val="00610BB0"/>
    <w:rsid w:val="00611B10"/>
    <w:rsid w:val="00620DC3"/>
    <w:rsid w:val="00620DC6"/>
    <w:rsid w:val="006254E6"/>
    <w:rsid w:val="00627B58"/>
    <w:rsid w:val="00634214"/>
    <w:rsid w:val="00637581"/>
    <w:rsid w:val="00637CC4"/>
    <w:rsid w:val="00642FAA"/>
    <w:rsid w:val="00644172"/>
    <w:rsid w:val="00646577"/>
    <w:rsid w:val="00650DCE"/>
    <w:rsid w:val="006642BE"/>
    <w:rsid w:val="00666754"/>
    <w:rsid w:val="00666831"/>
    <w:rsid w:val="00672900"/>
    <w:rsid w:val="00674C21"/>
    <w:rsid w:val="00675CC3"/>
    <w:rsid w:val="00676ADB"/>
    <w:rsid w:val="00682839"/>
    <w:rsid w:val="00684130"/>
    <w:rsid w:val="006859F9"/>
    <w:rsid w:val="00691ADD"/>
    <w:rsid w:val="0069393B"/>
    <w:rsid w:val="00695D68"/>
    <w:rsid w:val="0069656C"/>
    <w:rsid w:val="006A2FC2"/>
    <w:rsid w:val="006A2FD6"/>
    <w:rsid w:val="006A318D"/>
    <w:rsid w:val="006A4302"/>
    <w:rsid w:val="006B02CD"/>
    <w:rsid w:val="006B117F"/>
    <w:rsid w:val="006B1C7D"/>
    <w:rsid w:val="006B676B"/>
    <w:rsid w:val="006C5994"/>
    <w:rsid w:val="006D0BC2"/>
    <w:rsid w:val="006D5AA1"/>
    <w:rsid w:val="006E05A6"/>
    <w:rsid w:val="006E2553"/>
    <w:rsid w:val="006F1112"/>
    <w:rsid w:val="00703693"/>
    <w:rsid w:val="00704B3F"/>
    <w:rsid w:val="00710D5A"/>
    <w:rsid w:val="00716854"/>
    <w:rsid w:val="0071748E"/>
    <w:rsid w:val="00723AED"/>
    <w:rsid w:val="00733DD2"/>
    <w:rsid w:val="00733E38"/>
    <w:rsid w:val="00734D56"/>
    <w:rsid w:val="00737CD9"/>
    <w:rsid w:val="0074115A"/>
    <w:rsid w:val="00751374"/>
    <w:rsid w:val="00752556"/>
    <w:rsid w:val="00757DDD"/>
    <w:rsid w:val="00766F3C"/>
    <w:rsid w:val="00771D00"/>
    <w:rsid w:val="007720B0"/>
    <w:rsid w:val="007727EC"/>
    <w:rsid w:val="0077657C"/>
    <w:rsid w:val="007872BD"/>
    <w:rsid w:val="00787B63"/>
    <w:rsid w:val="0079284B"/>
    <w:rsid w:val="00796A40"/>
    <w:rsid w:val="007A32EF"/>
    <w:rsid w:val="007A5C08"/>
    <w:rsid w:val="007A6559"/>
    <w:rsid w:val="007B4D0A"/>
    <w:rsid w:val="007D0B9E"/>
    <w:rsid w:val="007D5710"/>
    <w:rsid w:val="007E2333"/>
    <w:rsid w:val="007E3305"/>
    <w:rsid w:val="007E5A9D"/>
    <w:rsid w:val="007F0770"/>
    <w:rsid w:val="008022AC"/>
    <w:rsid w:val="00802987"/>
    <w:rsid w:val="00803903"/>
    <w:rsid w:val="00803BC0"/>
    <w:rsid w:val="00803C62"/>
    <w:rsid w:val="0080477E"/>
    <w:rsid w:val="00806E2B"/>
    <w:rsid w:val="008076A2"/>
    <w:rsid w:val="00807820"/>
    <w:rsid w:val="008133DA"/>
    <w:rsid w:val="00821C5C"/>
    <w:rsid w:val="00827E6B"/>
    <w:rsid w:val="00830122"/>
    <w:rsid w:val="0083178E"/>
    <w:rsid w:val="008360A9"/>
    <w:rsid w:val="008417F4"/>
    <w:rsid w:val="0084458C"/>
    <w:rsid w:val="008458D9"/>
    <w:rsid w:val="00845B75"/>
    <w:rsid w:val="00846153"/>
    <w:rsid w:val="008501A1"/>
    <w:rsid w:val="008504C1"/>
    <w:rsid w:val="008560EF"/>
    <w:rsid w:val="00862523"/>
    <w:rsid w:val="00863214"/>
    <w:rsid w:val="00864621"/>
    <w:rsid w:val="0086663E"/>
    <w:rsid w:val="0088023C"/>
    <w:rsid w:val="00881576"/>
    <w:rsid w:val="00886F70"/>
    <w:rsid w:val="008A1C8D"/>
    <w:rsid w:val="008B1A2F"/>
    <w:rsid w:val="008B4593"/>
    <w:rsid w:val="008B649E"/>
    <w:rsid w:val="008B6EA2"/>
    <w:rsid w:val="008D23C9"/>
    <w:rsid w:val="008D438E"/>
    <w:rsid w:val="008D4BEA"/>
    <w:rsid w:val="008D54C2"/>
    <w:rsid w:val="008D7EC6"/>
    <w:rsid w:val="008E0673"/>
    <w:rsid w:val="008E22CA"/>
    <w:rsid w:val="008E453A"/>
    <w:rsid w:val="008F1AA0"/>
    <w:rsid w:val="008F3046"/>
    <w:rsid w:val="00902EDF"/>
    <w:rsid w:val="009032CA"/>
    <w:rsid w:val="00910475"/>
    <w:rsid w:val="00912EBD"/>
    <w:rsid w:val="00913F4F"/>
    <w:rsid w:val="0092337B"/>
    <w:rsid w:val="0092572A"/>
    <w:rsid w:val="00927412"/>
    <w:rsid w:val="00930008"/>
    <w:rsid w:val="00931BDB"/>
    <w:rsid w:val="00932177"/>
    <w:rsid w:val="00934232"/>
    <w:rsid w:val="00934B98"/>
    <w:rsid w:val="0093597E"/>
    <w:rsid w:val="009364CC"/>
    <w:rsid w:val="00942243"/>
    <w:rsid w:val="00944175"/>
    <w:rsid w:val="00953399"/>
    <w:rsid w:val="0095363D"/>
    <w:rsid w:val="009565E3"/>
    <w:rsid w:val="00963A29"/>
    <w:rsid w:val="009641D6"/>
    <w:rsid w:val="00965348"/>
    <w:rsid w:val="00967285"/>
    <w:rsid w:val="00973604"/>
    <w:rsid w:val="00975604"/>
    <w:rsid w:val="0097708D"/>
    <w:rsid w:val="0098021C"/>
    <w:rsid w:val="009831FB"/>
    <w:rsid w:val="009832B8"/>
    <w:rsid w:val="00984B8C"/>
    <w:rsid w:val="00997521"/>
    <w:rsid w:val="009A0E7D"/>
    <w:rsid w:val="009A2220"/>
    <w:rsid w:val="009A2593"/>
    <w:rsid w:val="009A4FAD"/>
    <w:rsid w:val="009A53CD"/>
    <w:rsid w:val="009A5784"/>
    <w:rsid w:val="009A5DD8"/>
    <w:rsid w:val="009A74D5"/>
    <w:rsid w:val="009A7ACC"/>
    <w:rsid w:val="009B1648"/>
    <w:rsid w:val="009B327F"/>
    <w:rsid w:val="009B535E"/>
    <w:rsid w:val="009B76E6"/>
    <w:rsid w:val="009C59EC"/>
    <w:rsid w:val="009C7F7E"/>
    <w:rsid w:val="009D1528"/>
    <w:rsid w:val="009D201D"/>
    <w:rsid w:val="009D3190"/>
    <w:rsid w:val="009D4087"/>
    <w:rsid w:val="009D41AF"/>
    <w:rsid w:val="009D475C"/>
    <w:rsid w:val="009D5733"/>
    <w:rsid w:val="009E46F4"/>
    <w:rsid w:val="009E4E51"/>
    <w:rsid w:val="009E76A4"/>
    <w:rsid w:val="009F2FE6"/>
    <w:rsid w:val="009F35E0"/>
    <w:rsid w:val="009F5676"/>
    <w:rsid w:val="009F6A1D"/>
    <w:rsid w:val="009F6A83"/>
    <w:rsid w:val="00A0123B"/>
    <w:rsid w:val="00A02B39"/>
    <w:rsid w:val="00A10BEE"/>
    <w:rsid w:val="00A126E9"/>
    <w:rsid w:val="00A13EFD"/>
    <w:rsid w:val="00A252B8"/>
    <w:rsid w:val="00A32A8B"/>
    <w:rsid w:val="00A514A8"/>
    <w:rsid w:val="00A66449"/>
    <w:rsid w:val="00A672B3"/>
    <w:rsid w:val="00A70A75"/>
    <w:rsid w:val="00A72519"/>
    <w:rsid w:val="00A741C0"/>
    <w:rsid w:val="00A7574D"/>
    <w:rsid w:val="00A85CFC"/>
    <w:rsid w:val="00A87459"/>
    <w:rsid w:val="00A936BC"/>
    <w:rsid w:val="00A95B92"/>
    <w:rsid w:val="00A97DD5"/>
    <w:rsid w:val="00AA233E"/>
    <w:rsid w:val="00AA3FF2"/>
    <w:rsid w:val="00AA73CE"/>
    <w:rsid w:val="00AB4AFA"/>
    <w:rsid w:val="00AB6C64"/>
    <w:rsid w:val="00AC098A"/>
    <w:rsid w:val="00AC1295"/>
    <w:rsid w:val="00AC1698"/>
    <w:rsid w:val="00AC1B93"/>
    <w:rsid w:val="00AC4A57"/>
    <w:rsid w:val="00AC50AD"/>
    <w:rsid w:val="00AC6820"/>
    <w:rsid w:val="00AD0618"/>
    <w:rsid w:val="00AD545A"/>
    <w:rsid w:val="00AE3F13"/>
    <w:rsid w:val="00AF3CD1"/>
    <w:rsid w:val="00AF6889"/>
    <w:rsid w:val="00AF6BA7"/>
    <w:rsid w:val="00B01485"/>
    <w:rsid w:val="00B01960"/>
    <w:rsid w:val="00B0649B"/>
    <w:rsid w:val="00B06F60"/>
    <w:rsid w:val="00B1006B"/>
    <w:rsid w:val="00B131C9"/>
    <w:rsid w:val="00B24F0A"/>
    <w:rsid w:val="00B25037"/>
    <w:rsid w:val="00B3275D"/>
    <w:rsid w:val="00B32C77"/>
    <w:rsid w:val="00B368F6"/>
    <w:rsid w:val="00B37154"/>
    <w:rsid w:val="00B37973"/>
    <w:rsid w:val="00B43851"/>
    <w:rsid w:val="00B44BFC"/>
    <w:rsid w:val="00B4589D"/>
    <w:rsid w:val="00B52361"/>
    <w:rsid w:val="00B54F26"/>
    <w:rsid w:val="00B55246"/>
    <w:rsid w:val="00B55C18"/>
    <w:rsid w:val="00B57F59"/>
    <w:rsid w:val="00B618B2"/>
    <w:rsid w:val="00B66D05"/>
    <w:rsid w:val="00B71BF8"/>
    <w:rsid w:val="00B72B97"/>
    <w:rsid w:val="00B7386E"/>
    <w:rsid w:val="00B814D5"/>
    <w:rsid w:val="00B82287"/>
    <w:rsid w:val="00B92F4D"/>
    <w:rsid w:val="00B92FA6"/>
    <w:rsid w:val="00B950CF"/>
    <w:rsid w:val="00BA05A1"/>
    <w:rsid w:val="00BA2FBE"/>
    <w:rsid w:val="00BA4F28"/>
    <w:rsid w:val="00BB262B"/>
    <w:rsid w:val="00BB35B7"/>
    <w:rsid w:val="00BB7B81"/>
    <w:rsid w:val="00BC2411"/>
    <w:rsid w:val="00BC4082"/>
    <w:rsid w:val="00BC669E"/>
    <w:rsid w:val="00BD723F"/>
    <w:rsid w:val="00BD7A11"/>
    <w:rsid w:val="00BE0A3F"/>
    <w:rsid w:val="00BE1381"/>
    <w:rsid w:val="00BE39C3"/>
    <w:rsid w:val="00BE7817"/>
    <w:rsid w:val="00BF1C76"/>
    <w:rsid w:val="00BF24F0"/>
    <w:rsid w:val="00BF3C68"/>
    <w:rsid w:val="00BF49CE"/>
    <w:rsid w:val="00BF6DB9"/>
    <w:rsid w:val="00C040B0"/>
    <w:rsid w:val="00C04C35"/>
    <w:rsid w:val="00C057F5"/>
    <w:rsid w:val="00C05ED4"/>
    <w:rsid w:val="00C05F6D"/>
    <w:rsid w:val="00C25028"/>
    <w:rsid w:val="00C250C3"/>
    <w:rsid w:val="00C3034D"/>
    <w:rsid w:val="00C355C5"/>
    <w:rsid w:val="00C3565D"/>
    <w:rsid w:val="00C42A6B"/>
    <w:rsid w:val="00C44D85"/>
    <w:rsid w:val="00C5533F"/>
    <w:rsid w:val="00C55B09"/>
    <w:rsid w:val="00C61B6C"/>
    <w:rsid w:val="00C61DE4"/>
    <w:rsid w:val="00C7059E"/>
    <w:rsid w:val="00C74D84"/>
    <w:rsid w:val="00C74E65"/>
    <w:rsid w:val="00C76513"/>
    <w:rsid w:val="00C7703C"/>
    <w:rsid w:val="00C810C8"/>
    <w:rsid w:val="00C815C4"/>
    <w:rsid w:val="00C86224"/>
    <w:rsid w:val="00C86488"/>
    <w:rsid w:val="00C87D8D"/>
    <w:rsid w:val="00C91319"/>
    <w:rsid w:val="00C91A4B"/>
    <w:rsid w:val="00C96BB6"/>
    <w:rsid w:val="00CA0C4D"/>
    <w:rsid w:val="00CA6899"/>
    <w:rsid w:val="00CA709E"/>
    <w:rsid w:val="00CA7711"/>
    <w:rsid w:val="00CB0E75"/>
    <w:rsid w:val="00CB2243"/>
    <w:rsid w:val="00CB5C71"/>
    <w:rsid w:val="00CC02B6"/>
    <w:rsid w:val="00CC4378"/>
    <w:rsid w:val="00CC5B10"/>
    <w:rsid w:val="00CE0200"/>
    <w:rsid w:val="00CE0795"/>
    <w:rsid w:val="00CE3B25"/>
    <w:rsid w:val="00CE5C4C"/>
    <w:rsid w:val="00CF4446"/>
    <w:rsid w:val="00CF487D"/>
    <w:rsid w:val="00CF5BA3"/>
    <w:rsid w:val="00D00543"/>
    <w:rsid w:val="00D0080B"/>
    <w:rsid w:val="00D00C7F"/>
    <w:rsid w:val="00D1004B"/>
    <w:rsid w:val="00D10326"/>
    <w:rsid w:val="00D14D57"/>
    <w:rsid w:val="00D1574B"/>
    <w:rsid w:val="00D23682"/>
    <w:rsid w:val="00D317D1"/>
    <w:rsid w:val="00D3249B"/>
    <w:rsid w:val="00D33CF4"/>
    <w:rsid w:val="00D42A34"/>
    <w:rsid w:val="00D431EF"/>
    <w:rsid w:val="00D50782"/>
    <w:rsid w:val="00D50946"/>
    <w:rsid w:val="00D62102"/>
    <w:rsid w:val="00D62F66"/>
    <w:rsid w:val="00D6400A"/>
    <w:rsid w:val="00D66750"/>
    <w:rsid w:val="00D67730"/>
    <w:rsid w:val="00D67D83"/>
    <w:rsid w:val="00D73F53"/>
    <w:rsid w:val="00D75193"/>
    <w:rsid w:val="00D85104"/>
    <w:rsid w:val="00D853B9"/>
    <w:rsid w:val="00D86627"/>
    <w:rsid w:val="00D95993"/>
    <w:rsid w:val="00D9622D"/>
    <w:rsid w:val="00DA5366"/>
    <w:rsid w:val="00DB0794"/>
    <w:rsid w:val="00DB25D3"/>
    <w:rsid w:val="00DC7283"/>
    <w:rsid w:val="00DC7D0E"/>
    <w:rsid w:val="00DD285B"/>
    <w:rsid w:val="00DE1B6C"/>
    <w:rsid w:val="00DE3640"/>
    <w:rsid w:val="00DE4326"/>
    <w:rsid w:val="00DE59F4"/>
    <w:rsid w:val="00DF59D7"/>
    <w:rsid w:val="00DF6BC0"/>
    <w:rsid w:val="00DF7558"/>
    <w:rsid w:val="00E03D0C"/>
    <w:rsid w:val="00E259F5"/>
    <w:rsid w:val="00E44982"/>
    <w:rsid w:val="00E475BC"/>
    <w:rsid w:val="00E529CC"/>
    <w:rsid w:val="00E546FB"/>
    <w:rsid w:val="00E55940"/>
    <w:rsid w:val="00E56FF4"/>
    <w:rsid w:val="00E611C5"/>
    <w:rsid w:val="00E613D7"/>
    <w:rsid w:val="00E628E0"/>
    <w:rsid w:val="00E65B25"/>
    <w:rsid w:val="00E71C4C"/>
    <w:rsid w:val="00E72066"/>
    <w:rsid w:val="00E83380"/>
    <w:rsid w:val="00E84EA3"/>
    <w:rsid w:val="00E8598F"/>
    <w:rsid w:val="00E87BAC"/>
    <w:rsid w:val="00E90590"/>
    <w:rsid w:val="00E90A5B"/>
    <w:rsid w:val="00E95008"/>
    <w:rsid w:val="00E9586A"/>
    <w:rsid w:val="00EA2E88"/>
    <w:rsid w:val="00EA550D"/>
    <w:rsid w:val="00EB5167"/>
    <w:rsid w:val="00EB6708"/>
    <w:rsid w:val="00EC259A"/>
    <w:rsid w:val="00EC7ED4"/>
    <w:rsid w:val="00ED1446"/>
    <w:rsid w:val="00ED65F9"/>
    <w:rsid w:val="00EE289E"/>
    <w:rsid w:val="00EE2FFA"/>
    <w:rsid w:val="00EE53B9"/>
    <w:rsid w:val="00EE71DC"/>
    <w:rsid w:val="00EE759F"/>
    <w:rsid w:val="00EF055D"/>
    <w:rsid w:val="00EF2BAF"/>
    <w:rsid w:val="00EF42C7"/>
    <w:rsid w:val="00F0784A"/>
    <w:rsid w:val="00F15C8F"/>
    <w:rsid w:val="00F20742"/>
    <w:rsid w:val="00F25741"/>
    <w:rsid w:val="00F305BC"/>
    <w:rsid w:val="00F35A46"/>
    <w:rsid w:val="00F4460C"/>
    <w:rsid w:val="00F451FE"/>
    <w:rsid w:val="00F46399"/>
    <w:rsid w:val="00F50483"/>
    <w:rsid w:val="00F50791"/>
    <w:rsid w:val="00F5113A"/>
    <w:rsid w:val="00F527B2"/>
    <w:rsid w:val="00F574F9"/>
    <w:rsid w:val="00F57DFC"/>
    <w:rsid w:val="00F60F94"/>
    <w:rsid w:val="00F6249B"/>
    <w:rsid w:val="00F63260"/>
    <w:rsid w:val="00F63274"/>
    <w:rsid w:val="00F66DCC"/>
    <w:rsid w:val="00F73063"/>
    <w:rsid w:val="00F75EE6"/>
    <w:rsid w:val="00F825D0"/>
    <w:rsid w:val="00F83E1D"/>
    <w:rsid w:val="00F86037"/>
    <w:rsid w:val="00F95118"/>
    <w:rsid w:val="00F97119"/>
    <w:rsid w:val="00FA1559"/>
    <w:rsid w:val="00FB0F4B"/>
    <w:rsid w:val="00FC073D"/>
    <w:rsid w:val="00FC10A8"/>
    <w:rsid w:val="00FC30AA"/>
    <w:rsid w:val="00FD1C91"/>
    <w:rsid w:val="00FD26D0"/>
    <w:rsid w:val="00FE09B3"/>
    <w:rsid w:val="00FE14D7"/>
    <w:rsid w:val="00FE153E"/>
    <w:rsid w:val="00FE1D44"/>
    <w:rsid w:val="00FE618D"/>
    <w:rsid w:val="00FE71FE"/>
    <w:rsid w:val="00FF2069"/>
    <w:rsid w:val="00FF591E"/>
    <w:rsid w:val="00FF6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34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E61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9B76E6"/>
    <w:pPr>
      <w:keepNext/>
      <w:spacing w:line="360" w:lineRule="auto"/>
      <w:jc w:val="center"/>
      <w:outlineLvl w:val="1"/>
    </w:pPr>
    <w:rPr>
      <w:b/>
      <w:bCs/>
      <w:sz w:val="28"/>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05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3405A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20">
    <w:name w:val="Заголовок 2 Знак"/>
    <w:basedOn w:val="a0"/>
    <w:link w:val="2"/>
    <w:rsid w:val="009B76E6"/>
    <w:rPr>
      <w:rFonts w:ascii="Times New Roman" w:eastAsia="Times New Roman" w:hAnsi="Times New Roman" w:cs="Times New Roman"/>
      <w:b/>
      <w:bCs/>
      <w:sz w:val="28"/>
      <w:szCs w:val="24"/>
      <w:lang w:val="ro-RO" w:eastAsia="ru-RU"/>
    </w:rPr>
  </w:style>
  <w:style w:type="paragraph" w:styleId="a5">
    <w:name w:val="Body Text"/>
    <w:basedOn w:val="a"/>
    <w:link w:val="a6"/>
    <w:rsid w:val="008D438E"/>
    <w:pPr>
      <w:spacing w:line="360" w:lineRule="auto"/>
      <w:jc w:val="both"/>
    </w:pPr>
    <w:rPr>
      <w:sz w:val="28"/>
      <w:lang w:val="ro-RO"/>
    </w:rPr>
  </w:style>
  <w:style w:type="character" w:customStyle="1" w:styleId="a6">
    <w:name w:val="Основной текст Знак"/>
    <w:basedOn w:val="a0"/>
    <w:link w:val="a5"/>
    <w:rsid w:val="008D438E"/>
    <w:rPr>
      <w:rFonts w:ascii="Times New Roman" w:eastAsia="Times New Roman" w:hAnsi="Times New Roman" w:cs="Times New Roman"/>
      <w:sz w:val="28"/>
      <w:szCs w:val="24"/>
      <w:lang w:val="ro-RO" w:eastAsia="ru-RU"/>
    </w:rPr>
  </w:style>
  <w:style w:type="paragraph" w:styleId="a7">
    <w:name w:val="Balloon Text"/>
    <w:basedOn w:val="a"/>
    <w:link w:val="a8"/>
    <w:uiPriority w:val="99"/>
    <w:semiHidden/>
    <w:unhideWhenUsed/>
    <w:rsid w:val="008D438E"/>
    <w:rPr>
      <w:rFonts w:ascii="Tahoma" w:hAnsi="Tahoma" w:cs="Tahoma"/>
      <w:sz w:val="16"/>
      <w:szCs w:val="16"/>
    </w:rPr>
  </w:style>
  <w:style w:type="character" w:customStyle="1" w:styleId="a8">
    <w:name w:val="Текст выноски Знак"/>
    <w:basedOn w:val="a0"/>
    <w:link w:val="a7"/>
    <w:uiPriority w:val="99"/>
    <w:semiHidden/>
    <w:rsid w:val="008D438E"/>
    <w:rPr>
      <w:rFonts w:ascii="Tahoma" w:eastAsia="Times New Roman" w:hAnsi="Tahoma" w:cs="Tahoma"/>
      <w:sz w:val="16"/>
      <w:szCs w:val="16"/>
      <w:lang w:eastAsia="ru-RU"/>
    </w:rPr>
  </w:style>
  <w:style w:type="paragraph" w:styleId="a9">
    <w:name w:val="No Spacing"/>
    <w:uiPriority w:val="1"/>
    <w:qFormat/>
    <w:rsid w:val="00317E65"/>
    <w:pPr>
      <w:spacing w:after="0"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C3565D"/>
    <w:pPr>
      <w:tabs>
        <w:tab w:val="center" w:pos="4677"/>
        <w:tab w:val="right" w:pos="9355"/>
      </w:tabs>
    </w:pPr>
  </w:style>
  <w:style w:type="character" w:customStyle="1" w:styleId="ab">
    <w:name w:val="Верхний колонтитул Знак"/>
    <w:basedOn w:val="a0"/>
    <w:link w:val="aa"/>
    <w:uiPriority w:val="99"/>
    <w:rsid w:val="00C3565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C3565D"/>
    <w:pPr>
      <w:tabs>
        <w:tab w:val="center" w:pos="4677"/>
        <w:tab w:val="right" w:pos="9355"/>
      </w:tabs>
    </w:pPr>
  </w:style>
  <w:style w:type="character" w:customStyle="1" w:styleId="ad">
    <w:name w:val="Нижний колонтитул Знак"/>
    <w:basedOn w:val="a0"/>
    <w:link w:val="ac"/>
    <w:uiPriority w:val="99"/>
    <w:rsid w:val="00C3565D"/>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E618D"/>
    <w:rPr>
      <w:rFonts w:asciiTheme="majorHAnsi" w:eastAsiaTheme="majorEastAsia" w:hAnsiTheme="majorHAnsi" w:cstheme="majorBidi"/>
      <w:b/>
      <w:bCs/>
      <w:color w:val="365F91" w:themeColor="accent1" w:themeShade="BF"/>
      <w:sz w:val="28"/>
      <w:szCs w:val="28"/>
      <w:lang w:eastAsia="ru-RU"/>
    </w:rPr>
  </w:style>
  <w:style w:type="character" w:styleId="ae">
    <w:name w:val="Hyperlink"/>
    <w:basedOn w:val="a0"/>
    <w:uiPriority w:val="99"/>
    <w:unhideWhenUsed/>
    <w:rsid w:val="00CB22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34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E61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9B76E6"/>
    <w:pPr>
      <w:keepNext/>
      <w:spacing w:line="360" w:lineRule="auto"/>
      <w:jc w:val="center"/>
      <w:outlineLvl w:val="1"/>
    </w:pPr>
    <w:rPr>
      <w:b/>
      <w:bCs/>
      <w:sz w:val="28"/>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05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3405A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20">
    <w:name w:val="Заголовок 2 Знак"/>
    <w:basedOn w:val="a0"/>
    <w:link w:val="2"/>
    <w:rsid w:val="009B76E6"/>
    <w:rPr>
      <w:rFonts w:ascii="Times New Roman" w:eastAsia="Times New Roman" w:hAnsi="Times New Roman" w:cs="Times New Roman"/>
      <w:b/>
      <w:bCs/>
      <w:sz w:val="28"/>
      <w:szCs w:val="24"/>
      <w:lang w:val="ro-RO" w:eastAsia="ru-RU"/>
    </w:rPr>
  </w:style>
  <w:style w:type="paragraph" w:styleId="a5">
    <w:name w:val="Body Text"/>
    <w:basedOn w:val="a"/>
    <w:link w:val="a6"/>
    <w:rsid w:val="008D438E"/>
    <w:pPr>
      <w:spacing w:line="360" w:lineRule="auto"/>
      <w:jc w:val="both"/>
    </w:pPr>
    <w:rPr>
      <w:sz w:val="28"/>
      <w:lang w:val="ro-RO"/>
    </w:rPr>
  </w:style>
  <w:style w:type="character" w:customStyle="1" w:styleId="a6">
    <w:name w:val="Основной текст Знак"/>
    <w:basedOn w:val="a0"/>
    <w:link w:val="a5"/>
    <w:rsid w:val="008D438E"/>
    <w:rPr>
      <w:rFonts w:ascii="Times New Roman" w:eastAsia="Times New Roman" w:hAnsi="Times New Roman" w:cs="Times New Roman"/>
      <w:sz w:val="28"/>
      <w:szCs w:val="24"/>
      <w:lang w:val="ro-RO" w:eastAsia="ru-RU"/>
    </w:rPr>
  </w:style>
  <w:style w:type="paragraph" w:styleId="a7">
    <w:name w:val="Balloon Text"/>
    <w:basedOn w:val="a"/>
    <w:link w:val="a8"/>
    <w:uiPriority w:val="99"/>
    <w:semiHidden/>
    <w:unhideWhenUsed/>
    <w:rsid w:val="008D438E"/>
    <w:rPr>
      <w:rFonts w:ascii="Tahoma" w:hAnsi="Tahoma" w:cs="Tahoma"/>
      <w:sz w:val="16"/>
      <w:szCs w:val="16"/>
    </w:rPr>
  </w:style>
  <w:style w:type="character" w:customStyle="1" w:styleId="a8">
    <w:name w:val="Текст выноски Знак"/>
    <w:basedOn w:val="a0"/>
    <w:link w:val="a7"/>
    <w:uiPriority w:val="99"/>
    <w:semiHidden/>
    <w:rsid w:val="008D438E"/>
    <w:rPr>
      <w:rFonts w:ascii="Tahoma" w:eastAsia="Times New Roman" w:hAnsi="Tahoma" w:cs="Tahoma"/>
      <w:sz w:val="16"/>
      <w:szCs w:val="16"/>
      <w:lang w:eastAsia="ru-RU"/>
    </w:rPr>
  </w:style>
  <w:style w:type="paragraph" w:styleId="a9">
    <w:name w:val="No Spacing"/>
    <w:uiPriority w:val="1"/>
    <w:qFormat/>
    <w:rsid w:val="00317E65"/>
    <w:pPr>
      <w:spacing w:after="0"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C3565D"/>
    <w:pPr>
      <w:tabs>
        <w:tab w:val="center" w:pos="4677"/>
        <w:tab w:val="right" w:pos="9355"/>
      </w:tabs>
    </w:pPr>
  </w:style>
  <w:style w:type="character" w:customStyle="1" w:styleId="ab">
    <w:name w:val="Верхний колонтитул Знак"/>
    <w:basedOn w:val="a0"/>
    <w:link w:val="aa"/>
    <w:uiPriority w:val="99"/>
    <w:rsid w:val="00C3565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C3565D"/>
    <w:pPr>
      <w:tabs>
        <w:tab w:val="center" w:pos="4677"/>
        <w:tab w:val="right" w:pos="9355"/>
      </w:tabs>
    </w:pPr>
  </w:style>
  <w:style w:type="character" w:customStyle="1" w:styleId="ad">
    <w:name w:val="Нижний колонтитул Знак"/>
    <w:basedOn w:val="a0"/>
    <w:link w:val="ac"/>
    <w:uiPriority w:val="99"/>
    <w:rsid w:val="00C3565D"/>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E618D"/>
    <w:rPr>
      <w:rFonts w:asciiTheme="majorHAnsi" w:eastAsiaTheme="majorEastAsia" w:hAnsiTheme="majorHAnsi" w:cstheme="majorBidi"/>
      <w:b/>
      <w:bCs/>
      <w:color w:val="365F91" w:themeColor="accent1" w:themeShade="BF"/>
      <w:sz w:val="28"/>
      <w:szCs w:val="28"/>
      <w:lang w:eastAsia="ru-RU"/>
    </w:rPr>
  </w:style>
  <w:style w:type="character" w:styleId="ae">
    <w:name w:val="Hyperlink"/>
    <w:basedOn w:val="a0"/>
    <w:uiPriority w:val="99"/>
    <w:unhideWhenUsed/>
    <w:rsid w:val="00CB22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9101">
      <w:bodyDiv w:val="1"/>
      <w:marLeft w:val="0"/>
      <w:marRight w:val="0"/>
      <w:marTop w:val="0"/>
      <w:marBottom w:val="0"/>
      <w:divBdr>
        <w:top w:val="none" w:sz="0" w:space="0" w:color="auto"/>
        <w:left w:val="none" w:sz="0" w:space="0" w:color="auto"/>
        <w:bottom w:val="none" w:sz="0" w:space="0" w:color="auto"/>
        <w:right w:val="none" w:sz="0" w:space="0" w:color="auto"/>
      </w:divBdr>
    </w:div>
    <w:div w:id="133067661">
      <w:bodyDiv w:val="1"/>
      <w:marLeft w:val="0"/>
      <w:marRight w:val="0"/>
      <w:marTop w:val="0"/>
      <w:marBottom w:val="0"/>
      <w:divBdr>
        <w:top w:val="none" w:sz="0" w:space="0" w:color="auto"/>
        <w:left w:val="none" w:sz="0" w:space="0" w:color="auto"/>
        <w:bottom w:val="none" w:sz="0" w:space="0" w:color="auto"/>
        <w:right w:val="none" w:sz="0" w:space="0" w:color="auto"/>
      </w:divBdr>
    </w:div>
    <w:div w:id="331101815">
      <w:bodyDiv w:val="1"/>
      <w:marLeft w:val="0"/>
      <w:marRight w:val="0"/>
      <w:marTop w:val="0"/>
      <w:marBottom w:val="0"/>
      <w:divBdr>
        <w:top w:val="none" w:sz="0" w:space="0" w:color="auto"/>
        <w:left w:val="none" w:sz="0" w:space="0" w:color="auto"/>
        <w:bottom w:val="none" w:sz="0" w:space="0" w:color="auto"/>
        <w:right w:val="none" w:sz="0" w:space="0" w:color="auto"/>
      </w:divBdr>
    </w:div>
    <w:div w:id="851147816">
      <w:bodyDiv w:val="1"/>
      <w:marLeft w:val="0"/>
      <w:marRight w:val="0"/>
      <w:marTop w:val="0"/>
      <w:marBottom w:val="0"/>
      <w:divBdr>
        <w:top w:val="none" w:sz="0" w:space="0" w:color="auto"/>
        <w:left w:val="none" w:sz="0" w:space="0" w:color="auto"/>
        <w:bottom w:val="none" w:sz="0" w:space="0" w:color="auto"/>
        <w:right w:val="none" w:sz="0" w:space="0" w:color="auto"/>
      </w:divBdr>
    </w:div>
    <w:div w:id="1182158193">
      <w:bodyDiv w:val="1"/>
      <w:marLeft w:val="0"/>
      <w:marRight w:val="0"/>
      <w:marTop w:val="0"/>
      <w:marBottom w:val="0"/>
      <w:divBdr>
        <w:top w:val="none" w:sz="0" w:space="0" w:color="auto"/>
        <w:left w:val="none" w:sz="0" w:space="0" w:color="auto"/>
        <w:bottom w:val="none" w:sz="0" w:space="0" w:color="auto"/>
        <w:right w:val="none" w:sz="0" w:space="0" w:color="auto"/>
      </w:divBdr>
    </w:div>
    <w:div w:id="127390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yperlink" Target="https://www.youtube.com/watch?v=jUNBugrF1i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tube.com/watch?v=O2r4Fe1Dfs8" TargetMode="Externa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s://clasamea.eu/jocuri-de-miscar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s://www.youtube.com/watch?v=AWF9coW5a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image" Target="media/image1.jpeg"/><Relationship Id="rId10" Type="http://schemas.openxmlformats.org/officeDocument/2006/relationships/chart" Target="charts/chart2.xml"/><Relationship Id="rId19" Type="http://schemas.openxmlformats.org/officeDocument/2006/relationships/hyperlink" Target="https://www.youtube.com/watch?v=OS7IUOBdwRY"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www.youtube.com/watch?v=BxgwG0QbEsQ"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7755087294250164"/>
          <c:y val="2.2900773766915499E-2"/>
        </c:manualLayout>
      </c:layout>
      <c:overlay val="0"/>
      <c:spPr>
        <a:noFill/>
        <a:ln w="25423">
          <a:noFill/>
        </a:ln>
      </c:sp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25491806767397313"/>
          <c:y val="0.41370334805710263"/>
          <c:w val="0.46530612244897956"/>
          <c:h val="0.54961832061068705"/>
        </c:manualLayout>
      </c:layout>
      <c:pie3DChart>
        <c:varyColors val="1"/>
        <c:ser>
          <c:idx val="0"/>
          <c:order val="0"/>
          <c:tx>
            <c:strRef>
              <c:f>Лист1!$B$1</c:f>
              <c:strCache>
                <c:ptCount val="1"/>
                <c:pt idx="0">
                  <c:v>2015-2016</c:v>
                </c:pt>
              </c:strCache>
            </c:strRef>
          </c:tx>
          <c:dPt>
            <c:idx val="0"/>
            <c:bubble3D val="0"/>
            <c:extLst xmlns:c16r2="http://schemas.microsoft.com/office/drawing/2015/06/chart">
              <c:ext xmlns:c16="http://schemas.microsoft.com/office/drawing/2014/chart" uri="{C3380CC4-5D6E-409C-BE32-E72D297353CC}">
                <c16:uniqueId val="{00000000-F231-4FAF-8DF1-2D1E5598FF07}"/>
              </c:ext>
            </c:extLst>
          </c:dPt>
          <c:dPt>
            <c:idx val="1"/>
            <c:bubble3D val="0"/>
            <c:extLst xmlns:c16r2="http://schemas.microsoft.com/office/drawing/2015/06/chart">
              <c:ext xmlns:c16="http://schemas.microsoft.com/office/drawing/2014/chart" uri="{C3380CC4-5D6E-409C-BE32-E72D297353CC}">
                <c16:uniqueId val="{00000001-F231-4FAF-8DF1-2D1E5598FF07}"/>
              </c:ext>
            </c:extLst>
          </c:dPt>
          <c:cat>
            <c:strRef>
              <c:f>Лист1!$A$2:$A$3</c:f>
              <c:strCache>
                <c:ptCount val="2"/>
                <c:pt idx="0">
                  <c:v>studii superioare</c:v>
                </c:pt>
                <c:pt idx="1">
                  <c:v>studii medii speciale</c:v>
                </c:pt>
              </c:strCache>
            </c:strRef>
          </c:cat>
          <c:val>
            <c:numRef>
              <c:f>Лист1!$B$2:$B$3</c:f>
              <c:numCache>
                <c:formatCode>General</c:formatCode>
                <c:ptCount val="2"/>
                <c:pt idx="0">
                  <c:v>37</c:v>
                </c:pt>
                <c:pt idx="1">
                  <c:v>2</c:v>
                </c:pt>
              </c:numCache>
            </c:numRef>
          </c:val>
          <c:extLst xmlns:c16r2="http://schemas.microsoft.com/office/drawing/2015/06/chart">
            <c:ext xmlns:c16="http://schemas.microsoft.com/office/drawing/2014/chart" uri="{C3380CC4-5D6E-409C-BE32-E72D297353CC}">
              <c16:uniqueId val="{00000002-F231-4FAF-8DF1-2D1E5598FF07}"/>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61224478519132475"/>
          <c:y val="0.3893131540375635"/>
          <c:w val="0.34693869744014783"/>
          <c:h val="0.6106868459624365"/>
        </c:manualLayout>
      </c:layout>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27755072784576629"/>
          <c:y val="2.2900685801371605E-2"/>
        </c:manualLayout>
      </c:layout>
      <c:overlay val="0"/>
      <c:spPr>
        <a:noFill/>
        <a:ln w="25402">
          <a:noFill/>
        </a:ln>
      </c:sp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6.1224489795918373E-2"/>
          <c:y val="0.38931297709923735"/>
          <c:w val="0.46530612244897956"/>
          <c:h val="0.54961832061068705"/>
        </c:manualLayout>
      </c:layout>
      <c:pie3DChart>
        <c:varyColors val="1"/>
        <c:ser>
          <c:idx val="0"/>
          <c:order val="0"/>
          <c:tx>
            <c:strRef>
              <c:f>Лист1!$B$1</c:f>
              <c:strCache>
                <c:ptCount val="1"/>
                <c:pt idx="0">
                  <c:v>2016-2017</c:v>
                </c:pt>
              </c:strCache>
            </c:strRef>
          </c:tx>
          <c:dPt>
            <c:idx val="0"/>
            <c:bubble3D val="0"/>
            <c:extLst xmlns:c16r2="http://schemas.microsoft.com/office/drawing/2015/06/chart">
              <c:ext xmlns:c16="http://schemas.microsoft.com/office/drawing/2014/chart" uri="{C3380CC4-5D6E-409C-BE32-E72D297353CC}">
                <c16:uniqueId val="{00000000-488B-4E6A-BCC7-8F77D217567A}"/>
              </c:ext>
            </c:extLst>
          </c:dPt>
          <c:dPt>
            <c:idx val="1"/>
            <c:bubble3D val="0"/>
            <c:extLst xmlns:c16r2="http://schemas.microsoft.com/office/drawing/2015/06/chart">
              <c:ext xmlns:c16="http://schemas.microsoft.com/office/drawing/2014/chart" uri="{C3380CC4-5D6E-409C-BE32-E72D297353CC}">
                <c16:uniqueId val="{00000001-488B-4E6A-BCC7-8F77D217567A}"/>
              </c:ext>
            </c:extLst>
          </c:dPt>
          <c:cat>
            <c:strRef>
              <c:f>Лист1!$A$2:$A$3</c:f>
              <c:strCache>
                <c:ptCount val="2"/>
                <c:pt idx="0">
                  <c:v>studii superioare</c:v>
                </c:pt>
                <c:pt idx="1">
                  <c:v>studii medii speciale</c:v>
                </c:pt>
              </c:strCache>
            </c:strRef>
          </c:cat>
          <c:val>
            <c:numRef>
              <c:f>Лист1!$B$2:$B$3</c:f>
              <c:numCache>
                <c:formatCode>General</c:formatCode>
                <c:ptCount val="2"/>
                <c:pt idx="0">
                  <c:v>41</c:v>
                </c:pt>
                <c:pt idx="1">
                  <c:v>3</c:v>
                </c:pt>
              </c:numCache>
            </c:numRef>
          </c:val>
          <c:extLst xmlns:c16r2="http://schemas.microsoft.com/office/drawing/2015/06/chart">
            <c:ext xmlns:c16="http://schemas.microsoft.com/office/drawing/2014/chart" uri="{C3380CC4-5D6E-409C-BE32-E72D297353CC}">
              <c16:uniqueId val="{00000002-488B-4E6A-BCC7-8F77D217567A}"/>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61224467423499773"/>
          <c:y val="0.38931301329269324"/>
          <c:w val="0.3469386206242292"/>
          <c:h val="0.61068698670730681"/>
        </c:manualLayout>
      </c:layout>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201</a:t>
            </a:r>
            <a:r>
              <a:rPr lang="en-US"/>
              <a:t>7</a:t>
            </a:r>
            <a:r>
              <a:rPr lang="ru-RU"/>
              <a:t>-201</a:t>
            </a:r>
            <a:r>
              <a:rPr lang="en-US"/>
              <a:t>8</a:t>
            </a:r>
            <a:endParaRPr lang="ru-RU"/>
          </a:p>
        </c:rich>
      </c:tx>
      <c:layout>
        <c:manualLayout>
          <c:xMode val="edge"/>
          <c:yMode val="edge"/>
          <c:x val="0.27755072784576629"/>
          <c:y val="2.2900685801371605E-2"/>
        </c:manualLayout>
      </c:layout>
      <c:overlay val="0"/>
      <c:spPr>
        <a:noFill/>
        <a:ln w="25402">
          <a:noFill/>
        </a:ln>
      </c:sp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6.1224489795918373E-2"/>
          <c:y val="0.38931297709923735"/>
          <c:w val="0.46530612244897956"/>
          <c:h val="0.54961832061068705"/>
        </c:manualLayout>
      </c:layout>
      <c:pie3DChart>
        <c:varyColors val="1"/>
        <c:ser>
          <c:idx val="0"/>
          <c:order val="0"/>
          <c:tx>
            <c:strRef>
              <c:f>Лист1!$B$1</c:f>
              <c:strCache>
                <c:ptCount val="1"/>
                <c:pt idx="0">
                  <c:v>2016-2017</c:v>
                </c:pt>
              </c:strCache>
            </c:strRef>
          </c:tx>
          <c:dPt>
            <c:idx val="0"/>
            <c:bubble3D val="0"/>
            <c:extLst xmlns:c16r2="http://schemas.microsoft.com/office/drawing/2015/06/chart">
              <c:ext xmlns:c16="http://schemas.microsoft.com/office/drawing/2014/chart" uri="{C3380CC4-5D6E-409C-BE32-E72D297353CC}">
                <c16:uniqueId val="{00000000-A4A7-4931-BC0A-B3A8025A100C}"/>
              </c:ext>
            </c:extLst>
          </c:dPt>
          <c:dPt>
            <c:idx val="1"/>
            <c:bubble3D val="0"/>
            <c:extLst xmlns:c16r2="http://schemas.microsoft.com/office/drawing/2015/06/chart">
              <c:ext xmlns:c16="http://schemas.microsoft.com/office/drawing/2014/chart" uri="{C3380CC4-5D6E-409C-BE32-E72D297353CC}">
                <c16:uniqueId val="{00000001-A4A7-4931-BC0A-B3A8025A100C}"/>
              </c:ext>
            </c:extLst>
          </c:dPt>
          <c:cat>
            <c:strRef>
              <c:f>Лист1!$A$2:$A$3</c:f>
              <c:strCache>
                <c:ptCount val="2"/>
                <c:pt idx="0">
                  <c:v>studii superioare</c:v>
                </c:pt>
                <c:pt idx="1">
                  <c:v>studii medii speciale</c:v>
                </c:pt>
              </c:strCache>
            </c:strRef>
          </c:cat>
          <c:val>
            <c:numRef>
              <c:f>Лист1!$B$2:$B$3</c:f>
              <c:numCache>
                <c:formatCode>General</c:formatCode>
                <c:ptCount val="2"/>
                <c:pt idx="0">
                  <c:v>43</c:v>
                </c:pt>
                <c:pt idx="1">
                  <c:v>3</c:v>
                </c:pt>
              </c:numCache>
            </c:numRef>
          </c:val>
          <c:extLst xmlns:c16r2="http://schemas.microsoft.com/office/drawing/2015/06/chart">
            <c:ext xmlns:c16="http://schemas.microsoft.com/office/drawing/2014/chart" uri="{C3380CC4-5D6E-409C-BE32-E72D297353CC}">
              <c16:uniqueId val="{00000002-A4A7-4931-BC0A-B3A8025A100C}"/>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61224467423499773"/>
          <c:y val="0.38931301329269324"/>
          <c:w val="0.3469386206242292"/>
          <c:h val="0.61068698670730681"/>
        </c:manualLayout>
      </c:layout>
      <c:overlay val="0"/>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lumMod val="65000"/>
                    <a:lumOff val="35000"/>
                  </a:schemeClr>
                </a:solidFill>
                <a:latin typeface="+mn-lt"/>
                <a:ea typeface="+mn-ea"/>
                <a:cs typeface="+mn-cs"/>
              </a:defRPr>
            </a:pPr>
            <a:r>
              <a:rPr lang="ro-RO" sz="1800"/>
              <a:t>2018-2019</a:t>
            </a:r>
            <a:endParaRPr lang="ru-RU" sz="1800"/>
          </a:p>
        </c:rich>
      </c:tx>
      <c:layout>
        <c:manualLayout>
          <c:xMode val="edge"/>
          <c:yMode val="edge"/>
          <c:x val="0.3533101851851852"/>
          <c:y val="2.3809523809523808E-2"/>
        </c:manualLayout>
      </c:layout>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833333333333333"/>
          <c:y val="0.29784344603983326"/>
          <c:w val="0.7416666666666667"/>
          <c:h val="0.46784190211517679"/>
        </c:manualLayout>
      </c:layout>
      <c:pie3DChart>
        <c:varyColors val="1"/>
        <c:ser>
          <c:idx val="0"/>
          <c:order val="0"/>
          <c:tx>
            <c:strRef>
              <c:f>Лист1!$B$1</c:f>
              <c:strCache>
                <c:ptCount val="1"/>
                <c:pt idx="0">
                  <c:v>Продажи</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5239-4F5F-93CA-7E8EC5D6D367}"/>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5239-4F5F-93CA-7E8EC5D6D367}"/>
              </c:ext>
            </c:extLst>
          </c:dPt>
          <c:cat>
            <c:strRef>
              <c:f>Лист1!$A$2:$A$3</c:f>
              <c:strCache>
                <c:ptCount val="2"/>
                <c:pt idx="0">
                  <c:v>studii superioare</c:v>
                </c:pt>
                <c:pt idx="1">
                  <c:v>studii medii speciale </c:v>
                </c:pt>
              </c:strCache>
            </c:strRef>
          </c:cat>
          <c:val>
            <c:numRef>
              <c:f>Лист1!$B$2:$B$3</c:f>
              <c:numCache>
                <c:formatCode>General</c:formatCode>
                <c:ptCount val="2"/>
                <c:pt idx="0">
                  <c:v>45</c:v>
                </c:pt>
                <c:pt idx="1">
                  <c:v>2</c:v>
                </c:pt>
              </c:numCache>
            </c:numRef>
          </c:val>
          <c:extLst xmlns:c16r2="http://schemas.microsoft.com/office/drawing/2015/06/chart">
            <c:ext xmlns:c16="http://schemas.microsoft.com/office/drawing/2014/chart" uri="{C3380CC4-5D6E-409C-BE32-E72D297353CC}">
              <c16:uniqueId val="{00000000-B896-4AAC-A4EC-43AEA80F21AC}"/>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78202240848926141"/>
          <c:y val="0.38813524779990738"/>
          <c:w val="0.18930375638529054"/>
          <c:h val="0.45098409757603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50000"/>
          <a:lumOff val="50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lumMod val="65000"/>
                    <a:lumOff val="35000"/>
                  </a:schemeClr>
                </a:solidFill>
                <a:latin typeface="+mn-lt"/>
                <a:ea typeface="+mn-ea"/>
                <a:cs typeface="+mn-cs"/>
              </a:defRPr>
            </a:pPr>
            <a:r>
              <a:rPr lang="ro-RO" sz="1800"/>
              <a:t>2019-2020</a:t>
            </a:r>
            <a:endParaRPr lang="ru-RU" sz="1800"/>
          </a:p>
        </c:rich>
      </c:tx>
      <c:layout>
        <c:manualLayout>
          <c:xMode val="edge"/>
          <c:yMode val="edge"/>
          <c:x val="0.3533101851851852"/>
          <c:y val="2.3809523809523808E-2"/>
        </c:manualLayout>
      </c:layout>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833333333333333"/>
          <c:y val="0.29784344603983326"/>
          <c:w val="0.7416666666666667"/>
          <c:h val="0.46784190211517679"/>
        </c:manualLayout>
      </c:layout>
      <c:pie3DChart>
        <c:varyColors val="1"/>
        <c:ser>
          <c:idx val="0"/>
          <c:order val="0"/>
          <c:tx>
            <c:strRef>
              <c:f>Лист1!$B$1</c:f>
              <c:strCache>
                <c:ptCount val="1"/>
                <c:pt idx="0">
                  <c:v>Продажи</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DA30-45A3-8DF2-DEB26E59C4B4}"/>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DA30-45A3-8DF2-DEB26E59C4B4}"/>
              </c:ext>
            </c:extLst>
          </c:dPt>
          <c:cat>
            <c:strRef>
              <c:f>Лист1!$A$2:$A$3</c:f>
              <c:strCache>
                <c:ptCount val="2"/>
                <c:pt idx="0">
                  <c:v>studii superioare</c:v>
                </c:pt>
                <c:pt idx="1">
                  <c:v>studii medii speciale </c:v>
                </c:pt>
              </c:strCache>
            </c:strRef>
          </c:cat>
          <c:val>
            <c:numRef>
              <c:f>Лист1!$B$2:$B$3</c:f>
              <c:numCache>
                <c:formatCode>General</c:formatCode>
                <c:ptCount val="2"/>
                <c:pt idx="0">
                  <c:v>46</c:v>
                </c:pt>
                <c:pt idx="1">
                  <c:v>2</c:v>
                </c:pt>
              </c:numCache>
            </c:numRef>
          </c:val>
          <c:extLst xmlns:c16r2="http://schemas.microsoft.com/office/drawing/2015/06/chart">
            <c:ext xmlns:c16="http://schemas.microsoft.com/office/drawing/2014/chart" uri="{C3380CC4-5D6E-409C-BE32-E72D297353CC}">
              <c16:uniqueId val="{00000004-DA30-45A3-8DF2-DEB26E59C4B4}"/>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78202240848926141"/>
          <c:y val="0.38813524779990738"/>
          <c:w val="0.18930375638529054"/>
          <c:h val="0.45098409757603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50000"/>
          <a:lumOff val="50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i="1"/>
              <a:t>Dup</a:t>
            </a:r>
            <a:r>
              <a:rPr lang="ro-RO" sz="1600" i="1"/>
              <a:t>ă</a:t>
            </a:r>
            <a:r>
              <a:rPr lang="en-US" sz="1600" i="1"/>
              <a:t> vechimea</a:t>
            </a:r>
            <a:r>
              <a:rPr lang="ro-RO" sz="1600" i="1"/>
              <a:t> î</a:t>
            </a:r>
            <a:r>
              <a:rPr lang="en-US" sz="1600" i="1"/>
              <a:t>n munc</a:t>
            </a:r>
            <a:r>
              <a:rPr lang="ro-RO" sz="1600" i="1"/>
              <a:t>ă anii 2017-2020</a:t>
            </a:r>
            <a:endParaRPr lang="ru-RU" sz="1600" i="1"/>
          </a:p>
        </c:rich>
      </c:tx>
      <c:layout/>
      <c:overlay val="0"/>
    </c:title>
    <c:autoTitleDeleted val="0"/>
    <c:plotArea>
      <c:layout/>
      <c:barChart>
        <c:barDir val="col"/>
        <c:grouping val="clustered"/>
        <c:varyColors val="0"/>
        <c:ser>
          <c:idx val="0"/>
          <c:order val="0"/>
          <c:tx>
            <c:strRef>
              <c:f>Лист1!$C$1</c:f>
              <c:strCache>
                <c:ptCount val="1"/>
                <c:pt idx="0">
                  <c:v>2017-2018</c:v>
                </c:pt>
              </c:strCache>
            </c:strRef>
          </c:tx>
          <c:invertIfNegative val="0"/>
          <c:cat>
            <c:strRef>
              <c:f>Лист1!$A$2:$A$7</c:f>
              <c:strCache>
                <c:ptCount val="6"/>
                <c:pt idx="0">
                  <c:v>0-3ani</c:v>
                </c:pt>
                <c:pt idx="1">
                  <c:v>3-5ani</c:v>
                </c:pt>
                <c:pt idx="2">
                  <c:v>5-10ani</c:v>
                </c:pt>
                <c:pt idx="3">
                  <c:v>10-15ani</c:v>
                </c:pt>
                <c:pt idx="4">
                  <c:v>15-210ani</c:v>
                </c:pt>
                <c:pt idx="5">
                  <c:v>mai mult de 20ani</c:v>
                </c:pt>
              </c:strCache>
            </c:strRef>
          </c:cat>
          <c:val>
            <c:numRef>
              <c:f>Лист1!$C$2:$C$7</c:f>
              <c:numCache>
                <c:formatCode>General</c:formatCode>
                <c:ptCount val="6"/>
                <c:pt idx="0">
                  <c:v>5</c:v>
                </c:pt>
                <c:pt idx="1">
                  <c:v>0</c:v>
                </c:pt>
                <c:pt idx="2">
                  <c:v>4</c:v>
                </c:pt>
                <c:pt idx="3">
                  <c:v>6</c:v>
                </c:pt>
                <c:pt idx="4">
                  <c:v>5</c:v>
                </c:pt>
                <c:pt idx="5">
                  <c:v>26</c:v>
                </c:pt>
              </c:numCache>
            </c:numRef>
          </c:val>
          <c:extLst xmlns:c16r2="http://schemas.microsoft.com/office/drawing/2015/06/chart">
            <c:ext xmlns:c16="http://schemas.microsoft.com/office/drawing/2014/chart" uri="{C3380CC4-5D6E-409C-BE32-E72D297353CC}">
              <c16:uniqueId val="{00000000-A09C-4A51-8E9D-CF185744F952}"/>
            </c:ext>
          </c:extLst>
        </c:ser>
        <c:ser>
          <c:idx val="1"/>
          <c:order val="1"/>
          <c:tx>
            <c:strRef>
              <c:f>Лист1!$D$1</c:f>
              <c:strCache>
                <c:ptCount val="1"/>
                <c:pt idx="0">
                  <c:v>2018-2019</c:v>
                </c:pt>
              </c:strCache>
            </c:strRef>
          </c:tx>
          <c:invertIfNegative val="0"/>
          <c:cat>
            <c:strRef>
              <c:f>Лист1!$A$2:$A$7</c:f>
              <c:strCache>
                <c:ptCount val="6"/>
                <c:pt idx="0">
                  <c:v>0-3ani</c:v>
                </c:pt>
                <c:pt idx="1">
                  <c:v>3-5ani</c:v>
                </c:pt>
                <c:pt idx="2">
                  <c:v>5-10ani</c:v>
                </c:pt>
                <c:pt idx="3">
                  <c:v>10-15ani</c:v>
                </c:pt>
                <c:pt idx="4">
                  <c:v>15-210ani</c:v>
                </c:pt>
                <c:pt idx="5">
                  <c:v>mai mult de 20ani</c:v>
                </c:pt>
              </c:strCache>
            </c:strRef>
          </c:cat>
          <c:val>
            <c:numRef>
              <c:f>Лист1!$D$2:$D$7</c:f>
              <c:numCache>
                <c:formatCode>General</c:formatCode>
                <c:ptCount val="6"/>
                <c:pt idx="0">
                  <c:v>0</c:v>
                </c:pt>
                <c:pt idx="1">
                  <c:v>2</c:v>
                </c:pt>
                <c:pt idx="2">
                  <c:v>4</c:v>
                </c:pt>
                <c:pt idx="3">
                  <c:v>3</c:v>
                </c:pt>
                <c:pt idx="4">
                  <c:v>5</c:v>
                </c:pt>
                <c:pt idx="5">
                  <c:v>32</c:v>
                </c:pt>
              </c:numCache>
            </c:numRef>
          </c:val>
          <c:extLst xmlns:c16r2="http://schemas.microsoft.com/office/drawing/2015/06/chart">
            <c:ext xmlns:c16="http://schemas.microsoft.com/office/drawing/2014/chart" uri="{C3380CC4-5D6E-409C-BE32-E72D297353CC}">
              <c16:uniqueId val="{00000001-A09C-4A51-8E9D-CF185744F952}"/>
            </c:ext>
          </c:extLst>
        </c:ser>
        <c:ser>
          <c:idx val="2"/>
          <c:order val="2"/>
          <c:tx>
            <c:strRef>
              <c:f>Лист1!$E$1</c:f>
              <c:strCache>
                <c:ptCount val="1"/>
                <c:pt idx="0">
                  <c:v>2019-2020</c:v>
                </c:pt>
              </c:strCache>
            </c:strRef>
          </c:tx>
          <c:invertIfNegative val="0"/>
          <c:cat>
            <c:strRef>
              <c:f>Лист1!$A$2:$A$7</c:f>
              <c:strCache>
                <c:ptCount val="6"/>
                <c:pt idx="0">
                  <c:v>0-3ani</c:v>
                </c:pt>
                <c:pt idx="1">
                  <c:v>3-5ani</c:v>
                </c:pt>
                <c:pt idx="2">
                  <c:v>5-10ani</c:v>
                </c:pt>
                <c:pt idx="3">
                  <c:v>10-15ani</c:v>
                </c:pt>
                <c:pt idx="4">
                  <c:v>15-210ani</c:v>
                </c:pt>
                <c:pt idx="5">
                  <c:v>mai mult de 20ani</c:v>
                </c:pt>
              </c:strCache>
            </c:strRef>
          </c:cat>
          <c:val>
            <c:numRef>
              <c:f>Лист1!$E$2:$E$7</c:f>
              <c:numCache>
                <c:formatCode>General</c:formatCode>
                <c:ptCount val="6"/>
                <c:pt idx="0">
                  <c:v>0</c:v>
                </c:pt>
                <c:pt idx="1">
                  <c:v>2</c:v>
                </c:pt>
                <c:pt idx="2">
                  <c:v>3</c:v>
                </c:pt>
                <c:pt idx="3">
                  <c:v>4</c:v>
                </c:pt>
                <c:pt idx="4">
                  <c:v>10</c:v>
                </c:pt>
                <c:pt idx="5">
                  <c:v>28</c:v>
                </c:pt>
              </c:numCache>
            </c:numRef>
          </c:val>
          <c:extLst xmlns:c16r2="http://schemas.microsoft.com/office/drawing/2015/06/chart">
            <c:ext xmlns:c16="http://schemas.microsoft.com/office/drawing/2014/chart" uri="{C3380CC4-5D6E-409C-BE32-E72D297353CC}">
              <c16:uniqueId val="{00000002-A09C-4A51-8E9D-CF185744F952}"/>
            </c:ext>
          </c:extLst>
        </c:ser>
        <c:dLbls>
          <c:showLegendKey val="0"/>
          <c:showVal val="0"/>
          <c:showCatName val="0"/>
          <c:showSerName val="0"/>
          <c:showPercent val="0"/>
          <c:showBubbleSize val="0"/>
        </c:dLbls>
        <c:gapWidth val="150"/>
        <c:axId val="190653568"/>
        <c:axId val="190655104"/>
      </c:barChart>
      <c:catAx>
        <c:axId val="190653568"/>
        <c:scaling>
          <c:orientation val="minMax"/>
        </c:scaling>
        <c:delete val="0"/>
        <c:axPos val="b"/>
        <c:numFmt formatCode="General" sourceLinked="1"/>
        <c:majorTickMark val="none"/>
        <c:minorTickMark val="none"/>
        <c:tickLblPos val="nextTo"/>
        <c:crossAx val="190655104"/>
        <c:crosses val="autoZero"/>
        <c:auto val="1"/>
        <c:lblAlgn val="ctr"/>
        <c:lblOffset val="100"/>
        <c:noMultiLvlLbl val="0"/>
      </c:catAx>
      <c:valAx>
        <c:axId val="190655104"/>
        <c:scaling>
          <c:orientation val="minMax"/>
        </c:scaling>
        <c:delete val="0"/>
        <c:axPos val="l"/>
        <c:majorGridlines/>
        <c:numFmt formatCode="General" sourceLinked="1"/>
        <c:majorTickMark val="none"/>
        <c:minorTickMark val="none"/>
        <c:tickLblPos val="nextTo"/>
        <c:crossAx val="19065356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ro-RO" b="0" i="1"/>
              <a:t>După vârstă anii 2017-2020</a:t>
            </a:r>
            <a:endParaRPr lang="ru-RU" b="0" i="1"/>
          </a:p>
        </c:rich>
      </c:tx>
      <c:layout>
        <c:manualLayout>
          <c:xMode val="edge"/>
          <c:yMode val="edge"/>
          <c:x val="0.2455750723467259"/>
          <c:y val="5.9509478328891217E-2"/>
        </c:manualLayout>
      </c:layout>
      <c:overlay val="0"/>
    </c:title>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Лист1!$C$1</c:f>
              <c:strCache>
                <c:ptCount val="1"/>
                <c:pt idx="0">
                  <c:v>2017-2018</c:v>
                </c:pt>
              </c:strCache>
            </c:strRef>
          </c:tx>
          <c:invertIfNegative val="0"/>
          <c:cat>
            <c:strRef>
              <c:f>Лист1!$A$2:$A$7</c:f>
              <c:strCache>
                <c:ptCount val="6"/>
                <c:pt idx="0">
                  <c:v>22-25 ani</c:v>
                </c:pt>
                <c:pt idx="1">
                  <c:v>26-35 ani</c:v>
                </c:pt>
                <c:pt idx="2">
                  <c:v>36-45 ani</c:v>
                </c:pt>
                <c:pt idx="3">
                  <c:v>49-57 ani</c:v>
                </c:pt>
                <c:pt idx="4">
                  <c:v>58-65 ani</c:v>
                </c:pt>
                <c:pt idx="5">
                  <c:v>mai mult de 65</c:v>
                </c:pt>
              </c:strCache>
            </c:strRef>
          </c:cat>
          <c:val>
            <c:numRef>
              <c:f>Лист1!$C$2:$C$7</c:f>
              <c:numCache>
                <c:formatCode>General</c:formatCode>
                <c:ptCount val="6"/>
                <c:pt idx="0">
                  <c:v>1</c:v>
                </c:pt>
                <c:pt idx="1">
                  <c:v>9</c:v>
                </c:pt>
                <c:pt idx="2">
                  <c:v>17</c:v>
                </c:pt>
                <c:pt idx="3">
                  <c:v>12</c:v>
                </c:pt>
                <c:pt idx="4">
                  <c:v>7</c:v>
                </c:pt>
                <c:pt idx="5">
                  <c:v>0</c:v>
                </c:pt>
              </c:numCache>
            </c:numRef>
          </c:val>
          <c:extLst xmlns:c16r2="http://schemas.microsoft.com/office/drawing/2015/06/chart">
            <c:ext xmlns:c16="http://schemas.microsoft.com/office/drawing/2014/chart" uri="{C3380CC4-5D6E-409C-BE32-E72D297353CC}">
              <c16:uniqueId val="{00000000-0FCF-4509-9E31-620748C568FC}"/>
            </c:ext>
          </c:extLst>
        </c:ser>
        <c:ser>
          <c:idx val="1"/>
          <c:order val="1"/>
          <c:tx>
            <c:strRef>
              <c:f>Лист1!$D$1</c:f>
              <c:strCache>
                <c:ptCount val="1"/>
                <c:pt idx="0">
                  <c:v>2018-2019</c:v>
                </c:pt>
              </c:strCache>
            </c:strRef>
          </c:tx>
          <c:invertIfNegative val="0"/>
          <c:cat>
            <c:strRef>
              <c:f>Лист1!$A$2:$A$7</c:f>
              <c:strCache>
                <c:ptCount val="6"/>
                <c:pt idx="0">
                  <c:v>22-25 ani</c:v>
                </c:pt>
                <c:pt idx="1">
                  <c:v>26-35 ani</c:v>
                </c:pt>
                <c:pt idx="2">
                  <c:v>36-45 ani</c:v>
                </c:pt>
                <c:pt idx="3">
                  <c:v>49-57 ani</c:v>
                </c:pt>
                <c:pt idx="4">
                  <c:v>58-65 ani</c:v>
                </c:pt>
                <c:pt idx="5">
                  <c:v>mai mult de 65</c:v>
                </c:pt>
              </c:strCache>
            </c:strRef>
          </c:cat>
          <c:val>
            <c:numRef>
              <c:f>Лист1!$D$2:$D$7</c:f>
              <c:numCache>
                <c:formatCode>General</c:formatCode>
                <c:ptCount val="6"/>
                <c:pt idx="0">
                  <c:v>2</c:v>
                </c:pt>
                <c:pt idx="1">
                  <c:v>4</c:v>
                </c:pt>
                <c:pt idx="2">
                  <c:v>14</c:v>
                </c:pt>
                <c:pt idx="3">
                  <c:v>9</c:v>
                </c:pt>
                <c:pt idx="4">
                  <c:v>5</c:v>
                </c:pt>
                <c:pt idx="5">
                  <c:v>2</c:v>
                </c:pt>
              </c:numCache>
            </c:numRef>
          </c:val>
          <c:extLst xmlns:c16r2="http://schemas.microsoft.com/office/drawing/2015/06/chart">
            <c:ext xmlns:c16="http://schemas.microsoft.com/office/drawing/2014/chart" uri="{C3380CC4-5D6E-409C-BE32-E72D297353CC}">
              <c16:uniqueId val="{00000001-0FCF-4509-9E31-620748C568FC}"/>
            </c:ext>
          </c:extLst>
        </c:ser>
        <c:ser>
          <c:idx val="2"/>
          <c:order val="2"/>
          <c:tx>
            <c:strRef>
              <c:f>Лист1!$E$1</c:f>
              <c:strCache>
                <c:ptCount val="1"/>
                <c:pt idx="0">
                  <c:v>2019-2020</c:v>
                </c:pt>
              </c:strCache>
            </c:strRef>
          </c:tx>
          <c:invertIfNegative val="0"/>
          <c:cat>
            <c:strRef>
              <c:f>Лист1!$A$2:$A$7</c:f>
              <c:strCache>
                <c:ptCount val="6"/>
                <c:pt idx="0">
                  <c:v>22-25 ani</c:v>
                </c:pt>
                <c:pt idx="1">
                  <c:v>26-35 ani</c:v>
                </c:pt>
                <c:pt idx="2">
                  <c:v>36-45 ani</c:v>
                </c:pt>
                <c:pt idx="3">
                  <c:v>49-57 ani</c:v>
                </c:pt>
                <c:pt idx="4">
                  <c:v>58-65 ani</c:v>
                </c:pt>
                <c:pt idx="5">
                  <c:v>mai mult de 65</c:v>
                </c:pt>
              </c:strCache>
            </c:strRef>
          </c:cat>
          <c:val>
            <c:numRef>
              <c:f>Лист1!$E$2:$E$7</c:f>
              <c:numCache>
                <c:formatCode>General</c:formatCode>
                <c:ptCount val="6"/>
                <c:pt idx="0">
                  <c:v>1</c:v>
                </c:pt>
                <c:pt idx="1">
                  <c:v>5</c:v>
                </c:pt>
                <c:pt idx="2">
                  <c:v>17</c:v>
                </c:pt>
                <c:pt idx="3">
                  <c:v>17</c:v>
                </c:pt>
                <c:pt idx="4">
                  <c:v>8</c:v>
                </c:pt>
                <c:pt idx="5">
                  <c:v>1</c:v>
                </c:pt>
              </c:numCache>
            </c:numRef>
          </c:val>
          <c:extLst xmlns:c16r2="http://schemas.microsoft.com/office/drawing/2015/06/chart">
            <c:ext xmlns:c16="http://schemas.microsoft.com/office/drawing/2014/chart" uri="{C3380CC4-5D6E-409C-BE32-E72D297353CC}">
              <c16:uniqueId val="{00000002-0FCF-4509-9E31-620748C568FC}"/>
            </c:ext>
          </c:extLst>
        </c:ser>
        <c:dLbls>
          <c:showLegendKey val="0"/>
          <c:showVal val="0"/>
          <c:showCatName val="0"/>
          <c:showSerName val="0"/>
          <c:showPercent val="0"/>
          <c:showBubbleSize val="0"/>
        </c:dLbls>
        <c:gapWidth val="75"/>
        <c:shape val="cylinder"/>
        <c:axId val="190683008"/>
        <c:axId val="190684544"/>
        <c:axId val="0"/>
      </c:bar3DChart>
      <c:catAx>
        <c:axId val="190683008"/>
        <c:scaling>
          <c:orientation val="minMax"/>
        </c:scaling>
        <c:delete val="0"/>
        <c:axPos val="b"/>
        <c:numFmt formatCode="General" sourceLinked="0"/>
        <c:majorTickMark val="none"/>
        <c:minorTickMark val="none"/>
        <c:tickLblPos val="nextTo"/>
        <c:crossAx val="190684544"/>
        <c:crosses val="autoZero"/>
        <c:auto val="1"/>
        <c:lblAlgn val="ctr"/>
        <c:lblOffset val="100"/>
        <c:noMultiLvlLbl val="0"/>
      </c:catAx>
      <c:valAx>
        <c:axId val="190684544"/>
        <c:scaling>
          <c:orientation val="minMax"/>
        </c:scaling>
        <c:delete val="0"/>
        <c:axPos val="l"/>
        <c:majorGridlines/>
        <c:numFmt formatCode="General" sourceLinked="1"/>
        <c:majorTickMark val="none"/>
        <c:minorTickMark val="none"/>
        <c:tickLblPos val="nextTo"/>
        <c:crossAx val="190683008"/>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gr. didactic I </c:v>
                </c:pt>
              </c:strCache>
            </c:strRef>
          </c:tx>
          <c:invertIfNegative val="0"/>
          <c:cat>
            <c:strRef>
              <c:f>Лист1!$A$3:$A$7</c:f>
              <c:strCache>
                <c:ptCount val="5"/>
                <c:pt idx="0">
                  <c:v>2015-2016</c:v>
                </c:pt>
                <c:pt idx="1">
                  <c:v>2016-2017</c:v>
                </c:pt>
                <c:pt idx="2">
                  <c:v>2017-2108</c:v>
                </c:pt>
                <c:pt idx="3">
                  <c:v>2018-2019</c:v>
                </c:pt>
                <c:pt idx="4">
                  <c:v>2019-2020</c:v>
                </c:pt>
              </c:strCache>
            </c:strRef>
          </c:cat>
          <c:val>
            <c:numRef>
              <c:f>Лист1!$B$3:$B$7</c:f>
              <c:numCache>
                <c:formatCode>General</c:formatCode>
                <c:ptCount val="5"/>
                <c:pt idx="0">
                  <c:v>0</c:v>
                </c:pt>
                <c:pt idx="1">
                  <c:v>3</c:v>
                </c:pt>
                <c:pt idx="2">
                  <c:v>1</c:v>
                </c:pt>
                <c:pt idx="3">
                  <c:v>1</c:v>
                </c:pt>
                <c:pt idx="4">
                  <c:v>2</c:v>
                </c:pt>
              </c:numCache>
            </c:numRef>
          </c:val>
          <c:extLst xmlns:c16r2="http://schemas.microsoft.com/office/drawing/2015/06/chart">
            <c:ext xmlns:c16="http://schemas.microsoft.com/office/drawing/2014/chart" uri="{C3380CC4-5D6E-409C-BE32-E72D297353CC}">
              <c16:uniqueId val="{00000000-2F98-4E5F-B3DE-DC983E2F5F91}"/>
            </c:ext>
          </c:extLst>
        </c:ser>
        <c:ser>
          <c:idx val="1"/>
          <c:order val="1"/>
          <c:tx>
            <c:strRef>
              <c:f>Лист1!$C$1</c:f>
              <c:strCache>
                <c:ptCount val="1"/>
                <c:pt idx="0">
                  <c:v>gr. didactic II</c:v>
                </c:pt>
              </c:strCache>
            </c:strRef>
          </c:tx>
          <c:invertIfNegative val="0"/>
          <c:cat>
            <c:strRef>
              <c:f>Лист1!$A$3:$A$7</c:f>
              <c:strCache>
                <c:ptCount val="5"/>
                <c:pt idx="0">
                  <c:v>2015-2016</c:v>
                </c:pt>
                <c:pt idx="1">
                  <c:v>2016-2017</c:v>
                </c:pt>
                <c:pt idx="2">
                  <c:v>2017-2108</c:v>
                </c:pt>
                <c:pt idx="3">
                  <c:v>2018-2019</c:v>
                </c:pt>
                <c:pt idx="4">
                  <c:v>2019-2020</c:v>
                </c:pt>
              </c:strCache>
            </c:strRef>
          </c:cat>
          <c:val>
            <c:numRef>
              <c:f>Лист1!$C$3:$C$7</c:f>
              <c:numCache>
                <c:formatCode>General</c:formatCode>
                <c:ptCount val="5"/>
                <c:pt idx="0">
                  <c:v>4</c:v>
                </c:pt>
                <c:pt idx="1">
                  <c:v>5</c:v>
                </c:pt>
                <c:pt idx="2">
                  <c:v>7</c:v>
                </c:pt>
                <c:pt idx="3">
                  <c:v>4</c:v>
                </c:pt>
                <c:pt idx="4">
                  <c:v>3</c:v>
                </c:pt>
              </c:numCache>
            </c:numRef>
          </c:val>
          <c:extLst xmlns:c16r2="http://schemas.microsoft.com/office/drawing/2015/06/chart">
            <c:ext xmlns:c16="http://schemas.microsoft.com/office/drawing/2014/chart" uri="{C3380CC4-5D6E-409C-BE32-E72D297353CC}">
              <c16:uniqueId val="{00000001-2F98-4E5F-B3DE-DC983E2F5F91}"/>
            </c:ext>
          </c:extLst>
        </c:ser>
        <c:ser>
          <c:idx val="2"/>
          <c:order val="2"/>
          <c:tx>
            <c:strRef>
              <c:f>Лист1!$D$1</c:f>
              <c:strCache>
                <c:ptCount val="1"/>
                <c:pt idx="0">
                  <c:v>gr. managerial II</c:v>
                </c:pt>
              </c:strCache>
            </c:strRef>
          </c:tx>
          <c:invertIfNegative val="0"/>
          <c:cat>
            <c:strRef>
              <c:f>Лист1!$A$3:$A$7</c:f>
              <c:strCache>
                <c:ptCount val="5"/>
                <c:pt idx="0">
                  <c:v>2015-2016</c:v>
                </c:pt>
                <c:pt idx="1">
                  <c:v>2016-2017</c:v>
                </c:pt>
                <c:pt idx="2">
                  <c:v>2017-2108</c:v>
                </c:pt>
                <c:pt idx="3">
                  <c:v>2018-2019</c:v>
                </c:pt>
                <c:pt idx="4">
                  <c:v>2019-2020</c:v>
                </c:pt>
              </c:strCache>
            </c:strRef>
          </c:cat>
          <c:val>
            <c:numRef>
              <c:f>Лист1!$D$3:$D$7</c:f>
              <c:numCache>
                <c:formatCode>General</c:formatCode>
                <c:ptCount val="5"/>
                <c:pt idx="0">
                  <c:v>1</c:v>
                </c:pt>
                <c:pt idx="1">
                  <c:v>0</c:v>
                </c:pt>
                <c:pt idx="2">
                  <c:v>0</c:v>
                </c:pt>
                <c:pt idx="3">
                  <c:v>3</c:v>
                </c:pt>
                <c:pt idx="4">
                  <c:v>0</c:v>
                </c:pt>
              </c:numCache>
            </c:numRef>
          </c:val>
          <c:extLst xmlns:c16r2="http://schemas.microsoft.com/office/drawing/2015/06/chart">
            <c:ext xmlns:c16="http://schemas.microsoft.com/office/drawing/2014/chart" uri="{C3380CC4-5D6E-409C-BE32-E72D297353CC}">
              <c16:uniqueId val="{00000002-2F98-4E5F-B3DE-DC983E2F5F91}"/>
            </c:ext>
          </c:extLst>
        </c:ser>
        <c:dLbls>
          <c:showLegendKey val="0"/>
          <c:showVal val="0"/>
          <c:showCatName val="0"/>
          <c:showSerName val="0"/>
          <c:showPercent val="0"/>
          <c:showBubbleSize val="0"/>
        </c:dLbls>
        <c:gapWidth val="150"/>
        <c:shape val="cone"/>
        <c:axId val="190835328"/>
        <c:axId val="190845312"/>
        <c:axId val="0"/>
      </c:bar3DChart>
      <c:catAx>
        <c:axId val="190835328"/>
        <c:scaling>
          <c:orientation val="minMax"/>
        </c:scaling>
        <c:delete val="0"/>
        <c:axPos val="l"/>
        <c:numFmt formatCode="General" sourceLinked="1"/>
        <c:majorTickMark val="out"/>
        <c:minorTickMark val="none"/>
        <c:tickLblPos val="nextTo"/>
        <c:txPr>
          <a:bodyPr/>
          <a:lstStyle/>
          <a:p>
            <a:pPr>
              <a:defRPr sz="1194">
                <a:latin typeface="Times New Roman" pitchFamily="18" charset="0"/>
                <a:cs typeface="Times New Roman" pitchFamily="18" charset="0"/>
              </a:defRPr>
            </a:pPr>
            <a:endParaRPr lang="ru-RU"/>
          </a:p>
        </c:txPr>
        <c:crossAx val="190845312"/>
        <c:crosses val="autoZero"/>
        <c:auto val="1"/>
        <c:lblAlgn val="ctr"/>
        <c:lblOffset val="100"/>
        <c:noMultiLvlLbl val="0"/>
      </c:catAx>
      <c:valAx>
        <c:axId val="190845312"/>
        <c:scaling>
          <c:orientation val="minMax"/>
        </c:scaling>
        <c:delete val="0"/>
        <c:axPos val="b"/>
        <c:majorGridlines/>
        <c:numFmt formatCode="General" sourceLinked="1"/>
        <c:majorTickMark val="out"/>
        <c:minorTickMark val="none"/>
        <c:tickLblPos val="nextTo"/>
        <c:crossAx val="190835328"/>
        <c:crosses val="autoZero"/>
        <c:crossBetween val="between"/>
      </c:valAx>
      <c:spPr>
        <a:noFill/>
        <a:ln w="25296">
          <a:noFill/>
        </a:ln>
      </c:spPr>
    </c:plotArea>
    <c:legend>
      <c:legendPos val="r"/>
      <c:layout>
        <c:manualLayout>
          <c:xMode val="edge"/>
          <c:yMode val="edge"/>
          <c:x val="0.74172950572731988"/>
          <c:y val="0.24214263217097864"/>
          <c:w val="0.24966602839066843"/>
          <c:h val="0.46681754780652418"/>
        </c:manualLayout>
      </c:layout>
      <c:overlay val="0"/>
      <c:txPr>
        <a:bodyPr/>
        <a:lstStyle/>
        <a:p>
          <a:pPr>
            <a:defRPr sz="1392">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58647-197F-49F2-A7FF-4D9EC54D0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11491</Words>
  <Characters>65504</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scoala83</cp:lastModifiedBy>
  <cp:revision>2</cp:revision>
  <cp:lastPrinted>2019-09-11T15:11:00Z</cp:lastPrinted>
  <dcterms:created xsi:type="dcterms:W3CDTF">2021-01-21T20:19:00Z</dcterms:created>
  <dcterms:modified xsi:type="dcterms:W3CDTF">2021-01-21T20:19:00Z</dcterms:modified>
</cp:coreProperties>
</file>