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BE" w:rsidRPr="004F48EF" w:rsidRDefault="00E802B2" w:rsidP="00470EBE">
      <w:pPr>
        <w:pStyle w:val="Default"/>
        <w:spacing w:line="276" w:lineRule="auto"/>
        <w:ind w:left="6372"/>
        <w:jc w:val="center"/>
        <w:rPr>
          <w:bCs/>
          <w:sz w:val="22"/>
          <w:szCs w:val="22"/>
          <w:lang w:val="ro-RO"/>
        </w:rPr>
      </w:pPr>
      <w:bookmarkStart w:id="0" w:name="_GoBack"/>
      <w:bookmarkEnd w:id="0"/>
      <w:r>
        <w:rPr>
          <w:bCs/>
          <w:sz w:val="22"/>
          <w:szCs w:val="22"/>
          <w:lang w:val="ro-RO"/>
        </w:rPr>
        <w:t xml:space="preserve">      </w:t>
      </w:r>
      <w:r w:rsidR="00470EBE" w:rsidRPr="004F48EF">
        <w:rPr>
          <w:bCs/>
          <w:sz w:val="22"/>
          <w:szCs w:val="22"/>
          <w:lang w:val="ro-RO"/>
        </w:rPr>
        <w:t>Anexa nr. 1</w:t>
      </w:r>
    </w:p>
    <w:p w:rsidR="00470EBE" w:rsidRPr="004F48EF" w:rsidRDefault="00470EBE" w:rsidP="00470EBE">
      <w:pPr>
        <w:pStyle w:val="Default"/>
        <w:spacing w:line="276" w:lineRule="auto"/>
        <w:ind w:left="6372"/>
        <w:jc w:val="center"/>
        <w:rPr>
          <w:bCs/>
          <w:sz w:val="22"/>
          <w:szCs w:val="22"/>
          <w:lang w:val="ro-RO"/>
        </w:rPr>
      </w:pPr>
      <w:r w:rsidRPr="004F48EF">
        <w:rPr>
          <w:bCs/>
          <w:sz w:val="22"/>
          <w:szCs w:val="22"/>
          <w:lang w:val="ro-RO"/>
        </w:rPr>
        <w:t xml:space="preserve">La Decizia CR nr.     </w:t>
      </w:r>
    </w:p>
    <w:p w:rsidR="00470EBE" w:rsidRPr="004F48EF" w:rsidRDefault="00470EBE" w:rsidP="00470EBE">
      <w:pPr>
        <w:pStyle w:val="Default"/>
        <w:spacing w:line="276" w:lineRule="auto"/>
        <w:ind w:left="6372"/>
        <w:jc w:val="center"/>
        <w:rPr>
          <w:bCs/>
          <w:sz w:val="22"/>
          <w:szCs w:val="22"/>
          <w:lang w:val="ro-RO"/>
        </w:rPr>
      </w:pPr>
      <w:r w:rsidRPr="004F48EF">
        <w:rPr>
          <w:bCs/>
          <w:sz w:val="22"/>
          <w:szCs w:val="22"/>
          <w:lang w:val="ro-RO"/>
        </w:rPr>
        <w:t xml:space="preserve">   din      </w:t>
      </w:r>
      <w:r w:rsidR="004F48EF">
        <w:rPr>
          <w:bCs/>
          <w:sz w:val="22"/>
          <w:szCs w:val="22"/>
          <w:lang w:val="ro-RO"/>
        </w:rPr>
        <w:t xml:space="preserve"> </w:t>
      </w:r>
      <w:r w:rsidRPr="004F48EF">
        <w:rPr>
          <w:bCs/>
          <w:sz w:val="22"/>
          <w:szCs w:val="22"/>
          <w:lang w:val="ro-RO"/>
        </w:rPr>
        <w:t xml:space="preserve"> februarie 2016</w:t>
      </w:r>
    </w:p>
    <w:p w:rsidR="00470EBE" w:rsidRDefault="00470EBE" w:rsidP="00470EBE">
      <w:pPr>
        <w:pStyle w:val="Default"/>
        <w:spacing w:line="276" w:lineRule="auto"/>
        <w:rPr>
          <w:b/>
          <w:bCs/>
          <w:sz w:val="28"/>
          <w:szCs w:val="28"/>
          <w:lang w:val="ro-RO"/>
        </w:rPr>
      </w:pPr>
    </w:p>
    <w:p w:rsidR="005840CC" w:rsidRPr="00AF6B8A" w:rsidRDefault="005840CC" w:rsidP="00AF6B8A">
      <w:pPr>
        <w:pStyle w:val="Default"/>
        <w:spacing w:line="276" w:lineRule="auto"/>
        <w:jc w:val="center"/>
        <w:rPr>
          <w:b/>
          <w:bCs/>
          <w:sz w:val="28"/>
          <w:szCs w:val="28"/>
          <w:lang w:val="ro-RO"/>
        </w:rPr>
      </w:pPr>
      <w:r w:rsidRPr="00AF6B8A">
        <w:rPr>
          <w:b/>
          <w:bCs/>
          <w:sz w:val="28"/>
          <w:szCs w:val="28"/>
          <w:lang w:val="ro-RO"/>
        </w:rPr>
        <w:t xml:space="preserve">REGULAMENTUL </w:t>
      </w:r>
    </w:p>
    <w:p w:rsidR="005840CC" w:rsidRPr="00AF6B8A" w:rsidRDefault="005840CC" w:rsidP="00AF6B8A">
      <w:pPr>
        <w:pStyle w:val="Default"/>
        <w:spacing w:line="276" w:lineRule="auto"/>
        <w:jc w:val="center"/>
        <w:rPr>
          <w:sz w:val="28"/>
          <w:szCs w:val="28"/>
          <w:lang w:val="ro-RO"/>
        </w:rPr>
      </w:pPr>
      <w:r w:rsidRPr="00AF6B8A">
        <w:rPr>
          <w:b/>
          <w:bCs/>
          <w:sz w:val="28"/>
          <w:szCs w:val="28"/>
          <w:lang w:val="ro-RO"/>
        </w:rPr>
        <w:t>cu privire la organizarea şi funcţionarea</w:t>
      </w:r>
      <w:r w:rsidRPr="00AF6B8A">
        <w:rPr>
          <w:sz w:val="28"/>
          <w:szCs w:val="28"/>
          <w:lang w:val="ro-RO"/>
        </w:rPr>
        <w:t xml:space="preserve"> </w:t>
      </w:r>
    </w:p>
    <w:p w:rsidR="005840CC" w:rsidRPr="00AF6B8A" w:rsidRDefault="005840CC" w:rsidP="00AF6B8A">
      <w:pPr>
        <w:pStyle w:val="Default"/>
        <w:spacing w:line="276" w:lineRule="auto"/>
        <w:jc w:val="center"/>
        <w:rPr>
          <w:b/>
          <w:bCs/>
          <w:sz w:val="28"/>
          <w:szCs w:val="28"/>
          <w:lang w:val="ro-RO"/>
        </w:rPr>
      </w:pPr>
      <w:r w:rsidRPr="00AF6B8A">
        <w:rPr>
          <w:b/>
          <w:bCs/>
          <w:sz w:val="28"/>
          <w:szCs w:val="28"/>
          <w:lang w:val="ro-RO"/>
        </w:rPr>
        <w:t>Serviciului de asistenţă psihopedagogică Anenii Noi</w:t>
      </w:r>
    </w:p>
    <w:p w:rsidR="005840CC" w:rsidRPr="00AF6B8A" w:rsidRDefault="005840CC" w:rsidP="00AF6B8A">
      <w:pPr>
        <w:pStyle w:val="Default"/>
        <w:spacing w:line="276" w:lineRule="auto"/>
        <w:jc w:val="center"/>
        <w:rPr>
          <w:b/>
          <w:bCs/>
          <w:sz w:val="28"/>
          <w:szCs w:val="28"/>
          <w:lang w:val="ro-RO"/>
        </w:rPr>
      </w:pPr>
    </w:p>
    <w:p w:rsidR="00AF6B8A" w:rsidRPr="00AF6B8A" w:rsidRDefault="00AF6B8A" w:rsidP="00AF6B8A">
      <w:pPr>
        <w:spacing w:after="0"/>
        <w:jc w:val="center"/>
        <w:rPr>
          <w:rFonts w:ascii="Times New Roman" w:hAnsi="Times New Roman" w:cs="Times New Roman"/>
          <w:b/>
          <w:sz w:val="26"/>
          <w:szCs w:val="26"/>
          <w:lang w:val="ro-RO"/>
        </w:rPr>
      </w:pPr>
      <w:r w:rsidRPr="00AF6B8A">
        <w:rPr>
          <w:rFonts w:ascii="Times New Roman" w:hAnsi="Times New Roman" w:cs="Times New Roman"/>
          <w:b/>
          <w:sz w:val="26"/>
          <w:szCs w:val="26"/>
          <w:lang w:val="ro-RO"/>
        </w:rPr>
        <w:t>Capitolul I</w:t>
      </w:r>
    </w:p>
    <w:p w:rsidR="005840CC" w:rsidRPr="00AF6B8A" w:rsidRDefault="005840CC" w:rsidP="00AF6B8A">
      <w:pPr>
        <w:spacing w:after="0"/>
        <w:jc w:val="center"/>
        <w:rPr>
          <w:rFonts w:ascii="Times New Roman" w:hAnsi="Times New Roman" w:cs="Times New Roman"/>
          <w:b/>
          <w:sz w:val="26"/>
          <w:szCs w:val="26"/>
          <w:lang w:val="ro-RO"/>
        </w:rPr>
      </w:pPr>
      <w:r w:rsidRPr="00AF6B8A">
        <w:rPr>
          <w:rFonts w:ascii="Times New Roman" w:hAnsi="Times New Roman" w:cs="Times New Roman"/>
          <w:b/>
          <w:sz w:val="26"/>
          <w:szCs w:val="26"/>
          <w:lang w:val="ro-RO"/>
        </w:rPr>
        <w:t>Dispoziţii generale</w:t>
      </w:r>
    </w:p>
    <w:p w:rsidR="00AF6B8A" w:rsidRPr="00AF6B8A" w:rsidRDefault="00AF6B8A" w:rsidP="00AF6B8A">
      <w:pPr>
        <w:spacing w:after="0"/>
        <w:jc w:val="center"/>
        <w:rPr>
          <w:rFonts w:ascii="Times New Roman" w:hAnsi="Times New Roman" w:cs="Times New Roman"/>
          <w:b/>
          <w:sz w:val="26"/>
          <w:szCs w:val="26"/>
          <w:lang w:val="ro-RO"/>
        </w:rPr>
      </w:pPr>
    </w:p>
    <w:p w:rsidR="004F48EF" w:rsidRDefault="009228A6" w:rsidP="00AF6B8A">
      <w:pPr>
        <w:spacing w:after="0"/>
        <w:jc w:val="both"/>
        <w:rPr>
          <w:rFonts w:ascii="Times New Roman" w:hAnsi="Times New Roman" w:cs="Times New Roman"/>
          <w:color w:val="000000"/>
          <w:sz w:val="26"/>
          <w:szCs w:val="26"/>
          <w:lang w:val="ro-RO"/>
        </w:rPr>
      </w:pPr>
      <w:r w:rsidRPr="00AF6B8A">
        <w:rPr>
          <w:rFonts w:ascii="Times New Roman" w:hAnsi="Times New Roman" w:cs="Times New Roman"/>
          <w:b/>
          <w:color w:val="000000"/>
          <w:sz w:val="26"/>
          <w:szCs w:val="26"/>
          <w:lang w:val="ro-RO"/>
        </w:rPr>
        <w:t>1</w:t>
      </w:r>
      <w:r w:rsidR="005840CC" w:rsidRPr="00AF6B8A">
        <w:rPr>
          <w:rFonts w:ascii="Times New Roman" w:hAnsi="Times New Roman" w:cs="Times New Roman"/>
          <w:color w:val="000000"/>
          <w:sz w:val="26"/>
          <w:szCs w:val="26"/>
          <w:lang w:val="ro-RO"/>
        </w:rPr>
        <w:t xml:space="preserve">. </w:t>
      </w:r>
      <w:r w:rsidR="004F48EF">
        <w:rPr>
          <w:rFonts w:ascii="Times New Roman" w:hAnsi="Times New Roman" w:cs="Times New Roman"/>
          <w:color w:val="000000"/>
          <w:sz w:val="26"/>
          <w:szCs w:val="26"/>
          <w:lang w:val="ro-RO"/>
        </w:rPr>
        <w:t xml:space="preserve">Prezentul Regulament este elaborat în </w:t>
      </w:r>
      <w:r w:rsidR="004F48EF" w:rsidRPr="004F48EF">
        <w:rPr>
          <w:rFonts w:ascii="Times New Roman" w:hAnsi="Times New Roman" w:cs="Times New Roman"/>
          <w:sz w:val="26"/>
          <w:szCs w:val="26"/>
          <w:lang w:val="ro-MO"/>
        </w:rPr>
        <w:t>conformitate cu Programul de dezvoltare a educației incluzive în Republica Moldova pentru anii 2011-2020 și în  temeiul  HG nr. 732 din 16.09.2013 privind Regulamentul de organizare și funcționarea Centrului Republican de Asistență Psihopedagogică și Ordinul ME nr. 99 din 26.02.2015 cu privire la Metodologia de evaluare a dezvoltării copilului, Codul Educa</w:t>
      </w:r>
      <w:r w:rsidR="004F48EF" w:rsidRPr="004F48EF">
        <w:rPr>
          <w:rFonts w:ascii="Times New Roman" w:hAnsi="Times New Roman" w:cs="Times New Roman"/>
          <w:sz w:val="26"/>
          <w:szCs w:val="26"/>
          <w:lang w:val="ro-RO"/>
        </w:rPr>
        <w:t>ției nr. 152 din 17.07.2014 al Republicii Moldova.</w:t>
      </w:r>
    </w:p>
    <w:p w:rsidR="005840CC" w:rsidRPr="00AF6B8A" w:rsidRDefault="004F48EF" w:rsidP="00AF6B8A">
      <w:pPr>
        <w:spacing w:after="0"/>
        <w:jc w:val="both"/>
        <w:rPr>
          <w:rFonts w:ascii="Times New Roman" w:hAnsi="Times New Roman" w:cs="Times New Roman"/>
          <w:color w:val="000000"/>
          <w:sz w:val="26"/>
          <w:szCs w:val="26"/>
          <w:lang w:val="en-US"/>
        </w:rPr>
      </w:pPr>
      <w:r w:rsidRPr="004F48EF">
        <w:rPr>
          <w:rFonts w:ascii="Times New Roman" w:hAnsi="Times New Roman" w:cs="Times New Roman"/>
          <w:b/>
          <w:color w:val="000000"/>
          <w:sz w:val="26"/>
          <w:szCs w:val="26"/>
          <w:lang w:val="ro-RO"/>
        </w:rPr>
        <w:t>2.</w:t>
      </w:r>
      <w:r>
        <w:rPr>
          <w:rFonts w:ascii="Times New Roman" w:hAnsi="Times New Roman" w:cs="Times New Roman"/>
          <w:color w:val="000000"/>
          <w:sz w:val="26"/>
          <w:szCs w:val="26"/>
          <w:lang w:val="ro-RO"/>
        </w:rPr>
        <w:t xml:space="preserve"> </w:t>
      </w:r>
      <w:r w:rsidR="005840CC" w:rsidRPr="00AF6B8A">
        <w:rPr>
          <w:rFonts w:ascii="Times New Roman" w:hAnsi="Times New Roman" w:cs="Times New Roman"/>
          <w:color w:val="000000"/>
          <w:sz w:val="26"/>
          <w:szCs w:val="26"/>
          <w:lang w:val="en-US"/>
        </w:rPr>
        <w:t xml:space="preserve">Regulamentul </w:t>
      </w:r>
      <w:r>
        <w:rPr>
          <w:rFonts w:ascii="Times New Roman" w:hAnsi="Times New Roman" w:cs="Times New Roman"/>
          <w:color w:val="000000"/>
          <w:sz w:val="26"/>
          <w:szCs w:val="26"/>
          <w:lang w:val="en-US"/>
        </w:rPr>
        <w:t>stabilește modul de organizare şi funcţionare a</w:t>
      </w:r>
      <w:r w:rsidR="005840CC" w:rsidRPr="00AF6B8A">
        <w:rPr>
          <w:rFonts w:ascii="Times New Roman" w:hAnsi="Times New Roman" w:cs="Times New Roman"/>
          <w:color w:val="000000"/>
          <w:sz w:val="26"/>
          <w:szCs w:val="26"/>
          <w:lang w:val="en-US"/>
        </w:rPr>
        <w:t xml:space="preserve"> Serviciului de asistenţă psihopedagogică (în continuare - SAP) </w:t>
      </w:r>
      <w:r w:rsidR="00AF6B8A" w:rsidRPr="00AF6B8A">
        <w:rPr>
          <w:rFonts w:ascii="Times New Roman" w:hAnsi="Times New Roman" w:cs="Times New Roman"/>
          <w:color w:val="000000"/>
          <w:sz w:val="26"/>
          <w:szCs w:val="26"/>
          <w:lang w:val="en-US"/>
        </w:rPr>
        <w:t>din</w:t>
      </w:r>
      <w:r w:rsidR="005840CC" w:rsidRPr="00AF6B8A">
        <w:rPr>
          <w:rFonts w:ascii="Times New Roman" w:hAnsi="Times New Roman" w:cs="Times New Roman"/>
          <w:color w:val="000000"/>
          <w:sz w:val="26"/>
          <w:szCs w:val="26"/>
          <w:lang w:val="en-US"/>
        </w:rPr>
        <w:t xml:space="preserve"> raion</w:t>
      </w:r>
      <w:r w:rsidR="00AF6B8A" w:rsidRPr="00AF6B8A">
        <w:rPr>
          <w:rFonts w:ascii="Times New Roman" w:hAnsi="Times New Roman" w:cs="Times New Roman"/>
          <w:color w:val="000000"/>
          <w:sz w:val="26"/>
          <w:szCs w:val="26"/>
          <w:lang w:val="en-US"/>
        </w:rPr>
        <w:t>ul</w:t>
      </w:r>
      <w:r w:rsidR="005840CC" w:rsidRPr="00AF6B8A">
        <w:rPr>
          <w:rFonts w:ascii="Times New Roman" w:hAnsi="Times New Roman" w:cs="Times New Roman"/>
          <w:color w:val="000000"/>
          <w:sz w:val="26"/>
          <w:szCs w:val="26"/>
          <w:lang w:val="en-US"/>
        </w:rPr>
        <w:t xml:space="preserve"> Anenii Noi.</w:t>
      </w:r>
    </w:p>
    <w:p w:rsidR="005840CC" w:rsidRPr="00AF6B8A" w:rsidRDefault="004F48EF" w:rsidP="00AF6B8A">
      <w:pPr>
        <w:spacing w:after="0"/>
        <w:jc w:val="both"/>
        <w:rPr>
          <w:rFonts w:ascii="Times New Roman" w:hAnsi="Times New Roman" w:cs="Times New Roman"/>
          <w:color w:val="000000"/>
          <w:sz w:val="26"/>
          <w:szCs w:val="26"/>
          <w:lang w:val="en-US"/>
        </w:rPr>
      </w:pPr>
      <w:r>
        <w:rPr>
          <w:rFonts w:ascii="Times New Roman" w:hAnsi="Times New Roman" w:cs="Times New Roman"/>
          <w:b/>
          <w:color w:val="000000"/>
          <w:sz w:val="26"/>
          <w:szCs w:val="26"/>
          <w:lang w:val="en-US"/>
        </w:rPr>
        <w:t>3</w:t>
      </w:r>
      <w:r w:rsidR="005840CC" w:rsidRPr="00AF6B8A">
        <w:rPr>
          <w:rFonts w:ascii="Times New Roman" w:hAnsi="Times New Roman" w:cs="Times New Roman"/>
          <w:b/>
          <w:color w:val="000000"/>
          <w:sz w:val="26"/>
          <w:szCs w:val="26"/>
          <w:lang w:val="en-US"/>
        </w:rPr>
        <w:t>.</w:t>
      </w:r>
      <w:r w:rsidR="005840CC" w:rsidRPr="00AF6B8A">
        <w:rPr>
          <w:rFonts w:ascii="Times New Roman" w:hAnsi="Times New Roman" w:cs="Times New Roman"/>
          <w:color w:val="000000"/>
          <w:sz w:val="26"/>
          <w:szCs w:val="26"/>
          <w:lang w:val="en-US"/>
        </w:rPr>
        <w:t xml:space="preserve"> SAP se instituie prin decizia consiliului raional Aneni Noi nr. 07-13 din 22 noiembrie 2012 din unităţile administrativ-teritoriale de nivelul al doilea, în calitate de instituţie publică, creată în cadrul Direcţiei Educaţie Anenii Noi, subordonată metodologic Centrului republican de asistenţă psihopedagogică.</w:t>
      </w:r>
    </w:p>
    <w:p w:rsidR="005840CC" w:rsidRPr="00AF6B8A" w:rsidRDefault="004F48EF" w:rsidP="00AF6B8A">
      <w:pPr>
        <w:pStyle w:val="ListParagraph1"/>
        <w:spacing w:after="0"/>
        <w:ind w:left="0"/>
        <w:jc w:val="both"/>
        <w:rPr>
          <w:rFonts w:ascii="Times New Roman" w:hAnsi="Times New Roman" w:cs="Times New Roman"/>
          <w:color w:val="000000"/>
          <w:sz w:val="26"/>
          <w:szCs w:val="26"/>
          <w:lang w:val="ro-RO"/>
        </w:rPr>
      </w:pPr>
      <w:r>
        <w:rPr>
          <w:rFonts w:ascii="Times New Roman" w:hAnsi="Times New Roman" w:cs="Times New Roman"/>
          <w:b/>
          <w:color w:val="000000"/>
          <w:sz w:val="26"/>
          <w:szCs w:val="26"/>
          <w:lang w:val="ro-RO"/>
        </w:rPr>
        <w:t>4</w:t>
      </w:r>
      <w:r w:rsidR="005840CC" w:rsidRPr="00AF6B8A">
        <w:rPr>
          <w:rFonts w:ascii="Times New Roman" w:hAnsi="Times New Roman" w:cs="Times New Roman"/>
          <w:color w:val="000000"/>
          <w:sz w:val="26"/>
          <w:szCs w:val="26"/>
          <w:lang w:val="ro-RO"/>
        </w:rPr>
        <w:t>. SAP îşi desfăşoară activitatea în conformitate cu prezentul Regulament, dispoziţiile autorităţii publice locale care l-a instituit şi prevederile legislaţiei în vigoare.</w:t>
      </w:r>
    </w:p>
    <w:p w:rsidR="005840CC" w:rsidRPr="00AF6B8A" w:rsidRDefault="005840CC" w:rsidP="00AF6B8A">
      <w:pPr>
        <w:pStyle w:val="ListParagraph1"/>
        <w:spacing w:after="0"/>
        <w:ind w:left="0"/>
        <w:jc w:val="both"/>
        <w:rPr>
          <w:rFonts w:ascii="Times New Roman" w:hAnsi="Times New Roman" w:cs="Times New Roman"/>
          <w:color w:val="000000"/>
          <w:sz w:val="26"/>
          <w:szCs w:val="26"/>
          <w:lang w:val="ro-RO"/>
        </w:rPr>
      </w:pPr>
      <w:r w:rsidRPr="00AF6B8A">
        <w:rPr>
          <w:rFonts w:ascii="Times New Roman" w:hAnsi="Times New Roman" w:cs="Times New Roman"/>
          <w:b/>
          <w:color w:val="000000"/>
          <w:sz w:val="26"/>
          <w:szCs w:val="26"/>
          <w:lang w:val="ro-RO"/>
        </w:rPr>
        <w:t xml:space="preserve">5. </w:t>
      </w:r>
      <w:r w:rsidRPr="00AF6B8A">
        <w:rPr>
          <w:rFonts w:ascii="Times New Roman" w:hAnsi="Times New Roman" w:cs="Times New Roman"/>
          <w:color w:val="000000"/>
          <w:sz w:val="26"/>
          <w:szCs w:val="26"/>
          <w:lang w:val="ro-RO"/>
        </w:rPr>
        <w:t>Beneficiari ai serviciilor SAP sunt:</w:t>
      </w:r>
    </w:p>
    <w:p w:rsidR="009228A6" w:rsidRPr="00AF6B8A" w:rsidRDefault="009228A6" w:rsidP="00AF6B8A">
      <w:pPr>
        <w:pStyle w:val="ListParagraph1"/>
        <w:numPr>
          <w:ilvl w:val="0"/>
          <w:numId w:val="3"/>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copii cu vârste cuprinse între 0-18 ani</w:t>
      </w:r>
      <w:r w:rsidR="005840CC" w:rsidRPr="00AF6B8A">
        <w:rPr>
          <w:rFonts w:ascii="Times New Roman" w:hAnsi="Times New Roman" w:cs="Times New Roman"/>
          <w:color w:val="000000"/>
          <w:sz w:val="26"/>
          <w:szCs w:val="26"/>
          <w:lang w:val="ro-RO"/>
        </w:rPr>
        <w:t xml:space="preserve">, </w:t>
      </w:r>
      <w:r w:rsidRPr="00AF6B8A">
        <w:rPr>
          <w:rFonts w:ascii="Times New Roman" w:hAnsi="Times New Roman" w:cs="Times New Roman"/>
          <w:color w:val="000000"/>
          <w:sz w:val="26"/>
          <w:szCs w:val="26"/>
          <w:lang w:val="ro-RO"/>
        </w:rPr>
        <w:t xml:space="preserve">aflaţi în dificultate de dezvoltare, de cunoaştere, de învăţare, </w:t>
      </w:r>
      <w:r w:rsidR="005840CC" w:rsidRPr="00AF6B8A">
        <w:rPr>
          <w:rFonts w:ascii="Times New Roman" w:hAnsi="Times New Roman" w:cs="Times New Roman"/>
          <w:color w:val="000000"/>
          <w:sz w:val="26"/>
          <w:szCs w:val="26"/>
          <w:lang w:val="ro-RO"/>
        </w:rPr>
        <w:t>indiferent de starea materială a familiei, apartenenţa etnică, limba vorbită, sex, vîrstă, starea de sănătate, de caracteristicile de învăţare, de antecedente penale, sau alte categorii de copii, tineri şi adulţi care, din diferite motive, sînt marginalizaţi sau excluşi în procesul accederii şi realizării unui program de educaţie;</w:t>
      </w:r>
    </w:p>
    <w:p w:rsidR="005840CC" w:rsidRPr="00AF6B8A" w:rsidRDefault="005840CC" w:rsidP="00AF6B8A">
      <w:pPr>
        <w:pStyle w:val="ListParagraph1"/>
        <w:numPr>
          <w:ilvl w:val="0"/>
          <w:numId w:val="3"/>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cadrele didactice şi de sprijin, psihologii, alţi specialişti implicaţi în procesul de incluziune educaţională, care  activează în cadrul instituţiilor de învăţămînt preşcolar, primar şi secundar general;</w:t>
      </w:r>
    </w:p>
    <w:p w:rsidR="005840CC" w:rsidRPr="00AF6B8A" w:rsidRDefault="009228A6" w:rsidP="00AF6B8A">
      <w:pPr>
        <w:pStyle w:val="ListParagraph1"/>
        <w:numPr>
          <w:ilvl w:val="0"/>
          <w:numId w:val="3"/>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 xml:space="preserve">instituţiile de învăţămînt, </w:t>
      </w:r>
      <w:r w:rsidR="005840CC" w:rsidRPr="00AF6B8A">
        <w:rPr>
          <w:rFonts w:ascii="Times New Roman" w:hAnsi="Times New Roman" w:cs="Times New Roman"/>
          <w:color w:val="000000"/>
          <w:sz w:val="26"/>
          <w:szCs w:val="26"/>
          <w:lang w:val="ro-RO"/>
        </w:rPr>
        <w:t>autorit</w:t>
      </w:r>
      <w:r w:rsidRPr="00AF6B8A">
        <w:rPr>
          <w:rFonts w:ascii="Times New Roman" w:hAnsi="Times New Roman" w:cs="Times New Roman"/>
          <w:color w:val="000000"/>
          <w:sz w:val="26"/>
          <w:szCs w:val="26"/>
          <w:lang w:val="ro-RO"/>
        </w:rPr>
        <w:t>ăţile</w:t>
      </w:r>
      <w:r w:rsidR="005840CC" w:rsidRPr="00AF6B8A">
        <w:rPr>
          <w:rFonts w:ascii="Times New Roman" w:hAnsi="Times New Roman" w:cs="Times New Roman"/>
          <w:color w:val="000000"/>
          <w:sz w:val="26"/>
          <w:szCs w:val="26"/>
          <w:lang w:val="ro-RO"/>
        </w:rPr>
        <w:t xml:space="preserve"> public</w:t>
      </w:r>
      <w:r w:rsidRPr="00AF6B8A">
        <w:rPr>
          <w:rFonts w:ascii="Times New Roman" w:hAnsi="Times New Roman" w:cs="Times New Roman"/>
          <w:color w:val="000000"/>
          <w:sz w:val="26"/>
          <w:szCs w:val="26"/>
          <w:lang w:val="ro-RO"/>
        </w:rPr>
        <w:t>e</w:t>
      </w:r>
      <w:r w:rsidR="005840CC" w:rsidRPr="00AF6B8A">
        <w:rPr>
          <w:rFonts w:ascii="Times New Roman" w:hAnsi="Times New Roman" w:cs="Times New Roman"/>
          <w:color w:val="000000"/>
          <w:sz w:val="26"/>
          <w:szCs w:val="26"/>
          <w:lang w:val="ro-RO"/>
        </w:rPr>
        <w:t xml:space="preserve"> local</w:t>
      </w:r>
      <w:r w:rsidRPr="00AF6B8A">
        <w:rPr>
          <w:rFonts w:ascii="Times New Roman" w:hAnsi="Times New Roman" w:cs="Times New Roman"/>
          <w:color w:val="000000"/>
          <w:sz w:val="26"/>
          <w:szCs w:val="26"/>
          <w:lang w:val="ro-RO"/>
        </w:rPr>
        <w:t>e, instituţiile medicale, instituţiile de asistenţă socială etc</w:t>
      </w:r>
      <w:r w:rsidR="005840CC" w:rsidRPr="00AF6B8A">
        <w:rPr>
          <w:rFonts w:ascii="Times New Roman" w:hAnsi="Times New Roman" w:cs="Times New Roman"/>
          <w:color w:val="000000"/>
          <w:sz w:val="26"/>
          <w:szCs w:val="26"/>
          <w:lang w:val="ro-RO"/>
        </w:rPr>
        <w:t>;</w:t>
      </w:r>
    </w:p>
    <w:p w:rsidR="005840CC" w:rsidRPr="00AF6B8A" w:rsidRDefault="005840CC" w:rsidP="00AF6B8A">
      <w:pPr>
        <w:pStyle w:val="ListParagraph1"/>
        <w:numPr>
          <w:ilvl w:val="0"/>
          <w:numId w:val="3"/>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 xml:space="preserve">familia copilului. </w:t>
      </w:r>
    </w:p>
    <w:p w:rsidR="005840CC" w:rsidRPr="00AF6B8A" w:rsidRDefault="005840CC" w:rsidP="00AF6B8A">
      <w:pPr>
        <w:rPr>
          <w:rFonts w:ascii="Times New Roman" w:hAnsi="Times New Roman" w:cs="Times New Roman"/>
          <w:b/>
          <w:sz w:val="26"/>
          <w:szCs w:val="26"/>
          <w:lang w:val="ro-RO"/>
        </w:rPr>
      </w:pPr>
    </w:p>
    <w:p w:rsidR="00DE6A3D" w:rsidRPr="00AF6B8A" w:rsidRDefault="00DE6A3D"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Capitolul II</w:t>
      </w:r>
    </w:p>
    <w:p w:rsidR="00DE6A3D" w:rsidRPr="00AF6B8A" w:rsidRDefault="00DE6A3D" w:rsidP="00AF6B8A">
      <w:pPr>
        <w:spacing w:after="0"/>
        <w:ind w:firstLine="54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Principiile de organizare, scopul şi obiectivele SAP</w:t>
      </w:r>
    </w:p>
    <w:p w:rsidR="00DE6A3D" w:rsidRPr="00AF6B8A" w:rsidRDefault="00DE6A3D" w:rsidP="00AF6B8A">
      <w:pPr>
        <w:spacing w:after="0"/>
        <w:jc w:val="both"/>
        <w:rPr>
          <w:rFonts w:ascii="Times New Roman" w:hAnsi="Times New Roman" w:cs="Times New Roman"/>
          <w:color w:val="000000"/>
          <w:sz w:val="26"/>
          <w:szCs w:val="26"/>
          <w:lang w:val="en-US"/>
        </w:rPr>
      </w:pPr>
      <w:r w:rsidRPr="00AF6B8A">
        <w:rPr>
          <w:rFonts w:ascii="Times New Roman" w:hAnsi="Times New Roman" w:cs="Times New Roman"/>
          <w:b/>
          <w:color w:val="000000"/>
          <w:sz w:val="26"/>
          <w:szCs w:val="26"/>
          <w:lang w:val="en-US"/>
        </w:rPr>
        <w:t>6.</w:t>
      </w:r>
      <w:r w:rsidRPr="00AF6B8A">
        <w:rPr>
          <w:rFonts w:ascii="Times New Roman" w:hAnsi="Times New Roman" w:cs="Times New Roman"/>
          <w:color w:val="000000"/>
          <w:sz w:val="26"/>
          <w:szCs w:val="26"/>
          <w:lang w:val="en-US"/>
        </w:rPr>
        <w:t xml:space="preserve"> SAP îşi organizează activitatea şi funcţionează în baza principiilor: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lastRenderedPageBreak/>
        <w:t xml:space="preserve">respectării interesului superior al copilului;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 xml:space="preserve">egalităţii şanselor şi nediscriminării;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 xml:space="preserve">intervenţiei timpurii; </w:t>
      </w:r>
    </w:p>
    <w:p w:rsidR="00DE6A3D" w:rsidRPr="00AF6B8A" w:rsidRDefault="00DE6A3D" w:rsidP="00AF6B8A">
      <w:pPr>
        <w:pStyle w:val="NormalWeb"/>
        <w:numPr>
          <w:ilvl w:val="0"/>
          <w:numId w:val="5"/>
        </w:numPr>
        <w:spacing w:before="0" w:beforeAutospacing="0" w:after="0" w:afterAutospacing="0" w:line="276" w:lineRule="auto"/>
        <w:ind w:left="0" w:firstLine="0"/>
        <w:jc w:val="both"/>
        <w:rPr>
          <w:color w:val="000000"/>
          <w:sz w:val="26"/>
          <w:szCs w:val="26"/>
          <w:lang w:val="ro-RO"/>
        </w:rPr>
      </w:pPr>
      <w:r w:rsidRPr="00AF6B8A">
        <w:rPr>
          <w:color w:val="000000"/>
          <w:sz w:val="26"/>
          <w:szCs w:val="26"/>
          <w:lang w:val="ro-RO"/>
        </w:rPr>
        <w:t xml:space="preserve">individualizării procesului de educaţie şi dezvoltării la maximum a potenţialului fiecărui copil;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 xml:space="preserve">acordării asistenţei calitative şi calificate;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protecţiei contra abuzului şi neglijării;</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 xml:space="preserve">flexibilităţii;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 xml:space="preserve">confidenţialităţii; </w:t>
      </w:r>
    </w:p>
    <w:p w:rsidR="00DE6A3D" w:rsidRPr="00AF6B8A" w:rsidRDefault="00DE6A3D" w:rsidP="00AF6B8A">
      <w:pPr>
        <w:pStyle w:val="Default"/>
        <w:numPr>
          <w:ilvl w:val="0"/>
          <w:numId w:val="5"/>
        </w:numPr>
        <w:spacing w:line="276" w:lineRule="auto"/>
        <w:ind w:left="0" w:firstLine="0"/>
        <w:jc w:val="both"/>
        <w:rPr>
          <w:sz w:val="26"/>
          <w:szCs w:val="26"/>
          <w:lang w:val="ro-RO"/>
        </w:rPr>
      </w:pPr>
      <w:r w:rsidRPr="00AF6B8A">
        <w:rPr>
          <w:sz w:val="26"/>
          <w:szCs w:val="26"/>
          <w:lang w:val="ro-RO"/>
        </w:rPr>
        <w:t>cooperării şi parteneriatului.</w:t>
      </w:r>
    </w:p>
    <w:p w:rsidR="00DE6A3D" w:rsidRPr="00AF6B8A" w:rsidRDefault="00DE6A3D" w:rsidP="00AF6B8A">
      <w:pPr>
        <w:spacing w:after="0"/>
        <w:jc w:val="both"/>
        <w:rPr>
          <w:rFonts w:ascii="Times New Roman" w:hAnsi="Times New Roman" w:cs="Times New Roman"/>
          <w:color w:val="000000"/>
          <w:sz w:val="26"/>
          <w:szCs w:val="26"/>
          <w:lang w:val="en-US"/>
        </w:rPr>
      </w:pPr>
      <w:r w:rsidRPr="00AF6B8A">
        <w:rPr>
          <w:rFonts w:ascii="Times New Roman" w:hAnsi="Times New Roman" w:cs="Times New Roman"/>
          <w:b/>
          <w:color w:val="000000"/>
          <w:sz w:val="26"/>
          <w:szCs w:val="26"/>
          <w:lang w:val="en-US"/>
        </w:rPr>
        <w:t>7.</w:t>
      </w:r>
      <w:r w:rsidRPr="00AF6B8A">
        <w:rPr>
          <w:rFonts w:ascii="Times New Roman" w:hAnsi="Times New Roman" w:cs="Times New Roman"/>
          <w:color w:val="000000"/>
          <w:sz w:val="26"/>
          <w:szCs w:val="26"/>
          <w:lang w:val="en-US"/>
        </w:rPr>
        <w:t xml:space="preserve"> Scopul SAP este </w:t>
      </w:r>
      <w:r w:rsidR="00F6076A" w:rsidRPr="00472E99">
        <w:rPr>
          <w:rFonts w:ascii="Times New Roman" w:hAnsi="Times New Roman" w:cs="Times New Roman"/>
          <w:color w:val="000000"/>
          <w:sz w:val="26"/>
          <w:szCs w:val="26"/>
          <w:lang w:val="en-US"/>
        </w:rPr>
        <w:t>organizarea evalu</w:t>
      </w:r>
      <w:r w:rsidR="00F6076A" w:rsidRPr="00472E99">
        <w:rPr>
          <w:rFonts w:ascii="Times New Roman" w:hAnsi="Times New Roman" w:cs="Times New Roman"/>
          <w:color w:val="000000"/>
          <w:sz w:val="26"/>
          <w:szCs w:val="26"/>
          <w:lang w:val="ro-RO"/>
        </w:rPr>
        <w:t>ării și</w:t>
      </w:r>
      <w:r w:rsidR="00F6076A" w:rsidRPr="00F6076A">
        <w:rPr>
          <w:rFonts w:ascii="Times New Roman" w:hAnsi="Times New Roman" w:cs="Times New Roman"/>
          <w:b/>
          <w:i/>
          <w:color w:val="000000"/>
          <w:sz w:val="26"/>
          <w:szCs w:val="26"/>
          <w:lang w:val="ro-RO"/>
        </w:rPr>
        <w:t xml:space="preserve"> </w:t>
      </w:r>
      <w:r w:rsidRPr="00AF6B8A">
        <w:rPr>
          <w:rFonts w:ascii="Times New Roman" w:hAnsi="Times New Roman" w:cs="Times New Roman"/>
          <w:color w:val="000000"/>
          <w:sz w:val="26"/>
          <w:szCs w:val="26"/>
          <w:lang w:val="en-US"/>
        </w:rPr>
        <w:t>acordarea asistenţei psihopedagogice în vederea asigurării accesului la educaţia de calitate a tuturor copiilor/tinerilor.</w:t>
      </w:r>
    </w:p>
    <w:p w:rsidR="00DE6A3D" w:rsidRPr="00AF6B8A" w:rsidRDefault="00DE6A3D" w:rsidP="00AF6B8A">
      <w:pPr>
        <w:spacing w:after="0"/>
        <w:jc w:val="both"/>
        <w:rPr>
          <w:rFonts w:ascii="Times New Roman" w:hAnsi="Times New Roman" w:cs="Times New Roman"/>
          <w:color w:val="000000"/>
          <w:sz w:val="26"/>
          <w:szCs w:val="26"/>
          <w:highlight w:val="yellow"/>
        </w:rPr>
      </w:pPr>
      <w:r w:rsidRPr="00AF6B8A">
        <w:rPr>
          <w:rFonts w:ascii="Times New Roman" w:hAnsi="Times New Roman" w:cs="Times New Roman"/>
          <w:b/>
          <w:color w:val="000000"/>
          <w:sz w:val="26"/>
          <w:szCs w:val="26"/>
        </w:rPr>
        <w:t>8.</w:t>
      </w:r>
      <w:r w:rsidRPr="00AF6B8A">
        <w:rPr>
          <w:rFonts w:ascii="Times New Roman" w:hAnsi="Times New Roman" w:cs="Times New Roman"/>
          <w:color w:val="000000"/>
          <w:sz w:val="26"/>
          <w:szCs w:val="26"/>
        </w:rPr>
        <w:t xml:space="preserve"> Obiectivele SAP sunt:</w:t>
      </w:r>
    </w:p>
    <w:p w:rsidR="00DE6A3D" w:rsidRPr="00AF6B8A" w:rsidRDefault="00DE6A3D" w:rsidP="00AF6B8A">
      <w:pPr>
        <w:pStyle w:val="ListParagraph1"/>
        <w:numPr>
          <w:ilvl w:val="0"/>
          <w:numId w:val="6"/>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 xml:space="preserve">evaluarea complexă a dezvoltării copiilor şi identificarea timpurie a necesităţilor specifice ale copiilor; </w:t>
      </w:r>
    </w:p>
    <w:p w:rsidR="00DE6A3D" w:rsidRPr="00AF6B8A" w:rsidRDefault="00DE6A3D" w:rsidP="00AF6B8A">
      <w:pPr>
        <w:pStyle w:val="ListParagraph1"/>
        <w:numPr>
          <w:ilvl w:val="0"/>
          <w:numId w:val="6"/>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stabilirea CES şi elaborarea recomandărilor privind măsurile de intervenţie şi serviciile de suport pentru incluziunea educaţională;</w:t>
      </w:r>
    </w:p>
    <w:p w:rsidR="00DE6A3D" w:rsidRPr="00AF6B8A" w:rsidRDefault="00DE6A3D" w:rsidP="00AF6B8A">
      <w:pPr>
        <w:pStyle w:val="ListParagraph1"/>
        <w:numPr>
          <w:ilvl w:val="0"/>
          <w:numId w:val="6"/>
        </w:numPr>
        <w:spacing w:after="0"/>
        <w:ind w:left="0" w:firstLine="0"/>
        <w:jc w:val="both"/>
        <w:rPr>
          <w:rFonts w:ascii="Times New Roman" w:hAnsi="Times New Roman" w:cs="Times New Roman"/>
          <w:color w:val="000000"/>
          <w:sz w:val="26"/>
          <w:szCs w:val="26"/>
          <w:lang w:val="ro-RO"/>
        </w:rPr>
      </w:pPr>
      <w:r w:rsidRPr="00AF6B8A">
        <w:rPr>
          <w:rFonts w:ascii="Times New Roman" w:hAnsi="Times New Roman" w:cs="Times New Roman"/>
          <w:color w:val="000000"/>
          <w:sz w:val="26"/>
          <w:szCs w:val="26"/>
          <w:lang w:val="ro-RO"/>
        </w:rPr>
        <w:t>acordarea asistenţei psihopedagogice şi psihologice copilului şi familiei acestuia;</w:t>
      </w:r>
    </w:p>
    <w:p w:rsidR="00DE6A3D" w:rsidRPr="00472E99" w:rsidRDefault="00354F13" w:rsidP="00AF6B8A">
      <w:pPr>
        <w:pStyle w:val="ListParagraph1"/>
        <w:numPr>
          <w:ilvl w:val="0"/>
          <w:numId w:val="6"/>
        </w:numPr>
        <w:spacing w:after="0"/>
        <w:ind w:left="0" w:firstLine="0"/>
        <w:jc w:val="both"/>
        <w:rPr>
          <w:rFonts w:ascii="Times New Roman" w:hAnsi="Times New Roman" w:cs="Times New Roman"/>
          <w:color w:val="000000"/>
          <w:sz w:val="26"/>
          <w:szCs w:val="26"/>
          <w:lang w:val="ro-RO"/>
        </w:rPr>
      </w:pPr>
      <w:r w:rsidRPr="00472E99">
        <w:rPr>
          <w:rFonts w:ascii="Times New Roman" w:hAnsi="Times New Roman" w:cs="Times New Roman"/>
          <w:color w:val="000000"/>
          <w:sz w:val="26"/>
          <w:szCs w:val="26"/>
          <w:lang w:val="ro-RO"/>
        </w:rPr>
        <w:t xml:space="preserve">oferirea </w:t>
      </w:r>
      <w:r>
        <w:rPr>
          <w:rFonts w:ascii="Times New Roman" w:hAnsi="Times New Roman" w:cs="Times New Roman"/>
          <w:color w:val="000000"/>
          <w:sz w:val="26"/>
          <w:szCs w:val="26"/>
          <w:lang w:val="ro-RO"/>
        </w:rPr>
        <w:t xml:space="preserve">asistenţei metodologice </w:t>
      </w:r>
      <w:r w:rsidRPr="00472E99">
        <w:rPr>
          <w:rFonts w:ascii="Times New Roman" w:hAnsi="Times New Roman" w:cs="Times New Roman"/>
          <w:color w:val="000000"/>
          <w:sz w:val="26"/>
          <w:szCs w:val="26"/>
          <w:lang w:val="ro-RO"/>
        </w:rPr>
        <w:t>cadrelor didactice, cadrelor didactice de sprijin,</w:t>
      </w:r>
      <w:r w:rsidRPr="00354F13">
        <w:rPr>
          <w:rFonts w:ascii="Times New Roman" w:hAnsi="Times New Roman" w:cs="Times New Roman"/>
          <w:b/>
          <w:i/>
          <w:color w:val="000000"/>
          <w:sz w:val="26"/>
          <w:szCs w:val="26"/>
          <w:lang w:val="ro-RO"/>
        </w:rPr>
        <w:t xml:space="preserve"> </w:t>
      </w:r>
      <w:r w:rsidRPr="00472E99">
        <w:rPr>
          <w:rFonts w:ascii="Times New Roman" w:hAnsi="Times New Roman" w:cs="Times New Roman"/>
          <w:color w:val="000000"/>
          <w:sz w:val="26"/>
          <w:szCs w:val="26"/>
          <w:lang w:val="ro-RO"/>
        </w:rPr>
        <w:t>psihologilor, altor specialiști</w:t>
      </w:r>
      <w:r>
        <w:rPr>
          <w:rFonts w:ascii="Times New Roman" w:hAnsi="Times New Roman" w:cs="Times New Roman"/>
          <w:color w:val="000000"/>
          <w:sz w:val="26"/>
          <w:szCs w:val="26"/>
          <w:lang w:val="ro-RO"/>
        </w:rPr>
        <w:t xml:space="preserve"> </w:t>
      </w:r>
      <w:r w:rsidR="00DE6A3D" w:rsidRPr="00AF6B8A">
        <w:rPr>
          <w:rFonts w:ascii="Times New Roman" w:hAnsi="Times New Roman" w:cs="Times New Roman"/>
          <w:color w:val="000000"/>
          <w:sz w:val="26"/>
          <w:szCs w:val="26"/>
          <w:lang w:val="ro-RO"/>
        </w:rPr>
        <w:t xml:space="preserve"> în lucrul cu copiii cu CES sau a copiilor în situaţie de risc din sistemul de învăţămînt preşcolar, primar şi secundar general</w:t>
      </w:r>
      <w:r>
        <w:rPr>
          <w:rFonts w:ascii="Times New Roman" w:hAnsi="Times New Roman" w:cs="Times New Roman"/>
          <w:color w:val="000000"/>
          <w:sz w:val="26"/>
          <w:szCs w:val="26"/>
          <w:lang w:val="ro-RO"/>
        </w:rPr>
        <w:t xml:space="preserve"> și </w:t>
      </w:r>
      <w:r w:rsidRPr="00472E99">
        <w:rPr>
          <w:rFonts w:ascii="Times New Roman" w:hAnsi="Times New Roman" w:cs="Times New Roman"/>
          <w:color w:val="000000"/>
          <w:sz w:val="26"/>
          <w:szCs w:val="26"/>
          <w:lang w:val="ro-RO"/>
        </w:rPr>
        <w:t xml:space="preserve">administrației publice locale </w:t>
      </w:r>
      <w:r w:rsidR="00DE6A3D" w:rsidRPr="00472E99">
        <w:rPr>
          <w:rFonts w:ascii="Times New Roman" w:hAnsi="Times New Roman" w:cs="Times New Roman"/>
          <w:color w:val="000000"/>
          <w:sz w:val="26"/>
          <w:szCs w:val="26"/>
          <w:lang w:val="ro-RO"/>
        </w:rPr>
        <w:t>.</w:t>
      </w:r>
    </w:p>
    <w:p w:rsidR="00DE6A3D" w:rsidRPr="00AF6B8A" w:rsidRDefault="00DE6A3D" w:rsidP="00AF6B8A">
      <w:pPr>
        <w:rPr>
          <w:rFonts w:ascii="Times New Roman" w:hAnsi="Times New Roman" w:cs="Times New Roman"/>
          <w:b/>
          <w:sz w:val="26"/>
          <w:szCs w:val="26"/>
          <w:lang w:val="ro-RO"/>
        </w:rPr>
      </w:pPr>
    </w:p>
    <w:p w:rsidR="00DE6A3D" w:rsidRPr="00AF6B8A" w:rsidRDefault="00DE6A3D" w:rsidP="00AF6B8A">
      <w:pPr>
        <w:spacing w:after="0"/>
        <w:jc w:val="center"/>
        <w:rPr>
          <w:rFonts w:ascii="Times New Roman" w:hAnsi="Times New Roman" w:cs="Times New Roman"/>
          <w:color w:val="000000"/>
          <w:sz w:val="26"/>
          <w:szCs w:val="26"/>
          <w:lang w:val="en-US"/>
        </w:rPr>
      </w:pPr>
      <w:r w:rsidRPr="00AF6B8A">
        <w:rPr>
          <w:rFonts w:ascii="Times New Roman" w:hAnsi="Times New Roman" w:cs="Times New Roman"/>
          <w:b/>
          <w:bCs/>
          <w:color w:val="000000"/>
          <w:sz w:val="26"/>
          <w:szCs w:val="26"/>
          <w:lang w:val="en-US"/>
        </w:rPr>
        <w:t>Capitolul III</w:t>
      </w:r>
    </w:p>
    <w:p w:rsidR="00DE6A3D" w:rsidRPr="00AF6B8A" w:rsidRDefault="00DE6A3D"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Organizarea activităţii SAP</w:t>
      </w:r>
    </w:p>
    <w:p w:rsidR="00DE6A3D" w:rsidRPr="00AF6B8A" w:rsidRDefault="00DE6A3D"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Secţiunea 1. Atribuţiile SAP</w:t>
      </w:r>
    </w:p>
    <w:p w:rsidR="00DE6A3D" w:rsidRPr="00AF6B8A" w:rsidRDefault="00DE6A3D" w:rsidP="00AF6B8A">
      <w:pPr>
        <w:spacing w:after="0"/>
        <w:jc w:val="both"/>
        <w:rPr>
          <w:rFonts w:ascii="Times New Roman" w:hAnsi="Times New Roman" w:cs="Times New Roman"/>
          <w:color w:val="000000"/>
          <w:sz w:val="26"/>
          <w:szCs w:val="26"/>
          <w:lang w:val="en-US"/>
        </w:rPr>
      </w:pPr>
      <w:r w:rsidRPr="00AF6B8A">
        <w:rPr>
          <w:rFonts w:ascii="Times New Roman" w:hAnsi="Times New Roman" w:cs="Times New Roman"/>
          <w:b/>
          <w:color w:val="000000"/>
          <w:sz w:val="26"/>
          <w:szCs w:val="26"/>
          <w:lang w:val="en-US"/>
        </w:rPr>
        <w:t>9.</w:t>
      </w:r>
      <w:r w:rsidRPr="00AF6B8A">
        <w:rPr>
          <w:rFonts w:ascii="Times New Roman" w:hAnsi="Times New Roman" w:cs="Times New Roman"/>
          <w:color w:val="000000"/>
          <w:sz w:val="26"/>
          <w:szCs w:val="26"/>
          <w:lang w:val="en-US"/>
        </w:rPr>
        <w:t xml:space="preserve"> SAP are următoarele atribuţii:</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 xml:space="preserve">realizează evaluarea complexă a copiilor pentru incluziunea educaţională şi orientare profesională; </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determină caracteristicile specifice ale copilului conform domeniilor de dezvoltare: emoţional, motor, cognitiv, verbal, social, iar după caz şi caracteristici privind limbajul, gîndirea, imaginaţia, memoria, atenţia, tipul de inteligenţă, afectivitatea, temperamentul, stilul de învăţare, etc. în baza cărora vor propune şi măsuri de asistenţă şi intervenţie;</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stabileşte CES şi elaborează recomandări privind măsurile de intervenţie şi serviciile de suport pentru incluziunea educaţională în funcţie de nevoile specifice ale copilului;</w:t>
      </w:r>
    </w:p>
    <w:p w:rsidR="00DE6A3D" w:rsidRPr="00472E99" w:rsidRDefault="00354F13" w:rsidP="00AF6B8A">
      <w:pPr>
        <w:pStyle w:val="buletdisertatie"/>
        <w:numPr>
          <w:ilvl w:val="0"/>
          <w:numId w:val="7"/>
        </w:numPr>
        <w:spacing w:after="0"/>
        <w:ind w:left="0" w:firstLine="0"/>
        <w:rPr>
          <w:color w:val="000000"/>
          <w:sz w:val="26"/>
          <w:szCs w:val="26"/>
          <w:lang w:val="ro-RO"/>
        </w:rPr>
      </w:pPr>
      <w:r w:rsidRPr="00472E99">
        <w:rPr>
          <w:color w:val="000000"/>
          <w:sz w:val="26"/>
          <w:szCs w:val="26"/>
          <w:lang w:val="ro-RO"/>
        </w:rPr>
        <w:t>emite recomandări</w:t>
      </w:r>
      <w:r>
        <w:rPr>
          <w:color w:val="000000"/>
          <w:sz w:val="26"/>
          <w:szCs w:val="26"/>
          <w:lang w:val="ro-RO"/>
        </w:rPr>
        <w:t xml:space="preserve"> privind </w:t>
      </w:r>
      <w:r w:rsidR="00DE6A3D" w:rsidRPr="00AF6B8A">
        <w:rPr>
          <w:color w:val="000000"/>
          <w:sz w:val="26"/>
          <w:szCs w:val="26"/>
          <w:lang w:val="ro-RO"/>
        </w:rPr>
        <w:t>formele de incluziune (totală, parţială, ocazională) a copilului în activităţile educaţionale la nivel de clasă/grupă şi instituţie</w:t>
      </w:r>
      <w:r w:rsidRPr="00472E99">
        <w:rPr>
          <w:color w:val="000000"/>
          <w:sz w:val="26"/>
          <w:szCs w:val="26"/>
          <w:lang w:val="ro-RO"/>
        </w:rPr>
        <w:t>, instituție de învățămînt și organizarea instruirii individuale a copiilor la domiciliu</w:t>
      </w:r>
      <w:r w:rsidR="00DE6A3D" w:rsidRPr="00472E99">
        <w:rPr>
          <w:color w:val="000000"/>
          <w:sz w:val="26"/>
          <w:szCs w:val="26"/>
          <w:lang w:val="ro-RO"/>
        </w:rPr>
        <w:t>;</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lastRenderedPageBreak/>
        <w:t>acordă asistenţă psihopedagogică, logopedică, psihologică precum şi alte servicii după caz copilului în situaţie de risc inclus în instituţiile care nu dispun de servicii specializate;</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oferă asistenţă metodologică instituţiilor de învăţămînt preşcolar, primar, secundar general privind asistenţa psihopedagogică şi consilierea psihologică şcolară, precum şi altor  instituţii implicate în realizarea intervenţiilor menite să rezolve probleme cu care se confruntă copiii din instituţiile de învăţămînt preşcolar, primar şi secundar general;</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colaborează cu comisiile</w:t>
      </w:r>
      <w:r w:rsidR="00354F13">
        <w:rPr>
          <w:color w:val="000000"/>
          <w:sz w:val="26"/>
          <w:szCs w:val="26"/>
          <w:lang w:val="ro-RO"/>
        </w:rPr>
        <w:t xml:space="preserve"> </w:t>
      </w:r>
      <w:r w:rsidR="00354F13" w:rsidRPr="00AF6B8A">
        <w:rPr>
          <w:color w:val="000000"/>
          <w:sz w:val="26"/>
          <w:szCs w:val="26"/>
          <w:lang w:val="ro-RO"/>
        </w:rPr>
        <w:t>multidisciplinare</w:t>
      </w:r>
      <w:r w:rsidRPr="00AF6B8A">
        <w:rPr>
          <w:color w:val="000000"/>
          <w:sz w:val="26"/>
          <w:szCs w:val="26"/>
          <w:lang w:val="ro-RO"/>
        </w:rPr>
        <w:t xml:space="preserve"> intraşcolare în vederea evaluării iniţiale a copilului şi organizării procesului de educaţie incluzivă; </w:t>
      </w:r>
    </w:p>
    <w:p w:rsidR="00DE6A3D" w:rsidRPr="00AF6B8A" w:rsidRDefault="00354F13" w:rsidP="00AF6B8A">
      <w:pPr>
        <w:pStyle w:val="buletdisertatie"/>
        <w:numPr>
          <w:ilvl w:val="0"/>
          <w:numId w:val="7"/>
        </w:numPr>
        <w:spacing w:after="0"/>
        <w:ind w:left="0" w:firstLine="0"/>
        <w:rPr>
          <w:color w:val="000000"/>
          <w:sz w:val="26"/>
          <w:szCs w:val="26"/>
          <w:lang w:val="ro-RO"/>
        </w:rPr>
      </w:pPr>
      <w:r w:rsidRPr="00472E99">
        <w:rPr>
          <w:color w:val="000000"/>
          <w:sz w:val="26"/>
          <w:szCs w:val="26"/>
          <w:lang w:val="ro-RO"/>
        </w:rPr>
        <w:t xml:space="preserve">monitorizează, evaluiază și </w:t>
      </w:r>
      <w:r w:rsidR="00DE6A3D" w:rsidRPr="00472E99">
        <w:rPr>
          <w:color w:val="000000"/>
          <w:sz w:val="26"/>
          <w:szCs w:val="26"/>
          <w:lang w:val="ro-RO"/>
        </w:rPr>
        <w:t>supervizează activitatea</w:t>
      </w:r>
      <w:r w:rsidRPr="00472E99">
        <w:rPr>
          <w:color w:val="000000"/>
          <w:sz w:val="26"/>
          <w:szCs w:val="26"/>
          <w:lang w:val="ro-RO"/>
        </w:rPr>
        <w:t xml:space="preserve"> specialiștilor implicați în procesul educației incluzive</w:t>
      </w:r>
      <w:r>
        <w:rPr>
          <w:color w:val="000000"/>
          <w:sz w:val="26"/>
          <w:szCs w:val="26"/>
          <w:lang w:val="ro-RO"/>
        </w:rPr>
        <w:t>:</w:t>
      </w:r>
      <w:r w:rsidR="00DE6A3D" w:rsidRPr="00AF6B8A">
        <w:rPr>
          <w:color w:val="000000"/>
          <w:sz w:val="26"/>
          <w:szCs w:val="26"/>
          <w:lang w:val="ro-RO"/>
        </w:rPr>
        <w:t xml:space="preserve"> cadrelor didactice de sprijin, a responsabililor de procesul educaţiei incluzive, precum  şi a psihologilor din instituţiile de învăţămînt din subordine;</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monitorizează procesul de incluziune educaţională şi progresul copiilor cu CES;</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realizează reevaluarea copiilor cu CES</w:t>
      </w:r>
      <w:r w:rsidR="001F350F">
        <w:rPr>
          <w:color w:val="000000"/>
          <w:sz w:val="26"/>
          <w:szCs w:val="26"/>
          <w:lang w:val="ro-RO"/>
        </w:rPr>
        <w:t xml:space="preserve">, </w:t>
      </w:r>
      <w:r w:rsidR="001F350F" w:rsidRPr="00472E99">
        <w:rPr>
          <w:color w:val="000000"/>
          <w:sz w:val="26"/>
          <w:szCs w:val="26"/>
          <w:lang w:val="ro-RO"/>
        </w:rPr>
        <w:t>de regulă</w:t>
      </w:r>
      <w:r w:rsidRPr="00472E99">
        <w:rPr>
          <w:color w:val="000000"/>
          <w:sz w:val="26"/>
          <w:szCs w:val="26"/>
          <w:lang w:val="ro-RO"/>
        </w:rPr>
        <w:t xml:space="preserve"> </w:t>
      </w:r>
      <w:r w:rsidR="001F350F" w:rsidRPr="00472E99">
        <w:rPr>
          <w:color w:val="000000"/>
          <w:sz w:val="26"/>
          <w:szCs w:val="26"/>
          <w:lang w:val="ro-RO"/>
        </w:rPr>
        <w:t>o dată în</w:t>
      </w:r>
      <w:r w:rsidRPr="00472E99">
        <w:rPr>
          <w:color w:val="000000"/>
          <w:sz w:val="26"/>
          <w:szCs w:val="26"/>
          <w:lang w:val="ro-RO"/>
        </w:rPr>
        <w:t xml:space="preserve"> an</w:t>
      </w:r>
      <w:r w:rsidRPr="00AF6B8A">
        <w:rPr>
          <w:color w:val="000000"/>
          <w:sz w:val="26"/>
          <w:szCs w:val="26"/>
          <w:lang w:val="ro-RO"/>
        </w:rPr>
        <w:t xml:space="preserve"> în parteneriat cu comisiile</w:t>
      </w:r>
      <w:r w:rsidR="001F350F">
        <w:rPr>
          <w:color w:val="000000"/>
          <w:sz w:val="26"/>
          <w:szCs w:val="26"/>
          <w:lang w:val="ro-RO"/>
        </w:rPr>
        <w:t xml:space="preserve"> </w:t>
      </w:r>
      <w:r w:rsidR="001F350F" w:rsidRPr="00AF6B8A">
        <w:rPr>
          <w:color w:val="000000"/>
          <w:sz w:val="26"/>
          <w:szCs w:val="26"/>
          <w:lang w:val="ro-RO"/>
        </w:rPr>
        <w:t>multidisciplinare</w:t>
      </w:r>
      <w:r w:rsidRPr="00AF6B8A">
        <w:rPr>
          <w:color w:val="000000"/>
          <w:sz w:val="26"/>
          <w:szCs w:val="26"/>
          <w:lang w:val="ro-RO"/>
        </w:rPr>
        <w:t xml:space="preserve"> intraşcolare; </w:t>
      </w:r>
    </w:p>
    <w:p w:rsidR="00DE6A3D" w:rsidRPr="005D56CC" w:rsidRDefault="00DE6A3D" w:rsidP="00AF6B8A">
      <w:pPr>
        <w:pStyle w:val="buletdisertatie"/>
        <w:numPr>
          <w:ilvl w:val="0"/>
          <w:numId w:val="7"/>
        </w:numPr>
        <w:spacing w:after="0"/>
        <w:ind w:left="0" w:firstLine="0"/>
        <w:rPr>
          <w:sz w:val="26"/>
          <w:szCs w:val="26"/>
          <w:lang w:val="ro-RO"/>
        </w:rPr>
      </w:pPr>
      <w:r w:rsidRPr="005D56CC">
        <w:rPr>
          <w:sz w:val="26"/>
          <w:szCs w:val="26"/>
          <w:lang w:val="ro-RO"/>
        </w:rPr>
        <w:t>organizează întîlniri de lucru şi programe de instruire cu personalul din unităţile preşcolare, primare şi secundare generale de învăţămînt;</w:t>
      </w:r>
    </w:p>
    <w:p w:rsidR="00DE6A3D" w:rsidRPr="005D56CC" w:rsidRDefault="00DE6A3D" w:rsidP="00AF6B8A">
      <w:pPr>
        <w:pStyle w:val="buletdisertatie"/>
        <w:numPr>
          <w:ilvl w:val="0"/>
          <w:numId w:val="7"/>
        </w:numPr>
        <w:spacing w:after="0"/>
        <w:ind w:left="0" w:firstLine="0"/>
        <w:rPr>
          <w:sz w:val="26"/>
          <w:szCs w:val="26"/>
          <w:lang w:val="ro-RO"/>
        </w:rPr>
      </w:pPr>
      <w:r w:rsidRPr="005D56CC">
        <w:rPr>
          <w:sz w:val="26"/>
          <w:szCs w:val="26"/>
          <w:lang w:val="ro-RO"/>
        </w:rPr>
        <w:t>monitorizează la nivel raional situaţia privind incluziunea educaţională/şcolară pentru a preveni efectele negative care pot apare în cadrul procesului educaţional (violenţa asupra copilului, abandon şcolar şi părăsirea timpurie a şcolii, violenţa în şcoală, neglijare parentală, exploatarea copiilor prin muncă, riscul de trafic de fiinţe umane, delincvenţă juvenilă şi comportamente deviante, riscuri legate de apariţia unor boli cu transmitere sexuală, riscuri legate de o nutriţie nesănătoasă, apariţia sarcinilor timpurii etc.);</w:t>
      </w:r>
    </w:p>
    <w:p w:rsidR="005D56CC" w:rsidRPr="005D56CC" w:rsidRDefault="00DE6A3D" w:rsidP="00AF6B8A">
      <w:pPr>
        <w:pStyle w:val="buletdisertatie"/>
        <w:numPr>
          <w:ilvl w:val="0"/>
          <w:numId w:val="7"/>
        </w:numPr>
        <w:spacing w:after="0"/>
        <w:ind w:left="0" w:firstLine="0"/>
        <w:rPr>
          <w:sz w:val="26"/>
          <w:szCs w:val="26"/>
          <w:lang w:val="ro-RO"/>
        </w:rPr>
      </w:pPr>
      <w:r w:rsidRPr="005D56CC">
        <w:rPr>
          <w:sz w:val="26"/>
          <w:szCs w:val="26"/>
          <w:lang w:val="ro-RO"/>
        </w:rPr>
        <w:t xml:space="preserve">implementează, programe de incluziune </w:t>
      </w:r>
      <w:r w:rsidR="005D56CC" w:rsidRPr="005D56CC">
        <w:rPr>
          <w:sz w:val="26"/>
          <w:szCs w:val="26"/>
          <w:lang w:val="ro-RO"/>
        </w:rPr>
        <w:t>educațională a copiilor în situație de risc;</w:t>
      </w:r>
    </w:p>
    <w:p w:rsidR="00DE6A3D" w:rsidRPr="005D56CC" w:rsidRDefault="00DE6A3D" w:rsidP="00AF6B8A">
      <w:pPr>
        <w:pStyle w:val="buletdisertatie"/>
        <w:numPr>
          <w:ilvl w:val="0"/>
          <w:numId w:val="7"/>
        </w:numPr>
        <w:spacing w:after="0"/>
        <w:ind w:left="0" w:firstLine="0"/>
        <w:rPr>
          <w:sz w:val="26"/>
          <w:szCs w:val="26"/>
          <w:lang w:val="ro-RO"/>
        </w:rPr>
      </w:pPr>
      <w:r w:rsidRPr="005D56CC">
        <w:rPr>
          <w:sz w:val="26"/>
          <w:szCs w:val="26"/>
          <w:lang w:val="ro-RO"/>
        </w:rPr>
        <w:t>colaborează cu instituţii guvernamentale şi nonguvernamentale privind incluziunea copiilor în instituţia de învăţămînt şi diminuarea riscurilor la care aceştia sunt expuşi;</w:t>
      </w:r>
    </w:p>
    <w:p w:rsidR="005D56CC" w:rsidRPr="005D56CC" w:rsidRDefault="005D56CC" w:rsidP="00AF6B8A">
      <w:pPr>
        <w:pStyle w:val="buletdisertatie"/>
        <w:numPr>
          <w:ilvl w:val="0"/>
          <w:numId w:val="7"/>
        </w:numPr>
        <w:spacing w:after="0"/>
        <w:ind w:left="0" w:firstLine="0"/>
        <w:rPr>
          <w:sz w:val="26"/>
          <w:szCs w:val="26"/>
          <w:lang w:val="ro-RO"/>
        </w:rPr>
      </w:pPr>
      <w:r w:rsidRPr="005D56CC">
        <w:rPr>
          <w:sz w:val="26"/>
          <w:szCs w:val="26"/>
          <w:lang w:val="ro-RO"/>
        </w:rPr>
        <w:t>desfășoară programe de informare-educare-comunicare și sensibilizare publică;</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 xml:space="preserve">publică informaţii privind activitatea proprie, materiale de informare, date de contact, legislaţia, metodologii de lucru şi alte informaţii relevante pe site-ul SAP; </w:t>
      </w:r>
    </w:p>
    <w:p w:rsidR="00DE6A3D" w:rsidRPr="00AF6B8A" w:rsidRDefault="00DE6A3D" w:rsidP="00AF6B8A">
      <w:pPr>
        <w:pStyle w:val="buletdisertatie"/>
        <w:numPr>
          <w:ilvl w:val="0"/>
          <w:numId w:val="7"/>
        </w:numPr>
        <w:spacing w:after="0"/>
        <w:ind w:left="0" w:firstLine="0"/>
        <w:rPr>
          <w:color w:val="000000"/>
          <w:sz w:val="26"/>
          <w:szCs w:val="26"/>
          <w:lang w:val="ro-RO"/>
        </w:rPr>
      </w:pPr>
      <w:r w:rsidRPr="00AF6B8A">
        <w:rPr>
          <w:color w:val="000000"/>
          <w:sz w:val="26"/>
          <w:szCs w:val="26"/>
          <w:lang w:val="ro-RO"/>
        </w:rPr>
        <w:t xml:space="preserve">realizează un raport de activitate anual pe care îl prezintă organizaţiilor ierarhic superioare şi îl publică pe site-ul Direcţiei Educaţie Anenii Noi. </w:t>
      </w:r>
    </w:p>
    <w:p w:rsidR="00DE6A3D" w:rsidRPr="00AF6B8A" w:rsidRDefault="00DE6A3D" w:rsidP="00AF6B8A">
      <w:pPr>
        <w:pStyle w:val="Default"/>
        <w:spacing w:line="276" w:lineRule="auto"/>
        <w:jc w:val="both"/>
        <w:rPr>
          <w:sz w:val="26"/>
          <w:szCs w:val="26"/>
          <w:lang w:val="ro-RO"/>
        </w:rPr>
      </w:pPr>
    </w:p>
    <w:p w:rsidR="00DE6A3D" w:rsidRDefault="00DE6A3D" w:rsidP="00AF6B8A">
      <w:pPr>
        <w:pStyle w:val="Default"/>
        <w:spacing w:line="276" w:lineRule="auto"/>
        <w:jc w:val="center"/>
        <w:rPr>
          <w:b/>
          <w:bCs/>
          <w:sz w:val="26"/>
          <w:szCs w:val="26"/>
          <w:lang w:val="ro-RO"/>
        </w:rPr>
      </w:pPr>
      <w:r w:rsidRPr="00AF6B8A">
        <w:rPr>
          <w:b/>
          <w:bCs/>
          <w:sz w:val="26"/>
          <w:szCs w:val="26"/>
          <w:lang w:val="ro-RO"/>
        </w:rPr>
        <w:t>Secţiunea 2.</w:t>
      </w:r>
      <w:r w:rsidRPr="00AF6B8A">
        <w:rPr>
          <w:sz w:val="26"/>
          <w:szCs w:val="26"/>
          <w:lang w:val="ro-RO"/>
        </w:rPr>
        <w:t xml:space="preserve"> </w:t>
      </w:r>
      <w:r w:rsidR="00525FC2">
        <w:rPr>
          <w:b/>
          <w:bCs/>
          <w:sz w:val="26"/>
          <w:szCs w:val="26"/>
          <w:lang w:val="ro-RO"/>
        </w:rPr>
        <w:t xml:space="preserve">Organizarea procesului de evaluare </w:t>
      </w:r>
      <w:r w:rsidRPr="00AF6B8A">
        <w:rPr>
          <w:b/>
          <w:bCs/>
          <w:sz w:val="26"/>
          <w:szCs w:val="26"/>
          <w:lang w:val="ro-RO"/>
        </w:rPr>
        <w:t>a</w:t>
      </w:r>
      <w:r w:rsidR="00525FC2">
        <w:rPr>
          <w:b/>
          <w:bCs/>
          <w:sz w:val="26"/>
          <w:szCs w:val="26"/>
          <w:lang w:val="ro-RO"/>
        </w:rPr>
        <w:t xml:space="preserve"> dezvoltării copilului</w:t>
      </w:r>
    </w:p>
    <w:p w:rsidR="00525FC2" w:rsidRPr="00472E99" w:rsidRDefault="00525FC2" w:rsidP="00525FC2">
      <w:pPr>
        <w:pStyle w:val="Default"/>
        <w:spacing w:line="276" w:lineRule="auto"/>
        <w:jc w:val="both"/>
        <w:rPr>
          <w:sz w:val="26"/>
          <w:szCs w:val="26"/>
          <w:lang w:val="ro-RO"/>
        </w:rPr>
      </w:pPr>
      <w:r>
        <w:rPr>
          <w:b/>
          <w:bCs/>
          <w:sz w:val="26"/>
          <w:szCs w:val="26"/>
          <w:lang w:val="ro-RO"/>
        </w:rPr>
        <w:t>10.</w:t>
      </w:r>
      <w:r w:rsidRPr="000727BE">
        <w:rPr>
          <w:b/>
          <w:i/>
          <w:sz w:val="26"/>
          <w:szCs w:val="26"/>
          <w:lang w:val="ro-RO"/>
        </w:rPr>
        <w:t xml:space="preserve"> </w:t>
      </w:r>
      <w:r w:rsidRPr="00472E99">
        <w:rPr>
          <w:sz w:val="26"/>
          <w:szCs w:val="26"/>
          <w:lang w:val="ro-RO"/>
        </w:rPr>
        <w:t>Procesul de evaluare se declanșează după identificarea copilului care se presupune că are probleme în dezvoltare și/sau se află în situație de insecuritate, marginalizare, excluziune sau dificultate.</w:t>
      </w:r>
    </w:p>
    <w:p w:rsidR="00525FC2" w:rsidRPr="00472E99" w:rsidRDefault="00525FC2" w:rsidP="00525FC2">
      <w:pPr>
        <w:pStyle w:val="Default"/>
        <w:spacing w:line="276" w:lineRule="auto"/>
        <w:jc w:val="both"/>
        <w:rPr>
          <w:bCs/>
          <w:sz w:val="26"/>
          <w:szCs w:val="26"/>
          <w:lang w:val="ro-RO"/>
        </w:rPr>
      </w:pPr>
      <w:r w:rsidRPr="00472E99">
        <w:rPr>
          <w:b/>
          <w:bCs/>
          <w:sz w:val="26"/>
          <w:szCs w:val="26"/>
          <w:lang w:val="ro-RO"/>
        </w:rPr>
        <w:t>11.</w:t>
      </w:r>
      <w:r w:rsidRPr="00472E99">
        <w:rPr>
          <w:bCs/>
          <w:sz w:val="26"/>
          <w:szCs w:val="26"/>
          <w:lang w:val="ro-RO"/>
        </w:rPr>
        <w:t xml:space="preserve"> Evaluarea dezvoltării copilului se realizează, în mod obligator, cu acordul scris al părinților sau reprezentanților legali ai copilului, în limba maternă a copilului pentru asigurarea obiectivității</w:t>
      </w:r>
      <w:r w:rsidR="00791977" w:rsidRPr="00472E99">
        <w:rPr>
          <w:bCs/>
          <w:sz w:val="26"/>
          <w:szCs w:val="26"/>
          <w:lang w:val="ro-RO"/>
        </w:rPr>
        <w:t xml:space="preserve"> și gradului de înțelegere adecvată.</w:t>
      </w:r>
    </w:p>
    <w:p w:rsidR="001F350F" w:rsidRPr="00472E99" w:rsidRDefault="00791977" w:rsidP="001F350F">
      <w:pPr>
        <w:pStyle w:val="Default"/>
        <w:spacing w:line="276" w:lineRule="auto"/>
        <w:jc w:val="both"/>
        <w:rPr>
          <w:bCs/>
          <w:sz w:val="26"/>
          <w:szCs w:val="26"/>
          <w:lang w:val="ro-RO"/>
        </w:rPr>
      </w:pPr>
      <w:r w:rsidRPr="00472E99">
        <w:rPr>
          <w:b/>
          <w:bCs/>
          <w:sz w:val="26"/>
          <w:szCs w:val="26"/>
          <w:lang w:val="ro-RO"/>
        </w:rPr>
        <w:t>12.</w:t>
      </w:r>
      <w:r w:rsidRPr="00472E99">
        <w:rPr>
          <w:bCs/>
          <w:sz w:val="26"/>
          <w:szCs w:val="26"/>
          <w:lang w:val="ro-RO"/>
        </w:rPr>
        <w:t xml:space="preserve"> Evaluarea inițială se realizează în instituția de învățămînt de către Comisia multidisciplinară intrașcolară.</w:t>
      </w:r>
      <w:r w:rsidR="001F350F" w:rsidRPr="00472E99">
        <w:rPr>
          <w:sz w:val="26"/>
          <w:szCs w:val="26"/>
          <w:lang w:val="ro-RO"/>
        </w:rPr>
        <w:t xml:space="preserve"> </w:t>
      </w:r>
    </w:p>
    <w:p w:rsidR="004531B7" w:rsidRDefault="00791977" w:rsidP="001F350F">
      <w:pPr>
        <w:pStyle w:val="Default"/>
        <w:spacing w:line="276" w:lineRule="auto"/>
        <w:jc w:val="both"/>
        <w:rPr>
          <w:sz w:val="26"/>
          <w:szCs w:val="26"/>
          <w:lang w:val="ro-RO"/>
        </w:rPr>
      </w:pPr>
      <w:r>
        <w:rPr>
          <w:b/>
          <w:sz w:val="26"/>
          <w:szCs w:val="26"/>
          <w:lang w:val="ro-RO"/>
        </w:rPr>
        <w:lastRenderedPageBreak/>
        <w:t>13</w:t>
      </w:r>
      <w:r w:rsidRPr="00AF6B8A">
        <w:rPr>
          <w:b/>
          <w:sz w:val="26"/>
          <w:szCs w:val="26"/>
          <w:lang w:val="ro-RO"/>
        </w:rPr>
        <w:t>.</w:t>
      </w:r>
      <w:r w:rsidRPr="00AF6B8A">
        <w:rPr>
          <w:sz w:val="26"/>
          <w:szCs w:val="26"/>
          <w:lang w:val="ro-RO"/>
        </w:rPr>
        <w:t xml:space="preserve"> Evaluarea </w:t>
      </w:r>
      <w:r>
        <w:rPr>
          <w:sz w:val="26"/>
          <w:szCs w:val="26"/>
          <w:lang w:val="ro-RO"/>
        </w:rPr>
        <w:t xml:space="preserve">complexă </w:t>
      </w:r>
      <w:r w:rsidRPr="00AF6B8A">
        <w:rPr>
          <w:sz w:val="26"/>
          <w:szCs w:val="26"/>
          <w:lang w:val="ro-RO"/>
        </w:rPr>
        <w:t>se realizează</w:t>
      </w:r>
      <w:r>
        <w:rPr>
          <w:sz w:val="26"/>
          <w:szCs w:val="26"/>
          <w:lang w:val="ro-RO"/>
        </w:rPr>
        <w:t xml:space="preserve"> de Serviciu în baza solicitării </w:t>
      </w:r>
      <w:r w:rsidRPr="00AF6B8A">
        <w:rPr>
          <w:sz w:val="26"/>
          <w:szCs w:val="26"/>
          <w:lang w:val="ro-RO"/>
        </w:rPr>
        <w:t xml:space="preserve">instituţiilor de învăţămînt (inclusiv preşcolare şi rezidenţiale), </w:t>
      </w:r>
      <w:r w:rsidRPr="00472E99">
        <w:rPr>
          <w:sz w:val="26"/>
          <w:szCs w:val="26"/>
          <w:lang w:val="ro-RO"/>
        </w:rPr>
        <w:t>în baza referinței de solicitare a evaluării complexe a dezvoltării copilului</w:t>
      </w:r>
      <w:r w:rsidR="005D56CC" w:rsidRPr="00472E99">
        <w:rPr>
          <w:sz w:val="26"/>
          <w:szCs w:val="26"/>
          <w:lang w:val="ro-RO"/>
        </w:rPr>
        <w:t>/copiilor</w:t>
      </w:r>
      <w:r w:rsidRPr="00472E99">
        <w:rPr>
          <w:sz w:val="26"/>
          <w:szCs w:val="26"/>
          <w:lang w:val="ro-RO"/>
        </w:rPr>
        <w:t>,</w:t>
      </w:r>
      <w:r w:rsidR="005D56CC" w:rsidRPr="00472E99">
        <w:rPr>
          <w:sz w:val="26"/>
          <w:szCs w:val="26"/>
          <w:lang w:val="ro-RO"/>
        </w:rPr>
        <w:t xml:space="preserve"> în scris,</w:t>
      </w:r>
      <w:r>
        <w:rPr>
          <w:sz w:val="26"/>
          <w:szCs w:val="26"/>
          <w:lang w:val="ro-RO"/>
        </w:rPr>
        <w:t xml:space="preserve"> </w:t>
      </w:r>
      <w:r w:rsidRPr="00AF6B8A">
        <w:rPr>
          <w:sz w:val="26"/>
          <w:szCs w:val="26"/>
          <w:lang w:val="ro-RO"/>
        </w:rPr>
        <w:t>de asistenţă socială, medicale, părinţilor sau reprezentanţilor legali ai copilului inclusiv în cazul adresării personale a copiilor/tinerilor cu vîrsta de peste 16 ani.</w:t>
      </w:r>
      <w:r w:rsidR="005D56CC">
        <w:rPr>
          <w:sz w:val="26"/>
          <w:szCs w:val="26"/>
          <w:lang w:val="ro-RO"/>
        </w:rPr>
        <w:t xml:space="preserve"> </w:t>
      </w:r>
    </w:p>
    <w:p w:rsidR="004531B7" w:rsidRDefault="004531B7" w:rsidP="001F350F">
      <w:pPr>
        <w:pStyle w:val="Default"/>
        <w:spacing w:line="276" w:lineRule="auto"/>
        <w:jc w:val="both"/>
        <w:rPr>
          <w:sz w:val="26"/>
          <w:szCs w:val="26"/>
          <w:lang w:val="ro-RO"/>
        </w:rPr>
      </w:pPr>
      <w:r>
        <w:rPr>
          <w:sz w:val="26"/>
          <w:szCs w:val="26"/>
          <w:lang w:val="ro-RO"/>
        </w:rPr>
        <w:t xml:space="preserve">   </w:t>
      </w:r>
      <w:r w:rsidR="005D56CC">
        <w:rPr>
          <w:sz w:val="26"/>
          <w:szCs w:val="26"/>
          <w:lang w:val="ro-RO"/>
        </w:rPr>
        <w:t xml:space="preserve">La referință se anexează: </w:t>
      </w:r>
    </w:p>
    <w:p w:rsidR="004531B7" w:rsidRPr="004531B7" w:rsidRDefault="005D56CC" w:rsidP="004531B7">
      <w:pPr>
        <w:pStyle w:val="Default"/>
        <w:numPr>
          <w:ilvl w:val="0"/>
          <w:numId w:val="24"/>
        </w:numPr>
        <w:spacing w:line="276" w:lineRule="auto"/>
        <w:ind w:left="0" w:firstLine="0"/>
        <w:jc w:val="both"/>
        <w:rPr>
          <w:b/>
          <w:i/>
          <w:sz w:val="26"/>
          <w:szCs w:val="26"/>
          <w:lang w:val="ro-RO"/>
        </w:rPr>
      </w:pPr>
      <w:r>
        <w:rPr>
          <w:sz w:val="26"/>
          <w:szCs w:val="26"/>
          <w:lang w:val="ro-RO"/>
        </w:rPr>
        <w:t>Procesul</w:t>
      </w:r>
      <w:r w:rsidR="004531B7">
        <w:rPr>
          <w:sz w:val="26"/>
          <w:szCs w:val="26"/>
          <w:lang w:val="ro-RO"/>
        </w:rPr>
        <w:t>-</w:t>
      </w:r>
      <w:r>
        <w:rPr>
          <w:sz w:val="26"/>
          <w:szCs w:val="26"/>
          <w:lang w:val="ro-RO"/>
        </w:rPr>
        <w:t xml:space="preserve"> verbal</w:t>
      </w:r>
      <w:r w:rsidR="004531B7">
        <w:rPr>
          <w:sz w:val="26"/>
          <w:szCs w:val="26"/>
          <w:lang w:val="ro-RO"/>
        </w:rPr>
        <w:t xml:space="preserve"> de evaluare a dezvoltării copilului (evaluarea inițială), </w:t>
      </w:r>
    </w:p>
    <w:p w:rsidR="004531B7" w:rsidRPr="004531B7" w:rsidRDefault="004531B7" w:rsidP="004531B7">
      <w:pPr>
        <w:pStyle w:val="Default"/>
        <w:numPr>
          <w:ilvl w:val="0"/>
          <w:numId w:val="24"/>
        </w:numPr>
        <w:spacing w:line="276" w:lineRule="auto"/>
        <w:ind w:left="0" w:firstLine="0"/>
        <w:jc w:val="both"/>
        <w:rPr>
          <w:b/>
          <w:i/>
          <w:sz w:val="26"/>
          <w:szCs w:val="26"/>
          <w:lang w:val="ro-RO"/>
        </w:rPr>
      </w:pPr>
      <w:r>
        <w:rPr>
          <w:sz w:val="26"/>
          <w:szCs w:val="26"/>
          <w:lang w:val="ro-RO"/>
        </w:rPr>
        <w:t xml:space="preserve">acordul scris al părintelui, </w:t>
      </w:r>
    </w:p>
    <w:p w:rsidR="004531B7" w:rsidRPr="004531B7" w:rsidRDefault="004531B7" w:rsidP="004531B7">
      <w:pPr>
        <w:pStyle w:val="Default"/>
        <w:numPr>
          <w:ilvl w:val="0"/>
          <w:numId w:val="24"/>
        </w:numPr>
        <w:spacing w:line="276" w:lineRule="auto"/>
        <w:ind w:left="0" w:firstLine="0"/>
        <w:jc w:val="both"/>
        <w:rPr>
          <w:b/>
          <w:i/>
          <w:sz w:val="26"/>
          <w:szCs w:val="26"/>
          <w:lang w:val="ro-RO"/>
        </w:rPr>
      </w:pPr>
      <w:r>
        <w:rPr>
          <w:sz w:val="26"/>
          <w:szCs w:val="26"/>
          <w:lang w:val="ro-RO"/>
        </w:rPr>
        <w:t xml:space="preserve">copia certificatului de naștere al copilului, </w:t>
      </w:r>
    </w:p>
    <w:p w:rsidR="004531B7" w:rsidRPr="004531B7" w:rsidRDefault="004531B7" w:rsidP="004531B7">
      <w:pPr>
        <w:pStyle w:val="Default"/>
        <w:numPr>
          <w:ilvl w:val="0"/>
          <w:numId w:val="24"/>
        </w:numPr>
        <w:spacing w:line="276" w:lineRule="auto"/>
        <w:ind w:left="0" w:firstLine="0"/>
        <w:jc w:val="both"/>
        <w:rPr>
          <w:b/>
          <w:i/>
          <w:sz w:val="26"/>
          <w:szCs w:val="26"/>
          <w:lang w:val="ro-RO"/>
        </w:rPr>
      </w:pPr>
      <w:r>
        <w:rPr>
          <w:sz w:val="26"/>
          <w:szCs w:val="26"/>
          <w:lang w:val="ro-RO"/>
        </w:rPr>
        <w:t xml:space="preserve">copia buletinului de identitate al unuia din părinți, </w:t>
      </w:r>
    </w:p>
    <w:p w:rsidR="004531B7" w:rsidRPr="004531B7" w:rsidRDefault="004531B7" w:rsidP="004531B7">
      <w:pPr>
        <w:pStyle w:val="Default"/>
        <w:numPr>
          <w:ilvl w:val="0"/>
          <w:numId w:val="24"/>
        </w:numPr>
        <w:spacing w:line="276" w:lineRule="auto"/>
        <w:ind w:left="0" w:firstLine="0"/>
        <w:jc w:val="both"/>
        <w:rPr>
          <w:b/>
          <w:i/>
          <w:sz w:val="26"/>
          <w:szCs w:val="26"/>
          <w:lang w:val="ro-RO"/>
        </w:rPr>
      </w:pPr>
      <w:r>
        <w:rPr>
          <w:sz w:val="26"/>
          <w:szCs w:val="26"/>
          <w:lang w:val="ro-RO"/>
        </w:rPr>
        <w:t xml:space="preserve">copia certificatului medical (dacă există), </w:t>
      </w:r>
    </w:p>
    <w:p w:rsidR="000727BE" w:rsidRPr="000727BE" w:rsidRDefault="004531B7" w:rsidP="004531B7">
      <w:pPr>
        <w:pStyle w:val="Default"/>
        <w:numPr>
          <w:ilvl w:val="0"/>
          <w:numId w:val="24"/>
        </w:numPr>
        <w:spacing w:line="276" w:lineRule="auto"/>
        <w:ind w:left="0" w:firstLine="0"/>
        <w:jc w:val="both"/>
        <w:rPr>
          <w:b/>
          <w:i/>
          <w:sz w:val="26"/>
          <w:szCs w:val="26"/>
          <w:lang w:val="ro-RO"/>
        </w:rPr>
      </w:pPr>
      <w:r>
        <w:rPr>
          <w:sz w:val="26"/>
          <w:szCs w:val="26"/>
          <w:lang w:val="ro-RO"/>
        </w:rPr>
        <w:t>evaluarea socială.</w:t>
      </w:r>
    </w:p>
    <w:p w:rsidR="006344CE" w:rsidRPr="00AF6B8A" w:rsidRDefault="00791977" w:rsidP="006344CE">
      <w:pPr>
        <w:pStyle w:val="Default"/>
        <w:spacing w:line="276" w:lineRule="auto"/>
        <w:jc w:val="both"/>
        <w:rPr>
          <w:sz w:val="26"/>
          <w:szCs w:val="26"/>
          <w:lang w:val="ro-RO"/>
        </w:rPr>
      </w:pPr>
      <w:r>
        <w:rPr>
          <w:b/>
          <w:sz w:val="26"/>
          <w:szCs w:val="26"/>
          <w:lang w:val="ro-RO"/>
        </w:rPr>
        <w:t>14</w:t>
      </w:r>
      <w:r w:rsidR="006344CE" w:rsidRPr="00AF6B8A">
        <w:rPr>
          <w:b/>
          <w:sz w:val="26"/>
          <w:szCs w:val="26"/>
          <w:lang w:val="ro-RO"/>
        </w:rPr>
        <w:t>.</w:t>
      </w:r>
      <w:r w:rsidR="006344CE" w:rsidRPr="00AF6B8A">
        <w:rPr>
          <w:sz w:val="26"/>
          <w:szCs w:val="26"/>
          <w:lang w:val="ro-RO"/>
        </w:rPr>
        <w:t xml:space="preserve"> SAP realizează evaluarea complexă a copiilor în scopul: </w:t>
      </w:r>
    </w:p>
    <w:p w:rsidR="006344CE" w:rsidRPr="00472E99" w:rsidRDefault="006344CE" w:rsidP="006344CE">
      <w:pPr>
        <w:pStyle w:val="ListParagraph1"/>
        <w:numPr>
          <w:ilvl w:val="0"/>
          <w:numId w:val="8"/>
        </w:numPr>
        <w:spacing w:after="0"/>
        <w:ind w:left="0" w:right="-170" w:firstLine="0"/>
        <w:jc w:val="both"/>
        <w:rPr>
          <w:rFonts w:ascii="Times New Roman" w:hAnsi="Times New Roman" w:cs="Times New Roman"/>
          <w:color w:val="000000"/>
          <w:sz w:val="26"/>
          <w:szCs w:val="26"/>
          <w:lang w:val="ro-RO"/>
        </w:rPr>
      </w:pPr>
      <w:r w:rsidRPr="00791977">
        <w:rPr>
          <w:rFonts w:ascii="Times New Roman" w:hAnsi="Times New Roman" w:cs="Times New Roman"/>
          <w:color w:val="000000"/>
          <w:sz w:val="26"/>
          <w:szCs w:val="26"/>
          <w:lang w:val="ro-RO"/>
        </w:rPr>
        <w:t xml:space="preserve">stabilirii caracteristicilor specifice ale copilului pe domenii de dezvoltare: </w:t>
      </w:r>
      <w:r w:rsidRPr="00472E99">
        <w:rPr>
          <w:rFonts w:ascii="Times New Roman" w:hAnsi="Times New Roman" w:cs="Times New Roman"/>
          <w:color w:val="000000"/>
          <w:sz w:val="26"/>
          <w:szCs w:val="26"/>
          <w:lang w:val="ro-RO"/>
        </w:rPr>
        <w:t>fizic, abilități de limbaj și comunicare, cognitiv, socio-emoțional, comportoment adaptativ;</w:t>
      </w:r>
    </w:p>
    <w:p w:rsidR="006344CE" w:rsidRPr="00AF6B8A" w:rsidRDefault="006344CE" w:rsidP="006344CE">
      <w:pPr>
        <w:pStyle w:val="Default"/>
        <w:numPr>
          <w:ilvl w:val="0"/>
          <w:numId w:val="8"/>
        </w:numPr>
        <w:spacing w:line="276" w:lineRule="auto"/>
        <w:ind w:left="0" w:firstLine="0"/>
        <w:jc w:val="both"/>
        <w:rPr>
          <w:sz w:val="26"/>
          <w:szCs w:val="26"/>
          <w:lang w:val="ro-RO"/>
        </w:rPr>
      </w:pPr>
      <w:r w:rsidRPr="00791977">
        <w:rPr>
          <w:sz w:val="26"/>
          <w:szCs w:val="26"/>
          <w:lang w:val="ro-RO"/>
        </w:rPr>
        <w:t xml:space="preserve">identificării punctelor forte şi a necesităţilor speciale de dezvoltare a copilului; </w:t>
      </w:r>
    </w:p>
    <w:p w:rsidR="006344CE" w:rsidRPr="00AF6B8A" w:rsidRDefault="006344CE" w:rsidP="006344CE">
      <w:pPr>
        <w:pStyle w:val="Default"/>
        <w:numPr>
          <w:ilvl w:val="0"/>
          <w:numId w:val="8"/>
        </w:numPr>
        <w:spacing w:line="276" w:lineRule="auto"/>
        <w:ind w:left="0" w:firstLine="0"/>
        <w:jc w:val="both"/>
        <w:rPr>
          <w:sz w:val="26"/>
          <w:szCs w:val="26"/>
          <w:lang w:val="ro-RO"/>
        </w:rPr>
      </w:pPr>
      <w:r w:rsidRPr="00AF6B8A">
        <w:rPr>
          <w:sz w:val="26"/>
          <w:szCs w:val="26"/>
          <w:lang w:val="ro-RO"/>
        </w:rPr>
        <w:t>stabilirii formelor de incluziune (totală, parţială, ocazională) a copilului în activităţile educaţionale la nivel de clasă</w:t>
      </w:r>
      <w:r>
        <w:rPr>
          <w:sz w:val="26"/>
          <w:szCs w:val="26"/>
          <w:lang w:val="ro-RO"/>
        </w:rPr>
        <w:t>/grupă</w:t>
      </w:r>
      <w:r w:rsidRPr="00AF6B8A">
        <w:rPr>
          <w:sz w:val="26"/>
          <w:szCs w:val="26"/>
          <w:lang w:val="ro-RO"/>
        </w:rPr>
        <w:t xml:space="preserve"> şi instituţie;</w:t>
      </w:r>
    </w:p>
    <w:p w:rsidR="006344CE" w:rsidRPr="00AF6B8A" w:rsidRDefault="006344CE" w:rsidP="006344CE">
      <w:pPr>
        <w:pStyle w:val="Default"/>
        <w:numPr>
          <w:ilvl w:val="0"/>
          <w:numId w:val="8"/>
        </w:numPr>
        <w:spacing w:line="276" w:lineRule="auto"/>
        <w:ind w:left="0" w:firstLine="0"/>
        <w:jc w:val="both"/>
        <w:rPr>
          <w:sz w:val="26"/>
          <w:szCs w:val="26"/>
          <w:lang w:val="ro-RO"/>
        </w:rPr>
      </w:pPr>
      <w:r w:rsidRPr="00AF6B8A">
        <w:rPr>
          <w:sz w:val="26"/>
          <w:szCs w:val="26"/>
          <w:lang w:val="ro-RO"/>
        </w:rPr>
        <w:t>stabilirii formelor de adaptări: de mediu, psihopedagogice şi în materie de evaluare.</w:t>
      </w:r>
    </w:p>
    <w:p w:rsidR="006344CE" w:rsidRPr="00AF6B8A" w:rsidRDefault="006344CE" w:rsidP="006344CE">
      <w:pPr>
        <w:pStyle w:val="Default"/>
        <w:numPr>
          <w:ilvl w:val="0"/>
          <w:numId w:val="8"/>
        </w:numPr>
        <w:spacing w:line="276" w:lineRule="auto"/>
        <w:ind w:left="0" w:firstLine="0"/>
        <w:jc w:val="both"/>
        <w:rPr>
          <w:sz w:val="26"/>
          <w:szCs w:val="26"/>
          <w:lang w:val="ro-RO"/>
        </w:rPr>
      </w:pPr>
      <w:r w:rsidRPr="00AF6B8A">
        <w:rPr>
          <w:sz w:val="26"/>
          <w:szCs w:val="26"/>
          <w:lang w:val="ro-RO"/>
        </w:rPr>
        <w:t xml:space="preserve">stabilirii </w:t>
      </w:r>
      <w:r>
        <w:rPr>
          <w:sz w:val="26"/>
          <w:szCs w:val="26"/>
          <w:lang w:val="ro-RO"/>
        </w:rPr>
        <w:t xml:space="preserve">categoriei </w:t>
      </w:r>
      <w:r w:rsidRPr="00AF6B8A">
        <w:rPr>
          <w:sz w:val="26"/>
          <w:szCs w:val="26"/>
          <w:lang w:val="ro-RO"/>
        </w:rPr>
        <w:t>CES, a măsurilor de intervenţie şi serviciilor de suport pentru incluziunea educaţională;</w:t>
      </w:r>
    </w:p>
    <w:p w:rsidR="006344CE" w:rsidRPr="00AF6B8A" w:rsidRDefault="006344CE" w:rsidP="006344CE">
      <w:pPr>
        <w:pStyle w:val="Default"/>
        <w:spacing w:line="276" w:lineRule="auto"/>
        <w:jc w:val="both"/>
        <w:rPr>
          <w:sz w:val="26"/>
          <w:szCs w:val="26"/>
          <w:lang w:val="ro-RO"/>
        </w:rPr>
      </w:pPr>
      <w:r>
        <w:rPr>
          <w:b/>
          <w:sz w:val="26"/>
          <w:szCs w:val="26"/>
          <w:lang w:val="ro-RO"/>
        </w:rPr>
        <w:t>15</w:t>
      </w:r>
      <w:r w:rsidRPr="00AF6B8A">
        <w:rPr>
          <w:b/>
          <w:sz w:val="26"/>
          <w:szCs w:val="26"/>
          <w:lang w:val="ro-RO"/>
        </w:rPr>
        <w:t>.</w:t>
      </w:r>
      <w:r w:rsidRPr="00AF6B8A">
        <w:rPr>
          <w:sz w:val="26"/>
          <w:szCs w:val="26"/>
          <w:lang w:val="ro-RO"/>
        </w:rPr>
        <w:t xml:space="preserve"> În scopul asigurării relevanţei şi caracterului complex al evaluării, sunt efectuate evaluări complementare (evaluarea situaţiei educaţionale/şcolare, evaluări psihologice aprofundate etc.). </w:t>
      </w:r>
    </w:p>
    <w:p w:rsidR="006344CE" w:rsidRPr="00AF6B8A" w:rsidRDefault="006344CE" w:rsidP="006344CE">
      <w:pPr>
        <w:pStyle w:val="Default"/>
        <w:spacing w:line="276" w:lineRule="auto"/>
        <w:jc w:val="both"/>
        <w:rPr>
          <w:sz w:val="26"/>
          <w:szCs w:val="26"/>
          <w:lang w:val="ro-RO"/>
        </w:rPr>
      </w:pPr>
      <w:r>
        <w:rPr>
          <w:b/>
          <w:sz w:val="26"/>
          <w:szCs w:val="26"/>
          <w:lang w:val="ro-RO"/>
        </w:rPr>
        <w:t>16</w:t>
      </w:r>
      <w:r w:rsidRPr="00AF6B8A">
        <w:rPr>
          <w:b/>
          <w:sz w:val="26"/>
          <w:szCs w:val="26"/>
          <w:lang w:val="ro-RO"/>
        </w:rPr>
        <w:t>.</w:t>
      </w:r>
      <w:r w:rsidRPr="00AF6B8A">
        <w:rPr>
          <w:sz w:val="26"/>
          <w:szCs w:val="26"/>
          <w:lang w:val="ro-RO"/>
        </w:rPr>
        <w:t xml:space="preserve"> Evaluarea se realizează în baza principiilor abordării multidisciplinare, în domeniile psihologic, pedagogic, logopedic, medical şi social, cu antrenarea specialiştilor calificaţi. Participarea părinţilor/reprezentanţilor legali la evaluarea copilului este obligatorie.</w:t>
      </w:r>
    </w:p>
    <w:p w:rsidR="006344CE" w:rsidRPr="00AF6B8A" w:rsidRDefault="006344CE" w:rsidP="006344CE">
      <w:pPr>
        <w:pStyle w:val="Default"/>
        <w:spacing w:line="276" w:lineRule="auto"/>
        <w:jc w:val="both"/>
        <w:rPr>
          <w:sz w:val="26"/>
          <w:szCs w:val="26"/>
          <w:lang w:val="ro-RO"/>
        </w:rPr>
      </w:pPr>
      <w:r>
        <w:rPr>
          <w:b/>
          <w:sz w:val="26"/>
          <w:szCs w:val="26"/>
          <w:lang w:val="ro-RO"/>
        </w:rPr>
        <w:t>17</w:t>
      </w:r>
      <w:r w:rsidRPr="00AF6B8A">
        <w:rPr>
          <w:b/>
          <w:sz w:val="26"/>
          <w:szCs w:val="26"/>
          <w:lang w:val="ro-RO"/>
        </w:rPr>
        <w:t>.</w:t>
      </w:r>
      <w:r w:rsidRPr="00AF6B8A">
        <w:rPr>
          <w:sz w:val="26"/>
          <w:szCs w:val="26"/>
          <w:lang w:val="ro-RO"/>
        </w:rPr>
        <w:t xml:space="preserve"> Evaluarea se realizează ca rezultat al adresării instituţiilor de învăţămînt (inclusiv preşcolare şi rezidenţiale), de asistenţă socială, medicale, părinţilor sau reprezentanţilor legali ai copilului inclusiv în cazul adresării personale a copiilor/tinerilor cu vîrsta de peste 16 ani. </w:t>
      </w:r>
    </w:p>
    <w:p w:rsidR="006344CE" w:rsidRDefault="006344CE" w:rsidP="006344CE">
      <w:pPr>
        <w:pStyle w:val="Default"/>
        <w:spacing w:line="276" w:lineRule="auto"/>
        <w:jc w:val="both"/>
        <w:rPr>
          <w:sz w:val="26"/>
          <w:szCs w:val="26"/>
          <w:lang w:val="ro-RO"/>
        </w:rPr>
      </w:pPr>
      <w:r>
        <w:rPr>
          <w:b/>
          <w:sz w:val="26"/>
          <w:szCs w:val="26"/>
          <w:lang w:val="ro-RO"/>
        </w:rPr>
        <w:t>18</w:t>
      </w:r>
      <w:r w:rsidRPr="00AF6B8A">
        <w:rPr>
          <w:b/>
          <w:sz w:val="26"/>
          <w:szCs w:val="26"/>
          <w:lang w:val="ro-RO"/>
        </w:rPr>
        <w:t>.</w:t>
      </w:r>
      <w:r w:rsidRPr="00AF6B8A">
        <w:rPr>
          <w:sz w:val="26"/>
          <w:szCs w:val="26"/>
          <w:lang w:val="ro-RO"/>
        </w:rPr>
        <w:t xml:space="preserve"> Evaluarea şi asistenţa psihopedagogică complexă sunt realizate de către psiholog, psihopedagog, logoped, kinetoterapeut din cadrul SAP în instituţia de învăţământ preşcolar, primar, secundar general şi/sau la domiciliul copilului cu participarea membrilor comisiilor intraşcolare multidisciplinare. În cazuri specifice (atunci cînd evaluarea nu poate fi realizată în condiţiile enumerate mai sus), aceasta se va realiza în spaţii special amenajate. </w:t>
      </w:r>
    </w:p>
    <w:p w:rsidR="00173487" w:rsidRDefault="00173487" w:rsidP="006344CE">
      <w:pPr>
        <w:pStyle w:val="Default"/>
        <w:spacing w:line="276" w:lineRule="auto"/>
        <w:jc w:val="both"/>
        <w:rPr>
          <w:sz w:val="26"/>
          <w:szCs w:val="26"/>
          <w:lang w:val="ro-RO"/>
        </w:rPr>
      </w:pPr>
      <w:r w:rsidRPr="00472E99">
        <w:rPr>
          <w:b/>
          <w:sz w:val="26"/>
          <w:szCs w:val="26"/>
          <w:lang w:val="ro-RO"/>
        </w:rPr>
        <w:t>19.</w:t>
      </w:r>
      <w:r>
        <w:rPr>
          <w:sz w:val="26"/>
          <w:szCs w:val="26"/>
          <w:lang w:val="ro-RO"/>
        </w:rPr>
        <w:t xml:space="preserve"> Evaluarea complexă a dezvoltării copilului se poate re</w:t>
      </w:r>
      <w:r w:rsidR="0028408F">
        <w:rPr>
          <w:sz w:val="26"/>
          <w:szCs w:val="26"/>
          <w:lang w:val="ro-RO"/>
        </w:rPr>
        <w:t>aliza în instituția de învățămîănt, la domiciliul copilului sau la sediul SAP. Instituția de învățămînt informează părinții copiilor care urmează  afi evaluați , despre scopul, data și locația în care se va desfășura evaluarea.</w:t>
      </w:r>
    </w:p>
    <w:p w:rsidR="0028408F" w:rsidRDefault="0028408F" w:rsidP="006344CE">
      <w:pPr>
        <w:pStyle w:val="Default"/>
        <w:spacing w:line="276" w:lineRule="auto"/>
        <w:jc w:val="both"/>
        <w:rPr>
          <w:sz w:val="26"/>
          <w:szCs w:val="26"/>
          <w:lang w:val="ro-RO"/>
        </w:rPr>
      </w:pPr>
      <w:r w:rsidRPr="00472E99">
        <w:rPr>
          <w:b/>
          <w:sz w:val="26"/>
          <w:szCs w:val="26"/>
          <w:lang w:val="ro-RO"/>
        </w:rPr>
        <w:lastRenderedPageBreak/>
        <w:t>20.</w:t>
      </w:r>
      <w:r>
        <w:rPr>
          <w:sz w:val="26"/>
          <w:szCs w:val="26"/>
          <w:lang w:val="ro-RO"/>
        </w:rPr>
        <w:t xml:space="preserve"> În funcție de cazurile evaluate este anunțat și implicat CMF, Centru de asistență socială a familiei și copilului/ organul de asistență socială, alte organe/ instituții relevante, după caz.</w:t>
      </w:r>
    </w:p>
    <w:p w:rsidR="0028408F" w:rsidRDefault="0028408F" w:rsidP="006344CE">
      <w:pPr>
        <w:pStyle w:val="Default"/>
        <w:spacing w:line="276" w:lineRule="auto"/>
        <w:jc w:val="both"/>
        <w:rPr>
          <w:sz w:val="26"/>
          <w:szCs w:val="26"/>
          <w:lang w:val="ro-RO"/>
        </w:rPr>
      </w:pPr>
      <w:r w:rsidRPr="00472E99">
        <w:rPr>
          <w:b/>
          <w:sz w:val="26"/>
          <w:szCs w:val="26"/>
          <w:lang w:val="ro-RO"/>
        </w:rPr>
        <w:t>21.</w:t>
      </w:r>
      <w:r>
        <w:rPr>
          <w:sz w:val="26"/>
          <w:szCs w:val="26"/>
          <w:lang w:val="ro-RO"/>
        </w:rPr>
        <w:t xml:space="preserve"> Rezultatele evaluării complexe se examenează în ședința comună a echipei SAP, prin informarea reciprocă, coordonarea datelor și formularea prin consens a concluziilor generasle vizînd evaluarea.</w:t>
      </w:r>
    </w:p>
    <w:p w:rsidR="0028408F" w:rsidRPr="00AF6B8A" w:rsidRDefault="0028408F" w:rsidP="006344CE">
      <w:pPr>
        <w:pStyle w:val="Default"/>
        <w:spacing w:line="276" w:lineRule="auto"/>
        <w:jc w:val="both"/>
        <w:rPr>
          <w:sz w:val="26"/>
          <w:szCs w:val="26"/>
          <w:lang w:val="ro-RO"/>
        </w:rPr>
      </w:pPr>
      <w:r w:rsidRPr="00472E99">
        <w:rPr>
          <w:b/>
          <w:sz w:val="26"/>
          <w:szCs w:val="26"/>
          <w:lang w:val="ro-RO"/>
        </w:rPr>
        <w:t>22.</w:t>
      </w:r>
      <w:r>
        <w:rPr>
          <w:sz w:val="26"/>
          <w:szCs w:val="26"/>
          <w:lang w:val="ro-RO"/>
        </w:rPr>
        <w:t xml:space="preserve">  Rezultatul evaluării complexe SAP elaborează un Raport care conține concluzii și recomandări corespunzătoare, precum și concluzia generală de identificare/ neidentificare a CES, perioada de reevaluare și serviciile de suport.</w:t>
      </w:r>
    </w:p>
    <w:p w:rsidR="00DE6A3D" w:rsidRPr="00AF6B8A" w:rsidRDefault="00472E99" w:rsidP="006344CE">
      <w:pPr>
        <w:pStyle w:val="Default"/>
        <w:spacing w:line="276" w:lineRule="auto"/>
        <w:jc w:val="both"/>
        <w:rPr>
          <w:sz w:val="26"/>
          <w:szCs w:val="26"/>
          <w:lang w:val="ro-RO"/>
        </w:rPr>
      </w:pPr>
      <w:r>
        <w:rPr>
          <w:b/>
          <w:sz w:val="26"/>
          <w:szCs w:val="26"/>
          <w:lang w:val="ro-RO"/>
        </w:rPr>
        <w:t xml:space="preserve">23. </w:t>
      </w:r>
      <w:r w:rsidR="006344CE" w:rsidRPr="00AF6B8A">
        <w:rPr>
          <w:sz w:val="26"/>
          <w:szCs w:val="26"/>
          <w:lang w:val="ro-RO"/>
        </w:rPr>
        <w:t>În rezultatul evaluării, SAP elaborează un raport de evaluare care conţine rezumatul fiecărui tip de evaluare, cu formularea concluziilor şi recomandărilor corespunzătoare, precum şi concluzia generală de stabilire/nestabilire a CES, a măsurilor de intervenţie şi a serviciilor de suport pentru incluziunea educaţională</w:t>
      </w:r>
      <w:r w:rsidR="00DE6A3D" w:rsidRPr="00AF6B8A">
        <w:rPr>
          <w:sz w:val="26"/>
          <w:szCs w:val="26"/>
          <w:lang w:val="ro-RO"/>
        </w:rPr>
        <w:t>.</w:t>
      </w:r>
    </w:p>
    <w:p w:rsidR="00DE6A3D" w:rsidRPr="00AF6B8A" w:rsidRDefault="00472E99" w:rsidP="00AF6B8A">
      <w:pPr>
        <w:pStyle w:val="tt"/>
        <w:spacing w:before="0" w:beforeAutospacing="0" w:after="0" w:afterAutospacing="0" w:line="276" w:lineRule="auto"/>
        <w:jc w:val="both"/>
        <w:rPr>
          <w:color w:val="000000"/>
          <w:sz w:val="26"/>
          <w:szCs w:val="26"/>
          <w:lang w:val="ro-RO"/>
        </w:rPr>
      </w:pPr>
      <w:r>
        <w:rPr>
          <w:b/>
          <w:color w:val="000000"/>
          <w:sz w:val="26"/>
          <w:szCs w:val="26"/>
          <w:lang w:val="ro-RO"/>
        </w:rPr>
        <w:t>24</w:t>
      </w:r>
      <w:r w:rsidR="00DE6A3D" w:rsidRPr="00AF6B8A">
        <w:rPr>
          <w:b/>
          <w:color w:val="000000"/>
          <w:sz w:val="26"/>
          <w:szCs w:val="26"/>
          <w:lang w:val="ro-RO"/>
        </w:rPr>
        <w:t>.</w:t>
      </w:r>
      <w:r w:rsidR="00DE6A3D" w:rsidRPr="00AF6B8A">
        <w:rPr>
          <w:color w:val="000000"/>
          <w:sz w:val="26"/>
          <w:szCs w:val="26"/>
          <w:lang w:val="ro-RO"/>
        </w:rPr>
        <w:t xml:space="preserve"> Rezultatele evaluării complexe se pun la dispoziţia instituţiei de învăţămînt în care este inclus copilul şi vor sta la baza elaborării măsurilor de intervenţii privind incluziunea educaţională a copilului, a planurilor educaţionale individuale şi/sau de asistenţă. Acestea vor servi drept recomandări pentru părinţi, cadre didactice şi de sprijin, alţi specialişti care asistă copilul în procesul de incluziune educaţională inclusiv a Comisiei pentru protecţia copilului aflat în dificultate. </w:t>
      </w:r>
    </w:p>
    <w:p w:rsidR="005240BB" w:rsidRDefault="00472E99" w:rsidP="00AF6B8A">
      <w:pPr>
        <w:pStyle w:val="Default"/>
        <w:spacing w:line="276" w:lineRule="auto"/>
        <w:jc w:val="both"/>
        <w:rPr>
          <w:sz w:val="26"/>
          <w:szCs w:val="26"/>
          <w:lang w:val="ro-RO"/>
        </w:rPr>
      </w:pPr>
      <w:r>
        <w:rPr>
          <w:b/>
          <w:sz w:val="26"/>
          <w:szCs w:val="26"/>
          <w:lang w:val="ro-RO"/>
        </w:rPr>
        <w:t>25</w:t>
      </w:r>
      <w:r w:rsidR="00DE6A3D" w:rsidRPr="00AF6B8A">
        <w:rPr>
          <w:b/>
          <w:sz w:val="26"/>
          <w:szCs w:val="26"/>
          <w:lang w:val="ro-RO"/>
        </w:rPr>
        <w:t>.</w:t>
      </w:r>
      <w:r w:rsidR="00DE6A3D" w:rsidRPr="00AF6B8A">
        <w:rPr>
          <w:sz w:val="26"/>
          <w:szCs w:val="26"/>
          <w:lang w:val="ro-RO"/>
        </w:rPr>
        <w:t xml:space="preserve"> Copiii luaţi în evidenţa SAP sunt reevaluaţi</w:t>
      </w:r>
      <w:r w:rsidR="005240BB">
        <w:rPr>
          <w:sz w:val="26"/>
          <w:szCs w:val="26"/>
          <w:lang w:val="ro-RO"/>
        </w:rPr>
        <w:t>, de regulă,</w:t>
      </w:r>
      <w:r w:rsidR="00DE6A3D" w:rsidRPr="00AF6B8A">
        <w:rPr>
          <w:sz w:val="26"/>
          <w:szCs w:val="26"/>
          <w:lang w:val="ro-RO"/>
        </w:rPr>
        <w:t xml:space="preserve"> </w:t>
      </w:r>
      <w:r w:rsidR="005240BB">
        <w:rPr>
          <w:sz w:val="26"/>
          <w:szCs w:val="26"/>
          <w:lang w:val="ro-RO"/>
        </w:rPr>
        <w:t>o dată în</w:t>
      </w:r>
      <w:r w:rsidR="00DE6A3D" w:rsidRPr="00AF6B8A">
        <w:rPr>
          <w:sz w:val="26"/>
          <w:szCs w:val="26"/>
          <w:lang w:val="ro-RO"/>
        </w:rPr>
        <w:t xml:space="preserve"> an. În caz de necesitate, SAP poate decide evaluarea/reevaluarea cu o altă periodicitate. Rezultatele evaluărilor servesc temei pentru </w:t>
      </w:r>
      <w:r w:rsidR="005240BB">
        <w:rPr>
          <w:sz w:val="26"/>
          <w:szCs w:val="26"/>
          <w:lang w:val="ro-RO"/>
        </w:rPr>
        <w:t>actualizarea Planului educațional individualizat și a serviciilor de suport.</w:t>
      </w:r>
    </w:p>
    <w:p w:rsidR="005240BB" w:rsidRDefault="004D1AA5" w:rsidP="00AF6B8A">
      <w:pPr>
        <w:pStyle w:val="Default"/>
        <w:spacing w:line="276" w:lineRule="auto"/>
        <w:jc w:val="both"/>
        <w:rPr>
          <w:sz w:val="26"/>
          <w:szCs w:val="26"/>
          <w:lang w:val="ro-RO"/>
        </w:rPr>
      </w:pPr>
      <w:r>
        <w:rPr>
          <w:b/>
          <w:sz w:val="26"/>
          <w:szCs w:val="26"/>
          <w:lang w:val="ro-RO"/>
        </w:rPr>
        <w:t>26</w:t>
      </w:r>
      <w:r w:rsidR="005240BB" w:rsidRPr="005240BB">
        <w:rPr>
          <w:b/>
          <w:sz w:val="26"/>
          <w:szCs w:val="26"/>
          <w:lang w:val="ro-RO"/>
        </w:rPr>
        <w:t xml:space="preserve">. </w:t>
      </w:r>
      <w:r w:rsidR="005240BB" w:rsidRPr="005240BB">
        <w:rPr>
          <w:sz w:val="26"/>
          <w:szCs w:val="26"/>
          <w:lang w:val="ro-RO"/>
        </w:rPr>
        <w:t>Reevaluarea se planifică și se realizează pe toate domeniile de dezvoltare sau doar pe unele, în funcție de necesitățile șe de informațiile</w:t>
      </w:r>
      <w:r w:rsidR="005240BB">
        <w:rPr>
          <w:sz w:val="26"/>
          <w:szCs w:val="26"/>
          <w:lang w:val="ro-RO"/>
        </w:rPr>
        <w:t xml:space="preserve"> existente</w:t>
      </w:r>
      <w:r w:rsidR="005240BB" w:rsidRPr="005240BB">
        <w:rPr>
          <w:sz w:val="26"/>
          <w:szCs w:val="26"/>
          <w:lang w:val="ro-RO"/>
        </w:rPr>
        <w:t xml:space="preserve"> privind</w:t>
      </w:r>
      <w:r w:rsidR="00AA556F">
        <w:rPr>
          <w:sz w:val="26"/>
          <w:szCs w:val="26"/>
          <w:lang w:val="ro-RO"/>
        </w:rPr>
        <w:t xml:space="preserve"> evoluția dezvoltării copilului.</w:t>
      </w:r>
    </w:p>
    <w:p w:rsidR="00AA556F" w:rsidRDefault="004D1AA5" w:rsidP="00AF6B8A">
      <w:pPr>
        <w:pStyle w:val="Default"/>
        <w:spacing w:line="276" w:lineRule="auto"/>
        <w:jc w:val="both"/>
        <w:rPr>
          <w:sz w:val="26"/>
          <w:szCs w:val="26"/>
          <w:lang w:val="ro-RO"/>
        </w:rPr>
      </w:pPr>
      <w:r>
        <w:rPr>
          <w:b/>
          <w:sz w:val="26"/>
          <w:szCs w:val="26"/>
          <w:lang w:val="ro-RO"/>
        </w:rPr>
        <w:t>27</w:t>
      </w:r>
      <w:r w:rsidR="00AA556F" w:rsidRPr="00AA556F">
        <w:rPr>
          <w:b/>
          <w:sz w:val="26"/>
          <w:szCs w:val="26"/>
          <w:lang w:val="ro-RO"/>
        </w:rPr>
        <w:t xml:space="preserve">. </w:t>
      </w:r>
      <w:r w:rsidR="00AA556F">
        <w:rPr>
          <w:sz w:val="26"/>
          <w:szCs w:val="26"/>
          <w:lang w:val="ro-RO"/>
        </w:rPr>
        <w:t>Reevaluarea copilui din clasele finale ale nivelurilor de școlaritate va urmări stabilirea condițiilor specifice de susținere a examenilor de finalizare a ciclului de școlaritae respectiv și facilitarea tranziției copilului la un alt nivel de învățămînt.</w:t>
      </w:r>
    </w:p>
    <w:p w:rsidR="00AA556F" w:rsidRDefault="00AA556F" w:rsidP="00AF6B8A">
      <w:pPr>
        <w:pStyle w:val="Default"/>
        <w:spacing w:line="276" w:lineRule="auto"/>
        <w:jc w:val="both"/>
        <w:rPr>
          <w:sz w:val="26"/>
          <w:szCs w:val="26"/>
          <w:lang w:val="ro-RO"/>
        </w:rPr>
      </w:pPr>
      <w:r w:rsidRPr="00AA556F">
        <w:rPr>
          <w:b/>
          <w:sz w:val="26"/>
          <w:szCs w:val="26"/>
          <w:lang w:val="ro-RO"/>
        </w:rPr>
        <w:t>2</w:t>
      </w:r>
      <w:r w:rsidR="004D1AA5">
        <w:rPr>
          <w:b/>
          <w:sz w:val="26"/>
          <w:szCs w:val="26"/>
          <w:lang w:val="ro-RO"/>
        </w:rPr>
        <w:t>8</w:t>
      </w:r>
      <w:r>
        <w:rPr>
          <w:sz w:val="26"/>
          <w:szCs w:val="26"/>
          <w:lang w:val="ro-RO"/>
        </w:rPr>
        <w:t>. În funcție de rezultatele, acțiunile post-reevaluare vizează:</w:t>
      </w:r>
    </w:p>
    <w:p w:rsidR="00AA556F" w:rsidRDefault="00AA556F" w:rsidP="00AA556F">
      <w:pPr>
        <w:pStyle w:val="Default"/>
        <w:numPr>
          <w:ilvl w:val="0"/>
          <w:numId w:val="25"/>
        </w:numPr>
        <w:spacing w:line="276" w:lineRule="auto"/>
        <w:jc w:val="both"/>
        <w:rPr>
          <w:sz w:val="26"/>
          <w:szCs w:val="26"/>
          <w:lang w:val="ro-RO"/>
        </w:rPr>
      </w:pPr>
      <w:r>
        <w:rPr>
          <w:sz w:val="26"/>
          <w:szCs w:val="26"/>
          <w:lang w:val="ro-RO"/>
        </w:rPr>
        <w:t xml:space="preserve">menținerea/eliminarea cerințelor educaționale speciale ale copilului; </w:t>
      </w:r>
    </w:p>
    <w:p w:rsidR="00AA556F" w:rsidRDefault="00AA556F" w:rsidP="00AA556F">
      <w:pPr>
        <w:pStyle w:val="Default"/>
        <w:numPr>
          <w:ilvl w:val="0"/>
          <w:numId w:val="25"/>
        </w:numPr>
        <w:spacing w:line="276" w:lineRule="auto"/>
        <w:jc w:val="both"/>
        <w:rPr>
          <w:sz w:val="26"/>
          <w:szCs w:val="26"/>
          <w:lang w:val="ro-RO"/>
        </w:rPr>
      </w:pPr>
      <w:r>
        <w:rPr>
          <w:sz w:val="26"/>
          <w:szCs w:val="26"/>
          <w:lang w:val="ro-RO"/>
        </w:rPr>
        <w:t>revizuirea planului educațional individualizat și /sau  a altor planuri/programe de asistență individualizată;</w:t>
      </w:r>
    </w:p>
    <w:p w:rsidR="00AA556F" w:rsidRPr="00AA556F" w:rsidRDefault="00AA556F" w:rsidP="00AA556F">
      <w:pPr>
        <w:pStyle w:val="Default"/>
        <w:numPr>
          <w:ilvl w:val="0"/>
          <w:numId w:val="25"/>
        </w:numPr>
        <w:spacing w:line="276" w:lineRule="auto"/>
        <w:jc w:val="both"/>
        <w:rPr>
          <w:sz w:val="26"/>
          <w:szCs w:val="26"/>
          <w:lang w:val="ro-RO"/>
        </w:rPr>
      </w:pPr>
      <w:r>
        <w:rPr>
          <w:sz w:val="26"/>
          <w:szCs w:val="26"/>
          <w:lang w:val="ro-RO"/>
        </w:rPr>
        <w:t>alte intervenții.</w:t>
      </w:r>
    </w:p>
    <w:p w:rsidR="00DE6A3D" w:rsidRDefault="004D1AA5" w:rsidP="00AF6B8A">
      <w:pPr>
        <w:pStyle w:val="Default"/>
        <w:spacing w:line="276" w:lineRule="auto"/>
        <w:jc w:val="both"/>
        <w:rPr>
          <w:sz w:val="26"/>
          <w:szCs w:val="26"/>
          <w:lang w:val="ro-RO"/>
        </w:rPr>
      </w:pPr>
      <w:r>
        <w:rPr>
          <w:b/>
          <w:sz w:val="26"/>
          <w:szCs w:val="26"/>
          <w:lang w:val="ro-RO"/>
        </w:rPr>
        <w:t>29</w:t>
      </w:r>
      <w:r w:rsidR="00DE6A3D" w:rsidRPr="00AF6B8A">
        <w:rPr>
          <w:b/>
          <w:sz w:val="26"/>
          <w:szCs w:val="26"/>
          <w:lang w:val="ro-RO"/>
        </w:rPr>
        <w:t>.</w:t>
      </w:r>
      <w:r w:rsidR="00DE6A3D" w:rsidRPr="00AF6B8A">
        <w:rPr>
          <w:sz w:val="26"/>
          <w:szCs w:val="26"/>
          <w:lang w:val="ro-RO"/>
        </w:rPr>
        <w:t xml:space="preserve"> Contestaţiile evaluărilor oferite de către SAP, se depun şi se examinează de către Centrul republican de asistenţă psihopedagogică. </w:t>
      </w:r>
    </w:p>
    <w:p w:rsidR="005240BB" w:rsidRPr="00AF6B8A" w:rsidRDefault="005240BB" w:rsidP="00AF6B8A">
      <w:pPr>
        <w:pStyle w:val="Default"/>
        <w:spacing w:line="276" w:lineRule="auto"/>
        <w:jc w:val="both"/>
        <w:rPr>
          <w:sz w:val="26"/>
          <w:szCs w:val="26"/>
          <w:lang w:val="ro-RO"/>
        </w:rPr>
      </w:pPr>
    </w:p>
    <w:p w:rsidR="00DE6A3D" w:rsidRPr="00AF6B8A" w:rsidRDefault="00DE6A3D" w:rsidP="00AF6B8A">
      <w:pPr>
        <w:pStyle w:val="Default"/>
        <w:spacing w:line="276" w:lineRule="auto"/>
        <w:jc w:val="both"/>
        <w:rPr>
          <w:sz w:val="26"/>
          <w:szCs w:val="26"/>
          <w:highlight w:val="yellow"/>
          <w:lang w:val="ro-RO"/>
        </w:rPr>
      </w:pPr>
    </w:p>
    <w:p w:rsidR="00DE6A3D" w:rsidRPr="00AF6B8A" w:rsidRDefault="00DE6A3D" w:rsidP="00AF6B8A">
      <w:pPr>
        <w:pStyle w:val="Default"/>
        <w:spacing w:line="276" w:lineRule="auto"/>
        <w:jc w:val="center"/>
        <w:rPr>
          <w:b/>
          <w:bCs/>
          <w:sz w:val="26"/>
          <w:szCs w:val="26"/>
          <w:lang w:val="ro-RO"/>
        </w:rPr>
      </w:pPr>
      <w:r w:rsidRPr="00AF6B8A">
        <w:rPr>
          <w:b/>
          <w:bCs/>
          <w:sz w:val="26"/>
          <w:szCs w:val="26"/>
          <w:lang w:val="ro-RO"/>
        </w:rPr>
        <w:t>Secţiunea 3. Asistenţa psihopedagogică</w:t>
      </w:r>
    </w:p>
    <w:p w:rsidR="00DE6A3D" w:rsidRPr="00AF6B8A" w:rsidRDefault="003C635A" w:rsidP="00AF6B8A">
      <w:pPr>
        <w:pStyle w:val="Default"/>
        <w:spacing w:line="276" w:lineRule="auto"/>
        <w:jc w:val="both"/>
        <w:rPr>
          <w:sz w:val="26"/>
          <w:szCs w:val="26"/>
          <w:lang w:val="ro-RO"/>
        </w:rPr>
      </w:pPr>
      <w:r>
        <w:rPr>
          <w:b/>
          <w:sz w:val="26"/>
          <w:szCs w:val="26"/>
          <w:lang w:val="ro-RO"/>
        </w:rPr>
        <w:t>3</w:t>
      </w:r>
      <w:r w:rsidR="004D1AA5">
        <w:rPr>
          <w:b/>
          <w:sz w:val="26"/>
          <w:szCs w:val="26"/>
          <w:lang w:val="ro-RO"/>
        </w:rPr>
        <w:t>0</w:t>
      </w:r>
      <w:r w:rsidR="00DE6A3D" w:rsidRPr="00AF6B8A">
        <w:rPr>
          <w:b/>
          <w:sz w:val="26"/>
          <w:szCs w:val="26"/>
          <w:lang w:val="ro-RO"/>
        </w:rPr>
        <w:t>.</w:t>
      </w:r>
      <w:r w:rsidR="00DE6A3D" w:rsidRPr="00AF6B8A">
        <w:rPr>
          <w:sz w:val="26"/>
          <w:szCs w:val="26"/>
          <w:lang w:val="ro-RO"/>
        </w:rPr>
        <w:t xml:space="preserve"> Asistenţa psihopedagogică se realizează în scopul: </w:t>
      </w:r>
    </w:p>
    <w:p w:rsidR="00DE6A3D" w:rsidRPr="00AF6B8A" w:rsidRDefault="00DE6A3D" w:rsidP="00AF6B8A">
      <w:pPr>
        <w:pStyle w:val="Default"/>
        <w:numPr>
          <w:ilvl w:val="0"/>
          <w:numId w:val="9"/>
        </w:numPr>
        <w:spacing w:line="276" w:lineRule="auto"/>
        <w:ind w:left="0" w:firstLine="0"/>
        <w:jc w:val="both"/>
        <w:rPr>
          <w:sz w:val="26"/>
          <w:szCs w:val="26"/>
          <w:lang w:val="ro-RO"/>
        </w:rPr>
      </w:pPr>
      <w:r w:rsidRPr="00AF6B8A">
        <w:rPr>
          <w:sz w:val="26"/>
          <w:szCs w:val="26"/>
          <w:lang w:val="ro-RO"/>
        </w:rPr>
        <w:t xml:space="preserve">promovării şi susţinerii accesului la o educaţie de calitate a copilului cu CES; </w:t>
      </w:r>
    </w:p>
    <w:p w:rsidR="00DE6A3D" w:rsidRPr="00AF6B8A" w:rsidRDefault="00DE6A3D" w:rsidP="00AF6B8A">
      <w:pPr>
        <w:pStyle w:val="Default"/>
        <w:numPr>
          <w:ilvl w:val="0"/>
          <w:numId w:val="9"/>
        </w:numPr>
        <w:spacing w:line="276" w:lineRule="auto"/>
        <w:ind w:left="0" w:firstLine="0"/>
        <w:jc w:val="both"/>
        <w:rPr>
          <w:sz w:val="26"/>
          <w:szCs w:val="26"/>
          <w:lang w:val="ro-RO"/>
        </w:rPr>
      </w:pPr>
      <w:r w:rsidRPr="00AF6B8A">
        <w:rPr>
          <w:sz w:val="26"/>
          <w:szCs w:val="26"/>
          <w:lang w:val="ro-RO"/>
        </w:rPr>
        <w:lastRenderedPageBreak/>
        <w:t>abilitării/reabilitării dezvoltării copilului care prezintă dificultăţi sau probleme de învăţare, de adaptare, de relaţionare, de comunicare etc.;</w:t>
      </w:r>
    </w:p>
    <w:p w:rsidR="00DE6A3D" w:rsidRPr="00AF6B8A" w:rsidRDefault="00DE6A3D" w:rsidP="00AF6B8A">
      <w:pPr>
        <w:pStyle w:val="Default"/>
        <w:numPr>
          <w:ilvl w:val="0"/>
          <w:numId w:val="9"/>
        </w:numPr>
        <w:spacing w:line="276" w:lineRule="auto"/>
        <w:ind w:left="0" w:firstLine="0"/>
        <w:jc w:val="both"/>
        <w:rPr>
          <w:sz w:val="26"/>
          <w:szCs w:val="26"/>
          <w:lang w:val="ro-RO"/>
        </w:rPr>
      </w:pPr>
      <w:r w:rsidRPr="00AF6B8A">
        <w:rPr>
          <w:sz w:val="26"/>
          <w:szCs w:val="26"/>
          <w:lang w:val="ro-RO"/>
        </w:rPr>
        <w:t xml:space="preserve">prevenirii dificultăţilor şi a instituţionalizării copilului; </w:t>
      </w:r>
    </w:p>
    <w:p w:rsidR="00DE6A3D" w:rsidRPr="00AF6B8A" w:rsidRDefault="00DE6A3D" w:rsidP="00AF6B8A">
      <w:pPr>
        <w:pStyle w:val="Default"/>
        <w:numPr>
          <w:ilvl w:val="0"/>
          <w:numId w:val="9"/>
        </w:numPr>
        <w:spacing w:line="276" w:lineRule="auto"/>
        <w:ind w:left="0" w:firstLine="0"/>
        <w:jc w:val="both"/>
        <w:rPr>
          <w:sz w:val="26"/>
          <w:szCs w:val="26"/>
          <w:lang w:val="ro-RO"/>
        </w:rPr>
      </w:pPr>
      <w:r w:rsidRPr="00AF6B8A">
        <w:rPr>
          <w:sz w:val="26"/>
          <w:szCs w:val="26"/>
          <w:lang w:val="ro-RO"/>
        </w:rPr>
        <w:t xml:space="preserve">orientării şcolare, profesionale, sociale. </w:t>
      </w:r>
    </w:p>
    <w:p w:rsidR="00DE6A3D" w:rsidRPr="00AF6B8A" w:rsidRDefault="004D1AA5" w:rsidP="00AF6B8A">
      <w:pPr>
        <w:pStyle w:val="Default"/>
        <w:spacing w:line="276" w:lineRule="auto"/>
        <w:jc w:val="both"/>
        <w:rPr>
          <w:sz w:val="26"/>
          <w:szCs w:val="26"/>
          <w:lang w:val="ro-RO"/>
        </w:rPr>
      </w:pPr>
      <w:r>
        <w:rPr>
          <w:b/>
          <w:sz w:val="26"/>
          <w:szCs w:val="26"/>
          <w:lang w:val="ro-RO"/>
        </w:rPr>
        <w:t>31</w:t>
      </w:r>
      <w:r w:rsidR="00DE6A3D" w:rsidRPr="00AF6B8A">
        <w:rPr>
          <w:b/>
          <w:sz w:val="26"/>
          <w:szCs w:val="26"/>
          <w:lang w:val="ro-RO"/>
        </w:rPr>
        <w:t>.</w:t>
      </w:r>
      <w:r w:rsidR="00DE6A3D" w:rsidRPr="00AF6B8A">
        <w:rPr>
          <w:sz w:val="26"/>
          <w:szCs w:val="26"/>
          <w:lang w:val="ro-RO"/>
        </w:rPr>
        <w:t xml:space="preserve"> SAP realizează asistenţa psihopedagogică prin:</w:t>
      </w:r>
    </w:p>
    <w:p w:rsidR="00DE6A3D" w:rsidRPr="00AF6B8A" w:rsidRDefault="00DE6A3D" w:rsidP="00AF6B8A">
      <w:pPr>
        <w:pStyle w:val="Default"/>
        <w:numPr>
          <w:ilvl w:val="0"/>
          <w:numId w:val="10"/>
        </w:numPr>
        <w:spacing w:line="276" w:lineRule="auto"/>
        <w:ind w:left="0" w:firstLine="0"/>
        <w:jc w:val="both"/>
        <w:rPr>
          <w:sz w:val="26"/>
          <w:szCs w:val="26"/>
          <w:lang w:val="ro-RO"/>
        </w:rPr>
      </w:pPr>
      <w:r w:rsidRPr="00AF6B8A">
        <w:rPr>
          <w:sz w:val="26"/>
          <w:szCs w:val="26"/>
          <w:lang w:val="ro-RO"/>
        </w:rPr>
        <w:t xml:space="preserve">acordarea serviciilor de asistenţă psihopedagogică, logopedică, psihologică precum şi </w:t>
      </w:r>
      <w:r w:rsidR="003C635A">
        <w:rPr>
          <w:sz w:val="26"/>
          <w:szCs w:val="26"/>
          <w:lang w:val="ro-RO"/>
        </w:rPr>
        <w:t>a altor</w:t>
      </w:r>
      <w:r w:rsidRPr="00AF6B8A">
        <w:rPr>
          <w:sz w:val="26"/>
          <w:szCs w:val="26"/>
          <w:lang w:val="ro-RO"/>
        </w:rPr>
        <w:t xml:space="preserve"> servicii după caz copilului în situaţie de risc inclus în instituţiile care nu dispun de servicii specializate;</w:t>
      </w:r>
    </w:p>
    <w:p w:rsidR="00DE6A3D" w:rsidRPr="00AF6B8A" w:rsidRDefault="00DE6A3D" w:rsidP="00AF6B8A">
      <w:pPr>
        <w:pStyle w:val="buletdisertatie"/>
        <w:numPr>
          <w:ilvl w:val="0"/>
          <w:numId w:val="10"/>
        </w:numPr>
        <w:spacing w:after="0"/>
        <w:ind w:left="0" w:firstLine="0"/>
        <w:rPr>
          <w:color w:val="000000"/>
          <w:sz w:val="26"/>
          <w:szCs w:val="26"/>
          <w:lang w:val="ro-RO"/>
        </w:rPr>
      </w:pPr>
      <w:r w:rsidRPr="00AF6B8A">
        <w:rPr>
          <w:color w:val="000000"/>
          <w:sz w:val="26"/>
          <w:szCs w:val="26"/>
          <w:lang w:val="ro-RO"/>
        </w:rPr>
        <w:t>stabilirea măsurilor de intervenţie şi serviciile de suport pentru incluziunea educaţională etc.;</w:t>
      </w:r>
    </w:p>
    <w:p w:rsidR="00DE6A3D" w:rsidRPr="00AF6B8A" w:rsidRDefault="00DE6A3D" w:rsidP="00AF6B8A">
      <w:pPr>
        <w:pStyle w:val="Default"/>
        <w:numPr>
          <w:ilvl w:val="0"/>
          <w:numId w:val="10"/>
        </w:numPr>
        <w:spacing w:line="276" w:lineRule="auto"/>
        <w:ind w:left="0" w:firstLine="0"/>
        <w:jc w:val="both"/>
        <w:rPr>
          <w:sz w:val="26"/>
          <w:szCs w:val="26"/>
          <w:lang w:val="ro-RO"/>
        </w:rPr>
      </w:pPr>
      <w:r w:rsidRPr="00AF6B8A">
        <w:rPr>
          <w:sz w:val="26"/>
          <w:szCs w:val="26"/>
          <w:lang w:val="ro-RO"/>
        </w:rPr>
        <w:t xml:space="preserve">realizarea terapiilor specifice: ludoterapie, logopedie, kinetoterapie, ergoterapie etc.; </w:t>
      </w:r>
    </w:p>
    <w:p w:rsidR="00DE6A3D" w:rsidRPr="00AF6B8A" w:rsidRDefault="00DE6A3D" w:rsidP="00AF6B8A">
      <w:pPr>
        <w:pStyle w:val="Default"/>
        <w:numPr>
          <w:ilvl w:val="0"/>
          <w:numId w:val="10"/>
        </w:numPr>
        <w:spacing w:line="276" w:lineRule="auto"/>
        <w:ind w:left="0" w:firstLine="0"/>
        <w:jc w:val="both"/>
        <w:rPr>
          <w:sz w:val="26"/>
          <w:szCs w:val="26"/>
          <w:lang w:val="ro-RO"/>
        </w:rPr>
      </w:pPr>
      <w:r w:rsidRPr="00AF6B8A">
        <w:rPr>
          <w:sz w:val="26"/>
          <w:szCs w:val="26"/>
          <w:lang w:val="ro-RO"/>
        </w:rPr>
        <w:t>monitorizarea progresului educaţional al copiilor cu CES, incluşi în instituţiile de învăţămînt;</w:t>
      </w:r>
    </w:p>
    <w:p w:rsidR="00DE6A3D" w:rsidRDefault="00DE6A3D" w:rsidP="00AF6B8A">
      <w:pPr>
        <w:pStyle w:val="Default"/>
        <w:numPr>
          <w:ilvl w:val="0"/>
          <w:numId w:val="10"/>
        </w:numPr>
        <w:spacing w:line="276" w:lineRule="auto"/>
        <w:ind w:left="0" w:firstLine="0"/>
        <w:jc w:val="both"/>
        <w:rPr>
          <w:sz w:val="26"/>
          <w:szCs w:val="26"/>
          <w:lang w:val="ro-RO"/>
        </w:rPr>
      </w:pPr>
      <w:r w:rsidRPr="00AF6B8A">
        <w:rPr>
          <w:sz w:val="26"/>
          <w:szCs w:val="26"/>
          <w:lang w:val="ro-RO"/>
        </w:rPr>
        <w:t xml:space="preserve">informare şi consiliere; </w:t>
      </w:r>
    </w:p>
    <w:p w:rsidR="00DE6A3D" w:rsidRPr="00AF6B8A" w:rsidRDefault="0098717C" w:rsidP="00AF6B8A">
      <w:pPr>
        <w:pStyle w:val="Default"/>
        <w:spacing w:line="276" w:lineRule="auto"/>
        <w:jc w:val="both"/>
        <w:rPr>
          <w:sz w:val="26"/>
          <w:szCs w:val="26"/>
          <w:lang w:val="ro-RO"/>
        </w:rPr>
      </w:pPr>
      <w:r>
        <w:rPr>
          <w:b/>
          <w:sz w:val="26"/>
          <w:szCs w:val="26"/>
          <w:lang w:val="ro-RO"/>
        </w:rPr>
        <w:t>32</w:t>
      </w:r>
      <w:r w:rsidR="00DE6A3D" w:rsidRPr="00AF6B8A">
        <w:rPr>
          <w:b/>
          <w:sz w:val="26"/>
          <w:szCs w:val="26"/>
          <w:lang w:val="ro-RO"/>
        </w:rPr>
        <w:t>.</w:t>
      </w:r>
      <w:r w:rsidR="00DE6A3D" w:rsidRPr="00AF6B8A">
        <w:rPr>
          <w:sz w:val="26"/>
          <w:szCs w:val="26"/>
          <w:lang w:val="ro-RO"/>
        </w:rPr>
        <w:t xml:space="preserve"> SAP organizează şi activităţi de sprijin, consiliere, educaţie pentru persoanele care au în îngrijire copii: părinţi, reprezentanţii legali, asistenţi parentali profesionişti, părinţi-educatori. </w:t>
      </w:r>
    </w:p>
    <w:p w:rsidR="00DE6A3D" w:rsidRPr="00AF6B8A" w:rsidRDefault="00DE6A3D" w:rsidP="00AF6B8A">
      <w:pPr>
        <w:pStyle w:val="Default"/>
        <w:spacing w:line="276" w:lineRule="auto"/>
        <w:jc w:val="both"/>
        <w:rPr>
          <w:sz w:val="26"/>
          <w:szCs w:val="26"/>
          <w:lang w:val="ro-RO"/>
        </w:rPr>
      </w:pPr>
    </w:p>
    <w:p w:rsidR="00DE6A3D" w:rsidRPr="00AF6B8A" w:rsidRDefault="00DE6A3D" w:rsidP="00AF6B8A">
      <w:pPr>
        <w:pStyle w:val="Default"/>
        <w:spacing w:line="276" w:lineRule="auto"/>
        <w:jc w:val="center"/>
        <w:rPr>
          <w:b/>
          <w:bCs/>
          <w:sz w:val="26"/>
          <w:szCs w:val="26"/>
          <w:lang w:val="ro-RO"/>
        </w:rPr>
      </w:pPr>
      <w:r w:rsidRPr="00AF6B8A">
        <w:rPr>
          <w:b/>
          <w:bCs/>
          <w:sz w:val="26"/>
          <w:szCs w:val="26"/>
          <w:lang w:val="ro-RO"/>
        </w:rPr>
        <w:t>Secţiunea 4.</w:t>
      </w:r>
      <w:r w:rsidRPr="00AF6B8A">
        <w:rPr>
          <w:sz w:val="26"/>
          <w:szCs w:val="26"/>
          <w:lang w:val="ro-RO"/>
        </w:rPr>
        <w:t xml:space="preserve"> </w:t>
      </w:r>
      <w:r w:rsidRPr="00AF6B8A">
        <w:rPr>
          <w:b/>
          <w:bCs/>
          <w:sz w:val="26"/>
          <w:szCs w:val="26"/>
          <w:lang w:val="ro-RO"/>
        </w:rPr>
        <w:t>Asistenţa metodologică</w:t>
      </w:r>
    </w:p>
    <w:p w:rsidR="00DE6A3D" w:rsidRPr="00AF6B8A" w:rsidRDefault="0098717C" w:rsidP="00AF6B8A">
      <w:pPr>
        <w:pStyle w:val="Default"/>
        <w:spacing w:line="276" w:lineRule="auto"/>
        <w:jc w:val="both"/>
        <w:rPr>
          <w:sz w:val="26"/>
          <w:szCs w:val="26"/>
          <w:lang w:val="ro-RO"/>
        </w:rPr>
      </w:pPr>
      <w:r>
        <w:rPr>
          <w:b/>
          <w:sz w:val="26"/>
          <w:szCs w:val="26"/>
          <w:lang w:val="ro-RO"/>
        </w:rPr>
        <w:t>33</w:t>
      </w:r>
      <w:r w:rsidR="00DE6A3D" w:rsidRPr="00AF6B8A">
        <w:rPr>
          <w:b/>
          <w:sz w:val="26"/>
          <w:szCs w:val="26"/>
          <w:lang w:val="ro-RO"/>
        </w:rPr>
        <w:t>.</w:t>
      </w:r>
      <w:r w:rsidR="00DE6A3D" w:rsidRPr="00AF6B8A">
        <w:rPr>
          <w:sz w:val="26"/>
          <w:szCs w:val="26"/>
          <w:lang w:val="ro-RO"/>
        </w:rPr>
        <w:t xml:space="preserve"> În scopul consolidării capacităţilor şi formării percepţiilor corecte în abordarea copilului cu CES, SAP consultă şi acordă asistenţa metodologică instituţiilor de învăţământ, comisiilor multidisciplinare intraşcolare, cadrelor didactice/de sprijin, psihologilor, logopezilor, altor specialişti care lucrează cu copilul, centrelor de resurse</w:t>
      </w:r>
      <w:r w:rsidR="006E11B2">
        <w:rPr>
          <w:sz w:val="26"/>
          <w:szCs w:val="26"/>
          <w:lang w:val="ro-RO"/>
        </w:rPr>
        <w:t>pentru educația incluzivă, familiilor</w:t>
      </w:r>
      <w:r w:rsidR="00DE6A3D" w:rsidRPr="00AF6B8A">
        <w:rPr>
          <w:sz w:val="26"/>
          <w:szCs w:val="26"/>
          <w:lang w:val="ro-RO"/>
        </w:rPr>
        <w:t xml:space="preserve">, părinţilor sau reprezentanţilor legali ai copilului, autorităţilor publice locale. </w:t>
      </w:r>
    </w:p>
    <w:p w:rsidR="00DE6A3D" w:rsidRPr="00AF6B8A" w:rsidRDefault="0098717C" w:rsidP="00AF6B8A">
      <w:pPr>
        <w:pStyle w:val="Default"/>
        <w:spacing w:line="276" w:lineRule="auto"/>
        <w:jc w:val="both"/>
        <w:rPr>
          <w:sz w:val="26"/>
          <w:szCs w:val="26"/>
          <w:lang w:val="ro-RO"/>
        </w:rPr>
      </w:pPr>
      <w:r>
        <w:rPr>
          <w:b/>
          <w:sz w:val="26"/>
          <w:szCs w:val="26"/>
          <w:lang w:val="ro-RO"/>
        </w:rPr>
        <w:t>34</w:t>
      </w:r>
      <w:r w:rsidR="00DE6A3D" w:rsidRPr="00AF6B8A">
        <w:rPr>
          <w:b/>
          <w:sz w:val="26"/>
          <w:szCs w:val="26"/>
          <w:lang w:val="ro-RO"/>
        </w:rPr>
        <w:t>.</w:t>
      </w:r>
      <w:r w:rsidR="00DE6A3D" w:rsidRPr="00AF6B8A">
        <w:rPr>
          <w:sz w:val="26"/>
          <w:szCs w:val="26"/>
          <w:lang w:val="ro-RO"/>
        </w:rPr>
        <w:t xml:space="preserve"> SAP organizează, independent sau prin colaborare cu alte structuri relevante, mese rotunde, ateliere, seminare etc., cu tematică care se înscrie în aria de preocupare a acestuia. </w:t>
      </w:r>
    </w:p>
    <w:p w:rsidR="00DE6A3D" w:rsidRPr="00AF6B8A" w:rsidRDefault="00DE6A3D" w:rsidP="00AF6B8A">
      <w:pPr>
        <w:pStyle w:val="Default"/>
        <w:spacing w:line="276" w:lineRule="auto"/>
        <w:jc w:val="both"/>
        <w:rPr>
          <w:sz w:val="26"/>
          <w:szCs w:val="26"/>
          <w:lang w:val="ro-RO"/>
        </w:rPr>
      </w:pPr>
    </w:p>
    <w:p w:rsidR="00DE6A3D" w:rsidRPr="00AF6B8A" w:rsidRDefault="00DE6A3D" w:rsidP="00AF6B8A">
      <w:pPr>
        <w:pStyle w:val="Default"/>
        <w:spacing w:line="276" w:lineRule="auto"/>
        <w:jc w:val="center"/>
        <w:rPr>
          <w:sz w:val="26"/>
          <w:szCs w:val="26"/>
          <w:lang w:val="ro-RO"/>
        </w:rPr>
      </w:pPr>
      <w:r w:rsidRPr="00AF6B8A">
        <w:rPr>
          <w:b/>
          <w:bCs/>
          <w:sz w:val="26"/>
          <w:szCs w:val="26"/>
          <w:lang w:val="ro-RO"/>
        </w:rPr>
        <w:t>Secţiunea 5. Drepturile SAP</w:t>
      </w:r>
    </w:p>
    <w:p w:rsidR="00DE6A3D" w:rsidRPr="00AF6B8A" w:rsidRDefault="0098717C" w:rsidP="00AF6B8A">
      <w:pPr>
        <w:pStyle w:val="Default"/>
        <w:spacing w:line="276" w:lineRule="auto"/>
        <w:jc w:val="both"/>
        <w:rPr>
          <w:sz w:val="26"/>
          <w:szCs w:val="26"/>
          <w:lang w:val="ro-RO"/>
        </w:rPr>
      </w:pPr>
      <w:r>
        <w:rPr>
          <w:b/>
          <w:sz w:val="26"/>
          <w:szCs w:val="26"/>
          <w:lang w:val="ro-RO"/>
        </w:rPr>
        <w:t>35</w:t>
      </w:r>
      <w:r w:rsidR="00DE6A3D" w:rsidRPr="00AF6B8A">
        <w:rPr>
          <w:b/>
          <w:sz w:val="26"/>
          <w:szCs w:val="26"/>
          <w:lang w:val="ro-RO"/>
        </w:rPr>
        <w:t>.</w:t>
      </w:r>
      <w:r w:rsidR="00DE6A3D" w:rsidRPr="00AF6B8A">
        <w:rPr>
          <w:sz w:val="26"/>
          <w:szCs w:val="26"/>
          <w:lang w:val="ro-RO"/>
        </w:rPr>
        <w:t xml:space="preserve"> În vederea realizării calitative a atribuţiilor stabilite, SAP beneficiază de următoarele drepturi: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 xml:space="preserve">de solicitare a diferitor informaţii publice ce ţin de domeniile de intervenţie ale SAP (evaluarea dezvoltării copiilor, identificarea necesităţilor specifice ale copiilor, acordarea asistenţei psihopedagogice copilului în situaţii de risc, organizarea şi acordarea asistenţei metodologice în abordarea copiilor cu CES);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 xml:space="preserve">de convocare, la necesitate, a diferitor factori de decizie pentru examinarea problemelor copiilor cu CES;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 xml:space="preserve">de formulare a unor recomandări privind oportunitatea dezvoltării unor servicii de asistenţă a copiilor cu CES şi a familiilor acestora (centru de resurse pentru educaţie incluzivă, centru de zi pentru copii cu dizabilităţi, organizarea meditaţiilor, suport în </w:t>
      </w:r>
      <w:r w:rsidRPr="00AF6B8A">
        <w:rPr>
          <w:sz w:val="26"/>
          <w:szCs w:val="26"/>
          <w:lang w:val="ro-RO"/>
        </w:rPr>
        <w:lastRenderedPageBreak/>
        <w:t xml:space="preserve">pregătirea temelor pentru acasă, abilitare/reabilitare, recuperare/compensare pentru elevii cu CES incluşi în învăţămîntul general; orientare şcolară şi vocaţională/profesională etc.).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 xml:space="preserve">de sesizare a organelor de resort privind situaţiile de risc în care se află copilul;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de solicitare a</w:t>
      </w:r>
      <w:r w:rsidRPr="00470EBE">
        <w:rPr>
          <w:sz w:val="26"/>
          <w:szCs w:val="26"/>
          <w:lang w:val="ro-RO"/>
        </w:rPr>
        <w:t xml:space="preserve"> </w:t>
      </w:r>
      <w:r w:rsidR="006E11B2" w:rsidRPr="00470EBE">
        <w:rPr>
          <w:sz w:val="26"/>
          <w:szCs w:val="26"/>
          <w:lang w:val="ro-RO"/>
        </w:rPr>
        <w:t>prestării</w:t>
      </w:r>
      <w:r w:rsidR="006E11B2">
        <w:rPr>
          <w:sz w:val="26"/>
          <w:szCs w:val="26"/>
          <w:lang w:val="ro-RO"/>
        </w:rPr>
        <w:t xml:space="preserve"> </w:t>
      </w:r>
      <w:r w:rsidRPr="00AF6B8A">
        <w:rPr>
          <w:sz w:val="26"/>
          <w:szCs w:val="26"/>
          <w:lang w:val="ro-RO"/>
        </w:rPr>
        <w:t xml:space="preserve">serviciilor </w:t>
      </w:r>
      <w:r w:rsidR="006E11B2" w:rsidRPr="00470EBE">
        <w:rPr>
          <w:sz w:val="26"/>
          <w:szCs w:val="26"/>
          <w:lang w:val="ro-RO"/>
        </w:rPr>
        <w:t>specializate,</w:t>
      </w:r>
      <w:r w:rsidR="006E11B2">
        <w:rPr>
          <w:sz w:val="26"/>
          <w:szCs w:val="26"/>
          <w:lang w:val="ro-RO"/>
        </w:rPr>
        <w:t xml:space="preserve"> </w:t>
      </w:r>
      <w:r w:rsidRPr="00AF6B8A">
        <w:rPr>
          <w:sz w:val="26"/>
          <w:szCs w:val="26"/>
          <w:lang w:val="ro-RO"/>
        </w:rPr>
        <w:t>pe anumite arii de dezvoltare a copilului</w:t>
      </w:r>
      <w:r w:rsidR="006E11B2">
        <w:rPr>
          <w:sz w:val="26"/>
          <w:szCs w:val="26"/>
          <w:lang w:val="ro-RO"/>
        </w:rPr>
        <w:t>,</w:t>
      </w:r>
      <w:r w:rsidRPr="00AF6B8A">
        <w:rPr>
          <w:sz w:val="26"/>
          <w:szCs w:val="26"/>
          <w:lang w:val="ro-RO"/>
        </w:rPr>
        <w:t xml:space="preserve"> de către Centrul republican de asistenţă psihopedagogică; </w:t>
      </w:r>
    </w:p>
    <w:p w:rsidR="00DE6A3D" w:rsidRPr="00AF6B8A" w:rsidRDefault="00DE6A3D" w:rsidP="00AF6B8A">
      <w:pPr>
        <w:pStyle w:val="Default"/>
        <w:numPr>
          <w:ilvl w:val="0"/>
          <w:numId w:val="11"/>
        </w:numPr>
        <w:spacing w:line="276" w:lineRule="auto"/>
        <w:ind w:left="0" w:firstLine="0"/>
        <w:jc w:val="both"/>
        <w:rPr>
          <w:sz w:val="26"/>
          <w:szCs w:val="26"/>
          <w:lang w:val="ro-RO"/>
        </w:rPr>
      </w:pPr>
      <w:r w:rsidRPr="00AF6B8A">
        <w:rPr>
          <w:sz w:val="26"/>
          <w:szCs w:val="26"/>
          <w:lang w:val="ro-RO"/>
        </w:rPr>
        <w:t xml:space="preserve">de organizare a seminarelor metodice. </w:t>
      </w:r>
    </w:p>
    <w:p w:rsidR="00DE6A3D" w:rsidRPr="00AF6B8A" w:rsidRDefault="0098717C" w:rsidP="00AF6B8A">
      <w:pPr>
        <w:pStyle w:val="Default"/>
        <w:spacing w:line="276" w:lineRule="auto"/>
        <w:jc w:val="both"/>
        <w:rPr>
          <w:sz w:val="26"/>
          <w:szCs w:val="26"/>
          <w:lang w:val="ro-RO"/>
        </w:rPr>
      </w:pPr>
      <w:r>
        <w:rPr>
          <w:b/>
          <w:sz w:val="26"/>
          <w:szCs w:val="26"/>
          <w:lang w:val="ro-RO"/>
        </w:rPr>
        <w:t>36</w:t>
      </w:r>
      <w:r w:rsidR="00DE6A3D" w:rsidRPr="00AF6B8A">
        <w:rPr>
          <w:b/>
          <w:sz w:val="26"/>
          <w:szCs w:val="26"/>
          <w:lang w:val="ro-RO"/>
        </w:rPr>
        <w:t>.</w:t>
      </w:r>
      <w:r w:rsidR="00DE6A3D" w:rsidRPr="00AF6B8A">
        <w:rPr>
          <w:sz w:val="26"/>
          <w:szCs w:val="26"/>
          <w:lang w:val="ro-RO"/>
        </w:rPr>
        <w:t xml:space="preserve"> Personalul SAP îşi perfecţionează calificarea profesională, se încadrează o dată la 5 ani în  programe de formare continuă</w:t>
      </w:r>
      <w:r w:rsidR="00C10AF5">
        <w:rPr>
          <w:sz w:val="26"/>
          <w:szCs w:val="26"/>
          <w:lang w:val="ro-RO"/>
        </w:rPr>
        <w:t xml:space="preserve"> (stagii, seminare, conferințe etc)</w:t>
      </w:r>
      <w:r w:rsidR="00DE6A3D" w:rsidRPr="00AF6B8A">
        <w:rPr>
          <w:sz w:val="26"/>
          <w:szCs w:val="26"/>
          <w:lang w:val="ro-RO"/>
        </w:rPr>
        <w:t xml:space="preserve"> şi beneficiază de recalificare profesională în vederea obţinerii gradelor şi categoriilor de calificare. </w:t>
      </w:r>
    </w:p>
    <w:p w:rsidR="00DE6A3D" w:rsidRPr="00AF6B8A" w:rsidRDefault="0098717C" w:rsidP="00AF6B8A">
      <w:pPr>
        <w:pStyle w:val="Default"/>
        <w:spacing w:line="276" w:lineRule="auto"/>
        <w:jc w:val="both"/>
        <w:rPr>
          <w:sz w:val="26"/>
          <w:szCs w:val="26"/>
          <w:lang w:val="ro-RO"/>
        </w:rPr>
      </w:pPr>
      <w:r>
        <w:rPr>
          <w:b/>
          <w:sz w:val="26"/>
          <w:szCs w:val="26"/>
          <w:lang w:val="ro-RO"/>
        </w:rPr>
        <w:t>37</w:t>
      </w:r>
      <w:r w:rsidR="00DE6A3D" w:rsidRPr="00AF6B8A">
        <w:rPr>
          <w:b/>
          <w:sz w:val="26"/>
          <w:szCs w:val="26"/>
          <w:lang w:val="ro-RO"/>
        </w:rPr>
        <w:t>.</w:t>
      </w:r>
      <w:r w:rsidR="00DE6A3D" w:rsidRPr="00AF6B8A">
        <w:rPr>
          <w:sz w:val="26"/>
          <w:szCs w:val="26"/>
          <w:lang w:val="ro-RO"/>
        </w:rPr>
        <w:t xml:space="preserve"> În procesul activităţii, SAP poate dispune şi de alte drepturi oferite acestuia de către organul ierarhic superior. </w:t>
      </w:r>
    </w:p>
    <w:p w:rsidR="00FC2B58" w:rsidRPr="00AF6B8A" w:rsidRDefault="00FC2B58" w:rsidP="00AF6B8A">
      <w:pPr>
        <w:pStyle w:val="Default"/>
        <w:spacing w:line="276" w:lineRule="auto"/>
        <w:jc w:val="both"/>
        <w:rPr>
          <w:sz w:val="26"/>
          <w:szCs w:val="26"/>
          <w:lang w:val="ro-RO"/>
        </w:rPr>
      </w:pPr>
    </w:p>
    <w:p w:rsidR="00FC2B58" w:rsidRPr="00AF6B8A" w:rsidRDefault="00FC2B58"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Capitolul IV</w:t>
      </w:r>
    </w:p>
    <w:p w:rsidR="00FC2B58" w:rsidRPr="00AF6B8A" w:rsidRDefault="00FC2B58"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Managementul şi personalul SAP</w:t>
      </w:r>
    </w:p>
    <w:p w:rsidR="00FC2B58" w:rsidRPr="00AF6B8A" w:rsidRDefault="0098717C" w:rsidP="00AF6B8A">
      <w:pPr>
        <w:pStyle w:val="Default"/>
        <w:spacing w:line="276" w:lineRule="auto"/>
        <w:jc w:val="both"/>
        <w:rPr>
          <w:sz w:val="26"/>
          <w:szCs w:val="26"/>
          <w:lang w:val="ro-RO"/>
        </w:rPr>
      </w:pPr>
      <w:r>
        <w:rPr>
          <w:b/>
          <w:sz w:val="26"/>
          <w:szCs w:val="26"/>
          <w:lang w:val="ro-RO"/>
        </w:rPr>
        <w:t>38</w:t>
      </w:r>
      <w:r w:rsidR="00FC2B58" w:rsidRPr="00AF6B8A">
        <w:rPr>
          <w:b/>
          <w:sz w:val="26"/>
          <w:szCs w:val="26"/>
          <w:lang w:val="ro-RO"/>
        </w:rPr>
        <w:t>.</w:t>
      </w:r>
      <w:r w:rsidR="00FC2B58" w:rsidRPr="00AF6B8A">
        <w:rPr>
          <w:sz w:val="26"/>
          <w:szCs w:val="26"/>
          <w:lang w:val="ro-RO"/>
        </w:rPr>
        <w:t xml:space="preserve"> În cadrul SAP activează: </w:t>
      </w:r>
    </w:p>
    <w:p w:rsidR="00FC2B58" w:rsidRPr="00AF6B8A" w:rsidRDefault="00FC2B58" w:rsidP="00AF6B8A">
      <w:pPr>
        <w:pStyle w:val="Default"/>
        <w:numPr>
          <w:ilvl w:val="0"/>
          <w:numId w:val="13"/>
        </w:numPr>
        <w:spacing w:line="276" w:lineRule="auto"/>
        <w:ind w:left="0" w:firstLine="0"/>
        <w:jc w:val="both"/>
        <w:rPr>
          <w:sz w:val="26"/>
          <w:szCs w:val="26"/>
          <w:lang w:val="ro-RO"/>
        </w:rPr>
      </w:pPr>
      <w:r w:rsidRPr="00AF6B8A">
        <w:rPr>
          <w:sz w:val="26"/>
          <w:szCs w:val="26"/>
          <w:lang w:val="ro-RO"/>
        </w:rPr>
        <w:t xml:space="preserve">personal administrativ; </w:t>
      </w:r>
    </w:p>
    <w:p w:rsidR="00FC2B58" w:rsidRPr="00AF6B8A" w:rsidRDefault="00FC2B58" w:rsidP="00AF6B8A">
      <w:pPr>
        <w:pStyle w:val="Default"/>
        <w:numPr>
          <w:ilvl w:val="0"/>
          <w:numId w:val="13"/>
        </w:numPr>
        <w:spacing w:line="276" w:lineRule="auto"/>
        <w:ind w:left="0" w:firstLine="0"/>
        <w:jc w:val="both"/>
        <w:rPr>
          <w:sz w:val="26"/>
          <w:szCs w:val="26"/>
          <w:lang w:val="ro-RO"/>
        </w:rPr>
      </w:pPr>
      <w:r w:rsidRPr="00AF6B8A">
        <w:rPr>
          <w:sz w:val="26"/>
          <w:szCs w:val="26"/>
          <w:lang w:val="ro-RO"/>
        </w:rPr>
        <w:t xml:space="preserve">personal specializat; </w:t>
      </w:r>
    </w:p>
    <w:p w:rsidR="00FC2B58" w:rsidRPr="00AF6B8A" w:rsidRDefault="00FC2B58" w:rsidP="00AF6B8A">
      <w:pPr>
        <w:pStyle w:val="Default"/>
        <w:numPr>
          <w:ilvl w:val="0"/>
          <w:numId w:val="13"/>
        </w:numPr>
        <w:spacing w:line="276" w:lineRule="auto"/>
        <w:ind w:left="0" w:firstLine="0"/>
        <w:jc w:val="both"/>
        <w:rPr>
          <w:sz w:val="26"/>
          <w:szCs w:val="26"/>
          <w:lang w:val="ro-RO"/>
        </w:rPr>
      </w:pPr>
      <w:r w:rsidRPr="00AF6B8A">
        <w:rPr>
          <w:sz w:val="26"/>
          <w:szCs w:val="26"/>
          <w:lang w:val="ro-RO"/>
        </w:rPr>
        <w:t>personal auxiliar;</w:t>
      </w:r>
    </w:p>
    <w:p w:rsidR="00FC2B58" w:rsidRPr="00AF6B8A" w:rsidRDefault="00FC2B58" w:rsidP="00AF6B8A">
      <w:pPr>
        <w:pStyle w:val="Default"/>
        <w:numPr>
          <w:ilvl w:val="0"/>
          <w:numId w:val="13"/>
        </w:numPr>
        <w:spacing w:line="276" w:lineRule="auto"/>
        <w:ind w:left="0" w:firstLine="0"/>
        <w:jc w:val="both"/>
        <w:rPr>
          <w:sz w:val="26"/>
          <w:szCs w:val="26"/>
          <w:lang w:val="ro-RO"/>
        </w:rPr>
      </w:pPr>
      <w:r w:rsidRPr="00AF6B8A">
        <w:rPr>
          <w:sz w:val="26"/>
          <w:szCs w:val="26"/>
          <w:lang w:val="ro-RO"/>
        </w:rPr>
        <w:t>personal de deservire.</w:t>
      </w:r>
    </w:p>
    <w:p w:rsidR="00FC2B58" w:rsidRPr="00AF6B8A" w:rsidRDefault="0098717C" w:rsidP="00AF6B8A">
      <w:pPr>
        <w:pStyle w:val="Default"/>
        <w:spacing w:line="276" w:lineRule="auto"/>
        <w:jc w:val="both"/>
        <w:rPr>
          <w:sz w:val="26"/>
          <w:szCs w:val="26"/>
          <w:lang w:val="ro-RO"/>
        </w:rPr>
      </w:pPr>
      <w:r>
        <w:rPr>
          <w:b/>
          <w:sz w:val="26"/>
          <w:szCs w:val="26"/>
          <w:lang w:val="ro-RO"/>
        </w:rPr>
        <w:t>39</w:t>
      </w:r>
      <w:r w:rsidR="00FC2B58" w:rsidRPr="00AF6B8A">
        <w:rPr>
          <w:b/>
          <w:sz w:val="26"/>
          <w:szCs w:val="26"/>
          <w:lang w:val="ro-RO"/>
        </w:rPr>
        <w:t>.</w:t>
      </w:r>
      <w:r w:rsidR="00FC2B58" w:rsidRPr="00AF6B8A">
        <w:rPr>
          <w:sz w:val="26"/>
          <w:szCs w:val="26"/>
          <w:lang w:val="ro-RO"/>
        </w:rPr>
        <w:t xml:space="preserve"> Personalul administrativ cu funcţie de conducere este constituit din şef SAP (1 unitate).</w:t>
      </w:r>
    </w:p>
    <w:p w:rsidR="00FC2B58" w:rsidRPr="00AF6B8A" w:rsidRDefault="0098717C" w:rsidP="00AF6B8A">
      <w:pPr>
        <w:pStyle w:val="Default"/>
        <w:spacing w:line="276" w:lineRule="auto"/>
        <w:jc w:val="both"/>
        <w:rPr>
          <w:sz w:val="26"/>
          <w:szCs w:val="26"/>
          <w:lang w:val="ro-RO"/>
        </w:rPr>
      </w:pPr>
      <w:r>
        <w:rPr>
          <w:b/>
          <w:sz w:val="26"/>
          <w:szCs w:val="26"/>
          <w:lang w:val="ro-RO"/>
        </w:rPr>
        <w:t>40</w:t>
      </w:r>
      <w:r w:rsidR="00FC2B58" w:rsidRPr="00AF6B8A">
        <w:rPr>
          <w:b/>
          <w:sz w:val="26"/>
          <w:szCs w:val="26"/>
          <w:lang w:val="ro-RO"/>
        </w:rPr>
        <w:t>.</w:t>
      </w:r>
      <w:r w:rsidR="00FC2B58" w:rsidRPr="00AF6B8A">
        <w:rPr>
          <w:sz w:val="26"/>
          <w:szCs w:val="26"/>
          <w:lang w:val="ro-RO"/>
        </w:rPr>
        <w:t xml:space="preserve"> În funcţie de şef SAP poate fi angajată, persoana care deţine studii superioare în domeniu pedagogiei, psihologiei, psihopedagogiei şi experienţă profesională de minimum 5 ani. </w:t>
      </w:r>
    </w:p>
    <w:p w:rsidR="00FC2B58" w:rsidRPr="00AF6B8A" w:rsidRDefault="00376181" w:rsidP="00AF6B8A">
      <w:pPr>
        <w:pStyle w:val="Default"/>
        <w:spacing w:line="276" w:lineRule="auto"/>
        <w:jc w:val="both"/>
        <w:rPr>
          <w:sz w:val="26"/>
          <w:szCs w:val="26"/>
          <w:lang w:val="ro-RO"/>
        </w:rPr>
      </w:pPr>
      <w:r>
        <w:rPr>
          <w:b/>
          <w:sz w:val="26"/>
          <w:szCs w:val="26"/>
          <w:lang w:val="ro-RO"/>
        </w:rPr>
        <w:t>4</w:t>
      </w:r>
      <w:r w:rsidR="0098717C">
        <w:rPr>
          <w:b/>
          <w:sz w:val="26"/>
          <w:szCs w:val="26"/>
          <w:lang w:val="ro-RO"/>
        </w:rPr>
        <w:t>1</w:t>
      </w:r>
      <w:r w:rsidR="00FC2B58" w:rsidRPr="00AF6B8A">
        <w:rPr>
          <w:b/>
          <w:sz w:val="26"/>
          <w:szCs w:val="26"/>
          <w:lang w:val="ro-RO"/>
        </w:rPr>
        <w:t>.</w:t>
      </w:r>
      <w:r w:rsidR="00FC2B58" w:rsidRPr="00AF6B8A">
        <w:rPr>
          <w:sz w:val="26"/>
          <w:szCs w:val="26"/>
          <w:lang w:val="ro-RO"/>
        </w:rPr>
        <w:t xml:space="preserve"> Şeful SAP este angajat prin concurs organizat de către Direcţia Educaţie raională</w:t>
      </w:r>
      <w:r w:rsidR="006E11B2">
        <w:rPr>
          <w:sz w:val="26"/>
          <w:szCs w:val="26"/>
          <w:lang w:val="ro-RO"/>
        </w:rPr>
        <w:t>, la fiecare 4 ani</w:t>
      </w:r>
      <w:r w:rsidR="00FC2B58" w:rsidRPr="00AF6B8A">
        <w:rPr>
          <w:sz w:val="26"/>
          <w:szCs w:val="26"/>
          <w:lang w:val="ro-RO"/>
        </w:rPr>
        <w:t xml:space="preserve">. </w:t>
      </w:r>
    </w:p>
    <w:p w:rsidR="00FC2B58" w:rsidRPr="00AF6B8A" w:rsidRDefault="0098717C" w:rsidP="00AF6B8A">
      <w:pPr>
        <w:pStyle w:val="Default"/>
        <w:spacing w:line="276" w:lineRule="auto"/>
        <w:jc w:val="both"/>
        <w:rPr>
          <w:sz w:val="26"/>
          <w:szCs w:val="26"/>
          <w:lang w:val="ro-RO"/>
        </w:rPr>
      </w:pPr>
      <w:r>
        <w:rPr>
          <w:b/>
          <w:sz w:val="26"/>
          <w:szCs w:val="26"/>
          <w:lang w:val="ro-RO"/>
        </w:rPr>
        <w:t>42</w:t>
      </w:r>
      <w:r w:rsidR="00FC2B58" w:rsidRPr="00AF6B8A">
        <w:rPr>
          <w:b/>
          <w:sz w:val="26"/>
          <w:szCs w:val="26"/>
          <w:lang w:val="ro-RO"/>
        </w:rPr>
        <w:t>.</w:t>
      </w:r>
      <w:r w:rsidR="00FC2B58" w:rsidRPr="00AF6B8A">
        <w:rPr>
          <w:sz w:val="26"/>
          <w:szCs w:val="26"/>
          <w:lang w:val="ro-RO"/>
        </w:rPr>
        <w:t xml:space="preserve"> În activitatea sa, şeful SAP se conduce de actele normative în vigoare, dispoziţiile autorităţilor publice centrale şi locale şi de prezentul Regulament. </w:t>
      </w:r>
    </w:p>
    <w:p w:rsidR="00FC2B58" w:rsidRPr="00AF6B8A" w:rsidRDefault="0098717C" w:rsidP="00AF6B8A">
      <w:pPr>
        <w:pStyle w:val="Default"/>
        <w:spacing w:line="276" w:lineRule="auto"/>
        <w:jc w:val="both"/>
        <w:rPr>
          <w:sz w:val="26"/>
          <w:szCs w:val="26"/>
          <w:lang w:val="ro-RO"/>
        </w:rPr>
      </w:pPr>
      <w:r>
        <w:rPr>
          <w:b/>
          <w:sz w:val="26"/>
          <w:szCs w:val="26"/>
          <w:lang w:val="ro-RO"/>
        </w:rPr>
        <w:t>43</w:t>
      </w:r>
      <w:r w:rsidR="00FC2B58" w:rsidRPr="00AF6B8A">
        <w:rPr>
          <w:b/>
          <w:sz w:val="26"/>
          <w:szCs w:val="26"/>
          <w:lang w:val="ro-RO"/>
        </w:rPr>
        <w:t>.</w:t>
      </w:r>
      <w:r w:rsidR="00FC2B58" w:rsidRPr="00AF6B8A">
        <w:rPr>
          <w:sz w:val="26"/>
          <w:szCs w:val="26"/>
          <w:lang w:val="ro-RO"/>
        </w:rPr>
        <w:t xml:space="preserve"> Şeful SAP este responsabil de întreaga activitate a SAP şi de calitatea serviciilor prestate, avînd următoarele atribuţii: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 xml:space="preserve">planificarea şi organizarea activităţii SAP;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elaborarea Regulamentului intern de organiz</w:t>
      </w:r>
      <w:r w:rsidR="006E11B2">
        <w:rPr>
          <w:sz w:val="26"/>
          <w:szCs w:val="26"/>
          <w:lang w:val="ro-RO"/>
        </w:rPr>
        <w:t>are al SAP şi a fişelor post</w:t>
      </w:r>
      <w:r w:rsidRPr="00AF6B8A">
        <w:rPr>
          <w:sz w:val="26"/>
          <w:szCs w:val="26"/>
          <w:lang w:val="ro-RO"/>
        </w:rPr>
        <w:t xml:space="preserve"> pentru fiecare angajat;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 xml:space="preserve">evaluarea periodică şi monitorizarea activităţii personalului;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 xml:space="preserve">organizarea activităţilor de formare continuă a personalului;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 xml:space="preserve">elaborarea rapoartelor privind activitatea SAP, a altor informaţii prezentate către autoritatea publică locală şi/sau centrală; </w:t>
      </w:r>
    </w:p>
    <w:p w:rsidR="00FC2B58" w:rsidRPr="00AF6B8A" w:rsidRDefault="00FC2B58" w:rsidP="00AF6B8A">
      <w:pPr>
        <w:pStyle w:val="Default"/>
        <w:numPr>
          <w:ilvl w:val="0"/>
          <w:numId w:val="14"/>
        </w:numPr>
        <w:spacing w:line="276" w:lineRule="auto"/>
        <w:ind w:left="0" w:firstLine="0"/>
        <w:jc w:val="both"/>
        <w:rPr>
          <w:sz w:val="26"/>
          <w:szCs w:val="26"/>
          <w:lang w:val="ro-RO"/>
        </w:rPr>
      </w:pPr>
      <w:r w:rsidRPr="00AF6B8A">
        <w:rPr>
          <w:sz w:val="26"/>
          <w:szCs w:val="26"/>
          <w:lang w:val="ro-RO"/>
        </w:rPr>
        <w:t>convocarea săptămînală, sau ori de cîte ori este nevoie, şi prezidarea şedinţelor de planificare şi raportare a activităţii SAP;</w:t>
      </w:r>
    </w:p>
    <w:p w:rsidR="00FC2B58" w:rsidRPr="00AF6B8A" w:rsidRDefault="0098717C" w:rsidP="00AF6B8A">
      <w:pPr>
        <w:pStyle w:val="Default"/>
        <w:spacing w:line="276" w:lineRule="auto"/>
        <w:jc w:val="both"/>
        <w:rPr>
          <w:sz w:val="26"/>
          <w:szCs w:val="26"/>
          <w:lang w:val="ro-RO"/>
        </w:rPr>
      </w:pPr>
      <w:r>
        <w:rPr>
          <w:b/>
          <w:sz w:val="26"/>
          <w:szCs w:val="26"/>
          <w:lang w:val="ro-RO"/>
        </w:rPr>
        <w:t>44</w:t>
      </w:r>
      <w:r w:rsidR="00FC2B58" w:rsidRPr="00AF6B8A">
        <w:rPr>
          <w:b/>
          <w:sz w:val="26"/>
          <w:szCs w:val="26"/>
          <w:lang w:val="ro-RO"/>
        </w:rPr>
        <w:t>.</w:t>
      </w:r>
      <w:r w:rsidR="00FC2B58" w:rsidRPr="00AF6B8A">
        <w:rPr>
          <w:sz w:val="26"/>
          <w:szCs w:val="26"/>
          <w:lang w:val="ro-RO"/>
        </w:rPr>
        <w:t xml:space="preserve"> Şeful reprezintă SAP în relaţiile cu alte instituţii publice sau private. </w:t>
      </w:r>
    </w:p>
    <w:p w:rsidR="00FC2B58" w:rsidRPr="00AF6B8A" w:rsidRDefault="0098717C" w:rsidP="00AF6B8A">
      <w:pPr>
        <w:pStyle w:val="Default"/>
        <w:spacing w:line="276" w:lineRule="auto"/>
        <w:jc w:val="both"/>
        <w:rPr>
          <w:sz w:val="26"/>
          <w:szCs w:val="26"/>
          <w:lang w:val="ro-RO"/>
        </w:rPr>
      </w:pPr>
      <w:r>
        <w:rPr>
          <w:b/>
          <w:sz w:val="26"/>
          <w:szCs w:val="26"/>
          <w:lang w:val="ro-RO"/>
        </w:rPr>
        <w:lastRenderedPageBreak/>
        <w:t>45</w:t>
      </w:r>
      <w:r w:rsidR="00FC2B58" w:rsidRPr="00AF6B8A">
        <w:rPr>
          <w:b/>
          <w:sz w:val="26"/>
          <w:szCs w:val="26"/>
          <w:lang w:val="ro-RO"/>
        </w:rPr>
        <w:t>.</w:t>
      </w:r>
      <w:r w:rsidR="00FC2B58" w:rsidRPr="00AF6B8A">
        <w:rPr>
          <w:sz w:val="26"/>
          <w:szCs w:val="26"/>
          <w:lang w:val="ro-RO"/>
        </w:rPr>
        <w:t xml:space="preserve"> În cazul absenţei sau incapacităţii exercitării activităţii de şef al SAP, funcţia de şef adjunct va fi exercitată de unul dintre specialiştii SAP (psiholog, pedagog, psihopedagog etc.). </w:t>
      </w:r>
    </w:p>
    <w:p w:rsidR="00FC2B58" w:rsidRPr="00AF6B8A" w:rsidRDefault="0098717C" w:rsidP="00AF6B8A">
      <w:pPr>
        <w:pStyle w:val="Default"/>
        <w:spacing w:line="276" w:lineRule="auto"/>
        <w:jc w:val="both"/>
        <w:rPr>
          <w:sz w:val="26"/>
          <w:szCs w:val="26"/>
          <w:lang w:val="ro-RO"/>
        </w:rPr>
      </w:pPr>
      <w:r>
        <w:rPr>
          <w:b/>
          <w:sz w:val="26"/>
          <w:szCs w:val="26"/>
          <w:lang w:val="ro-RO"/>
        </w:rPr>
        <w:t>46</w:t>
      </w:r>
      <w:r w:rsidR="00FC2B58" w:rsidRPr="00AF6B8A">
        <w:rPr>
          <w:b/>
          <w:sz w:val="26"/>
          <w:szCs w:val="26"/>
          <w:lang w:val="ro-RO"/>
        </w:rPr>
        <w:t>.</w:t>
      </w:r>
      <w:r w:rsidR="00FC2B58" w:rsidRPr="00AF6B8A">
        <w:rPr>
          <w:sz w:val="26"/>
          <w:szCs w:val="26"/>
          <w:lang w:val="ro-RO"/>
        </w:rPr>
        <w:t xml:space="preserve"> Personalul specializat al SAP se constituie din: </w:t>
      </w:r>
    </w:p>
    <w:p w:rsidR="00FC2B58" w:rsidRPr="00AF6B8A" w:rsidRDefault="00FC2B58" w:rsidP="00AF6B8A">
      <w:pPr>
        <w:pStyle w:val="Default"/>
        <w:numPr>
          <w:ilvl w:val="0"/>
          <w:numId w:val="15"/>
        </w:numPr>
        <w:spacing w:line="276" w:lineRule="auto"/>
        <w:ind w:left="0" w:firstLine="0"/>
        <w:jc w:val="both"/>
        <w:rPr>
          <w:sz w:val="26"/>
          <w:szCs w:val="26"/>
          <w:lang w:val="ro-RO"/>
        </w:rPr>
      </w:pPr>
      <w:r w:rsidRPr="00AF6B8A">
        <w:rPr>
          <w:sz w:val="26"/>
          <w:szCs w:val="26"/>
          <w:lang w:val="ro-RO"/>
        </w:rPr>
        <w:t xml:space="preserve">pedagog educaţie preşcolară – 1 unitate; </w:t>
      </w:r>
    </w:p>
    <w:p w:rsidR="00FC2B58" w:rsidRPr="00AF6B8A" w:rsidRDefault="00FC2B58" w:rsidP="00AF6B8A">
      <w:pPr>
        <w:pStyle w:val="Default"/>
        <w:numPr>
          <w:ilvl w:val="0"/>
          <w:numId w:val="15"/>
        </w:numPr>
        <w:spacing w:line="276" w:lineRule="auto"/>
        <w:ind w:left="0" w:firstLine="0"/>
        <w:jc w:val="both"/>
        <w:rPr>
          <w:sz w:val="26"/>
          <w:szCs w:val="26"/>
          <w:lang w:val="ro-RO"/>
        </w:rPr>
      </w:pPr>
      <w:r w:rsidRPr="00AF6B8A">
        <w:rPr>
          <w:sz w:val="26"/>
          <w:szCs w:val="26"/>
          <w:lang w:val="ro-RO"/>
        </w:rPr>
        <w:t xml:space="preserve">pedagog învăţământ primar şi secundar general – 1 unitate; </w:t>
      </w:r>
    </w:p>
    <w:p w:rsidR="0003012D" w:rsidRPr="00AF6B8A" w:rsidRDefault="00FC2B58" w:rsidP="00AF6B8A">
      <w:pPr>
        <w:pStyle w:val="Default"/>
        <w:numPr>
          <w:ilvl w:val="0"/>
          <w:numId w:val="15"/>
        </w:numPr>
        <w:spacing w:line="276" w:lineRule="auto"/>
        <w:ind w:left="0" w:firstLine="0"/>
        <w:jc w:val="both"/>
        <w:rPr>
          <w:sz w:val="26"/>
          <w:szCs w:val="26"/>
          <w:lang w:val="ro-RO"/>
        </w:rPr>
      </w:pPr>
      <w:r w:rsidRPr="00AF6B8A">
        <w:rPr>
          <w:sz w:val="26"/>
          <w:szCs w:val="26"/>
          <w:lang w:val="ro-RO"/>
        </w:rPr>
        <w:t>psiholog</w:t>
      </w:r>
      <w:r w:rsidR="00376181">
        <w:rPr>
          <w:sz w:val="26"/>
          <w:szCs w:val="26"/>
          <w:lang w:val="ro-RO"/>
        </w:rPr>
        <w:t>-2</w:t>
      </w:r>
      <w:r w:rsidR="0003012D" w:rsidRPr="00AF6B8A">
        <w:rPr>
          <w:sz w:val="26"/>
          <w:szCs w:val="26"/>
          <w:lang w:val="ro-RO"/>
        </w:rPr>
        <w:t xml:space="preserve"> unităţi</w:t>
      </w:r>
    </w:p>
    <w:p w:rsidR="00FC2B58" w:rsidRPr="00AF6B8A" w:rsidRDefault="00FC2B58" w:rsidP="00AF6B8A">
      <w:pPr>
        <w:pStyle w:val="Default"/>
        <w:numPr>
          <w:ilvl w:val="0"/>
          <w:numId w:val="15"/>
        </w:numPr>
        <w:spacing w:line="276" w:lineRule="auto"/>
        <w:ind w:left="0" w:firstLine="0"/>
        <w:jc w:val="both"/>
        <w:rPr>
          <w:sz w:val="26"/>
          <w:szCs w:val="26"/>
          <w:lang w:val="ro-RO"/>
        </w:rPr>
      </w:pPr>
      <w:r w:rsidRPr="00AF6B8A">
        <w:rPr>
          <w:sz w:val="26"/>
          <w:szCs w:val="26"/>
          <w:lang w:val="ro-RO"/>
        </w:rPr>
        <w:t>psihopedagog - 2 unităţi;</w:t>
      </w:r>
    </w:p>
    <w:p w:rsidR="00FC2B58" w:rsidRPr="00AF6B8A" w:rsidRDefault="00FC2B58" w:rsidP="00AF6B8A">
      <w:pPr>
        <w:pStyle w:val="Default"/>
        <w:numPr>
          <w:ilvl w:val="0"/>
          <w:numId w:val="15"/>
        </w:numPr>
        <w:spacing w:line="276" w:lineRule="auto"/>
        <w:ind w:left="0" w:firstLine="0"/>
        <w:jc w:val="both"/>
        <w:rPr>
          <w:sz w:val="26"/>
          <w:szCs w:val="26"/>
          <w:lang w:val="ro-RO"/>
        </w:rPr>
      </w:pPr>
      <w:r w:rsidRPr="00AF6B8A">
        <w:rPr>
          <w:sz w:val="26"/>
          <w:szCs w:val="26"/>
          <w:lang w:val="ro-RO"/>
        </w:rPr>
        <w:t>logoped- 1 unitate;</w:t>
      </w:r>
    </w:p>
    <w:p w:rsidR="0003012D" w:rsidRPr="00376181" w:rsidRDefault="0003012D" w:rsidP="00376181">
      <w:pPr>
        <w:pStyle w:val="Default"/>
        <w:numPr>
          <w:ilvl w:val="0"/>
          <w:numId w:val="15"/>
        </w:numPr>
        <w:spacing w:line="276" w:lineRule="auto"/>
        <w:ind w:left="0" w:firstLine="0"/>
        <w:jc w:val="both"/>
        <w:rPr>
          <w:sz w:val="26"/>
          <w:szCs w:val="26"/>
          <w:lang w:val="ro-RO"/>
        </w:rPr>
      </w:pPr>
      <w:r w:rsidRPr="00AF6B8A">
        <w:rPr>
          <w:sz w:val="26"/>
          <w:szCs w:val="26"/>
          <w:lang w:val="ro-RO"/>
        </w:rPr>
        <w:t>kinetoterapeut – 0,5 unităţi;</w:t>
      </w:r>
    </w:p>
    <w:p w:rsidR="00FC2B58" w:rsidRPr="00470EBE" w:rsidRDefault="0098717C" w:rsidP="00AF6B8A">
      <w:pPr>
        <w:tabs>
          <w:tab w:val="left" w:pos="567"/>
        </w:tabs>
        <w:spacing w:after="0"/>
        <w:jc w:val="both"/>
        <w:rPr>
          <w:rFonts w:ascii="Times New Roman" w:hAnsi="Times New Roman" w:cs="Times New Roman"/>
          <w:color w:val="000000"/>
          <w:sz w:val="26"/>
          <w:szCs w:val="26"/>
          <w:lang w:val="en-US"/>
        </w:rPr>
      </w:pPr>
      <w:r w:rsidRPr="0098717C">
        <w:rPr>
          <w:rFonts w:ascii="Times New Roman" w:hAnsi="Times New Roman" w:cs="Times New Roman"/>
          <w:b/>
          <w:color w:val="000000"/>
          <w:sz w:val="26"/>
          <w:szCs w:val="26"/>
          <w:lang w:val="en-US"/>
        </w:rPr>
        <w:t>47</w:t>
      </w:r>
      <w:r w:rsidR="00FC2B58" w:rsidRPr="0098717C">
        <w:rPr>
          <w:rFonts w:ascii="Times New Roman" w:hAnsi="Times New Roman" w:cs="Times New Roman"/>
          <w:b/>
          <w:color w:val="000000"/>
          <w:sz w:val="26"/>
          <w:szCs w:val="26"/>
          <w:lang w:val="en-US"/>
        </w:rPr>
        <w:t>.</w:t>
      </w:r>
      <w:r w:rsidR="00FC2B58" w:rsidRPr="00470EBE">
        <w:rPr>
          <w:rFonts w:ascii="Times New Roman" w:hAnsi="Times New Roman" w:cs="Times New Roman"/>
          <w:color w:val="000000"/>
          <w:sz w:val="26"/>
          <w:szCs w:val="26"/>
          <w:lang w:val="en-US"/>
        </w:rPr>
        <w:t xml:space="preserve"> Pedagogul educaţie preşcolară/ învăţământ primar şi secundar general are următoarele atribuţii:</w:t>
      </w:r>
    </w:p>
    <w:p w:rsidR="00FC2B58" w:rsidRPr="00470EBE" w:rsidRDefault="00FC2B58" w:rsidP="00AF6B8A">
      <w:pPr>
        <w:numPr>
          <w:ilvl w:val="0"/>
          <w:numId w:val="16"/>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evaluarea pedagogică a copiilor admişi în cadrul SAP;</w:t>
      </w:r>
    </w:p>
    <w:p w:rsidR="00FC2B58" w:rsidRPr="00470EBE" w:rsidRDefault="00FC2B58" w:rsidP="00AF6B8A">
      <w:pPr>
        <w:numPr>
          <w:ilvl w:val="0"/>
          <w:numId w:val="16"/>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CES, a măsurilor de intervenţie şi serviciilor de suport pentru incluziunea educaţională a copilului;</w:t>
      </w:r>
    </w:p>
    <w:p w:rsidR="00FC2B58" w:rsidRPr="00470EBE" w:rsidRDefault="00FC2B58" w:rsidP="00AF6B8A">
      <w:pPr>
        <w:numPr>
          <w:ilvl w:val="0"/>
          <w:numId w:val="16"/>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formelor de incluziune (totală, parţială, ocazională) a copilului în activităţile educaţionale la nivel de clasă</w:t>
      </w:r>
      <w:r w:rsidR="00376181" w:rsidRPr="00470EBE">
        <w:rPr>
          <w:rFonts w:ascii="Times New Roman" w:hAnsi="Times New Roman" w:cs="Times New Roman"/>
          <w:color w:val="000000"/>
          <w:sz w:val="26"/>
          <w:szCs w:val="26"/>
          <w:lang w:val="en-US"/>
        </w:rPr>
        <w:t>/grupă</w:t>
      </w:r>
      <w:r w:rsidRPr="00470EBE">
        <w:rPr>
          <w:rFonts w:ascii="Times New Roman" w:hAnsi="Times New Roman" w:cs="Times New Roman"/>
          <w:color w:val="000000"/>
          <w:sz w:val="26"/>
          <w:szCs w:val="26"/>
          <w:lang w:val="en-US"/>
        </w:rPr>
        <w:t xml:space="preserve"> şi instituţie;</w:t>
      </w:r>
    </w:p>
    <w:p w:rsidR="00FC2B58" w:rsidRPr="00470EBE" w:rsidRDefault="00FC2B58" w:rsidP="00AF6B8A">
      <w:pPr>
        <w:numPr>
          <w:ilvl w:val="0"/>
          <w:numId w:val="16"/>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elaborarea recomandărilor pentru  planurile educaţionale individualizate a copiilor cu cerinţe educative speciale;</w:t>
      </w:r>
    </w:p>
    <w:p w:rsidR="00FC2B58" w:rsidRPr="00470EBE" w:rsidRDefault="00FC2B58" w:rsidP="00AF6B8A">
      <w:pPr>
        <w:numPr>
          <w:ilvl w:val="0"/>
          <w:numId w:val="16"/>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organizarea şi petrecerea activităţilor de intervenţie psihopedagogice individuale şi în grup;</w:t>
      </w:r>
    </w:p>
    <w:p w:rsidR="00FC2B58" w:rsidRPr="00470EBE" w:rsidRDefault="00FC2B58" w:rsidP="00AF6B8A">
      <w:pPr>
        <w:pStyle w:val="1"/>
        <w:numPr>
          <w:ilvl w:val="0"/>
          <w:numId w:val="16"/>
        </w:numPr>
        <w:spacing w:line="276" w:lineRule="auto"/>
        <w:ind w:left="0" w:firstLine="0"/>
        <w:jc w:val="both"/>
        <w:rPr>
          <w:color w:val="000000"/>
          <w:sz w:val="26"/>
          <w:szCs w:val="26"/>
          <w:lang w:val="ro-RO"/>
        </w:rPr>
      </w:pPr>
      <w:r w:rsidRPr="00470EBE">
        <w:rPr>
          <w:color w:val="000000"/>
          <w:sz w:val="26"/>
          <w:szCs w:val="26"/>
          <w:lang w:val="ro-RO"/>
        </w:rPr>
        <w:t>completarea şi perfectarea dosarului personal al beneficiarilor, manager de caz la care este numit;</w:t>
      </w:r>
    </w:p>
    <w:p w:rsidR="00FC2B58" w:rsidRPr="00470EBE" w:rsidRDefault="00FC2B58" w:rsidP="00AF6B8A">
      <w:pPr>
        <w:pStyle w:val="1"/>
        <w:numPr>
          <w:ilvl w:val="0"/>
          <w:numId w:val="16"/>
        </w:numPr>
        <w:spacing w:line="276" w:lineRule="auto"/>
        <w:ind w:left="0" w:firstLine="0"/>
        <w:jc w:val="both"/>
        <w:rPr>
          <w:color w:val="000000"/>
          <w:sz w:val="26"/>
          <w:szCs w:val="26"/>
          <w:lang w:val="ro-RO"/>
        </w:rPr>
      </w:pPr>
      <w:r w:rsidRPr="00470EBE">
        <w:rPr>
          <w:color w:val="000000"/>
          <w:sz w:val="26"/>
          <w:szCs w:val="26"/>
          <w:lang w:val="ro-RO"/>
        </w:rPr>
        <w:t>efectuarea observaţiilor pedagogice asupra mediului social şi familial al beneficiarului Serviciului;</w:t>
      </w:r>
    </w:p>
    <w:p w:rsidR="00FC2B58" w:rsidRPr="00470EBE" w:rsidRDefault="00FC2B58" w:rsidP="00AF6B8A">
      <w:pPr>
        <w:pStyle w:val="1"/>
        <w:numPr>
          <w:ilvl w:val="0"/>
          <w:numId w:val="16"/>
        </w:numPr>
        <w:spacing w:line="276" w:lineRule="auto"/>
        <w:ind w:left="0" w:firstLine="0"/>
        <w:jc w:val="both"/>
        <w:rPr>
          <w:color w:val="000000"/>
          <w:sz w:val="26"/>
          <w:szCs w:val="26"/>
          <w:lang w:val="ro-RO"/>
        </w:rPr>
      </w:pPr>
      <w:r w:rsidRPr="00470EBE">
        <w:rPr>
          <w:color w:val="000000"/>
          <w:sz w:val="26"/>
          <w:szCs w:val="26"/>
          <w:lang w:val="ro-RO"/>
        </w:rPr>
        <w:t>menţinerea legăturii cu familia benef</w:t>
      </w:r>
      <w:r w:rsidR="00376181" w:rsidRPr="00470EBE">
        <w:rPr>
          <w:color w:val="000000"/>
          <w:sz w:val="26"/>
          <w:szCs w:val="26"/>
          <w:lang w:val="ro-RO"/>
        </w:rPr>
        <w:t>iciarului şi membrii comisiei mu</w:t>
      </w:r>
      <w:r w:rsidRPr="00470EBE">
        <w:rPr>
          <w:color w:val="000000"/>
          <w:sz w:val="26"/>
          <w:szCs w:val="26"/>
          <w:lang w:val="ro-RO"/>
        </w:rPr>
        <w:t>ltidisciplinare intraşcolare în ceea ce priveşte asistenţa pedagogică;</w:t>
      </w:r>
    </w:p>
    <w:p w:rsidR="00FC2B58" w:rsidRPr="00470EBE" w:rsidRDefault="00FC2B58" w:rsidP="00AF6B8A">
      <w:pPr>
        <w:pStyle w:val="1"/>
        <w:numPr>
          <w:ilvl w:val="0"/>
          <w:numId w:val="16"/>
        </w:numPr>
        <w:spacing w:line="276" w:lineRule="auto"/>
        <w:ind w:left="0" w:firstLine="0"/>
        <w:jc w:val="both"/>
        <w:rPr>
          <w:color w:val="000000"/>
          <w:sz w:val="26"/>
          <w:szCs w:val="26"/>
          <w:lang w:val="ro-RO"/>
        </w:rPr>
      </w:pPr>
      <w:r w:rsidRPr="00470EBE">
        <w:rPr>
          <w:color w:val="000000"/>
          <w:sz w:val="26"/>
          <w:szCs w:val="26"/>
          <w:lang w:val="ro-RO"/>
        </w:rPr>
        <w:t xml:space="preserve">acordarea asistenţei metodologice cadrelor didactice, specialiştilor din serviciu, comisiei </w:t>
      </w:r>
      <w:r w:rsidR="00376181" w:rsidRPr="00470EBE">
        <w:rPr>
          <w:color w:val="000000"/>
          <w:sz w:val="26"/>
          <w:szCs w:val="26"/>
          <w:lang w:val="ro-RO"/>
        </w:rPr>
        <w:t xml:space="preserve">multidisciplinare </w:t>
      </w:r>
      <w:r w:rsidRPr="00470EBE">
        <w:rPr>
          <w:color w:val="000000"/>
          <w:sz w:val="26"/>
          <w:szCs w:val="26"/>
          <w:lang w:val="ro-RO"/>
        </w:rPr>
        <w:t>intraşcolare şi părinţilor.</w:t>
      </w:r>
    </w:p>
    <w:p w:rsidR="00FC2B58" w:rsidRPr="00470EBE" w:rsidRDefault="00FC2B58" w:rsidP="00AF6B8A">
      <w:pPr>
        <w:pStyle w:val="1"/>
        <w:numPr>
          <w:ilvl w:val="0"/>
          <w:numId w:val="16"/>
        </w:numPr>
        <w:spacing w:line="276" w:lineRule="auto"/>
        <w:ind w:left="0" w:firstLine="0"/>
        <w:jc w:val="both"/>
        <w:rPr>
          <w:color w:val="000000"/>
          <w:sz w:val="26"/>
          <w:szCs w:val="26"/>
          <w:lang w:val="ro-RO"/>
        </w:rPr>
      </w:pPr>
      <w:r w:rsidRPr="00470EBE">
        <w:rPr>
          <w:color w:val="000000"/>
          <w:sz w:val="26"/>
          <w:szCs w:val="26"/>
          <w:lang w:val="ro-RO"/>
        </w:rPr>
        <w:t>efectuarea evidenţei activităţilor pedagogice.</w:t>
      </w:r>
    </w:p>
    <w:p w:rsidR="00FC2B58" w:rsidRPr="0098717C" w:rsidRDefault="00FC2B58" w:rsidP="0098717C">
      <w:pPr>
        <w:pStyle w:val="ListParagraph"/>
        <w:numPr>
          <w:ilvl w:val="0"/>
          <w:numId w:val="28"/>
        </w:numPr>
        <w:tabs>
          <w:tab w:val="left" w:pos="567"/>
        </w:tabs>
        <w:spacing w:after="0"/>
        <w:jc w:val="both"/>
        <w:rPr>
          <w:rFonts w:ascii="Times New Roman" w:hAnsi="Times New Roman" w:cs="Times New Roman"/>
          <w:color w:val="000000"/>
          <w:sz w:val="26"/>
          <w:szCs w:val="26"/>
        </w:rPr>
      </w:pPr>
      <w:r w:rsidRPr="0098717C">
        <w:rPr>
          <w:rFonts w:ascii="Times New Roman" w:hAnsi="Times New Roman" w:cs="Times New Roman"/>
          <w:bCs/>
          <w:color w:val="000000"/>
          <w:sz w:val="26"/>
          <w:szCs w:val="26"/>
        </w:rPr>
        <w:t xml:space="preserve">Psihologul </w:t>
      </w:r>
      <w:r w:rsidRPr="0098717C">
        <w:rPr>
          <w:rFonts w:ascii="Times New Roman" w:hAnsi="Times New Roman" w:cs="Times New Roman"/>
          <w:color w:val="000000"/>
          <w:sz w:val="26"/>
          <w:szCs w:val="26"/>
        </w:rPr>
        <w:t>are următoarele atribuţii:</w:t>
      </w:r>
    </w:p>
    <w:p w:rsidR="00FC2B58" w:rsidRPr="00470EBE" w:rsidRDefault="00FC2B58" w:rsidP="00AF6B8A">
      <w:pPr>
        <w:numPr>
          <w:ilvl w:val="0"/>
          <w:numId w:val="17"/>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evaluarea psihologică copiilor admişi în cadrul SAP;</w:t>
      </w:r>
    </w:p>
    <w:p w:rsidR="00FC2B58" w:rsidRPr="00470EBE" w:rsidRDefault="00FC2B58" w:rsidP="00AF6B8A">
      <w:pPr>
        <w:numPr>
          <w:ilvl w:val="0"/>
          <w:numId w:val="17"/>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CES, a măsurilor de intervenţie şi serviciilor de suport pentru incluziunea educaţională a copilului;</w:t>
      </w:r>
    </w:p>
    <w:p w:rsidR="00FC2B58" w:rsidRPr="00470EBE" w:rsidRDefault="00FC2B58" w:rsidP="00AF6B8A">
      <w:pPr>
        <w:numPr>
          <w:ilvl w:val="0"/>
          <w:numId w:val="17"/>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formelor de incluziune (totală, parţială, ocazională) a copilului în activităţile educaţionale la nivel de clasă</w:t>
      </w:r>
      <w:r w:rsidR="00376181" w:rsidRPr="00470EBE">
        <w:rPr>
          <w:rFonts w:ascii="Times New Roman" w:hAnsi="Times New Roman" w:cs="Times New Roman"/>
          <w:color w:val="000000"/>
          <w:sz w:val="26"/>
          <w:szCs w:val="26"/>
          <w:lang w:val="en-US"/>
        </w:rPr>
        <w:t>/grupă</w:t>
      </w:r>
      <w:r w:rsidRPr="00470EBE">
        <w:rPr>
          <w:rFonts w:ascii="Times New Roman" w:hAnsi="Times New Roman" w:cs="Times New Roman"/>
          <w:color w:val="000000"/>
          <w:sz w:val="26"/>
          <w:szCs w:val="26"/>
          <w:lang w:val="en-US"/>
        </w:rPr>
        <w:t xml:space="preserve"> şi instituţie;</w:t>
      </w:r>
    </w:p>
    <w:p w:rsidR="00FC2B58" w:rsidRPr="00470EBE" w:rsidRDefault="00FC2B58" w:rsidP="00AF6B8A">
      <w:pPr>
        <w:numPr>
          <w:ilvl w:val="0"/>
          <w:numId w:val="17"/>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elaborarea recomandărilor pentru  planurile educaţionale individualizate a copiilor cu cerinţe educative speciale;</w:t>
      </w:r>
    </w:p>
    <w:p w:rsidR="00FC2B58" w:rsidRPr="00470EBE" w:rsidRDefault="00FC2B58" w:rsidP="00AF6B8A">
      <w:pPr>
        <w:numPr>
          <w:ilvl w:val="0"/>
          <w:numId w:val="17"/>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organizarea şi petrecerea activităţilor de intervenţie psihologică individuale şi în grup;</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organizarea activităţilor de consiliere a familiei pentru reducerea riscului de abandon şi instituţionalizare şi implicarea familiei în programul de intervenţie;</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lastRenderedPageBreak/>
        <w:t>completarea şi perfectarea dosarului personal al beneficiarilor, manager de caz la care este numit;</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optimizarea şi armonizarea relaţiilor dintre beneficiar şi familia acestuia, precum şi a relaţiilor acestuia cu comunitatea;</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efectuarea observaţiilor psihologice asupra mediului social şi familial al beneficiarului SAP;</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menţinerea legăturii cu familia benef</w:t>
      </w:r>
      <w:r w:rsidR="00376181" w:rsidRPr="00470EBE">
        <w:rPr>
          <w:color w:val="000000"/>
          <w:sz w:val="26"/>
          <w:szCs w:val="26"/>
          <w:lang w:val="ro-RO"/>
        </w:rPr>
        <w:t>iciarului şi membrii comisiei mu</w:t>
      </w:r>
      <w:r w:rsidRPr="00470EBE">
        <w:rPr>
          <w:color w:val="000000"/>
          <w:sz w:val="26"/>
          <w:szCs w:val="26"/>
          <w:lang w:val="ro-RO"/>
        </w:rPr>
        <w:t>ltidisciplinare intraşcolare în ceea ce priveşte asistenţa psihologică;</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 xml:space="preserve">acordarea asistenţei metodologice psihologilor şcolari, speecialiştilor din serviciu, comisiei </w:t>
      </w:r>
      <w:r w:rsidR="00376181" w:rsidRPr="00470EBE">
        <w:rPr>
          <w:color w:val="000000"/>
          <w:sz w:val="26"/>
          <w:szCs w:val="26"/>
          <w:lang w:val="ro-RO"/>
        </w:rPr>
        <w:t xml:space="preserve">multidisciplinare </w:t>
      </w:r>
      <w:r w:rsidRPr="00470EBE">
        <w:rPr>
          <w:color w:val="000000"/>
          <w:sz w:val="26"/>
          <w:szCs w:val="26"/>
          <w:lang w:val="ro-RO"/>
        </w:rPr>
        <w:t>intraşcolare şi cadrelor didactice în prevenirea, corecţia tulburărilor prezente în dezvoltarea psihică şi comportamentală a copiilor şi organizarea consilierii părinţilor.</w:t>
      </w:r>
    </w:p>
    <w:p w:rsidR="00FC2B58" w:rsidRPr="00470EBE" w:rsidRDefault="00FC2B58" w:rsidP="00AF6B8A">
      <w:pPr>
        <w:pStyle w:val="1"/>
        <w:numPr>
          <w:ilvl w:val="0"/>
          <w:numId w:val="17"/>
        </w:numPr>
        <w:spacing w:line="276" w:lineRule="auto"/>
        <w:ind w:left="0" w:firstLine="0"/>
        <w:jc w:val="both"/>
        <w:rPr>
          <w:color w:val="000000"/>
          <w:sz w:val="26"/>
          <w:szCs w:val="26"/>
          <w:lang w:val="ro-RO"/>
        </w:rPr>
      </w:pPr>
      <w:r w:rsidRPr="00470EBE">
        <w:rPr>
          <w:color w:val="000000"/>
          <w:sz w:val="26"/>
          <w:szCs w:val="26"/>
          <w:lang w:val="ro-RO"/>
        </w:rPr>
        <w:t>efectuarea evidenţei intervenţiilor psihologice.</w:t>
      </w:r>
    </w:p>
    <w:p w:rsidR="00FC2B58" w:rsidRPr="0098717C" w:rsidRDefault="00FC2B58" w:rsidP="0098717C">
      <w:pPr>
        <w:pStyle w:val="ListParagraph"/>
        <w:numPr>
          <w:ilvl w:val="0"/>
          <w:numId w:val="28"/>
        </w:numPr>
        <w:spacing w:after="0"/>
        <w:jc w:val="both"/>
        <w:rPr>
          <w:rFonts w:ascii="Times New Roman" w:hAnsi="Times New Roman" w:cs="Times New Roman"/>
          <w:color w:val="000000"/>
          <w:sz w:val="26"/>
          <w:szCs w:val="26"/>
        </w:rPr>
      </w:pPr>
      <w:r w:rsidRPr="0098717C">
        <w:rPr>
          <w:rFonts w:ascii="Times New Roman" w:hAnsi="Times New Roman" w:cs="Times New Roman"/>
          <w:bCs/>
          <w:color w:val="000000"/>
          <w:sz w:val="26"/>
          <w:szCs w:val="26"/>
        </w:rPr>
        <w:t xml:space="preserve">Psihopedagogul </w:t>
      </w:r>
      <w:r w:rsidRPr="0098717C">
        <w:rPr>
          <w:rFonts w:ascii="Times New Roman" w:hAnsi="Times New Roman" w:cs="Times New Roman"/>
          <w:color w:val="000000"/>
          <w:sz w:val="26"/>
          <w:szCs w:val="26"/>
        </w:rPr>
        <w:t>are următoarele atribuţii:</w:t>
      </w:r>
    </w:p>
    <w:p w:rsidR="00FC2B58" w:rsidRPr="00470EBE" w:rsidRDefault="00FC2B58" w:rsidP="00AF6B8A">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evaluarea cerinţelor educaţionale speciale ale copiilor admişi în cadrul SAP;</w:t>
      </w:r>
    </w:p>
    <w:p w:rsidR="00FC2B58" w:rsidRPr="00470EBE" w:rsidRDefault="00FC2B58" w:rsidP="00AF6B8A">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CES, a măsurilor de intervenţie şi serviciilor de suport pentru incluziunea educaţională a copilului;</w:t>
      </w:r>
    </w:p>
    <w:p w:rsidR="00FC2B58" w:rsidRPr="00470EBE" w:rsidRDefault="00FC2B58" w:rsidP="00AF6B8A">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formelor de incluziune (totală, parţială, ocazională) a copilului în activităţile educaţionale la nivel de clasă</w:t>
      </w:r>
      <w:r w:rsidR="00376181" w:rsidRPr="00470EBE">
        <w:rPr>
          <w:rFonts w:ascii="Times New Roman" w:hAnsi="Times New Roman" w:cs="Times New Roman"/>
          <w:color w:val="000000"/>
          <w:sz w:val="26"/>
          <w:szCs w:val="26"/>
          <w:lang w:val="en-US"/>
        </w:rPr>
        <w:t>/grupă</w:t>
      </w:r>
      <w:r w:rsidRPr="00470EBE">
        <w:rPr>
          <w:rFonts w:ascii="Times New Roman" w:hAnsi="Times New Roman" w:cs="Times New Roman"/>
          <w:color w:val="000000"/>
          <w:sz w:val="26"/>
          <w:szCs w:val="26"/>
          <w:lang w:val="en-US"/>
        </w:rPr>
        <w:t xml:space="preserve"> şi instituţie;</w:t>
      </w:r>
    </w:p>
    <w:p w:rsidR="00FC2B58" w:rsidRPr="00470EBE" w:rsidRDefault="00FC2B58" w:rsidP="00AF6B8A">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organizarea şi petrecerea activităţilor de asistenţă psihopedagogică individual şi în grup;</w:t>
      </w:r>
    </w:p>
    <w:p w:rsidR="00FC2B58" w:rsidRPr="00470EBE" w:rsidRDefault="00FC2B58" w:rsidP="00AF6B8A">
      <w:pPr>
        <w:pStyle w:val="1"/>
        <w:numPr>
          <w:ilvl w:val="0"/>
          <w:numId w:val="19"/>
        </w:numPr>
        <w:spacing w:line="276" w:lineRule="auto"/>
        <w:ind w:left="0" w:firstLine="0"/>
        <w:jc w:val="both"/>
        <w:rPr>
          <w:color w:val="000000"/>
          <w:sz w:val="26"/>
          <w:szCs w:val="26"/>
          <w:lang w:val="ro-RO"/>
        </w:rPr>
      </w:pPr>
      <w:r w:rsidRPr="00470EBE">
        <w:rPr>
          <w:color w:val="000000"/>
          <w:sz w:val="26"/>
          <w:szCs w:val="26"/>
          <w:lang w:val="ro-RO"/>
        </w:rPr>
        <w:t>participarea la elaborarea planului educaţional individualizate în parteneriat cu famili</w:t>
      </w:r>
      <w:r w:rsidR="00376181" w:rsidRPr="00470EBE">
        <w:rPr>
          <w:color w:val="000000"/>
          <w:sz w:val="26"/>
          <w:szCs w:val="26"/>
          <w:lang w:val="ro-RO"/>
        </w:rPr>
        <w:t>a şi specialiştii din comisia mu</w:t>
      </w:r>
      <w:r w:rsidRPr="00470EBE">
        <w:rPr>
          <w:color w:val="000000"/>
          <w:sz w:val="26"/>
          <w:szCs w:val="26"/>
          <w:lang w:val="ro-RO"/>
        </w:rPr>
        <w:t>ltidisciplinară intraşcolară;</w:t>
      </w:r>
    </w:p>
    <w:p w:rsidR="00FC2B58" w:rsidRPr="00470EBE" w:rsidRDefault="00FC2B58" w:rsidP="00AF6B8A">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completarea şi perfectarea dosarului personal al beneficiarilor, manager de caz la care este numit;</w:t>
      </w:r>
    </w:p>
    <w:p w:rsidR="00FC2B58" w:rsidRPr="00470EBE" w:rsidRDefault="00FC2B58" w:rsidP="00AF6B8A">
      <w:pPr>
        <w:pStyle w:val="1"/>
        <w:numPr>
          <w:ilvl w:val="0"/>
          <w:numId w:val="19"/>
        </w:numPr>
        <w:spacing w:line="276" w:lineRule="auto"/>
        <w:ind w:left="0" w:firstLine="0"/>
        <w:jc w:val="both"/>
        <w:rPr>
          <w:color w:val="000000"/>
          <w:sz w:val="26"/>
          <w:szCs w:val="26"/>
          <w:lang w:val="ro-RO"/>
        </w:rPr>
      </w:pPr>
      <w:r w:rsidRPr="00470EBE">
        <w:rPr>
          <w:color w:val="000000"/>
          <w:sz w:val="26"/>
          <w:szCs w:val="26"/>
          <w:lang w:val="ro-RO"/>
        </w:rPr>
        <w:t>menţinerea legăturii cu familia beneficiarului şi membrii comisiei m</w:t>
      </w:r>
      <w:r w:rsidR="00376181" w:rsidRPr="00470EBE">
        <w:rPr>
          <w:color w:val="000000"/>
          <w:sz w:val="26"/>
          <w:szCs w:val="26"/>
          <w:lang w:val="ro-RO"/>
        </w:rPr>
        <w:t>u</w:t>
      </w:r>
      <w:r w:rsidRPr="00470EBE">
        <w:rPr>
          <w:color w:val="000000"/>
          <w:sz w:val="26"/>
          <w:szCs w:val="26"/>
          <w:lang w:val="ro-RO"/>
        </w:rPr>
        <w:t>ltidisciplinare intraşcolare în ceea ce priveşte asistenţa psihopedagogică;</w:t>
      </w:r>
    </w:p>
    <w:p w:rsidR="00FC2B58" w:rsidRPr="00470EBE" w:rsidRDefault="00FC2B58" w:rsidP="00AF6B8A">
      <w:pPr>
        <w:pStyle w:val="1"/>
        <w:numPr>
          <w:ilvl w:val="0"/>
          <w:numId w:val="19"/>
        </w:numPr>
        <w:spacing w:line="276" w:lineRule="auto"/>
        <w:ind w:left="0" w:firstLine="0"/>
        <w:jc w:val="both"/>
        <w:rPr>
          <w:color w:val="000000"/>
          <w:sz w:val="26"/>
          <w:szCs w:val="26"/>
          <w:lang w:val="ro-RO"/>
        </w:rPr>
      </w:pPr>
      <w:r w:rsidRPr="00470EBE">
        <w:rPr>
          <w:color w:val="000000"/>
          <w:sz w:val="26"/>
          <w:szCs w:val="26"/>
          <w:lang w:val="ro-RO"/>
        </w:rPr>
        <w:t>acordarea asistenţei metodologice cadrelor didactice, cadrelor didactice de sprijin în planificare şi adaptări curriculare la necesităţile copiilor cu CES.</w:t>
      </w:r>
    </w:p>
    <w:p w:rsidR="00F53774" w:rsidRPr="00470EBE" w:rsidRDefault="00FC2B58" w:rsidP="00F53774">
      <w:pPr>
        <w:numPr>
          <w:ilvl w:val="0"/>
          <w:numId w:val="19"/>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efectuarea evidenţei intervenţiilor psihopedagfogice.</w:t>
      </w:r>
    </w:p>
    <w:p w:rsidR="00FC2B58" w:rsidRPr="0098717C" w:rsidRDefault="00F53774" w:rsidP="0098717C">
      <w:pPr>
        <w:pStyle w:val="ListParagraph"/>
        <w:numPr>
          <w:ilvl w:val="0"/>
          <w:numId w:val="28"/>
        </w:numPr>
        <w:spacing w:after="0"/>
        <w:jc w:val="both"/>
        <w:rPr>
          <w:rFonts w:ascii="Times New Roman" w:hAnsi="Times New Roman" w:cs="Times New Roman"/>
          <w:color w:val="000000"/>
          <w:sz w:val="26"/>
          <w:szCs w:val="26"/>
          <w:lang w:val="en-US"/>
        </w:rPr>
      </w:pPr>
      <w:r w:rsidRPr="0098717C">
        <w:rPr>
          <w:rFonts w:ascii="Times New Roman" w:hAnsi="Times New Roman" w:cs="Times New Roman"/>
          <w:color w:val="000000"/>
          <w:sz w:val="26"/>
          <w:szCs w:val="26"/>
          <w:lang w:val="ro-RO"/>
        </w:rPr>
        <w:t xml:space="preserve"> </w:t>
      </w:r>
      <w:r w:rsidR="00FC2B58" w:rsidRPr="0098717C">
        <w:rPr>
          <w:rFonts w:ascii="Times New Roman" w:hAnsi="Times New Roman" w:cs="Times New Roman"/>
          <w:bCs/>
          <w:color w:val="000000"/>
          <w:sz w:val="26"/>
          <w:szCs w:val="26"/>
          <w:lang w:val="en-US"/>
        </w:rPr>
        <w:t xml:space="preserve">Kinetoterapeutul </w:t>
      </w:r>
      <w:r w:rsidR="00FC2B58" w:rsidRPr="0098717C">
        <w:rPr>
          <w:rFonts w:ascii="Times New Roman" w:hAnsi="Times New Roman" w:cs="Times New Roman"/>
          <w:color w:val="000000"/>
          <w:sz w:val="26"/>
          <w:szCs w:val="26"/>
          <w:lang w:val="en-US"/>
        </w:rPr>
        <w:t>are următoarele atribuţii:</w:t>
      </w:r>
    </w:p>
    <w:p w:rsidR="00FC2B58" w:rsidRPr="00470EBE" w:rsidRDefault="00FC2B58" w:rsidP="00AF6B8A">
      <w:pPr>
        <w:numPr>
          <w:ilvl w:val="0"/>
          <w:numId w:val="20"/>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evaluarea dezvoltării psihomotrice a copiilor admişi în cadrul SAP;</w:t>
      </w:r>
    </w:p>
    <w:p w:rsidR="00FC2B58" w:rsidRPr="00470EBE" w:rsidRDefault="00FC2B58" w:rsidP="00AF6B8A">
      <w:pPr>
        <w:numPr>
          <w:ilvl w:val="0"/>
          <w:numId w:val="20"/>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CES, a măsurilor de intervenţie şi serviciilor de suport pentru incluziunea educaţională a copilului;</w:t>
      </w:r>
    </w:p>
    <w:p w:rsidR="00FC2B58" w:rsidRPr="00470EBE" w:rsidRDefault="00FC2B58" w:rsidP="00AF6B8A">
      <w:pPr>
        <w:numPr>
          <w:ilvl w:val="0"/>
          <w:numId w:val="20"/>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stabilirea formelor de incluziune (totală, parţială, ocazională) a copilului în activităţile educaţionale la nivel de clasă</w:t>
      </w:r>
      <w:r w:rsidR="00376181" w:rsidRPr="00470EBE">
        <w:rPr>
          <w:rFonts w:ascii="Times New Roman" w:hAnsi="Times New Roman" w:cs="Times New Roman"/>
          <w:color w:val="000000"/>
          <w:sz w:val="26"/>
          <w:szCs w:val="26"/>
          <w:lang w:val="en-US"/>
        </w:rPr>
        <w:t>/grupă</w:t>
      </w:r>
      <w:r w:rsidRPr="00470EBE">
        <w:rPr>
          <w:rFonts w:ascii="Times New Roman" w:hAnsi="Times New Roman" w:cs="Times New Roman"/>
          <w:color w:val="000000"/>
          <w:sz w:val="26"/>
          <w:szCs w:val="26"/>
          <w:lang w:val="en-US"/>
        </w:rPr>
        <w:t xml:space="preserve"> şi instituţie;</w:t>
      </w:r>
    </w:p>
    <w:p w:rsidR="00FC2B58" w:rsidRPr="00470EBE" w:rsidRDefault="00FC2B58" w:rsidP="00AF6B8A">
      <w:pPr>
        <w:numPr>
          <w:ilvl w:val="0"/>
          <w:numId w:val="20"/>
        </w:numPr>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organizarea şi petrecerea  activităţilor kinetoterapeutice individuale şi în grup;</w:t>
      </w:r>
    </w:p>
    <w:p w:rsidR="00FC2B58" w:rsidRPr="00470EBE" w:rsidRDefault="00FC2B58" w:rsidP="00AF6B8A">
      <w:pPr>
        <w:pStyle w:val="1"/>
        <w:numPr>
          <w:ilvl w:val="0"/>
          <w:numId w:val="20"/>
        </w:numPr>
        <w:spacing w:line="276" w:lineRule="auto"/>
        <w:ind w:left="0" w:firstLine="0"/>
        <w:jc w:val="both"/>
        <w:rPr>
          <w:color w:val="000000"/>
          <w:sz w:val="26"/>
          <w:szCs w:val="26"/>
          <w:lang w:val="ro-RO"/>
        </w:rPr>
      </w:pPr>
      <w:r w:rsidRPr="00470EBE">
        <w:rPr>
          <w:color w:val="000000"/>
          <w:sz w:val="26"/>
          <w:szCs w:val="26"/>
          <w:lang w:val="ro-RO"/>
        </w:rPr>
        <w:t>participarea la elaborarea planului educaţional individualizat în parteneriat cu famili</w:t>
      </w:r>
      <w:r w:rsidR="00376181" w:rsidRPr="00470EBE">
        <w:rPr>
          <w:color w:val="000000"/>
          <w:sz w:val="26"/>
          <w:szCs w:val="26"/>
          <w:lang w:val="ro-RO"/>
        </w:rPr>
        <w:t>a şi specialiştii din comisia mu</w:t>
      </w:r>
      <w:r w:rsidRPr="00470EBE">
        <w:rPr>
          <w:color w:val="000000"/>
          <w:sz w:val="26"/>
          <w:szCs w:val="26"/>
          <w:lang w:val="ro-RO"/>
        </w:rPr>
        <w:t>ltidisciplinară intraşcolară;</w:t>
      </w:r>
    </w:p>
    <w:p w:rsidR="00FC2B58" w:rsidRPr="00470EBE" w:rsidRDefault="00FC2B58" w:rsidP="00AF6B8A">
      <w:pPr>
        <w:numPr>
          <w:ilvl w:val="0"/>
          <w:numId w:val="20"/>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completarea şi perfectarea dosarului personal al beneficiarilor, manager de caz la care este numit;</w:t>
      </w:r>
    </w:p>
    <w:p w:rsidR="00FC2B58" w:rsidRPr="00470EBE" w:rsidRDefault="00FC2B58" w:rsidP="00AF6B8A">
      <w:pPr>
        <w:pStyle w:val="1"/>
        <w:numPr>
          <w:ilvl w:val="0"/>
          <w:numId w:val="20"/>
        </w:numPr>
        <w:spacing w:line="276" w:lineRule="auto"/>
        <w:ind w:left="0" w:firstLine="0"/>
        <w:jc w:val="both"/>
        <w:rPr>
          <w:color w:val="000000"/>
          <w:sz w:val="26"/>
          <w:szCs w:val="26"/>
          <w:lang w:val="ro-RO"/>
        </w:rPr>
      </w:pPr>
      <w:r w:rsidRPr="00470EBE">
        <w:rPr>
          <w:color w:val="000000"/>
          <w:sz w:val="26"/>
          <w:szCs w:val="26"/>
          <w:lang w:val="ro-RO"/>
        </w:rPr>
        <w:lastRenderedPageBreak/>
        <w:t>menţinerea legăturii cu familia beneficiarului şi membrii comisiei miltidisciplinare intraşcolare în ceea ce priveşte dezvoltarea psihomotorie a copilului cu cerinţe educative speciale;</w:t>
      </w:r>
    </w:p>
    <w:p w:rsidR="00FC2B58" w:rsidRPr="00470EBE" w:rsidRDefault="00FC2B58" w:rsidP="00AF6B8A">
      <w:pPr>
        <w:numPr>
          <w:ilvl w:val="0"/>
          <w:numId w:val="20"/>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acordarea asistenţei metodologice kinetoterapeuţilor din şcoli, din serviciile comunitare în procesul de planificare a asistenţei specializate pentru copilul cu CES.</w:t>
      </w:r>
    </w:p>
    <w:p w:rsidR="00F53774" w:rsidRPr="00470EBE" w:rsidRDefault="00FC2B58" w:rsidP="00F53774">
      <w:pPr>
        <w:numPr>
          <w:ilvl w:val="0"/>
          <w:numId w:val="20"/>
        </w:numPr>
        <w:tabs>
          <w:tab w:val="left" w:pos="540"/>
        </w:tabs>
        <w:spacing w:after="0"/>
        <w:ind w:left="0" w:firstLine="0"/>
        <w:jc w:val="both"/>
        <w:rPr>
          <w:rFonts w:ascii="Times New Roman" w:hAnsi="Times New Roman" w:cs="Times New Roman"/>
          <w:color w:val="000000"/>
          <w:sz w:val="26"/>
          <w:szCs w:val="26"/>
        </w:rPr>
      </w:pPr>
      <w:r w:rsidRPr="00470EBE">
        <w:rPr>
          <w:rFonts w:ascii="Times New Roman" w:hAnsi="Times New Roman" w:cs="Times New Roman"/>
          <w:color w:val="000000"/>
          <w:sz w:val="26"/>
          <w:szCs w:val="26"/>
        </w:rPr>
        <w:t>efectuarea evidenţei intervenţiilor kinetoterapeutice.</w:t>
      </w:r>
    </w:p>
    <w:p w:rsidR="00FC2B58" w:rsidRPr="0098717C" w:rsidRDefault="00FC2B58" w:rsidP="0098717C">
      <w:pPr>
        <w:pStyle w:val="ListParagraph"/>
        <w:numPr>
          <w:ilvl w:val="0"/>
          <w:numId w:val="28"/>
        </w:numPr>
        <w:tabs>
          <w:tab w:val="left" w:pos="540"/>
        </w:tabs>
        <w:spacing w:after="0"/>
        <w:jc w:val="both"/>
        <w:rPr>
          <w:rFonts w:ascii="Times New Roman" w:hAnsi="Times New Roman" w:cs="Times New Roman"/>
          <w:color w:val="000000"/>
          <w:sz w:val="26"/>
          <w:szCs w:val="26"/>
        </w:rPr>
      </w:pPr>
      <w:r w:rsidRPr="0098717C">
        <w:rPr>
          <w:rFonts w:ascii="Times New Roman" w:hAnsi="Times New Roman" w:cs="Times New Roman"/>
          <w:bCs/>
          <w:color w:val="000000"/>
          <w:sz w:val="26"/>
          <w:szCs w:val="26"/>
        </w:rPr>
        <w:t xml:space="preserve">Logopedul  </w:t>
      </w:r>
      <w:r w:rsidRPr="0098717C">
        <w:rPr>
          <w:rFonts w:ascii="Times New Roman" w:hAnsi="Times New Roman" w:cs="Times New Roman"/>
          <w:color w:val="000000"/>
          <w:sz w:val="26"/>
          <w:szCs w:val="26"/>
        </w:rPr>
        <w:t>are următoarele atribuţii:</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evaluarea dezvoltării vorbirii copiilor admişi în cadrul Serviciului;</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organizarea şi petrecerea activităţilor logopedice individuale şi în grup;</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participarea la elaborarea planului educaţional individualizat în parteneriat cu familia şi specialiştii din comisia miltidisciplinară intraşcolară;</w:t>
      </w:r>
    </w:p>
    <w:p w:rsidR="00FC2B58" w:rsidRPr="00470EBE" w:rsidRDefault="00FC2B58" w:rsidP="00AF6B8A">
      <w:pPr>
        <w:pStyle w:val="1"/>
        <w:numPr>
          <w:ilvl w:val="0"/>
          <w:numId w:val="21"/>
        </w:numPr>
        <w:spacing w:line="276" w:lineRule="auto"/>
        <w:ind w:left="0" w:firstLine="0"/>
        <w:jc w:val="both"/>
        <w:rPr>
          <w:color w:val="000000"/>
          <w:sz w:val="26"/>
          <w:szCs w:val="26"/>
          <w:lang w:val="ro-RO"/>
        </w:rPr>
      </w:pPr>
      <w:r w:rsidRPr="00470EBE">
        <w:rPr>
          <w:color w:val="000000"/>
          <w:sz w:val="26"/>
          <w:szCs w:val="26"/>
          <w:lang w:val="ro-RO"/>
        </w:rPr>
        <w:t>completarea şi perfectarea dosarului personal al beneficiarilor, manager de caz la care este numit;</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menţinerea legăturii cu familia benef</w:t>
      </w:r>
      <w:r w:rsidR="00376181" w:rsidRPr="00470EBE">
        <w:rPr>
          <w:rFonts w:ascii="Times New Roman" w:hAnsi="Times New Roman" w:cs="Times New Roman"/>
          <w:color w:val="000000"/>
          <w:sz w:val="26"/>
          <w:szCs w:val="26"/>
          <w:lang w:val="en-US"/>
        </w:rPr>
        <w:t>iciarului şi membrii comisiei mu</w:t>
      </w:r>
      <w:r w:rsidRPr="00470EBE">
        <w:rPr>
          <w:rFonts w:ascii="Times New Roman" w:hAnsi="Times New Roman" w:cs="Times New Roman"/>
          <w:color w:val="000000"/>
          <w:sz w:val="26"/>
          <w:szCs w:val="26"/>
          <w:lang w:val="en-US"/>
        </w:rPr>
        <w:t>ltidisciplinare intraşcolare în ceea ce priveşte asistenţa logopedică;</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acordarea asistenţei metodologice specialiştilor în logopedie din instituţiile de învăţămînt, serviciilor comunitare,  în selectarea terapiilor logopedice spre corectare, recuperare, comunicare pentru o incluziune şcolară şi socială a copiilor cu CES;</w:t>
      </w:r>
    </w:p>
    <w:p w:rsidR="00FC2B58" w:rsidRPr="00470EBE" w:rsidRDefault="00FC2B58" w:rsidP="00AF6B8A">
      <w:pPr>
        <w:numPr>
          <w:ilvl w:val="0"/>
          <w:numId w:val="21"/>
        </w:numPr>
        <w:tabs>
          <w:tab w:val="left" w:pos="540"/>
        </w:tabs>
        <w:spacing w:after="0"/>
        <w:ind w:left="0" w:firstLine="0"/>
        <w:jc w:val="both"/>
        <w:rPr>
          <w:rFonts w:ascii="Times New Roman" w:hAnsi="Times New Roman" w:cs="Times New Roman"/>
          <w:color w:val="000000"/>
          <w:sz w:val="26"/>
          <w:szCs w:val="26"/>
          <w:lang w:val="en-US"/>
        </w:rPr>
      </w:pPr>
      <w:r w:rsidRPr="00470EBE">
        <w:rPr>
          <w:rFonts w:ascii="Times New Roman" w:hAnsi="Times New Roman" w:cs="Times New Roman"/>
          <w:color w:val="000000"/>
          <w:sz w:val="26"/>
          <w:szCs w:val="26"/>
          <w:lang w:val="en-US"/>
        </w:rPr>
        <w:t>efectuarea evidenţei intervenţiilor logopedice.</w:t>
      </w:r>
      <w:r w:rsidR="00284017">
        <w:rPr>
          <w:rFonts w:ascii="Times New Roman" w:hAnsi="Times New Roman" w:cs="Times New Roman"/>
          <w:color w:val="000000"/>
          <w:sz w:val="26"/>
          <w:szCs w:val="26"/>
          <w:lang w:val="en-US"/>
        </w:rPr>
        <w:t xml:space="preserve"> </w:t>
      </w:r>
      <w:r w:rsidR="00470EBE">
        <w:rPr>
          <w:rFonts w:ascii="Times New Roman" w:hAnsi="Times New Roman" w:cs="Times New Roman"/>
          <w:color w:val="000000"/>
          <w:sz w:val="26"/>
          <w:szCs w:val="26"/>
          <w:lang w:val="en-US"/>
        </w:rPr>
        <w:t xml:space="preserve"> </w:t>
      </w:r>
    </w:p>
    <w:p w:rsidR="00FC2B58" w:rsidRPr="0098717C" w:rsidRDefault="00FC2B58" w:rsidP="0098717C">
      <w:pPr>
        <w:pStyle w:val="ListParagraph"/>
        <w:numPr>
          <w:ilvl w:val="0"/>
          <w:numId w:val="28"/>
        </w:numPr>
        <w:spacing w:after="0"/>
        <w:jc w:val="both"/>
        <w:rPr>
          <w:rFonts w:ascii="Times New Roman" w:hAnsi="Times New Roman" w:cs="Times New Roman"/>
          <w:color w:val="000000"/>
          <w:sz w:val="26"/>
          <w:szCs w:val="26"/>
          <w:lang w:val="en-US"/>
        </w:rPr>
      </w:pPr>
      <w:r w:rsidRPr="0098717C">
        <w:rPr>
          <w:rFonts w:ascii="Times New Roman" w:hAnsi="Times New Roman" w:cs="Times New Roman"/>
          <w:color w:val="000000"/>
          <w:sz w:val="26"/>
          <w:szCs w:val="26"/>
          <w:lang w:val="en-US"/>
        </w:rPr>
        <w:t>În vederea realizării competenţelor funcţionale ale Serviciului, şeful  SAP implică şi alt personal în prestarea serviciilor, în funcţie de necesităţile beneficiarilor.</w:t>
      </w:r>
    </w:p>
    <w:p w:rsidR="00FC2B58" w:rsidRPr="00AF6B8A" w:rsidRDefault="0098717C" w:rsidP="00AF6B8A">
      <w:pPr>
        <w:pStyle w:val="Default"/>
        <w:spacing w:line="276" w:lineRule="auto"/>
        <w:jc w:val="both"/>
        <w:rPr>
          <w:sz w:val="26"/>
          <w:szCs w:val="26"/>
          <w:lang w:val="ro-RO"/>
        </w:rPr>
      </w:pPr>
      <w:r>
        <w:rPr>
          <w:b/>
          <w:sz w:val="26"/>
          <w:szCs w:val="26"/>
          <w:lang w:val="ro-RO"/>
        </w:rPr>
        <w:t>53</w:t>
      </w:r>
      <w:r w:rsidR="00FC2B58" w:rsidRPr="00AF6B8A">
        <w:rPr>
          <w:b/>
          <w:sz w:val="26"/>
          <w:szCs w:val="26"/>
          <w:lang w:val="ro-RO"/>
        </w:rPr>
        <w:t>.</w:t>
      </w:r>
      <w:r w:rsidR="00FC2B58" w:rsidRPr="00AF6B8A">
        <w:rPr>
          <w:sz w:val="26"/>
          <w:szCs w:val="26"/>
          <w:lang w:val="ro-RO"/>
        </w:rPr>
        <w:t xml:space="preserve"> Personalul auxiliar al SAP se constituie din şofer (1 unitate). </w:t>
      </w:r>
    </w:p>
    <w:p w:rsidR="00FC2B58" w:rsidRPr="00AF6B8A" w:rsidRDefault="0098717C" w:rsidP="00AF6B8A">
      <w:pPr>
        <w:pStyle w:val="Default"/>
        <w:spacing w:line="276" w:lineRule="auto"/>
        <w:jc w:val="both"/>
        <w:rPr>
          <w:sz w:val="26"/>
          <w:szCs w:val="26"/>
          <w:lang w:val="ro-RO"/>
        </w:rPr>
      </w:pPr>
      <w:r>
        <w:rPr>
          <w:b/>
          <w:sz w:val="26"/>
          <w:szCs w:val="26"/>
          <w:lang w:val="ro-RO"/>
        </w:rPr>
        <w:t>54</w:t>
      </w:r>
      <w:r w:rsidR="00FC2B58" w:rsidRPr="00AF6B8A">
        <w:rPr>
          <w:b/>
          <w:sz w:val="26"/>
          <w:szCs w:val="26"/>
          <w:lang w:val="ro-RO"/>
        </w:rPr>
        <w:t>.</w:t>
      </w:r>
      <w:r w:rsidR="00FC2B58" w:rsidRPr="00AF6B8A">
        <w:rPr>
          <w:sz w:val="26"/>
          <w:szCs w:val="26"/>
          <w:lang w:val="ro-RO"/>
        </w:rPr>
        <w:t xml:space="preserve"> În cadrul SAP activează personal de deservire (0,5 unităţi).</w:t>
      </w:r>
    </w:p>
    <w:p w:rsidR="00FC2B58" w:rsidRPr="00AF6B8A" w:rsidRDefault="0098717C" w:rsidP="00AF6B8A">
      <w:pPr>
        <w:pStyle w:val="Default"/>
        <w:spacing w:line="276" w:lineRule="auto"/>
        <w:jc w:val="both"/>
        <w:rPr>
          <w:sz w:val="26"/>
          <w:szCs w:val="26"/>
          <w:lang w:val="ro-RO"/>
        </w:rPr>
      </w:pPr>
      <w:r>
        <w:rPr>
          <w:b/>
          <w:sz w:val="26"/>
          <w:szCs w:val="26"/>
          <w:lang w:val="ro-RO"/>
        </w:rPr>
        <w:t>55</w:t>
      </w:r>
      <w:r w:rsidR="00FC2B58" w:rsidRPr="00AF6B8A">
        <w:rPr>
          <w:b/>
          <w:sz w:val="26"/>
          <w:szCs w:val="26"/>
          <w:lang w:val="ro-RO"/>
        </w:rPr>
        <w:t>.</w:t>
      </w:r>
      <w:r w:rsidR="00FC2B58" w:rsidRPr="00AF6B8A">
        <w:rPr>
          <w:sz w:val="26"/>
          <w:szCs w:val="26"/>
          <w:lang w:val="ro-RO"/>
        </w:rPr>
        <w:t xml:space="preserve"> La momentul angajării, iar ulterior la fiecare 6 luni, personalul SAP prezintă rezultatele examenului medical, realizat conform cerinţelor Ministerului Sănătăţii. </w:t>
      </w:r>
    </w:p>
    <w:p w:rsidR="00FC2B58" w:rsidRPr="00AF6B8A" w:rsidRDefault="0098717C" w:rsidP="00AF6B8A">
      <w:pPr>
        <w:pStyle w:val="Default"/>
        <w:spacing w:line="276" w:lineRule="auto"/>
        <w:jc w:val="both"/>
        <w:rPr>
          <w:sz w:val="26"/>
          <w:szCs w:val="26"/>
          <w:lang w:val="ro-RO"/>
        </w:rPr>
      </w:pPr>
      <w:r>
        <w:rPr>
          <w:b/>
          <w:sz w:val="26"/>
          <w:szCs w:val="26"/>
          <w:lang w:val="ro-RO"/>
        </w:rPr>
        <w:t>56</w:t>
      </w:r>
      <w:r w:rsidR="00FC2B58" w:rsidRPr="00AF6B8A">
        <w:rPr>
          <w:b/>
          <w:sz w:val="26"/>
          <w:szCs w:val="26"/>
          <w:lang w:val="ro-RO"/>
        </w:rPr>
        <w:t>.</w:t>
      </w:r>
      <w:r w:rsidR="00FC2B58" w:rsidRPr="00AF6B8A">
        <w:rPr>
          <w:sz w:val="26"/>
          <w:szCs w:val="26"/>
          <w:lang w:val="ro-RO"/>
        </w:rPr>
        <w:t xml:space="preserve"> Personalul SAP este obligat să păstreze confidenţialitatea informaţiilor privind copilul şi familia acestuia, pe care le obţin în procesul exercitării atribuţiilor de serviciu. </w:t>
      </w:r>
    </w:p>
    <w:p w:rsidR="00FC2B58" w:rsidRPr="00AF6B8A" w:rsidRDefault="0098717C" w:rsidP="00AF6B8A">
      <w:pPr>
        <w:pStyle w:val="Default"/>
        <w:spacing w:line="276" w:lineRule="auto"/>
        <w:jc w:val="both"/>
        <w:rPr>
          <w:sz w:val="26"/>
          <w:szCs w:val="26"/>
          <w:lang w:val="ro-RO"/>
        </w:rPr>
      </w:pPr>
      <w:r>
        <w:rPr>
          <w:b/>
          <w:sz w:val="26"/>
          <w:szCs w:val="26"/>
          <w:lang w:val="ro-RO"/>
        </w:rPr>
        <w:t>57</w:t>
      </w:r>
      <w:r w:rsidR="00FC2B58" w:rsidRPr="00AF6B8A">
        <w:rPr>
          <w:b/>
          <w:sz w:val="26"/>
          <w:szCs w:val="26"/>
          <w:lang w:val="ro-RO"/>
        </w:rPr>
        <w:t>.</w:t>
      </w:r>
      <w:r w:rsidR="00FC2B58" w:rsidRPr="00AF6B8A">
        <w:rPr>
          <w:sz w:val="26"/>
          <w:szCs w:val="26"/>
          <w:lang w:val="ro-RO"/>
        </w:rPr>
        <w:t xml:space="preserve"> Personalul SAP se angajează în conformitate cu legislaţia în vigoare, cu încheierea contractului individual de muncă şi semnarea fişei postului aprobată de către angajator. </w:t>
      </w:r>
    </w:p>
    <w:p w:rsidR="00FC2B58" w:rsidRDefault="0098717C" w:rsidP="00AF6B8A">
      <w:pPr>
        <w:pStyle w:val="Default"/>
        <w:tabs>
          <w:tab w:val="left" w:pos="924"/>
        </w:tabs>
        <w:spacing w:line="276" w:lineRule="auto"/>
        <w:jc w:val="both"/>
        <w:rPr>
          <w:sz w:val="26"/>
          <w:szCs w:val="26"/>
          <w:lang w:val="ro-RO"/>
        </w:rPr>
      </w:pPr>
      <w:r>
        <w:rPr>
          <w:b/>
          <w:sz w:val="26"/>
          <w:szCs w:val="26"/>
          <w:lang w:val="ro-RO"/>
        </w:rPr>
        <w:t>58</w:t>
      </w:r>
      <w:r w:rsidR="00FC2B58" w:rsidRPr="00AF6B8A">
        <w:rPr>
          <w:b/>
          <w:sz w:val="26"/>
          <w:szCs w:val="26"/>
          <w:lang w:val="ro-RO"/>
        </w:rPr>
        <w:t>.</w:t>
      </w:r>
      <w:r w:rsidR="00FC2B58" w:rsidRPr="00AF6B8A">
        <w:rPr>
          <w:sz w:val="26"/>
          <w:szCs w:val="26"/>
          <w:lang w:val="ro-RO"/>
        </w:rPr>
        <w:t xml:space="preserve"> Angajarea personalului SAP se face de către Direcţia </w:t>
      </w:r>
      <w:r w:rsidR="00F53774">
        <w:rPr>
          <w:sz w:val="26"/>
          <w:szCs w:val="26"/>
          <w:lang w:val="ro-RO"/>
        </w:rPr>
        <w:t xml:space="preserve">Educație </w:t>
      </w:r>
      <w:r w:rsidR="00FC2B58" w:rsidRPr="00AF6B8A">
        <w:rPr>
          <w:sz w:val="26"/>
          <w:szCs w:val="26"/>
          <w:lang w:val="ro-RO"/>
        </w:rPr>
        <w:t>raională în coordonare prealabilă cu şeful SAP</w:t>
      </w:r>
      <w:r w:rsidR="003D52B2">
        <w:rPr>
          <w:sz w:val="26"/>
          <w:szCs w:val="26"/>
          <w:lang w:val="ro-RO"/>
        </w:rPr>
        <w:t>, prin concurs, în conformitate cu legislația în vigoare</w:t>
      </w:r>
      <w:r w:rsidR="00FC2B58" w:rsidRPr="00AF6B8A">
        <w:rPr>
          <w:sz w:val="26"/>
          <w:szCs w:val="26"/>
          <w:lang w:val="ro-RO"/>
        </w:rPr>
        <w:t xml:space="preserve">. </w:t>
      </w:r>
    </w:p>
    <w:p w:rsidR="003D52B2" w:rsidRPr="00AF6B8A" w:rsidRDefault="003D52B2" w:rsidP="00AF6B8A">
      <w:pPr>
        <w:pStyle w:val="Default"/>
        <w:tabs>
          <w:tab w:val="left" w:pos="924"/>
        </w:tabs>
        <w:spacing w:line="276" w:lineRule="auto"/>
        <w:jc w:val="both"/>
        <w:rPr>
          <w:sz w:val="26"/>
          <w:szCs w:val="26"/>
          <w:lang w:val="ro-RO"/>
        </w:rPr>
      </w:pPr>
      <w:r w:rsidRPr="004D1AA5">
        <w:rPr>
          <w:b/>
          <w:sz w:val="26"/>
          <w:szCs w:val="26"/>
          <w:lang w:val="ro-RO"/>
        </w:rPr>
        <w:t>5</w:t>
      </w:r>
      <w:r w:rsidR="0098717C">
        <w:rPr>
          <w:b/>
          <w:sz w:val="26"/>
          <w:szCs w:val="26"/>
          <w:lang w:val="ro-RO"/>
        </w:rPr>
        <w:t>9</w:t>
      </w:r>
      <w:r w:rsidRPr="004D1AA5">
        <w:rPr>
          <w:b/>
          <w:sz w:val="26"/>
          <w:szCs w:val="26"/>
          <w:lang w:val="ro-RO"/>
        </w:rPr>
        <w:t>.</w:t>
      </w:r>
      <w:r>
        <w:rPr>
          <w:sz w:val="26"/>
          <w:szCs w:val="26"/>
          <w:lang w:val="ro-RO"/>
        </w:rPr>
        <w:t xml:space="preserve"> Serviciul activează în conformitate cu legislația în vigoare, coordonat de Direcția Educație.</w:t>
      </w:r>
    </w:p>
    <w:p w:rsidR="00FC2B58" w:rsidRPr="00AF6B8A" w:rsidRDefault="0098717C" w:rsidP="00AF6B8A">
      <w:pPr>
        <w:pStyle w:val="Default"/>
        <w:spacing w:line="276" w:lineRule="auto"/>
        <w:jc w:val="both"/>
        <w:rPr>
          <w:sz w:val="26"/>
          <w:szCs w:val="26"/>
          <w:lang w:val="ro-RO"/>
        </w:rPr>
      </w:pPr>
      <w:r>
        <w:rPr>
          <w:b/>
          <w:sz w:val="26"/>
          <w:szCs w:val="26"/>
          <w:lang w:val="ro-RO"/>
        </w:rPr>
        <w:t>60</w:t>
      </w:r>
      <w:r w:rsidR="00FC2B58" w:rsidRPr="00AF6B8A">
        <w:rPr>
          <w:b/>
          <w:sz w:val="26"/>
          <w:szCs w:val="26"/>
          <w:lang w:val="ro-RO"/>
        </w:rPr>
        <w:t>.</w:t>
      </w:r>
      <w:r w:rsidR="00FC2B58" w:rsidRPr="00AF6B8A">
        <w:rPr>
          <w:sz w:val="26"/>
          <w:szCs w:val="26"/>
          <w:lang w:val="ro-RO"/>
        </w:rPr>
        <w:t xml:space="preserve"> Personalul specializat se angajează din rîndul persoanelor cu studii superioare de profil cu stagiu de muncă de cel puţin 3 ani.</w:t>
      </w:r>
    </w:p>
    <w:p w:rsidR="00FC2B58" w:rsidRPr="00AF6B8A" w:rsidRDefault="0098717C" w:rsidP="00AF6B8A">
      <w:pPr>
        <w:pStyle w:val="Default"/>
        <w:spacing w:line="276" w:lineRule="auto"/>
        <w:jc w:val="both"/>
        <w:rPr>
          <w:sz w:val="26"/>
          <w:szCs w:val="26"/>
          <w:lang w:val="ro-RO"/>
        </w:rPr>
      </w:pPr>
      <w:r>
        <w:rPr>
          <w:b/>
          <w:sz w:val="26"/>
          <w:szCs w:val="26"/>
          <w:lang w:val="ro-RO"/>
        </w:rPr>
        <w:t>61</w:t>
      </w:r>
      <w:r w:rsidR="00FC2B58" w:rsidRPr="00AF6B8A">
        <w:rPr>
          <w:b/>
          <w:sz w:val="26"/>
          <w:szCs w:val="26"/>
          <w:lang w:val="ro-RO"/>
        </w:rPr>
        <w:t>.</w:t>
      </w:r>
      <w:r w:rsidR="00FC2B58" w:rsidRPr="00AF6B8A">
        <w:rPr>
          <w:sz w:val="26"/>
          <w:szCs w:val="26"/>
          <w:lang w:val="ro-RO"/>
        </w:rPr>
        <w:t xml:space="preserve"> Normarea timpului de lucru personalului SAP se efectuează conform legislaţiei în vigoare. </w:t>
      </w:r>
    </w:p>
    <w:p w:rsidR="00FC2B58" w:rsidRPr="00AF6B8A" w:rsidRDefault="0098717C" w:rsidP="00AF6B8A">
      <w:pPr>
        <w:pStyle w:val="Default"/>
        <w:spacing w:line="276" w:lineRule="auto"/>
        <w:jc w:val="both"/>
        <w:rPr>
          <w:sz w:val="26"/>
          <w:szCs w:val="26"/>
          <w:lang w:val="ro-RO"/>
        </w:rPr>
      </w:pPr>
      <w:r>
        <w:rPr>
          <w:b/>
          <w:sz w:val="26"/>
          <w:szCs w:val="26"/>
          <w:lang w:val="ro-RO"/>
        </w:rPr>
        <w:t>62</w:t>
      </w:r>
      <w:r w:rsidR="00FC2B58" w:rsidRPr="00AF6B8A">
        <w:rPr>
          <w:b/>
          <w:sz w:val="26"/>
          <w:szCs w:val="26"/>
          <w:lang w:val="ro-RO"/>
        </w:rPr>
        <w:t>.</w:t>
      </w:r>
      <w:r w:rsidR="00FC2B58" w:rsidRPr="00AF6B8A">
        <w:rPr>
          <w:sz w:val="26"/>
          <w:szCs w:val="26"/>
          <w:lang w:val="ro-RO"/>
        </w:rPr>
        <w:t xml:space="preserve"> Salarizarea personalului SAP se efectuează în conformitate cu legislaţia în vigoare.  </w:t>
      </w:r>
    </w:p>
    <w:p w:rsidR="00FC2B58" w:rsidRPr="00AF6B8A" w:rsidRDefault="0098717C" w:rsidP="00AF6B8A">
      <w:pPr>
        <w:pStyle w:val="Default"/>
        <w:spacing w:line="276" w:lineRule="auto"/>
        <w:jc w:val="both"/>
        <w:rPr>
          <w:sz w:val="26"/>
          <w:szCs w:val="26"/>
          <w:lang w:val="ro-RO"/>
        </w:rPr>
      </w:pPr>
      <w:r>
        <w:rPr>
          <w:b/>
          <w:sz w:val="26"/>
          <w:szCs w:val="26"/>
          <w:lang w:val="ro-RO"/>
        </w:rPr>
        <w:t>63</w:t>
      </w:r>
      <w:r w:rsidR="00FC2B58" w:rsidRPr="00AF6B8A">
        <w:rPr>
          <w:b/>
          <w:sz w:val="26"/>
          <w:szCs w:val="26"/>
          <w:lang w:val="ro-RO"/>
        </w:rPr>
        <w:t>.</w:t>
      </w:r>
      <w:r w:rsidR="00FC2B58" w:rsidRPr="00AF6B8A">
        <w:rPr>
          <w:sz w:val="26"/>
          <w:szCs w:val="26"/>
          <w:lang w:val="ro-RO"/>
        </w:rPr>
        <w:t xml:space="preserve"> La necesitate, SAP poate solicita, serviciile specialiştilor din cadrul Centrului Republican de asistenţă psihopedagogică în vederea evaluării/diagnosticării beneficiarului.</w:t>
      </w:r>
    </w:p>
    <w:p w:rsidR="00DE6A3D" w:rsidRPr="00AF6B8A" w:rsidRDefault="00DE6A3D" w:rsidP="00AF6B8A">
      <w:pPr>
        <w:ind w:firstLine="540"/>
        <w:jc w:val="both"/>
        <w:rPr>
          <w:b/>
          <w:bCs/>
          <w:color w:val="000000"/>
          <w:sz w:val="26"/>
          <w:szCs w:val="26"/>
          <w:lang w:val="ro-RO"/>
        </w:rPr>
      </w:pPr>
    </w:p>
    <w:p w:rsidR="0003012D" w:rsidRPr="00AF6B8A" w:rsidRDefault="0003012D" w:rsidP="00AF6B8A">
      <w:pPr>
        <w:spacing w:after="0"/>
        <w:jc w:val="center"/>
        <w:rPr>
          <w:rFonts w:ascii="Times New Roman" w:hAnsi="Times New Roman" w:cs="Times New Roman"/>
          <w:b/>
          <w:color w:val="000000"/>
          <w:sz w:val="26"/>
          <w:szCs w:val="26"/>
          <w:lang w:val="en-US"/>
        </w:rPr>
      </w:pPr>
      <w:r w:rsidRPr="00AF6B8A">
        <w:rPr>
          <w:rFonts w:ascii="Times New Roman" w:hAnsi="Times New Roman" w:cs="Times New Roman"/>
          <w:b/>
          <w:color w:val="000000"/>
          <w:sz w:val="26"/>
          <w:szCs w:val="26"/>
          <w:lang w:val="en-US"/>
        </w:rPr>
        <w:lastRenderedPageBreak/>
        <w:t>Capitolul V</w:t>
      </w:r>
    </w:p>
    <w:p w:rsidR="0003012D" w:rsidRPr="00AF6B8A" w:rsidRDefault="0003012D" w:rsidP="00AF6B8A">
      <w:pPr>
        <w:spacing w:after="0"/>
        <w:jc w:val="center"/>
        <w:rPr>
          <w:rFonts w:ascii="Times New Roman" w:hAnsi="Times New Roman" w:cs="Times New Roman"/>
          <w:b/>
          <w:color w:val="000000"/>
          <w:sz w:val="26"/>
          <w:szCs w:val="26"/>
          <w:lang w:val="en-US"/>
        </w:rPr>
      </w:pPr>
      <w:r w:rsidRPr="00AF6B8A">
        <w:rPr>
          <w:rFonts w:ascii="Times New Roman" w:hAnsi="Times New Roman" w:cs="Times New Roman"/>
          <w:b/>
          <w:color w:val="000000"/>
          <w:sz w:val="26"/>
          <w:szCs w:val="26"/>
          <w:lang w:val="en-US"/>
        </w:rPr>
        <w:t>Partenerii SAP</w:t>
      </w:r>
    </w:p>
    <w:p w:rsidR="0003012D" w:rsidRPr="00AF6B8A" w:rsidRDefault="0098717C" w:rsidP="00AF6B8A">
      <w:pPr>
        <w:pStyle w:val="Default"/>
        <w:spacing w:line="276" w:lineRule="auto"/>
        <w:jc w:val="both"/>
        <w:rPr>
          <w:sz w:val="26"/>
          <w:szCs w:val="26"/>
          <w:lang w:val="ro-RO"/>
        </w:rPr>
      </w:pPr>
      <w:r>
        <w:rPr>
          <w:b/>
          <w:sz w:val="26"/>
          <w:szCs w:val="26"/>
          <w:lang w:val="ro-RO"/>
        </w:rPr>
        <w:t>64</w:t>
      </w:r>
      <w:r w:rsidR="0003012D" w:rsidRPr="00AF6B8A">
        <w:rPr>
          <w:b/>
          <w:sz w:val="26"/>
          <w:szCs w:val="26"/>
          <w:lang w:val="ro-RO"/>
        </w:rPr>
        <w:t>.</w:t>
      </w:r>
      <w:r w:rsidR="0003012D" w:rsidRPr="00AF6B8A">
        <w:rPr>
          <w:sz w:val="26"/>
          <w:szCs w:val="26"/>
          <w:lang w:val="ro-RO"/>
        </w:rPr>
        <w:t xml:space="preserve"> În activitatea sa, SAP colaborează cu organele/structurile raionale din domeniile învăţămîntului, protecţiei copilului, ocrotirii sănătăţii, asistenţei sociale, altor domenii relevante, precum şi cu autorităţile administraţiei publice locale şi centrale, cu instituţii de formare şi cercetare. </w:t>
      </w:r>
    </w:p>
    <w:p w:rsidR="0003012D" w:rsidRPr="00AF6B8A" w:rsidRDefault="0098717C" w:rsidP="00AF6B8A">
      <w:pPr>
        <w:pStyle w:val="Default"/>
        <w:spacing w:line="276" w:lineRule="auto"/>
        <w:jc w:val="both"/>
        <w:rPr>
          <w:sz w:val="26"/>
          <w:szCs w:val="26"/>
          <w:lang w:val="ro-RO"/>
        </w:rPr>
      </w:pPr>
      <w:r>
        <w:rPr>
          <w:b/>
          <w:sz w:val="26"/>
          <w:szCs w:val="26"/>
          <w:lang w:val="ro-RO"/>
        </w:rPr>
        <w:t>65</w:t>
      </w:r>
      <w:r w:rsidR="0003012D" w:rsidRPr="00AF6B8A">
        <w:rPr>
          <w:b/>
          <w:sz w:val="26"/>
          <w:szCs w:val="26"/>
          <w:lang w:val="ro-RO"/>
        </w:rPr>
        <w:t>.</w:t>
      </w:r>
      <w:r w:rsidR="0003012D" w:rsidRPr="00AF6B8A">
        <w:rPr>
          <w:sz w:val="26"/>
          <w:szCs w:val="26"/>
          <w:lang w:val="ro-RO"/>
        </w:rPr>
        <w:t xml:space="preserve"> În calitate de parteneri în realizarea obiectivelor SAP intervin familia, instituţia de învăţămînt, prestatorii de servicii sociale din comunitate. </w:t>
      </w:r>
    </w:p>
    <w:p w:rsidR="0003012D" w:rsidRPr="00AF6B8A" w:rsidRDefault="0098717C" w:rsidP="00AF6B8A">
      <w:pPr>
        <w:pStyle w:val="Default"/>
        <w:spacing w:line="276" w:lineRule="auto"/>
        <w:jc w:val="both"/>
        <w:rPr>
          <w:sz w:val="26"/>
          <w:szCs w:val="26"/>
          <w:lang w:val="ro-RO"/>
        </w:rPr>
      </w:pPr>
      <w:r>
        <w:rPr>
          <w:b/>
          <w:sz w:val="26"/>
          <w:szCs w:val="26"/>
          <w:lang w:val="ro-RO"/>
        </w:rPr>
        <w:t>66</w:t>
      </w:r>
      <w:r w:rsidR="0003012D" w:rsidRPr="00AF6B8A">
        <w:rPr>
          <w:b/>
          <w:sz w:val="26"/>
          <w:szCs w:val="26"/>
          <w:lang w:val="ro-RO"/>
        </w:rPr>
        <w:t>.</w:t>
      </w:r>
      <w:r w:rsidR="0003012D" w:rsidRPr="00AF6B8A">
        <w:rPr>
          <w:sz w:val="26"/>
          <w:szCs w:val="26"/>
          <w:lang w:val="ro-RO"/>
        </w:rPr>
        <w:t xml:space="preserve"> SAP poate dezvolta parteneriate cu organizaţiile neguvernamentale active în domeniu, în baza unor acorduri de colaborare. </w:t>
      </w:r>
    </w:p>
    <w:p w:rsidR="0003012D" w:rsidRPr="00AF6B8A" w:rsidRDefault="0003012D"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Capitolul VI</w:t>
      </w:r>
    </w:p>
    <w:p w:rsidR="0003012D" w:rsidRPr="00AF6B8A" w:rsidRDefault="0003012D" w:rsidP="00AF6B8A">
      <w:pPr>
        <w:pStyle w:val="Default"/>
        <w:spacing w:line="276" w:lineRule="auto"/>
        <w:jc w:val="center"/>
        <w:rPr>
          <w:b/>
          <w:bCs/>
          <w:sz w:val="26"/>
          <w:szCs w:val="26"/>
          <w:lang w:val="ro-RO"/>
        </w:rPr>
      </w:pPr>
      <w:r w:rsidRPr="00AF6B8A">
        <w:rPr>
          <w:b/>
          <w:bCs/>
          <w:sz w:val="26"/>
          <w:szCs w:val="26"/>
          <w:lang w:val="ro-RO"/>
        </w:rPr>
        <w:t>Finanţarea SAP</w:t>
      </w:r>
    </w:p>
    <w:p w:rsidR="0003012D" w:rsidRPr="00AF6B8A" w:rsidRDefault="0098717C" w:rsidP="00AF6B8A">
      <w:pPr>
        <w:pStyle w:val="Default"/>
        <w:spacing w:line="276" w:lineRule="auto"/>
        <w:jc w:val="both"/>
        <w:rPr>
          <w:sz w:val="26"/>
          <w:szCs w:val="26"/>
          <w:lang w:val="ro-RO"/>
        </w:rPr>
      </w:pPr>
      <w:r>
        <w:rPr>
          <w:b/>
          <w:sz w:val="26"/>
          <w:szCs w:val="26"/>
          <w:lang w:val="ro-RO"/>
        </w:rPr>
        <w:t>67</w:t>
      </w:r>
      <w:r w:rsidR="0003012D" w:rsidRPr="00AF6B8A">
        <w:rPr>
          <w:b/>
          <w:sz w:val="26"/>
          <w:szCs w:val="26"/>
          <w:lang w:val="ro-RO"/>
        </w:rPr>
        <w:t>.</w:t>
      </w:r>
      <w:r w:rsidR="0003012D" w:rsidRPr="00AF6B8A">
        <w:rPr>
          <w:sz w:val="26"/>
          <w:szCs w:val="26"/>
          <w:lang w:val="ro-RO"/>
        </w:rPr>
        <w:t xml:space="preserve"> SAP este finanţat din bugetul raional, din donaţii, granturi, alte surse, conform legislaţiei în vigoare. </w:t>
      </w:r>
    </w:p>
    <w:p w:rsidR="0003012D" w:rsidRPr="00AF6B8A" w:rsidRDefault="0098717C" w:rsidP="00AF6B8A">
      <w:pPr>
        <w:pStyle w:val="Default"/>
        <w:spacing w:line="276" w:lineRule="auto"/>
        <w:jc w:val="both"/>
        <w:rPr>
          <w:sz w:val="26"/>
          <w:szCs w:val="26"/>
          <w:lang w:val="ro-RO"/>
        </w:rPr>
      </w:pPr>
      <w:r>
        <w:rPr>
          <w:b/>
          <w:sz w:val="26"/>
          <w:szCs w:val="26"/>
          <w:lang w:val="ro-RO"/>
        </w:rPr>
        <w:t>68</w:t>
      </w:r>
      <w:r w:rsidR="0003012D" w:rsidRPr="00AF6B8A">
        <w:rPr>
          <w:b/>
          <w:sz w:val="26"/>
          <w:szCs w:val="26"/>
          <w:lang w:val="ro-RO"/>
        </w:rPr>
        <w:t>.</w:t>
      </w:r>
      <w:r w:rsidR="0003012D" w:rsidRPr="00AF6B8A">
        <w:rPr>
          <w:sz w:val="26"/>
          <w:szCs w:val="26"/>
          <w:lang w:val="ro-RO"/>
        </w:rPr>
        <w:t xml:space="preserve"> SAP are în folosinţă fonduri fixe din patrimoniul unităţii administrativ-teritoriale publice sau oricare altele, provenite din donaţii, sponsorizări etc., înregistrate în condiţiile legii. </w:t>
      </w:r>
    </w:p>
    <w:p w:rsidR="0003012D" w:rsidRPr="00AF6B8A" w:rsidRDefault="0003012D" w:rsidP="00AF6B8A">
      <w:pPr>
        <w:spacing w:after="0"/>
        <w:jc w:val="center"/>
        <w:rPr>
          <w:rFonts w:ascii="Times New Roman" w:hAnsi="Times New Roman" w:cs="Times New Roman"/>
          <w:b/>
          <w:bCs/>
          <w:color w:val="000000"/>
          <w:sz w:val="26"/>
          <w:szCs w:val="26"/>
          <w:lang w:val="en-US"/>
        </w:rPr>
      </w:pPr>
      <w:r w:rsidRPr="00AF6B8A">
        <w:rPr>
          <w:rFonts w:ascii="Times New Roman" w:hAnsi="Times New Roman" w:cs="Times New Roman"/>
          <w:b/>
          <w:bCs/>
          <w:color w:val="000000"/>
          <w:sz w:val="26"/>
          <w:szCs w:val="26"/>
          <w:lang w:val="en-US"/>
        </w:rPr>
        <w:t>Capitolul VII</w:t>
      </w:r>
    </w:p>
    <w:p w:rsidR="0003012D" w:rsidRPr="00AF6B8A" w:rsidRDefault="0003012D" w:rsidP="00AF6B8A">
      <w:pPr>
        <w:pStyle w:val="Default"/>
        <w:spacing w:line="276" w:lineRule="auto"/>
        <w:jc w:val="center"/>
        <w:rPr>
          <w:b/>
          <w:bCs/>
          <w:sz w:val="26"/>
          <w:szCs w:val="26"/>
          <w:lang w:val="ro-RO"/>
        </w:rPr>
      </w:pPr>
      <w:r w:rsidRPr="00AF6B8A">
        <w:rPr>
          <w:b/>
          <w:bCs/>
          <w:sz w:val="26"/>
          <w:szCs w:val="26"/>
          <w:lang w:val="ro-RO"/>
        </w:rPr>
        <w:t>Dispoziţii finale</w:t>
      </w:r>
    </w:p>
    <w:p w:rsidR="0003012D" w:rsidRPr="00AF6B8A" w:rsidRDefault="0098717C" w:rsidP="00AF6B8A">
      <w:pPr>
        <w:pStyle w:val="Default"/>
        <w:spacing w:line="276" w:lineRule="auto"/>
        <w:jc w:val="both"/>
        <w:rPr>
          <w:sz w:val="26"/>
          <w:szCs w:val="26"/>
          <w:lang w:val="ro-RO"/>
        </w:rPr>
      </w:pPr>
      <w:r>
        <w:rPr>
          <w:b/>
          <w:sz w:val="26"/>
          <w:szCs w:val="26"/>
          <w:lang w:val="ro-RO"/>
        </w:rPr>
        <w:t>69</w:t>
      </w:r>
      <w:r w:rsidR="0003012D" w:rsidRPr="00AF6B8A">
        <w:rPr>
          <w:b/>
          <w:sz w:val="26"/>
          <w:szCs w:val="26"/>
          <w:lang w:val="ro-RO"/>
        </w:rPr>
        <w:t>.</w:t>
      </w:r>
      <w:r w:rsidR="00F970C2">
        <w:rPr>
          <w:sz w:val="26"/>
          <w:szCs w:val="26"/>
          <w:lang w:val="ro-RO"/>
        </w:rPr>
        <w:t xml:space="preserve"> SAP ţin</w:t>
      </w:r>
      <w:r w:rsidR="0003012D" w:rsidRPr="00AF6B8A">
        <w:rPr>
          <w:sz w:val="26"/>
          <w:szCs w:val="26"/>
          <w:lang w:val="ro-RO"/>
        </w:rPr>
        <w:t>e evidenţa copiilor cu CES din teritoriul raionului, conform registrelor, fo</w:t>
      </w:r>
      <w:r w:rsidR="00F53774">
        <w:rPr>
          <w:sz w:val="26"/>
          <w:szCs w:val="26"/>
          <w:lang w:val="ro-RO"/>
        </w:rPr>
        <w:t>rmularelor aprobate de Centrul republican de asistenţă p</w:t>
      </w:r>
      <w:r w:rsidR="0003012D" w:rsidRPr="00AF6B8A">
        <w:rPr>
          <w:sz w:val="26"/>
          <w:szCs w:val="26"/>
          <w:lang w:val="ro-RO"/>
        </w:rPr>
        <w:t xml:space="preserve">sihopedagogică. </w:t>
      </w:r>
    </w:p>
    <w:p w:rsidR="0003012D" w:rsidRPr="00AF6B8A" w:rsidRDefault="0098717C" w:rsidP="00AF6B8A">
      <w:pPr>
        <w:pStyle w:val="Default"/>
        <w:spacing w:line="276" w:lineRule="auto"/>
        <w:jc w:val="both"/>
        <w:rPr>
          <w:sz w:val="26"/>
          <w:szCs w:val="26"/>
          <w:lang w:val="ro-RO"/>
        </w:rPr>
      </w:pPr>
      <w:r>
        <w:rPr>
          <w:b/>
          <w:sz w:val="26"/>
          <w:szCs w:val="26"/>
          <w:lang w:val="ro-RO"/>
        </w:rPr>
        <w:t>70</w:t>
      </w:r>
      <w:r w:rsidR="0003012D" w:rsidRPr="00AF6B8A">
        <w:rPr>
          <w:b/>
          <w:sz w:val="26"/>
          <w:szCs w:val="26"/>
          <w:lang w:val="ro-RO"/>
        </w:rPr>
        <w:t>.</w:t>
      </w:r>
      <w:r w:rsidR="0003012D" w:rsidRPr="00AF6B8A">
        <w:rPr>
          <w:sz w:val="26"/>
          <w:szCs w:val="26"/>
          <w:lang w:val="ro-RO"/>
        </w:rPr>
        <w:t xml:space="preserve"> SAP publică informaţii privind activitatea proprie, material de informare, date de contact, legislaţia, metodologii de lucru şi alte informaţii relevante pe site-ul propriu sau al Direcţiei Educaţie raionale.</w:t>
      </w:r>
    </w:p>
    <w:p w:rsidR="0003012D" w:rsidRPr="00AF6B8A" w:rsidRDefault="0098717C" w:rsidP="00AF6B8A">
      <w:pPr>
        <w:pStyle w:val="Default"/>
        <w:spacing w:line="276" w:lineRule="auto"/>
        <w:jc w:val="both"/>
        <w:rPr>
          <w:sz w:val="26"/>
          <w:szCs w:val="26"/>
          <w:lang w:val="ro-RO"/>
        </w:rPr>
      </w:pPr>
      <w:r>
        <w:rPr>
          <w:b/>
          <w:sz w:val="26"/>
          <w:szCs w:val="26"/>
          <w:lang w:val="ro-RO"/>
        </w:rPr>
        <w:t>71</w:t>
      </w:r>
      <w:r w:rsidR="0003012D" w:rsidRPr="00AF6B8A">
        <w:rPr>
          <w:b/>
          <w:sz w:val="26"/>
          <w:szCs w:val="26"/>
          <w:lang w:val="ro-RO"/>
        </w:rPr>
        <w:t>.</w:t>
      </w:r>
      <w:r w:rsidR="0003012D" w:rsidRPr="00AF6B8A">
        <w:rPr>
          <w:sz w:val="26"/>
          <w:szCs w:val="26"/>
          <w:lang w:val="ro-RO"/>
        </w:rPr>
        <w:t xml:space="preserve"> SAP realizează anual un raport de activitate, care va fi prezentat organului ierarhic superior şi publicat  pe site.</w:t>
      </w:r>
    </w:p>
    <w:p w:rsidR="0003012D" w:rsidRPr="00AF6B8A" w:rsidRDefault="0098717C" w:rsidP="00AF6B8A">
      <w:pPr>
        <w:pStyle w:val="Default"/>
        <w:spacing w:line="276" w:lineRule="auto"/>
        <w:jc w:val="both"/>
        <w:rPr>
          <w:sz w:val="26"/>
          <w:szCs w:val="26"/>
          <w:lang w:val="ro-RO"/>
        </w:rPr>
      </w:pPr>
      <w:r>
        <w:rPr>
          <w:b/>
          <w:sz w:val="26"/>
          <w:szCs w:val="26"/>
          <w:lang w:val="ro-RO"/>
        </w:rPr>
        <w:t>72</w:t>
      </w:r>
      <w:r w:rsidR="0003012D" w:rsidRPr="00AF6B8A">
        <w:rPr>
          <w:b/>
          <w:sz w:val="26"/>
          <w:szCs w:val="26"/>
          <w:lang w:val="ro-RO"/>
        </w:rPr>
        <w:t>.</w:t>
      </w:r>
      <w:r w:rsidR="0003012D" w:rsidRPr="00AF6B8A">
        <w:rPr>
          <w:sz w:val="26"/>
          <w:szCs w:val="26"/>
          <w:lang w:val="ro-RO"/>
        </w:rPr>
        <w:t xml:space="preserve"> În scopul realizării misiunii sale, SAP dispune de un spaţiu, dotat conform standardelor în vigoare, pentru realizarea activităţilor ce ţin de evaluarea dezvoltării copiilor, acordarea asistenţei psihopedagogice, psihologice şi metodologice.</w:t>
      </w:r>
    </w:p>
    <w:p w:rsidR="0003012D" w:rsidRPr="00AF6B8A" w:rsidRDefault="0098717C" w:rsidP="00AF6B8A">
      <w:pPr>
        <w:pStyle w:val="Default"/>
        <w:spacing w:line="276" w:lineRule="auto"/>
        <w:jc w:val="both"/>
        <w:rPr>
          <w:sz w:val="26"/>
          <w:szCs w:val="26"/>
          <w:lang w:val="ro-RO"/>
        </w:rPr>
      </w:pPr>
      <w:r>
        <w:rPr>
          <w:b/>
          <w:sz w:val="26"/>
          <w:szCs w:val="26"/>
          <w:lang w:val="ro-RO"/>
        </w:rPr>
        <w:t>73</w:t>
      </w:r>
      <w:r w:rsidR="0003012D" w:rsidRPr="00AF6B8A">
        <w:rPr>
          <w:b/>
          <w:sz w:val="26"/>
          <w:szCs w:val="26"/>
          <w:lang w:val="ro-RO"/>
        </w:rPr>
        <w:t>.</w:t>
      </w:r>
      <w:r w:rsidR="0003012D" w:rsidRPr="00AF6B8A">
        <w:rPr>
          <w:sz w:val="26"/>
          <w:szCs w:val="26"/>
          <w:lang w:val="ro-RO"/>
        </w:rPr>
        <w:t>Autoritatea publică fondatoare va asigura condiţii adecvate de activitate a SAP, prin dotarea cu spaţii, echipamente, utilaj, tehnică de calcul, mijloc de transport, alte dotări necesare</w:t>
      </w:r>
      <w:r w:rsidR="00456EDE">
        <w:rPr>
          <w:sz w:val="26"/>
          <w:szCs w:val="26"/>
          <w:lang w:val="ro-RO"/>
        </w:rPr>
        <w:t xml:space="preserve"> în limita surselor financiare disponibile</w:t>
      </w:r>
      <w:r w:rsidR="0003012D" w:rsidRPr="00AF6B8A">
        <w:rPr>
          <w:sz w:val="26"/>
          <w:szCs w:val="26"/>
          <w:lang w:val="ro-RO"/>
        </w:rPr>
        <w:t xml:space="preserve"> pentru realizarea misiunii SAP. </w:t>
      </w:r>
    </w:p>
    <w:p w:rsidR="00DE6A3D" w:rsidRPr="00AF6B8A" w:rsidRDefault="00DE6A3D" w:rsidP="00AF6B8A">
      <w:pPr>
        <w:rPr>
          <w:rFonts w:ascii="Times New Roman" w:hAnsi="Times New Roman" w:cs="Times New Roman"/>
          <w:b/>
          <w:sz w:val="26"/>
          <w:szCs w:val="26"/>
          <w:lang w:val="ro-RO"/>
        </w:rPr>
      </w:pPr>
    </w:p>
    <w:sectPr w:rsidR="00DE6A3D" w:rsidRPr="00AF6B8A" w:rsidSect="00D649F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5B" w:rsidRDefault="008B585B" w:rsidP="00AF6B8A">
      <w:pPr>
        <w:spacing w:after="0" w:line="240" w:lineRule="auto"/>
      </w:pPr>
      <w:r>
        <w:separator/>
      </w:r>
    </w:p>
  </w:endnote>
  <w:endnote w:type="continuationSeparator" w:id="0">
    <w:p w:rsidR="008B585B" w:rsidRDefault="008B585B" w:rsidP="00AF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360"/>
      <w:docPartObj>
        <w:docPartGallery w:val="Page Numbers (Bottom of Page)"/>
        <w:docPartUnique/>
      </w:docPartObj>
    </w:sdtPr>
    <w:sdtEndPr/>
    <w:sdtContent>
      <w:p w:rsidR="00AA556F" w:rsidRDefault="008B585B">
        <w:pPr>
          <w:pStyle w:val="Footer"/>
          <w:jc w:val="right"/>
        </w:pPr>
        <w:r>
          <w:fldChar w:fldCharType="begin"/>
        </w:r>
        <w:r>
          <w:instrText xml:space="preserve"> PAGE   \* MERGEFORMAT </w:instrText>
        </w:r>
        <w:r>
          <w:fldChar w:fldCharType="separate"/>
        </w:r>
        <w:r w:rsidR="004B41D4">
          <w:rPr>
            <w:noProof/>
          </w:rPr>
          <w:t>1</w:t>
        </w:r>
        <w:r>
          <w:rPr>
            <w:noProof/>
          </w:rPr>
          <w:fldChar w:fldCharType="end"/>
        </w:r>
      </w:p>
    </w:sdtContent>
  </w:sdt>
  <w:p w:rsidR="00AA556F" w:rsidRDefault="00AA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5B" w:rsidRDefault="008B585B" w:rsidP="00AF6B8A">
      <w:pPr>
        <w:spacing w:after="0" w:line="240" w:lineRule="auto"/>
      </w:pPr>
      <w:r>
        <w:separator/>
      </w:r>
    </w:p>
  </w:footnote>
  <w:footnote w:type="continuationSeparator" w:id="0">
    <w:p w:rsidR="008B585B" w:rsidRDefault="008B585B" w:rsidP="00AF6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308"/>
    <w:multiLevelType w:val="hybridMultilevel"/>
    <w:tmpl w:val="7DF46E66"/>
    <w:lvl w:ilvl="0" w:tplc="D4C4F7A0">
      <w:start w:val="1"/>
      <w:numFmt w:val="lowerLetter"/>
      <w:lvlText w:val="%1)"/>
      <w:lvlJc w:val="left"/>
      <w:pPr>
        <w:ind w:left="720" w:hanging="360"/>
      </w:pPr>
      <w:rPr>
        <w:rFonts w:hint="default"/>
        <w:b/>
        <w:i/>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8C4474C"/>
    <w:multiLevelType w:val="hybridMultilevel"/>
    <w:tmpl w:val="E3107D62"/>
    <w:lvl w:ilvl="0" w:tplc="ACA26346">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22B2A"/>
    <w:multiLevelType w:val="hybridMultilevel"/>
    <w:tmpl w:val="40A0C5EE"/>
    <w:lvl w:ilvl="0" w:tplc="D2965B60">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0F1F87"/>
    <w:multiLevelType w:val="hybridMultilevel"/>
    <w:tmpl w:val="6C9E6E04"/>
    <w:lvl w:ilvl="0" w:tplc="F9945A7C">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73909"/>
    <w:multiLevelType w:val="hybridMultilevel"/>
    <w:tmpl w:val="50041798"/>
    <w:lvl w:ilvl="0" w:tplc="86282716">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87AD0"/>
    <w:multiLevelType w:val="hybridMultilevel"/>
    <w:tmpl w:val="0D4C5EE0"/>
    <w:lvl w:ilvl="0" w:tplc="39DE6ACA">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E0949"/>
    <w:multiLevelType w:val="hybridMultilevel"/>
    <w:tmpl w:val="4210D9C6"/>
    <w:lvl w:ilvl="0" w:tplc="210074FA">
      <w:start w:val="38"/>
      <w:numFmt w:val="decimal"/>
      <w:lvlText w:val="%1."/>
      <w:lvlJc w:val="left"/>
      <w:pPr>
        <w:ind w:left="360"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30C40144"/>
    <w:multiLevelType w:val="hybridMultilevel"/>
    <w:tmpl w:val="91F877DE"/>
    <w:lvl w:ilvl="0" w:tplc="1F92AFDA">
      <w:start w:val="4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C4328"/>
    <w:multiLevelType w:val="hybridMultilevel"/>
    <w:tmpl w:val="6E28917C"/>
    <w:lvl w:ilvl="0" w:tplc="D51C4940">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71AD3"/>
    <w:multiLevelType w:val="hybridMultilevel"/>
    <w:tmpl w:val="60C6F6CC"/>
    <w:lvl w:ilvl="0" w:tplc="83F6E480">
      <w:start w:val="1"/>
      <w:numFmt w:val="decimal"/>
      <w:lvlText w:val="%1."/>
      <w:lvlJc w:val="left"/>
      <w:pPr>
        <w:ind w:left="720" w:hanging="360"/>
      </w:pPr>
      <w:rPr>
        <w:rFonts w:hint="default"/>
        <w:b/>
      </w:rPr>
    </w:lvl>
    <w:lvl w:ilvl="1" w:tplc="B692AA1E">
      <w:start w:val="1"/>
      <w:numFmt w:val="lowerLetter"/>
      <w:lvlText w:val="%2)"/>
      <w:lvlJc w:val="left"/>
      <w:pPr>
        <w:ind w:left="1440" w:hanging="360"/>
      </w:pPr>
      <w:rPr>
        <w:rFonts w:ascii="Times New Roman" w:eastAsia="Times New Roman" w:hAnsi="Times New Roman" w:cs="Times New Roman" w:hint="default"/>
        <w:color w:val="auto"/>
      </w:rPr>
    </w:lvl>
    <w:lvl w:ilvl="2" w:tplc="894A563C">
      <w:start w:val="10"/>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4130F"/>
    <w:multiLevelType w:val="hybridMultilevel"/>
    <w:tmpl w:val="4F94410C"/>
    <w:lvl w:ilvl="0" w:tplc="C8946EC2">
      <w:start w:val="4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E2D75CF"/>
    <w:multiLevelType w:val="hybridMultilevel"/>
    <w:tmpl w:val="F9586224"/>
    <w:lvl w:ilvl="0" w:tplc="82CA09CE">
      <w:start w:val="1"/>
      <w:numFmt w:val="lowerLetter"/>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D40FFF"/>
    <w:multiLevelType w:val="hybridMultilevel"/>
    <w:tmpl w:val="33B03696"/>
    <w:lvl w:ilvl="0" w:tplc="78EEC17E">
      <w:start w:val="4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691EBB"/>
    <w:multiLevelType w:val="hybridMultilevel"/>
    <w:tmpl w:val="6B7E5A26"/>
    <w:lvl w:ilvl="0" w:tplc="F676CDAE">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7E0338"/>
    <w:multiLevelType w:val="hybridMultilevel"/>
    <w:tmpl w:val="F7EE098E"/>
    <w:lvl w:ilvl="0" w:tplc="F0C43B54">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91ECE"/>
    <w:multiLevelType w:val="hybridMultilevel"/>
    <w:tmpl w:val="EDD466EA"/>
    <w:lvl w:ilvl="0" w:tplc="858CBF50">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563BA9"/>
    <w:multiLevelType w:val="hybridMultilevel"/>
    <w:tmpl w:val="D5CEC0E6"/>
    <w:lvl w:ilvl="0" w:tplc="C9B4A6F4">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3E6788"/>
    <w:multiLevelType w:val="hybridMultilevel"/>
    <w:tmpl w:val="1C762E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A14455"/>
    <w:multiLevelType w:val="hybridMultilevel"/>
    <w:tmpl w:val="31BA3426"/>
    <w:lvl w:ilvl="0" w:tplc="0AEEB592">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2137F7"/>
    <w:multiLevelType w:val="hybridMultilevel"/>
    <w:tmpl w:val="21BA4A9E"/>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DF3B4C"/>
    <w:multiLevelType w:val="hybridMultilevel"/>
    <w:tmpl w:val="314482E4"/>
    <w:lvl w:ilvl="0" w:tplc="D36200B6">
      <w:start w:val="1"/>
      <w:numFmt w:val="lowerLetter"/>
      <w:lvlText w:val="%1)"/>
      <w:lvlJc w:val="left"/>
      <w:pPr>
        <w:ind w:left="502"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808EC"/>
    <w:multiLevelType w:val="hybridMultilevel"/>
    <w:tmpl w:val="C7F451CA"/>
    <w:lvl w:ilvl="0" w:tplc="0750F49A">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B00BE9"/>
    <w:multiLevelType w:val="hybridMultilevel"/>
    <w:tmpl w:val="1F1CE452"/>
    <w:lvl w:ilvl="0" w:tplc="DDB87ED6">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DF1DEF"/>
    <w:multiLevelType w:val="hybridMultilevel"/>
    <w:tmpl w:val="F5A09740"/>
    <w:lvl w:ilvl="0" w:tplc="F9ACEF1A">
      <w:start w:val="44"/>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6F936D0"/>
    <w:multiLevelType w:val="hybridMultilevel"/>
    <w:tmpl w:val="5852BA94"/>
    <w:lvl w:ilvl="0" w:tplc="5FFE2006">
      <w:start w:val="1"/>
      <w:numFmt w:val="lowerLetter"/>
      <w:lvlText w:val="%1)"/>
      <w:lvlJc w:val="left"/>
      <w:pPr>
        <w:ind w:left="720" w:hanging="360"/>
      </w:pPr>
      <w:rPr>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47892"/>
    <w:multiLevelType w:val="hybridMultilevel"/>
    <w:tmpl w:val="868AD9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B17AAB"/>
    <w:multiLevelType w:val="hybridMultilevel"/>
    <w:tmpl w:val="BCA0E94E"/>
    <w:lvl w:ilvl="0" w:tplc="DA1613C2">
      <w:start w:val="1"/>
      <w:numFmt w:val="lowerLetter"/>
      <w:lvlText w:val="%1)"/>
      <w:lvlJc w:val="left"/>
      <w:pPr>
        <w:ind w:left="786" w:hanging="360"/>
      </w:pPr>
      <w:rPr>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FF355C2"/>
    <w:multiLevelType w:val="hybridMultilevel"/>
    <w:tmpl w:val="410E2C3A"/>
    <w:lvl w:ilvl="0" w:tplc="02DE67DC">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num>
  <w:num w:numId="3">
    <w:abstractNumId w:val="0"/>
  </w:num>
  <w:num w:numId="4">
    <w:abstractNumId w:val="27"/>
  </w:num>
  <w:num w:numId="5">
    <w:abstractNumId w:val="3"/>
  </w:num>
  <w:num w:numId="6">
    <w:abstractNumId w:val="4"/>
  </w:num>
  <w:num w:numId="7">
    <w:abstractNumId w:val="2"/>
  </w:num>
  <w:num w:numId="8">
    <w:abstractNumId w:val="15"/>
  </w:num>
  <w:num w:numId="9">
    <w:abstractNumId w:val="21"/>
  </w:num>
  <w:num w:numId="10">
    <w:abstractNumId w:val="13"/>
  </w:num>
  <w:num w:numId="11">
    <w:abstractNumId w:val="1"/>
  </w:num>
  <w:num w:numId="12">
    <w:abstractNumId w:val="11"/>
  </w:num>
  <w:num w:numId="13">
    <w:abstractNumId w:val="8"/>
  </w:num>
  <w:num w:numId="14">
    <w:abstractNumId w:val="14"/>
  </w:num>
  <w:num w:numId="15">
    <w:abstractNumId w:val="22"/>
  </w:num>
  <w:num w:numId="16">
    <w:abstractNumId w:val="26"/>
  </w:num>
  <w:num w:numId="17">
    <w:abstractNumId w:val="18"/>
  </w:num>
  <w:num w:numId="18">
    <w:abstractNumId w:val="6"/>
  </w:num>
  <w:num w:numId="19">
    <w:abstractNumId w:val="16"/>
  </w:num>
  <w:num w:numId="20">
    <w:abstractNumId w:val="24"/>
  </w:num>
  <w:num w:numId="21">
    <w:abstractNumId w:val="20"/>
  </w:num>
  <w:num w:numId="22">
    <w:abstractNumId w:val="10"/>
  </w:num>
  <w:num w:numId="23">
    <w:abstractNumId w:val="23"/>
  </w:num>
  <w:num w:numId="24">
    <w:abstractNumId w:val="25"/>
  </w:num>
  <w:num w:numId="25">
    <w:abstractNumId w:val="17"/>
  </w:num>
  <w:num w:numId="26">
    <w:abstractNumId w:val="19"/>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CC"/>
    <w:rsid w:val="0003012D"/>
    <w:rsid w:val="000330E3"/>
    <w:rsid w:val="000727BE"/>
    <w:rsid w:val="001616FF"/>
    <w:rsid w:val="00173487"/>
    <w:rsid w:val="001A76A5"/>
    <w:rsid w:val="001F350F"/>
    <w:rsid w:val="00284017"/>
    <w:rsid w:val="0028408F"/>
    <w:rsid w:val="00354F13"/>
    <w:rsid w:val="003756F2"/>
    <w:rsid w:val="00376181"/>
    <w:rsid w:val="003A4D09"/>
    <w:rsid w:val="003C635A"/>
    <w:rsid w:val="003D52B2"/>
    <w:rsid w:val="004531B7"/>
    <w:rsid w:val="00456EDE"/>
    <w:rsid w:val="00470EBE"/>
    <w:rsid w:val="00472E99"/>
    <w:rsid w:val="004B41D4"/>
    <w:rsid w:val="004D1AA5"/>
    <w:rsid w:val="004F48EF"/>
    <w:rsid w:val="005240BB"/>
    <w:rsid w:val="00525FC2"/>
    <w:rsid w:val="005840CC"/>
    <w:rsid w:val="005D56CC"/>
    <w:rsid w:val="006344CE"/>
    <w:rsid w:val="006427B3"/>
    <w:rsid w:val="00647939"/>
    <w:rsid w:val="006E11B2"/>
    <w:rsid w:val="00791977"/>
    <w:rsid w:val="008150CD"/>
    <w:rsid w:val="008B3A9F"/>
    <w:rsid w:val="008B585B"/>
    <w:rsid w:val="008F32A2"/>
    <w:rsid w:val="009228A6"/>
    <w:rsid w:val="00954E21"/>
    <w:rsid w:val="00963B23"/>
    <w:rsid w:val="0098717C"/>
    <w:rsid w:val="00A07527"/>
    <w:rsid w:val="00A73107"/>
    <w:rsid w:val="00AA556F"/>
    <w:rsid w:val="00AD10C0"/>
    <w:rsid w:val="00AF6B8A"/>
    <w:rsid w:val="00B7181F"/>
    <w:rsid w:val="00C10AF5"/>
    <w:rsid w:val="00C132A0"/>
    <w:rsid w:val="00C734B0"/>
    <w:rsid w:val="00C84FA2"/>
    <w:rsid w:val="00D649FE"/>
    <w:rsid w:val="00DD4FA7"/>
    <w:rsid w:val="00DE6A3D"/>
    <w:rsid w:val="00E802B2"/>
    <w:rsid w:val="00E94525"/>
    <w:rsid w:val="00EB6BBA"/>
    <w:rsid w:val="00ED4169"/>
    <w:rsid w:val="00F53774"/>
    <w:rsid w:val="00F6076A"/>
    <w:rsid w:val="00F73291"/>
    <w:rsid w:val="00F9521E"/>
    <w:rsid w:val="00F970C2"/>
    <w:rsid w:val="00FC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0C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NormalWeb">
    <w:name w:val="Normal (Web)"/>
    <w:basedOn w:val="Normal"/>
    <w:unhideWhenUsed/>
    <w:rsid w:val="005840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stParagraph1">
    <w:name w:val="List Paragraph1"/>
    <w:basedOn w:val="Normal"/>
    <w:rsid w:val="005840CC"/>
    <w:pPr>
      <w:ind w:left="720"/>
    </w:pPr>
    <w:rPr>
      <w:rFonts w:ascii="Calibri" w:eastAsia="Times New Roman" w:hAnsi="Calibri" w:cs="Calibri"/>
      <w:lang w:val="en-US" w:eastAsia="en-US"/>
    </w:rPr>
  </w:style>
  <w:style w:type="paragraph" w:customStyle="1" w:styleId="tt">
    <w:name w:val="tt"/>
    <w:basedOn w:val="Normal"/>
    <w:rsid w:val="00DE6A3D"/>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buletdisertatie">
    <w:name w:val="bulet disertatie"/>
    <w:autoRedefine/>
    <w:rsid w:val="00DE6A3D"/>
    <w:pPr>
      <w:spacing w:after="27"/>
      <w:jc w:val="both"/>
    </w:pPr>
    <w:rPr>
      <w:rFonts w:ascii="Times New Roman" w:eastAsia="Calibri" w:hAnsi="Times New Roman" w:cs="Times New Roman"/>
      <w:sz w:val="24"/>
      <w:szCs w:val="24"/>
      <w:lang w:val="it-IT" w:eastAsia="en-US"/>
    </w:rPr>
  </w:style>
  <w:style w:type="paragraph" w:customStyle="1" w:styleId="1">
    <w:name w:val="Абзац списка1"/>
    <w:basedOn w:val="Normal"/>
    <w:qFormat/>
    <w:rsid w:val="00FC2B58"/>
    <w:pPr>
      <w:spacing w:after="0" w:line="240" w:lineRule="auto"/>
      <w:ind w:left="720"/>
      <w:contextualSpacing/>
    </w:pPr>
    <w:rPr>
      <w:rFonts w:ascii="Times New Roman" w:eastAsia="Calibri" w:hAnsi="Times New Roman" w:cs="Times New Roman"/>
      <w:sz w:val="20"/>
      <w:szCs w:val="20"/>
      <w:lang w:val="en-US"/>
    </w:rPr>
  </w:style>
  <w:style w:type="paragraph" w:styleId="Header">
    <w:name w:val="header"/>
    <w:basedOn w:val="Normal"/>
    <w:link w:val="HeaderChar"/>
    <w:uiPriority w:val="99"/>
    <w:semiHidden/>
    <w:unhideWhenUsed/>
    <w:rsid w:val="00AF6B8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AF6B8A"/>
  </w:style>
  <w:style w:type="paragraph" w:styleId="Footer">
    <w:name w:val="footer"/>
    <w:basedOn w:val="Normal"/>
    <w:link w:val="FooterChar"/>
    <w:uiPriority w:val="99"/>
    <w:unhideWhenUsed/>
    <w:rsid w:val="00AF6B8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F6B8A"/>
  </w:style>
  <w:style w:type="paragraph" w:styleId="ListParagraph">
    <w:name w:val="List Paragraph"/>
    <w:basedOn w:val="Normal"/>
    <w:uiPriority w:val="34"/>
    <w:qFormat/>
    <w:rsid w:val="00376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0C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NormalWeb">
    <w:name w:val="Normal (Web)"/>
    <w:basedOn w:val="Normal"/>
    <w:unhideWhenUsed/>
    <w:rsid w:val="005840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stParagraph1">
    <w:name w:val="List Paragraph1"/>
    <w:basedOn w:val="Normal"/>
    <w:rsid w:val="005840CC"/>
    <w:pPr>
      <w:ind w:left="720"/>
    </w:pPr>
    <w:rPr>
      <w:rFonts w:ascii="Calibri" w:eastAsia="Times New Roman" w:hAnsi="Calibri" w:cs="Calibri"/>
      <w:lang w:val="en-US" w:eastAsia="en-US"/>
    </w:rPr>
  </w:style>
  <w:style w:type="paragraph" w:customStyle="1" w:styleId="tt">
    <w:name w:val="tt"/>
    <w:basedOn w:val="Normal"/>
    <w:rsid w:val="00DE6A3D"/>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buletdisertatie">
    <w:name w:val="bulet disertatie"/>
    <w:autoRedefine/>
    <w:rsid w:val="00DE6A3D"/>
    <w:pPr>
      <w:spacing w:after="27"/>
      <w:jc w:val="both"/>
    </w:pPr>
    <w:rPr>
      <w:rFonts w:ascii="Times New Roman" w:eastAsia="Calibri" w:hAnsi="Times New Roman" w:cs="Times New Roman"/>
      <w:sz w:val="24"/>
      <w:szCs w:val="24"/>
      <w:lang w:val="it-IT" w:eastAsia="en-US"/>
    </w:rPr>
  </w:style>
  <w:style w:type="paragraph" w:customStyle="1" w:styleId="1">
    <w:name w:val="Абзац списка1"/>
    <w:basedOn w:val="Normal"/>
    <w:qFormat/>
    <w:rsid w:val="00FC2B58"/>
    <w:pPr>
      <w:spacing w:after="0" w:line="240" w:lineRule="auto"/>
      <w:ind w:left="720"/>
      <w:contextualSpacing/>
    </w:pPr>
    <w:rPr>
      <w:rFonts w:ascii="Times New Roman" w:eastAsia="Calibri" w:hAnsi="Times New Roman" w:cs="Times New Roman"/>
      <w:sz w:val="20"/>
      <w:szCs w:val="20"/>
      <w:lang w:val="en-US"/>
    </w:rPr>
  </w:style>
  <w:style w:type="paragraph" w:styleId="Header">
    <w:name w:val="header"/>
    <w:basedOn w:val="Normal"/>
    <w:link w:val="HeaderChar"/>
    <w:uiPriority w:val="99"/>
    <w:semiHidden/>
    <w:unhideWhenUsed/>
    <w:rsid w:val="00AF6B8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AF6B8A"/>
  </w:style>
  <w:style w:type="paragraph" w:styleId="Footer">
    <w:name w:val="footer"/>
    <w:basedOn w:val="Normal"/>
    <w:link w:val="FooterChar"/>
    <w:uiPriority w:val="99"/>
    <w:unhideWhenUsed/>
    <w:rsid w:val="00AF6B8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F6B8A"/>
  </w:style>
  <w:style w:type="paragraph" w:styleId="ListParagraph">
    <w:name w:val="List Paragraph"/>
    <w:basedOn w:val="Normal"/>
    <w:uiPriority w:val="34"/>
    <w:qFormat/>
    <w:rsid w:val="00376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4166</Words>
  <Characters>23747</Characters>
  <Application>Microsoft Office Word</Application>
  <DocSecurity>0</DocSecurity>
  <Lines>197</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Retired</Company>
  <LinksUpToDate>false</LinksUpToDate>
  <CharactersWithSpaces>27858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Пользователь Windows</cp:lastModifiedBy>
  <cp:revision>2</cp:revision>
  <cp:lastPrinted>2016-01-19T06:48:00Z</cp:lastPrinted>
  <dcterms:created xsi:type="dcterms:W3CDTF">2017-07-03T12:30:00Z</dcterms:created>
  <dcterms:modified xsi:type="dcterms:W3CDTF">2017-07-03T12:30:00Z</dcterms:modified>
</cp:coreProperties>
</file>