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33" w:rsidRPr="00E2470E" w:rsidRDefault="00973806" w:rsidP="0097380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lang w:val="en-US"/>
        </w:rPr>
      </w:pPr>
      <w:r w:rsidRPr="00E2470E">
        <w:rPr>
          <w:rFonts w:ascii="Times New Roman" w:hAnsi="Times New Roman" w:cs="Times New Roman"/>
          <w:b/>
          <w:color w:val="FF0000"/>
          <w:sz w:val="36"/>
          <w:lang w:val="en-US"/>
        </w:rPr>
        <w:t>O R G A N I G R A M A</w:t>
      </w:r>
    </w:p>
    <w:p w:rsidR="00973806" w:rsidRPr="006E53C4" w:rsidRDefault="00973806" w:rsidP="00973806">
      <w:pPr>
        <w:pStyle w:val="a3"/>
        <w:jc w:val="center"/>
        <w:rPr>
          <w:rFonts w:ascii="Times New Roman" w:hAnsi="Times New Roman" w:cs="Times New Roman"/>
          <w:b/>
          <w:sz w:val="32"/>
          <w:lang w:val="fr-FR"/>
        </w:rPr>
      </w:pPr>
      <w:r w:rsidRPr="006E53C4">
        <w:rPr>
          <w:rFonts w:ascii="Times New Roman" w:hAnsi="Times New Roman" w:cs="Times New Roman"/>
          <w:b/>
          <w:sz w:val="32"/>
          <w:lang w:val="fr-FR"/>
        </w:rPr>
        <w:t>Instituţia Publică G</w:t>
      </w:r>
      <w:r w:rsidR="009D7BCF" w:rsidRPr="006E53C4">
        <w:rPr>
          <w:rFonts w:ascii="Times New Roman" w:hAnsi="Times New Roman" w:cs="Times New Roman"/>
          <w:b/>
          <w:sz w:val="32"/>
          <w:lang w:val="fr-FR"/>
        </w:rPr>
        <w:t>imnaziul Camencea</w:t>
      </w:r>
      <w:r w:rsidRPr="006E53C4">
        <w:rPr>
          <w:rFonts w:ascii="Times New Roman" w:hAnsi="Times New Roman" w:cs="Times New Roman"/>
          <w:b/>
          <w:sz w:val="32"/>
          <w:lang w:val="fr-FR"/>
        </w:rPr>
        <w:t>, raionul Orhei</w:t>
      </w:r>
    </w:p>
    <w:p w:rsidR="00973806" w:rsidRPr="006E53C4" w:rsidRDefault="00973806" w:rsidP="00973806">
      <w:pPr>
        <w:pStyle w:val="a3"/>
        <w:jc w:val="center"/>
        <w:rPr>
          <w:rFonts w:ascii="Times New Roman" w:hAnsi="Times New Roman" w:cs="Times New Roman"/>
          <w:b/>
          <w:sz w:val="32"/>
          <w:lang w:val="fr-FR"/>
        </w:rPr>
      </w:pPr>
    </w:p>
    <w:p w:rsidR="00973806" w:rsidRPr="006E53C4" w:rsidRDefault="00C302F2" w:rsidP="00973806">
      <w:pPr>
        <w:pStyle w:val="a3"/>
        <w:rPr>
          <w:rFonts w:ascii="Times New Roman" w:hAnsi="Times New Roman" w:cs="Times New Roman"/>
          <w:sz w:val="28"/>
          <w:lang w:val="fr-FR"/>
        </w:rPr>
      </w:pP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7.3pt;margin-top:3.7pt;width:421.5pt;height:27pt;z-index:251658240" fillcolor="#8064a2 [3207]" strokecolor="#f2f2f2 [3041]" strokeweight="3pt">
            <v:shadow on="t" type="perspective" color="#3f3151 [1607]" opacity=".5" offset="1pt" offset2="-1pt"/>
            <v:textbox>
              <w:txbxContent>
                <w:p w:rsidR="00973806" w:rsidRPr="00973806" w:rsidRDefault="00973806" w:rsidP="0097380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73806">
                    <w:rPr>
                      <w:rFonts w:ascii="Times New Roman" w:hAnsi="Times New Roman" w:cs="Times New Roman"/>
                      <w:b/>
                      <w:sz w:val="28"/>
                    </w:rPr>
                    <w:t>Direcţie Generală Educaţie a Consiliului Raional Orhei</w:t>
                  </w:r>
                </w:p>
              </w:txbxContent>
            </v:textbox>
          </v:shape>
        </w:pict>
      </w:r>
      <w:r w:rsidR="00973806" w:rsidRPr="006E53C4">
        <w:rPr>
          <w:rFonts w:ascii="Times New Roman" w:hAnsi="Times New Roman" w:cs="Times New Roman"/>
          <w:sz w:val="28"/>
          <w:lang w:val="fr-FR"/>
        </w:rPr>
        <w:t xml:space="preserve">   Aprobat în şedinţa Consiliului de Administraţie</w:t>
      </w:r>
    </w:p>
    <w:p w:rsidR="00973806" w:rsidRDefault="00973806" w:rsidP="00973806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6E53C4">
        <w:rPr>
          <w:rFonts w:ascii="Times New Roman" w:hAnsi="Times New Roman" w:cs="Times New Roman"/>
          <w:sz w:val="28"/>
          <w:lang w:val="fr-FR"/>
        </w:rPr>
        <w:t xml:space="preserve">    </w:t>
      </w:r>
      <w:r>
        <w:rPr>
          <w:rFonts w:ascii="Times New Roman" w:hAnsi="Times New Roman" w:cs="Times New Roman"/>
          <w:sz w:val="28"/>
          <w:lang w:val="en-US"/>
        </w:rPr>
        <w:t>nr</w:t>
      </w:r>
      <w:r w:rsidR="00916237">
        <w:rPr>
          <w:rFonts w:ascii="Times New Roman" w:hAnsi="Times New Roman" w:cs="Times New Roman"/>
          <w:sz w:val="28"/>
          <w:lang w:val="en-US"/>
        </w:rPr>
        <w:t>.01</w:t>
      </w:r>
      <w:r w:rsidR="008443A0">
        <w:rPr>
          <w:rFonts w:ascii="Times New Roman" w:hAnsi="Times New Roman" w:cs="Times New Roman"/>
          <w:sz w:val="28"/>
          <w:lang w:val="en-US"/>
        </w:rPr>
        <w:t xml:space="preserve"> din “</w:t>
      </w:r>
      <w:r w:rsidR="006E53C4">
        <w:rPr>
          <w:rFonts w:ascii="Times New Roman" w:hAnsi="Times New Roman" w:cs="Times New Roman"/>
          <w:sz w:val="28"/>
          <w:lang w:val="en-US"/>
        </w:rPr>
        <w:t>01</w:t>
      </w:r>
      <w:r w:rsidR="00916237">
        <w:rPr>
          <w:rFonts w:ascii="Times New Roman" w:hAnsi="Times New Roman" w:cs="Times New Roman"/>
          <w:sz w:val="28"/>
          <w:lang w:val="en-US"/>
        </w:rPr>
        <w:t xml:space="preserve">” </w:t>
      </w:r>
      <w:proofErr w:type="spellStart"/>
      <w:r w:rsidR="00916237">
        <w:rPr>
          <w:rFonts w:ascii="Times New Roman" w:hAnsi="Times New Roman" w:cs="Times New Roman"/>
          <w:sz w:val="28"/>
          <w:lang w:val="en-US"/>
        </w:rPr>
        <w:t>septembrie</w:t>
      </w:r>
      <w:proofErr w:type="spellEnd"/>
      <w:r w:rsidR="00916237">
        <w:rPr>
          <w:rFonts w:ascii="Times New Roman" w:hAnsi="Times New Roman" w:cs="Times New Roman"/>
          <w:sz w:val="28"/>
          <w:lang w:val="en-US"/>
        </w:rPr>
        <w:t xml:space="preserve"> </w:t>
      </w:r>
      <w:r w:rsidR="006E53C4">
        <w:rPr>
          <w:rFonts w:ascii="Times New Roman" w:hAnsi="Times New Roman" w:cs="Times New Roman"/>
          <w:sz w:val="28"/>
          <w:lang w:val="en-US"/>
        </w:rPr>
        <w:t>2021</w:t>
      </w:r>
    </w:p>
    <w:p w:rsidR="00973806" w:rsidRDefault="00C302F2" w:rsidP="00973806">
      <w:pPr>
        <w:pStyle w:val="a3"/>
        <w:tabs>
          <w:tab w:val="left" w:pos="6345"/>
        </w:tabs>
        <w:rPr>
          <w:rFonts w:ascii="Times New Roman" w:hAnsi="Times New Roman" w:cs="Times New Roman"/>
          <w:sz w:val="28"/>
          <w:lang w:val="en-US"/>
        </w:rPr>
      </w:pP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83.1pt;margin-top:2.65pt;width:0;height:24.75pt;z-index:251664384" o:connectortype="straight">
            <v:stroke endarrow="block"/>
          </v:shape>
        </w:pict>
      </w:r>
      <w:r w:rsidR="00973806">
        <w:rPr>
          <w:rFonts w:ascii="Times New Roman" w:hAnsi="Times New Roman" w:cs="Times New Roman"/>
          <w:sz w:val="28"/>
          <w:lang w:val="en-US"/>
        </w:rPr>
        <w:tab/>
      </w:r>
    </w:p>
    <w:p w:rsidR="0039017C" w:rsidRDefault="00C302F2" w:rsidP="00973806">
      <w:pPr>
        <w:pStyle w:val="a3"/>
        <w:jc w:val="center"/>
        <w:rPr>
          <w:rFonts w:ascii="Times New Roman" w:hAnsi="Times New Roman" w:cs="Times New Roman"/>
          <w:sz w:val="28"/>
        </w:rPr>
      </w:pP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27" type="#_x0000_t202" style="position:absolute;left:0;text-align:left;margin-left:231.05pt;margin-top:15.4pt;width:421.5pt;height:42pt;z-index:251659264" fillcolor="#c0504d [3205]" strokecolor="#f2f2f2 [3041]" strokeweight="3pt">
            <v:shadow on="t" type="perspective" color="#622423 [1605]" opacity=".5" offset="1pt" offset2="-1pt"/>
            <v:textbox>
              <w:txbxContent>
                <w:p w:rsidR="00973806" w:rsidRP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73806">
                    <w:rPr>
                      <w:rFonts w:ascii="Times New Roman" w:hAnsi="Times New Roman" w:cs="Times New Roman"/>
                      <w:b/>
                      <w:sz w:val="28"/>
                    </w:rPr>
                    <w:t>Consiliul de Administraţie al Instituţiei</w:t>
                  </w:r>
                </w:p>
                <w:p w:rsidR="00973806" w:rsidRPr="00973806" w:rsidRDefault="006704BC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Preşedinte: Lilia Godea</w:t>
                  </w:r>
                  <w:r w:rsidR="00973806" w:rsidRPr="00973806">
                    <w:rPr>
                      <w:rFonts w:ascii="Times New Roman" w:hAnsi="Times New Roman" w:cs="Times New Roman"/>
                      <w:sz w:val="28"/>
                    </w:rPr>
                    <w:t>, profes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or de biologie/chimie</w:t>
                  </w:r>
                </w:p>
              </w:txbxContent>
            </v:textbox>
          </v:shape>
        </w:pict>
      </w:r>
    </w:p>
    <w:p w:rsidR="0039017C" w:rsidRPr="0039017C" w:rsidRDefault="0039017C" w:rsidP="0039017C"/>
    <w:p w:rsidR="0039017C" w:rsidRPr="0039017C" w:rsidRDefault="00C302F2" w:rsidP="0039017C">
      <w:pPr>
        <w:tabs>
          <w:tab w:val="left" w:pos="9450"/>
        </w:tabs>
      </w:pP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33" type="#_x0000_t32" style="position:absolute;margin-left:401.3pt;margin-top:20.75pt;width:0;height:24.75pt;z-index:251665408" o:connectortype="straight">
            <v:stroke endarrow="block"/>
          </v:shape>
        </w:pict>
      </w:r>
      <w:r w:rsidR="0039017C">
        <w:tab/>
      </w:r>
    </w:p>
    <w:p w:rsidR="0039017C" w:rsidRPr="0039017C" w:rsidRDefault="00C302F2" w:rsidP="0039017C">
      <w:r w:rsidRPr="00C302F2">
        <w:rPr>
          <w:noProof/>
          <w:lang w:eastAsia="ro-RO"/>
        </w:rPr>
        <w:pict>
          <v:shape id="_x0000_s1062" type="#_x0000_t202" style="position:absolute;margin-left:579.05pt;margin-top:20.1pt;width:232.5pt;height:18.65pt;z-index:25169408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B55F4C" w:rsidRPr="00916237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1623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Personal didactic auxiliar</w:t>
                  </w:r>
                </w:p>
                <w:p w:rsidR="00B55F4C" w:rsidRPr="00973806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28" type="#_x0000_t202" style="position:absolute;margin-left:10.55pt;margin-top:20.1pt;width:232.5pt;height:42pt;z-index:25166028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973806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Consiliul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Profesoral</w:t>
                  </w:r>
                </w:p>
                <w:p w:rsidR="00973806" w:rsidRP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973806">
                    <w:rPr>
                      <w:rFonts w:ascii="Times New Roman" w:hAnsi="Times New Roman" w:cs="Times New Roman"/>
                      <w:sz w:val="24"/>
                    </w:rPr>
                    <w:t xml:space="preserve">(membrii </w:t>
                  </w:r>
                  <w:r w:rsidR="0055628D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973806">
                    <w:rPr>
                      <w:rFonts w:ascii="Times New Roman" w:hAnsi="Times New Roman" w:cs="Times New Roman"/>
                      <w:sz w:val="24"/>
                    </w:rPr>
                    <w:t xml:space="preserve"> cadrele didactice din instituţie)</w:t>
                  </w:r>
                </w:p>
                <w:p w:rsidR="00973806" w:rsidRP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29" type="#_x0000_t202" style="position:absolute;margin-left:308.3pt;margin-top:20.1pt;width:188.25pt;height:42pt;z-index:25166131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Director</w:t>
                  </w:r>
                </w:p>
                <w:p w:rsidR="00973806" w:rsidRPr="00973806" w:rsidRDefault="009D7BCF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Nina Tulbure</w:t>
                  </w:r>
                </w:p>
                <w:p w:rsidR="00973806" w:rsidRP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</w:p>
    <w:p w:rsidR="0039017C" w:rsidRPr="0039017C" w:rsidRDefault="00C302F2" w:rsidP="0039017C">
      <w:r w:rsidRPr="00C302F2">
        <w:rPr>
          <w:noProof/>
          <w:lang w:eastAsia="ro-RO"/>
        </w:rPr>
        <w:pict>
          <v:shape id="_x0000_s1063" type="#_x0000_t202" style="position:absolute;margin-left:579.05pt;margin-top:21.65pt;width:232.5pt;height:22.05pt;z-index:25169510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B55F4C" w:rsidRPr="00F95A9B" w:rsidRDefault="00F95A9B" w:rsidP="00F95A9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Bibliotecar: </w:t>
                  </w:r>
                  <w:r w:rsidR="009D7BCF">
                    <w:rPr>
                      <w:rFonts w:ascii="Times New Roman" w:hAnsi="Times New Roman" w:cs="Times New Roman"/>
                      <w:sz w:val="24"/>
                    </w:rPr>
                    <w:t>Maria Dondea</w:t>
                  </w:r>
                </w:p>
                <w:p w:rsidR="00B55F4C" w:rsidRPr="00973806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64" type="#_x0000_t32" style="position:absolute;margin-left:496.55pt;margin-top:13.3pt;width:78.75pt;height:0;z-index:251696128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34" type="#_x0000_t32" style="position:absolute;margin-left:243.05pt;margin-top:13.3pt;width:65.25pt;height:0;flip:x;z-index:251666432" o:connectortype="straight">
            <v:stroke endarrow="block"/>
          </v:shape>
        </w:pict>
      </w:r>
    </w:p>
    <w:p w:rsidR="0039017C" w:rsidRPr="0039017C" w:rsidRDefault="00C302F2" w:rsidP="00B55F4C">
      <w:pPr>
        <w:tabs>
          <w:tab w:val="left" w:pos="8865"/>
        </w:tabs>
      </w:pPr>
      <w:r>
        <w:rPr>
          <w:noProof/>
          <w:lang w:val="ru-RU" w:eastAsia="ru-RU"/>
        </w:rPr>
        <w:pict>
          <v:shape id="_x0000_s1092" type="#_x0000_t32" style="position:absolute;margin-left:471.8pt;margin-top:10pt;width:117pt;height:26.25pt;z-index:251721728" o:connectortype="straight">
            <v:stroke endarrow="block"/>
          </v:shape>
        </w:pict>
      </w:r>
      <w:r>
        <w:rPr>
          <w:noProof/>
          <w:lang w:val="ru-RU"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1" type="#_x0000_t176" style="position:absolute;margin-left:584.3pt;margin-top:25pt;width:227.25pt;height:22.5pt;z-index:251720704" fillcolor="#92cddc [1944]">
            <v:textbox>
              <w:txbxContent>
                <w:p w:rsidR="00916237" w:rsidRPr="00916237" w:rsidRDefault="00916237">
                  <w:pPr>
                    <w:rPr>
                      <w:b/>
                      <w:sz w:val="28"/>
                      <w:szCs w:val="28"/>
                    </w:rPr>
                  </w:pPr>
                  <w:r w:rsidRPr="00916237">
                    <w:rPr>
                      <w:b/>
                      <w:sz w:val="28"/>
                      <w:szCs w:val="28"/>
                    </w:rPr>
                    <w:t>Asistent medical:Godea Lilia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89" type="#_x0000_t32" style="position:absolute;margin-left:406.6pt;margin-top:10pt;width:172.4pt;height:1.2pt;flip:y;z-index:251719680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74" type="#_x0000_t32" style="position:absolute;margin-left:406.6pt;margin-top:11.2pt;width:172.45pt;height:46.05pt;z-index:251706368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65" type="#_x0000_t32" style="position:absolute;margin-left:695.3pt;margin-top:-.05pt;width:0;height:11.25pt;z-index:251697152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67" type="#_x0000_t32" style="position:absolute;margin-left:406.6pt;margin-top:11.2pt;width:172.45pt;height:89.55pt;z-index:251699200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35" type="#_x0000_t32" style="position:absolute;margin-left:184.65pt;margin-top:11.2pt;width:221.95pt;height:60pt;flip:x;z-index:251667456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36" type="#_x0000_t32" style="position:absolute;margin-left:406.55pt;margin-top:11.2pt;width:.05pt;height:60pt;z-index:251668480" o:connectortype="straight">
            <v:stroke endarrow="block"/>
          </v:shape>
        </w:pict>
      </w:r>
      <w:r w:rsidR="00B55F4C">
        <w:tab/>
      </w:r>
    </w:p>
    <w:p w:rsidR="0039017C" w:rsidRPr="0039017C" w:rsidRDefault="00B55F4C" w:rsidP="00B55F4C">
      <w:pPr>
        <w:tabs>
          <w:tab w:val="left" w:pos="14865"/>
        </w:tabs>
      </w:pPr>
      <w:r>
        <w:tab/>
      </w:r>
    </w:p>
    <w:p w:rsidR="0039017C" w:rsidRPr="0039017C" w:rsidRDefault="00C302F2" w:rsidP="0039017C">
      <w:r w:rsidRPr="00C302F2">
        <w:rPr>
          <w:noProof/>
          <w:lang w:eastAsia="ro-RO"/>
        </w:rPr>
        <w:pict>
          <v:shape id="_x0000_s1073" type="#_x0000_t202" style="position:absolute;margin-left:579.05pt;margin-top:10.1pt;width:232.5pt;height:36pt;z-index:25170534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2470E" w:rsidRPr="00E2470E" w:rsidRDefault="00E2470E" w:rsidP="00E2470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E2470E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Comitetul pentru Securitate şi Sănătate în Muncă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(CSSM)</w:t>
                  </w:r>
                </w:p>
                <w:p w:rsidR="00E2470E" w:rsidRPr="00973806" w:rsidRDefault="00E2470E" w:rsidP="00E2470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30" type="#_x0000_t202" style="position:absolute;margin-left:10.55pt;margin-top:20.3pt;width:174.1pt;height:58.55pt;z-index:251662336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Director</w:t>
                  </w:r>
                  <w:r w:rsidR="000E76D1">
                    <w:rPr>
                      <w:rFonts w:ascii="Times New Roman" w:hAnsi="Times New Roman" w:cs="Times New Roman"/>
                      <w:b/>
                      <w:sz w:val="28"/>
                    </w:rPr>
                    <w:t>-adjunct pentru educație</w:t>
                  </w:r>
                </w:p>
                <w:p w:rsidR="00973806" w:rsidRPr="00973806" w:rsidRDefault="000E76D1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Nelea Popic</w:t>
                  </w:r>
                  <w:r w:rsidR="006704BC">
                    <w:rPr>
                      <w:rFonts w:ascii="Times New Roman" w:hAnsi="Times New Roman" w:cs="Times New Roman"/>
                      <w:sz w:val="28"/>
                    </w:rPr>
                    <w:t>(0,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2</w:t>
                  </w:r>
                  <w:r w:rsidR="006704BC">
                    <w:rPr>
                      <w:rFonts w:ascii="Times New Roman" w:hAnsi="Times New Roman" w:cs="Times New Roman"/>
                      <w:sz w:val="28"/>
                    </w:rPr>
                    <w:t>5 un.s.)</w:t>
                  </w:r>
                </w:p>
                <w:p w:rsidR="00973806" w:rsidRPr="00973806" w:rsidRDefault="00973806" w:rsidP="0097380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31" type="#_x0000_t202" style="position:absolute;margin-left:277.55pt;margin-top:20.25pt;width:234.75pt;height:42pt;z-index:251663360" fillcolor="#e5dfec [663]" strokecolor="#9bbb59 [3206]" strokeweight="1pt">
            <v:fill color2="#9bbb59 [3206]"/>
            <v:shadow on="t" type="perspective" color="#4e6128 [1606]" offset="1pt" offset2="-3pt"/>
            <v:textbox>
              <w:txbxContent>
                <w:p w:rsidR="000E76D1" w:rsidRDefault="000E76D1" w:rsidP="000E76D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Director-adjunct pentru instruire</w:t>
                  </w:r>
                </w:p>
                <w:p w:rsidR="000E76D1" w:rsidRPr="00973806" w:rsidRDefault="000E76D1" w:rsidP="000E76D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Viorica Ceban(0,5 un.s.)</w:t>
                  </w:r>
                </w:p>
                <w:p w:rsidR="0055628D" w:rsidRPr="00973806" w:rsidRDefault="0055628D" w:rsidP="005562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55628D" w:rsidRPr="00973806" w:rsidRDefault="0055628D" w:rsidP="005562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</w:p>
    <w:p w:rsidR="0039017C" w:rsidRPr="0039017C" w:rsidRDefault="00C302F2" w:rsidP="00A93B67">
      <w:pPr>
        <w:tabs>
          <w:tab w:val="left" w:pos="4575"/>
        </w:tabs>
      </w:pPr>
      <w:r w:rsidRPr="00C302F2">
        <w:rPr>
          <w:noProof/>
          <w:lang w:eastAsia="ro-RO"/>
        </w:rPr>
        <w:pict>
          <v:shape id="_x0000_s1066" type="#_x0000_t202" style="position:absolute;margin-left:579.05pt;margin-top:24.4pt;width:232.5pt;height:26.6pt;z-index:25169817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B55F4C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Personal nedidactic</w:t>
                  </w:r>
                </w:p>
                <w:p w:rsidR="00B55F4C" w:rsidRPr="00973806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  <w:r w:rsidR="00A93B67">
        <w:tab/>
      </w:r>
    </w:p>
    <w:p w:rsidR="0039017C" w:rsidRPr="0039017C" w:rsidRDefault="00C302F2" w:rsidP="0039017C">
      <w:r w:rsidRPr="00C302F2">
        <w:rPr>
          <w:noProof/>
          <w:lang w:eastAsia="ro-RO"/>
        </w:rPr>
        <w:pict>
          <v:shape id="_x0000_s1058" type="#_x0000_t32" style="position:absolute;margin-left:406.6pt;margin-top:14.05pt;width:0;height:20.25pt;z-index:251689984" o:connectortype="straight">
            <v:stroke endarrow="block"/>
          </v:shape>
        </w:pict>
      </w:r>
    </w:p>
    <w:p w:rsidR="0039017C" w:rsidRDefault="00C302F2" w:rsidP="00A93B67">
      <w:pPr>
        <w:tabs>
          <w:tab w:val="left" w:pos="10080"/>
        </w:tabs>
      </w:pPr>
      <w:r w:rsidRPr="00C302F2">
        <w:rPr>
          <w:noProof/>
          <w:lang w:eastAsia="ro-RO"/>
        </w:rPr>
        <w:pict>
          <v:shape id="_x0000_s1075" type="#_x0000_t32" style="position:absolute;margin-left:689.3pt;margin-top:2.85pt;width:11.3pt;height:24.75pt;z-index:251707392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77" type="#_x0000_t32" style="position:absolute;margin-left:629.35pt;margin-top:1pt;width:59.95pt;height:26.6pt;flip:x;z-index:251709440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76" type="#_x0000_t32" style="position:absolute;margin-left:663.1pt;margin-top:.15pt;width:26.2pt;height:25.9pt;flip:x;z-index:251708416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43" type="#_x0000_t32" style="position:absolute;margin-left:38.3pt;margin-top:2.55pt;width:63.75pt;height:37.05pt;flip:x;z-index:251674624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42" type="#_x0000_t32" style="position:absolute;margin-left:84.8pt;margin-top:1pt;width:17.25pt;height:38.6pt;flip:x;z-index:251673600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79" type="#_x0000_t32" style="position:absolute;margin-left:689.3pt;margin-top:1pt;width:96.05pt;height:26.6pt;z-index:251711488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78" type="#_x0000_t32" style="position:absolute;margin-left:689.3pt;margin-top:1pt;width:51.05pt;height:24.75pt;z-index:251710464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46" type="#_x0000_t202" style="position:absolute;margin-left:267.1pt;margin-top:8.85pt;width:273pt;height:26.25pt;z-index:251677696" fillcolor="#e5dfec [663]" strokecolor="#9bbb59 [3206]" strokeweight="1pt">
            <v:fill color2="#9bbb59 [3206]"/>
            <v:shadow on="t" type="perspective" color="#4e6128 [1606]" offset="1pt" offset2="-3pt"/>
            <v:textbox>
              <w:txbxContent>
                <w:p w:rsidR="000E76D1" w:rsidRPr="0055628D" w:rsidRDefault="000E76D1" w:rsidP="000E76D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55628D">
                    <w:rPr>
                      <w:rFonts w:ascii="Times New Roman" w:hAnsi="Times New Roman" w:cs="Times New Roman"/>
                      <w:b/>
                      <w:sz w:val="28"/>
                    </w:rPr>
                    <w:t>Şefii Comisiilor Metodice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și alte comisii</w:t>
                  </w:r>
                </w:p>
                <w:p w:rsidR="0039017C" w:rsidRPr="000E76D1" w:rsidRDefault="0039017C" w:rsidP="000E76D1"/>
              </w:txbxContent>
            </v:textbox>
          </v:shape>
        </w:pict>
      </w:r>
      <w:r w:rsidR="00A93B67">
        <w:tab/>
      </w:r>
    </w:p>
    <w:p w:rsidR="0039017C" w:rsidRDefault="00C302F2" w:rsidP="0039017C">
      <w:pPr>
        <w:tabs>
          <w:tab w:val="left" w:pos="5910"/>
        </w:tabs>
      </w:pPr>
      <w:r w:rsidRPr="00C302F2">
        <w:rPr>
          <w:rFonts w:ascii="Times New Roman" w:hAnsi="Times New Roman" w:cs="Times New Roman"/>
          <w:noProof/>
          <w:sz w:val="28"/>
          <w:lang w:val="ru-RU" w:eastAsia="ru-RU"/>
        </w:rPr>
        <w:pict>
          <v:shape id="_x0000_s1083" type="#_x0000_t202" style="position:absolute;margin-left:66.05pt;margin-top:14.15pt;width:47.25pt;height:186.75pt;z-index:251713536" fillcolor="#fbd4b4 [1305]" strokecolor="#fabf8f [1945]">
            <v:textbox style="layout-flow:vertical;mso-layout-flow-alt:bottom-to-top">
              <w:txbxContent>
                <w:p w:rsidR="00CB3736" w:rsidRPr="00CB3736" w:rsidRDefault="00CB3736" w:rsidP="00CB373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B37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Organizarea activităților extrașcolare</w:t>
                  </w:r>
                </w:p>
              </w:txbxContent>
            </v:textbox>
          </v:shape>
        </w:pict>
      </w:r>
      <w:r w:rsidRPr="00C302F2">
        <w:rPr>
          <w:rFonts w:ascii="Times New Roman" w:hAnsi="Times New Roman" w:cs="Times New Roman"/>
          <w:noProof/>
          <w:sz w:val="28"/>
          <w:lang w:val="ru-RU" w:eastAsia="ru-RU"/>
        </w:rPr>
        <w:pict>
          <v:shape id="_x0000_s1088" type="#_x0000_t32" style="position:absolute;margin-left:406.6pt;margin-top:9.65pt;width:177.7pt;height:24.75pt;z-index:251718656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val="ru-RU" w:eastAsia="ru-RU"/>
        </w:rPr>
        <w:pict>
          <v:shape id="_x0000_s1085" type="#_x0000_t32" style="position:absolute;margin-left:231.05pt;margin-top:9.65pt;width:165.75pt;height:24.75pt;flip:x;z-index:251715584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val="ru-RU" w:eastAsia="ru-RU"/>
        </w:rPr>
        <w:pict>
          <v:shape id="_x0000_s1086" type="#_x0000_t32" style="position:absolute;margin-left:195.8pt;margin-top:9.65pt;width:205.5pt;height:24.75pt;flip:x;z-index:251716608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val="ru-RU" w:eastAsia="ru-RU"/>
        </w:rPr>
        <w:pict>
          <v:shape id="_x0000_s1087" type="#_x0000_t32" style="position:absolute;margin-left:149.3pt;margin-top:9.65pt;width:243pt;height:24.75pt;flip:x;z-index:251717632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37" type="#_x0000_t202" style="position:absolute;margin-left:10.55pt;margin-top:14.15pt;width:44.25pt;height:182.95pt;z-index:25166950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layout-flow:vertical;mso-layout-flow-alt:bottom-to-top;mso-next-textbox:#_x0000_s1037">
              <w:txbxContent>
                <w:p w:rsidR="000E76D1" w:rsidRPr="0039017C" w:rsidRDefault="000E76D1" w:rsidP="000E76D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CM Consiliere şi Dezv.pers.</w:t>
                  </w:r>
                </w:p>
                <w:p w:rsidR="000E76D1" w:rsidRPr="00973806" w:rsidRDefault="000E76D1" w:rsidP="000E76D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Șef: Nelea Popic</w:t>
                  </w:r>
                </w:p>
                <w:p w:rsidR="0055628D" w:rsidRPr="000E76D1" w:rsidRDefault="0055628D" w:rsidP="000E76D1"/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68" type="#_x0000_t202" style="position:absolute;margin-left:615.05pt;margin-top:2.15pt;width:30.75pt;height:198.75pt;z-index:25170022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;mso-layout-flow-alt:bottom-to-top;mso-next-textbox:#_x0000_s1068">
              <w:txbxContent>
                <w:p w:rsidR="00B55F4C" w:rsidRPr="00973806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Contabil-şef: </w:t>
                  </w:r>
                  <w:r w:rsidR="000E76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Maria Semina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69" type="#_x0000_t202" style="position:absolute;margin-left:652.55pt;margin-top:2.15pt;width:29.25pt;height:198.75pt;z-index:251701248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;mso-layout-flow-alt:bottom-to-top;mso-next-textbox:#_x0000_s1069">
              <w:txbxContent>
                <w:p w:rsidR="00B55F4C" w:rsidRPr="00F95A9B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Bucătar: </w:t>
                  </w:r>
                  <w:r w:rsidR="000E76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Aurica Costin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70" type="#_x0000_t202" style="position:absolute;margin-left:685.55pt;margin-top:2.15pt;width:42.75pt;height:198.75pt;z-index:25170227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;mso-layout-flow-alt:bottom-to-top;mso-next-textbox:#_x0000_s1070">
              <w:txbxContent>
                <w:p w:rsidR="00B55F4C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Femeie de serviciu:</w:t>
                  </w:r>
                </w:p>
                <w:p w:rsidR="00B55F4C" w:rsidRPr="00F95A9B" w:rsidRDefault="000E76D1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Tatiana Bîtcă,Iulia Țulea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71" type="#_x0000_t202" style="position:absolute;margin-left:735.8pt;margin-top:2.15pt;width:29.25pt;height:198.75pt;z-index:251703296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;mso-layout-flow-alt:bottom-to-top;mso-next-textbox:#_x0000_s1071">
              <w:txbxContent>
                <w:p w:rsidR="00B55F4C" w:rsidRPr="00F95A9B" w:rsidRDefault="00B55F4C" w:rsidP="00B55F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Paznic: </w:t>
                  </w:r>
                  <w:r w:rsidR="0010131D">
                    <w:rPr>
                      <w:rFonts w:ascii="Times New Roman" w:hAnsi="Times New Roman" w:cs="Times New Roman"/>
                      <w:sz w:val="26"/>
                      <w:szCs w:val="26"/>
                    </w:rPr>
                    <w:t>Țulea Vladislav,Costin Iurii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72" type="#_x0000_t202" style="position:absolute;margin-left:774.05pt;margin-top:2.15pt;width:37.5pt;height:198.75pt;z-index:25170432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layout-flow:vertical;mso-layout-flow-alt:bottom-to-top;mso-next-textbox:#_x0000_s1072">
              <w:txbxContent>
                <w:p w:rsidR="00F95A9B" w:rsidRPr="00F95A9B" w:rsidRDefault="00F95A9B" w:rsidP="00F95A9B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Fochişti: </w:t>
                  </w:r>
                  <w:r w:rsidR="0010131D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Bîtcă Grigorii,Niță Andrei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54" type="#_x0000_t32" style="position:absolute;margin-left:370.6pt;margin-top:9.65pt;width:35.95pt;height:24.75pt;flip:x;z-index:251685888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61" type="#_x0000_t32" style="position:absolute;margin-left:267.15pt;margin-top:9.65pt;width:139.4pt;height:24.75pt;flip:x;z-index:251693056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55" type="#_x0000_t32" style="position:absolute;margin-left:406.55pt;margin-top:9.65pt;width:21.05pt;height:24.75pt;z-index:251686912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60" type="#_x0000_t32" style="position:absolute;margin-left:315.85pt;margin-top:9.65pt;width:85.45pt;height:24.75pt;flip:x;z-index:251692032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56" type="#_x0000_t32" style="position:absolute;margin-left:406.6pt;margin-top:9.65pt;width:76.5pt;height:24.75pt;z-index:251687936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57" type="#_x0000_t32" style="position:absolute;margin-left:401.3pt;margin-top:9.65pt;width:120.05pt;height:24.75pt;z-index:251688960" o:connectortype="straight">
            <v:stroke endarrow="block"/>
          </v:shape>
        </w:pict>
      </w:r>
      <w:r w:rsidRPr="00C302F2">
        <w:rPr>
          <w:noProof/>
          <w:lang w:eastAsia="ro-RO"/>
        </w:rPr>
        <w:pict>
          <v:shape id="_x0000_s1059" type="#_x0000_t32" style="position:absolute;margin-left:401.3pt;margin-top:9.65pt;width:154.55pt;height:24.75pt;z-index:251691008" o:connectortype="straight">
            <v:stroke endarrow="block"/>
          </v:shape>
        </w:pict>
      </w:r>
    </w:p>
    <w:p w:rsidR="00973806" w:rsidRPr="0039017C" w:rsidRDefault="00C302F2" w:rsidP="004057F1">
      <w:pPr>
        <w:ind w:firstLine="708"/>
      </w:pPr>
      <w:r w:rsidRPr="00C302F2">
        <w:rPr>
          <w:rFonts w:ascii="Times New Roman" w:hAnsi="Times New Roman" w:cs="Times New Roman"/>
          <w:noProof/>
          <w:sz w:val="28"/>
          <w:lang w:val="ru-RU" w:eastAsia="ru-RU"/>
        </w:rPr>
        <w:pict>
          <v:shape id="_x0000_s1084" type="#_x0000_t32" style="position:absolute;left:0;text-align:left;margin-left:261.8pt;margin-top:8.95pt;width:327pt;height:0;z-index:251714560" o:connectortype="straight">
            <v:stroke endarrow="block"/>
          </v:shape>
        </w:pict>
      </w:r>
      <w:r w:rsidRPr="00C302F2">
        <w:rPr>
          <w:rFonts w:ascii="Times New Roman" w:hAnsi="Times New Roman" w:cs="Times New Roman"/>
          <w:noProof/>
          <w:sz w:val="28"/>
          <w:lang w:eastAsia="ro-RO"/>
        </w:rPr>
        <w:pict>
          <v:shape id="_x0000_s1040" type="#_x0000_t202" style="position:absolute;left:0;text-align:left;margin-left:118.55pt;margin-top:8.95pt;width:43.5pt;height:166.5pt;z-index:251671552" fillcolor="#e5dfec [663]" strokecolor="#fabf8f [1945]" strokeweight="1pt">
            <v:fill color2="#fde9d9 [665]"/>
            <v:shadow on="t" type="perspective" color="#974706 [1609]" opacity=".5" offset="1pt" offset2="-3pt"/>
            <v:textbox style="layout-flow:vertical;mso-layout-flow-alt:bottom-to-top;mso-next-textbox:#_x0000_s1040">
              <w:txbxContent>
                <w:p w:rsidR="0039017C" w:rsidRPr="006704BC" w:rsidRDefault="006704BC" w:rsidP="003901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0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CM ”L.șicom./Ed.socioum.</w:t>
                  </w:r>
                </w:p>
                <w:p w:rsidR="0039017C" w:rsidRPr="006704BC" w:rsidRDefault="006704BC" w:rsidP="0039017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Şef: Natalia Ceban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41" type="#_x0000_t202" style="position:absolute;left:0;text-align:left;margin-left:169.55pt;margin-top:8.95pt;width:42pt;height:166.5pt;z-index:251672576" fillcolor="#e5dfec [663]" strokecolor="#fabf8f [1945]" strokeweight="1pt">
            <v:fill color2="#fde9d9 [665]"/>
            <v:shadow on="t" type="perspective" color="#974706 [1609]" opacity=".5" offset="1pt" offset2="-3pt"/>
            <v:textbox style="layout-flow:vertical;mso-layout-flow-alt:bottom-to-top;mso-next-textbox:#_x0000_s1041">
              <w:txbxContent>
                <w:p w:rsidR="0039017C" w:rsidRPr="006704BC" w:rsidRDefault="0039017C" w:rsidP="006704B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0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CM a ştiinţelor </w:t>
                  </w:r>
                  <w:r w:rsidR="006704BC" w:rsidRPr="00670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reale</w:t>
                  </w:r>
                </w:p>
                <w:p w:rsidR="0039017C" w:rsidRPr="00973806" w:rsidRDefault="006704BC" w:rsidP="006704B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7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Şef: Lilia Godea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082" type="#_x0000_t202" style="position:absolute;left:0;text-align:left;margin-left:219.05pt;margin-top:8.95pt;width:42.75pt;height:166.5pt;z-index:251712512" fillcolor="#e5dfec [663]" strokecolor="#fabf8f [1945]">
            <v:textbox style="layout-flow:vertical;mso-layout-flow-alt:bottom-to-top">
              <w:txbxContent>
                <w:p w:rsidR="004057F1" w:rsidRPr="006704BC" w:rsidRDefault="004057F1" w:rsidP="004057F1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04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CM ”</w:t>
                  </w:r>
                  <w:r w:rsidR="000E76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Arte/Tehn./Sport</w:t>
                  </w:r>
                </w:p>
                <w:p w:rsidR="004057F1" w:rsidRPr="006704BC" w:rsidRDefault="004057F1" w:rsidP="004057F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04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Şe</w:t>
                  </w:r>
                  <w:r w:rsidR="000E76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f: Maria Popa</w:t>
                  </w:r>
                </w:p>
                <w:p w:rsidR="004057F1" w:rsidRDefault="004057F1"/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47" type="#_x0000_t202" style="position:absolute;left:0;text-align:left;margin-left:267.15pt;margin-top:8.95pt;width:48.7pt;height:166.5pt;z-index:251678720" fillcolor="#e5dfec [663]" strokecolor="#fabf8f [1945]" strokeweight="1pt">
            <v:fill color2="#9bbb59 [3206]"/>
            <v:shadow on="t" type="perspective" color="#4e6128 [1606]" offset="1pt" offset2="-3pt"/>
            <v:textbox style="layout-flow:vertical;mso-layout-flow-alt:bottom-to-top;mso-next-textbox:#_x0000_s1047">
              <w:txbxContent>
                <w:p w:rsidR="0010131D" w:rsidRPr="0039017C" w:rsidRDefault="0010131D" w:rsidP="0010131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CM a învățătorilor</w:t>
                  </w:r>
                </w:p>
                <w:p w:rsidR="0010131D" w:rsidRPr="00973806" w:rsidRDefault="0010131D" w:rsidP="0010131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Şef: Rodica Panainte</w:t>
                  </w:r>
                </w:p>
                <w:p w:rsidR="0039017C" w:rsidRPr="0010131D" w:rsidRDefault="0039017C" w:rsidP="0010131D"/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48" type="#_x0000_t202" style="position:absolute;left:0;text-align:left;margin-left:322.55pt;margin-top:8.95pt;width:40.5pt;height:166.5pt;z-index:251679744" fillcolor="#e5dfec [663]" strokecolor="#fbd4b4 [1305]" strokeweight="1pt">
            <v:fill color2="#9bbb59 [3206]"/>
            <v:shadow on="t" type="perspective" color="#4e6128 [1606]" offset="1pt" offset2="-3pt"/>
            <v:textbox style="layout-flow:vertical;mso-layout-flow-alt:bottom-to-top;mso-next-textbox:#_x0000_s1048">
              <w:txbxContent>
                <w:p w:rsidR="0039017C" w:rsidRDefault="00B55F4C" w:rsidP="003901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Comisia multidisciplinară</w:t>
                  </w:r>
                </w:p>
                <w:p w:rsidR="00B55F4C" w:rsidRPr="00B55F4C" w:rsidRDefault="000E76D1" w:rsidP="0039017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Preşedinte:  Viorica Ceban</w:t>
                  </w:r>
                </w:p>
                <w:p w:rsidR="0039017C" w:rsidRPr="00973806" w:rsidRDefault="0039017C" w:rsidP="0039017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49" type="#_x0000_t202" style="position:absolute;left:0;text-align:left;margin-left:370.6pt;margin-top:8.95pt;width:44.95pt;height:166.5pt;z-index:251680768" fillcolor="#e5dfec [663]" strokecolor="#fabf8f [1945]" strokeweight="1pt">
            <v:fill color2="#9bbb59 [3206]"/>
            <v:shadow on="t" type="perspective" color="#4e6128 [1606]" offset="1pt" offset2="-3pt"/>
            <v:textbox style="layout-flow:vertical;mso-layout-flow-alt:bottom-to-top;mso-next-textbox:#_x0000_s1049">
              <w:txbxContent>
                <w:p w:rsidR="0039017C" w:rsidRPr="00973806" w:rsidRDefault="00A93B67" w:rsidP="0039017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Comisia de combatere a cazurilor de ANET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50" type="#_x0000_t202" style="position:absolute;left:0;text-align:left;margin-left:421.55pt;margin-top:8.95pt;width:61.55pt;height:166.5pt;z-index:251681792" fillcolor="#e5dfec [663]" strokecolor="#9bbb59 [3206]" strokeweight="1pt">
            <v:fill color2="#9bbb59 [3206]"/>
            <v:shadow on="t" type="perspective" color="#4e6128 [1606]" offset="1pt" offset2="-3pt"/>
            <v:textbox style="layout-flow:vertical;mso-layout-flow-alt:bottom-to-top;mso-next-textbox:#_x0000_s1050">
              <w:txbxContent>
                <w:p w:rsidR="00A93B67" w:rsidRPr="00973806" w:rsidRDefault="00A93B67" w:rsidP="00A93B6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Comisia de combatere a absenteismului şi abandonului şcolar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51" type="#_x0000_t202" style="position:absolute;left:0;text-align:left;margin-left:490.55pt;margin-top:8.95pt;width:42.75pt;height:166.5pt;z-index:251682816" fillcolor="#e5dfec [663]" strokecolor="#9bbb59 [3206]" strokeweight="1pt">
            <v:fill color2="#9bbb59 [3206]"/>
            <v:shadow on="t" type="perspective" color="#4e6128 [1606]" offset="1pt" offset2="-3pt"/>
            <v:textbox style="layout-flow:vertical;mso-layout-flow-alt:bottom-to-top;mso-next-textbox:#_x0000_s1051">
              <w:txbxContent>
                <w:p w:rsidR="00A93B67" w:rsidRPr="00B55F4C" w:rsidRDefault="00A93B67" w:rsidP="00A93B6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55F4C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Consiliul  Elevilor</w:t>
                  </w:r>
                  <w:r w:rsidR="0010131D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. preş.Valeria Croitor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52" type="#_x0000_t202" style="position:absolute;left:0;text-align:left;margin-left:540.1pt;margin-top:8.95pt;width:26.95pt;height:166.5pt;z-index:251683840" fillcolor="#e5dfec [663]" strokecolor="#9bbb59 [3206]" strokeweight="1pt">
            <v:fill color2="#9bbb59 [3206]"/>
            <v:shadow on="t" type="perspective" color="#4e6128 [1606]" offset="1pt" offset2="-3pt"/>
            <v:textbox style="layout-flow:vertical;mso-layout-flow-alt:bottom-to-top;mso-next-textbox:#_x0000_s1052">
              <w:txbxContent>
                <w:p w:rsidR="00A93B67" w:rsidRPr="00973806" w:rsidRDefault="00A93B67" w:rsidP="00A93B6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Consiliul de Etică</w:t>
                  </w:r>
                </w:p>
              </w:txbxContent>
            </v:textbox>
          </v:shape>
        </w:pict>
      </w:r>
      <w:r w:rsidRPr="00C302F2">
        <w:rPr>
          <w:noProof/>
          <w:lang w:eastAsia="ro-RO"/>
        </w:rPr>
        <w:pict>
          <v:shape id="_x0000_s1053" type="#_x0000_t202" style="position:absolute;left:0;text-align:left;margin-left:571.55pt;margin-top:8.95pt;width:30.75pt;height:166.5pt;z-index:251684864" fillcolor="#e5dfec [663]" strokecolor="#9bbb59 [3206]" strokeweight="1pt">
            <v:fill color2="#9bbb59 [3206]"/>
            <v:shadow on="t" type="perspective" color="#4e6128 [1606]" offset="1pt" offset2="-3pt"/>
            <v:textbox style="layout-flow:vertical;mso-layout-flow-alt:bottom-to-top;mso-next-textbox:#_x0000_s1053">
              <w:txbxContent>
                <w:p w:rsidR="00A93B67" w:rsidRPr="00973806" w:rsidRDefault="00A93B67" w:rsidP="00A93B6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Consiliul Părinţilor</w:t>
                  </w:r>
                </w:p>
              </w:txbxContent>
            </v:textbox>
          </v:shape>
        </w:pict>
      </w:r>
    </w:p>
    <w:sectPr w:rsidR="00973806" w:rsidRPr="0039017C" w:rsidSect="0055628D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3806"/>
    <w:rsid w:val="000E76D1"/>
    <w:rsid w:val="0010131D"/>
    <w:rsid w:val="00161B33"/>
    <w:rsid w:val="001F6C1C"/>
    <w:rsid w:val="00295DE6"/>
    <w:rsid w:val="00356A18"/>
    <w:rsid w:val="0039017C"/>
    <w:rsid w:val="004057F1"/>
    <w:rsid w:val="004F059F"/>
    <w:rsid w:val="0055628D"/>
    <w:rsid w:val="006704BC"/>
    <w:rsid w:val="006C5456"/>
    <w:rsid w:val="006E53C4"/>
    <w:rsid w:val="008443A0"/>
    <w:rsid w:val="00916237"/>
    <w:rsid w:val="00973806"/>
    <w:rsid w:val="009D7BCF"/>
    <w:rsid w:val="00A563DF"/>
    <w:rsid w:val="00A93B67"/>
    <w:rsid w:val="00B33803"/>
    <w:rsid w:val="00B55F4C"/>
    <w:rsid w:val="00C302F2"/>
    <w:rsid w:val="00CB3736"/>
    <w:rsid w:val="00D706D5"/>
    <w:rsid w:val="00E2470E"/>
    <w:rsid w:val="00F651AD"/>
    <w:rsid w:val="00F9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4]" strokecolor="none [1945]"/>
    </o:shapedefaults>
    <o:shapelayout v:ext="edit">
      <o:idmap v:ext="edit" data="1"/>
      <o:rules v:ext="edit">
        <o:r id="V:Rule32" type="connector" idref="#_x0000_s1076"/>
        <o:r id="V:Rule33" type="connector" idref="#_x0000_s1075"/>
        <o:r id="V:Rule34" type="connector" idref="#_x0000_s1078"/>
        <o:r id="V:Rule35" type="connector" idref="#_x0000_s1074"/>
        <o:r id="V:Rule36" type="connector" idref="#_x0000_s1077"/>
        <o:r id="V:Rule37" type="connector" idref="#_x0000_s1056"/>
        <o:r id="V:Rule38" type="connector" idref="#_x0000_s1092"/>
        <o:r id="V:Rule39" type="connector" idref="#_x0000_s1034"/>
        <o:r id="V:Rule40" type="connector" idref="#_x0000_s1055"/>
        <o:r id="V:Rule41" type="connector" idref="#_x0000_s1033"/>
        <o:r id="V:Rule42" type="connector" idref="#_x0000_s1087"/>
        <o:r id="V:Rule43" type="connector" idref="#_x0000_s1064"/>
        <o:r id="V:Rule44" type="connector" idref="#_x0000_s1060"/>
        <o:r id="V:Rule45" type="connector" idref="#_x0000_s1089"/>
        <o:r id="V:Rule46" type="connector" idref="#_x0000_s1061"/>
        <o:r id="V:Rule47" type="connector" idref="#_x0000_s1086"/>
        <o:r id="V:Rule48" type="connector" idref="#_x0000_s1043"/>
        <o:r id="V:Rule49" type="connector" idref="#_x0000_s1067"/>
        <o:r id="V:Rule50" type="connector" idref="#_x0000_s1088"/>
        <o:r id="V:Rule51" type="connector" idref="#_x0000_s1032"/>
        <o:r id="V:Rule52" type="connector" idref="#_x0000_s1085"/>
        <o:r id="V:Rule53" type="connector" idref="#_x0000_s1035"/>
        <o:r id="V:Rule54" type="connector" idref="#_x0000_s1042"/>
        <o:r id="V:Rule55" type="connector" idref="#_x0000_s1054"/>
        <o:r id="V:Rule56" type="connector" idref="#_x0000_s1065"/>
        <o:r id="V:Rule57" type="connector" idref="#_x0000_s1057"/>
        <o:r id="V:Rule58" type="connector" idref="#_x0000_s1059"/>
        <o:r id="V:Rule59" type="connector" idref="#_x0000_s1036"/>
        <o:r id="V:Rule60" type="connector" idref="#_x0000_s1084"/>
        <o:r id="V:Rule61" type="connector" idref="#_x0000_s1058"/>
        <o:r id="V:Rule62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8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0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0CF7-81E1-479E-8C80-DA9F92E2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2020-09-28T11:59:00Z</cp:lastPrinted>
  <dcterms:created xsi:type="dcterms:W3CDTF">2019-12-04T14:58:00Z</dcterms:created>
  <dcterms:modified xsi:type="dcterms:W3CDTF">2021-10-28T14:23:00Z</dcterms:modified>
</cp:coreProperties>
</file>