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D4" w:rsidRPr="004E1D0E" w:rsidRDefault="00A732D4" w:rsidP="004E1D0E">
      <w:pPr>
        <w:spacing w:after="0"/>
        <w:jc w:val="center"/>
        <w:rPr>
          <w:sz w:val="36"/>
          <w:szCs w:val="36"/>
          <w:lang w:val="en-US"/>
        </w:rPr>
      </w:pPr>
      <w:r w:rsidRPr="004E1D0E">
        <w:rPr>
          <w:b/>
          <w:bCs/>
          <w:sz w:val="36"/>
          <w:szCs w:val="36"/>
          <w:lang w:val="ro-RO"/>
        </w:rPr>
        <w:t>MINISTERUL EDUCAŢIEI, CULTURII ŞI CERCETĂRII AL REPUBLICII MOLDOVA</w:t>
      </w:r>
    </w:p>
    <w:p w:rsidR="00A732D4" w:rsidRPr="004E1D0E" w:rsidRDefault="00A732D4" w:rsidP="004E1D0E">
      <w:pPr>
        <w:spacing w:after="0"/>
        <w:jc w:val="center"/>
        <w:rPr>
          <w:rFonts w:ascii="Times New Roman" w:hAnsi="Times New Roman" w:cs="Times New Roman"/>
          <w:sz w:val="36"/>
          <w:szCs w:val="36"/>
          <w:lang w:val="en-US"/>
        </w:rPr>
      </w:pPr>
      <w:r w:rsidRPr="004E1D0E">
        <w:rPr>
          <w:rFonts w:ascii="Times New Roman" w:hAnsi="Times New Roman" w:cs="Times New Roman"/>
          <w:b/>
          <w:bCs/>
          <w:sz w:val="36"/>
          <w:szCs w:val="36"/>
          <w:lang w:val="ro-RO"/>
        </w:rPr>
        <w:t>DIRECŢIA GENERALĂ EDUCAŢIE A CONSILIULUI RAIONAL ORHEI</w:t>
      </w:r>
    </w:p>
    <w:p w:rsidR="00A732D4" w:rsidRDefault="00A732D4" w:rsidP="004E1D0E">
      <w:pPr>
        <w:spacing w:after="0"/>
        <w:jc w:val="center"/>
        <w:rPr>
          <w:rFonts w:ascii="Times New Roman" w:hAnsi="Times New Roman" w:cs="Times New Roman"/>
          <w:b/>
          <w:bCs/>
          <w:sz w:val="36"/>
          <w:szCs w:val="36"/>
          <w:lang w:val="ro-RO"/>
        </w:rPr>
      </w:pPr>
      <w:r w:rsidRPr="004E1D0E">
        <w:rPr>
          <w:rFonts w:ascii="Times New Roman" w:hAnsi="Times New Roman" w:cs="Times New Roman"/>
          <w:b/>
          <w:bCs/>
          <w:sz w:val="36"/>
          <w:szCs w:val="36"/>
          <w:lang w:val="ro-RO"/>
        </w:rPr>
        <w:t>INSTITUŢIA PUBLICĂ GIMNAZIUL CAMENCEA</w:t>
      </w:r>
    </w:p>
    <w:p w:rsidR="004E1D0E" w:rsidRDefault="004E1D0E" w:rsidP="004E1D0E">
      <w:pPr>
        <w:spacing w:after="0"/>
        <w:jc w:val="center"/>
        <w:rPr>
          <w:rFonts w:ascii="Times New Roman" w:hAnsi="Times New Roman" w:cs="Times New Roman"/>
          <w:b/>
          <w:bCs/>
          <w:sz w:val="36"/>
          <w:szCs w:val="36"/>
          <w:lang w:val="ro-RO"/>
        </w:rPr>
      </w:pPr>
    </w:p>
    <w:p w:rsidR="004E1D0E" w:rsidRPr="004E1D0E" w:rsidRDefault="004E1D0E" w:rsidP="004E1D0E">
      <w:pPr>
        <w:spacing w:after="0"/>
        <w:jc w:val="center"/>
        <w:rPr>
          <w:rFonts w:ascii="Times New Roman" w:hAnsi="Times New Roman" w:cs="Times New Roman"/>
          <w:b/>
          <w:bCs/>
          <w:lang w:val="ro-RO"/>
        </w:rPr>
      </w:pPr>
      <w:r>
        <w:rPr>
          <w:rFonts w:ascii="Times New Roman" w:hAnsi="Times New Roman" w:cs="Times New Roman"/>
          <w:b/>
          <w:bCs/>
          <w:sz w:val="36"/>
          <w:szCs w:val="36"/>
          <w:lang w:val="ro-RO"/>
        </w:rPr>
        <w:t xml:space="preserve">                                          </w:t>
      </w:r>
      <w:r w:rsidRPr="004E1D0E">
        <w:rPr>
          <w:rFonts w:ascii="Times New Roman" w:hAnsi="Times New Roman" w:cs="Times New Roman"/>
          <w:b/>
          <w:bCs/>
          <w:color w:val="FF0000"/>
          <w:sz w:val="36"/>
          <w:szCs w:val="36"/>
          <w:lang w:val="ro-RO"/>
        </w:rPr>
        <w:t>PLANUL UNIC MANAGERIAL</w:t>
      </w:r>
      <w:r>
        <w:rPr>
          <w:rFonts w:ascii="Times New Roman" w:hAnsi="Times New Roman" w:cs="Times New Roman"/>
          <w:b/>
          <w:bCs/>
          <w:sz w:val="36"/>
          <w:szCs w:val="36"/>
          <w:lang w:val="ro-RO"/>
        </w:rPr>
        <w:t xml:space="preserve">                                   </w:t>
      </w:r>
      <w:r w:rsidRPr="004E1D0E">
        <w:rPr>
          <w:rFonts w:ascii="Times New Roman" w:hAnsi="Times New Roman" w:cs="Times New Roman"/>
          <w:b/>
          <w:bCs/>
          <w:lang w:val="ro-RO"/>
        </w:rPr>
        <w:t>PROIECT</w:t>
      </w:r>
    </w:p>
    <w:p w:rsidR="004E1D0E" w:rsidRPr="00181DF1" w:rsidRDefault="004E1D0E" w:rsidP="004E1D0E">
      <w:pPr>
        <w:spacing w:after="0"/>
        <w:jc w:val="center"/>
        <w:rPr>
          <w:rFonts w:ascii="Times New Roman" w:hAnsi="Times New Roman" w:cs="Times New Roman"/>
          <w:color w:val="002060"/>
          <w:sz w:val="36"/>
          <w:szCs w:val="36"/>
          <w:lang w:val="en-US"/>
        </w:rPr>
      </w:pPr>
      <w:r w:rsidRPr="00181DF1">
        <w:rPr>
          <w:rFonts w:ascii="Times New Roman" w:hAnsi="Times New Roman" w:cs="Times New Roman"/>
          <w:b/>
          <w:bCs/>
          <w:color w:val="002060"/>
          <w:sz w:val="36"/>
          <w:szCs w:val="36"/>
          <w:lang w:val="ro-RO"/>
        </w:rPr>
        <w:t>ANUL ȘCOLAR 2018-2019</w:t>
      </w:r>
    </w:p>
    <w:p w:rsidR="004E1D0E" w:rsidRDefault="004E1D0E" w:rsidP="004E1D0E">
      <w:pPr>
        <w:spacing w:after="0"/>
        <w:jc w:val="center"/>
        <w:rPr>
          <w:rFonts w:ascii="Times New Roman" w:hAnsi="Times New Roman" w:cs="Times New Roman"/>
          <w:b/>
          <w:bCs/>
          <w:sz w:val="36"/>
          <w:szCs w:val="36"/>
          <w:lang w:val="ro-RO"/>
        </w:rPr>
      </w:pPr>
      <w:bookmarkStart w:id="0" w:name="_GoBack"/>
      <w:bookmarkEnd w:id="0"/>
    </w:p>
    <w:p w:rsidR="00A732D4" w:rsidRPr="00A732D4" w:rsidRDefault="00A732D4" w:rsidP="004E1D0E">
      <w:pPr>
        <w:spacing w:after="0"/>
        <w:jc w:val="center"/>
        <w:rPr>
          <w:rFonts w:ascii="Times New Roman" w:hAnsi="Times New Roman" w:cs="Times New Roman"/>
          <w:sz w:val="28"/>
          <w:szCs w:val="28"/>
          <w:lang w:val="en-US"/>
        </w:rPr>
      </w:pPr>
      <w:r w:rsidRPr="00A732D4">
        <w:rPr>
          <w:rFonts w:ascii="Times New Roman" w:hAnsi="Times New Roman" w:cs="Times New Roman"/>
          <w:b/>
          <w:bCs/>
          <w:sz w:val="28"/>
          <w:szCs w:val="28"/>
          <w:lang w:val="ro-RO"/>
        </w:rPr>
        <w:t xml:space="preserve">Avizat:  Consilul Profesoral   </w:t>
      </w:r>
      <w:r>
        <w:rPr>
          <w:rFonts w:ascii="Times New Roman" w:hAnsi="Times New Roman" w:cs="Times New Roman"/>
          <w:b/>
          <w:bCs/>
          <w:sz w:val="28"/>
          <w:szCs w:val="28"/>
          <w:lang w:val="ro-RO"/>
        </w:rPr>
        <w:t xml:space="preserve">                                                               </w:t>
      </w:r>
      <w:r w:rsidRPr="00A732D4">
        <w:rPr>
          <w:rFonts w:ascii="Times New Roman" w:hAnsi="Times New Roman" w:cs="Times New Roman"/>
          <w:b/>
          <w:bCs/>
          <w:sz w:val="28"/>
          <w:szCs w:val="28"/>
          <w:lang w:val="ro-RO"/>
        </w:rPr>
        <w:t>Coordonat: Şef DGE Orhei__________S. Mustovici</w:t>
      </w:r>
    </w:p>
    <w:p w:rsidR="00A732D4" w:rsidRDefault="00344403" w:rsidP="00A732D4">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Proces verbal nr. 01 din 06 septembrie2018</w:t>
      </w:r>
      <w:r w:rsidR="00A732D4" w:rsidRPr="00A732D4">
        <w:rPr>
          <w:rFonts w:ascii="Times New Roman" w:hAnsi="Times New Roman" w:cs="Times New Roman"/>
          <w:b/>
          <w:bCs/>
          <w:sz w:val="28"/>
          <w:szCs w:val="28"/>
          <w:lang w:val="ro-RO"/>
        </w:rPr>
        <w:t xml:space="preserve">                      </w:t>
      </w:r>
      <w:r w:rsidR="00A732D4">
        <w:rPr>
          <w:rFonts w:ascii="Times New Roman" w:hAnsi="Times New Roman" w:cs="Times New Roman"/>
          <w:b/>
          <w:bCs/>
          <w:sz w:val="28"/>
          <w:szCs w:val="28"/>
          <w:lang w:val="ro-RO"/>
        </w:rPr>
        <w:t xml:space="preserve">                  </w:t>
      </w:r>
      <w:r w:rsidR="00A732D4" w:rsidRPr="00A732D4">
        <w:rPr>
          <w:rFonts w:ascii="Times New Roman" w:hAnsi="Times New Roman" w:cs="Times New Roman"/>
          <w:b/>
          <w:bCs/>
          <w:sz w:val="28"/>
          <w:szCs w:val="28"/>
          <w:lang w:val="ro-RO"/>
        </w:rPr>
        <w:t xml:space="preserve">    </w:t>
      </w:r>
    </w:p>
    <w:p w:rsidR="00A732D4" w:rsidRPr="00A732D4" w:rsidRDefault="00A732D4" w:rsidP="00A732D4">
      <w:pPr>
        <w:spacing w:after="0"/>
        <w:rPr>
          <w:rFonts w:ascii="Times New Roman" w:hAnsi="Times New Roman" w:cs="Times New Roman"/>
          <w:sz w:val="28"/>
          <w:szCs w:val="28"/>
          <w:lang w:val="en-US"/>
        </w:rPr>
      </w:pPr>
      <w:r>
        <w:rPr>
          <w:rFonts w:ascii="Times New Roman" w:hAnsi="Times New Roman" w:cs="Times New Roman"/>
          <w:b/>
          <w:bCs/>
          <w:sz w:val="28"/>
          <w:szCs w:val="28"/>
          <w:lang w:val="ro-RO"/>
        </w:rPr>
        <w:t xml:space="preserve"> </w:t>
      </w:r>
      <w:r w:rsidRPr="00A732D4">
        <w:rPr>
          <w:rFonts w:ascii="Times New Roman" w:hAnsi="Times New Roman" w:cs="Times New Roman"/>
          <w:b/>
          <w:bCs/>
          <w:sz w:val="28"/>
          <w:szCs w:val="28"/>
          <w:lang w:val="ro-RO"/>
        </w:rPr>
        <w:t xml:space="preserve">Aprobat:  Consiliul de Administraţie                                                                                                         </w:t>
      </w:r>
    </w:p>
    <w:p w:rsidR="00A732D4" w:rsidRPr="00A732D4" w:rsidRDefault="00A732D4" w:rsidP="00A732D4">
      <w:pPr>
        <w:spacing w:after="0"/>
        <w:rPr>
          <w:rFonts w:ascii="Times New Roman" w:hAnsi="Times New Roman" w:cs="Times New Roman"/>
          <w:sz w:val="40"/>
          <w:szCs w:val="40"/>
          <w:lang w:val="en-US"/>
        </w:rPr>
      </w:pPr>
      <w:r>
        <w:rPr>
          <w:rFonts w:ascii="Times New Roman" w:hAnsi="Times New Roman" w:cs="Times New Roman"/>
          <w:b/>
          <w:bCs/>
          <w:sz w:val="28"/>
          <w:szCs w:val="28"/>
          <w:lang w:val="ro-RO"/>
        </w:rPr>
        <w:t xml:space="preserve"> </w:t>
      </w:r>
      <w:r w:rsidR="00FF0D7C">
        <w:rPr>
          <w:rFonts w:ascii="Times New Roman" w:hAnsi="Times New Roman" w:cs="Times New Roman"/>
          <w:b/>
          <w:bCs/>
          <w:sz w:val="28"/>
          <w:szCs w:val="28"/>
          <w:lang w:val="ro-RO"/>
        </w:rPr>
        <w:t>Proces verbal nr. 02 din 07 septembrie 2018</w:t>
      </w:r>
    </w:p>
    <w:p w:rsidR="00A732D4" w:rsidRPr="00FF0D7C" w:rsidRDefault="00A732D4">
      <w:pPr>
        <w:rPr>
          <w:rFonts w:ascii="Times New Roman" w:hAnsi="Times New Roman" w:cs="Times New Roman"/>
          <w:sz w:val="40"/>
          <w:szCs w:val="40"/>
          <w:lang w:val="en-US"/>
        </w:rPr>
      </w:pPr>
      <w:r w:rsidRPr="00A732D4">
        <w:rPr>
          <w:rFonts w:ascii="Times New Roman" w:hAnsi="Times New Roman" w:cs="Times New Roman"/>
          <w:b/>
          <w:bCs/>
          <w:sz w:val="40"/>
          <w:szCs w:val="40"/>
          <w:lang w:val="ro-RO"/>
        </w:rPr>
        <w:t xml:space="preserve">                                                       </w:t>
      </w:r>
      <w:r w:rsidR="00FF0D7C">
        <w:rPr>
          <w:rFonts w:ascii="Times New Roman" w:hAnsi="Times New Roman" w:cs="Times New Roman"/>
          <w:b/>
          <w:bCs/>
          <w:sz w:val="40"/>
          <w:szCs w:val="40"/>
          <w:lang w:val="ro-RO"/>
        </w:rPr>
        <w:t xml:space="preserve">                               </w:t>
      </w:r>
    </w:p>
    <w:p w:rsidR="00A732D4" w:rsidRPr="00A732D4" w:rsidRDefault="004E1D0E" w:rsidP="00A732D4">
      <w:pPr>
        <w:pStyle w:val="a9"/>
        <w:spacing w:before="0" w:beforeAutospacing="0" w:after="0" w:afterAutospacing="0"/>
        <w:rPr>
          <w:lang w:val="en-US"/>
        </w:rPr>
      </w:pPr>
      <w:r>
        <w:rPr>
          <w:noProof/>
        </w:rPr>
        <w:pict>
          <v:shapetype id="_x0000_t202" coordsize="21600,21600" o:spt="202" path="m,l,21600r21600,l21600,xe">
            <v:stroke joinstyle="miter"/>
            <v:path gradientshapeok="t" o:connecttype="rect"/>
          </v:shapetype>
          <v:shape id="_x0000_s1027" type="#_x0000_t202" style="position:absolute;margin-left:466.05pt;margin-top:45.35pt;width:284.25pt;height:110.25pt;z-index:251658240">
            <v:textbox>
              <w:txbxContent>
                <w:p w:rsidR="004E1D0E" w:rsidRPr="00A732D4" w:rsidRDefault="004E1D0E" w:rsidP="00A732D4">
                  <w:pPr>
                    <w:spacing w:after="0"/>
                    <w:jc w:val="right"/>
                    <w:rPr>
                      <w:rFonts w:ascii="Times New Roman" w:hAnsi="Times New Roman" w:cs="Times New Roman"/>
                      <w:b/>
                      <w:sz w:val="36"/>
                      <w:szCs w:val="36"/>
                      <w:lang w:val="en-US"/>
                    </w:rPr>
                  </w:pPr>
                  <w:r w:rsidRPr="00A732D4">
                    <w:rPr>
                      <w:rFonts w:ascii="Times New Roman" w:hAnsi="Times New Roman" w:cs="Times New Roman"/>
                      <w:b/>
                      <w:sz w:val="36"/>
                      <w:szCs w:val="36"/>
                      <w:lang w:val="ro-RO"/>
                    </w:rPr>
                    <w:t>Au elaborat:</w:t>
                  </w:r>
                </w:p>
                <w:p w:rsidR="004E1D0E" w:rsidRPr="00A732D4" w:rsidRDefault="004E1D0E" w:rsidP="00A732D4">
                  <w:pPr>
                    <w:spacing w:after="0"/>
                    <w:jc w:val="right"/>
                    <w:rPr>
                      <w:rFonts w:ascii="Times New Roman" w:hAnsi="Times New Roman" w:cs="Times New Roman"/>
                      <w:b/>
                      <w:sz w:val="36"/>
                      <w:szCs w:val="36"/>
                      <w:lang w:val="en-US"/>
                    </w:rPr>
                  </w:pPr>
                  <w:r w:rsidRPr="00A732D4">
                    <w:rPr>
                      <w:rFonts w:ascii="Times New Roman" w:hAnsi="Times New Roman" w:cs="Times New Roman"/>
                      <w:b/>
                      <w:sz w:val="36"/>
                      <w:szCs w:val="36"/>
                      <w:lang w:val="ro-RO"/>
                    </w:rPr>
                    <w:t>Tulbure N.,director,gr.man.II</w:t>
                  </w:r>
                </w:p>
                <w:p w:rsidR="004E1D0E" w:rsidRPr="00A732D4" w:rsidRDefault="004E1D0E" w:rsidP="00A732D4">
                  <w:pPr>
                    <w:spacing w:after="0"/>
                    <w:jc w:val="right"/>
                    <w:rPr>
                      <w:rFonts w:ascii="Times New Roman" w:hAnsi="Times New Roman" w:cs="Times New Roman"/>
                      <w:b/>
                      <w:sz w:val="36"/>
                      <w:szCs w:val="36"/>
                      <w:lang w:val="en-US"/>
                    </w:rPr>
                  </w:pPr>
                  <w:r w:rsidRPr="00A732D4">
                    <w:rPr>
                      <w:rFonts w:ascii="Times New Roman" w:hAnsi="Times New Roman" w:cs="Times New Roman"/>
                      <w:b/>
                      <w:sz w:val="36"/>
                      <w:szCs w:val="36"/>
                      <w:lang w:val="ro-RO"/>
                    </w:rPr>
                    <w:t>Ceban V.,dir.adj.instruire</w:t>
                  </w:r>
                </w:p>
                <w:p w:rsidR="004E1D0E" w:rsidRPr="00A732D4" w:rsidRDefault="004E1D0E" w:rsidP="00A732D4">
                  <w:pPr>
                    <w:spacing w:after="0"/>
                    <w:jc w:val="right"/>
                    <w:rPr>
                      <w:rFonts w:ascii="Times New Roman" w:hAnsi="Times New Roman" w:cs="Times New Roman"/>
                      <w:b/>
                      <w:sz w:val="36"/>
                      <w:szCs w:val="36"/>
                      <w:lang w:val="en-US"/>
                    </w:rPr>
                  </w:pPr>
                  <w:r w:rsidRPr="00A732D4">
                    <w:rPr>
                      <w:rFonts w:ascii="Times New Roman" w:hAnsi="Times New Roman" w:cs="Times New Roman"/>
                      <w:b/>
                      <w:sz w:val="36"/>
                      <w:szCs w:val="36"/>
                      <w:lang w:val="ro-RO"/>
                    </w:rPr>
                    <w:t>Popic N.,dir.adj.educație</w:t>
                  </w:r>
                </w:p>
                <w:p w:rsidR="004E1D0E" w:rsidRPr="00A732D4" w:rsidRDefault="004E1D0E">
                  <w:pPr>
                    <w:rPr>
                      <w:lang w:val="en-US"/>
                    </w:rPr>
                  </w:pPr>
                </w:p>
              </w:txbxContent>
            </v:textbox>
          </v:shape>
        </w:pict>
      </w:r>
      <w:r w:rsidR="00A732D4">
        <w:rPr>
          <w:noProof/>
        </w:rPr>
        <w:drawing>
          <wp:inline distT="0" distB="0" distL="0" distR="0" wp14:anchorId="605145AA" wp14:editId="28EA6B91">
            <wp:extent cx="3590925" cy="2374643"/>
            <wp:effectExtent l="0" t="0" r="0" b="0"/>
            <wp:docPr id="2" name="Picture 2" descr="F:\DCIM\113___06\IMG_1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DCIM\113___06\IMG_11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1674" cy="2375138"/>
                    </a:xfrm>
                    <a:prstGeom prst="rect">
                      <a:avLst/>
                    </a:prstGeom>
                    <a:noFill/>
                    <a:extLst/>
                  </pic:spPr>
                </pic:pic>
              </a:graphicData>
            </a:graphic>
          </wp:inline>
        </w:drawing>
      </w:r>
      <w:r w:rsidR="00A732D4" w:rsidRPr="00A732D4">
        <w:rPr>
          <w:rFonts w:eastAsiaTheme="minorEastAsia" w:hAnsi="Calibri"/>
          <w:color w:val="000000" w:themeColor="text1"/>
          <w:kern w:val="24"/>
          <w:sz w:val="36"/>
          <w:szCs w:val="36"/>
          <w:lang w:val="ro-RO"/>
        </w:rPr>
        <w:t xml:space="preserve"> </w:t>
      </w:r>
    </w:p>
    <w:p w:rsidR="00A732D4" w:rsidRPr="00A732D4" w:rsidRDefault="00A732D4" w:rsidP="00A732D4">
      <w:pPr>
        <w:spacing w:after="0" w:line="240" w:lineRule="auto"/>
        <w:rPr>
          <w:rFonts w:ascii="Times New Roman" w:eastAsia="Times New Roman" w:hAnsi="Times New Roman" w:cs="Times New Roman"/>
          <w:sz w:val="24"/>
          <w:szCs w:val="24"/>
          <w:lang w:val="en-US" w:eastAsia="ru-RU"/>
        </w:rPr>
      </w:pPr>
    </w:p>
    <w:p w:rsidR="00A732D4" w:rsidRDefault="00A732D4">
      <w:pPr>
        <w:rPr>
          <w:rFonts w:ascii="Times New Roman" w:hAnsi="Times New Roman" w:cs="Times New Roman"/>
          <w:sz w:val="40"/>
          <w:szCs w:val="40"/>
          <w:lang w:val="en-US"/>
        </w:rPr>
      </w:pPr>
    </w:p>
    <w:p w:rsidR="008E369B" w:rsidRPr="008E369B" w:rsidRDefault="008E369B" w:rsidP="008E369B">
      <w:pPr>
        <w:rPr>
          <w:rFonts w:ascii="Times New Roman" w:hAnsi="Times New Roman" w:cs="Times New Roman"/>
          <w:sz w:val="40"/>
          <w:szCs w:val="40"/>
          <w:lang w:val="en-US"/>
        </w:rPr>
      </w:pPr>
      <w:r w:rsidRPr="008E369B">
        <w:rPr>
          <w:rFonts w:ascii="Times New Roman" w:hAnsi="Times New Roman" w:cs="Times New Roman"/>
          <w:b/>
          <w:bCs/>
          <w:sz w:val="40"/>
          <w:szCs w:val="40"/>
          <w:lang w:val="ro-RO"/>
        </w:rPr>
        <w:t>Cuprins:</w:t>
      </w:r>
    </w:p>
    <w:p w:rsidR="008E369B" w:rsidRPr="00FF0D7C" w:rsidRDefault="008E369B" w:rsidP="00FF0D7C">
      <w:pPr>
        <w:spacing w:after="0"/>
        <w:rPr>
          <w:rFonts w:ascii="Times New Roman" w:hAnsi="Times New Roman" w:cs="Times New Roman"/>
          <w:sz w:val="36"/>
          <w:szCs w:val="36"/>
          <w:lang w:val="en-US"/>
        </w:rPr>
      </w:pPr>
      <w:r w:rsidRPr="00FF0D7C">
        <w:rPr>
          <w:rFonts w:ascii="Times New Roman" w:hAnsi="Times New Roman" w:cs="Times New Roman"/>
          <w:b/>
          <w:bCs/>
          <w:sz w:val="36"/>
          <w:szCs w:val="36"/>
          <w:lang w:val="it-IT"/>
        </w:rPr>
        <w:t>1. Organigrama IP Gi</w:t>
      </w:r>
      <w:r w:rsidRPr="00FF0D7C">
        <w:rPr>
          <w:rFonts w:ascii="Times New Roman" w:hAnsi="Times New Roman" w:cs="Times New Roman"/>
          <w:b/>
          <w:bCs/>
          <w:sz w:val="36"/>
          <w:szCs w:val="36"/>
          <w:lang w:val="ro-RO"/>
        </w:rPr>
        <w:t>m</w:t>
      </w:r>
      <w:r w:rsidRPr="00FF0D7C">
        <w:rPr>
          <w:rFonts w:ascii="Times New Roman" w:hAnsi="Times New Roman" w:cs="Times New Roman"/>
          <w:b/>
          <w:bCs/>
          <w:sz w:val="36"/>
          <w:szCs w:val="36"/>
          <w:lang w:val="it-IT"/>
        </w:rPr>
        <w:t>na</w:t>
      </w:r>
      <w:r w:rsidRPr="00FF0D7C">
        <w:rPr>
          <w:rFonts w:ascii="Times New Roman" w:hAnsi="Times New Roman" w:cs="Times New Roman"/>
          <w:b/>
          <w:bCs/>
          <w:sz w:val="36"/>
          <w:szCs w:val="36"/>
          <w:lang w:val="ro-RO"/>
        </w:rPr>
        <w:t>z</w:t>
      </w:r>
      <w:r w:rsidRPr="00FF0D7C">
        <w:rPr>
          <w:rFonts w:ascii="Times New Roman" w:hAnsi="Times New Roman" w:cs="Times New Roman"/>
          <w:b/>
          <w:bCs/>
          <w:sz w:val="36"/>
          <w:szCs w:val="36"/>
          <w:lang w:val="it-IT"/>
        </w:rPr>
        <w:t>iu</w:t>
      </w:r>
      <w:r w:rsidRPr="00FF0D7C">
        <w:rPr>
          <w:rFonts w:ascii="Times New Roman" w:hAnsi="Times New Roman" w:cs="Times New Roman"/>
          <w:b/>
          <w:bCs/>
          <w:sz w:val="36"/>
          <w:szCs w:val="36"/>
          <w:lang w:val="ro-RO"/>
        </w:rPr>
        <w:t xml:space="preserve">l </w:t>
      </w:r>
      <w:r w:rsidRPr="00FF0D7C">
        <w:rPr>
          <w:rFonts w:ascii="Times New Roman" w:hAnsi="Times New Roman" w:cs="Times New Roman"/>
          <w:b/>
          <w:bCs/>
          <w:sz w:val="36"/>
          <w:szCs w:val="36"/>
          <w:lang w:val="it-IT"/>
        </w:rPr>
        <w:t>Camencea……</w:t>
      </w:r>
      <w:r w:rsidRPr="00FF0D7C">
        <w:rPr>
          <w:rFonts w:ascii="Times New Roman" w:hAnsi="Times New Roman" w:cs="Times New Roman"/>
          <w:b/>
          <w:bCs/>
          <w:sz w:val="36"/>
          <w:szCs w:val="36"/>
          <w:lang w:val="ro-RO"/>
        </w:rPr>
        <w:t>................................</w:t>
      </w:r>
      <w:r w:rsidR="00FF0D7C" w:rsidRPr="00FF0D7C">
        <w:rPr>
          <w:rFonts w:ascii="Times New Roman" w:hAnsi="Times New Roman" w:cs="Times New Roman"/>
          <w:b/>
          <w:bCs/>
          <w:sz w:val="36"/>
          <w:szCs w:val="36"/>
          <w:lang w:val="ro-RO"/>
        </w:rPr>
        <w:t>....pag.3</w:t>
      </w:r>
    </w:p>
    <w:p w:rsidR="008E369B" w:rsidRPr="00FF0D7C" w:rsidRDefault="00DA3685" w:rsidP="00FF0D7C">
      <w:pPr>
        <w:spacing w:after="0"/>
        <w:rPr>
          <w:rFonts w:ascii="Times New Roman" w:hAnsi="Times New Roman" w:cs="Times New Roman"/>
          <w:sz w:val="36"/>
          <w:szCs w:val="36"/>
          <w:lang w:val="en-US"/>
        </w:rPr>
      </w:pPr>
      <w:r>
        <w:rPr>
          <w:rFonts w:ascii="Times New Roman" w:hAnsi="Times New Roman" w:cs="Times New Roman"/>
          <w:b/>
          <w:bCs/>
          <w:sz w:val="36"/>
          <w:szCs w:val="36"/>
          <w:lang w:val="en-US"/>
        </w:rPr>
        <w:t>2.Argument</w:t>
      </w:r>
      <w:r>
        <w:rPr>
          <w:rFonts w:ascii="Times New Roman" w:hAnsi="Times New Roman" w:cs="Times New Roman"/>
          <w:b/>
          <w:bCs/>
          <w:sz w:val="36"/>
          <w:szCs w:val="36"/>
          <w:lang w:val="ro-RO"/>
        </w:rPr>
        <w:t>,Misiune,Viziune..............................................................  pag.</w:t>
      </w:r>
      <w:r w:rsidR="007A3A03">
        <w:rPr>
          <w:rFonts w:ascii="Times New Roman" w:hAnsi="Times New Roman" w:cs="Times New Roman"/>
          <w:b/>
          <w:bCs/>
          <w:sz w:val="36"/>
          <w:szCs w:val="36"/>
          <w:lang w:val="ro-RO"/>
        </w:rPr>
        <w:t>4</w:t>
      </w:r>
    </w:p>
    <w:p w:rsidR="00DA3685" w:rsidRDefault="00DA3685" w:rsidP="00FF0D7C">
      <w:pPr>
        <w:spacing w:after="0"/>
        <w:rPr>
          <w:rFonts w:ascii="Times New Roman" w:hAnsi="Times New Roman" w:cs="Times New Roman"/>
          <w:b/>
          <w:bCs/>
          <w:sz w:val="36"/>
          <w:szCs w:val="36"/>
          <w:lang w:val="en-US"/>
        </w:rPr>
      </w:pPr>
      <w:r>
        <w:rPr>
          <w:rFonts w:ascii="Times New Roman" w:hAnsi="Times New Roman" w:cs="Times New Roman"/>
          <w:b/>
          <w:bCs/>
          <w:sz w:val="36"/>
          <w:szCs w:val="36"/>
          <w:lang w:val="ro-RO"/>
        </w:rPr>
        <w:t>3</w:t>
      </w:r>
      <w:r w:rsidR="008E369B" w:rsidRPr="00FF0D7C">
        <w:rPr>
          <w:rFonts w:ascii="Times New Roman" w:hAnsi="Times New Roman" w:cs="Times New Roman"/>
          <w:b/>
          <w:bCs/>
          <w:sz w:val="36"/>
          <w:szCs w:val="36"/>
          <w:lang w:val="vi-VN"/>
        </w:rPr>
        <w:t>. Analiza SWOT ( resurse umane, curricumul, relaţii cu comunitatea</w:t>
      </w:r>
      <w:r w:rsidR="008E369B" w:rsidRPr="00FF0D7C">
        <w:rPr>
          <w:rFonts w:ascii="Times New Roman" w:hAnsi="Times New Roman" w:cs="Times New Roman"/>
          <w:b/>
          <w:bCs/>
          <w:sz w:val="36"/>
          <w:szCs w:val="36"/>
          <w:lang w:val="en-US"/>
        </w:rPr>
        <w:t xml:space="preserve">, </w:t>
      </w:r>
    </w:p>
    <w:p w:rsidR="008E369B" w:rsidRPr="00FF0D7C" w:rsidRDefault="008E369B" w:rsidP="00FF0D7C">
      <w:pPr>
        <w:spacing w:after="0"/>
        <w:rPr>
          <w:rFonts w:ascii="Times New Roman" w:hAnsi="Times New Roman" w:cs="Times New Roman"/>
          <w:sz w:val="36"/>
          <w:szCs w:val="36"/>
          <w:lang w:val="en-US"/>
        </w:rPr>
      </w:pPr>
      <w:r w:rsidRPr="00FF0D7C">
        <w:rPr>
          <w:rFonts w:ascii="Times New Roman" w:hAnsi="Times New Roman" w:cs="Times New Roman"/>
          <w:b/>
          <w:bCs/>
          <w:sz w:val="36"/>
          <w:szCs w:val="36"/>
          <w:lang w:val="en-US"/>
        </w:rPr>
        <w:t xml:space="preserve">resurse materiale şi financiare </w:t>
      </w:r>
      <w:r w:rsidRPr="00FF0D7C">
        <w:rPr>
          <w:rFonts w:ascii="Times New Roman" w:hAnsi="Times New Roman" w:cs="Times New Roman"/>
          <w:b/>
          <w:bCs/>
          <w:sz w:val="36"/>
          <w:szCs w:val="36"/>
          <w:lang w:val="vi-VN"/>
        </w:rPr>
        <w:t xml:space="preserve">) </w:t>
      </w:r>
      <w:r w:rsidRPr="00FF0D7C">
        <w:rPr>
          <w:rFonts w:ascii="Times New Roman" w:hAnsi="Times New Roman" w:cs="Times New Roman"/>
          <w:b/>
          <w:bCs/>
          <w:sz w:val="36"/>
          <w:szCs w:val="36"/>
          <w:lang w:val="ro-RO"/>
        </w:rPr>
        <w:t>................................</w:t>
      </w:r>
      <w:r w:rsidR="00DA3685">
        <w:rPr>
          <w:rFonts w:ascii="Times New Roman" w:hAnsi="Times New Roman" w:cs="Times New Roman"/>
          <w:b/>
          <w:bCs/>
          <w:sz w:val="36"/>
          <w:szCs w:val="36"/>
          <w:lang w:val="ro-RO"/>
        </w:rPr>
        <w:t>........................</w:t>
      </w:r>
      <w:r w:rsidR="007A3A03">
        <w:rPr>
          <w:rFonts w:ascii="Times New Roman" w:hAnsi="Times New Roman" w:cs="Times New Roman"/>
          <w:b/>
          <w:bCs/>
          <w:sz w:val="36"/>
          <w:szCs w:val="36"/>
          <w:lang w:val="ro-RO"/>
        </w:rPr>
        <w:t>..</w:t>
      </w:r>
      <w:r w:rsidR="00DA3685">
        <w:rPr>
          <w:rFonts w:ascii="Times New Roman" w:hAnsi="Times New Roman" w:cs="Times New Roman"/>
          <w:b/>
          <w:bCs/>
          <w:sz w:val="36"/>
          <w:szCs w:val="36"/>
          <w:lang w:val="ro-RO"/>
        </w:rPr>
        <w:t>pag.</w:t>
      </w:r>
      <w:r w:rsidR="007A3A03">
        <w:rPr>
          <w:rFonts w:ascii="Times New Roman" w:hAnsi="Times New Roman" w:cs="Times New Roman"/>
          <w:b/>
          <w:bCs/>
          <w:sz w:val="36"/>
          <w:szCs w:val="36"/>
          <w:lang w:val="ro-RO"/>
        </w:rPr>
        <w:t>5-11</w:t>
      </w:r>
    </w:p>
    <w:p w:rsidR="008E369B" w:rsidRPr="00FF0D7C" w:rsidRDefault="00DA3685" w:rsidP="00FF0D7C">
      <w:pPr>
        <w:spacing w:after="0"/>
        <w:rPr>
          <w:rFonts w:ascii="Times New Roman" w:hAnsi="Times New Roman" w:cs="Times New Roman"/>
          <w:sz w:val="36"/>
          <w:szCs w:val="36"/>
          <w:lang w:val="en-US"/>
        </w:rPr>
      </w:pPr>
      <w:r>
        <w:rPr>
          <w:rFonts w:ascii="Times New Roman" w:hAnsi="Times New Roman" w:cs="Times New Roman"/>
          <w:b/>
          <w:bCs/>
          <w:sz w:val="36"/>
          <w:szCs w:val="36"/>
          <w:lang w:val="en-US"/>
        </w:rPr>
        <w:t>4</w:t>
      </w:r>
      <w:r w:rsidR="008E369B" w:rsidRPr="00FF0D7C">
        <w:rPr>
          <w:rFonts w:ascii="Times New Roman" w:hAnsi="Times New Roman" w:cs="Times New Roman"/>
          <w:b/>
          <w:bCs/>
          <w:sz w:val="36"/>
          <w:szCs w:val="36"/>
          <w:lang w:val="vi-VN"/>
        </w:rPr>
        <w:t>. Direcţii de perspectivă pentru anul şcolar 201</w:t>
      </w:r>
      <w:r w:rsidR="000F2A89">
        <w:rPr>
          <w:rFonts w:ascii="Times New Roman" w:hAnsi="Times New Roman" w:cs="Times New Roman"/>
          <w:b/>
          <w:bCs/>
          <w:sz w:val="36"/>
          <w:szCs w:val="36"/>
          <w:lang w:val="en-US"/>
        </w:rPr>
        <w:t>8</w:t>
      </w:r>
      <w:r w:rsidR="008E369B" w:rsidRPr="00FF0D7C">
        <w:rPr>
          <w:rFonts w:ascii="Times New Roman" w:hAnsi="Times New Roman" w:cs="Times New Roman"/>
          <w:b/>
          <w:bCs/>
          <w:sz w:val="36"/>
          <w:szCs w:val="36"/>
          <w:lang w:val="vi-VN"/>
        </w:rPr>
        <w:t>-201</w:t>
      </w:r>
      <w:r w:rsidR="000F2A89">
        <w:rPr>
          <w:rFonts w:ascii="Times New Roman" w:hAnsi="Times New Roman" w:cs="Times New Roman"/>
          <w:b/>
          <w:bCs/>
          <w:sz w:val="36"/>
          <w:szCs w:val="36"/>
          <w:lang w:val="en-US"/>
        </w:rPr>
        <w:t>9</w:t>
      </w:r>
      <w:r>
        <w:rPr>
          <w:rFonts w:ascii="Times New Roman" w:hAnsi="Times New Roman" w:cs="Times New Roman"/>
          <w:b/>
          <w:bCs/>
          <w:sz w:val="36"/>
          <w:szCs w:val="36"/>
          <w:lang w:val="ro-RO"/>
        </w:rPr>
        <w:t>..................</w:t>
      </w:r>
      <w:r w:rsidR="007A3A03">
        <w:rPr>
          <w:rFonts w:ascii="Times New Roman" w:hAnsi="Times New Roman" w:cs="Times New Roman"/>
          <w:b/>
          <w:bCs/>
          <w:sz w:val="36"/>
          <w:szCs w:val="36"/>
          <w:lang w:val="ro-RO"/>
        </w:rPr>
        <w:t>..</w:t>
      </w:r>
      <w:r>
        <w:rPr>
          <w:rFonts w:ascii="Times New Roman" w:hAnsi="Times New Roman" w:cs="Times New Roman"/>
          <w:b/>
          <w:bCs/>
          <w:sz w:val="36"/>
          <w:szCs w:val="36"/>
          <w:lang w:val="ro-RO"/>
        </w:rPr>
        <w:t>pag.</w:t>
      </w:r>
      <w:r w:rsidR="007A3A03">
        <w:rPr>
          <w:rFonts w:ascii="Times New Roman" w:hAnsi="Times New Roman" w:cs="Times New Roman"/>
          <w:b/>
          <w:bCs/>
          <w:sz w:val="36"/>
          <w:szCs w:val="36"/>
          <w:lang w:val="ro-RO"/>
        </w:rPr>
        <w:t>12</w:t>
      </w:r>
    </w:p>
    <w:p w:rsidR="008E369B" w:rsidRPr="00FF0D7C" w:rsidRDefault="00DA3685" w:rsidP="00FF0D7C">
      <w:pPr>
        <w:spacing w:after="0"/>
        <w:rPr>
          <w:rFonts w:ascii="Times New Roman" w:hAnsi="Times New Roman" w:cs="Times New Roman"/>
          <w:sz w:val="36"/>
          <w:szCs w:val="36"/>
          <w:lang w:val="en-US"/>
        </w:rPr>
      </w:pPr>
      <w:r>
        <w:rPr>
          <w:rFonts w:ascii="Times New Roman" w:hAnsi="Times New Roman" w:cs="Times New Roman"/>
          <w:b/>
          <w:bCs/>
          <w:sz w:val="36"/>
          <w:szCs w:val="36"/>
          <w:lang w:val="en-US"/>
        </w:rPr>
        <w:t>5</w:t>
      </w:r>
      <w:r w:rsidR="008E369B" w:rsidRPr="00FF0D7C">
        <w:rPr>
          <w:rFonts w:ascii="Times New Roman" w:hAnsi="Times New Roman" w:cs="Times New Roman"/>
          <w:b/>
          <w:bCs/>
          <w:sz w:val="36"/>
          <w:szCs w:val="36"/>
          <w:lang w:val="pt-BR"/>
        </w:rPr>
        <w:t>. Cadrul procesual de activitate</w:t>
      </w:r>
      <w:r w:rsidR="008E369B" w:rsidRPr="00FF0D7C">
        <w:rPr>
          <w:rFonts w:ascii="Times New Roman" w:hAnsi="Times New Roman" w:cs="Times New Roman"/>
          <w:b/>
          <w:bCs/>
          <w:sz w:val="36"/>
          <w:szCs w:val="36"/>
          <w:lang w:val="ro-RO"/>
        </w:rPr>
        <w:t xml:space="preserve"> al gimnaziului</w:t>
      </w:r>
      <w:r w:rsidR="008E369B" w:rsidRPr="00FF0D7C">
        <w:rPr>
          <w:rFonts w:ascii="Times New Roman" w:hAnsi="Times New Roman" w:cs="Times New Roman"/>
          <w:b/>
          <w:bCs/>
          <w:sz w:val="36"/>
          <w:szCs w:val="36"/>
          <w:lang w:val="pt-BR"/>
        </w:rPr>
        <w:t xml:space="preserve">……… </w:t>
      </w:r>
      <w:r>
        <w:rPr>
          <w:rFonts w:ascii="Times New Roman" w:hAnsi="Times New Roman" w:cs="Times New Roman"/>
          <w:b/>
          <w:bCs/>
          <w:sz w:val="36"/>
          <w:szCs w:val="36"/>
          <w:lang w:val="ro-RO"/>
        </w:rPr>
        <w:t>................</w:t>
      </w:r>
      <w:r w:rsidR="007A3A03">
        <w:rPr>
          <w:rFonts w:ascii="Times New Roman" w:hAnsi="Times New Roman" w:cs="Times New Roman"/>
          <w:b/>
          <w:bCs/>
          <w:sz w:val="36"/>
          <w:szCs w:val="36"/>
          <w:lang w:val="ro-RO"/>
        </w:rPr>
        <w:t>...</w:t>
      </w:r>
      <w:r>
        <w:rPr>
          <w:rFonts w:ascii="Times New Roman" w:hAnsi="Times New Roman" w:cs="Times New Roman"/>
          <w:b/>
          <w:bCs/>
          <w:sz w:val="36"/>
          <w:szCs w:val="36"/>
          <w:lang w:val="ro-RO"/>
        </w:rPr>
        <w:t>pag.</w:t>
      </w:r>
      <w:r w:rsidR="007A3A03">
        <w:rPr>
          <w:rFonts w:ascii="Times New Roman" w:hAnsi="Times New Roman" w:cs="Times New Roman"/>
          <w:b/>
          <w:bCs/>
          <w:sz w:val="36"/>
          <w:szCs w:val="36"/>
          <w:lang w:val="ro-RO"/>
        </w:rPr>
        <w:t>13-15</w:t>
      </w:r>
    </w:p>
    <w:p w:rsidR="008E369B" w:rsidRPr="00FF0D7C" w:rsidRDefault="00DA3685" w:rsidP="00FF0D7C">
      <w:pPr>
        <w:spacing w:after="0"/>
        <w:rPr>
          <w:rFonts w:ascii="Times New Roman" w:hAnsi="Times New Roman" w:cs="Times New Roman"/>
          <w:sz w:val="36"/>
          <w:szCs w:val="36"/>
          <w:lang w:val="en-US"/>
        </w:rPr>
      </w:pPr>
      <w:r>
        <w:rPr>
          <w:rFonts w:ascii="Times New Roman" w:hAnsi="Times New Roman" w:cs="Times New Roman"/>
          <w:b/>
          <w:bCs/>
          <w:sz w:val="36"/>
          <w:szCs w:val="36"/>
          <w:lang w:val="en-US"/>
        </w:rPr>
        <w:t>6</w:t>
      </w:r>
      <w:r w:rsidR="008E369B" w:rsidRPr="00FF0D7C">
        <w:rPr>
          <w:rFonts w:ascii="Times New Roman" w:hAnsi="Times New Roman" w:cs="Times New Roman"/>
          <w:b/>
          <w:bCs/>
          <w:sz w:val="36"/>
          <w:szCs w:val="36"/>
          <w:lang w:val="vi-VN"/>
        </w:rPr>
        <w:t>. Domeniul I: Managementul schimbării şi resursele umane</w:t>
      </w:r>
      <w:r>
        <w:rPr>
          <w:rFonts w:ascii="Times New Roman" w:hAnsi="Times New Roman" w:cs="Times New Roman"/>
          <w:b/>
          <w:bCs/>
          <w:sz w:val="36"/>
          <w:szCs w:val="36"/>
          <w:lang w:val="ro-RO"/>
        </w:rPr>
        <w:t>....</w:t>
      </w:r>
      <w:r w:rsidR="007A3A03">
        <w:rPr>
          <w:rFonts w:ascii="Times New Roman" w:hAnsi="Times New Roman" w:cs="Times New Roman"/>
          <w:b/>
          <w:bCs/>
          <w:sz w:val="36"/>
          <w:szCs w:val="36"/>
          <w:lang w:val="ro-RO"/>
        </w:rPr>
        <w:t>......</w:t>
      </w:r>
      <w:r>
        <w:rPr>
          <w:rFonts w:ascii="Times New Roman" w:hAnsi="Times New Roman" w:cs="Times New Roman"/>
          <w:b/>
          <w:bCs/>
          <w:sz w:val="36"/>
          <w:szCs w:val="36"/>
          <w:lang w:val="ro-RO"/>
        </w:rPr>
        <w:t>pag.</w:t>
      </w:r>
      <w:r w:rsidR="007A3A03">
        <w:rPr>
          <w:rFonts w:ascii="Times New Roman" w:hAnsi="Times New Roman" w:cs="Times New Roman"/>
          <w:b/>
          <w:bCs/>
          <w:sz w:val="36"/>
          <w:szCs w:val="36"/>
          <w:lang w:val="ro-RO"/>
        </w:rPr>
        <w:t>16-26</w:t>
      </w:r>
    </w:p>
    <w:p w:rsidR="008E369B" w:rsidRPr="00FF0D7C" w:rsidRDefault="00DA3685" w:rsidP="00FF0D7C">
      <w:pPr>
        <w:spacing w:after="0"/>
        <w:rPr>
          <w:rFonts w:ascii="Times New Roman" w:hAnsi="Times New Roman" w:cs="Times New Roman"/>
          <w:sz w:val="36"/>
          <w:szCs w:val="36"/>
          <w:lang w:val="en-US"/>
        </w:rPr>
      </w:pPr>
      <w:r>
        <w:rPr>
          <w:rFonts w:ascii="Times New Roman" w:hAnsi="Times New Roman" w:cs="Times New Roman"/>
          <w:b/>
          <w:bCs/>
          <w:sz w:val="36"/>
          <w:szCs w:val="36"/>
          <w:lang w:val="en-US"/>
        </w:rPr>
        <w:t>7</w:t>
      </w:r>
      <w:r w:rsidR="008E369B" w:rsidRPr="00FF0D7C">
        <w:rPr>
          <w:rFonts w:ascii="Times New Roman" w:hAnsi="Times New Roman" w:cs="Times New Roman"/>
          <w:b/>
          <w:bCs/>
          <w:sz w:val="36"/>
          <w:szCs w:val="36"/>
          <w:lang w:val="en-US"/>
        </w:rPr>
        <w:t>. Domeniul II:</w:t>
      </w:r>
      <w:r w:rsidR="008E369B" w:rsidRPr="00FF0D7C">
        <w:rPr>
          <w:rFonts w:ascii="Times New Roman" w:hAnsi="Times New Roman" w:cs="Times New Roman"/>
          <w:b/>
          <w:bCs/>
          <w:sz w:val="36"/>
          <w:szCs w:val="36"/>
          <w:lang w:val="ro-RO"/>
        </w:rPr>
        <w:t>Calit</w:t>
      </w:r>
      <w:r>
        <w:rPr>
          <w:rFonts w:ascii="Times New Roman" w:hAnsi="Times New Roman" w:cs="Times New Roman"/>
          <w:b/>
          <w:bCs/>
          <w:sz w:val="36"/>
          <w:szCs w:val="36"/>
          <w:lang w:val="ro-RO"/>
        </w:rPr>
        <w:t xml:space="preserve">ate în educaţie şi managementul </w:t>
      </w:r>
      <w:r w:rsidR="008E369B" w:rsidRPr="00FF0D7C">
        <w:rPr>
          <w:rFonts w:ascii="Times New Roman" w:hAnsi="Times New Roman" w:cs="Times New Roman"/>
          <w:b/>
          <w:bCs/>
          <w:sz w:val="36"/>
          <w:szCs w:val="36"/>
          <w:lang w:val="ro-RO"/>
        </w:rPr>
        <w:t>curricumului......................................................................</w:t>
      </w:r>
      <w:r w:rsidR="007A3A03">
        <w:rPr>
          <w:rFonts w:ascii="Times New Roman" w:hAnsi="Times New Roman" w:cs="Times New Roman"/>
          <w:b/>
          <w:bCs/>
          <w:sz w:val="36"/>
          <w:szCs w:val="36"/>
          <w:lang w:val="ro-RO"/>
        </w:rPr>
        <w:t>.....................</w:t>
      </w:r>
      <w:r>
        <w:rPr>
          <w:rFonts w:ascii="Times New Roman" w:hAnsi="Times New Roman" w:cs="Times New Roman"/>
          <w:b/>
          <w:bCs/>
          <w:sz w:val="36"/>
          <w:szCs w:val="36"/>
          <w:lang w:val="ro-RO"/>
        </w:rPr>
        <w:t>pag.</w:t>
      </w:r>
      <w:r w:rsidR="007A3A03">
        <w:rPr>
          <w:rFonts w:ascii="Times New Roman" w:hAnsi="Times New Roman" w:cs="Times New Roman"/>
          <w:b/>
          <w:bCs/>
          <w:sz w:val="36"/>
          <w:szCs w:val="36"/>
          <w:lang w:val="ro-RO"/>
        </w:rPr>
        <w:t>27-32</w:t>
      </w:r>
    </w:p>
    <w:p w:rsidR="008E369B" w:rsidRPr="00FF0D7C" w:rsidRDefault="00DA3685" w:rsidP="00FF0D7C">
      <w:pPr>
        <w:spacing w:after="0"/>
        <w:rPr>
          <w:rFonts w:ascii="Times New Roman" w:hAnsi="Times New Roman" w:cs="Times New Roman"/>
          <w:sz w:val="36"/>
          <w:szCs w:val="36"/>
          <w:lang w:val="en-US"/>
        </w:rPr>
      </w:pPr>
      <w:r>
        <w:rPr>
          <w:rFonts w:ascii="Times New Roman" w:hAnsi="Times New Roman" w:cs="Times New Roman"/>
          <w:b/>
          <w:bCs/>
          <w:sz w:val="36"/>
          <w:szCs w:val="36"/>
          <w:lang w:val="en-US"/>
        </w:rPr>
        <w:t>8</w:t>
      </w:r>
      <w:r w:rsidR="008E369B" w:rsidRPr="00FF0D7C">
        <w:rPr>
          <w:rFonts w:ascii="Times New Roman" w:hAnsi="Times New Roman" w:cs="Times New Roman"/>
          <w:b/>
          <w:bCs/>
          <w:sz w:val="36"/>
          <w:szCs w:val="36"/>
          <w:lang w:val="vi-VN"/>
        </w:rPr>
        <w:t>. Domeniul III: Managementul resurselor materiale, financiare</w:t>
      </w:r>
      <w:r w:rsidR="007A3A03">
        <w:rPr>
          <w:rFonts w:ascii="Times New Roman" w:hAnsi="Times New Roman" w:cs="Times New Roman"/>
          <w:b/>
          <w:bCs/>
          <w:sz w:val="36"/>
          <w:szCs w:val="36"/>
          <w:lang w:val="ro-RO"/>
        </w:rPr>
        <w:t>....</w:t>
      </w:r>
      <w:r>
        <w:rPr>
          <w:rFonts w:ascii="Times New Roman" w:hAnsi="Times New Roman" w:cs="Times New Roman"/>
          <w:b/>
          <w:bCs/>
          <w:sz w:val="36"/>
          <w:szCs w:val="36"/>
          <w:lang w:val="ro-RO"/>
        </w:rPr>
        <w:t>pag.</w:t>
      </w:r>
      <w:r w:rsidR="007A3A03">
        <w:rPr>
          <w:rFonts w:ascii="Times New Roman" w:hAnsi="Times New Roman" w:cs="Times New Roman"/>
          <w:b/>
          <w:bCs/>
          <w:sz w:val="36"/>
          <w:szCs w:val="36"/>
          <w:lang w:val="ro-RO"/>
        </w:rPr>
        <w:t>33-34</w:t>
      </w:r>
    </w:p>
    <w:p w:rsidR="008E369B" w:rsidRPr="00FF0D7C" w:rsidRDefault="00DA3685" w:rsidP="00FF0D7C">
      <w:pPr>
        <w:spacing w:after="0"/>
        <w:rPr>
          <w:rFonts w:ascii="Times New Roman" w:hAnsi="Times New Roman" w:cs="Times New Roman"/>
          <w:sz w:val="36"/>
          <w:szCs w:val="36"/>
          <w:lang w:val="en-US"/>
        </w:rPr>
      </w:pPr>
      <w:r>
        <w:rPr>
          <w:rFonts w:ascii="Times New Roman" w:hAnsi="Times New Roman" w:cs="Times New Roman"/>
          <w:b/>
          <w:bCs/>
          <w:sz w:val="36"/>
          <w:szCs w:val="36"/>
          <w:lang w:val="ro-RO"/>
        </w:rPr>
        <w:t>9</w:t>
      </w:r>
      <w:r w:rsidR="008E369B" w:rsidRPr="00FF0D7C">
        <w:rPr>
          <w:rFonts w:ascii="Times New Roman" w:hAnsi="Times New Roman" w:cs="Times New Roman"/>
          <w:b/>
          <w:bCs/>
          <w:sz w:val="36"/>
          <w:szCs w:val="36"/>
          <w:lang w:val="vi-VN"/>
        </w:rPr>
        <w:t>. Domeniul IV: Incluziunea</w:t>
      </w:r>
      <w:r w:rsidR="008E369B" w:rsidRPr="00FF0D7C">
        <w:rPr>
          <w:rFonts w:ascii="Times New Roman" w:hAnsi="Times New Roman" w:cs="Times New Roman"/>
          <w:b/>
          <w:bCs/>
          <w:sz w:val="36"/>
          <w:szCs w:val="36"/>
          <w:lang w:val="en-US"/>
        </w:rPr>
        <w:t>…………</w:t>
      </w:r>
      <w:r w:rsidR="008E369B" w:rsidRPr="00FF0D7C">
        <w:rPr>
          <w:rFonts w:ascii="Times New Roman" w:hAnsi="Times New Roman" w:cs="Times New Roman"/>
          <w:b/>
          <w:bCs/>
          <w:sz w:val="36"/>
          <w:szCs w:val="36"/>
          <w:lang w:val="ro-RO"/>
        </w:rPr>
        <w:t>....................</w:t>
      </w:r>
      <w:r>
        <w:rPr>
          <w:rFonts w:ascii="Times New Roman" w:hAnsi="Times New Roman" w:cs="Times New Roman"/>
          <w:b/>
          <w:bCs/>
          <w:sz w:val="36"/>
          <w:szCs w:val="36"/>
          <w:lang w:val="ro-RO"/>
        </w:rPr>
        <w:t>.......................</w:t>
      </w:r>
      <w:r w:rsidR="007A3A03">
        <w:rPr>
          <w:rFonts w:ascii="Times New Roman" w:hAnsi="Times New Roman" w:cs="Times New Roman"/>
          <w:b/>
          <w:bCs/>
          <w:sz w:val="36"/>
          <w:szCs w:val="36"/>
          <w:lang w:val="ro-RO"/>
        </w:rPr>
        <w:t>......</w:t>
      </w:r>
      <w:r>
        <w:rPr>
          <w:rFonts w:ascii="Times New Roman" w:hAnsi="Times New Roman" w:cs="Times New Roman"/>
          <w:b/>
          <w:bCs/>
          <w:sz w:val="36"/>
          <w:szCs w:val="36"/>
          <w:lang w:val="ro-RO"/>
        </w:rPr>
        <w:t>pag.</w:t>
      </w:r>
      <w:r w:rsidR="007A3A03">
        <w:rPr>
          <w:rFonts w:ascii="Times New Roman" w:hAnsi="Times New Roman" w:cs="Times New Roman"/>
          <w:b/>
          <w:bCs/>
          <w:sz w:val="36"/>
          <w:szCs w:val="36"/>
          <w:lang w:val="ro-RO"/>
        </w:rPr>
        <w:t>35</w:t>
      </w:r>
    </w:p>
    <w:p w:rsidR="008E369B" w:rsidRPr="00FF0D7C" w:rsidRDefault="008E369B" w:rsidP="00FF0D7C">
      <w:pPr>
        <w:spacing w:after="0"/>
        <w:rPr>
          <w:rFonts w:ascii="Times New Roman" w:hAnsi="Times New Roman" w:cs="Times New Roman"/>
          <w:sz w:val="36"/>
          <w:szCs w:val="36"/>
          <w:lang w:val="en-US"/>
        </w:rPr>
      </w:pPr>
      <w:r w:rsidRPr="00FF0D7C">
        <w:rPr>
          <w:rFonts w:ascii="Times New Roman" w:hAnsi="Times New Roman" w:cs="Times New Roman"/>
          <w:b/>
          <w:bCs/>
          <w:sz w:val="36"/>
          <w:szCs w:val="36"/>
          <w:lang w:val="it-IT"/>
        </w:rPr>
        <w:t>1</w:t>
      </w:r>
      <w:r w:rsidR="00DA3685">
        <w:rPr>
          <w:rFonts w:ascii="Times New Roman" w:hAnsi="Times New Roman" w:cs="Times New Roman"/>
          <w:b/>
          <w:bCs/>
          <w:sz w:val="36"/>
          <w:szCs w:val="36"/>
          <w:lang w:val="en-US"/>
        </w:rPr>
        <w:t>0</w:t>
      </w:r>
      <w:r w:rsidRPr="00FF0D7C">
        <w:rPr>
          <w:rFonts w:ascii="Times New Roman" w:hAnsi="Times New Roman" w:cs="Times New Roman"/>
          <w:b/>
          <w:bCs/>
          <w:sz w:val="36"/>
          <w:szCs w:val="36"/>
          <w:lang w:val="it-IT"/>
        </w:rPr>
        <w:t>. Domeniul V Relaţii de parteneriat şi comunitatea…………</w:t>
      </w:r>
      <w:r w:rsidR="00DA3685">
        <w:rPr>
          <w:rFonts w:ascii="Times New Roman" w:hAnsi="Times New Roman" w:cs="Times New Roman"/>
          <w:b/>
          <w:bCs/>
          <w:sz w:val="36"/>
          <w:szCs w:val="36"/>
          <w:lang w:val="ro-RO"/>
        </w:rPr>
        <w:t>.</w:t>
      </w:r>
      <w:r w:rsidR="007A3A03">
        <w:rPr>
          <w:rFonts w:ascii="Times New Roman" w:hAnsi="Times New Roman" w:cs="Times New Roman"/>
          <w:b/>
          <w:bCs/>
          <w:sz w:val="36"/>
          <w:szCs w:val="36"/>
          <w:lang w:val="ro-RO"/>
        </w:rPr>
        <w:t>......</w:t>
      </w:r>
      <w:r w:rsidR="00DA3685">
        <w:rPr>
          <w:rFonts w:ascii="Times New Roman" w:hAnsi="Times New Roman" w:cs="Times New Roman"/>
          <w:b/>
          <w:bCs/>
          <w:sz w:val="36"/>
          <w:szCs w:val="36"/>
          <w:lang w:val="ro-RO"/>
        </w:rPr>
        <w:t>pag.</w:t>
      </w:r>
      <w:r w:rsidR="007A3A03">
        <w:rPr>
          <w:rFonts w:ascii="Times New Roman" w:hAnsi="Times New Roman" w:cs="Times New Roman"/>
          <w:b/>
          <w:bCs/>
          <w:sz w:val="36"/>
          <w:szCs w:val="36"/>
          <w:lang w:val="ro-RO"/>
        </w:rPr>
        <w:t>36-38</w:t>
      </w:r>
    </w:p>
    <w:p w:rsidR="008E369B" w:rsidRPr="00FF0D7C" w:rsidRDefault="00DA3685" w:rsidP="00FF0D7C">
      <w:pPr>
        <w:spacing w:after="0"/>
        <w:rPr>
          <w:rFonts w:ascii="Times New Roman" w:hAnsi="Times New Roman" w:cs="Times New Roman"/>
          <w:sz w:val="36"/>
          <w:szCs w:val="36"/>
          <w:lang w:val="ro-RO"/>
        </w:rPr>
      </w:pPr>
      <w:r>
        <w:rPr>
          <w:rFonts w:ascii="Times New Roman" w:hAnsi="Times New Roman" w:cs="Times New Roman"/>
          <w:b/>
          <w:bCs/>
          <w:sz w:val="36"/>
          <w:szCs w:val="36"/>
          <w:lang w:val="ro-RO"/>
        </w:rPr>
        <w:t>11</w:t>
      </w:r>
      <w:r w:rsidR="008E369B" w:rsidRPr="00FF0D7C">
        <w:rPr>
          <w:rFonts w:ascii="Times New Roman" w:hAnsi="Times New Roman" w:cs="Times New Roman"/>
          <w:b/>
          <w:bCs/>
          <w:sz w:val="36"/>
          <w:szCs w:val="36"/>
          <w:lang w:val="ro-RO"/>
        </w:rPr>
        <w:t>.Activitatea metodică..........................................</w:t>
      </w:r>
      <w:r>
        <w:rPr>
          <w:rFonts w:ascii="Times New Roman" w:hAnsi="Times New Roman" w:cs="Times New Roman"/>
          <w:b/>
          <w:bCs/>
          <w:sz w:val="36"/>
          <w:szCs w:val="36"/>
          <w:lang w:val="ro-RO"/>
        </w:rPr>
        <w:t>......................</w:t>
      </w:r>
      <w:r w:rsidR="007A3A03">
        <w:rPr>
          <w:rFonts w:ascii="Times New Roman" w:hAnsi="Times New Roman" w:cs="Times New Roman"/>
          <w:b/>
          <w:bCs/>
          <w:sz w:val="36"/>
          <w:szCs w:val="36"/>
          <w:lang w:val="ro-RO"/>
        </w:rPr>
        <w:t>........</w:t>
      </w:r>
      <w:r>
        <w:rPr>
          <w:rFonts w:ascii="Times New Roman" w:hAnsi="Times New Roman" w:cs="Times New Roman"/>
          <w:b/>
          <w:bCs/>
          <w:sz w:val="36"/>
          <w:szCs w:val="36"/>
          <w:lang w:val="ro-RO"/>
        </w:rPr>
        <w:t>pag.</w:t>
      </w:r>
      <w:r w:rsidR="007A3A03">
        <w:rPr>
          <w:rFonts w:ascii="Times New Roman" w:hAnsi="Times New Roman" w:cs="Times New Roman"/>
          <w:b/>
          <w:bCs/>
          <w:sz w:val="36"/>
          <w:szCs w:val="36"/>
          <w:lang w:val="ro-RO"/>
        </w:rPr>
        <w:t>39-58</w:t>
      </w:r>
    </w:p>
    <w:p w:rsidR="00A732D4" w:rsidRDefault="008E369B">
      <w:pPr>
        <w:rPr>
          <w:rFonts w:ascii="Times New Roman" w:hAnsi="Times New Roman" w:cs="Times New Roman"/>
          <w:sz w:val="40"/>
          <w:szCs w:val="40"/>
          <w:lang w:val="ro-RO"/>
        </w:rPr>
      </w:pPr>
      <w:r>
        <w:rPr>
          <w:rFonts w:ascii="Times New Roman" w:hAnsi="Times New Roman" w:cs="Times New Roman"/>
          <w:noProof/>
          <w:sz w:val="40"/>
          <w:szCs w:val="40"/>
          <w:lang w:eastAsia="ru-RU"/>
        </w:rPr>
        <w:lastRenderedPageBreak/>
        <w:drawing>
          <wp:inline distT="0" distB="0" distL="0" distR="0" wp14:anchorId="3D176C55">
            <wp:extent cx="9044336" cy="6000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0425" cy="6004790"/>
                    </a:xfrm>
                    <a:prstGeom prst="rect">
                      <a:avLst/>
                    </a:prstGeom>
                    <a:noFill/>
                  </pic:spPr>
                </pic:pic>
              </a:graphicData>
            </a:graphic>
          </wp:inline>
        </w:drawing>
      </w:r>
    </w:p>
    <w:p w:rsidR="00934BF5" w:rsidRDefault="00934BF5" w:rsidP="008E369B">
      <w:pPr>
        <w:rPr>
          <w:rFonts w:ascii="Times New Roman" w:hAnsi="Times New Roman" w:cs="Times New Roman"/>
          <w:b/>
          <w:bCs/>
          <w:color w:val="FF0000"/>
          <w:sz w:val="40"/>
          <w:szCs w:val="40"/>
          <w:lang w:val="ro-MO"/>
        </w:rPr>
      </w:pPr>
    </w:p>
    <w:p w:rsidR="008E369B" w:rsidRPr="008E369B" w:rsidRDefault="008E369B" w:rsidP="008E369B">
      <w:pPr>
        <w:rPr>
          <w:rFonts w:ascii="Times New Roman" w:hAnsi="Times New Roman" w:cs="Times New Roman"/>
          <w:color w:val="FF0000"/>
          <w:sz w:val="40"/>
          <w:szCs w:val="40"/>
          <w:lang w:val="en-US"/>
        </w:rPr>
      </w:pPr>
      <w:r w:rsidRPr="008E369B">
        <w:rPr>
          <w:rFonts w:ascii="Times New Roman" w:hAnsi="Times New Roman" w:cs="Times New Roman"/>
          <w:b/>
          <w:bCs/>
          <w:color w:val="FF0000"/>
          <w:sz w:val="40"/>
          <w:szCs w:val="40"/>
          <w:lang w:val="ro-MO"/>
        </w:rPr>
        <w:t>ARGUMENT</w:t>
      </w:r>
    </w:p>
    <w:p w:rsidR="008E369B" w:rsidRPr="008E369B" w:rsidRDefault="008E369B" w:rsidP="008E369B">
      <w:pPr>
        <w:spacing w:after="0"/>
        <w:rPr>
          <w:rFonts w:ascii="Times New Roman" w:hAnsi="Times New Roman" w:cs="Times New Roman"/>
          <w:sz w:val="28"/>
          <w:szCs w:val="28"/>
          <w:lang w:val="ro-MO"/>
        </w:rPr>
      </w:pPr>
      <w:r w:rsidRPr="008E369B">
        <w:rPr>
          <w:rFonts w:ascii="Times New Roman" w:hAnsi="Times New Roman" w:cs="Times New Roman"/>
          <w:sz w:val="40"/>
          <w:szCs w:val="40"/>
          <w:lang w:val="ro-MO"/>
        </w:rPr>
        <w:t xml:space="preserve">   </w:t>
      </w:r>
      <w:r w:rsidRPr="008E369B">
        <w:rPr>
          <w:rFonts w:ascii="Times New Roman" w:hAnsi="Times New Roman" w:cs="Times New Roman"/>
          <w:b/>
          <w:bCs/>
          <w:sz w:val="32"/>
          <w:szCs w:val="32"/>
          <w:lang w:val="ro-MO"/>
        </w:rPr>
        <w:t xml:space="preserve">Un criteriu determinant în stabilirea obiectivelor şi strategiilor prezentului Plan Managerial a fost cel al concordanţei cu responsabilităţile pe care Instituția Publică Gimnaziul Camencea şi le asuma în raport cu partenerii sociali, beneficiarii direcţi şi indirecţi ai demersului didactic. De asemenea, ceea ce contează în mod prioritar este nevoia resimţită la nivel social a unui act managerial orientat spre resursa umana, transparent, eficient, care să  asigure  o deplină dezvoltare profesională şi personală.  În acest context, IP Gimnaziul Camencea  </w:t>
      </w:r>
      <w:r w:rsidRPr="008E369B">
        <w:rPr>
          <w:rFonts w:ascii="Times New Roman" w:hAnsi="Times New Roman" w:cs="Times New Roman"/>
          <w:b/>
          <w:bCs/>
          <w:sz w:val="32"/>
          <w:szCs w:val="32"/>
          <w:lang w:val="ro-RO"/>
        </w:rPr>
        <w:t xml:space="preserve">dorim să fim în concordanţă cu misiunea DGE Orhei, Ministerului </w:t>
      </w:r>
      <w:r w:rsidRPr="008E369B">
        <w:rPr>
          <w:rFonts w:ascii="Times New Roman" w:hAnsi="Times New Roman" w:cs="Times New Roman"/>
          <w:b/>
          <w:bCs/>
          <w:sz w:val="28"/>
          <w:szCs w:val="28"/>
          <w:lang w:val="ro-RO"/>
        </w:rPr>
        <w:t>Educaţiei,Culturii și Cercetării , cu cerinţele prevăzute de legislația în vigoare, privind asigurarea calităţii în educaţie.</w:t>
      </w:r>
    </w:p>
    <w:p w:rsidR="008E369B" w:rsidRPr="008E369B" w:rsidRDefault="008E369B" w:rsidP="008E369B">
      <w:pPr>
        <w:spacing w:after="0"/>
        <w:rPr>
          <w:rFonts w:ascii="Times New Roman" w:hAnsi="Times New Roman" w:cs="Times New Roman"/>
          <w:b/>
          <w:bCs/>
          <w:color w:val="FF0000"/>
          <w:sz w:val="40"/>
          <w:szCs w:val="40"/>
          <w:lang w:val="en-US"/>
        </w:rPr>
      </w:pPr>
      <w:r w:rsidRPr="008E369B">
        <w:rPr>
          <w:rFonts w:ascii="Times New Roman" w:hAnsi="Times New Roman" w:cs="Times New Roman"/>
          <w:b/>
          <w:bCs/>
          <w:sz w:val="40"/>
          <w:szCs w:val="40"/>
          <w:lang w:val="ro-RO"/>
        </w:rPr>
        <w:t> </w:t>
      </w:r>
      <w:r w:rsidRPr="008E369B">
        <w:rPr>
          <w:rFonts w:ascii="Times New Roman" w:hAnsi="Times New Roman" w:cs="Times New Roman"/>
          <w:b/>
          <w:bCs/>
          <w:iCs/>
          <w:color w:val="FF0000"/>
          <w:sz w:val="40"/>
          <w:szCs w:val="40"/>
          <w:lang w:val="ro-RO"/>
        </w:rPr>
        <w:t>Misiunea</w:t>
      </w:r>
    </w:p>
    <w:p w:rsidR="008E369B" w:rsidRPr="008E369B" w:rsidRDefault="008E369B" w:rsidP="008E369B">
      <w:pPr>
        <w:spacing w:after="0"/>
        <w:rPr>
          <w:rFonts w:ascii="Times New Roman" w:hAnsi="Times New Roman" w:cs="Times New Roman"/>
          <w:b/>
          <w:bCs/>
          <w:sz w:val="28"/>
          <w:szCs w:val="28"/>
          <w:lang w:val="en-US"/>
        </w:rPr>
      </w:pPr>
      <w:r w:rsidRPr="008E369B">
        <w:rPr>
          <w:rFonts w:ascii="Times New Roman" w:hAnsi="Times New Roman" w:cs="Times New Roman"/>
          <w:b/>
          <w:bCs/>
          <w:sz w:val="28"/>
          <w:szCs w:val="28"/>
          <w:lang w:val="en-US"/>
        </w:rPr>
        <w:t xml:space="preserve">   </w:t>
      </w:r>
      <w:r w:rsidRPr="008E369B">
        <w:rPr>
          <w:rFonts w:ascii="Times New Roman" w:hAnsi="Times New Roman" w:cs="Times New Roman"/>
          <w:b/>
          <w:bCs/>
          <w:sz w:val="28"/>
          <w:szCs w:val="28"/>
          <w:lang w:val="vi-VN"/>
        </w:rPr>
        <w:t> Misiunea de-a fi a gimnaziului constă în formarea unor tineri cu o personalitate puternică, fundamentală valoric şi ap</w:t>
      </w:r>
      <w:r w:rsidRPr="008E369B">
        <w:rPr>
          <w:rFonts w:ascii="Times New Roman" w:hAnsi="Times New Roman" w:cs="Times New Roman"/>
          <w:b/>
          <w:bCs/>
          <w:sz w:val="28"/>
          <w:szCs w:val="28"/>
          <w:lang w:val="ro-RO"/>
        </w:rPr>
        <w:t>ț</w:t>
      </w:r>
      <w:r w:rsidRPr="008E369B">
        <w:rPr>
          <w:rFonts w:ascii="Times New Roman" w:hAnsi="Times New Roman" w:cs="Times New Roman"/>
          <w:b/>
          <w:bCs/>
          <w:sz w:val="28"/>
          <w:szCs w:val="28"/>
          <w:lang w:val="vi-VN"/>
        </w:rPr>
        <w:t>i să-şi construiască idealuri şi să lupte pentru realizarea lor.</w:t>
      </w:r>
    </w:p>
    <w:p w:rsidR="008E369B" w:rsidRPr="008E369B" w:rsidRDefault="008E369B" w:rsidP="008E369B">
      <w:pPr>
        <w:spacing w:after="0"/>
        <w:rPr>
          <w:rFonts w:ascii="Times New Roman" w:hAnsi="Times New Roman" w:cs="Times New Roman"/>
          <w:b/>
          <w:bCs/>
          <w:sz w:val="28"/>
          <w:szCs w:val="28"/>
          <w:lang w:val="en-US"/>
        </w:rPr>
      </w:pPr>
      <w:r w:rsidRPr="008E369B">
        <w:rPr>
          <w:rFonts w:ascii="Times New Roman" w:hAnsi="Times New Roman" w:cs="Times New Roman"/>
          <w:b/>
          <w:bCs/>
          <w:sz w:val="28"/>
          <w:szCs w:val="28"/>
          <w:lang w:val="vi-VN"/>
        </w:rPr>
        <w:t>Deasemenea, misiunea noastră constă în formarea de competenţe generale şi specifice, adoptarea lor la interacţiunea de clasă, şcoală şi comunitate, integrare socială,implimentare de tehnologii didactice inovatoare.</w:t>
      </w:r>
    </w:p>
    <w:p w:rsidR="008E369B" w:rsidRPr="008E369B" w:rsidRDefault="008E369B" w:rsidP="008E369B">
      <w:pPr>
        <w:spacing w:after="0"/>
        <w:rPr>
          <w:rFonts w:ascii="Times New Roman" w:hAnsi="Times New Roman" w:cs="Times New Roman"/>
          <w:b/>
          <w:bCs/>
          <w:sz w:val="28"/>
          <w:szCs w:val="28"/>
          <w:lang w:val="en-US"/>
        </w:rPr>
      </w:pPr>
      <w:r w:rsidRPr="008E369B">
        <w:rPr>
          <w:rFonts w:ascii="Times New Roman" w:hAnsi="Times New Roman" w:cs="Times New Roman"/>
          <w:b/>
          <w:bCs/>
          <w:sz w:val="28"/>
          <w:szCs w:val="28"/>
          <w:lang w:val="vi-VN"/>
        </w:rPr>
        <w:t>În fine</w:t>
      </w:r>
      <w:r w:rsidRPr="008E369B">
        <w:rPr>
          <w:rFonts w:ascii="Times New Roman" w:hAnsi="Times New Roman" w:cs="Times New Roman"/>
          <w:b/>
          <w:bCs/>
          <w:sz w:val="28"/>
          <w:szCs w:val="28"/>
          <w:lang w:val="ro-RO"/>
        </w:rPr>
        <w:t>,</w:t>
      </w:r>
      <w:r w:rsidRPr="008E369B">
        <w:rPr>
          <w:rFonts w:ascii="Times New Roman" w:hAnsi="Times New Roman" w:cs="Times New Roman"/>
          <w:b/>
          <w:bCs/>
          <w:sz w:val="28"/>
          <w:szCs w:val="28"/>
          <w:lang w:val="vi-VN"/>
        </w:rPr>
        <w:t xml:space="preserve"> misiunea gimnaziului nostru e să semene lumină în sufletele copiilor şi ale locuitorilor comunităţii, să desfăşoare acţiuni ghidate spre binele societăţii, să înfăptuim cel mai nobil şi mai frumos vis „Şcoala să devină un loc, unde ar învăţa toată lumea”.</w:t>
      </w:r>
    </w:p>
    <w:p w:rsidR="008E369B" w:rsidRPr="008E369B" w:rsidRDefault="008E369B" w:rsidP="008E369B">
      <w:pPr>
        <w:rPr>
          <w:rFonts w:ascii="Times New Roman" w:hAnsi="Times New Roman" w:cs="Times New Roman"/>
          <w:color w:val="FF0000"/>
          <w:sz w:val="40"/>
          <w:szCs w:val="40"/>
          <w:lang w:val="en-US"/>
        </w:rPr>
      </w:pPr>
      <w:r>
        <w:rPr>
          <w:rFonts w:ascii="Times New Roman" w:hAnsi="Times New Roman" w:cs="Times New Roman"/>
          <w:b/>
          <w:bCs/>
          <w:color w:val="FF0000"/>
          <w:sz w:val="40"/>
          <w:szCs w:val="40"/>
          <w:lang w:val="ro-RO"/>
        </w:rPr>
        <w:t xml:space="preserve">Viziunea </w:t>
      </w:r>
    </w:p>
    <w:p w:rsidR="008E369B" w:rsidRPr="008E369B" w:rsidRDefault="008E369B" w:rsidP="008E369B">
      <w:pPr>
        <w:spacing w:after="0"/>
        <w:rPr>
          <w:rFonts w:ascii="Times New Roman" w:hAnsi="Times New Roman" w:cs="Times New Roman"/>
          <w:sz w:val="40"/>
          <w:szCs w:val="40"/>
          <w:lang w:val="en-US"/>
        </w:rPr>
      </w:pPr>
      <w:r w:rsidRPr="008E369B">
        <w:rPr>
          <w:rFonts w:ascii="Times New Roman" w:hAnsi="Times New Roman" w:cs="Times New Roman"/>
          <w:b/>
          <w:bCs/>
          <w:i/>
          <w:iCs/>
          <w:sz w:val="40"/>
          <w:szCs w:val="40"/>
          <w:lang w:val="en-US"/>
        </w:rPr>
        <w:t xml:space="preserve">   </w:t>
      </w:r>
      <w:r w:rsidRPr="008E369B">
        <w:rPr>
          <w:rFonts w:ascii="Times New Roman" w:hAnsi="Times New Roman" w:cs="Times New Roman"/>
          <w:b/>
          <w:bCs/>
          <w:iCs/>
          <w:sz w:val="28"/>
          <w:szCs w:val="28"/>
          <w:lang w:val="ro-RO"/>
        </w:rPr>
        <w:t xml:space="preserve">Direcţia Gimnaziului Camencea  îşi propune  a fi un garant al calităţii şi eficienţei procesului educaţional, prin formarea continuă a cadrelor didactice ,prin crearea unui climat de muncă stimulativ.Transformarea I.P.Gimnaziul Camencea într-o instituţie competitivă ce prestează servicii educaţionale de calitate,prin valorificarea efectivă a relaţiilor </w:t>
      </w:r>
      <w:r w:rsidRPr="008E369B">
        <w:rPr>
          <w:rFonts w:ascii="Times New Roman" w:hAnsi="Times New Roman" w:cs="Times New Roman"/>
          <w:b/>
          <w:bCs/>
          <w:iCs/>
          <w:sz w:val="28"/>
          <w:szCs w:val="28"/>
          <w:lang w:val="ro-RO"/>
        </w:rPr>
        <w:lastRenderedPageBreak/>
        <w:t>de parteneriat şi cooperare cu diverşi factori educaţionali,sociali şi comunitari,întru formarea unei personalităţi valoroase,capabile să continue traseul evolutiv de dezvoltare a societăţii. Asigurarea calităţii în educaţie, cu accent pe creşterea gradului de realizare a indicatorilor de calitate</w:t>
      </w:r>
      <w:r w:rsidRPr="008E369B">
        <w:rPr>
          <w:rFonts w:ascii="Times New Roman" w:hAnsi="Times New Roman" w:cs="Times New Roman"/>
          <w:b/>
          <w:bCs/>
          <w:i/>
          <w:iCs/>
          <w:sz w:val="40"/>
          <w:szCs w:val="40"/>
          <w:lang w:val="ro-RO"/>
        </w:rPr>
        <w:t xml:space="preserve"> .</w:t>
      </w:r>
    </w:p>
    <w:p w:rsidR="008E369B" w:rsidRPr="008E369B" w:rsidRDefault="008E369B" w:rsidP="008E369B">
      <w:pPr>
        <w:rPr>
          <w:rFonts w:ascii="Times New Roman" w:hAnsi="Times New Roman" w:cs="Times New Roman"/>
          <w:sz w:val="40"/>
          <w:szCs w:val="40"/>
          <w:lang w:val="en-US"/>
        </w:rPr>
      </w:pPr>
      <w:r w:rsidRPr="008E369B">
        <w:rPr>
          <w:rFonts w:ascii="Times New Roman" w:hAnsi="Times New Roman" w:cs="Times New Roman"/>
          <w:b/>
          <w:bCs/>
          <w:i/>
          <w:iCs/>
          <w:sz w:val="40"/>
          <w:szCs w:val="40"/>
          <w:lang w:val="ro-RO"/>
        </w:rPr>
        <w:t> </w:t>
      </w:r>
    </w:p>
    <w:p w:rsidR="00B62A18" w:rsidRDefault="00B62A18" w:rsidP="00B62A18">
      <w:pPr>
        <w:jc w:val="center"/>
        <w:rPr>
          <w:rFonts w:ascii="Times New Roman" w:hAnsi="Times New Roman" w:cs="Times New Roman"/>
          <w:b/>
          <w:bCs/>
          <w:color w:val="002060"/>
          <w:sz w:val="40"/>
          <w:szCs w:val="40"/>
          <w:lang w:val="ro-RO"/>
        </w:rPr>
      </w:pPr>
      <w:r w:rsidRPr="00B62A18">
        <w:rPr>
          <w:rFonts w:ascii="Times New Roman" w:hAnsi="Times New Roman" w:cs="Times New Roman"/>
          <w:b/>
          <w:bCs/>
          <w:sz w:val="40"/>
          <w:szCs w:val="40"/>
          <w:lang w:val="ro-RO"/>
        </w:rPr>
        <w:t xml:space="preserve">Analiza Swot         </w:t>
      </w:r>
      <w:r w:rsidRPr="00B62A18">
        <w:rPr>
          <w:rFonts w:ascii="Times New Roman" w:hAnsi="Times New Roman" w:cs="Times New Roman"/>
          <w:b/>
          <w:bCs/>
          <w:color w:val="002060"/>
          <w:sz w:val="40"/>
          <w:szCs w:val="40"/>
          <w:lang w:val="ro-RO"/>
        </w:rPr>
        <w:t>Resurse umane</w:t>
      </w:r>
    </w:p>
    <w:tbl>
      <w:tblPr>
        <w:tblStyle w:val="a6"/>
        <w:tblW w:w="0" w:type="auto"/>
        <w:tblLook w:val="04A0" w:firstRow="1" w:lastRow="0" w:firstColumn="1" w:lastColumn="0" w:noHBand="0" w:noVBand="1"/>
      </w:tblPr>
      <w:tblGrid>
        <w:gridCol w:w="7393"/>
        <w:gridCol w:w="7393"/>
      </w:tblGrid>
      <w:tr w:rsidR="00B62A18" w:rsidRPr="004E1D0E" w:rsidTr="00B62A18">
        <w:tc>
          <w:tcPr>
            <w:tcW w:w="7393" w:type="dxa"/>
          </w:tcPr>
          <w:p w:rsidR="00B62A18" w:rsidRPr="00B62A18" w:rsidRDefault="00B62A18" w:rsidP="00B62A18">
            <w:pPr>
              <w:rPr>
                <w:rFonts w:ascii="Times New Roman" w:hAnsi="Times New Roman" w:cs="Times New Roman"/>
                <w:sz w:val="32"/>
                <w:szCs w:val="32"/>
              </w:rPr>
            </w:pPr>
            <w:r w:rsidRPr="00B62A18">
              <w:rPr>
                <w:rFonts w:ascii="Times New Roman" w:hAnsi="Times New Roman" w:cs="Times New Roman"/>
                <w:b/>
                <w:bCs/>
                <w:color w:val="FF0000"/>
                <w:sz w:val="40"/>
                <w:szCs w:val="40"/>
                <w:lang w:val="ro-RO"/>
              </w:rPr>
              <w:t>Puncte tari</w:t>
            </w:r>
          </w:p>
          <w:p w:rsidR="00DF2E8C" w:rsidRPr="00B62A18" w:rsidRDefault="00DF2E8C" w:rsidP="00211AB4">
            <w:pPr>
              <w:numPr>
                <w:ilvl w:val="0"/>
                <w:numId w:val="5"/>
              </w:numPr>
              <w:rPr>
                <w:rFonts w:ascii="Times New Roman" w:hAnsi="Times New Roman" w:cs="Times New Roman"/>
                <w:sz w:val="32"/>
                <w:szCs w:val="32"/>
              </w:rPr>
            </w:pPr>
            <w:r w:rsidRPr="00B62A18">
              <w:rPr>
                <w:rFonts w:ascii="Times New Roman" w:hAnsi="Times New Roman" w:cs="Times New Roman"/>
                <w:b/>
                <w:bCs/>
                <w:sz w:val="32"/>
                <w:szCs w:val="32"/>
                <w:lang w:val="ro-RO"/>
              </w:rPr>
              <w:t>Cadre  didactice calificate ;</w:t>
            </w:r>
          </w:p>
          <w:p w:rsidR="00DF2E8C" w:rsidRPr="00B62A18" w:rsidRDefault="00DF2E8C" w:rsidP="00211AB4">
            <w:pPr>
              <w:numPr>
                <w:ilvl w:val="0"/>
                <w:numId w:val="5"/>
              </w:numPr>
              <w:rPr>
                <w:rFonts w:ascii="Times New Roman" w:hAnsi="Times New Roman" w:cs="Times New Roman"/>
                <w:sz w:val="32"/>
                <w:szCs w:val="32"/>
                <w:lang w:val="en-US"/>
              </w:rPr>
            </w:pPr>
            <w:r w:rsidRPr="00B62A18">
              <w:rPr>
                <w:rFonts w:ascii="Times New Roman" w:hAnsi="Times New Roman" w:cs="Times New Roman"/>
                <w:b/>
                <w:bCs/>
                <w:sz w:val="32"/>
                <w:szCs w:val="32"/>
                <w:lang w:val="ro-RO"/>
              </w:rPr>
              <w:t>1 cadru didactic cu  grad didactic  I;</w:t>
            </w:r>
          </w:p>
          <w:p w:rsidR="00DF2E8C" w:rsidRPr="00B62A18" w:rsidRDefault="00DF2E8C" w:rsidP="00211AB4">
            <w:pPr>
              <w:numPr>
                <w:ilvl w:val="0"/>
                <w:numId w:val="5"/>
              </w:numPr>
              <w:rPr>
                <w:rFonts w:ascii="Times New Roman" w:hAnsi="Times New Roman" w:cs="Times New Roman"/>
                <w:sz w:val="32"/>
                <w:szCs w:val="32"/>
                <w:lang w:val="en-US"/>
              </w:rPr>
            </w:pPr>
            <w:r w:rsidRPr="00B62A18">
              <w:rPr>
                <w:rFonts w:ascii="Times New Roman" w:hAnsi="Times New Roman" w:cs="Times New Roman"/>
                <w:b/>
                <w:bCs/>
                <w:sz w:val="32"/>
                <w:szCs w:val="32"/>
                <w:lang w:val="ro-RO"/>
              </w:rPr>
              <w:t>4 cadre didactice cu  grad didactic II;</w:t>
            </w:r>
          </w:p>
          <w:p w:rsidR="00DF2E8C" w:rsidRPr="00B62A18" w:rsidRDefault="00DF2E8C" w:rsidP="00211AB4">
            <w:pPr>
              <w:numPr>
                <w:ilvl w:val="0"/>
                <w:numId w:val="5"/>
              </w:numPr>
              <w:rPr>
                <w:rFonts w:ascii="Times New Roman" w:hAnsi="Times New Roman" w:cs="Times New Roman"/>
                <w:sz w:val="32"/>
                <w:szCs w:val="32"/>
                <w:lang w:val="en-US"/>
              </w:rPr>
            </w:pPr>
            <w:r w:rsidRPr="00B62A18">
              <w:rPr>
                <w:rFonts w:ascii="Times New Roman" w:hAnsi="Times New Roman" w:cs="Times New Roman"/>
                <w:b/>
                <w:bCs/>
                <w:sz w:val="32"/>
                <w:szCs w:val="32"/>
                <w:lang w:val="ro-RO"/>
              </w:rPr>
              <w:t xml:space="preserve">Implicarea tuturor  cadrelor didactice în formarea continuă; </w:t>
            </w:r>
          </w:p>
          <w:p w:rsidR="00DF2E8C" w:rsidRPr="00B62A18" w:rsidRDefault="00DF2E8C" w:rsidP="00211AB4">
            <w:pPr>
              <w:numPr>
                <w:ilvl w:val="0"/>
                <w:numId w:val="5"/>
              </w:numPr>
              <w:rPr>
                <w:rFonts w:ascii="Times New Roman" w:hAnsi="Times New Roman" w:cs="Times New Roman"/>
                <w:sz w:val="32"/>
                <w:szCs w:val="32"/>
                <w:lang w:val="en-US"/>
              </w:rPr>
            </w:pPr>
            <w:r w:rsidRPr="00B62A18">
              <w:rPr>
                <w:rFonts w:ascii="Times New Roman" w:hAnsi="Times New Roman" w:cs="Times New Roman"/>
                <w:b/>
                <w:bCs/>
                <w:sz w:val="32"/>
                <w:szCs w:val="32"/>
                <w:lang w:val="ro-RO"/>
              </w:rPr>
              <w:t>Implimentarea eficientă a  politicilor educaționale  actuale ;</w:t>
            </w:r>
          </w:p>
          <w:p w:rsidR="00DF2E8C" w:rsidRPr="00B62A18" w:rsidRDefault="00DF2E8C" w:rsidP="00211AB4">
            <w:pPr>
              <w:numPr>
                <w:ilvl w:val="0"/>
                <w:numId w:val="5"/>
              </w:numPr>
              <w:rPr>
                <w:rFonts w:ascii="Times New Roman" w:hAnsi="Times New Roman" w:cs="Times New Roman"/>
                <w:sz w:val="32"/>
                <w:szCs w:val="32"/>
                <w:lang w:val="en-US"/>
              </w:rPr>
            </w:pPr>
            <w:r w:rsidRPr="00B62A18">
              <w:rPr>
                <w:rFonts w:ascii="Times New Roman" w:hAnsi="Times New Roman" w:cs="Times New Roman"/>
                <w:b/>
                <w:bCs/>
                <w:sz w:val="32"/>
                <w:szCs w:val="32"/>
                <w:lang w:val="ro-RO"/>
              </w:rPr>
              <w:t>Participarea activă la concursurile raionale și republicane;</w:t>
            </w:r>
          </w:p>
          <w:p w:rsidR="00DF2E8C" w:rsidRPr="00B62A18" w:rsidRDefault="00DF2E8C" w:rsidP="00211AB4">
            <w:pPr>
              <w:numPr>
                <w:ilvl w:val="0"/>
                <w:numId w:val="5"/>
              </w:numPr>
              <w:rPr>
                <w:rFonts w:ascii="Times New Roman" w:hAnsi="Times New Roman" w:cs="Times New Roman"/>
                <w:sz w:val="32"/>
                <w:szCs w:val="32"/>
                <w:lang w:val="en-US"/>
              </w:rPr>
            </w:pPr>
            <w:r w:rsidRPr="00B62A18">
              <w:rPr>
                <w:rFonts w:ascii="Times New Roman" w:hAnsi="Times New Roman" w:cs="Times New Roman"/>
                <w:b/>
                <w:bCs/>
                <w:sz w:val="32"/>
                <w:szCs w:val="32"/>
                <w:lang w:val="ro-RO"/>
              </w:rPr>
              <w:t>Participarea</w:t>
            </w:r>
            <w:r w:rsidR="00B62A18">
              <w:rPr>
                <w:rFonts w:ascii="Times New Roman" w:hAnsi="Times New Roman" w:cs="Times New Roman"/>
                <w:b/>
                <w:bCs/>
                <w:sz w:val="32"/>
                <w:szCs w:val="32"/>
                <w:lang w:val="ro-RO"/>
              </w:rPr>
              <w:t xml:space="preserve"> la concursurile de intiligență.</w:t>
            </w:r>
          </w:p>
          <w:p w:rsidR="00B62A18" w:rsidRPr="00B62A18" w:rsidRDefault="00B62A18" w:rsidP="00B62A18">
            <w:pPr>
              <w:jc w:val="center"/>
              <w:rPr>
                <w:rFonts w:ascii="Times New Roman" w:hAnsi="Times New Roman" w:cs="Times New Roman"/>
                <w:color w:val="002060"/>
                <w:sz w:val="40"/>
                <w:szCs w:val="40"/>
                <w:lang w:val="en-US"/>
              </w:rPr>
            </w:pPr>
          </w:p>
        </w:tc>
        <w:tc>
          <w:tcPr>
            <w:tcW w:w="7393" w:type="dxa"/>
          </w:tcPr>
          <w:p w:rsidR="00B62A18" w:rsidRPr="00B62A18" w:rsidRDefault="00B62A18" w:rsidP="00B62A18">
            <w:pPr>
              <w:rPr>
                <w:rFonts w:ascii="Times New Roman" w:hAnsi="Times New Roman" w:cs="Times New Roman"/>
                <w:sz w:val="32"/>
                <w:szCs w:val="32"/>
              </w:rPr>
            </w:pPr>
            <w:r w:rsidRPr="00B62A18">
              <w:rPr>
                <w:rFonts w:ascii="Times New Roman" w:hAnsi="Times New Roman" w:cs="Times New Roman"/>
                <w:b/>
                <w:bCs/>
                <w:color w:val="FF0000"/>
                <w:sz w:val="40"/>
                <w:szCs w:val="40"/>
                <w:lang w:val="ro-RO"/>
              </w:rPr>
              <w:t>Puncte slabe</w:t>
            </w:r>
            <w:r w:rsidRPr="00B62A18">
              <w:rPr>
                <w:rFonts w:ascii="Times New Roman" w:hAnsi="Times New Roman" w:cs="Times New Roman"/>
                <w:color w:val="FF0000"/>
                <w:sz w:val="40"/>
                <w:szCs w:val="40"/>
                <w:lang w:val="en-US"/>
              </w:rPr>
              <w:t xml:space="preserve"> </w:t>
            </w:r>
          </w:p>
          <w:p w:rsidR="00DF2E8C" w:rsidRPr="00B62A18" w:rsidRDefault="00DF2E8C" w:rsidP="00211AB4">
            <w:pPr>
              <w:numPr>
                <w:ilvl w:val="0"/>
                <w:numId w:val="6"/>
              </w:numPr>
              <w:rPr>
                <w:rFonts w:ascii="Times New Roman" w:hAnsi="Times New Roman" w:cs="Times New Roman"/>
                <w:sz w:val="32"/>
                <w:szCs w:val="32"/>
                <w:lang w:val="en-US"/>
              </w:rPr>
            </w:pPr>
            <w:r w:rsidRPr="00B62A18">
              <w:rPr>
                <w:rFonts w:ascii="Times New Roman" w:hAnsi="Times New Roman" w:cs="Times New Roman"/>
                <w:b/>
                <w:bCs/>
                <w:sz w:val="32"/>
                <w:szCs w:val="32"/>
                <w:lang w:val="en-US"/>
              </w:rPr>
              <w:t xml:space="preserve"> </w:t>
            </w:r>
            <w:r w:rsidRPr="00B62A18">
              <w:rPr>
                <w:rFonts w:ascii="Times New Roman" w:hAnsi="Times New Roman" w:cs="Times New Roman"/>
                <w:b/>
                <w:bCs/>
                <w:sz w:val="32"/>
                <w:szCs w:val="32"/>
                <w:lang w:val="ro-RO"/>
              </w:rPr>
              <w:t>S</w:t>
            </w:r>
            <w:r w:rsidRPr="00B62A18">
              <w:rPr>
                <w:rFonts w:ascii="Times New Roman" w:hAnsi="Times New Roman" w:cs="Times New Roman"/>
                <w:b/>
                <w:bCs/>
                <w:sz w:val="32"/>
                <w:szCs w:val="32"/>
                <w:lang w:val="en-US"/>
              </w:rPr>
              <w:t>lab</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en-US"/>
              </w:rPr>
              <w:t xml:space="preserve"> preocupare din partea unor cadre </w:t>
            </w:r>
          </w:p>
          <w:p w:rsidR="00B62A18" w:rsidRPr="00B62A18" w:rsidRDefault="00B62A18" w:rsidP="00B62A18">
            <w:pPr>
              <w:rPr>
                <w:rFonts w:ascii="Times New Roman" w:hAnsi="Times New Roman" w:cs="Times New Roman"/>
                <w:sz w:val="32"/>
                <w:szCs w:val="32"/>
                <w:lang w:val="en-US"/>
              </w:rPr>
            </w:pPr>
            <w:r w:rsidRPr="00B62A18">
              <w:rPr>
                <w:rFonts w:ascii="Times New Roman" w:hAnsi="Times New Roman" w:cs="Times New Roman"/>
                <w:b/>
                <w:bCs/>
                <w:sz w:val="32"/>
                <w:szCs w:val="32"/>
                <w:lang w:val="en-US"/>
              </w:rPr>
              <w:t>didactice pentru propria dezvoltare profesional</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en-US"/>
              </w:rPr>
              <w:t xml:space="preserve">; </w:t>
            </w:r>
          </w:p>
          <w:p w:rsidR="00DF2E8C" w:rsidRPr="00B62A18" w:rsidRDefault="00DF2E8C" w:rsidP="00211AB4">
            <w:pPr>
              <w:numPr>
                <w:ilvl w:val="0"/>
                <w:numId w:val="7"/>
              </w:numPr>
              <w:rPr>
                <w:rFonts w:ascii="Times New Roman" w:hAnsi="Times New Roman" w:cs="Times New Roman"/>
                <w:sz w:val="32"/>
                <w:szCs w:val="32"/>
                <w:lang w:val="en-US"/>
              </w:rPr>
            </w:pPr>
            <w:r w:rsidRPr="00B62A18">
              <w:rPr>
                <w:rFonts w:ascii="Times New Roman" w:hAnsi="Times New Roman" w:cs="Times New Roman"/>
                <w:b/>
                <w:bCs/>
                <w:sz w:val="32"/>
                <w:szCs w:val="32"/>
                <w:lang w:val="ro-RO"/>
              </w:rPr>
              <w:t>E</w:t>
            </w:r>
            <w:r w:rsidRPr="00B62A18">
              <w:rPr>
                <w:rFonts w:ascii="Times New Roman" w:hAnsi="Times New Roman" w:cs="Times New Roman"/>
                <w:b/>
                <w:bCs/>
                <w:sz w:val="32"/>
                <w:szCs w:val="32"/>
                <w:lang w:val="en-US"/>
              </w:rPr>
              <w:t>levi proveni</w:t>
            </w:r>
            <w:r w:rsidRPr="00B62A18">
              <w:rPr>
                <w:rFonts w:ascii="Times New Roman" w:hAnsi="Times New Roman" w:cs="Times New Roman"/>
                <w:b/>
                <w:bCs/>
                <w:sz w:val="32"/>
                <w:szCs w:val="32"/>
                <w:lang w:val="ro-RO"/>
              </w:rPr>
              <w:t>ț</w:t>
            </w:r>
            <w:r w:rsidRPr="00B62A18">
              <w:rPr>
                <w:rFonts w:ascii="Times New Roman" w:hAnsi="Times New Roman" w:cs="Times New Roman"/>
                <w:b/>
                <w:bCs/>
                <w:sz w:val="32"/>
                <w:szCs w:val="32"/>
                <w:lang w:val="en-US"/>
              </w:rPr>
              <w:t xml:space="preserve">i din familii dezorganizate sau </w:t>
            </w:r>
            <w:r w:rsidRPr="00B62A18">
              <w:rPr>
                <w:rFonts w:ascii="Times New Roman" w:hAnsi="Times New Roman" w:cs="Times New Roman"/>
                <w:b/>
                <w:bCs/>
                <w:sz w:val="32"/>
                <w:szCs w:val="32"/>
                <w:lang w:val="it-IT"/>
              </w:rPr>
              <w:t>cu p</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it-IT"/>
              </w:rPr>
              <w:t>rin</w:t>
            </w:r>
            <w:r w:rsidRPr="00B62A18">
              <w:rPr>
                <w:rFonts w:ascii="Times New Roman" w:hAnsi="Times New Roman" w:cs="Times New Roman"/>
                <w:b/>
                <w:bCs/>
                <w:sz w:val="32"/>
                <w:szCs w:val="32"/>
                <w:lang w:val="ro-RO"/>
              </w:rPr>
              <w:t>ț</w:t>
            </w:r>
            <w:r w:rsidRPr="00B62A18">
              <w:rPr>
                <w:rFonts w:ascii="Times New Roman" w:hAnsi="Times New Roman" w:cs="Times New Roman"/>
                <w:b/>
                <w:bCs/>
                <w:sz w:val="32"/>
                <w:szCs w:val="32"/>
                <w:lang w:val="it-IT"/>
              </w:rPr>
              <w:t>ii pleca</w:t>
            </w:r>
            <w:r w:rsidRPr="00B62A18">
              <w:rPr>
                <w:rFonts w:ascii="Times New Roman" w:hAnsi="Times New Roman" w:cs="Times New Roman"/>
                <w:b/>
                <w:bCs/>
                <w:sz w:val="32"/>
                <w:szCs w:val="32"/>
                <w:lang w:val="ro-RO"/>
              </w:rPr>
              <w:t>ț</w:t>
            </w:r>
            <w:r w:rsidRPr="00B62A18">
              <w:rPr>
                <w:rFonts w:ascii="Times New Roman" w:hAnsi="Times New Roman" w:cs="Times New Roman"/>
                <w:b/>
                <w:bCs/>
                <w:sz w:val="32"/>
                <w:szCs w:val="32"/>
                <w:lang w:val="it-IT"/>
              </w:rPr>
              <w:t>i la munc</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it-IT"/>
              </w:rPr>
              <w:t xml:space="preserve"> </w:t>
            </w:r>
            <w:r w:rsidRPr="00B62A18">
              <w:rPr>
                <w:rFonts w:ascii="Times New Roman" w:hAnsi="Times New Roman" w:cs="Times New Roman"/>
                <w:b/>
                <w:bCs/>
                <w:sz w:val="32"/>
                <w:szCs w:val="32"/>
                <w:lang w:val="en-US"/>
              </w:rPr>
              <w:t>în str</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en-US"/>
              </w:rPr>
              <w:t>in</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en-US"/>
              </w:rPr>
              <w:t xml:space="preserve">tate; </w:t>
            </w:r>
          </w:p>
          <w:p w:rsidR="00DF2E8C" w:rsidRPr="00B62A18" w:rsidRDefault="00DF2E8C" w:rsidP="00211AB4">
            <w:pPr>
              <w:numPr>
                <w:ilvl w:val="0"/>
                <w:numId w:val="7"/>
              </w:numPr>
              <w:rPr>
                <w:rFonts w:ascii="Times New Roman" w:hAnsi="Times New Roman" w:cs="Times New Roman"/>
                <w:sz w:val="32"/>
                <w:szCs w:val="32"/>
              </w:rPr>
            </w:pPr>
            <w:r w:rsidRPr="00B62A18">
              <w:rPr>
                <w:rFonts w:ascii="Times New Roman" w:hAnsi="Times New Roman" w:cs="Times New Roman"/>
                <w:b/>
                <w:bCs/>
                <w:sz w:val="32"/>
                <w:szCs w:val="32"/>
                <w:lang w:val="ro-RO"/>
              </w:rPr>
              <w:t>Lipsa specialistului de limbi străine</w:t>
            </w:r>
          </w:p>
          <w:p w:rsidR="00DF2E8C" w:rsidRPr="00B62A18" w:rsidRDefault="00DF2E8C" w:rsidP="00211AB4">
            <w:pPr>
              <w:numPr>
                <w:ilvl w:val="0"/>
                <w:numId w:val="7"/>
              </w:numPr>
              <w:rPr>
                <w:rFonts w:ascii="Times New Roman" w:hAnsi="Times New Roman" w:cs="Times New Roman"/>
                <w:sz w:val="32"/>
                <w:szCs w:val="32"/>
                <w:lang w:val="en-US"/>
              </w:rPr>
            </w:pPr>
            <w:r w:rsidRPr="00B62A18">
              <w:rPr>
                <w:rFonts w:ascii="Times New Roman" w:hAnsi="Times New Roman" w:cs="Times New Roman"/>
                <w:b/>
                <w:bCs/>
                <w:sz w:val="32"/>
                <w:szCs w:val="32"/>
                <w:lang w:val="ro-RO"/>
              </w:rPr>
              <w:t xml:space="preserve">  Diferențierea slabă  a procesului educațional;</w:t>
            </w:r>
          </w:p>
          <w:p w:rsidR="00DF2E8C" w:rsidRPr="00B62A18" w:rsidRDefault="00DF2E8C" w:rsidP="00211AB4">
            <w:pPr>
              <w:numPr>
                <w:ilvl w:val="0"/>
                <w:numId w:val="7"/>
              </w:numPr>
              <w:rPr>
                <w:rFonts w:ascii="Times New Roman" w:hAnsi="Times New Roman" w:cs="Times New Roman"/>
                <w:sz w:val="32"/>
                <w:szCs w:val="32"/>
                <w:lang w:val="en-US"/>
              </w:rPr>
            </w:pPr>
            <w:r w:rsidRPr="00B62A18">
              <w:rPr>
                <w:rFonts w:ascii="Times New Roman" w:hAnsi="Times New Roman" w:cs="Times New Roman"/>
                <w:b/>
                <w:bCs/>
                <w:sz w:val="32"/>
                <w:szCs w:val="32"/>
                <w:lang w:val="en-US"/>
              </w:rPr>
              <w:t xml:space="preserve">  Nepredarea la termen a unor documente, analize a testelor de evaluare,    neefectuarea unor activităţi cuprinse în planul managerial;</w:t>
            </w:r>
          </w:p>
          <w:p w:rsidR="00B62A18" w:rsidRPr="00934BF5" w:rsidRDefault="00DF2E8C" w:rsidP="00934BF5">
            <w:pPr>
              <w:numPr>
                <w:ilvl w:val="0"/>
                <w:numId w:val="7"/>
              </w:numPr>
              <w:rPr>
                <w:rFonts w:ascii="Times New Roman" w:hAnsi="Times New Roman" w:cs="Times New Roman"/>
                <w:sz w:val="32"/>
                <w:szCs w:val="32"/>
                <w:lang w:val="en-US"/>
              </w:rPr>
            </w:pPr>
            <w:r w:rsidRPr="00B62A18">
              <w:rPr>
                <w:rFonts w:ascii="Times New Roman" w:hAnsi="Times New Roman" w:cs="Times New Roman"/>
                <w:b/>
                <w:bCs/>
                <w:sz w:val="32"/>
                <w:szCs w:val="32"/>
                <w:lang w:val="en-US"/>
              </w:rPr>
              <w:t>Nerespectarea riguroasă  a nomenclatorului  în pr</w:t>
            </w:r>
            <w:r w:rsidR="00B62A18">
              <w:rPr>
                <w:rFonts w:ascii="Times New Roman" w:hAnsi="Times New Roman" w:cs="Times New Roman"/>
                <w:b/>
                <w:bCs/>
                <w:sz w:val="32"/>
                <w:szCs w:val="32"/>
                <w:lang w:val="en-US"/>
              </w:rPr>
              <w:t>ocesul elaborării portofoliilor.</w:t>
            </w:r>
          </w:p>
        </w:tc>
      </w:tr>
      <w:tr w:rsidR="00B62A18" w:rsidRPr="004E1D0E" w:rsidTr="00B62A18">
        <w:tc>
          <w:tcPr>
            <w:tcW w:w="7393" w:type="dxa"/>
          </w:tcPr>
          <w:p w:rsidR="00B62A18" w:rsidRPr="00B62A18" w:rsidRDefault="00B62A18" w:rsidP="00B62A18">
            <w:pPr>
              <w:rPr>
                <w:rFonts w:ascii="Times New Roman" w:hAnsi="Times New Roman" w:cs="Times New Roman"/>
                <w:color w:val="FF0000"/>
                <w:sz w:val="32"/>
                <w:szCs w:val="32"/>
              </w:rPr>
            </w:pPr>
            <w:r w:rsidRPr="00B62A18">
              <w:rPr>
                <w:rFonts w:ascii="Times New Roman" w:hAnsi="Times New Roman" w:cs="Times New Roman"/>
                <w:b/>
                <w:bCs/>
                <w:color w:val="FF0000"/>
                <w:sz w:val="40"/>
                <w:szCs w:val="40"/>
                <w:lang w:val="ro-RO"/>
              </w:rPr>
              <w:t>Oportunități</w:t>
            </w:r>
          </w:p>
          <w:p w:rsidR="00DF2E8C" w:rsidRPr="00B62A18" w:rsidRDefault="00DF2E8C" w:rsidP="00211AB4">
            <w:pPr>
              <w:numPr>
                <w:ilvl w:val="0"/>
                <w:numId w:val="8"/>
              </w:numPr>
              <w:rPr>
                <w:rFonts w:ascii="Times New Roman" w:hAnsi="Times New Roman" w:cs="Times New Roman"/>
                <w:sz w:val="32"/>
                <w:szCs w:val="32"/>
                <w:lang w:val="en-US"/>
              </w:rPr>
            </w:pPr>
            <w:r w:rsidRPr="00B62A18">
              <w:rPr>
                <w:rFonts w:ascii="Times New Roman" w:hAnsi="Times New Roman" w:cs="Times New Roman"/>
                <w:b/>
                <w:bCs/>
                <w:sz w:val="32"/>
                <w:szCs w:val="32"/>
                <w:lang w:val="en-US"/>
              </w:rPr>
              <w:t xml:space="preserve"> </w:t>
            </w:r>
            <w:r w:rsidRPr="00B62A18">
              <w:rPr>
                <w:rFonts w:ascii="Times New Roman" w:hAnsi="Times New Roman" w:cs="Times New Roman"/>
                <w:b/>
                <w:bCs/>
                <w:sz w:val="32"/>
                <w:szCs w:val="32"/>
                <w:lang w:val="ro-RO"/>
              </w:rPr>
              <w:t>Motivarea cadrelor didactice în obținerea gradelor didactice;</w:t>
            </w:r>
          </w:p>
          <w:p w:rsidR="00DF2E8C" w:rsidRPr="00B62A18" w:rsidRDefault="00DF2E8C" w:rsidP="00211AB4">
            <w:pPr>
              <w:numPr>
                <w:ilvl w:val="0"/>
                <w:numId w:val="8"/>
              </w:numPr>
              <w:rPr>
                <w:rFonts w:ascii="Times New Roman" w:hAnsi="Times New Roman" w:cs="Times New Roman"/>
                <w:sz w:val="32"/>
                <w:szCs w:val="32"/>
                <w:lang w:val="en-US"/>
              </w:rPr>
            </w:pPr>
            <w:r w:rsidRPr="00B62A18">
              <w:rPr>
                <w:rFonts w:ascii="Times New Roman" w:hAnsi="Times New Roman" w:cs="Times New Roman"/>
                <w:b/>
                <w:bCs/>
                <w:sz w:val="32"/>
                <w:szCs w:val="32"/>
                <w:lang w:val="en-US"/>
              </w:rPr>
              <w:t xml:space="preserve"> </w:t>
            </w:r>
            <w:r w:rsidRPr="00B62A18">
              <w:rPr>
                <w:rFonts w:ascii="Times New Roman" w:hAnsi="Times New Roman" w:cs="Times New Roman"/>
                <w:b/>
                <w:bCs/>
                <w:sz w:val="32"/>
                <w:szCs w:val="32"/>
                <w:lang w:val="ro-RO"/>
              </w:rPr>
              <w:t>Va</w:t>
            </w:r>
            <w:r w:rsidRPr="00B62A18">
              <w:rPr>
                <w:rFonts w:ascii="Times New Roman" w:hAnsi="Times New Roman" w:cs="Times New Roman"/>
                <w:b/>
                <w:bCs/>
                <w:sz w:val="32"/>
                <w:szCs w:val="32"/>
                <w:lang w:val="en-US"/>
              </w:rPr>
              <w:t xml:space="preserve">rietatea cursurilor de formare </w:t>
            </w:r>
            <w:r w:rsidRPr="00B62A18">
              <w:rPr>
                <w:rFonts w:ascii="Times New Roman" w:hAnsi="Times New Roman" w:cs="Times New Roman"/>
                <w:b/>
                <w:bCs/>
                <w:sz w:val="32"/>
                <w:szCs w:val="32"/>
                <w:lang w:val="ro-RO"/>
              </w:rPr>
              <w:t>ș</w:t>
            </w:r>
            <w:r w:rsidRPr="00B62A18">
              <w:rPr>
                <w:rFonts w:ascii="Times New Roman" w:hAnsi="Times New Roman" w:cs="Times New Roman"/>
                <w:b/>
                <w:bCs/>
                <w:sz w:val="32"/>
                <w:szCs w:val="32"/>
                <w:lang w:val="en-US"/>
              </w:rPr>
              <w:t>i perfec</w:t>
            </w:r>
            <w:r w:rsidRPr="00B62A18">
              <w:rPr>
                <w:rFonts w:ascii="Times New Roman" w:hAnsi="Times New Roman" w:cs="Times New Roman"/>
                <w:b/>
                <w:bCs/>
                <w:sz w:val="32"/>
                <w:szCs w:val="32"/>
                <w:lang w:val="ro-RO"/>
              </w:rPr>
              <w:t>ț</w:t>
            </w:r>
            <w:r w:rsidRPr="00B62A18">
              <w:rPr>
                <w:rFonts w:ascii="Times New Roman" w:hAnsi="Times New Roman" w:cs="Times New Roman"/>
                <w:b/>
                <w:bCs/>
                <w:sz w:val="32"/>
                <w:szCs w:val="32"/>
                <w:lang w:val="en-US"/>
              </w:rPr>
              <w:t>ionare organizate de  Universit</w:t>
            </w:r>
            <w:r w:rsidRPr="00B62A18">
              <w:rPr>
                <w:rFonts w:ascii="Times New Roman" w:hAnsi="Times New Roman" w:cs="Times New Roman"/>
                <w:b/>
                <w:bCs/>
                <w:sz w:val="32"/>
                <w:szCs w:val="32"/>
                <w:lang w:val="ro-RO"/>
              </w:rPr>
              <w:t>ăț</w:t>
            </w:r>
            <w:r w:rsidRPr="00B62A18">
              <w:rPr>
                <w:rFonts w:ascii="Times New Roman" w:hAnsi="Times New Roman" w:cs="Times New Roman"/>
                <w:b/>
                <w:bCs/>
                <w:sz w:val="32"/>
                <w:szCs w:val="32"/>
                <w:lang w:val="en-US"/>
              </w:rPr>
              <w:t xml:space="preserve">i; </w:t>
            </w:r>
          </w:p>
          <w:p w:rsidR="00DF2E8C" w:rsidRPr="00B62A18" w:rsidRDefault="00DF2E8C" w:rsidP="00211AB4">
            <w:pPr>
              <w:numPr>
                <w:ilvl w:val="0"/>
                <w:numId w:val="8"/>
              </w:numPr>
              <w:rPr>
                <w:rFonts w:ascii="Times New Roman" w:hAnsi="Times New Roman" w:cs="Times New Roman"/>
                <w:sz w:val="32"/>
                <w:szCs w:val="32"/>
                <w:lang w:val="en-US"/>
              </w:rPr>
            </w:pPr>
            <w:r w:rsidRPr="00B62A18">
              <w:rPr>
                <w:rFonts w:ascii="Times New Roman" w:hAnsi="Times New Roman" w:cs="Times New Roman"/>
                <w:b/>
                <w:bCs/>
                <w:sz w:val="32"/>
                <w:szCs w:val="32"/>
                <w:lang w:val="en-US"/>
              </w:rPr>
              <w:lastRenderedPageBreak/>
              <w:t xml:space="preserve"> </w:t>
            </w:r>
            <w:r w:rsidRPr="00B62A18">
              <w:rPr>
                <w:rFonts w:ascii="Times New Roman" w:hAnsi="Times New Roman" w:cs="Times New Roman"/>
                <w:b/>
                <w:bCs/>
                <w:sz w:val="32"/>
                <w:szCs w:val="32"/>
                <w:lang w:val="ro-RO"/>
              </w:rPr>
              <w:t>P</w:t>
            </w:r>
            <w:r w:rsidRPr="00B62A18">
              <w:rPr>
                <w:rFonts w:ascii="Times New Roman" w:hAnsi="Times New Roman" w:cs="Times New Roman"/>
                <w:b/>
                <w:bCs/>
                <w:sz w:val="32"/>
                <w:szCs w:val="32"/>
                <w:lang w:val="en-US"/>
              </w:rPr>
              <w:t>reg</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en-US"/>
              </w:rPr>
              <w:t>tirea cadrelor didactice pentru o societate informa</w:t>
            </w:r>
            <w:r w:rsidRPr="00B62A18">
              <w:rPr>
                <w:rFonts w:ascii="Times New Roman" w:hAnsi="Times New Roman" w:cs="Times New Roman"/>
                <w:b/>
                <w:bCs/>
                <w:sz w:val="32"/>
                <w:szCs w:val="32"/>
                <w:lang w:val="ro-RO"/>
              </w:rPr>
              <w:t>ț</w:t>
            </w:r>
            <w:r w:rsidRPr="00B62A18">
              <w:rPr>
                <w:rFonts w:ascii="Times New Roman" w:hAnsi="Times New Roman" w:cs="Times New Roman"/>
                <w:b/>
                <w:bCs/>
                <w:sz w:val="32"/>
                <w:szCs w:val="32"/>
                <w:lang w:val="en-US"/>
              </w:rPr>
              <w:t>ionalizat</w:t>
            </w:r>
            <w:r w:rsidRPr="00B62A18">
              <w:rPr>
                <w:rFonts w:ascii="Times New Roman" w:hAnsi="Times New Roman" w:cs="Times New Roman"/>
                <w:b/>
                <w:bCs/>
                <w:sz w:val="32"/>
                <w:szCs w:val="32"/>
                <w:lang w:val="ro-RO"/>
              </w:rPr>
              <w:t>ă;</w:t>
            </w:r>
          </w:p>
          <w:p w:rsidR="00DF2E8C" w:rsidRPr="00B62A18" w:rsidRDefault="00DF2E8C" w:rsidP="00211AB4">
            <w:pPr>
              <w:numPr>
                <w:ilvl w:val="0"/>
                <w:numId w:val="8"/>
              </w:numPr>
              <w:rPr>
                <w:rFonts w:ascii="Times New Roman" w:hAnsi="Times New Roman" w:cs="Times New Roman"/>
                <w:color w:val="002060"/>
                <w:sz w:val="32"/>
                <w:szCs w:val="32"/>
                <w:lang w:val="en-US"/>
              </w:rPr>
            </w:pPr>
            <w:r w:rsidRPr="00B62A18">
              <w:rPr>
                <w:rFonts w:ascii="Times New Roman" w:hAnsi="Times New Roman" w:cs="Times New Roman"/>
                <w:sz w:val="32"/>
                <w:szCs w:val="32"/>
                <w:lang w:val="en-US"/>
              </w:rPr>
              <w:t xml:space="preserve"> </w:t>
            </w:r>
            <w:r w:rsidRPr="00B62A18">
              <w:rPr>
                <w:rFonts w:ascii="Times New Roman" w:hAnsi="Times New Roman" w:cs="Times New Roman"/>
                <w:b/>
                <w:bCs/>
                <w:sz w:val="32"/>
                <w:szCs w:val="32"/>
                <w:lang w:val="en-US"/>
              </w:rPr>
              <w:t>Valorificare a experienței pozitive adeținătorilor de grade didactice</w:t>
            </w:r>
            <w:r w:rsidRPr="00B62A18">
              <w:rPr>
                <w:rFonts w:ascii="Times New Roman" w:hAnsi="Times New Roman" w:cs="Times New Roman"/>
                <w:b/>
                <w:bCs/>
                <w:color w:val="002060"/>
                <w:sz w:val="32"/>
                <w:szCs w:val="32"/>
                <w:lang w:val="ro-RO"/>
              </w:rPr>
              <w:t>.</w:t>
            </w:r>
          </w:p>
          <w:p w:rsidR="00B62A18" w:rsidRPr="00B62A18" w:rsidRDefault="00B62A18" w:rsidP="00B62A18">
            <w:pPr>
              <w:jc w:val="center"/>
              <w:rPr>
                <w:rFonts w:ascii="Times New Roman" w:hAnsi="Times New Roman" w:cs="Times New Roman"/>
                <w:color w:val="002060"/>
                <w:sz w:val="40"/>
                <w:szCs w:val="40"/>
                <w:lang w:val="en-US"/>
              </w:rPr>
            </w:pPr>
          </w:p>
        </w:tc>
        <w:tc>
          <w:tcPr>
            <w:tcW w:w="7393" w:type="dxa"/>
          </w:tcPr>
          <w:p w:rsidR="00B62A18" w:rsidRPr="00B62A18" w:rsidRDefault="00B62A18" w:rsidP="00B62A18">
            <w:pPr>
              <w:rPr>
                <w:rFonts w:ascii="Times New Roman" w:hAnsi="Times New Roman" w:cs="Times New Roman"/>
                <w:color w:val="FF0000"/>
                <w:sz w:val="32"/>
                <w:szCs w:val="32"/>
              </w:rPr>
            </w:pPr>
            <w:r w:rsidRPr="00B62A18">
              <w:rPr>
                <w:rFonts w:ascii="Times New Roman" w:hAnsi="Times New Roman" w:cs="Times New Roman"/>
                <w:b/>
                <w:bCs/>
                <w:color w:val="FF0000"/>
                <w:sz w:val="40"/>
                <w:szCs w:val="40"/>
                <w:lang w:val="ro-RO"/>
              </w:rPr>
              <w:lastRenderedPageBreak/>
              <w:t>Amenințări</w:t>
            </w:r>
          </w:p>
          <w:p w:rsidR="00DF2E8C" w:rsidRPr="00B62A18" w:rsidRDefault="00DF2E8C" w:rsidP="00211AB4">
            <w:pPr>
              <w:numPr>
                <w:ilvl w:val="0"/>
                <w:numId w:val="9"/>
              </w:numPr>
              <w:rPr>
                <w:rFonts w:ascii="Times New Roman" w:hAnsi="Times New Roman" w:cs="Times New Roman"/>
                <w:sz w:val="32"/>
                <w:szCs w:val="32"/>
                <w:lang w:val="en-US"/>
              </w:rPr>
            </w:pPr>
            <w:r w:rsidRPr="00B62A18">
              <w:rPr>
                <w:rFonts w:ascii="Times New Roman" w:hAnsi="Times New Roman" w:cs="Times New Roman"/>
                <w:b/>
                <w:bCs/>
                <w:sz w:val="32"/>
                <w:szCs w:val="32"/>
                <w:lang w:val="ro-RO"/>
              </w:rPr>
              <w:t>R</w:t>
            </w:r>
            <w:r w:rsidRPr="00B62A18">
              <w:rPr>
                <w:rFonts w:ascii="Times New Roman" w:hAnsi="Times New Roman" w:cs="Times New Roman"/>
                <w:b/>
                <w:bCs/>
                <w:sz w:val="32"/>
                <w:szCs w:val="32"/>
                <w:lang w:val="en-US"/>
              </w:rPr>
              <w:t>egresul demografic având drept consecin</w:t>
            </w:r>
            <w:r w:rsidRPr="00B62A18">
              <w:rPr>
                <w:rFonts w:ascii="Times New Roman" w:hAnsi="Times New Roman" w:cs="Times New Roman"/>
                <w:b/>
                <w:bCs/>
                <w:sz w:val="32"/>
                <w:szCs w:val="32"/>
                <w:lang w:val="ro-RO"/>
              </w:rPr>
              <w:t>ță</w:t>
            </w:r>
            <w:r w:rsidRPr="00B62A18">
              <w:rPr>
                <w:rFonts w:ascii="Times New Roman" w:hAnsi="Times New Roman" w:cs="Times New Roman"/>
                <w:b/>
                <w:bCs/>
                <w:sz w:val="32"/>
                <w:szCs w:val="32"/>
                <w:lang w:val="en-US"/>
              </w:rPr>
              <w:t xml:space="preserve"> sc</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en-US"/>
              </w:rPr>
              <w:t>derea num</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en-US"/>
              </w:rPr>
              <w:t xml:space="preserve">rului de elevi; </w:t>
            </w:r>
          </w:p>
          <w:p w:rsidR="00DF2E8C" w:rsidRPr="00B62A18" w:rsidRDefault="00DF2E8C" w:rsidP="00211AB4">
            <w:pPr>
              <w:numPr>
                <w:ilvl w:val="0"/>
                <w:numId w:val="9"/>
              </w:numPr>
              <w:rPr>
                <w:rFonts w:ascii="Times New Roman" w:hAnsi="Times New Roman" w:cs="Times New Roman"/>
                <w:sz w:val="32"/>
                <w:szCs w:val="32"/>
                <w:lang w:val="en-US"/>
              </w:rPr>
            </w:pPr>
            <w:r w:rsidRPr="00B62A18">
              <w:rPr>
                <w:rFonts w:ascii="Times New Roman" w:hAnsi="Times New Roman" w:cs="Times New Roman"/>
                <w:b/>
                <w:bCs/>
                <w:sz w:val="32"/>
                <w:szCs w:val="32"/>
                <w:lang w:val="en-US"/>
              </w:rPr>
              <w:t xml:space="preserve"> </w:t>
            </w:r>
            <w:r w:rsidRPr="00B62A18">
              <w:rPr>
                <w:rFonts w:ascii="Times New Roman" w:hAnsi="Times New Roman" w:cs="Times New Roman"/>
                <w:b/>
                <w:bCs/>
                <w:sz w:val="32"/>
                <w:szCs w:val="32"/>
                <w:lang w:val="ro-RO"/>
              </w:rPr>
              <w:t>F</w:t>
            </w:r>
            <w:r w:rsidRPr="00B62A18">
              <w:rPr>
                <w:rFonts w:ascii="Times New Roman" w:hAnsi="Times New Roman" w:cs="Times New Roman"/>
                <w:b/>
                <w:bCs/>
                <w:sz w:val="32"/>
                <w:szCs w:val="32"/>
                <w:lang w:val="en-US"/>
              </w:rPr>
              <w:t>luctua</w:t>
            </w:r>
            <w:r w:rsidRPr="00B62A18">
              <w:rPr>
                <w:rFonts w:ascii="Times New Roman" w:hAnsi="Times New Roman" w:cs="Times New Roman"/>
                <w:b/>
                <w:bCs/>
                <w:sz w:val="32"/>
                <w:szCs w:val="32"/>
                <w:lang w:val="ro-RO"/>
              </w:rPr>
              <w:t>ț</w:t>
            </w:r>
            <w:r w:rsidRPr="00B62A18">
              <w:rPr>
                <w:rFonts w:ascii="Times New Roman" w:hAnsi="Times New Roman" w:cs="Times New Roman"/>
                <w:b/>
                <w:bCs/>
                <w:sz w:val="32"/>
                <w:szCs w:val="32"/>
                <w:lang w:val="en-US"/>
              </w:rPr>
              <w:t>ia domiciliar</w:t>
            </w:r>
            <w:r w:rsidRPr="00B62A18">
              <w:rPr>
                <w:rFonts w:ascii="Times New Roman" w:hAnsi="Times New Roman" w:cs="Times New Roman"/>
                <w:b/>
                <w:bCs/>
                <w:sz w:val="32"/>
                <w:szCs w:val="32"/>
                <w:lang w:val="ro-RO"/>
              </w:rPr>
              <w:t>ă</w:t>
            </w:r>
            <w:r w:rsidRPr="00B62A18">
              <w:rPr>
                <w:rFonts w:ascii="Times New Roman" w:hAnsi="Times New Roman" w:cs="Times New Roman"/>
                <w:b/>
                <w:bCs/>
                <w:sz w:val="32"/>
                <w:szCs w:val="32"/>
                <w:lang w:val="en-US"/>
              </w:rPr>
              <w:t xml:space="preserve"> a popula</w:t>
            </w:r>
            <w:r w:rsidRPr="00B62A18">
              <w:rPr>
                <w:rFonts w:ascii="Times New Roman" w:hAnsi="Times New Roman" w:cs="Times New Roman"/>
                <w:b/>
                <w:bCs/>
                <w:sz w:val="32"/>
                <w:szCs w:val="32"/>
                <w:lang w:val="ro-RO"/>
              </w:rPr>
              <w:t>ț</w:t>
            </w:r>
            <w:r w:rsidRPr="00B62A18">
              <w:rPr>
                <w:rFonts w:ascii="Times New Roman" w:hAnsi="Times New Roman" w:cs="Times New Roman"/>
                <w:b/>
                <w:bCs/>
                <w:sz w:val="32"/>
                <w:szCs w:val="32"/>
                <w:lang w:val="en-US"/>
              </w:rPr>
              <w:t xml:space="preserve">iei </w:t>
            </w:r>
            <w:r w:rsidRPr="00B62A18">
              <w:rPr>
                <w:rFonts w:ascii="Times New Roman" w:hAnsi="Times New Roman" w:cs="Times New Roman"/>
                <w:b/>
                <w:bCs/>
                <w:sz w:val="32"/>
                <w:szCs w:val="32"/>
                <w:lang w:val="ro-RO"/>
              </w:rPr>
              <w:t>ș</w:t>
            </w:r>
            <w:r w:rsidRPr="00B62A18">
              <w:rPr>
                <w:rFonts w:ascii="Times New Roman" w:hAnsi="Times New Roman" w:cs="Times New Roman"/>
                <w:b/>
                <w:bCs/>
                <w:sz w:val="32"/>
                <w:szCs w:val="32"/>
                <w:lang w:val="en-US"/>
              </w:rPr>
              <w:t>colare</w:t>
            </w:r>
            <w:r w:rsidRPr="00B62A18">
              <w:rPr>
                <w:rFonts w:ascii="Times New Roman" w:hAnsi="Times New Roman" w:cs="Times New Roman"/>
                <w:b/>
                <w:bCs/>
                <w:sz w:val="32"/>
                <w:szCs w:val="32"/>
                <w:lang w:val="ro-RO"/>
              </w:rPr>
              <w:t>.</w:t>
            </w:r>
            <w:r w:rsidRPr="00B62A18">
              <w:rPr>
                <w:rFonts w:ascii="Times New Roman" w:hAnsi="Times New Roman" w:cs="Times New Roman"/>
                <w:b/>
                <w:bCs/>
                <w:sz w:val="32"/>
                <w:szCs w:val="32"/>
                <w:lang w:val="en-US"/>
              </w:rPr>
              <w:tab/>
            </w:r>
          </w:p>
          <w:p w:rsidR="00B62A18" w:rsidRPr="00B62A18" w:rsidRDefault="00B62A18" w:rsidP="00B62A18">
            <w:pPr>
              <w:jc w:val="center"/>
              <w:rPr>
                <w:rFonts w:ascii="Times New Roman" w:hAnsi="Times New Roman" w:cs="Times New Roman"/>
                <w:color w:val="002060"/>
                <w:sz w:val="40"/>
                <w:szCs w:val="40"/>
                <w:lang w:val="en-US"/>
              </w:rPr>
            </w:pPr>
          </w:p>
        </w:tc>
      </w:tr>
    </w:tbl>
    <w:p w:rsidR="00B62A18" w:rsidRDefault="00934BF5" w:rsidP="00934BF5">
      <w:pPr>
        <w:rPr>
          <w:rFonts w:ascii="Times New Roman" w:hAnsi="Times New Roman" w:cs="Times New Roman"/>
          <w:b/>
          <w:bCs/>
          <w:color w:val="002060"/>
          <w:sz w:val="40"/>
          <w:szCs w:val="40"/>
          <w:lang w:val="ro-RO"/>
        </w:rPr>
      </w:pPr>
      <w:r>
        <w:rPr>
          <w:rFonts w:ascii="Times New Roman" w:hAnsi="Times New Roman" w:cs="Times New Roman"/>
          <w:color w:val="002060"/>
          <w:sz w:val="40"/>
          <w:szCs w:val="40"/>
          <w:lang w:val="en-US"/>
        </w:rPr>
        <w:lastRenderedPageBreak/>
        <w:t xml:space="preserve">                                          </w:t>
      </w:r>
      <w:r w:rsidR="00B62A18" w:rsidRPr="00B62A18">
        <w:rPr>
          <w:rFonts w:ascii="Times New Roman" w:hAnsi="Times New Roman" w:cs="Times New Roman"/>
          <w:b/>
          <w:bCs/>
          <w:sz w:val="40"/>
          <w:szCs w:val="40"/>
          <w:lang w:val="ro-RO"/>
        </w:rPr>
        <w:t xml:space="preserve">Analiza Swot                   </w:t>
      </w:r>
      <w:r w:rsidR="00B62A18" w:rsidRPr="00B62A18">
        <w:rPr>
          <w:rFonts w:ascii="Times New Roman" w:hAnsi="Times New Roman" w:cs="Times New Roman"/>
          <w:b/>
          <w:bCs/>
          <w:color w:val="002060"/>
          <w:sz w:val="40"/>
          <w:szCs w:val="40"/>
          <w:lang w:val="ro-RO"/>
        </w:rPr>
        <w:t>Curriculum</w:t>
      </w:r>
    </w:p>
    <w:tbl>
      <w:tblPr>
        <w:tblStyle w:val="a6"/>
        <w:tblW w:w="15298" w:type="dxa"/>
        <w:tblLook w:val="04A0" w:firstRow="1" w:lastRow="0" w:firstColumn="1" w:lastColumn="0" w:noHBand="0" w:noVBand="1"/>
      </w:tblPr>
      <w:tblGrid>
        <w:gridCol w:w="8472"/>
        <w:gridCol w:w="6826"/>
      </w:tblGrid>
      <w:tr w:rsidR="00B62A18" w:rsidRPr="004E1D0E" w:rsidTr="00934BF5">
        <w:tc>
          <w:tcPr>
            <w:tcW w:w="8472" w:type="dxa"/>
          </w:tcPr>
          <w:p w:rsidR="00B62A18" w:rsidRPr="00B62A18" w:rsidRDefault="00B62A18" w:rsidP="00B62A18">
            <w:pPr>
              <w:rPr>
                <w:rFonts w:ascii="Times New Roman" w:hAnsi="Times New Roman" w:cs="Times New Roman"/>
                <w:sz w:val="28"/>
                <w:szCs w:val="28"/>
              </w:rPr>
            </w:pPr>
            <w:r w:rsidRPr="00B62A18">
              <w:rPr>
                <w:rFonts w:ascii="Times New Roman" w:hAnsi="Times New Roman" w:cs="Times New Roman"/>
                <w:b/>
                <w:bCs/>
                <w:color w:val="FF0000"/>
                <w:sz w:val="40"/>
                <w:szCs w:val="40"/>
                <w:lang w:val="ro-RO"/>
              </w:rPr>
              <w:t>Puncte tari</w:t>
            </w:r>
          </w:p>
          <w:p w:rsidR="00DF2E8C" w:rsidRPr="00B62A18" w:rsidRDefault="00DF2E8C" w:rsidP="00211AB4">
            <w:pPr>
              <w:numPr>
                <w:ilvl w:val="0"/>
                <w:numId w:val="10"/>
              </w:numPr>
              <w:rPr>
                <w:rFonts w:ascii="Times New Roman" w:hAnsi="Times New Roman" w:cs="Times New Roman"/>
                <w:sz w:val="28"/>
                <w:szCs w:val="28"/>
                <w:lang w:val="en-US"/>
              </w:rPr>
            </w:pPr>
            <w:r w:rsidRPr="00B62A18">
              <w:rPr>
                <w:rFonts w:ascii="Times New Roman" w:hAnsi="Times New Roman" w:cs="Times New Roman"/>
                <w:b/>
                <w:bCs/>
                <w:sz w:val="28"/>
                <w:szCs w:val="28"/>
                <w:lang w:val="ro-RO"/>
              </w:rPr>
              <w:t xml:space="preserve"> M</w:t>
            </w:r>
            <w:r w:rsidRPr="00B62A18">
              <w:rPr>
                <w:rFonts w:ascii="Times New Roman" w:hAnsi="Times New Roman" w:cs="Times New Roman"/>
                <w:b/>
                <w:bCs/>
                <w:sz w:val="28"/>
                <w:szCs w:val="28"/>
                <w:lang w:val="en-US"/>
              </w:rPr>
              <w:t>aterial curricular (planu</w:t>
            </w:r>
            <w:r w:rsidRPr="00B62A18">
              <w:rPr>
                <w:rFonts w:ascii="Times New Roman" w:hAnsi="Times New Roman" w:cs="Times New Roman"/>
                <w:b/>
                <w:bCs/>
                <w:sz w:val="28"/>
                <w:szCs w:val="28"/>
                <w:lang w:val="ro-RO"/>
              </w:rPr>
              <w:t>l cadru,</w:t>
            </w:r>
            <w:r w:rsidRPr="00B62A18">
              <w:rPr>
                <w:rFonts w:ascii="Times New Roman" w:hAnsi="Times New Roman" w:cs="Times New Roman"/>
                <w:b/>
                <w:bCs/>
                <w:sz w:val="28"/>
                <w:szCs w:val="28"/>
                <w:lang w:val="en-US"/>
              </w:rPr>
              <w:t xml:space="preserve"> programe </w:t>
            </w:r>
            <w:r w:rsidRPr="00B62A18">
              <w:rPr>
                <w:rFonts w:ascii="Times New Roman" w:hAnsi="Times New Roman" w:cs="Times New Roman"/>
                <w:b/>
                <w:bCs/>
                <w:sz w:val="28"/>
                <w:szCs w:val="28"/>
                <w:lang w:val="ro-RO"/>
              </w:rPr>
              <w:t>ș</w:t>
            </w:r>
            <w:r w:rsidRPr="00B62A18">
              <w:rPr>
                <w:rFonts w:ascii="Times New Roman" w:hAnsi="Times New Roman" w:cs="Times New Roman"/>
                <w:b/>
                <w:bCs/>
                <w:sz w:val="28"/>
                <w:szCs w:val="28"/>
                <w:lang w:val="en-US"/>
              </w:rPr>
              <w:t xml:space="preserve">colare, manuale ), auxiliare curriculare (caiete de lucru, ghiduri ); </w:t>
            </w:r>
          </w:p>
          <w:p w:rsidR="00DF2E8C" w:rsidRPr="00B62A18" w:rsidRDefault="00DF2E8C" w:rsidP="00211AB4">
            <w:pPr>
              <w:numPr>
                <w:ilvl w:val="0"/>
                <w:numId w:val="10"/>
              </w:numPr>
              <w:rPr>
                <w:rFonts w:ascii="Times New Roman" w:hAnsi="Times New Roman" w:cs="Times New Roman"/>
                <w:sz w:val="28"/>
                <w:szCs w:val="28"/>
                <w:lang w:val="en-US"/>
              </w:rPr>
            </w:pPr>
            <w:r w:rsidRPr="00B62A18">
              <w:rPr>
                <w:rFonts w:ascii="Times New Roman" w:hAnsi="Times New Roman" w:cs="Times New Roman"/>
                <w:b/>
                <w:bCs/>
                <w:sz w:val="28"/>
                <w:szCs w:val="28"/>
                <w:lang w:val="en-US"/>
              </w:rPr>
              <w:t xml:space="preserve"> </w:t>
            </w:r>
            <w:r w:rsidRPr="00B62A18">
              <w:rPr>
                <w:rFonts w:ascii="Times New Roman" w:hAnsi="Times New Roman" w:cs="Times New Roman"/>
                <w:b/>
                <w:bCs/>
                <w:sz w:val="28"/>
                <w:szCs w:val="28"/>
                <w:lang w:val="ro-RO"/>
              </w:rPr>
              <w:t>S</w:t>
            </w:r>
            <w:r w:rsidRPr="00B62A18">
              <w:rPr>
                <w:rFonts w:ascii="Times New Roman" w:hAnsi="Times New Roman" w:cs="Times New Roman"/>
                <w:b/>
                <w:bCs/>
                <w:sz w:val="28"/>
                <w:szCs w:val="28"/>
                <w:lang w:val="en-US"/>
              </w:rPr>
              <w:t>timularea elevilor cu rezultate deosebite (</w:t>
            </w:r>
            <w:r w:rsidRPr="00B62A18">
              <w:rPr>
                <w:rFonts w:ascii="Times New Roman" w:hAnsi="Times New Roman" w:cs="Times New Roman"/>
                <w:b/>
                <w:bCs/>
                <w:sz w:val="28"/>
                <w:szCs w:val="28"/>
                <w:lang w:val="ro-RO"/>
              </w:rPr>
              <w:t>diplome,</w:t>
            </w:r>
            <w:r w:rsidRPr="00B62A18">
              <w:rPr>
                <w:rFonts w:ascii="Times New Roman" w:hAnsi="Times New Roman" w:cs="Times New Roman"/>
                <w:b/>
                <w:bCs/>
                <w:sz w:val="28"/>
                <w:szCs w:val="28"/>
                <w:lang w:val="en-US"/>
              </w:rPr>
              <w:t xml:space="preserve"> </w:t>
            </w:r>
            <w:r w:rsidRPr="00B62A18">
              <w:rPr>
                <w:rFonts w:ascii="Times New Roman" w:hAnsi="Times New Roman" w:cs="Times New Roman"/>
                <w:b/>
                <w:bCs/>
                <w:sz w:val="28"/>
                <w:szCs w:val="28"/>
                <w:lang w:val="ro-RO"/>
              </w:rPr>
              <w:t>excursii</w:t>
            </w:r>
            <w:r w:rsidRPr="00B62A18">
              <w:rPr>
                <w:rFonts w:ascii="Times New Roman" w:hAnsi="Times New Roman" w:cs="Times New Roman"/>
                <w:b/>
                <w:bCs/>
                <w:sz w:val="28"/>
                <w:szCs w:val="28"/>
                <w:lang w:val="en-US"/>
              </w:rPr>
              <w:t xml:space="preserve">); </w:t>
            </w:r>
          </w:p>
          <w:p w:rsidR="00DF2E8C" w:rsidRPr="00B62A18" w:rsidRDefault="00DF2E8C" w:rsidP="00211AB4">
            <w:pPr>
              <w:numPr>
                <w:ilvl w:val="0"/>
                <w:numId w:val="10"/>
              </w:numPr>
              <w:rPr>
                <w:rFonts w:ascii="Times New Roman" w:hAnsi="Times New Roman" w:cs="Times New Roman"/>
                <w:sz w:val="28"/>
                <w:szCs w:val="28"/>
                <w:lang w:val="en-US"/>
              </w:rPr>
            </w:pPr>
            <w:r w:rsidRPr="00B62A18">
              <w:rPr>
                <w:rFonts w:ascii="Times New Roman" w:hAnsi="Times New Roman" w:cs="Times New Roman"/>
                <w:b/>
                <w:bCs/>
                <w:sz w:val="28"/>
                <w:szCs w:val="28"/>
                <w:lang w:val="ro-RO"/>
              </w:rPr>
              <w:t>C</w:t>
            </w:r>
            <w:r w:rsidRPr="00B62A18">
              <w:rPr>
                <w:rFonts w:ascii="Times New Roman" w:hAnsi="Times New Roman" w:cs="Times New Roman"/>
                <w:b/>
                <w:bCs/>
                <w:sz w:val="28"/>
                <w:szCs w:val="28"/>
                <w:lang w:val="it-IT"/>
              </w:rPr>
              <w:t>onducere managerial</w:t>
            </w:r>
            <w:r w:rsidRPr="00B62A18">
              <w:rPr>
                <w:rFonts w:ascii="Times New Roman" w:hAnsi="Times New Roman" w:cs="Times New Roman"/>
                <w:b/>
                <w:bCs/>
                <w:sz w:val="28"/>
                <w:szCs w:val="28"/>
                <w:lang w:val="ro-RO"/>
              </w:rPr>
              <w:t>ă</w:t>
            </w:r>
            <w:r w:rsidRPr="00B62A18">
              <w:rPr>
                <w:rFonts w:ascii="Times New Roman" w:hAnsi="Times New Roman" w:cs="Times New Roman"/>
                <w:b/>
                <w:bCs/>
                <w:sz w:val="28"/>
                <w:szCs w:val="28"/>
                <w:lang w:val="it-IT"/>
              </w:rPr>
              <w:t xml:space="preserve"> cu deschidere spre reform</w:t>
            </w:r>
            <w:r w:rsidRPr="00B62A18">
              <w:rPr>
                <w:rFonts w:ascii="Times New Roman" w:hAnsi="Times New Roman" w:cs="Times New Roman"/>
                <w:b/>
                <w:bCs/>
                <w:sz w:val="28"/>
                <w:szCs w:val="28"/>
                <w:lang w:val="ro-RO"/>
              </w:rPr>
              <w:t>ă</w:t>
            </w:r>
            <w:r w:rsidRPr="00B62A18">
              <w:rPr>
                <w:rFonts w:ascii="Times New Roman" w:hAnsi="Times New Roman" w:cs="Times New Roman"/>
                <w:b/>
                <w:bCs/>
                <w:sz w:val="28"/>
                <w:szCs w:val="28"/>
                <w:lang w:val="it-IT"/>
              </w:rPr>
              <w:t>, calitate, performan</w:t>
            </w:r>
            <w:r w:rsidRPr="00B62A18">
              <w:rPr>
                <w:rFonts w:ascii="Times New Roman" w:hAnsi="Times New Roman" w:cs="Times New Roman"/>
                <w:b/>
                <w:bCs/>
                <w:sz w:val="28"/>
                <w:szCs w:val="28"/>
                <w:lang w:val="ro-RO"/>
              </w:rPr>
              <w:t>ță</w:t>
            </w:r>
            <w:r w:rsidRPr="00B62A18">
              <w:rPr>
                <w:rFonts w:ascii="Times New Roman" w:hAnsi="Times New Roman" w:cs="Times New Roman"/>
                <w:b/>
                <w:bCs/>
                <w:sz w:val="28"/>
                <w:szCs w:val="28"/>
                <w:lang w:val="it-IT"/>
              </w:rPr>
              <w:t xml:space="preserve">; </w:t>
            </w:r>
          </w:p>
          <w:p w:rsidR="00DF2E8C" w:rsidRPr="00B62A18" w:rsidRDefault="00DF2E8C" w:rsidP="00211AB4">
            <w:pPr>
              <w:numPr>
                <w:ilvl w:val="0"/>
                <w:numId w:val="10"/>
              </w:numPr>
              <w:rPr>
                <w:rFonts w:ascii="Times New Roman" w:hAnsi="Times New Roman" w:cs="Times New Roman"/>
                <w:sz w:val="28"/>
                <w:szCs w:val="28"/>
                <w:lang w:val="en-US"/>
              </w:rPr>
            </w:pPr>
            <w:r w:rsidRPr="00B62A18">
              <w:rPr>
                <w:rFonts w:ascii="Times New Roman" w:hAnsi="Times New Roman" w:cs="Times New Roman"/>
                <w:b/>
                <w:bCs/>
                <w:sz w:val="28"/>
                <w:szCs w:val="28"/>
                <w:lang w:val="it-IT"/>
              </w:rPr>
              <w:t xml:space="preserve"> </w:t>
            </w:r>
            <w:r w:rsidRPr="00B62A18">
              <w:rPr>
                <w:rFonts w:ascii="Times New Roman" w:hAnsi="Times New Roman" w:cs="Times New Roman"/>
                <w:b/>
                <w:bCs/>
                <w:sz w:val="28"/>
                <w:szCs w:val="28"/>
                <w:lang w:val="ro-RO"/>
              </w:rPr>
              <w:t>B</w:t>
            </w:r>
            <w:r w:rsidRPr="00B62A18">
              <w:rPr>
                <w:rFonts w:ascii="Times New Roman" w:hAnsi="Times New Roman" w:cs="Times New Roman"/>
                <w:b/>
                <w:bCs/>
                <w:sz w:val="28"/>
                <w:szCs w:val="28"/>
                <w:lang w:val="it-IT"/>
              </w:rPr>
              <w:t>az</w:t>
            </w:r>
            <w:r w:rsidRPr="00B62A18">
              <w:rPr>
                <w:rFonts w:ascii="Times New Roman" w:hAnsi="Times New Roman" w:cs="Times New Roman"/>
                <w:b/>
                <w:bCs/>
                <w:sz w:val="28"/>
                <w:szCs w:val="28"/>
                <w:lang w:val="ro-RO"/>
              </w:rPr>
              <w:t>ă</w:t>
            </w:r>
            <w:r w:rsidRPr="00B62A18">
              <w:rPr>
                <w:rFonts w:ascii="Times New Roman" w:hAnsi="Times New Roman" w:cs="Times New Roman"/>
                <w:b/>
                <w:bCs/>
                <w:sz w:val="28"/>
                <w:szCs w:val="28"/>
                <w:lang w:val="it-IT"/>
              </w:rPr>
              <w:t xml:space="preserve"> material</w:t>
            </w:r>
            <w:r w:rsidRPr="00B62A18">
              <w:rPr>
                <w:rFonts w:ascii="Times New Roman" w:hAnsi="Times New Roman" w:cs="Times New Roman"/>
                <w:b/>
                <w:bCs/>
                <w:sz w:val="28"/>
                <w:szCs w:val="28"/>
                <w:lang w:val="ro-RO"/>
              </w:rPr>
              <w:t>ă</w:t>
            </w:r>
            <w:r w:rsidRPr="00B62A18">
              <w:rPr>
                <w:rFonts w:ascii="Times New Roman" w:hAnsi="Times New Roman" w:cs="Times New Roman"/>
                <w:b/>
                <w:bCs/>
                <w:sz w:val="28"/>
                <w:szCs w:val="28"/>
                <w:lang w:val="it-IT"/>
              </w:rPr>
              <w:t xml:space="preserve"> </w:t>
            </w:r>
            <w:r w:rsidRPr="00B62A18">
              <w:rPr>
                <w:rFonts w:ascii="Times New Roman" w:hAnsi="Times New Roman" w:cs="Times New Roman"/>
                <w:b/>
                <w:bCs/>
                <w:sz w:val="28"/>
                <w:szCs w:val="28"/>
                <w:lang w:val="ro-RO"/>
              </w:rPr>
              <w:t>bună</w:t>
            </w:r>
            <w:r w:rsidRPr="00B62A18">
              <w:rPr>
                <w:rFonts w:ascii="Times New Roman" w:hAnsi="Times New Roman" w:cs="Times New Roman"/>
                <w:b/>
                <w:bCs/>
                <w:sz w:val="28"/>
                <w:szCs w:val="28"/>
                <w:lang w:val="it-IT"/>
              </w:rPr>
              <w:t xml:space="preserve"> </w:t>
            </w:r>
            <w:r w:rsidRPr="00B62A18">
              <w:rPr>
                <w:rFonts w:ascii="Times New Roman" w:hAnsi="Times New Roman" w:cs="Times New Roman"/>
                <w:b/>
                <w:bCs/>
                <w:sz w:val="28"/>
                <w:szCs w:val="28"/>
                <w:lang w:val="ro-RO"/>
              </w:rPr>
              <w:t>ș</w:t>
            </w:r>
            <w:r w:rsidRPr="00B62A18">
              <w:rPr>
                <w:rFonts w:ascii="Times New Roman" w:hAnsi="Times New Roman" w:cs="Times New Roman"/>
                <w:b/>
                <w:bCs/>
                <w:sz w:val="28"/>
                <w:szCs w:val="28"/>
                <w:lang w:val="it-IT"/>
              </w:rPr>
              <w:t>i în continu</w:t>
            </w:r>
            <w:r w:rsidRPr="00B62A18">
              <w:rPr>
                <w:rFonts w:ascii="Times New Roman" w:hAnsi="Times New Roman" w:cs="Times New Roman"/>
                <w:b/>
                <w:bCs/>
                <w:sz w:val="28"/>
                <w:szCs w:val="28"/>
                <w:lang w:val="ro-RO"/>
              </w:rPr>
              <w:t>ă</w:t>
            </w:r>
            <w:r w:rsidRPr="00B62A18">
              <w:rPr>
                <w:rFonts w:ascii="Times New Roman" w:hAnsi="Times New Roman" w:cs="Times New Roman"/>
                <w:b/>
                <w:bCs/>
                <w:sz w:val="28"/>
                <w:szCs w:val="28"/>
                <w:lang w:val="it-IT"/>
              </w:rPr>
              <w:t xml:space="preserve"> </w:t>
            </w:r>
            <w:r w:rsidRPr="00B62A18">
              <w:rPr>
                <w:rFonts w:ascii="Times New Roman" w:hAnsi="Times New Roman" w:cs="Times New Roman"/>
                <w:b/>
                <w:bCs/>
                <w:sz w:val="28"/>
                <w:szCs w:val="28"/>
                <w:lang w:val="ro-RO"/>
              </w:rPr>
              <w:t>schimbare;</w:t>
            </w:r>
          </w:p>
          <w:p w:rsidR="00DF2E8C" w:rsidRPr="00B62A18" w:rsidRDefault="00DF2E8C" w:rsidP="00211AB4">
            <w:pPr>
              <w:numPr>
                <w:ilvl w:val="0"/>
                <w:numId w:val="10"/>
              </w:numPr>
              <w:rPr>
                <w:rFonts w:ascii="Times New Roman" w:hAnsi="Times New Roman" w:cs="Times New Roman"/>
                <w:sz w:val="28"/>
                <w:szCs w:val="28"/>
                <w:lang w:val="en-US"/>
              </w:rPr>
            </w:pPr>
            <w:r w:rsidRPr="00B62A18">
              <w:rPr>
                <w:rFonts w:ascii="Times New Roman" w:hAnsi="Times New Roman" w:cs="Times New Roman"/>
                <w:b/>
                <w:bCs/>
                <w:sz w:val="28"/>
                <w:szCs w:val="28"/>
                <w:lang w:val="ro-RO"/>
              </w:rPr>
              <w:t>Rezultate bune  la examenele de absolvire;</w:t>
            </w:r>
          </w:p>
          <w:p w:rsidR="00DF2E8C" w:rsidRPr="00B62A18" w:rsidRDefault="00DF2E8C" w:rsidP="00211AB4">
            <w:pPr>
              <w:numPr>
                <w:ilvl w:val="0"/>
                <w:numId w:val="10"/>
              </w:numPr>
              <w:rPr>
                <w:rFonts w:ascii="Times New Roman" w:hAnsi="Times New Roman" w:cs="Times New Roman"/>
                <w:sz w:val="28"/>
                <w:szCs w:val="28"/>
                <w:lang w:val="en-US"/>
              </w:rPr>
            </w:pPr>
            <w:r w:rsidRPr="00B62A18">
              <w:rPr>
                <w:rFonts w:ascii="Times New Roman" w:hAnsi="Times New Roman" w:cs="Times New Roman"/>
                <w:b/>
                <w:bCs/>
                <w:sz w:val="28"/>
                <w:szCs w:val="28"/>
                <w:lang w:val="ro-RO"/>
              </w:rPr>
              <w:t>Centrarea procesului educațional pe nevoile  elevului;</w:t>
            </w:r>
          </w:p>
          <w:p w:rsidR="00DF2E8C" w:rsidRPr="00B62A18" w:rsidRDefault="00DF2E8C" w:rsidP="00211AB4">
            <w:pPr>
              <w:numPr>
                <w:ilvl w:val="0"/>
                <w:numId w:val="10"/>
              </w:numPr>
              <w:rPr>
                <w:rFonts w:ascii="Times New Roman" w:hAnsi="Times New Roman" w:cs="Times New Roman"/>
                <w:sz w:val="28"/>
                <w:szCs w:val="28"/>
              </w:rPr>
            </w:pPr>
            <w:r w:rsidRPr="00B62A18">
              <w:rPr>
                <w:rFonts w:ascii="Times New Roman" w:hAnsi="Times New Roman" w:cs="Times New Roman"/>
                <w:b/>
                <w:bCs/>
                <w:sz w:val="28"/>
                <w:szCs w:val="28"/>
                <w:lang w:val="ro-RO"/>
              </w:rPr>
              <w:t>Respectarea  principiului incluziunii școlare;</w:t>
            </w:r>
          </w:p>
          <w:p w:rsidR="00DF2E8C" w:rsidRPr="00B62A18" w:rsidRDefault="00DF2E8C" w:rsidP="00211AB4">
            <w:pPr>
              <w:numPr>
                <w:ilvl w:val="0"/>
                <w:numId w:val="10"/>
              </w:numPr>
              <w:rPr>
                <w:rFonts w:ascii="Times New Roman" w:hAnsi="Times New Roman" w:cs="Times New Roman"/>
                <w:sz w:val="28"/>
                <w:szCs w:val="28"/>
                <w:lang w:val="en-US"/>
              </w:rPr>
            </w:pPr>
            <w:r w:rsidRPr="00B62A18">
              <w:rPr>
                <w:rFonts w:ascii="Times New Roman" w:hAnsi="Times New Roman" w:cs="Times New Roman"/>
                <w:b/>
                <w:bCs/>
                <w:sz w:val="28"/>
                <w:szCs w:val="28"/>
                <w:lang w:val="en-US"/>
              </w:rPr>
              <w:t>Structurarea planificărilor şi a proiectelor pe unităţi de învăţare conform principiului predării integrate;</w:t>
            </w:r>
          </w:p>
          <w:p w:rsidR="00B62A18" w:rsidRPr="00B62A18" w:rsidRDefault="00DF2E8C" w:rsidP="00211AB4">
            <w:pPr>
              <w:numPr>
                <w:ilvl w:val="0"/>
                <w:numId w:val="10"/>
              </w:numPr>
              <w:rPr>
                <w:rFonts w:ascii="Times New Roman" w:hAnsi="Times New Roman" w:cs="Times New Roman"/>
                <w:sz w:val="28"/>
                <w:szCs w:val="28"/>
                <w:lang w:val="en-US"/>
              </w:rPr>
            </w:pPr>
            <w:r w:rsidRPr="00B62A18">
              <w:rPr>
                <w:rFonts w:ascii="Times New Roman" w:hAnsi="Times New Roman" w:cs="Times New Roman"/>
                <w:b/>
                <w:bCs/>
                <w:sz w:val="28"/>
                <w:szCs w:val="28"/>
                <w:lang w:val="en-US"/>
              </w:rPr>
              <w:t>Centrarea scenariilor didactice pe elev este realizată şi prin practicarea unui management activ al colectivului de elevi, concretizat în participarea la activităţi în grupe  ,perechi sau individual, studii de caz şi dezbateri sau de realiza</w:t>
            </w:r>
            <w:r w:rsidR="00B62A18">
              <w:rPr>
                <w:rFonts w:ascii="Times New Roman" w:hAnsi="Times New Roman" w:cs="Times New Roman"/>
                <w:b/>
                <w:bCs/>
                <w:sz w:val="28"/>
                <w:szCs w:val="28"/>
                <w:lang w:val="en-US"/>
              </w:rPr>
              <w:t>rea şi susţinerea unor proiecte.</w:t>
            </w:r>
          </w:p>
        </w:tc>
        <w:tc>
          <w:tcPr>
            <w:tcW w:w="6826" w:type="dxa"/>
          </w:tcPr>
          <w:p w:rsidR="00B62A18" w:rsidRPr="00B62A18" w:rsidRDefault="00B62A18" w:rsidP="00B62A18">
            <w:pPr>
              <w:rPr>
                <w:rFonts w:ascii="Times New Roman" w:hAnsi="Times New Roman" w:cs="Times New Roman"/>
                <w:sz w:val="28"/>
                <w:szCs w:val="28"/>
              </w:rPr>
            </w:pPr>
            <w:r w:rsidRPr="00B62A18">
              <w:rPr>
                <w:rFonts w:ascii="Times New Roman" w:hAnsi="Times New Roman" w:cs="Times New Roman"/>
                <w:b/>
                <w:bCs/>
                <w:color w:val="FF0000"/>
                <w:sz w:val="40"/>
                <w:szCs w:val="40"/>
                <w:lang w:val="ro-RO"/>
              </w:rPr>
              <w:t>Puncte slabe</w:t>
            </w:r>
          </w:p>
          <w:p w:rsidR="00DF2E8C" w:rsidRPr="00B62A18" w:rsidRDefault="00C138AB" w:rsidP="00211AB4">
            <w:pPr>
              <w:numPr>
                <w:ilvl w:val="0"/>
                <w:numId w:val="11"/>
              </w:numPr>
              <w:rPr>
                <w:rFonts w:ascii="Times New Roman" w:hAnsi="Times New Roman" w:cs="Times New Roman"/>
                <w:sz w:val="28"/>
                <w:szCs w:val="28"/>
                <w:lang w:val="en-US"/>
              </w:rPr>
            </w:pPr>
            <w:r>
              <w:rPr>
                <w:rFonts w:ascii="Times New Roman" w:hAnsi="Times New Roman" w:cs="Times New Roman"/>
                <w:b/>
                <w:bCs/>
                <w:sz w:val="28"/>
                <w:szCs w:val="28"/>
                <w:lang w:val="pt-BR"/>
              </w:rPr>
              <w:t>U</w:t>
            </w:r>
            <w:r w:rsidR="00DF2E8C" w:rsidRPr="00B62A18">
              <w:rPr>
                <w:rFonts w:ascii="Times New Roman" w:hAnsi="Times New Roman" w:cs="Times New Roman"/>
                <w:b/>
                <w:bCs/>
                <w:sz w:val="28"/>
                <w:szCs w:val="28"/>
                <w:lang w:val="pt-BR"/>
              </w:rPr>
              <w:t>tilizare insuficient</w:t>
            </w:r>
            <w:r w:rsidR="00DF2E8C" w:rsidRPr="00B62A18">
              <w:rPr>
                <w:rFonts w:ascii="Times New Roman" w:hAnsi="Times New Roman" w:cs="Times New Roman"/>
                <w:b/>
                <w:bCs/>
                <w:sz w:val="28"/>
                <w:szCs w:val="28"/>
                <w:lang w:val="ro-RO"/>
              </w:rPr>
              <w:t>ă</w:t>
            </w:r>
            <w:r w:rsidR="00DF2E8C" w:rsidRPr="00B62A18">
              <w:rPr>
                <w:rFonts w:ascii="Times New Roman" w:hAnsi="Times New Roman" w:cs="Times New Roman"/>
                <w:b/>
                <w:bCs/>
                <w:sz w:val="28"/>
                <w:szCs w:val="28"/>
                <w:lang w:val="pt-BR"/>
              </w:rPr>
              <w:t xml:space="preserve"> a echipamentelor moderne în procesul instructiv-educativ; </w:t>
            </w:r>
          </w:p>
          <w:p w:rsidR="00DF2E8C" w:rsidRPr="00B62A18" w:rsidRDefault="00C138AB" w:rsidP="00211AB4">
            <w:pPr>
              <w:numPr>
                <w:ilvl w:val="0"/>
                <w:numId w:val="11"/>
              </w:numPr>
              <w:rPr>
                <w:rFonts w:ascii="Times New Roman" w:hAnsi="Times New Roman" w:cs="Times New Roman"/>
                <w:sz w:val="28"/>
                <w:szCs w:val="28"/>
                <w:lang w:val="en-US"/>
              </w:rPr>
            </w:pPr>
            <w:r>
              <w:rPr>
                <w:rFonts w:ascii="Times New Roman" w:hAnsi="Times New Roman" w:cs="Times New Roman"/>
                <w:b/>
                <w:bCs/>
                <w:sz w:val="28"/>
                <w:szCs w:val="28"/>
                <w:lang w:val="it-IT"/>
              </w:rPr>
              <w:t xml:space="preserve"> C</w:t>
            </w:r>
            <w:r w:rsidR="00DF2E8C" w:rsidRPr="00B62A18">
              <w:rPr>
                <w:rFonts w:ascii="Times New Roman" w:hAnsi="Times New Roman" w:cs="Times New Roman"/>
                <w:b/>
                <w:bCs/>
                <w:sz w:val="28"/>
                <w:szCs w:val="28"/>
                <w:lang w:val="it-IT"/>
              </w:rPr>
              <w:t xml:space="preserve">entrarea proiectelor didactice, uneori, pe continuturi </w:t>
            </w:r>
            <w:r w:rsidR="00DF2E8C" w:rsidRPr="00B62A18">
              <w:rPr>
                <w:rFonts w:ascii="Times New Roman" w:hAnsi="Times New Roman" w:cs="Times New Roman"/>
                <w:b/>
                <w:bCs/>
                <w:sz w:val="28"/>
                <w:szCs w:val="28"/>
                <w:lang w:val="ro-RO"/>
              </w:rPr>
              <w:t>ș</w:t>
            </w:r>
            <w:r w:rsidR="00DF2E8C" w:rsidRPr="00B62A18">
              <w:rPr>
                <w:rFonts w:ascii="Times New Roman" w:hAnsi="Times New Roman" w:cs="Times New Roman"/>
                <w:b/>
                <w:bCs/>
                <w:sz w:val="28"/>
                <w:szCs w:val="28"/>
                <w:lang w:val="it-IT"/>
              </w:rPr>
              <w:t xml:space="preserve">i nu pe </w:t>
            </w:r>
          </w:p>
          <w:p w:rsidR="00B62A18" w:rsidRPr="00B62A18" w:rsidRDefault="00B62A18" w:rsidP="00B62A18">
            <w:pPr>
              <w:rPr>
                <w:rFonts w:ascii="Times New Roman" w:hAnsi="Times New Roman" w:cs="Times New Roman"/>
                <w:sz w:val="28"/>
                <w:szCs w:val="28"/>
              </w:rPr>
            </w:pPr>
            <w:r w:rsidRPr="00B62A18">
              <w:rPr>
                <w:rFonts w:ascii="Times New Roman" w:hAnsi="Times New Roman" w:cs="Times New Roman"/>
                <w:b/>
                <w:bCs/>
                <w:sz w:val="28"/>
                <w:szCs w:val="28"/>
                <w:lang w:val="en-US"/>
              </w:rPr>
              <w:t xml:space="preserve">competente; </w:t>
            </w:r>
          </w:p>
          <w:p w:rsidR="00DF2E8C" w:rsidRPr="00B62A18" w:rsidRDefault="00DF2E8C" w:rsidP="00211AB4">
            <w:pPr>
              <w:numPr>
                <w:ilvl w:val="0"/>
                <w:numId w:val="12"/>
              </w:numPr>
              <w:rPr>
                <w:rFonts w:ascii="Times New Roman" w:hAnsi="Times New Roman" w:cs="Times New Roman"/>
                <w:sz w:val="28"/>
                <w:szCs w:val="28"/>
                <w:lang w:val="en-US"/>
              </w:rPr>
            </w:pPr>
            <w:r w:rsidRPr="00B62A18">
              <w:rPr>
                <w:rFonts w:ascii="Times New Roman" w:hAnsi="Times New Roman" w:cs="Times New Roman"/>
                <w:b/>
                <w:bCs/>
                <w:sz w:val="28"/>
                <w:szCs w:val="28"/>
                <w:lang w:val="en-US"/>
              </w:rPr>
              <w:t>Lipsa unor interasistențe realizate cu ritmicitate la nivelul catedrei;</w:t>
            </w:r>
          </w:p>
          <w:p w:rsidR="00DF2E8C" w:rsidRPr="00B62A18" w:rsidRDefault="00DF2E8C" w:rsidP="00211AB4">
            <w:pPr>
              <w:numPr>
                <w:ilvl w:val="0"/>
                <w:numId w:val="12"/>
              </w:numPr>
              <w:rPr>
                <w:rFonts w:ascii="Times New Roman" w:hAnsi="Times New Roman" w:cs="Times New Roman"/>
                <w:sz w:val="28"/>
                <w:szCs w:val="28"/>
                <w:lang w:val="en-US"/>
              </w:rPr>
            </w:pPr>
            <w:r w:rsidRPr="00B62A18">
              <w:rPr>
                <w:rFonts w:ascii="Times New Roman" w:hAnsi="Times New Roman" w:cs="Times New Roman"/>
                <w:b/>
                <w:bCs/>
                <w:sz w:val="28"/>
                <w:szCs w:val="28"/>
                <w:lang w:val="it-IT"/>
              </w:rPr>
              <w:t>Necorelarea dintre obiective / conţinuturi / activităţi de învăţare / evaluare în unele cazuri;</w:t>
            </w:r>
          </w:p>
          <w:p w:rsidR="00DF2E8C" w:rsidRPr="00B62A18" w:rsidRDefault="00DF2E8C" w:rsidP="00211AB4">
            <w:pPr>
              <w:numPr>
                <w:ilvl w:val="0"/>
                <w:numId w:val="12"/>
              </w:numPr>
              <w:rPr>
                <w:rFonts w:ascii="Times New Roman" w:hAnsi="Times New Roman" w:cs="Times New Roman"/>
                <w:sz w:val="28"/>
                <w:szCs w:val="28"/>
                <w:lang w:val="en-US"/>
              </w:rPr>
            </w:pPr>
            <w:r w:rsidRPr="00B62A18">
              <w:rPr>
                <w:rFonts w:ascii="Times New Roman" w:hAnsi="Times New Roman" w:cs="Times New Roman"/>
                <w:b/>
                <w:bCs/>
                <w:sz w:val="28"/>
                <w:szCs w:val="28"/>
                <w:lang w:val="it-IT"/>
              </w:rPr>
              <w:t>A</w:t>
            </w:r>
            <w:r w:rsidRPr="00B62A18">
              <w:rPr>
                <w:rFonts w:ascii="Times New Roman" w:hAnsi="Times New Roman" w:cs="Times New Roman"/>
                <w:b/>
                <w:bCs/>
                <w:sz w:val="28"/>
                <w:szCs w:val="28"/>
                <w:lang w:val="fr-FR"/>
              </w:rPr>
              <w:t>bsenţa proiectării unor secvenţe de recuperare, secvenţe compensative sau de performanţă.</w:t>
            </w:r>
          </w:p>
          <w:p w:rsidR="00DF2E8C" w:rsidRPr="00B62A18" w:rsidRDefault="00DF2E8C" w:rsidP="00211AB4">
            <w:pPr>
              <w:numPr>
                <w:ilvl w:val="0"/>
                <w:numId w:val="12"/>
              </w:numPr>
              <w:rPr>
                <w:rFonts w:ascii="Times New Roman" w:hAnsi="Times New Roman" w:cs="Times New Roman"/>
                <w:sz w:val="28"/>
                <w:szCs w:val="28"/>
                <w:lang w:val="en-US"/>
              </w:rPr>
            </w:pPr>
            <w:r w:rsidRPr="00B62A18">
              <w:rPr>
                <w:rFonts w:ascii="Times New Roman" w:hAnsi="Times New Roman" w:cs="Times New Roman"/>
                <w:b/>
                <w:bCs/>
                <w:sz w:val="28"/>
                <w:szCs w:val="28"/>
                <w:lang w:val="fr-FR"/>
              </w:rPr>
              <w:t>Slabe rezultate obținute de elevi la Olimpiadele școlare ;</w:t>
            </w:r>
          </w:p>
          <w:p w:rsidR="00DF2E8C" w:rsidRPr="00B62A18" w:rsidRDefault="00DF2E8C" w:rsidP="00211AB4">
            <w:pPr>
              <w:numPr>
                <w:ilvl w:val="0"/>
                <w:numId w:val="12"/>
              </w:numPr>
              <w:rPr>
                <w:rFonts w:ascii="Times New Roman" w:hAnsi="Times New Roman" w:cs="Times New Roman"/>
                <w:sz w:val="28"/>
                <w:szCs w:val="28"/>
                <w:lang w:val="en-US"/>
              </w:rPr>
            </w:pPr>
            <w:r w:rsidRPr="00B62A18">
              <w:rPr>
                <w:rFonts w:ascii="Times New Roman" w:hAnsi="Times New Roman" w:cs="Times New Roman"/>
                <w:b/>
                <w:bCs/>
                <w:sz w:val="28"/>
                <w:szCs w:val="28"/>
                <w:lang w:val="fr-FR"/>
              </w:rPr>
              <w:t>Dezinteresul unor   elevi pentru învățare.</w:t>
            </w:r>
          </w:p>
          <w:p w:rsidR="00B62A18" w:rsidRPr="00B62A18" w:rsidRDefault="00B62A18" w:rsidP="00B62A18">
            <w:pPr>
              <w:jc w:val="center"/>
              <w:rPr>
                <w:rFonts w:ascii="Times New Roman" w:hAnsi="Times New Roman" w:cs="Times New Roman"/>
                <w:color w:val="002060"/>
                <w:sz w:val="40"/>
                <w:szCs w:val="40"/>
                <w:lang w:val="en-US"/>
              </w:rPr>
            </w:pPr>
          </w:p>
        </w:tc>
      </w:tr>
      <w:tr w:rsidR="00B62A18" w:rsidRPr="004E1D0E" w:rsidTr="00934BF5">
        <w:tc>
          <w:tcPr>
            <w:tcW w:w="8472" w:type="dxa"/>
          </w:tcPr>
          <w:p w:rsidR="00B62A18" w:rsidRPr="00B62A18" w:rsidRDefault="00B62A18" w:rsidP="00B62A18">
            <w:pPr>
              <w:rPr>
                <w:rFonts w:ascii="Times New Roman" w:hAnsi="Times New Roman" w:cs="Times New Roman"/>
                <w:sz w:val="28"/>
                <w:szCs w:val="28"/>
              </w:rPr>
            </w:pPr>
            <w:r w:rsidRPr="00B62A18">
              <w:rPr>
                <w:rFonts w:ascii="Times New Roman" w:hAnsi="Times New Roman" w:cs="Times New Roman"/>
                <w:b/>
                <w:bCs/>
                <w:color w:val="FF0000"/>
                <w:sz w:val="40"/>
                <w:szCs w:val="40"/>
                <w:lang w:val="ro-RO"/>
              </w:rPr>
              <w:t>Oportunități</w:t>
            </w:r>
          </w:p>
          <w:p w:rsidR="00DF2E8C" w:rsidRPr="00B62A18" w:rsidRDefault="00DF2E8C" w:rsidP="00211AB4">
            <w:pPr>
              <w:numPr>
                <w:ilvl w:val="0"/>
                <w:numId w:val="13"/>
              </w:numPr>
              <w:rPr>
                <w:rFonts w:ascii="Times New Roman" w:hAnsi="Times New Roman" w:cs="Times New Roman"/>
                <w:sz w:val="28"/>
                <w:szCs w:val="28"/>
                <w:lang w:val="en-US"/>
              </w:rPr>
            </w:pPr>
            <w:r w:rsidRPr="00B62A18">
              <w:rPr>
                <w:rFonts w:ascii="Times New Roman" w:hAnsi="Times New Roman" w:cs="Times New Roman"/>
                <w:b/>
                <w:bCs/>
                <w:sz w:val="28"/>
                <w:szCs w:val="28"/>
                <w:lang w:val="en-US"/>
              </w:rPr>
              <w:t xml:space="preserve">Cultivarea permanentǎ a competenţelor de comunicare, de </w:t>
            </w:r>
            <w:r w:rsidRPr="00B62A18">
              <w:rPr>
                <w:rFonts w:ascii="Times New Roman" w:hAnsi="Times New Roman" w:cs="Times New Roman"/>
                <w:b/>
                <w:bCs/>
                <w:sz w:val="28"/>
                <w:szCs w:val="28"/>
                <w:lang w:val="en-US"/>
              </w:rPr>
              <w:lastRenderedPageBreak/>
              <w:t xml:space="preserve">exprimare orală şi scrisă; </w:t>
            </w:r>
          </w:p>
          <w:p w:rsidR="00DF2E8C" w:rsidRPr="00B62A18" w:rsidRDefault="00DF2E8C" w:rsidP="00211AB4">
            <w:pPr>
              <w:numPr>
                <w:ilvl w:val="0"/>
                <w:numId w:val="13"/>
              </w:numPr>
              <w:rPr>
                <w:rFonts w:ascii="Times New Roman" w:hAnsi="Times New Roman" w:cs="Times New Roman"/>
                <w:sz w:val="28"/>
                <w:szCs w:val="28"/>
                <w:lang w:val="en-US"/>
              </w:rPr>
            </w:pPr>
            <w:r w:rsidRPr="00B62A18">
              <w:rPr>
                <w:rFonts w:ascii="Times New Roman" w:hAnsi="Times New Roman" w:cs="Times New Roman"/>
                <w:b/>
                <w:bCs/>
                <w:sz w:val="28"/>
                <w:szCs w:val="28"/>
                <w:lang w:val="en-US"/>
              </w:rPr>
              <w:t xml:space="preserve">  Impunerea  unei  atenţii sporită şi continuă în valorificarea resurselor</w:t>
            </w:r>
            <w:r w:rsidRPr="00B62A18">
              <w:rPr>
                <w:rFonts w:ascii="Times New Roman" w:hAnsi="Times New Roman" w:cs="Times New Roman"/>
                <w:b/>
                <w:bCs/>
                <w:sz w:val="40"/>
                <w:szCs w:val="40"/>
                <w:lang w:val="en-US"/>
              </w:rPr>
              <w:t xml:space="preserve"> </w:t>
            </w:r>
            <w:r w:rsidRPr="00B62A18">
              <w:rPr>
                <w:rFonts w:ascii="Times New Roman" w:hAnsi="Times New Roman" w:cs="Times New Roman"/>
                <w:b/>
                <w:bCs/>
                <w:sz w:val="28"/>
                <w:szCs w:val="28"/>
                <w:lang w:val="en-US"/>
              </w:rPr>
              <w:t>motivaţionale ale elevilor.</w:t>
            </w:r>
          </w:p>
          <w:p w:rsidR="00B62A18" w:rsidRPr="00DA3685" w:rsidRDefault="00DF2E8C" w:rsidP="00DA3685">
            <w:pPr>
              <w:numPr>
                <w:ilvl w:val="0"/>
                <w:numId w:val="13"/>
              </w:numPr>
              <w:rPr>
                <w:rFonts w:ascii="Times New Roman" w:hAnsi="Times New Roman" w:cs="Times New Roman"/>
                <w:sz w:val="28"/>
                <w:szCs w:val="28"/>
                <w:lang w:val="en-US"/>
              </w:rPr>
            </w:pPr>
            <w:r w:rsidRPr="00B62A18">
              <w:rPr>
                <w:rFonts w:ascii="Times New Roman" w:hAnsi="Times New Roman" w:cs="Times New Roman"/>
                <w:b/>
                <w:bCs/>
                <w:sz w:val="28"/>
                <w:szCs w:val="28"/>
                <w:lang w:val="en-US"/>
              </w:rPr>
              <w:t xml:space="preserve"> </w:t>
            </w:r>
            <w:r w:rsidRPr="00B62A18">
              <w:rPr>
                <w:rFonts w:ascii="Times New Roman" w:hAnsi="Times New Roman" w:cs="Times New Roman"/>
                <w:b/>
                <w:bCs/>
                <w:sz w:val="28"/>
                <w:szCs w:val="28"/>
                <w:lang w:val="ro-RO"/>
              </w:rPr>
              <w:t xml:space="preserve"> Implimentarea și respectarea cerințelor standardelor de învățare.</w:t>
            </w:r>
          </w:p>
        </w:tc>
        <w:tc>
          <w:tcPr>
            <w:tcW w:w="6826" w:type="dxa"/>
          </w:tcPr>
          <w:p w:rsidR="00B62A18" w:rsidRPr="00B62A18" w:rsidRDefault="00B62A18" w:rsidP="00B62A18">
            <w:pPr>
              <w:jc w:val="center"/>
              <w:rPr>
                <w:rFonts w:ascii="Times New Roman" w:hAnsi="Times New Roman" w:cs="Times New Roman"/>
                <w:sz w:val="28"/>
                <w:szCs w:val="28"/>
              </w:rPr>
            </w:pPr>
            <w:r w:rsidRPr="00B62A18">
              <w:rPr>
                <w:rFonts w:ascii="Times New Roman" w:hAnsi="Times New Roman" w:cs="Times New Roman"/>
                <w:b/>
                <w:bCs/>
                <w:color w:val="FF0000"/>
                <w:sz w:val="40"/>
                <w:szCs w:val="40"/>
                <w:lang w:val="ro-RO"/>
              </w:rPr>
              <w:lastRenderedPageBreak/>
              <w:t>Amenințări</w:t>
            </w:r>
          </w:p>
          <w:p w:rsidR="00DF2E8C" w:rsidRPr="00B62A18" w:rsidRDefault="00DF2E8C" w:rsidP="00211AB4">
            <w:pPr>
              <w:numPr>
                <w:ilvl w:val="0"/>
                <w:numId w:val="14"/>
              </w:numPr>
              <w:jc w:val="center"/>
              <w:rPr>
                <w:rFonts w:ascii="Times New Roman" w:hAnsi="Times New Roman" w:cs="Times New Roman"/>
                <w:sz w:val="28"/>
                <w:szCs w:val="28"/>
                <w:lang w:val="en-US"/>
              </w:rPr>
            </w:pPr>
            <w:r w:rsidRPr="00B62A18">
              <w:rPr>
                <w:rFonts w:ascii="Times New Roman" w:hAnsi="Times New Roman" w:cs="Times New Roman"/>
                <w:b/>
                <w:bCs/>
                <w:sz w:val="28"/>
                <w:szCs w:val="28"/>
                <w:lang w:val="ro-RO"/>
              </w:rPr>
              <w:t xml:space="preserve">Creșterea  </w:t>
            </w:r>
            <w:r w:rsidRPr="00B62A18">
              <w:rPr>
                <w:rFonts w:ascii="Times New Roman" w:hAnsi="Times New Roman" w:cs="Times New Roman"/>
                <w:b/>
                <w:bCs/>
                <w:sz w:val="28"/>
                <w:szCs w:val="28"/>
                <w:lang w:val="fr-FR"/>
              </w:rPr>
              <w:t xml:space="preserve">dezinteresului   elevilor pentru </w:t>
            </w:r>
            <w:r w:rsidRPr="00B62A18">
              <w:rPr>
                <w:rFonts w:ascii="Times New Roman" w:hAnsi="Times New Roman" w:cs="Times New Roman"/>
                <w:b/>
                <w:bCs/>
                <w:sz w:val="28"/>
                <w:szCs w:val="28"/>
                <w:lang w:val="fr-FR"/>
              </w:rPr>
              <w:lastRenderedPageBreak/>
              <w:t>învățare ;</w:t>
            </w:r>
          </w:p>
          <w:p w:rsidR="00DF2E8C" w:rsidRPr="00B62A18" w:rsidRDefault="00DF2E8C" w:rsidP="00211AB4">
            <w:pPr>
              <w:numPr>
                <w:ilvl w:val="0"/>
                <w:numId w:val="14"/>
              </w:numPr>
              <w:jc w:val="center"/>
              <w:rPr>
                <w:rFonts w:ascii="Times New Roman" w:hAnsi="Times New Roman" w:cs="Times New Roman"/>
                <w:sz w:val="28"/>
                <w:szCs w:val="28"/>
                <w:lang w:val="en-US"/>
              </w:rPr>
            </w:pPr>
            <w:r w:rsidRPr="00B62A18">
              <w:rPr>
                <w:rFonts w:ascii="Times New Roman" w:hAnsi="Times New Roman" w:cs="Times New Roman"/>
                <w:b/>
                <w:bCs/>
                <w:sz w:val="28"/>
                <w:szCs w:val="28"/>
                <w:lang w:val="fr-FR"/>
              </w:rPr>
              <w:t>Dezinteresul  cadrelor  didactice față de   obținerea  gradelor  didactice ;</w:t>
            </w:r>
          </w:p>
          <w:p w:rsidR="00DF2E8C" w:rsidRPr="00B62A18" w:rsidRDefault="00DF2E8C" w:rsidP="00211AB4">
            <w:pPr>
              <w:numPr>
                <w:ilvl w:val="0"/>
                <w:numId w:val="14"/>
              </w:numPr>
              <w:jc w:val="center"/>
              <w:rPr>
                <w:rFonts w:ascii="Times New Roman" w:hAnsi="Times New Roman" w:cs="Times New Roman"/>
                <w:sz w:val="28"/>
                <w:szCs w:val="28"/>
                <w:lang w:val="en-US"/>
              </w:rPr>
            </w:pPr>
            <w:r w:rsidRPr="00B62A18">
              <w:rPr>
                <w:rFonts w:ascii="Times New Roman" w:hAnsi="Times New Roman" w:cs="Times New Roman"/>
                <w:b/>
                <w:bCs/>
                <w:sz w:val="28"/>
                <w:szCs w:val="28"/>
                <w:lang w:val="fr-FR"/>
              </w:rPr>
              <w:t>Neimplicarea  părinților în procesul  educațional  a  copiilor.</w:t>
            </w:r>
          </w:p>
          <w:p w:rsidR="00B62A18" w:rsidRPr="00B62A18" w:rsidRDefault="00B62A18" w:rsidP="00B62A18">
            <w:pPr>
              <w:jc w:val="center"/>
              <w:rPr>
                <w:rFonts w:ascii="Times New Roman" w:hAnsi="Times New Roman" w:cs="Times New Roman"/>
                <w:color w:val="002060"/>
                <w:sz w:val="40"/>
                <w:szCs w:val="40"/>
                <w:lang w:val="en-US"/>
              </w:rPr>
            </w:pPr>
          </w:p>
        </w:tc>
      </w:tr>
    </w:tbl>
    <w:p w:rsidR="00934BF5" w:rsidRDefault="00934BF5" w:rsidP="00B62A18">
      <w:pPr>
        <w:jc w:val="center"/>
        <w:rPr>
          <w:rFonts w:ascii="Times New Roman" w:hAnsi="Times New Roman" w:cs="Times New Roman"/>
          <w:b/>
          <w:bCs/>
          <w:color w:val="002060"/>
          <w:sz w:val="40"/>
          <w:szCs w:val="40"/>
          <w:lang w:val="ro-RO"/>
        </w:rPr>
      </w:pPr>
    </w:p>
    <w:p w:rsidR="00B62A18" w:rsidRDefault="00B62A18" w:rsidP="00B62A18">
      <w:pPr>
        <w:jc w:val="center"/>
        <w:rPr>
          <w:rFonts w:ascii="Times New Roman" w:hAnsi="Times New Roman" w:cs="Times New Roman"/>
          <w:b/>
          <w:bCs/>
          <w:color w:val="002060"/>
          <w:sz w:val="40"/>
          <w:szCs w:val="40"/>
          <w:lang w:val="en-US"/>
        </w:rPr>
      </w:pPr>
      <w:r w:rsidRPr="00B62A18">
        <w:rPr>
          <w:rFonts w:ascii="Times New Roman" w:hAnsi="Times New Roman" w:cs="Times New Roman"/>
          <w:b/>
          <w:bCs/>
          <w:color w:val="002060"/>
          <w:sz w:val="40"/>
          <w:szCs w:val="40"/>
          <w:lang w:val="ro-RO"/>
        </w:rPr>
        <w:t xml:space="preserve">Analiza Swot           </w:t>
      </w:r>
      <w:r w:rsidRPr="00B62A18">
        <w:rPr>
          <w:rFonts w:ascii="Times New Roman" w:hAnsi="Times New Roman" w:cs="Times New Roman"/>
          <w:b/>
          <w:bCs/>
          <w:color w:val="002060"/>
          <w:sz w:val="40"/>
          <w:szCs w:val="40"/>
          <w:lang w:val="en-US"/>
        </w:rPr>
        <w:t xml:space="preserve">Resurse materiale şi financiare </w:t>
      </w:r>
    </w:p>
    <w:tbl>
      <w:tblPr>
        <w:tblStyle w:val="a6"/>
        <w:tblW w:w="0" w:type="auto"/>
        <w:tblLook w:val="04A0" w:firstRow="1" w:lastRow="0" w:firstColumn="1" w:lastColumn="0" w:noHBand="0" w:noVBand="1"/>
      </w:tblPr>
      <w:tblGrid>
        <w:gridCol w:w="7393"/>
        <w:gridCol w:w="7393"/>
      </w:tblGrid>
      <w:tr w:rsidR="00EB16F7" w:rsidRPr="004E1D0E" w:rsidTr="00EB16F7">
        <w:tc>
          <w:tcPr>
            <w:tcW w:w="7393" w:type="dxa"/>
          </w:tcPr>
          <w:p w:rsidR="00B8423D" w:rsidRPr="00DF2E8C" w:rsidRDefault="00B8423D" w:rsidP="00211AB4">
            <w:pPr>
              <w:pStyle w:val="a9"/>
              <w:numPr>
                <w:ilvl w:val="0"/>
                <w:numId w:val="16"/>
              </w:numPr>
              <w:spacing w:before="0" w:beforeAutospacing="0" w:after="0" w:afterAutospacing="0"/>
              <w:jc w:val="center"/>
              <w:rPr>
                <w:color w:val="FF0000"/>
                <w:sz w:val="32"/>
                <w:szCs w:val="32"/>
                <w:lang w:val="en-US"/>
              </w:rPr>
            </w:pPr>
            <w:r w:rsidRPr="00EB16F7">
              <w:rPr>
                <w:rFonts w:ascii="Calibri" w:hAnsi="Calibri" w:cs="Arial"/>
                <w:b/>
                <w:bCs/>
                <w:color w:val="FF0000"/>
                <w:kern w:val="24"/>
                <w:sz w:val="36"/>
                <w:szCs w:val="36"/>
                <w:lang w:val="ro-RO"/>
              </w:rPr>
              <w:t>Puncte tari</w:t>
            </w:r>
          </w:p>
          <w:p w:rsidR="00B8423D" w:rsidRPr="00DF2E8C" w:rsidRDefault="00C138AB" w:rsidP="00211AB4">
            <w:pPr>
              <w:pStyle w:val="a9"/>
              <w:numPr>
                <w:ilvl w:val="0"/>
                <w:numId w:val="16"/>
              </w:numPr>
              <w:spacing w:before="0" w:beforeAutospacing="0" w:after="0" w:afterAutospacing="0"/>
              <w:rPr>
                <w:sz w:val="32"/>
                <w:szCs w:val="32"/>
                <w:lang w:val="en-US"/>
              </w:rPr>
            </w:pPr>
            <w:r>
              <w:rPr>
                <w:rFonts w:eastAsiaTheme="minorEastAsia"/>
                <w:b/>
                <w:bCs/>
                <w:color w:val="000000" w:themeColor="text1"/>
                <w:kern w:val="24"/>
                <w:sz w:val="32"/>
                <w:szCs w:val="32"/>
                <w:lang w:val="en-US"/>
              </w:rPr>
              <w:t>C</w:t>
            </w:r>
            <w:r w:rsidR="00B8423D" w:rsidRPr="00DF2E8C">
              <w:rPr>
                <w:rFonts w:eastAsiaTheme="minorEastAsia"/>
                <w:b/>
                <w:bCs/>
                <w:color w:val="000000" w:themeColor="text1"/>
                <w:kern w:val="24"/>
                <w:sz w:val="32"/>
                <w:szCs w:val="32"/>
                <w:lang w:val="ro-RO"/>
              </w:rPr>
              <w:t xml:space="preserve">abinete școlare </w:t>
            </w:r>
            <w:r w:rsidR="00B8423D" w:rsidRPr="00DF2E8C">
              <w:rPr>
                <w:rFonts w:eastAsiaTheme="minorEastAsia"/>
                <w:b/>
                <w:bCs/>
                <w:color w:val="000000" w:themeColor="text1"/>
                <w:kern w:val="24"/>
                <w:sz w:val="32"/>
                <w:szCs w:val="32"/>
                <w:lang w:val="en-US"/>
              </w:rPr>
              <w:t>amenajate</w:t>
            </w:r>
            <w:r w:rsidR="00B8423D" w:rsidRPr="00DF2E8C">
              <w:rPr>
                <w:rFonts w:eastAsiaTheme="minorEastAsia"/>
                <w:b/>
                <w:bCs/>
                <w:color w:val="000000" w:themeColor="text1"/>
                <w:kern w:val="24"/>
                <w:sz w:val="32"/>
                <w:szCs w:val="32"/>
                <w:lang w:val="ro-RO"/>
              </w:rPr>
              <w:t>,dotate cu tehnică modernă(calculatoare,table interactive)</w:t>
            </w:r>
            <w:r w:rsidR="00B8423D" w:rsidRPr="00DF2E8C">
              <w:rPr>
                <w:rFonts w:eastAsiaTheme="minorEastAsia"/>
                <w:b/>
                <w:bCs/>
                <w:color w:val="000000" w:themeColor="text1"/>
                <w:kern w:val="24"/>
                <w:sz w:val="32"/>
                <w:szCs w:val="32"/>
                <w:lang w:val="en-US"/>
              </w:rPr>
              <w:t xml:space="preserve"> </w:t>
            </w:r>
            <w:r w:rsidR="00B8423D" w:rsidRPr="00DF2E8C">
              <w:rPr>
                <w:rFonts w:eastAsiaTheme="minorEastAsia"/>
                <w:b/>
                <w:bCs/>
                <w:color w:val="000000" w:themeColor="text1"/>
                <w:kern w:val="24"/>
                <w:sz w:val="32"/>
                <w:szCs w:val="32"/>
                <w:lang w:val="ro-RO"/>
              </w:rPr>
              <w:t>;</w:t>
            </w:r>
          </w:p>
          <w:p w:rsidR="00B8423D" w:rsidRPr="00DF2E8C" w:rsidRDefault="00C138AB" w:rsidP="00211AB4">
            <w:pPr>
              <w:pStyle w:val="a9"/>
              <w:numPr>
                <w:ilvl w:val="0"/>
                <w:numId w:val="16"/>
              </w:numPr>
              <w:spacing w:before="0" w:beforeAutospacing="0" w:after="0" w:afterAutospacing="0"/>
              <w:rPr>
                <w:sz w:val="32"/>
                <w:szCs w:val="32"/>
                <w:lang w:val="en-US"/>
              </w:rPr>
            </w:pPr>
            <w:r>
              <w:rPr>
                <w:rFonts w:eastAsiaTheme="minorEastAsia"/>
                <w:b/>
                <w:bCs/>
                <w:color w:val="000000" w:themeColor="text1"/>
                <w:kern w:val="24"/>
                <w:sz w:val="32"/>
                <w:szCs w:val="32"/>
                <w:lang w:val="en-US"/>
              </w:rPr>
              <w:t>B</w:t>
            </w:r>
            <w:r w:rsidR="00B8423D" w:rsidRPr="00DF2E8C">
              <w:rPr>
                <w:rFonts w:eastAsiaTheme="minorEastAsia"/>
                <w:b/>
                <w:bCs/>
                <w:color w:val="000000" w:themeColor="text1"/>
                <w:kern w:val="24"/>
                <w:sz w:val="32"/>
                <w:szCs w:val="32"/>
                <w:lang w:val="en-US"/>
              </w:rPr>
              <w:t>iblioteca dotat</w:t>
            </w:r>
            <w:r w:rsidR="00B8423D" w:rsidRPr="00DF2E8C">
              <w:rPr>
                <w:rFonts w:eastAsiaTheme="minorEastAsia"/>
                <w:b/>
                <w:bCs/>
                <w:color w:val="000000" w:themeColor="text1"/>
                <w:kern w:val="24"/>
                <w:sz w:val="32"/>
                <w:szCs w:val="32"/>
                <w:lang w:val="ro-RO"/>
              </w:rPr>
              <w:t>ă</w:t>
            </w:r>
            <w:r w:rsidR="00B8423D" w:rsidRPr="00DF2E8C">
              <w:rPr>
                <w:rFonts w:eastAsiaTheme="minorEastAsia"/>
                <w:b/>
                <w:bCs/>
                <w:color w:val="000000" w:themeColor="text1"/>
                <w:kern w:val="24"/>
                <w:sz w:val="32"/>
                <w:szCs w:val="32"/>
                <w:lang w:val="en-US"/>
              </w:rPr>
              <w:t xml:space="preserve"> cu un num</w:t>
            </w:r>
            <w:r w:rsidR="00B8423D" w:rsidRPr="00DF2E8C">
              <w:rPr>
                <w:rFonts w:eastAsiaTheme="minorEastAsia"/>
                <w:b/>
                <w:bCs/>
                <w:color w:val="000000" w:themeColor="text1"/>
                <w:kern w:val="24"/>
                <w:sz w:val="32"/>
                <w:szCs w:val="32"/>
                <w:lang w:val="ro-RO"/>
              </w:rPr>
              <w:t>ă</w:t>
            </w:r>
            <w:r w:rsidR="00B8423D" w:rsidRPr="00DF2E8C">
              <w:rPr>
                <w:rFonts w:eastAsiaTheme="minorEastAsia"/>
                <w:b/>
                <w:bCs/>
                <w:color w:val="000000" w:themeColor="text1"/>
                <w:kern w:val="24"/>
                <w:sz w:val="32"/>
                <w:szCs w:val="32"/>
                <w:lang w:val="en-US"/>
              </w:rPr>
              <w:t xml:space="preserve">r de peste </w:t>
            </w:r>
            <w:r w:rsidR="00B8423D" w:rsidRPr="00DF2E8C">
              <w:rPr>
                <w:rFonts w:eastAsiaTheme="minorEastAsia"/>
                <w:b/>
                <w:bCs/>
                <w:color w:val="000000" w:themeColor="text1"/>
                <w:kern w:val="24"/>
                <w:sz w:val="32"/>
                <w:szCs w:val="32"/>
                <w:lang w:val="ro-RO"/>
              </w:rPr>
              <w:t>6700</w:t>
            </w:r>
            <w:r w:rsidR="00B8423D" w:rsidRPr="00DF2E8C">
              <w:rPr>
                <w:rFonts w:eastAsiaTheme="minorEastAsia"/>
                <w:b/>
                <w:bCs/>
                <w:color w:val="000000" w:themeColor="text1"/>
                <w:kern w:val="24"/>
                <w:sz w:val="32"/>
                <w:szCs w:val="32"/>
                <w:lang w:val="en-US"/>
              </w:rPr>
              <w:t xml:space="preserve"> de volume</w:t>
            </w:r>
            <w:r w:rsidR="00B8423D" w:rsidRPr="00DF2E8C">
              <w:rPr>
                <w:rFonts w:eastAsiaTheme="minorEastAsia"/>
                <w:b/>
                <w:bCs/>
                <w:color w:val="000000" w:themeColor="text1"/>
                <w:kern w:val="24"/>
                <w:sz w:val="32"/>
                <w:szCs w:val="32"/>
                <w:lang w:val="ro-RO"/>
              </w:rPr>
              <w:t>,calculator</w:t>
            </w:r>
            <w:r w:rsidR="00B8423D" w:rsidRPr="00DF2E8C">
              <w:rPr>
                <w:rFonts w:eastAsiaTheme="minorEastAsia"/>
                <w:b/>
                <w:bCs/>
                <w:color w:val="000000" w:themeColor="text1"/>
                <w:kern w:val="24"/>
                <w:sz w:val="32"/>
                <w:szCs w:val="32"/>
                <w:lang w:val="en-US"/>
              </w:rPr>
              <w:t xml:space="preserve">; </w:t>
            </w:r>
          </w:p>
          <w:p w:rsidR="00B8423D" w:rsidRPr="00DF2E8C" w:rsidRDefault="00C138AB" w:rsidP="00211AB4">
            <w:pPr>
              <w:pStyle w:val="a9"/>
              <w:numPr>
                <w:ilvl w:val="0"/>
                <w:numId w:val="16"/>
              </w:numPr>
              <w:spacing w:before="0" w:beforeAutospacing="0" w:after="0" w:afterAutospacing="0"/>
              <w:rPr>
                <w:sz w:val="32"/>
                <w:szCs w:val="32"/>
                <w:lang w:val="en-US"/>
              </w:rPr>
            </w:pPr>
            <w:r>
              <w:rPr>
                <w:rFonts w:eastAsiaTheme="minorEastAsia"/>
                <w:b/>
                <w:bCs/>
                <w:color w:val="000000" w:themeColor="text1"/>
                <w:kern w:val="24"/>
                <w:sz w:val="32"/>
                <w:szCs w:val="32"/>
                <w:lang w:val="en-US"/>
              </w:rPr>
              <w:t>M</w:t>
            </w:r>
            <w:r w:rsidR="00B8423D" w:rsidRPr="00DF2E8C">
              <w:rPr>
                <w:rFonts w:eastAsiaTheme="minorEastAsia"/>
                <w:b/>
                <w:bCs/>
                <w:color w:val="000000" w:themeColor="text1"/>
                <w:kern w:val="24"/>
                <w:sz w:val="32"/>
                <w:szCs w:val="32"/>
                <w:lang w:val="en-US"/>
              </w:rPr>
              <w:t>aterial didactic, documentar si informational,</w:t>
            </w:r>
            <w:r w:rsidR="00B8423D" w:rsidRPr="00DF2E8C">
              <w:rPr>
                <w:rFonts w:eastAsiaTheme="minorEastAsia"/>
                <w:b/>
                <w:bCs/>
                <w:color w:val="000000" w:themeColor="text1"/>
                <w:kern w:val="24"/>
                <w:sz w:val="32"/>
                <w:szCs w:val="32"/>
                <w:lang w:val="ro-RO"/>
              </w:rPr>
              <w:t>bază sportivă bună;</w:t>
            </w:r>
          </w:p>
          <w:p w:rsidR="00B8423D" w:rsidRPr="00DF2E8C" w:rsidRDefault="00C138AB" w:rsidP="00211AB4">
            <w:pPr>
              <w:pStyle w:val="a3"/>
              <w:numPr>
                <w:ilvl w:val="0"/>
                <w:numId w:val="16"/>
              </w:numPr>
              <w:rPr>
                <w:rFonts w:ascii="Times New Roman" w:hAnsi="Times New Roman" w:cs="Times New Roman"/>
                <w:sz w:val="32"/>
                <w:szCs w:val="32"/>
                <w:lang w:val="en-US"/>
              </w:rPr>
            </w:pPr>
            <w:r>
              <w:rPr>
                <w:rFonts w:ascii="Times New Roman" w:eastAsiaTheme="minorEastAsia" w:hAnsi="Times New Roman" w:cs="Times New Roman"/>
                <w:b/>
                <w:bCs/>
                <w:color w:val="000000" w:themeColor="text1"/>
                <w:kern w:val="24"/>
                <w:sz w:val="32"/>
                <w:szCs w:val="32"/>
                <w:lang w:val="ro-RO"/>
              </w:rPr>
              <w:t>A</w:t>
            </w:r>
            <w:r w:rsidR="00B8423D" w:rsidRPr="00DF2E8C">
              <w:rPr>
                <w:rFonts w:ascii="Times New Roman" w:eastAsiaTheme="minorEastAsia" w:hAnsi="Times New Roman" w:cs="Times New Roman"/>
                <w:b/>
                <w:bCs/>
                <w:color w:val="000000" w:themeColor="text1"/>
                <w:kern w:val="24"/>
                <w:sz w:val="32"/>
                <w:szCs w:val="32"/>
                <w:lang w:val="ro-RO"/>
              </w:rPr>
              <w:t>telier dotat cu utilaj pentru fete/băieți</w:t>
            </w:r>
          </w:p>
          <w:p w:rsidR="00B8423D" w:rsidRPr="00DF2E8C" w:rsidRDefault="00C138AB" w:rsidP="00211AB4">
            <w:pPr>
              <w:pStyle w:val="a9"/>
              <w:numPr>
                <w:ilvl w:val="0"/>
                <w:numId w:val="16"/>
              </w:numPr>
              <w:spacing w:before="0" w:beforeAutospacing="0" w:after="0" w:afterAutospacing="0"/>
              <w:rPr>
                <w:sz w:val="32"/>
                <w:szCs w:val="32"/>
                <w:lang w:val="en-US"/>
              </w:rPr>
            </w:pPr>
            <w:r>
              <w:rPr>
                <w:rFonts w:eastAsiaTheme="minorEastAsia"/>
                <w:b/>
                <w:bCs/>
                <w:color w:val="000000" w:themeColor="text1"/>
                <w:kern w:val="24"/>
                <w:sz w:val="32"/>
                <w:szCs w:val="32"/>
                <w:lang w:val="it-IT"/>
              </w:rPr>
              <w:t>C</w:t>
            </w:r>
            <w:r w:rsidR="00B8423D" w:rsidRPr="00DF2E8C">
              <w:rPr>
                <w:rFonts w:eastAsiaTheme="minorEastAsia"/>
                <w:b/>
                <w:bCs/>
                <w:color w:val="000000" w:themeColor="text1"/>
                <w:kern w:val="24"/>
                <w:sz w:val="32"/>
                <w:szCs w:val="32"/>
                <w:lang w:val="it-IT"/>
              </w:rPr>
              <w:t>onectare la internet ;</w:t>
            </w:r>
          </w:p>
          <w:p w:rsidR="00B8423D" w:rsidRPr="00DF2E8C" w:rsidRDefault="00C138AB" w:rsidP="00211AB4">
            <w:pPr>
              <w:pStyle w:val="a9"/>
              <w:numPr>
                <w:ilvl w:val="0"/>
                <w:numId w:val="16"/>
              </w:numPr>
              <w:spacing w:before="0" w:beforeAutospacing="0" w:after="0" w:afterAutospacing="0"/>
              <w:rPr>
                <w:sz w:val="32"/>
                <w:szCs w:val="32"/>
                <w:lang w:val="en-US"/>
              </w:rPr>
            </w:pPr>
            <w:r>
              <w:rPr>
                <w:rFonts w:eastAsiaTheme="minorEastAsia"/>
                <w:b/>
                <w:bCs/>
                <w:color w:val="000000" w:themeColor="text1"/>
                <w:kern w:val="24"/>
                <w:sz w:val="32"/>
                <w:szCs w:val="32"/>
                <w:lang w:val="it-IT"/>
              </w:rPr>
              <w:t>A</w:t>
            </w:r>
            <w:r w:rsidR="00B8423D" w:rsidRPr="00DF2E8C">
              <w:rPr>
                <w:rFonts w:eastAsiaTheme="minorEastAsia"/>
                <w:b/>
                <w:bCs/>
                <w:color w:val="000000" w:themeColor="text1"/>
                <w:kern w:val="24"/>
                <w:sz w:val="32"/>
                <w:szCs w:val="32"/>
                <w:lang w:val="it-IT"/>
              </w:rPr>
              <w:t>bonamente la ziare si reviste de specialitate</w:t>
            </w:r>
            <w:r w:rsidR="00B8423D" w:rsidRPr="00DF2E8C">
              <w:rPr>
                <w:rFonts w:eastAsiaTheme="minorEastAsia"/>
                <w:b/>
                <w:bCs/>
                <w:color w:val="000000" w:themeColor="text1"/>
                <w:kern w:val="24"/>
                <w:sz w:val="32"/>
                <w:szCs w:val="32"/>
                <w:lang w:val="ro-RO"/>
              </w:rPr>
              <w:t>.;</w:t>
            </w:r>
          </w:p>
          <w:p w:rsidR="00B8423D" w:rsidRPr="00DF2E8C" w:rsidRDefault="00B8423D" w:rsidP="00211AB4">
            <w:pPr>
              <w:pStyle w:val="a3"/>
              <w:numPr>
                <w:ilvl w:val="0"/>
                <w:numId w:val="16"/>
              </w:numPr>
              <w:rPr>
                <w:rFonts w:ascii="Times New Roman" w:hAnsi="Times New Roman" w:cs="Times New Roman"/>
                <w:sz w:val="32"/>
                <w:szCs w:val="32"/>
                <w:lang w:val="en-US"/>
              </w:rPr>
            </w:pPr>
            <w:r w:rsidRPr="00DF2E8C">
              <w:rPr>
                <w:rFonts w:ascii="Times New Roman" w:eastAsiaTheme="minorEastAsia" w:hAnsi="Times New Roman" w:cs="Times New Roman"/>
                <w:b/>
                <w:bCs/>
                <w:color w:val="000000" w:themeColor="text1"/>
                <w:kern w:val="24"/>
                <w:sz w:val="32"/>
                <w:szCs w:val="32"/>
                <w:lang w:val="en-US"/>
              </w:rPr>
              <w:t>Utilizarea  eficientă a TIC fără  abuz la ore.</w:t>
            </w:r>
          </w:p>
          <w:p w:rsidR="00EB16F7" w:rsidRPr="00934BF5" w:rsidRDefault="00B8423D" w:rsidP="00934BF5">
            <w:pPr>
              <w:pStyle w:val="a3"/>
              <w:numPr>
                <w:ilvl w:val="0"/>
                <w:numId w:val="16"/>
              </w:numPr>
              <w:rPr>
                <w:rFonts w:ascii="Times New Roman" w:hAnsi="Times New Roman" w:cs="Times New Roman"/>
                <w:sz w:val="32"/>
                <w:szCs w:val="32"/>
                <w:lang w:val="en-US"/>
              </w:rPr>
            </w:pPr>
            <w:r w:rsidRPr="00DF2E8C">
              <w:rPr>
                <w:rFonts w:ascii="Times New Roman" w:eastAsiaTheme="minorEastAsia" w:hAnsi="Times New Roman" w:cs="Times New Roman"/>
                <w:b/>
                <w:bCs/>
                <w:color w:val="000000" w:themeColor="text1"/>
                <w:kern w:val="24"/>
                <w:sz w:val="32"/>
                <w:szCs w:val="32"/>
                <w:lang w:val="en-US"/>
              </w:rPr>
              <w:t>Dotarea  cabinetelor cu  materiale didactice și dotări tehnice.</w:t>
            </w:r>
          </w:p>
        </w:tc>
        <w:tc>
          <w:tcPr>
            <w:tcW w:w="7393" w:type="dxa"/>
          </w:tcPr>
          <w:p w:rsidR="008F5F5D" w:rsidRPr="00DF2E8C" w:rsidRDefault="008F5F5D" w:rsidP="008F5F5D">
            <w:pPr>
              <w:pStyle w:val="a9"/>
              <w:spacing w:before="0" w:beforeAutospacing="0" w:after="0" w:afterAutospacing="0"/>
              <w:jc w:val="center"/>
              <w:rPr>
                <w:color w:val="FF0000"/>
                <w:sz w:val="32"/>
                <w:szCs w:val="32"/>
                <w:lang w:val="en-US"/>
              </w:rPr>
            </w:pPr>
            <w:r w:rsidRPr="00EB16F7">
              <w:rPr>
                <w:rFonts w:ascii="Calibri" w:hAnsi="Calibri" w:cs="Arial"/>
                <w:b/>
                <w:bCs/>
                <w:color w:val="FF0000"/>
                <w:kern w:val="24"/>
                <w:sz w:val="36"/>
                <w:szCs w:val="36"/>
                <w:lang w:val="ro-RO"/>
              </w:rPr>
              <w:t>Puncte slabe</w:t>
            </w:r>
          </w:p>
          <w:p w:rsidR="008F5F5D" w:rsidRPr="00DF2E8C" w:rsidRDefault="00C138AB" w:rsidP="00211AB4">
            <w:pPr>
              <w:pStyle w:val="a9"/>
              <w:numPr>
                <w:ilvl w:val="0"/>
                <w:numId w:val="15"/>
              </w:numPr>
              <w:spacing w:before="0" w:beforeAutospacing="0" w:after="0" w:afterAutospacing="0"/>
              <w:rPr>
                <w:sz w:val="32"/>
                <w:szCs w:val="32"/>
                <w:lang w:val="en-US"/>
              </w:rPr>
            </w:pPr>
            <w:r>
              <w:rPr>
                <w:rFonts w:eastAsiaTheme="minorEastAsia"/>
                <w:b/>
                <w:bCs/>
                <w:color w:val="000000" w:themeColor="text1"/>
                <w:kern w:val="24"/>
                <w:sz w:val="32"/>
                <w:szCs w:val="32"/>
                <w:lang w:val="en-US"/>
              </w:rPr>
              <w:t>U</w:t>
            </w:r>
            <w:r w:rsidR="008F5F5D" w:rsidRPr="00DF2E8C">
              <w:rPr>
                <w:rFonts w:eastAsiaTheme="minorEastAsia"/>
                <w:b/>
                <w:bCs/>
                <w:color w:val="000000" w:themeColor="text1"/>
                <w:kern w:val="24"/>
                <w:sz w:val="32"/>
                <w:szCs w:val="32"/>
                <w:lang w:val="en-US"/>
              </w:rPr>
              <w:t>tilizare insuficient</w:t>
            </w:r>
            <w:r w:rsidR="008F5F5D" w:rsidRPr="00DF2E8C">
              <w:rPr>
                <w:rFonts w:eastAsiaTheme="minorEastAsia"/>
                <w:b/>
                <w:bCs/>
                <w:color w:val="000000" w:themeColor="text1"/>
                <w:kern w:val="24"/>
                <w:sz w:val="32"/>
                <w:szCs w:val="32"/>
                <w:lang w:val="ro-RO"/>
              </w:rPr>
              <w:t>ă</w:t>
            </w:r>
            <w:r w:rsidR="008F5F5D" w:rsidRPr="00DF2E8C">
              <w:rPr>
                <w:rFonts w:eastAsiaTheme="minorEastAsia"/>
                <w:b/>
                <w:bCs/>
                <w:color w:val="000000" w:themeColor="text1"/>
                <w:kern w:val="24"/>
                <w:sz w:val="32"/>
                <w:szCs w:val="32"/>
                <w:lang w:val="en-US"/>
              </w:rPr>
              <w:t xml:space="preserve"> a </w:t>
            </w:r>
          </w:p>
          <w:p w:rsidR="008F5F5D" w:rsidRPr="00DF2E8C" w:rsidRDefault="008F5F5D" w:rsidP="00DF2E8C">
            <w:pPr>
              <w:pStyle w:val="a9"/>
              <w:spacing w:before="0" w:beforeAutospacing="0" w:after="0" w:afterAutospacing="0"/>
              <w:ind w:left="720"/>
              <w:rPr>
                <w:sz w:val="32"/>
                <w:szCs w:val="32"/>
                <w:lang w:val="en-US"/>
              </w:rPr>
            </w:pPr>
            <w:r w:rsidRPr="00DF2E8C">
              <w:rPr>
                <w:rFonts w:eastAsiaTheme="minorEastAsia"/>
                <w:b/>
                <w:bCs/>
                <w:color w:val="000000" w:themeColor="text1"/>
                <w:kern w:val="24"/>
                <w:sz w:val="32"/>
                <w:szCs w:val="32"/>
                <w:lang w:val="pt-BR"/>
              </w:rPr>
              <w:t xml:space="preserve">echipamentelor moderne în procesul instructiv-educativ; </w:t>
            </w:r>
          </w:p>
          <w:p w:rsidR="008F5F5D" w:rsidRPr="00DF2E8C" w:rsidRDefault="00C138AB" w:rsidP="00211AB4">
            <w:pPr>
              <w:pStyle w:val="a9"/>
              <w:numPr>
                <w:ilvl w:val="0"/>
                <w:numId w:val="15"/>
              </w:numPr>
              <w:spacing w:before="0" w:beforeAutospacing="0" w:after="0" w:afterAutospacing="0"/>
              <w:rPr>
                <w:sz w:val="32"/>
                <w:szCs w:val="32"/>
                <w:lang w:val="en-US"/>
              </w:rPr>
            </w:pPr>
            <w:r>
              <w:rPr>
                <w:rFonts w:eastAsiaTheme="minorEastAsia"/>
                <w:b/>
                <w:bCs/>
                <w:color w:val="000000" w:themeColor="text1"/>
                <w:kern w:val="24"/>
                <w:sz w:val="32"/>
                <w:szCs w:val="32"/>
                <w:lang w:val="ro-RO"/>
              </w:rPr>
              <w:t>S</w:t>
            </w:r>
            <w:r w:rsidR="008F5F5D" w:rsidRPr="00DF2E8C">
              <w:rPr>
                <w:rFonts w:eastAsiaTheme="minorEastAsia"/>
                <w:b/>
                <w:bCs/>
                <w:color w:val="000000" w:themeColor="text1"/>
                <w:kern w:val="24"/>
                <w:sz w:val="32"/>
                <w:szCs w:val="32"/>
                <w:lang w:val="ro-RO"/>
              </w:rPr>
              <w:t>tarea exterioară a clădirii(învelișul pereților) necesită reparație cosmetică;</w:t>
            </w:r>
          </w:p>
          <w:p w:rsidR="00EB16F7" w:rsidRPr="00DF2E8C" w:rsidRDefault="00C138AB" w:rsidP="00211AB4">
            <w:pPr>
              <w:pStyle w:val="a3"/>
              <w:numPr>
                <w:ilvl w:val="0"/>
                <w:numId w:val="15"/>
              </w:numPr>
              <w:jc w:val="center"/>
              <w:rPr>
                <w:rFonts w:ascii="Times New Roman" w:hAnsi="Times New Roman" w:cs="Times New Roman"/>
                <w:color w:val="002060"/>
                <w:sz w:val="40"/>
                <w:szCs w:val="40"/>
                <w:lang w:val="en-US"/>
              </w:rPr>
            </w:pPr>
            <w:r>
              <w:rPr>
                <w:rFonts w:ascii="Times New Roman" w:eastAsiaTheme="minorEastAsia" w:hAnsi="Times New Roman" w:cs="Times New Roman"/>
                <w:b/>
                <w:bCs/>
                <w:kern w:val="24"/>
                <w:sz w:val="32"/>
                <w:szCs w:val="32"/>
                <w:lang w:val="en-US"/>
              </w:rPr>
              <w:t>L</w:t>
            </w:r>
            <w:r w:rsidR="008F5F5D" w:rsidRPr="00DF2E8C">
              <w:rPr>
                <w:rFonts w:ascii="Times New Roman" w:eastAsiaTheme="minorEastAsia" w:hAnsi="Times New Roman" w:cs="Times New Roman"/>
                <w:b/>
                <w:bCs/>
                <w:kern w:val="24"/>
                <w:sz w:val="32"/>
                <w:szCs w:val="32"/>
                <w:lang w:val="ro-RO"/>
              </w:rPr>
              <w:t>ip</w:t>
            </w:r>
            <w:r w:rsidR="008F5F5D" w:rsidRPr="00DF2E8C">
              <w:rPr>
                <w:rFonts w:ascii="Times New Roman" w:eastAsiaTheme="minorEastAsia" w:hAnsi="Times New Roman" w:cs="Times New Roman"/>
                <w:b/>
                <w:bCs/>
                <w:color w:val="000000" w:themeColor="text1"/>
                <w:kern w:val="24"/>
                <w:sz w:val="32"/>
                <w:szCs w:val="32"/>
                <w:lang w:val="ro-RO"/>
              </w:rPr>
              <w:t>sa majorării coeficientului pentru un elev concomitent cu indexarea salariului</w:t>
            </w:r>
            <w:r w:rsidR="008F5F5D" w:rsidRPr="00DF2E8C">
              <w:rPr>
                <w:rFonts w:eastAsiaTheme="minorEastAsia"/>
                <w:b/>
                <w:bCs/>
                <w:color w:val="000000" w:themeColor="text1"/>
                <w:kern w:val="24"/>
                <w:sz w:val="28"/>
                <w:szCs w:val="28"/>
                <w:lang w:val="ro-RO"/>
              </w:rPr>
              <w:t>.</w:t>
            </w:r>
          </w:p>
        </w:tc>
      </w:tr>
      <w:tr w:rsidR="00EB16F7" w:rsidRPr="004E1D0E" w:rsidTr="00EB16F7">
        <w:tc>
          <w:tcPr>
            <w:tcW w:w="7393" w:type="dxa"/>
          </w:tcPr>
          <w:p w:rsidR="008F5F5D" w:rsidRPr="0035015C" w:rsidRDefault="008F5F5D" w:rsidP="008F5F5D">
            <w:pPr>
              <w:pStyle w:val="a9"/>
              <w:spacing w:before="0" w:beforeAutospacing="0" w:after="0" w:afterAutospacing="0"/>
              <w:jc w:val="center"/>
              <w:rPr>
                <w:rFonts w:ascii="Arial" w:hAnsi="Arial" w:cs="Arial"/>
                <w:color w:val="FF0000"/>
                <w:sz w:val="36"/>
                <w:szCs w:val="36"/>
                <w:lang w:val="en-US"/>
              </w:rPr>
            </w:pPr>
            <w:r w:rsidRPr="0035015C">
              <w:rPr>
                <w:rFonts w:ascii="Calibri" w:hAnsi="Calibri" w:cs="Arial"/>
                <w:b/>
                <w:bCs/>
                <w:color w:val="FF0000"/>
                <w:kern w:val="24"/>
                <w:sz w:val="36"/>
                <w:szCs w:val="36"/>
                <w:lang w:val="ro-RO"/>
              </w:rPr>
              <w:lastRenderedPageBreak/>
              <w:t>Oportunități</w:t>
            </w:r>
          </w:p>
          <w:p w:rsidR="008F5F5D" w:rsidRPr="008F5F5D" w:rsidRDefault="00C138AB" w:rsidP="00211AB4">
            <w:pPr>
              <w:pStyle w:val="a9"/>
              <w:numPr>
                <w:ilvl w:val="0"/>
                <w:numId w:val="17"/>
              </w:numPr>
              <w:spacing w:before="0" w:beforeAutospacing="0" w:after="0" w:afterAutospacing="0"/>
              <w:rPr>
                <w:rFonts w:ascii="Arial" w:hAnsi="Arial" w:cs="Arial"/>
                <w:sz w:val="36"/>
                <w:szCs w:val="36"/>
                <w:lang w:val="en-US"/>
              </w:rPr>
            </w:pPr>
            <w:r>
              <w:rPr>
                <w:rFonts w:asciiTheme="minorHAnsi" w:eastAsiaTheme="minorEastAsia" w:hAnsi="Calibri" w:cstheme="minorBidi"/>
                <w:b/>
                <w:bCs/>
                <w:color w:val="000000" w:themeColor="dark1"/>
                <w:kern w:val="24"/>
                <w:sz w:val="32"/>
                <w:szCs w:val="32"/>
                <w:lang w:val="en-US"/>
              </w:rPr>
              <w:t>D</w:t>
            </w:r>
            <w:r w:rsidR="008F5F5D" w:rsidRPr="008F5F5D">
              <w:rPr>
                <w:rFonts w:asciiTheme="minorHAnsi" w:eastAsiaTheme="minorEastAsia" w:hAnsi="Calibri" w:cstheme="minorBidi"/>
                <w:b/>
                <w:bCs/>
                <w:color w:val="000000" w:themeColor="dark1"/>
                <w:kern w:val="24"/>
                <w:sz w:val="32"/>
                <w:szCs w:val="32"/>
                <w:lang w:val="en-US"/>
              </w:rPr>
              <w:t>ezvoltarea unor activit</w:t>
            </w:r>
            <w:r w:rsidR="008F5F5D" w:rsidRPr="008F5F5D">
              <w:rPr>
                <w:rFonts w:asciiTheme="minorHAnsi" w:eastAsiaTheme="minorEastAsia" w:hAnsi="Calibri" w:cstheme="minorBidi"/>
                <w:b/>
                <w:bCs/>
                <w:color w:val="000000" w:themeColor="dark1"/>
                <w:kern w:val="24"/>
                <w:sz w:val="32"/>
                <w:szCs w:val="32"/>
                <w:lang w:val="ro-RO"/>
              </w:rPr>
              <w:t>ăț</w:t>
            </w:r>
            <w:r w:rsidR="008F5F5D">
              <w:rPr>
                <w:rFonts w:asciiTheme="minorHAnsi" w:eastAsiaTheme="minorEastAsia" w:hAnsi="Calibri" w:cstheme="minorBidi"/>
                <w:b/>
                <w:bCs/>
                <w:color w:val="000000" w:themeColor="dark1"/>
                <w:kern w:val="24"/>
                <w:sz w:val="32"/>
                <w:szCs w:val="32"/>
                <w:lang w:val="en-US"/>
              </w:rPr>
              <w:t>i extra</w:t>
            </w:r>
            <w:r w:rsidR="008F5F5D" w:rsidRPr="008F5F5D">
              <w:rPr>
                <w:rFonts w:asciiTheme="minorHAnsi" w:eastAsiaTheme="minorEastAsia" w:hAnsi="Calibri" w:cstheme="minorBidi"/>
                <w:b/>
                <w:bCs/>
                <w:color w:val="000000" w:themeColor="dark1"/>
                <w:kern w:val="24"/>
                <w:sz w:val="32"/>
                <w:szCs w:val="32"/>
                <w:lang w:val="en-US"/>
              </w:rPr>
              <w:t xml:space="preserve">curriculare; </w:t>
            </w:r>
          </w:p>
          <w:p w:rsidR="008F5F5D" w:rsidRPr="00EB16F7" w:rsidRDefault="00C138AB" w:rsidP="00211AB4">
            <w:pPr>
              <w:pStyle w:val="a9"/>
              <w:numPr>
                <w:ilvl w:val="0"/>
                <w:numId w:val="17"/>
              </w:numPr>
              <w:spacing w:before="0" w:beforeAutospacing="0" w:after="0" w:afterAutospacing="0"/>
              <w:rPr>
                <w:rFonts w:ascii="Arial" w:hAnsi="Arial" w:cs="Arial"/>
                <w:sz w:val="36"/>
                <w:szCs w:val="36"/>
                <w:lang w:val="en-US"/>
              </w:rPr>
            </w:pPr>
            <w:r>
              <w:rPr>
                <w:rFonts w:asciiTheme="minorHAnsi" w:eastAsiaTheme="minorEastAsia" w:hAnsi="Calibri" w:cstheme="minorBidi"/>
                <w:b/>
                <w:bCs/>
                <w:color w:val="000000" w:themeColor="dark1"/>
                <w:kern w:val="24"/>
                <w:sz w:val="32"/>
                <w:szCs w:val="32"/>
                <w:lang w:val="it-IT"/>
              </w:rPr>
              <w:t>P</w:t>
            </w:r>
            <w:r w:rsidR="008F5F5D" w:rsidRPr="008F5F5D">
              <w:rPr>
                <w:rFonts w:asciiTheme="minorHAnsi" w:eastAsiaTheme="minorEastAsia" w:hAnsi="Calibri" w:cstheme="minorBidi"/>
                <w:b/>
                <w:bCs/>
                <w:color w:val="000000" w:themeColor="dark1"/>
                <w:kern w:val="24"/>
                <w:sz w:val="32"/>
                <w:szCs w:val="32"/>
                <w:lang w:val="it-IT"/>
              </w:rPr>
              <w:t>osibilitatea acces</w:t>
            </w:r>
            <w:r w:rsidR="008F5F5D" w:rsidRPr="008F5F5D">
              <w:rPr>
                <w:rFonts w:asciiTheme="minorHAnsi" w:eastAsiaTheme="minorEastAsia" w:hAnsi="Calibri" w:cstheme="minorBidi"/>
                <w:b/>
                <w:bCs/>
                <w:color w:val="000000" w:themeColor="dark1"/>
                <w:kern w:val="24"/>
                <w:sz w:val="32"/>
                <w:szCs w:val="32"/>
                <w:lang w:val="ro-RO"/>
              </w:rPr>
              <w:t>ă</w:t>
            </w:r>
            <w:r w:rsidR="008F5F5D" w:rsidRPr="008F5F5D">
              <w:rPr>
                <w:rFonts w:asciiTheme="minorHAnsi" w:eastAsiaTheme="minorEastAsia" w:hAnsi="Calibri" w:cstheme="minorBidi"/>
                <w:b/>
                <w:bCs/>
                <w:color w:val="000000" w:themeColor="dark1"/>
                <w:kern w:val="24"/>
                <w:sz w:val="32"/>
                <w:szCs w:val="32"/>
                <w:lang w:val="it-IT"/>
              </w:rPr>
              <w:t>rii unor proiecte cu finan</w:t>
            </w:r>
            <w:r w:rsidR="008F5F5D" w:rsidRPr="008F5F5D">
              <w:rPr>
                <w:rFonts w:asciiTheme="minorHAnsi" w:eastAsiaTheme="minorEastAsia" w:hAnsi="Calibri" w:cstheme="minorBidi"/>
                <w:b/>
                <w:bCs/>
                <w:color w:val="000000" w:themeColor="dark1"/>
                <w:kern w:val="24"/>
                <w:sz w:val="32"/>
                <w:szCs w:val="32"/>
                <w:lang w:val="ro-RO"/>
              </w:rPr>
              <w:t>ț</w:t>
            </w:r>
            <w:r w:rsidR="008F5F5D" w:rsidRPr="008F5F5D">
              <w:rPr>
                <w:rFonts w:asciiTheme="minorHAnsi" w:eastAsiaTheme="minorEastAsia" w:hAnsi="Calibri" w:cstheme="minorBidi"/>
                <w:b/>
                <w:bCs/>
                <w:color w:val="000000" w:themeColor="dark1"/>
                <w:kern w:val="24"/>
                <w:sz w:val="32"/>
                <w:szCs w:val="32"/>
                <w:lang w:val="it-IT"/>
              </w:rPr>
              <w:t>are na</w:t>
            </w:r>
            <w:r w:rsidR="008F5F5D" w:rsidRPr="008F5F5D">
              <w:rPr>
                <w:rFonts w:asciiTheme="minorHAnsi" w:eastAsiaTheme="minorEastAsia" w:hAnsi="Calibri" w:cstheme="minorBidi"/>
                <w:b/>
                <w:bCs/>
                <w:color w:val="000000" w:themeColor="dark1"/>
                <w:kern w:val="24"/>
                <w:sz w:val="32"/>
                <w:szCs w:val="32"/>
                <w:lang w:val="ro-RO"/>
              </w:rPr>
              <w:t>ț</w:t>
            </w:r>
            <w:r w:rsidR="008F5F5D" w:rsidRPr="008F5F5D">
              <w:rPr>
                <w:rFonts w:asciiTheme="minorHAnsi" w:eastAsiaTheme="minorEastAsia" w:hAnsi="Calibri" w:cstheme="minorBidi"/>
                <w:b/>
                <w:bCs/>
                <w:color w:val="000000" w:themeColor="dark1"/>
                <w:kern w:val="24"/>
                <w:sz w:val="32"/>
                <w:szCs w:val="32"/>
                <w:lang w:val="it-IT"/>
              </w:rPr>
              <w:t>ional</w:t>
            </w:r>
            <w:r w:rsidR="008F5F5D" w:rsidRPr="008F5F5D">
              <w:rPr>
                <w:rFonts w:asciiTheme="minorHAnsi" w:eastAsiaTheme="minorEastAsia" w:hAnsi="Calibri" w:cstheme="minorBidi"/>
                <w:b/>
                <w:bCs/>
                <w:color w:val="000000" w:themeColor="dark1"/>
                <w:kern w:val="24"/>
                <w:sz w:val="32"/>
                <w:szCs w:val="32"/>
                <w:lang w:val="ro-RO"/>
              </w:rPr>
              <w:t>ă;</w:t>
            </w:r>
          </w:p>
          <w:p w:rsidR="00EB16F7" w:rsidRPr="00C138AB" w:rsidRDefault="008F5F5D" w:rsidP="00C138AB">
            <w:pPr>
              <w:pStyle w:val="a3"/>
              <w:numPr>
                <w:ilvl w:val="0"/>
                <w:numId w:val="17"/>
              </w:numPr>
              <w:jc w:val="center"/>
              <w:rPr>
                <w:rFonts w:ascii="Times New Roman" w:hAnsi="Times New Roman" w:cs="Times New Roman"/>
                <w:color w:val="002060"/>
                <w:sz w:val="40"/>
                <w:szCs w:val="40"/>
                <w:lang w:val="en-US"/>
              </w:rPr>
            </w:pPr>
            <w:r w:rsidRPr="00C138AB">
              <w:rPr>
                <w:rFonts w:eastAsiaTheme="minorEastAsia" w:hAnsi="Calibri"/>
                <w:b/>
                <w:bCs/>
                <w:color w:val="000000" w:themeColor="dark1"/>
                <w:kern w:val="24"/>
                <w:sz w:val="32"/>
                <w:szCs w:val="32"/>
                <w:lang w:val="it-IT"/>
              </w:rPr>
              <w:t>sus</w:t>
            </w:r>
            <w:r w:rsidRPr="00C138AB">
              <w:rPr>
                <w:rFonts w:eastAsiaTheme="minorEastAsia" w:hAnsi="Calibri"/>
                <w:b/>
                <w:bCs/>
                <w:color w:val="000000" w:themeColor="dark1"/>
                <w:kern w:val="24"/>
                <w:sz w:val="32"/>
                <w:szCs w:val="32"/>
                <w:lang w:val="ro-RO"/>
              </w:rPr>
              <w:t>ț</w:t>
            </w:r>
            <w:r w:rsidRPr="00C138AB">
              <w:rPr>
                <w:rFonts w:eastAsiaTheme="minorEastAsia" w:hAnsi="Calibri"/>
                <w:b/>
                <w:bCs/>
                <w:color w:val="000000" w:themeColor="dark1"/>
                <w:kern w:val="24"/>
                <w:sz w:val="32"/>
                <w:szCs w:val="32"/>
                <w:lang w:val="it-IT"/>
              </w:rPr>
              <w:t>inere material</w:t>
            </w:r>
            <w:r w:rsidRPr="00C138AB">
              <w:rPr>
                <w:rFonts w:eastAsiaTheme="minorEastAsia" w:hAnsi="Calibri"/>
                <w:b/>
                <w:bCs/>
                <w:color w:val="000000" w:themeColor="dark1"/>
                <w:kern w:val="24"/>
                <w:sz w:val="32"/>
                <w:szCs w:val="32"/>
                <w:lang w:val="ro-RO"/>
              </w:rPr>
              <w:t>ă</w:t>
            </w:r>
            <w:r w:rsidRPr="00C138AB">
              <w:rPr>
                <w:rFonts w:eastAsiaTheme="minorEastAsia" w:hAnsi="Calibri"/>
                <w:b/>
                <w:bCs/>
                <w:color w:val="000000" w:themeColor="dark1"/>
                <w:kern w:val="24"/>
                <w:sz w:val="32"/>
                <w:szCs w:val="32"/>
                <w:lang w:val="it-IT"/>
              </w:rPr>
              <w:t xml:space="preserve"> </w:t>
            </w:r>
            <w:r w:rsidRPr="00C138AB">
              <w:rPr>
                <w:rFonts w:eastAsiaTheme="minorEastAsia" w:hAnsi="Calibri"/>
                <w:b/>
                <w:bCs/>
                <w:color w:val="000000" w:themeColor="dark1"/>
                <w:kern w:val="24"/>
                <w:sz w:val="32"/>
                <w:szCs w:val="32"/>
                <w:lang w:val="ro-RO"/>
              </w:rPr>
              <w:t>ș</w:t>
            </w:r>
            <w:r w:rsidRPr="00C138AB">
              <w:rPr>
                <w:rFonts w:eastAsiaTheme="minorEastAsia" w:hAnsi="Calibri"/>
                <w:b/>
                <w:bCs/>
                <w:color w:val="000000" w:themeColor="dark1"/>
                <w:kern w:val="24"/>
                <w:sz w:val="32"/>
                <w:szCs w:val="32"/>
                <w:lang w:val="it-IT"/>
              </w:rPr>
              <w:t>i financiar</w:t>
            </w:r>
            <w:r w:rsidRPr="00C138AB">
              <w:rPr>
                <w:rFonts w:eastAsiaTheme="minorEastAsia" w:hAnsi="Calibri"/>
                <w:b/>
                <w:bCs/>
                <w:color w:val="000000" w:themeColor="dark1"/>
                <w:kern w:val="24"/>
                <w:sz w:val="32"/>
                <w:szCs w:val="32"/>
                <w:lang w:val="ro-RO"/>
              </w:rPr>
              <w:t>ă</w:t>
            </w:r>
            <w:r w:rsidRPr="00C138AB">
              <w:rPr>
                <w:rFonts w:eastAsiaTheme="minorEastAsia" w:hAnsi="Calibri"/>
                <w:b/>
                <w:bCs/>
                <w:color w:val="000000" w:themeColor="dark1"/>
                <w:kern w:val="24"/>
                <w:sz w:val="32"/>
                <w:szCs w:val="32"/>
                <w:lang w:val="it-IT"/>
              </w:rPr>
              <w:t xml:space="preserve"> din partea comunit</w:t>
            </w:r>
            <w:r w:rsidRPr="00C138AB">
              <w:rPr>
                <w:rFonts w:eastAsiaTheme="minorEastAsia" w:hAnsi="Calibri"/>
                <w:b/>
                <w:bCs/>
                <w:color w:val="000000" w:themeColor="dark1"/>
                <w:kern w:val="24"/>
                <w:sz w:val="32"/>
                <w:szCs w:val="32"/>
                <w:lang w:val="ro-RO"/>
              </w:rPr>
              <w:t>ăț</w:t>
            </w:r>
            <w:r w:rsidRPr="00C138AB">
              <w:rPr>
                <w:rFonts w:eastAsiaTheme="minorEastAsia" w:hAnsi="Calibri"/>
                <w:b/>
                <w:bCs/>
                <w:color w:val="000000" w:themeColor="dark1"/>
                <w:kern w:val="24"/>
                <w:sz w:val="32"/>
                <w:szCs w:val="32"/>
                <w:lang w:val="it-IT"/>
              </w:rPr>
              <w:t xml:space="preserve">ii </w:t>
            </w:r>
            <w:r w:rsidRPr="00C138AB">
              <w:rPr>
                <w:rFonts w:eastAsiaTheme="minorEastAsia" w:hAnsi="Calibri"/>
                <w:b/>
                <w:bCs/>
                <w:color w:val="000000" w:themeColor="dark1"/>
                <w:kern w:val="24"/>
                <w:sz w:val="32"/>
                <w:szCs w:val="32"/>
                <w:lang w:val="ro-RO"/>
              </w:rPr>
              <w:t>.</w:t>
            </w:r>
            <w:r w:rsidRPr="00C138AB">
              <w:rPr>
                <w:rFonts w:eastAsiaTheme="minorEastAsia" w:hAnsi="Calibri"/>
                <w:b/>
                <w:bCs/>
                <w:color w:val="000000" w:themeColor="dark1"/>
                <w:kern w:val="24"/>
                <w:sz w:val="32"/>
                <w:szCs w:val="32"/>
                <w:lang w:val="en-US"/>
              </w:rPr>
              <w:tab/>
            </w:r>
          </w:p>
        </w:tc>
        <w:tc>
          <w:tcPr>
            <w:tcW w:w="7393" w:type="dxa"/>
          </w:tcPr>
          <w:p w:rsidR="008F5F5D" w:rsidRPr="0035015C" w:rsidRDefault="008F5F5D" w:rsidP="008F5F5D">
            <w:pPr>
              <w:pStyle w:val="a9"/>
              <w:spacing w:before="0" w:beforeAutospacing="0" w:after="0" w:afterAutospacing="0"/>
              <w:jc w:val="center"/>
              <w:rPr>
                <w:rFonts w:ascii="Arial" w:hAnsi="Arial" w:cs="Arial"/>
                <w:color w:val="FF0000"/>
                <w:sz w:val="36"/>
                <w:szCs w:val="36"/>
                <w:lang w:val="en-US"/>
              </w:rPr>
            </w:pPr>
            <w:r w:rsidRPr="0035015C">
              <w:rPr>
                <w:rFonts w:ascii="Calibri" w:hAnsi="Calibri" w:cs="Arial"/>
                <w:b/>
                <w:bCs/>
                <w:color w:val="FF0000"/>
                <w:kern w:val="24"/>
                <w:sz w:val="36"/>
                <w:szCs w:val="36"/>
                <w:lang w:val="ro-RO"/>
              </w:rPr>
              <w:t>Amenințări</w:t>
            </w:r>
          </w:p>
          <w:p w:rsidR="008F5F5D" w:rsidRPr="00EB16F7" w:rsidRDefault="008F5F5D" w:rsidP="00211AB4">
            <w:pPr>
              <w:pStyle w:val="a9"/>
              <w:numPr>
                <w:ilvl w:val="0"/>
                <w:numId w:val="19"/>
              </w:numPr>
              <w:spacing w:before="0" w:beforeAutospacing="0" w:after="0" w:afterAutospacing="0"/>
              <w:rPr>
                <w:rFonts w:ascii="Arial" w:hAnsi="Arial" w:cs="Arial"/>
                <w:sz w:val="36"/>
                <w:szCs w:val="36"/>
                <w:lang w:val="en-US"/>
              </w:rPr>
            </w:pPr>
            <w:r w:rsidRPr="008F5F5D">
              <w:rPr>
                <w:rFonts w:asciiTheme="minorHAnsi" w:eastAsiaTheme="minorEastAsia" w:hAnsi="Calibri" w:cstheme="minorBidi"/>
                <w:b/>
                <w:bCs/>
                <w:color w:val="000000" w:themeColor="dark1"/>
                <w:kern w:val="24"/>
                <w:sz w:val="32"/>
                <w:szCs w:val="32"/>
                <w:lang w:val="ro-RO"/>
              </w:rPr>
              <w:t>P</w:t>
            </w:r>
            <w:r w:rsidRPr="008F5F5D">
              <w:rPr>
                <w:rFonts w:asciiTheme="minorHAnsi" w:eastAsiaTheme="minorEastAsia" w:hAnsi="Calibri" w:cstheme="minorBidi"/>
                <w:b/>
                <w:bCs/>
                <w:color w:val="000000" w:themeColor="dark1"/>
                <w:kern w:val="24"/>
                <w:sz w:val="32"/>
                <w:szCs w:val="32"/>
                <w:lang w:val="en-US"/>
              </w:rPr>
              <w:t>re</w:t>
            </w:r>
            <w:r w:rsidRPr="008F5F5D">
              <w:rPr>
                <w:rFonts w:asciiTheme="minorHAnsi" w:eastAsiaTheme="minorEastAsia" w:hAnsi="Calibri" w:cstheme="minorBidi"/>
                <w:b/>
                <w:bCs/>
                <w:color w:val="000000" w:themeColor="dark1"/>
                <w:kern w:val="24"/>
                <w:sz w:val="32"/>
                <w:szCs w:val="32"/>
                <w:lang w:val="ro-RO"/>
              </w:rPr>
              <w:t>ț</w:t>
            </w:r>
            <w:r w:rsidRPr="008F5F5D">
              <w:rPr>
                <w:rFonts w:asciiTheme="minorHAnsi" w:eastAsiaTheme="minorEastAsia" w:hAnsi="Calibri" w:cstheme="minorBidi"/>
                <w:b/>
                <w:bCs/>
                <w:color w:val="000000" w:themeColor="dark1"/>
                <w:kern w:val="24"/>
                <w:sz w:val="32"/>
                <w:szCs w:val="32"/>
                <w:lang w:val="en-US"/>
              </w:rPr>
              <w:t xml:space="preserve">ul ridicat al materialelor </w:t>
            </w:r>
          </w:p>
          <w:p w:rsidR="008F5F5D" w:rsidRPr="00EB16F7" w:rsidRDefault="008F5F5D" w:rsidP="008F5F5D">
            <w:pPr>
              <w:pStyle w:val="a9"/>
              <w:spacing w:before="0" w:beforeAutospacing="0" w:after="0" w:afterAutospacing="0"/>
              <w:ind w:left="720"/>
              <w:rPr>
                <w:rFonts w:ascii="Arial" w:hAnsi="Arial" w:cs="Arial"/>
                <w:sz w:val="36"/>
                <w:szCs w:val="36"/>
                <w:lang w:val="en-US"/>
              </w:rPr>
            </w:pPr>
            <w:r w:rsidRPr="008F5F5D">
              <w:rPr>
                <w:rFonts w:asciiTheme="minorHAnsi" w:eastAsiaTheme="minorEastAsia" w:hAnsi="Calibri" w:cstheme="minorBidi"/>
                <w:b/>
                <w:bCs/>
                <w:color w:val="000000" w:themeColor="dark1"/>
                <w:kern w:val="24"/>
                <w:sz w:val="32"/>
                <w:szCs w:val="32"/>
                <w:lang w:val="it-IT"/>
              </w:rPr>
              <w:t xml:space="preserve">didactice </w:t>
            </w:r>
            <w:r w:rsidRPr="008F5F5D">
              <w:rPr>
                <w:rFonts w:asciiTheme="minorHAnsi" w:eastAsiaTheme="minorEastAsia" w:hAnsi="Calibri" w:cstheme="minorBidi"/>
                <w:b/>
                <w:bCs/>
                <w:color w:val="000000" w:themeColor="dark1"/>
                <w:kern w:val="24"/>
                <w:sz w:val="32"/>
                <w:szCs w:val="32"/>
                <w:lang w:val="ro-RO"/>
              </w:rPr>
              <w:t>ș</w:t>
            </w:r>
            <w:r w:rsidRPr="008F5F5D">
              <w:rPr>
                <w:rFonts w:asciiTheme="minorHAnsi" w:eastAsiaTheme="minorEastAsia" w:hAnsi="Calibri" w:cstheme="minorBidi"/>
                <w:b/>
                <w:bCs/>
                <w:color w:val="000000" w:themeColor="dark1"/>
                <w:kern w:val="24"/>
                <w:sz w:val="32"/>
                <w:szCs w:val="32"/>
                <w:lang w:val="it-IT"/>
              </w:rPr>
              <w:t>i fondurile b</w:t>
            </w:r>
            <w:r w:rsidRPr="008F5F5D">
              <w:rPr>
                <w:rFonts w:asciiTheme="minorHAnsi" w:eastAsiaTheme="minorEastAsia" w:hAnsi="Calibri" w:cstheme="minorBidi"/>
                <w:b/>
                <w:bCs/>
                <w:color w:val="000000" w:themeColor="dark1"/>
                <w:kern w:val="24"/>
                <w:sz w:val="32"/>
                <w:szCs w:val="32"/>
                <w:lang w:val="ro-RO"/>
              </w:rPr>
              <w:t>ă</w:t>
            </w:r>
            <w:r w:rsidRPr="008F5F5D">
              <w:rPr>
                <w:rFonts w:asciiTheme="minorHAnsi" w:eastAsiaTheme="minorEastAsia" w:hAnsi="Calibri" w:cstheme="minorBidi"/>
                <w:b/>
                <w:bCs/>
                <w:color w:val="000000" w:themeColor="dark1"/>
                <w:kern w:val="24"/>
                <w:sz w:val="32"/>
                <w:szCs w:val="32"/>
                <w:lang w:val="it-IT"/>
              </w:rPr>
              <w:t>ne</w:t>
            </w:r>
            <w:r w:rsidRPr="008F5F5D">
              <w:rPr>
                <w:rFonts w:asciiTheme="minorHAnsi" w:eastAsiaTheme="minorEastAsia" w:hAnsi="Calibri" w:cstheme="minorBidi"/>
                <w:b/>
                <w:bCs/>
                <w:color w:val="000000" w:themeColor="dark1"/>
                <w:kern w:val="24"/>
                <w:sz w:val="32"/>
                <w:szCs w:val="32"/>
                <w:lang w:val="ro-RO"/>
              </w:rPr>
              <w:t>ș</w:t>
            </w:r>
            <w:r w:rsidRPr="008F5F5D">
              <w:rPr>
                <w:rFonts w:asciiTheme="minorHAnsi" w:eastAsiaTheme="minorEastAsia" w:hAnsi="Calibri" w:cstheme="minorBidi"/>
                <w:b/>
                <w:bCs/>
                <w:color w:val="000000" w:themeColor="dark1"/>
                <w:kern w:val="24"/>
                <w:sz w:val="32"/>
                <w:szCs w:val="32"/>
                <w:lang w:val="it-IT"/>
              </w:rPr>
              <w:t>ti limitate nu permit dotarea corespunz</w:t>
            </w:r>
            <w:r w:rsidRPr="008F5F5D">
              <w:rPr>
                <w:rFonts w:asciiTheme="minorHAnsi" w:eastAsiaTheme="minorEastAsia" w:hAnsi="Calibri" w:cstheme="minorBidi"/>
                <w:b/>
                <w:bCs/>
                <w:color w:val="000000" w:themeColor="dark1"/>
                <w:kern w:val="24"/>
                <w:sz w:val="32"/>
                <w:szCs w:val="32"/>
                <w:lang w:val="ro-RO"/>
              </w:rPr>
              <w:t>ă</w:t>
            </w:r>
            <w:r w:rsidRPr="008F5F5D">
              <w:rPr>
                <w:rFonts w:asciiTheme="minorHAnsi" w:eastAsiaTheme="minorEastAsia" w:hAnsi="Calibri" w:cstheme="minorBidi"/>
                <w:b/>
                <w:bCs/>
                <w:color w:val="000000" w:themeColor="dark1"/>
                <w:kern w:val="24"/>
                <w:sz w:val="32"/>
                <w:szCs w:val="32"/>
                <w:lang w:val="it-IT"/>
              </w:rPr>
              <w:t>toare a tuturor cabinetelor, claselor</w:t>
            </w:r>
            <w:r w:rsidRPr="008F5F5D">
              <w:rPr>
                <w:rFonts w:asciiTheme="minorHAnsi" w:eastAsiaTheme="minorEastAsia" w:hAnsi="Calibri" w:cstheme="minorBidi"/>
                <w:b/>
                <w:bCs/>
                <w:color w:val="000000" w:themeColor="dark1"/>
                <w:kern w:val="24"/>
                <w:sz w:val="32"/>
                <w:szCs w:val="32"/>
                <w:lang w:val="ro-RO"/>
              </w:rPr>
              <w:t>;</w:t>
            </w:r>
          </w:p>
          <w:p w:rsidR="008F5F5D" w:rsidRPr="0035015C" w:rsidRDefault="008F5F5D" w:rsidP="00211AB4">
            <w:pPr>
              <w:pStyle w:val="a3"/>
              <w:numPr>
                <w:ilvl w:val="0"/>
                <w:numId w:val="18"/>
              </w:numPr>
              <w:rPr>
                <w:rFonts w:ascii="Arial" w:hAnsi="Arial" w:cs="Arial"/>
                <w:sz w:val="32"/>
                <w:szCs w:val="36"/>
                <w:lang w:val="en-US"/>
              </w:rPr>
            </w:pPr>
            <w:r w:rsidRPr="008F5F5D">
              <w:rPr>
                <w:rFonts w:eastAsiaTheme="minorEastAsia" w:hAnsi="Calibri"/>
                <w:b/>
                <w:bCs/>
                <w:color w:val="000000" w:themeColor="dark1"/>
                <w:kern w:val="24"/>
                <w:sz w:val="32"/>
                <w:szCs w:val="32"/>
                <w:lang w:val="ro-RO"/>
              </w:rPr>
              <w:t xml:space="preserve">Scăderea numărului de elevi și respectiv și scăderea bugetului  </w:t>
            </w:r>
          </w:p>
          <w:p w:rsidR="00EB16F7" w:rsidRDefault="00EB16F7" w:rsidP="00B62A18">
            <w:pPr>
              <w:jc w:val="center"/>
              <w:rPr>
                <w:rFonts w:ascii="Times New Roman" w:hAnsi="Times New Roman" w:cs="Times New Roman"/>
                <w:color w:val="002060"/>
                <w:sz w:val="40"/>
                <w:szCs w:val="40"/>
                <w:lang w:val="en-US"/>
              </w:rPr>
            </w:pPr>
          </w:p>
        </w:tc>
      </w:tr>
    </w:tbl>
    <w:p w:rsidR="00EB16F7" w:rsidRDefault="00EB16F7">
      <w:pPr>
        <w:rPr>
          <w:rFonts w:ascii="Times New Roman" w:hAnsi="Times New Roman" w:cs="Times New Roman"/>
          <w:sz w:val="40"/>
          <w:szCs w:val="40"/>
          <w:lang w:val="ro-RO"/>
        </w:rPr>
      </w:pPr>
    </w:p>
    <w:p w:rsidR="00EB16F7" w:rsidRDefault="00EB16F7" w:rsidP="00EB16F7">
      <w:pPr>
        <w:jc w:val="center"/>
        <w:rPr>
          <w:rFonts w:ascii="Times New Roman" w:hAnsi="Times New Roman" w:cs="Times New Roman"/>
          <w:b/>
          <w:bCs/>
          <w:color w:val="002060"/>
          <w:sz w:val="40"/>
          <w:szCs w:val="40"/>
          <w:lang w:val="en-US"/>
        </w:rPr>
      </w:pPr>
      <w:r w:rsidRPr="00EB16F7">
        <w:rPr>
          <w:rFonts w:ascii="Times New Roman" w:hAnsi="Times New Roman" w:cs="Times New Roman"/>
          <w:b/>
          <w:bCs/>
          <w:sz w:val="40"/>
          <w:szCs w:val="40"/>
          <w:lang w:val="ro-RO"/>
        </w:rPr>
        <w:t xml:space="preserve">Analiza Swot           </w:t>
      </w:r>
      <w:r w:rsidRPr="00EB16F7">
        <w:rPr>
          <w:rFonts w:ascii="Times New Roman" w:hAnsi="Times New Roman" w:cs="Times New Roman"/>
          <w:b/>
          <w:bCs/>
          <w:color w:val="002060"/>
          <w:sz w:val="40"/>
          <w:szCs w:val="40"/>
          <w:lang w:val="en-US"/>
        </w:rPr>
        <w:t>Relaţii cu comunitatea</w:t>
      </w:r>
    </w:p>
    <w:tbl>
      <w:tblPr>
        <w:tblStyle w:val="a6"/>
        <w:tblW w:w="0" w:type="auto"/>
        <w:tblLook w:val="04A0" w:firstRow="1" w:lastRow="0" w:firstColumn="1" w:lastColumn="0" w:noHBand="0" w:noVBand="1"/>
      </w:tblPr>
      <w:tblGrid>
        <w:gridCol w:w="7393"/>
        <w:gridCol w:w="7393"/>
      </w:tblGrid>
      <w:tr w:rsidR="00EB16F7" w:rsidRPr="004E1D0E" w:rsidTr="00C138AB">
        <w:tc>
          <w:tcPr>
            <w:tcW w:w="7393" w:type="dxa"/>
            <w:tcBorders>
              <w:bottom w:val="single" w:sz="4" w:space="0" w:color="auto"/>
              <w:right w:val="single" w:sz="4" w:space="0" w:color="auto"/>
            </w:tcBorders>
          </w:tcPr>
          <w:p w:rsidR="0035015C" w:rsidRDefault="00EB16F7" w:rsidP="008F5F5D">
            <w:pPr>
              <w:pStyle w:val="a9"/>
              <w:spacing w:before="0" w:beforeAutospacing="0" w:after="0" w:afterAutospacing="0"/>
              <w:ind w:left="1080"/>
              <w:rPr>
                <w:rFonts w:ascii="Calibri" w:hAnsi="Calibri" w:cs="Arial"/>
                <w:b/>
                <w:bCs/>
                <w:color w:val="FF0000"/>
                <w:kern w:val="24"/>
                <w:sz w:val="36"/>
                <w:szCs w:val="36"/>
                <w:lang w:val="ro-RO"/>
              </w:rPr>
            </w:pPr>
            <w:r w:rsidRPr="00EB16F7">
              <w:rPr>
                <w:rFonts w:ascii="Calibri" w:hAnsi="Calibri" w:cs="Arial"/>
                <w:b/>
                <w:bCs/>
                <w:color w:val="FF0000"/>
                <w:kern w:val="24"/>
                <w:sz w:val="36"/>
                <w:szCs w:val="36"/>
                <w:lang w:val="ro-RO"/>
              </w:rPr>
              <w:t>Puncte tari</w:t>
            </w:r>
          </w:p>
          <w:p w:rsidR="00DF2E8C" w:rsidRPr="00DF2E8C" w:rsidRDefault="00C138AB" w:rsidP="00211AB4">
            <w:pPr>
              <w:pStyle w:val="a9"/>
              <w:numPr>
                <w:ilvl w:val="0"/>
                <w:numId w:val="18"/>
              </w:numPr>
              <w:rPr>
                <w:sz w:val="28"/>
                <w:szCs w:val="28"/>
                <w:lang w:val="en-US"/>
              </w:rPr>
            </w:pPr>
            <w:r>
              <w:rPr>
                <w:b/>
                <w:bCs/>
                <w:sz w:val="28"/>
                <w:szCs w:val="28"/>
                <w:lang w:val="ro-RO"/>
              </w:rPr>
              <w:t>S</w:t>
            </w:r>
            <w:r w:rsidR="00DF2E8C" w:rsidRPr="00DF2E8C">
              <w:rPr>
                <w:b/>
                <w:bCs/>
                <w:sz w:val="28"/>
                <w:szCs w:val="28"/>
                <w:lang w:val="nl-NL"/>
              </w:rPr>
              <w:t>prijinul financiar din partea CR</w:t>
            </w:r>
            <w:r w:rsidR="00DF2E8C" w:rsidRPr="00DF2E8C">
              <w:rPr>
                <w:b/>
                <w:bCs/>
                <w:sz w:val="28"/>
                <w:szCs w:val="28"/>
                <w:lang w:val="it-IT"/>
              </w:rPr>
              <w:t xml:space="preserve"> pentru </w:t>
            </w:r>
            <w:r w:rsidR="00DF2E8C" w:rsidRPr="00DF2E8C">
              <w:rPr>
                <w:b/>
                <w:bCs/>
                <w:sz w:val="28"/>
                <w:szCs w:val="28"/>
                <w:lang w:val="en-US"/>
              </w:rPr>
              <w:t xml:space="preserve">soluţionarea problemelor ce apar; </w:t>
            </w:r>
          </w:p>
          <w:p w:rsidR="00DF2E8C" w:rsidRPr="00DF2E8C" w:rsidRDefault="00C138AB" w:rsidP="00211AB4">
            <w:pPr>
              <w:pStyle w:val="a9"/>
              <w:numPr>
                <w:ilvl w:val="0"/>
                <w:numId w:val="18"/>
              </w:numPr>
              <w:rPr>
                <w:sz w:val="28"/>
                <w:szCs w:val="28"/>
                <w:lang w:val="en-US"/>
              </w:rPr>
            </w:pPr>
            <w:r>
              <w:rPr>
                <w:b/>
                <w:bCs/>
                <w:sz w:val="28"/>
                <w:szCs w:val="28"/>
                <w:lang w:val="it-IT"/>
              </w:rPr>
              <w:t>I</w:t>
            </w:r>
            <w:r w:rsidR="00DF2E8C" w:rsidRPr="00DF2E8C">
              <w:rPr>
                <w:b/>
                <w:bCs/>
                <w:sz w:val="28"/>
                <w:szCs w:val="28"/>
                <w:lang w:val="it-IT"/>
              </w:rPr>
              <w:t xml:space="preserve">nformarea parinţilor în legatură cu </w:t>
            </w:r>
            <w:r w:rsidR="00DF2E8C" w:rsidRPr="00DF2E8C">
              <w:rPr>
                <w:b/>
                <w:bCs/>
                <w:sz w:val="28"/>
                <w:szCs w:val="28"/>
                <w:lang w:val="en-US"/>
              </w:rPr>
              <w:t xml:space="preserve">evenimentele desfaşurate în şcoală; </w:t>
            </w:r>
          </w:p>
          <w:p w:rsidR="00DF2E8C" w:rsidRDefault="00C138AB" w:rsidP="00211AB4">
            <w:pPr>
              <w:pStyle w:val="a9"/>
              <w:numPr>
                <w:ilvl w:val="0"/>
                <w:numId w:val="18"/>
              </w:numPr>
              <w:rPr>
                <w:sz w:val="28"/>
                <w:szCs w:val="28"/>
                <w:lang w:val="en-US"/>
              </w:rPr>
            </w:pPr>
            <w:r>
              <w:rPr>
                <w:b/>
                <w:bCs/>
                <w:sz w:val="28"/>
                <w:szCs w:val="28"/>
                <w:lang w:val="en-US"/>
              </w:rPr>
              <w:t>D</w:t>
            </w:r>
            <w:r w:rsidR="00DF2E8C" w:rsidRPr="00DF2E8C">
              <w:rPr>
                <w:b/>
                <w:bCs/>
                <w:sz w:val="28"/>
                <w:szCs w:val="28"/>
                <w:lang w:val="it-IT"/>
              </w:rPr>
              <w:t>es</w:t>
            </w:r>
            <w:r w:rsidR="00DF2E8C">
              <w:rPr>
                <w:b/>
                <w:bCs/>
                <w:sz w:val="28"/>
                <w:szCs w:val="28"/>
                <w:lang w:val="it-IT"/>
              </w:rPr>
              <w:t>chiderea şcolii spre un partene</w:t>
            </w:r>
            <w:r w:rsidR="00DF2E8C" w:rsidRPr="00DF2E8C">
              <w:rPr>
                <w:b/>
                <w:bCs/>
                <w:sz w:val="28"/>
                <w:szCs w:val="28"/>
                <w:lang w:val="it-IT"/>
              </w:rPr>
              <w:t xml:space="preserve">riat activ </w:t>
            </w:r>
            <w:r w:rsidR="00DF2E8C" w:rsidRPr="00DF2E8C">
              <w:rPr>
                <w:b/>
                <w:bCs/>
                <w:sz w:val="28"/>
                <w:szCs w:val="28"/>
                <w:lang w:val="en-US"/>
              </w:rPr>
              <w:t>şi real cu familia,biserica ;</w:t>
            </w:r>
          </w:p>
          <w:p w:rsidR="00DF2E8C" w:rsidRPr="00DF2E8C" w:rsidRDefault="00C138AB" w:rsidP="00211AB4">
            <w:pPr>
              <w:pStyle w:val="a9"/>
              <w:numPr>
                <w:ilvl w:val="0"/>
                <w:numId w:val="18"/>
              </w:numPr>
              <w:rPr>
                <w:sz w:val="28"/>
                <w:szCs w:val="28"/>
                <w:lang w:val="en-US"/>
              </w:rPr>
            </w:pPr>
            <w:r>
              <w:rPr>
                <w:b/>
                <w:bCs/>
                <w:sz w:val="28"/>
                <w:szCs w:val="28"/>
                <w:lang w:val="en-US"/>
              </w:rPr>
              <w:t>C</w:t>
            </w:r>
            <w:r w:rsidR="00DF2E8C" w:rsidRPr="00DF2E8C">
              <w:rPr>
                <w:b/>
                <w:bCs/>
                <w:sz w:val="28"/>
                <w:szCs w:val="28"/>
                <w:lang w:val="en-US"/>
              </w:rPr>
              <w:t>olaborare cu Consiliul Reprezentativ al P</w:t>
            </w:r>
            <w:r w:rsidR="00DF2E8C" w:rsidRPr="00DF2E8C">
              <w:rPr>
                <w:b/>
                <w:bCs/>
                <w:sz w:val="28"/>
                <w:szCs w:val="28"/>
                <w:lang w:val="ro-RO"/>
              </w:rPr>
              <w:t>ă</w:t>
            </w:r>
            <w:r w:rsidR="00DF2E8C" w:rsidRPr="00DF2E8C">
              <w:rPr>
                <w:b/>
                <w:bCs/>
                <w:sz w:val="28"/>
                <w:szCs w:val="28"/>
                <w:lang w:val="en-US"/>
              </w:rPr>
              <w:t>rin</w:t>
            </w:r>
            <w:r w:rsidR="00DF2E8C" w:rsidRPr="00DF2E8C">
              <w:rPr>
                <w:b/>
                <w:bCs/>
                <w:sz w:val="28"/>
                <w:szCs w:val="28"/>
                <w:lang w:val="ro-RO"/>
              </w:rPr>
              <w:t>ț</w:t>
            </w:r>
            <w:r w:rsidR="00DF2E8C">
              <w:rPr>
                <w:b/>
                <w:bCs/>
                <w:sz w:val="28"/>
                <w:szCs w:val="28"/>
                <w:lang w:val="en-US"/>
              </w:rPr>
              <w:t>ilor.</w:t>
            </w:r>
            <w:r w:rsidR="00DF2E8C" w:rsidRPr="00DF2E8C">
              <w:rPr>
                <w:b/>
                <w:bCs/>
                <w:sz w:val="28"/>
                <w:szCs w:val="28"/>
                <w:lang w:val="en-US"/>
              </w:rPr>
              <w:t xml:space="preserve"> </w:t>
            </w:r>
          </w:p>
          <w:p w:rsidR="00DF2E8C" w:rsidRPr="00EB16F7" w:rsidRDefault="00DF2E8C" w:rsidP="008F5F5D">
            <w:pPr>
              <w:pStyle w:val="a9"/>
              <w:spacing w:before="0" w:beforeAutospacing="0" w:after="0" w:afterAutospacing="0"/>
              <w:ind w:left="1080"/>
              <w:rPr>
                <w:rFonts w:ascii="Arial" w:hAnsi="Arial" w:cs="Arial"/>
                <w:sz w:val="28"/>
                <w:szCs w:val="36"/>
                <w:lang w:val="en-US"/>
              </w:rPr>
            </w:pPr>
          </w:p>
        </w:tc>
        <w:tc>
          <w:tcPr>
            <w:tcW w:w="7393" w:type="dxa"/>
            <w:tcBorders>
              <w:left w:val="single" w:sz="4" w:space="0" w:color="auto"/>
              <w:bottom w:val="single" w:sz="4" w:space="0" w:color="auto"/>
            </w:tcBorders>
          </w:tcPr>
          <w:p w:rsidR="00DF2E8C" w:rsidRDefault="00EB16F7" w:rsidP="00DF2E8C">
            <w:pPr>
              <w:pStyle w:val="a9"/>
              <w:spacing w:before="0" w:beforeAutospacing="0" w:after="0" w:afterAutospacing="0"/>
              <w:jc w:val="center"/>
              <w:rPr>
                <w:rFonts w:ascii="Calibri" w:hAnsi="Calibri" w:cs="Arial"/>
                <w:b/>
                <w:bCs/>
                <w:color w:val="FF0000"/>
                <w:kern w:val="24"/>
                <w:sz w:val="36"/>
                <w:szCs w:val="36"/>
                <w:lang w:val="ro-RO"/>
              </w:rPr>
            </w:pPr>
            <w:r w:rsidRPr="00EB16F7">
              <w:rPr>
                <w:rFonts w:ascii="Calibri" w:hAnsi="Calibri" w:cs="Arial"/>
                <w:b/>
                <w:bCs/>
                <w:color w:val="FF0000"/>
                <w:kern w:val="24"/>
                <w:sz w:val="36"/>
                <w:szCs w:val="36"/>
                <w:lang w:val="ro-RO"/>
              </w:rPr>
              <w:t>Puncte slabe</w:t>
            </w:r>
          </w:p>
          <w:p w:rsidR="00DF2E8C" w:rsidRDefault="00DF2E8C" w:rsidP="00DF2E8C">
            <w:pPr>
              <w:pStyle w:val="a9"/>
              <w:spacing w:before="0" w:beforeAutospacing="0" w:after="0" w:afterAutospacing="0"/>
              <w:ind w:left="1440"/>
              <w:rPr>
                <w:rFonts w:ascii="Arial" w:eastAsiaTheme="minorEastAsia" w:hAnsi="Arial" w:cs="Arial"/>
                <w:b/>
                <w:bCs/>
                <w:sz w:val="28"/>
                <w:szCs w:val="36"/>
                <w:lang w:val="ro-RO"/>
              </w:rPr>
            </w:pPr>
          </w:p>
          <w:p w:rsidR="00DF2E8C" w:rsidRPr="00DF2E8C" w:rsidRDefault="00100454" w:rsidP="00C138AB">
            <w:pPr>
              <w:pStyle w:val="a9"/>
              <w:numPr>
                <w:ilvl w:val="0"/>
                <w:numId w:val="23"/>
              </w:numPr>
              <w:spacing w:before="0" w:beforeAutospacing="0" w:after="0" w:afterAutospacing="0"/>
              <w:ind w:left="829" w:firstLine="0"/>
              <w:rPr>
                <w:rFonts w:ascii="Arial" w:hAnsi="Arial" w:cs="Arial"/>
                <w:color w:val="FF0000"/>
                <w:sz w:val="36"/>
                <w:szCs w:val="36"/>
                <w:lang w:val="en-US"/>
              </w:rPr>
            </w:pPr>
            <w:r>
              <w:rPr>
                <w:rFonts w:ascii="Arial" w:eastAsiaTheme="minorEastAsia" w:hAnsi="Arial" w:cs="Arial"/>
                <w:b/>
                <w:bCs/>
                <w:sz w:val="28"/>
                <w:szCs w:val="36"/>
                <w:lang w:val="it-IT"/>
              </w:rPr>
              <w:t>E</w:t>
            </w:r>
            <w:r w:rsidR="00DF2E8C" w:rsidRPr="00DF2E8C">
              <w:rPr>
                <w:rFonts w:ascii="Arial" w:eastAsiaTheme="minorEastAsia" w:hAnsi="Arial" w:cs="Arial"/>
                <w:b/>
                <w:bCs/>
                <w:sz w:val="28"/>
                <w:szCs w:val="36"/>
                <w:lang w:val="it-IT"/>
              </w:rPr>
              <w:t>ducaţia din şcoal</w:t>
            </w:r>
            <w:r w:rsidR="00DF2E8C" w:rsidRPr="00DF2E8C">
              <w:rPr>
                <w:rFonts w:ascii="Arial" w:eastAsiaTheme="minorEastAsia" w:hAnsi="Arial" w:cs="Arial"/>
                <w:b/>
                <w:bCs/>
                <w:sz w:val="28"/>
                <w:szCs w:val="36"/>
                <w:lang w:val="ro-RO"/>
              </w:rPr>
              <w:t>ă</w:t>
            </w:r>
            <w:r w:rsidR="00DF2E8C" w:rsidRPr="00DF2E8C">
              <w:rPr>
                <w:rFonts w:ascii="Arial" w:eastAsiaTheme="minorEastAsia" w:hAnsi="Arial" w:cs="Arial"/>
                <w:b/>
                <w:bCs/>
                <w:sz w:val="28"/>
                <w:szCs w:val="36"/>
                <w:lang w:val="it-IT"/>
              </w:rPr>
              <w:t xml:space="preserve"> nu accentueaza în toate cazurile formarea </w:t>
            </w:r>
          </w:p>
          <w:p w:rsidR="00DF2E8C" w:rsidRPr="00DF2E8C" w:rsidRDefault="00100454" w:rsidP="00C138AB">
            <w:pPr>
              <w:pStyle w:val="a3"/>
              <w:numPr>
                <w:ilvl w:val="0"/>
                <w:numId w:val="22"/>
              </w:numPr>
              <w:ind w:left="829" w:firstLine="0"/>
              <w:divId w:val="775321478"/>
              <w:rPr>
                <w:rFonts w:ascii="Arial" w:hAnsi="Arial" w:cs="Arial"/>
                <w:sz w:val="28"/>
                <w:szCs w:val="36"/>
                <w:lang w:val="en-US"/>
              </w:rPr>
            </w:pPr>
            <w:r>
              <w:rPr>
                <w:rFonts w:ascii="Arial" w:hAnsi="Arial" w:cs="Arial"/>
                <w:b/>
                <w:bCs/>
                <w:sz w:val="28"/>
                <w:szCs w:val="36"/>
                <w:lang w:val="it-IT"/>
              </w:rPr>
              <w:t>A</w:t>
            </w:r>
            <w:r w:rsidR="00DF2E8C" w:rsidRPr="00DF2E8C">
              <w:rPr>
                <w:rFonts w:ascii="Arial" w:hAnsi="Arial" w:cs="Arial"/>
                <w:b/>
                <w:bCs/>
                <w:sz w:val="28"/>
                <w:szCs w:val="36"/>
                <w:lang w:val="it-IT"/>
              </w:rPr>
              <w:t xml:space="preserve">titudinilor necesare participării la viaţa comunităţii; </w:t>
            </w:r>
            <w:r w:rsidR="00DF2E8C" w:rsidRPr="00DF2E8C">
              <w:rPr>
                <w:rFonts w:ascii="Arial" w:hAnsi="Arial" w:cs="Arial"/>
                <w:b/>
                <w:bCs/>
                <w:sz w:val="28"/>
                <w:szCs w:val="36"/>
                <w:lang w:val="en-US"/>
              </w:rPr>
              <w:t xml:space="preserve"> </w:t>
            </w:r>
          </w:p>
          <w:p w:rsidR="00DF2E8C" w:rsidRPr="00DF2E8C" w:rsidRDefault="00100454" w:rsidP="00C138AB">
            <w:pPr>
              <w:pStyle w:val="a3"/>
              <w:numPr>
                <w:ilvl w:val="0"/>
                <w:numId w:val="22"/>
              </w:numPr>
              <w:divId w:val="775321478"/>
              <w:rPr>
                <w:rFonts w:ascii="Arial" w:hAnsi="Arial" w:cs="Arial"/>
                <w:sz w:val="28"/>
                <w:szCs w:val="36"/>
                <w:lang w:val="en-US"/>
              </w:rPr>
            </w:pPr>
            <w:r>
              <w:rPr>
                <w:rFonts w:ascii="Arial" w:hAnsi="Arial" w:cs="Arial"/>
                <w:b/>
                <w:bCs/>
                <w:sz w:val="28"/>
                <w:szCs w:val="36"/>
                <w:lang w:val="en-US"/>
              </w:rPr>
              <w:t>L</w:t>
            </w:r>
            <w:r w:rsidR="00DF2E8C" w:rsidRPr="00DF2E8C">
              <w:rPr>
                <w:rFonts w:ascii="Arial" w:hAnsi="Arial" w:cs="Arial"/>
                <w:b/>
                <w:bCs/>
                <w:sz w:val="28"/>
                <w:szCs w:val="36"/>
                <w:lang w:val="en-US"/>
              </w:rPr>
              <w:t>ipsa unui program de activitate pentru timpul liber al elevilor (în special în vacanţe).</w:t>
            </w:r>
          </w:p>
          <w:p w:rsidR="00EB16F7" w:rsidRPr="00EB16F7" w:rsidRDefault="00C138AB" w:rsidP="00C138AB">
            <w:pPr>
              <w:pStyle w:val="a3"/>
              <w:tabs>
                <w:tab w:val="left" w:pos="4845"/>
              </w:tabs>
              <w:ind w:left="829"/>
              <w:divId w:val="775321478"/>
              <w:rPr>
                <w:rFonts w:ascii="Arial" w:hAnsi="Arial" w:cs="Arial"/>
                <w:sz w:val="28"/>
                <w:szCs w:val="36"/>
                <w:lang w:val="en-US"/>
              </w:rPr>
            </w:pPr>
            <w:r>
              <w:rPr>
                <w:rFonts w:ascii="Arial" w:hAnsi="Arial" w:cs="Arial"/>
                <w:sz w:val="28"/>
                <w:szCs w:val="36"/>
                <w:lang w:val="en-US"/>
              </w:rPr>
              <w:tab/>
            </w:r>
          </w:p>
        </w:tc>
      </w:tr>
      <w:tr w:rsidR="00EB16F7" w:rsidRPr="004E1D0E" w:rsidTr="000F2A89">
        <w:trPr>
          <w:trHeight w:val="3274"/>
        </w:trPr>
        <w:tc>
          <w:tcPr>
            <w:tcW w:w="7393" w:type="dxa"/>
            <w:tcBorders>
              <w:right w:val="single" w:sz="4" w:space="0" w:color="auto"/>
            </w:tcBorders>
          </w:tcPr>
          <w:p w:rsidR="00DF2E8C" w:rsidRDefault="00EB16F7" w:rsidP="00DF2E8C">
            <w:pPr>
              <w:pStyle w:val="a9"/>
              <w:spacing w:before="0" w:beforeAutospacing="0" w:after="0" w:afterAutospacing="0"/>
              <w:jc w:val="center"/>
              <w:rPr>
                <w:rFonts w:ascii="Calibri" w:hAnsi="Calibri" w:cs="Arial"/>
                <w:b/>
                <w:bCs/>
                <w:color w:val="FF0000"/>
                <w:kern w:val="24"/>
                <w:sz w:val="36"/>
                <w:szCs w:val="36"/>
                <w:lang w:val="ro-RO"/>
              </w:rPr>
            </w:pPr>
            <w:r w:rsidRPr="0035015C">
              <w:rPr>
                <w:rFonts w:ascii="Calibri" w:hAnsi="Calibri" w:cs="Arial"/>
                <w:b/>
                <w:bCs/>
                <w:color w:val="FF0000"/>
                <w:kern w:val="24"/>
                <w:sz w:val="36"/>
                <w:szCs w:val="36"/>
                <w:lang w:val="ro-RO"/>
              </w:rPr>
              <w:lastRenderedPageBreak/>
              <w:t>Oportunități</w:t>
            </w:r>
          </w:p>
          <w:p w:rsidR="00DF2E8C" w:rsidRPr="00DF2E8C" w:rsidRDefault="00100454" w:rsidP="00211AB4">
            <w:pPr>
              <w:pStyle w:val="a9"/>
              <w:numPr>
                <w:ilvl w:val="0"/>
                <w:numId w:val="20"/>
              </w:numPr>
              <w:rPr>
                <w:sz w:val="32"/>
                <w:szCs w:val="32"/>
                <w:lang w:val="en-US"/>
              </w:rPr>
            </w:pPr>
            <w:r>
              <w:rPr>
                <w:b/>
                <w:bCs/>
                <w:sz w:val="32"/>
                <w:szCs w:val="32"/>
                <w:lang w:val="ro-RO"/>
              </w:rPr>
              <w:t>F</w:t>
            </w:r>
            <w:r w:rsidR="00DF2E8C" w:rsidRPr="00DF2E8C">
              <w:rPr>
                <w:b/>
                <w:bCs/>
                <w:sz w:val="32"/>
                <w:szCs w:val="32"/>
                <w:lang w:val="it-IT"/>
              </w:rPr>
              <w:t xml:space="preserve">acilitarea colaborării cu specialişti din domenii diverse pentru un învăţământ de calitate; </w:t>
            </w:r>
          </w:p>
          <w:p w:rsidR="00DF2E8C" w:rsidRPr="00DF2E8C" w:rsidRDefault="00100454" w:rsidP="00211AB4">
            <w:pPr>
              <w:pStyle w:val="a9"/>
              <w:numPr>
                <w:ilvl w:val="0"/>
                <w:numId w:val="20"/>
              </w:numPr>
              <w:rPr>
                <w:sz w:val="32"/>
                <w:szCs w:val="32"/>
                <w:lang w:val="en-US"/>
              </w:rPr>
            </w:pPr>
            <w:r>
              <w:rPr>
                <w:b/>
                <w:bCs/>
                <w:sz w:val="32"/>
                <w:szCs w:val="32"/>
                <w:lang w:val="en-US"/>
              </w:rPr>
              <w:t>C</w:t>
            </w:r>
            <w:r w:rsidR="00DF2E8C" w:rsidRPr="00DF2E8C">
              <w:rPr>
                <w:b/>
                <w:bCs/>
                <w:sz w:val="32"/>
                <w:szCs w:val="32"/>
                <w:lang w:val="en-US"/>
              </w:rPr>
              <w:t xml:space="preserve">olaborare eficientă  cu instituţiile administraţiei publice locale; </w:t>
            </w:r>
          </w:p>
          <w:p w:rsidR="00DF2E8C" w:rsidRPr="00DF2E8C" w:rsidRDefault="00DF2E8C" w:rsidP="00211AB4">
            <w:pPr>
              <w:pStyle w:val="a9"/>
              <w:numPr>
                <w:ilvl w:val="0"/>
                <w:numId w:val="20"/>
              </w:numPr>
              <w:rPr>
                <w:sz w:val="32"/>
                <w:szCs w:val="32"/>
                <w:lang w:val="en-US"/>
              </w:rPr>
            </w:pPr>
            <w:r w:rsidRPr="00DF2E8C">
              <w:rPr>
                <w:b/>
                <w:bCs/>
                <w:sz w:val="32"/>
                <w:szCs w:val="32"/>
                <w:lang w:val="it-IT"/>
              </w:rPr>
              <w:t>Dezvoltarea şi promovarea imaginii pozitive a şcolii.</w:t>
            </w:r>
            <w:r w:rsidRPr="00DF2E8C">
              <w:rPr>
                <w:b/>
                <w:bCs/>
                <w:sz w:val="32"/>
                <w:szCs w:val="32"/>
                <w:lang w:val="it-IT"/>
              </w:rPr>
              <w:tab/>
            </w:r>
          </w:p>
          <w:p w:rsidR="00DF2E8C" w:rsidRPr="00EB16F7" w:rsidRDefault="00DF2E8C" w:rsidP="00DF2E8C">
            <w:pPr>
              <w:pStyle w:val="a9"/>
              <w:spacing w:before="0" w:beforeAutospacing="0" w:after="0" w:afterAutospacing="0"/>
              <w:jc w:val="center"/>
              <w:rPr>
                <w:rFonts w:ascii="Arial" w:hAnsi="Arial" w:cs="Arial"/>
                <w:sz w:val="36"/>
                <w:szCs w:val="36"/>
                <w:lang w:val="en-US"/>
              </w:rPr>
            </w:pPr>
          </w:p>
          <w:p w:rsidR="00EB16F7" w:rsidRPr="00EB16F7" w:rsidRDefault="00EB16F7" w:rsidP="00DF2E8C">
            <w:pPr>
              <w:pStyle w:val="a9"/>
              <w:spacing w:before="0" w:beforeAutospacing="0" w:after="0" w:afterAutospacing="0"/>
              <w:ind w:left="720"/>
              <w:rPr>
                <w:rFonts w:ascii="Arial" w:hAnsi="Arial" w:cs="Arial"/>
                <w:sz w:val="36"/>
                <w:szCs w:val="36"/>
                <w:lang w:val="en-US"/>
              </w:rPr>
            </w:pPr>
          </w:p>
        </w:tc>
        <w:tc>
          <w:tcPr>
            <w:tcW w:w="7393" w:type="dxa"/>
            <w:tcBorders>
              <w:top w:val="nil"/>
              <w:left w:val="single" w:sz="4" w:space="0" w:color="auto"/>
            </w:tcBorders>
          </w:tcPr>
          <w:p w:rsidR="00DF2E8C" w:rsidRPr="00DF2E8C" w:rsidRDefault="00EB16F7" w:rsidP="00DF2E8C">
            <w:pPr>
              <w:pStyle w:val="a9"/>
              <w:spacing w:before="0" w:beforeAutospacing="0" w:after="0" w:afterAutospacing="0"/>
              <w:jc w:val="center"/>
              <w:rPr>
                <w:rFonts w:ascii="Calibri" w:hAnsi="Calibri" w:cs="Arial"/>
                <w:b/>
                <w:bCs/>
                <w:color w:val="FF0000"/>
                <w:kern w:val="24"/>
                <w:sz w:val="32"/>
                <w:szCs w:val="32"/>
                <w:lang w:val="ro-RO"/>
              </w:rPr>
            </w:pPr>
            <w:r w:rsidRPr="0035015C">
              <w:rPr>
                <w:rFonts w:ascii="Calibri" w:hAnsi="Calibri" w:cs="Arial"/>
                <w:b/>
                <w:bCs/>
                <w:color w:val="FF0000"/>
                <w:kern w:val="24"/>
                <w:sz w:val="36"/>
                <w:szCs w:val="36"/>
                <w:lang w:val="ro-RO"/>
              </w:rPr>
              <w:t>Amenințări</w:t>
            </w:r>
          </w:p>
          <w:p w:rsidR="00DF2E8C" w:rsidRPr="00DF2E8C" w:rsidRDefault="00100454" w:rsidP="00211AB4">
            <w:pPr>
              <w:pStyle w:val="a9"/>
              <w:numPr>
                <w:ilvl w:val="0"/>
                <w:numId w:val="21"/>
              </w:numPr>
              <w:rPr>
                <w:rFonts w:eastAsiaTheme="minorEastAsia" w:hAnsi="Calibri"/>
                <w:b/>
                <w:bCs/>
                <w:color w:val="000000" w:themeColor="dark1"/>
                <w:kern w:val="24"/>
                <w:sz w:val="32"/>
                <w:szCs w:val="32"/>
                <w:lang w:val="en-US"/>
              </w:rPr>
            </w:pPr>
            <w:r>
              <w:rPr>
                <w:rFonts w:eastAsiaTheme="minorEastAsia" w:hAnsi="Calibri"/>
                <w:b/>
                <w:bCs/>
                <w:color w:val="000000" w:themeColor="dark1"/>
                <w:kern w:val="24"/>
                <w:sz w:val="32"/>
                <w:szCs w:val="32"/>
                <w:lang w:val="en-US"/>
              </w:rPr>
              <w:t>N</w:t>
            </w:r>
            <w:r w:rsidR="00DF2E8C" w:rsidRPr="00DF2E8C">
              <w:rPr>
                <w:rFonts w:eastAsiaTheme="minorEastAsia" w:hAnsi="Calibri"/>
                <w:b/>
                <w:bCs/>
                <w:color w:val="000000" w:themeColor="dark1"/>
                <w:kern w:val="24"/>
                <w:sz w:val="32"/>
                <w:szCs w:val="32"/>
                <w:lang w:val="en-US"/>
              </w:rPr>
              <w:t>ivel de educa</w:t>
            </w:r>
            <w:r w:rsidR="00DF2E8C" w:rsidRPr="00DF2E8C">
              <w:rPr>
                <w:rFonts w:eastAsiaTheme="minorEastAsia" w:hAnsi="Calibri"/>
                <w:b/>
                <w:bCs/>
                <w:color w:val="000000" w:themeColor="dark1"/>
                <w:kern w:val="24"/>
                <w:sz w:val="32"/>
                <w:szCs w:val="32"/>
                <w:lang w:val="en-US"/>
              </w:rPr>
              <w:t>ţ</w:t>
            </w:r>
            <w:r w:rsidR="00DF2E8C" w:rsidRPr="00DF2E8C">
              <w:rPr>
                <w:rFonts w:eastAsiaTheme="minorEastAsia" w:hAnsi="Calibri"/>
                <w:b/>
                <w:bCs/>
                <w:color w:val="000000" w:themeColor="dark1"/>
                <w:kern w:val="24"/>
                <w:sz w:val="32"/>
                <w:szCs w:val="32"/>
                <w:lang w:val="en-US"/>
              </w:rPr>
              <w:t>ie limitat la unii p</w:t>
            </w:r>
            <w:r w:rsidR="00DF2E8C" w:rsidRPr="00DF2E8C">
              <w:rPr>
                <w:rFonts w:eastAsiaTheme="minorEastAsia" w:hAnsi="Calibri"/>
                <w:b/>
                <w:bCs/>
                <w:color w:val="000000" w:themeColor="dark1"/>
                <w:kern w:val="24"/>
                <w:sz w:val="32"/>
                <w:szCs w:val="32"/>
                <w:lang w:val="ro-RO"/>
              </w:rPr>
              <w:t>ă</w:t>
            </w:r>
            <w:r w:rsidR="00DF2E8C" w:rsidRPr="00DF2E8C">
              <w:rPr>
                <w:rFonts w:eastAsiaTheme="minorEastAsia" w:hAnsi="Calibri"/>
                <w:b/>
                <w:bCs/>
                <w:color w:val="000000" w:themeColor="dark1"/>
                <w:kern w:val="24"/>
                <w:sz w:val="32"/>
                <w:szCs w:val="32"/>
                <w:lang w:val="en-US"/>
              </w:rPr>
              <w:t>rin</w:t>
            </w:r>
            <w:r w:rsidR="00DF2E8C" w:rsidRPr="00DF2E8C">
              <w:rPr>
                <w:rFonts w:eastAsiaTheme="minorEastAsia" w:hAnsi="Calibri"/>
                <w:b/>
                <w:bCs/>
                <w:color w:val="000000" w:themeColor="dark1"/>
                <w:kern w:val="24"/>
                <w:sz w:val="32"/>
                <w:szCs w:val="32"/>
                <w:lang w:val="en-US"/>
              </w:rPr>
              <w:t>ţ</w:t>
            </w:r>
            <w:r w:rsidR="00DF2E8C" w:rsidRPr="00DF2E8C">
              <w:rPr>
                <w:rFonts w:eastAsiaTheme="minorEastAsia" w:hAnsi="Calibri"/>
                <w:b/>
                <w:bCs/>
                <w:color w:val="000000" w:themeColor="dark1"/>
                <w:kern w:val="24"/>
                <w:sz w:val="32"/>
                <w:szCs w:val="32"/>
                <w:lang w:val="en-US"/>
              </w:rPr>
              <w:t xml:space="preserve">i; </w:t>
            </w:r>
          </w:p>
          <w:p w:rsidR="00DF2E8C" w:rsidRPr="00DF2E8C" w:rsidRDefault="00100454" w:rsidP="00211AB4">
            <w:pPr>
              <w:pStyle w:val="a9"/>
              <w:numPr>
                <w:ilvl w:val="0"/>
                <w:numId w:val="21"/>
              </w:numPr>
              <w:rPr>
                <w:rFonts w:eastAsiaTheme="minorEastAsia" w:hAnsi="Calibri"/>
                <w:b/>
                <w:bCs/>
                <w:color w:val="000000" w:themeColor="dark1"/>
                <w:kern w:val="24"/>
                <w:sz w:val="32"/>
                <w:szCs w:val="32"/>
                <w:lang w:val="en-US"/>
              </w:rPr>
            </w:pPr>
            <w:r>
              <w:rPr>
                <w:rFonts w:eastAsiaTheme="minorEastAsia" w:hAnsi="Calibri"/>
                <w:b/>
                <w:bCs/>
                <w:color w:val="000000" w:themeColor="dark1"/>
                <w:kern w:val="24"/>
                <w:sz w:val="32"/>
                <w:szCs w:val="32"/>
                <w:lang w:val="en-US"/>
              </w:rPr>
              <w:t>C</w:t>
            </w:r>
            <w:r w:rsidR="00DF2E8C" w:rsidRPr="00DF2E8C">
              <w:rPr>
                <w:rFonts w:eastAsiaTheme="minorEastAsia" w:hAnsi="Calibri"/>
                <w:b/>
                <w:bCs/>
                <w:color w:val="000000" w:themeColor="dark1"/>
                <w:kern w:val="24"/>
                <w:sz w:val="32"/>
                <w:szCs w:val="32"/>
                <w:lang w:val="ro-RO"/>
              </w:rPr>
              <w:t>riza de timp a p</w:t>
            </w:r>
            <w:r w:rsidR="00DF2E8C" w:rsidRPr="00DF2E8C">
              <w:rPr>
                <w:rFonts w:eastAsiaTheme="minorEastAsia" w:hAnsi="Calibri"/>
                <w:b/>
                <w:bCs/>
                <w:color w:val="000000" w:themeColor="dark1"/>
                <w:kern w:val="24"/>
                <w:sz w:val="32"/>
                <w:szCs w:val="32"/>
                <w:lang w:val="ro-RO"/>
              </w:rPr>
              <w:t>ă</w:t>
            </w:r>
            <w:r w:rsidR="00DF2E8C" w:rsidRPr="00DF2E8C">
              <w:rPr>
                <w:rFonts w:eastAsiaTheme="minorEastAsia" w:hAnsi="Calibri"/>
                <w:b/>
                <w:bCs/>
                <w:color w:val="000000" w:themeColor="dark1"/>
                <w:kern w:val="24"/>
                <w:sz w:val="32"/>
                <w:szCs w:val="32"/>
                <w:lang w:val="ro-RO"/>
              </w:rPr>
              <w:t>rin</w:t>
            </w:r>
            <w:r w:rsidR="00DF2E8C" w:rsidRPr="00DF2E8C">
              <w:rPr>
                <w:rFonts w:eastAsiaTheme="minorEastAsia" w:hAnsi="Calibri"/>
                <w:b/>
                <w:bCs/>
                <w:color w:val="000000" w:themeColor="dark1"/>
                <w:kern w:val="24"/>
                <w:sz w:val="32"/>
                <w:szCs w:val="32"/>
                <w:lang w:val="ro-RO"/>
              </w:rPr>
              <w:t>ţ</w:t>
            </w:r>
            <w:r w:rsidR="00DF2E8C" w:rsidRPr="00DF2E8C">
              <w:rPr>
                <w:rFonts w:eastAsiaTheme="minorEastAsia" w:hAnsi="Calibri"/>
                <w:b/>
                <w:bCs/>
                <w:color w:val="000000" w:themeColor="dark1"/>
                <w:kern w:val="24"/>
                <w:sz w:val="32"/>
                <w:szCs w:val="32"/>
                <w:lang w:val="ro-RO"/>
              </w:rPr>
              <w:t>ilor datorit</w:t>
            </w:r>
            <w:r w:rsidR="00DF2E8C" w:rsidRPr="00DF2E8C">
              <w:rPr>
                <w:rFonts w:eastAsiaTheme="minorEastAsia" w:hAnsi="Calibri"/>
                <w:b/>
                <w:bCs/>
                <w:color w:val="000000" w:themeColor="dark1"/>
                <w:kern w:val="24"/>
                <w:sz w:val="32"/>
                <w:szCs w:val="32"/>
                <w:lang w:val="ro-RO"/>
              </w:rPr>
              <w:t>ă</w:t>
            </w:r>
            <w:r w:rsidR="00DF2E8C" w:rsidRPr="00DF2E8C">
              <w:rPr>
                <w:rFonts w:eastAsiaTheme="minorEastAsia" w:hAnsi="Calibri"/>
                <w:b/>
                <w:bCs/>
                <w:color w:val="000000" w:themeColor="dark1"/>
                <w:kern w:val="24"/>
                <w:sz w:val="32"/>
                <w:szCs w:val="32"/>
                <w:lang w:val="ro-RO"/>
              </w:rPr>
              <w:t xml:space="preserve"> actualei situa</w:t>
            </w:r>
            <w:r w:rsidR="00DF2E8C" w:rsidRPr="00DF2E8C">
              <w:rPr>
                <w:rFonts w:eastAsiaTheme="minorEastAsia" w:hAnsi="Calibri"/>
                <w:b/>
                <w:bCs/>
                <w:color w:val="000000" w:themeColor="dark1"/>
                <w:kern w:val="24"/>
                <w:sz w:val="32"/>
                <w:szCs w:val="32"/>
                <w:lang w:val="ro-RO"/>
              </w:rPr>
              <w:t>ţ</w:t>
            </w:r>
            <w:r w:rsidR="00DF2E8C" w:rsidRPr="00DF2E8C">
              <w:rPr>
                <w:rFonts w:eastAsiaTheme="minorEastAsia" w:hAnsi="Calibri"/>
                <w:b/>
                <w:bCs/>
                <w:color w:val="000000" w:themeColor="dark1"/>
                <w:kern w:val="24"/>
                <w:sz w:val="32"/>
                <w:szCs w:val="32"/>
                <w:lang w:val="ro-RO"/>
              </w:rPr>
              <w:t>ii economice reduce participarea unora dintre p</w:t>
            </w:r>
            <w:r w:rsidR="00DF2E8C" w:rsidRPr="00DF2E8C">
              <w:rPr>
                <w:rFonts w:eastAsiaTheme="minorEastAsia" w:hAnsi="Calibri"/>
                <w:b/>
                <w:bCs/>
                <w:color w:val="000000" w:themeColor="dark1"/>
                <w:kern w:val="24"/>
                <w:sz w:val="32"/>
                <w:szCs w:val="32"/>
                <w:lang w:val="ro-RO"/>
              </w:rPr>
              <w:t>ă</w:t>
            </w:r>
            <w:r w:rsidR="00DF2E8C" w:rsidRPr="00DF2E8C">
              <w:rPr>
                <w:rFonts w:eastAsiaTheme="minorEastAsia" w:hAnsi="Calibri"/>
                <w:b/>
                <w:bCs/>
                <w:color w:val="000000" w:themeColor="dark1"/>
                <w:kern w:val="24"/>
                <w:sz w:val="32"/>
                <w:szCs w:val="32"/>
                <w:lang w:val="ro-RO"/>
              </w:rPr>
              <w:t>rin</w:t>
            </w:r>
            <w:r w:rsidR="00DF2E8C" w:rsidRPr="00DF2E8C">
              <w:rPr>
                <w:rFonts w:eastAsiaTheme="minorEastAsia" w:hAnsi="Calibri"/>
                <w:b/>
                <w:bCs/>
                <w:color w:val="000000" w:themeColor="dark1"/>
                <w:kern w:val="24"/>
                <w:sz w:val="32"/>
                <w:szCs w:val="32"/>
                <w:lang w:val="ro-RO"/>
              </w:rPr>
              <w:t>ţ</w:t>
            </w:r>
            <w:r w:rsidR="00DF2E8C" w:rsidRPr="00DF2E8C">
              <w:rPr>
                <w:rFonts w:eastAsiaTheme="minorEastAsia" w:hAnsi="Calibri"/>
                <w:b/>
                <w:bCs/>
                <w:color w:val="000000" w:themeColor="dark1"/>
                <w:kern w:val="24"/>
                <w:sz w:val="32"/>
                <w:szCs w:val="32"/>
                <w:lang w:val="ro-RO"/>
              </w:rPr>
              <w:t>i la via</w:t>
            </w:r>
            <w:r w:rsidR="00DF2E8C" w:rsidRPr="00DF2E8C">
              <w:rPr>
                <w:rFonts w:eastAsiaTheme="minorEastAsia" w:hAnsi="Calibri"/>
                <w:b/>
                <w:bCs/>
                <w:color w:val="000000" w:themeColor="dark1"/>
                <w:kern w:val="24"/>
                <w:sz w:val="32"/>
                <w:szCs w:val="32"/>
                <w:lang w:val="ro-RO"/>
              </w:rPr>
              <w:t>ţ</w:t>
            </w:r>
            <w:r w:rsidR="00DF2E8C" w:rsidRPr="00DF2E8C">
              <w:rPr>
                <w:rFonts w:eastAsiaTheme="minorEastAsia" w:hAnsi="Calibri"/>
                <w:b/>
                <w:bCs/>
                <w:color w:val="000000" w:themeColor="dark1"/>
                <w:kern w:val="24"/>
                <w:sz w:val="32"/>
                <w:szCs w:val="32"/>
                <w:lang w:val="ro-RO"/>
              </w:rPr>
              <w:t xml:space="preserve">a </w:t>
            </w:r>
            <w:r w:rsidR="00DF2E8C" w:rsidRPr="00DF2E8C">
              <w:rPr>
                <w:rFonts w:eastAsiaTheme="minorEastAsia" w:hAnsi="Calibri"/>
                <w:b/>
                <w:bCs/>
                <w:color w:val="000000" w:themeColor="dark1"/>
                <w:kern w:val="24"/>
                <w:sz w:val="32"/>
                <w:szCs w:val="32"/>
                <w:lang w:val="ro-RO"/>
              </w:rPr>
              <w:t>ş</w:t>
            </w:r>
            <w:r w:rsidR="00DF2E8C" w:rsidRPr="00DF2E8C">
              <w:rPr>
                <w:rFonts w:eastAsiaTheme="minorEastAsia" w:hAnsi="Calibri"/>
                <w:b/>
                <w:bCs/>
                <w:color w:val="000000" w:themeColor="dark1"/>
                <w:kern w:val="24"/>
                <w:sz w:val="32"/>
                <w:szCs w:val="32"/>
                <w:lang w:val="ro-RO"/>
              </w:rPr>
              <w:t>colar</w:t>
            </w:r>
            <w:r w:rsidR="00DF2E8C" w:rsidRPr="00DF2E8C">
              <w:rPr>
                <w:rFonts w:eastAsiaTheme="minorEastAsia" w:hAnsi="Calibri"/>
                <w:b/>
                <w:bCs/>
                <w:color w:val="000000" w:themeColor="dark1"/>
                <w:kern w:val="24"/>
                <w:sz w:val="32"/>
                <w:szCs w:val="32"/>
                <w:lang w:val="ro-RO"/>
              </w:rPr>
              <w:t>ă</w:t>
            </w:r>
            <w:r w:rsidR="00DF2E8C" w:rsidRPr="00DF2E8C">
              <w:rPr>
                <w:rFonts w:eastAsiaTheme="minorEastAsia" w:hAnsi="Calibri"/>
                <w:b/>
                <w:bCs/>
                <w:color w:val="000000" w:themeColor="dark1"/>
                <w:kern w:val="24"/>
                <w:sz w:val="32"/>
                <w:szCs w:val="32"/>
                <w:lang w:val="ro-RO"/>
              </w:rPr>
              <w:t>, cu implica</w:t>
            </w:r>
            <w:r w:rsidR="00DF2E8C" w:rsidRPr="00DF2E8C">
              <w:rPr>
                <w:rFonts w:eastAsiaTheme="minorEastAsia" w:hAnsi="Calibri"/>
                <w:b/>
                <w:bCs/>
                <w:color w:val="000000" w:themeColor="dark1"/>
                <w:kern w:val="24"/>
                <w:sz w:val="32"/>
                <w:szCs w:val="32"/>
                <w:lang w:val="ro-RO"/>
              </w:rPr>
              <w:t>ţ</w:t>
            </w:r>
            <w:r w:rsidR="00DF2E8C" w:rsidRPr="00DF2E8C">
              <w:rPr>
                <w:rFonts w:eastAsiaTheme="minorEastAsia" w:hAnsi="Calibri"/>
                <w:b/>
                <w:bCs/>
                <w:color w:val="000000" w:themeColor="dark1"/>
                <w:kern w:val="24"/>
                <w:sz w:val="32"/>
                <w:szCs w:val="32"/>
                <w:lang w:val="ro-RO"/>
              </w:rPr>
              <w:t xml:space="preserve">ii </w:t>
            </w:r>
            <w:r w:rsidR="00DF2E8C" w:rsidRPr="00DF2E8C">
              <w:rPr>
                <w:rFonts w:eastAsiaTheme="minorEastAsia" w:hAnsi="Calibri"/>
                <w:b/>
                <w:bCs/>
                <w:color w:val="000000" w:themeColor="dark1"/>
                <w:kern w:val="24"/>
                <w:sz w:val="32"/>
                <w:szCs w:val="32"/>
                <w:lang w:val="ro-RO"/>
              </w:rPr>
              <w:t>î</w:t>
            </w:r>
            <w:r w:rsidR="00DF2E8C" w:rsidRPr="00DF2E8C">
              <w:rPr>
                <w:rFonts w:eastAsiaTheme="minorEastAsia" w:hAnsi="Calibri"/>
                <w:b/>
                <w:bCs/>
                <w:color w:val="000000" w:themeColor="dark1"/>
                <w:kern w:val="24"/>
                <w:sz w:val="32"/>
                <w:szCs w:val="32"/>
                <w:lang w:val="ro-RO"/>
              </w:rPr>
              <w:t>n rela</w:t>
            </w:r>
            <w:r w:rsidR="00DF2E8C" w:rsidRPr="00DF2E8C">
              <w:rPr>
                <w:rFonts w:eastAsiaTheme="minorEastAsia" w:hAnsi="Calibri"/>
                <w:b/>
                <w:bCs/>
                <w:color w:val="000000" w:themeColor="dark1"/>
                <w:kern w:val="24"/>
                <w:sz w:val="32"/>
                <w:szCs w:val="32"/>
                <w:lang w:val="ro-RO"/>
              </w:rPr>
              <w:t>ţ</w:t>
            </w:r>
            <w:r w:rsidR="00DF2E8C" w:rsidRPr="00DF2E8C">
              <w:rPr>
                <w:rFonts w:eastAsiaTheme="minorEastAsia" w:hAnsi="Calibri"/>
                <w:b/>
                <w:bCs/>
                <w:color w:val="000000" w:themeColor="dark1"/>
                <w:kern w:val="24"/>
                <w:sz w:val="32"/>
                <w:szCs w:val="32"/>
                <w:lang w:val="ro-RO"/>
              </w:rPr>
              <w:t>iile profesor-elev, profesor/ diriginte, c</w:t>
            </w:r>
            <w:r w:rsidR="00DF2E8C" w:rsidRPr="00DF2E8C">
              <w:rPr>
                <w:rFonts w:eastAsiaTheme="minorEastAsia" w:hAnsi="Calibri"/>
                <w:b/>
                <w:bCs/>
                <w:color w:val="000000" w:themeColor="dark1"/>
                <w:kern w:val="24"/>
                <w:sz w:val="32"/>
                <w:szCs w:val="32"/>
                <w:lang w:val="ro-RO"/>
              </w:rPr>
              <w:t>â</w:t>
            </w:r>
            <w:r w:rsidR="00DF2E8C" w:rsidRPr="00DF2E8C">
              <w:rPr>
                <w:rFonts w:eastAsiaTheme="minorEastAsia" w:hAnsi="Calibri"/>
                <w:b/>
                <w:bCs/>
                <w:color w:val="000000" w:themeColor="dark1"/>
                <w:kern w:val="24"/>
                <w:sz w:val="32"/>
                <w:szCs w:val="32"/>
                <w:lang w:val="ro-RO"/>
              </w:rPr>
              <w:t xml:space="preserve">t </w:t>
            </w:r>
            <w:r w:rsidR="00DF2E8C" w:rsidRPr="00DF2E8C">
              <w:rPr>
                <w:rFonts w:eastAsiaTheme="minorEastAsia" w:hAnsi="Calibri"/>
                <w:b/>
                <w:bCs/>
                <w:color w:val="000000" w:themeColor="dark1"/>
                <w:kern w:val="24"/>
                <w:sz w:val="32"/>
                <w:szCs w:val="32"/>
                <w:lang w:val="ro-RO"/>
              </w:rPr>
              <w:t>ş</w:t>
            </w:r>
            <w:r w:rsidR="00DF2E8C" w:rsidRPr="00DF2E8C">
              <w:rPr>
                <w:rFonts w:eastAsiaTheme="minorEastAsia" w:hAnsi="Calibri"/>
                <w:b/>
                <w:bCs/>
                <w:color w:val="000000" w:themeColor="dark1"/>
                <w:kern w:val="24"/>
                <w:sz w:val="32"/>
                <w:szCs w:val="32"/>
                <w:lang w:val="ro-RO"/>
              </w:rPr>
              <w:t xml:space="preserve">i </w:t>
            </w:r>
            <w:r w:rsidR="00DF2E8C" w:rsidRPr="00DF2E8C">
              <w:rPr>
                <w:rFonts w:eastAsiaTheme="minorEastAsia" w:hAnsi="Calibri"/>
                <w:b/>
                <w:bCs/>
                <w:color w:val="000000" w:themeColor="dark1"/>
                <w:kern w:val="24"/>
                <w:sz w:val="32"/>
                <w:szCs w:val="32"/>
                <w:lang w:val="ro-RO"/>
              </w:rPr>
              <w:t>î</w:t>
            </w:r>
            <w:r w:rsidR="00DF2E8C" w:rsidRPr="00DF2E8C">
              <w:rPr>
                <w:rFonts w:eastAsiaTheme="minorEastAsia" w:hAnsi="Calibri"/>
                <w:b/>
                <w:bCs/>
                <w:color w:val="000000" w:themeColor="dark1"/>
                <w:kern w:val="24"/>
                <w:sz w:val="32"/>
                <w:szCs w:val="32"/>
                <w:lang w:val="ro-RO"/>
              </w:rPr>
              <w:t>n performan</w:t>
            </w:r>
            <w:r w:rsidR="00DF2E8C" w:rsidRPr="00DF2E8C">
              <w:rPr>
                <w:rFonts w:eastAsiaTheme="minorEastAsia" w:hAnsi="Calibri"/>
                <w:b/>
                <w:bCs/>
                <w:color w:val="000000" w:themeColor="dark1"/>
                <w:kern w:val="24"/>
                <w:sz w:val="32"/>
                <w:szCs w:val="32"/>
                <w:lang w:val="ro-RO"/>
              </w:rPr>
              <w:t>ţ</w:t>
            </w:r>
            <w:r w:rsidR="00DF2E8C" w:rsidRPr="00DF2E8C">
              <w:rPr>
                <w:rFonts w:eastAsiaTheme="minorEastAsia" w:hAnsi="Calibri"/>
                <w:b/>
                <w:bCs/>
                <w:color w:val="000000" w:themeColor="dark1"/>
                <w:kern w:val="24"/>
                <w:sz w:val="32"/>
                <w:szCs w:val="32"/>
                <w:lang w:val="ro-RO"/>
              </w:rPr>
              <w:t xml:space="preserve">a </w:t>
            </w:r>
            <w:r w:rsidR="00DF2E8C" w:rsidRPr="00DF2E8C">
              <w:rPr>
                <w:rFonts w:eastAsiaTheme="minorEastAsia" w:hAnsi="Calibri"/>
                <w:b/>
                <w:bCs/>
                <w:color w:val="000000" w:themeColor="dark1"/>
                <w:kern w:val="24"/>
                <w:sz w:val="32"/>
                <w:szCs w:val="32"/>
                <w:lang w:val="ro-RO"/>
              </w:rPr>
              <w:t>ş</w:t>
            </w:r>
            <w:r w:rsidR="00DF2E8C" w:rsidRPr="00DF2E8C">
              <w:rPr>
                <w:rFonts w:eastAsiaTheme="minorEastAsia" w:hAnsi="Calibri"/>
                <w:b/>
                <w:bCs/>
                <w:color w:val="000000" w:themeColor="dark1"/>
                <w:kern w:val="24"/>
                <w:sz w:val="32"/>
                <w:szCs w:val="32"/>
                <w:lang w:val="ro-RO"/>
              </w:rPr>
              <w:t>colar</w:t>
            </w:r>
            <w:r w:rsidR="00DF2E8C" w:rsidRPr="00DF2E8C">
              <w:rPr>
                <w:rFonts w:eastAsiaTheme="minorEastAsia" w:hAnsi="Calibri"/>
                <w:b/>
                <w:bCs/>
                <w:color w:val="000000" w:themeColor="dark1"/>
                <w:kern w:val="24"/>
                <w:sz w:val="32"/>
                <w:szCs w:val="32"/>
                <w:lang w:val="ro-RO"/>
              </w:rPr>
              <w:t>ă</w:t>
            </w:r>
            <w:r w:rsidR="00DF2E8C" w:rsidRPr="00DF2E8C">
              <w:rPr>
                <w:rFonts w:eastAsiaTheme="minorEastAsia" w:hAnsi="Calibri"/>
                <w:b/>
                <w:bCs/>
                <w:color w:val="000000" w:themeColor="dark1"/>
                <w:kern w:val="24"/>
                <w:sz w:val="32"/>
                <w:szCs w:val="32"/>
                <w:lang w:val="ro-RO"/>
              </w:rPr>
              <w:t xml:space="preserve"> a elevilor; </w:t>
            </w:r>
          </w:p>
          <w:p w:rsidR="00EB16F7" w:rsidRPr="00EB16F7" w:rsidRDefault="00EB16F7" w:rsidP="00DF2E8C">
            <w:pPr>
              <w:pStyle w:val="a9"/>
              <w:spacing w:before="0" w:beforeAutospacing="0" w:after="0" w:afterAutospacing="0"/>
              <w:jc w:val="center"/>
              <w:rPr>
                <w:rFonts w:ascii="Arial" w:hAnsi="Arial" w:cs="Arial"/>
                <w:sz w:val="32"/>
                <w:szCs w:val="36"/>
                <w:lang w:val="en-US"/>
              </w:rPr>
            </w:pPr>
            <w:r w:rsidRPr="00DF2E8C">
              <w:rPr>
                <w:rFonts w:asciiTheme="minorHAnsi" w:eastAsiaTheme="minorEastAsia" w:hAnsi="Calibri" w:cstheme="minorBidi"/>
                <w:b/>
                <w:bCs/>
                <w:color w:val="000000" w:themeColor="dark1"/>
                <w:kern w:val="24"/>
                <w:sz w:val="32"/>
                <w:szCs w:val="32"/>
                <w:lang w:val="it-IT"/>
              </w:rPr>
              <w:tab/>
            </w:r>
          </w:p>
        </w:tc>
      </w:tr>
    </w:tbl>
    <w:p w:rsidR="004F51A1" w:rsidRDefault="004F51A1" w:rsidP="004F51A1">
      <w:pPr>
        <w:rPr>
          <w:rFonts w:ascii="Times New Roman" w:hAnsi="Times New Roman" w:cs="Times New Roman"/>
          <w:sz w:val="40"/>
          <w:szCs w:val="40"/>
          <w:lang w:val="ro-RO"/>
        </w:rPr>
      </w:pPr>
    </w:p>
    <w:p w:rsidR="004F51A1" w:rsidRPr="004F51A1" w:rsidRDefault="00DF2E8C" w:rsidP="004F51A1">
      <w:pPr>
        <w:jc w:val="center"/>
        <w:rPr>
          <w:rFonts w:ascii="Times New Roman" w:hAnsi="Times New Roman" w:cs="Times New Roman"/>
          <w:color w:val="FF0000"/>
          <w:sz w:val="36"/>
          <w:szCs w:val="36"/>
          <w:lang w:val="ro-RO"/>
        </w:rPr>
      </w:pPr>
      <w:r w:rsidRPr="004F51A1">
        <w:rPr>
          <w:rFonts w:ascii="Times New Roman" w:hAnsi="Times New Roman" w:cs="Times New Roman"/>
          <w:b/>
          <w:bCs/>
          <w:color w:val="FF0000"/>
          <w:sz w:val="36"/>
          <w:szCs w:val="36"/>
          <w:lang w:val="ro-RO"/>
        </w:rPr>
        <w:t>Documente de politici pentru implementare şi monitorizare:</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1.Codul Educaţiei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 Codul Muncii al Republicii Moldova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3</w:t>
      </w:r>
      <w:r w:rsidRPr="004F51A1">
        <w:rPr>
          <w:rFonts w:ascii="Times New Roman" w:hAnsi="Times New Roman" w:cs="Times New Roman"/>
          <w:b/>
          <w:sz w:val="28"/>
          <w:szCs w:val="28"/>
          <w:lang w:val="en-US"/>
        </w:rPr>
        <w:t>.Metodologia de evaluare în ba</w:t>
      </w:r>
      <w:r w:rsidRPr="004F51A1">
        <w:rPr>
          <w:rFonts w:ascii="Times New Roman" w:hAnsi="Times New Roman" w:cs="Times New Roman"/>
          <w:b/>
          <w:sz w:val="28"/>
          <w:szCs w:val="28"/>
          <w:lang w:val="ro-RO"/>
        </w:rPr>
        <w:t>z</w:t>
      </w:r>
      <w:r w:rsidRPr="004F51A1">
        <w:rPr>
          <w:rFonts w:ascii="Times New Roman" w:hAnsi="Times New Roman" w:cs="Times New Roman"/>
          <w:b/>
          <w:sz w:val="28"/>
          <w:szCs w:val="28"/>
          <w:lang w:val="en-US"/>
        </w:rPr>
        <w:t>ă de descriptori în c.I-I</w:t>
      </w:r>
      <w:r w:rsidRPr="004F51A1">
        <w:rPr>
          <w:rFonts w:ascii="Times New Roman" w:hAnsi="Times New Roman" w:cs="Times New Roman"/>
          <w:b/>
          <w:sz w:val="28"/>
          <w:szCs w:val="28"/>
          <w:lang w:val="ro-RO"/>
        </w:rPr>
        <w:t>V</w:t>
      </w:r>
      <w:r w:rsidRPr="004F51A1">
        <w:rPr>
          <w:rFonts w:ascii="Times New Roman" w:hAnsi="Times New Roman" w:cs="Times New Roman"/>
          <w:b/>
          <w:sz w:val="28"/>
          <w:szCs w:val="28"/>
          <w:lang w:val="en-US"/>
        </w:rPr>
        <w:t>;</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4. Referențialul de evaluare a competențelor specifice formate elevilor</w:t>
      </w:r>
      <w:r w:rsidRPr="004F51A1">
        <w:rPr>
          <w:rFonts w:ascii="Times New Roman" w:hAnsi="Times New Roman" w:cs="Times New Roman"/>
          <w:b/>
          <w:i/>
          <w:iCs/>
          <w:sz w:val="28"/>
          <w:szCs w:val="28"/>
          <w:lang w:val="ro-RO"/>
        </w:rPr>
        <w:t>;</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5. Instrucţiunea de organizare a învăţământului la domiciliu.</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6.Strategia Educaţia 2020;</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7.Statutul gimnaziului aprobat de către MJ;</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8.Planul de dezvoltare al gimnaziului pentru a.2016-2021;</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lastRenderedPageBreak/>
        <w:t>9.</w:t>
      </w:r>
      <w:r w:rsidRPr="004F51A1">
        <w:rPr>
          <w:rFonts w:ascii="Times New Roman" w:hAnsi="Times New Roman" w:cs="Times New Roman"/>
          <w:b/>
          <w:sz w:val="28"/>
          <w:szCs w:val="28"/>
          <w:lang w:val="vi-VN"/>
        </w:rPr>
        <w:t xml:space="preserve"> R</w:t>
      </w:r>
      <w:r w:rsidRPr="004F51A1">
        <w:rPr>
          <w:rFonts w:ascii="Times New Roman" w:hAnsi="Times New Roman" w:cs="Times New Roman"/>
          <w:b/>
          <w:sz w:val="28"/>
          <w:szCs w:val="28"/>
          <w:lang w:val="ro-RO"/>
        </w:rPr>
        <w:t>egulamentul</w:t>
      </w:r>
      <w:r w:rsidRPr="004F51A1">
        <w:rPr>
          <w:rFonts w:ascii="Times New Roman" w:hAnsi="Times New Roman" w:cs="Times New Roman"/>
          <w:b/>
          <w:sz w:val="28"/>
          <w:szCs w:val="28"/>
          <w:lang w:val="vi-VN"/>
        </w:rPr>
        <w:t xml:space="preserve"> de atestare a cadrelor didactice din învăţământul general, profesional tehnic și din cadrul serviciilor de asistență psihopedagogică</w:t>
      </w:r>
      <w:r w:rsidRPr="004F51A1">
        <w:rPr>
          <w:rFonts w:ascii="Times New Roman" w:hAnsi="Times New Roman" w:cs="Times New Roman"/>
          <w:b/>
          <w:sz w:val="28"/>
          <w:szCs w:val="28"/>
          <w:lang w:val="ro-RO"/>
        </w:rPr>
        <w:t>(</w:t>
      </w:r>
      <w:r w:rsidRPr="004F51A1">
        <w:rPr>
          <w:rFonts w:ascii="Times New Roman" w:hAnsi="Times New Roman" w:cs="Times New Roman"/>
          <w:b/>
          <w:sz w:val="28"/>
          <w:szCs w:val="28"/>
          <w:lang w:val="vi-VN"/>
        </w:rPr>
        <w:t>ord</w:t>
      </w:r>
      <w:r w:rsidRPr="004F51A1">
        <w:rPr>
          <w:rFonts w:ascii="Times New Roman" w:hAnsi="Times New Roman" w:cs="Times New Roman"/>
          <w:b/>
          <w:sz w:val="28"/>
          <w:szCs w:val="28"/>
          <w:lang w:val="ro-RO"/>
        </w:rPr>
        <w:t>.</w:t>
      </w:r>
      <w:r w:rsidRPr="004F51A1">
        <w:rPr>
          <w:rFonts w:ascii="Times New Roman" w:hAnsi="Times New Roman" w:cs="Times New Roman"/>
          <w:b/>
          <w:sz w:val="28"/>
          <w:szCs w:val="28"/>
          <w:lang w:val="vi-VN"/>
        </w:rPr>
        <w:t xml:space="preserve"> </w:t>
      </w:r>
      <w:r w:rsidRPr="004F51A1">
        <w:rPr>
          <w:rFonts w:ascii="Times New Roman" w:hAnsi="Times New Roman" w:cs="Times New Roman"/>
          <w:b/>
          <w:sz w:val="28"/>
          <w:szCs w:val="28"/>
          <w:lang w:val="ro-RO"/>
        </w:rPr>
        <w:t xml:space="preserve">MECC </w:t>
      </w:r>
      <w:r w:rsidRPr="004F51A1">
        <w:rPr>
          <w:rFonts w:ascii="Times New Roman" w:hAnsi="Times New Roman" w:cs="Times New Roman"/>
          <w:b/>
          <w:sz w:val="28"/>
          <w:szCs w:val="28"/>
          <w:lang w:val="vi-VN"/>
        </w:rPr>
        <w:t xml:space="preserve">nr. 62 din 23 ianuarie 2018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10.</w:t>
      </w:r>
      <w:r w:rsidRPr="004F51A1">
        <w:rPr>
          <w:rFonts w:ascii="Times New Roman" w:hAnsi="Times New Roman" w:cs="Times New Roman"/>
          <w:b/>
          <w:sz w:val="28"/>
          <w:szCs w:val="28"/>
          <w:lang w:val="vi-VN"/>
        </w:rPr>
        <w:t xml:space="preserve"> C</w:t>
      </w:r>
      <w:r w:rsidRPr="004F51A1">
        <w:rPr>
          <w:rFonts w:ascii="Times New Roman" w:hAnsi="Times New Roman" w:cs="Times New Roman"/>
          <w:b/>
          <w:sz w:val="28"/>
          <w:szCs w:val="28"/>
          <w:lang w:val="ro-RO"/>
        </w:rPr>
        <w:t>urriculum național î</w:t>
      </w:r>
      <w:r w:rsidRPr="004F51A1">
        <w:rPr>
          <w:rFonts w:ascii="Times New Roman" w:hAnsi="Times New Roman" w:cs="Times New Roman"/>
          <w:b/>
          <w:sz w:val="28"/>
          <w:szCs w:val="28"/>
          <w:lang w:val="vi-VN"/>
        </w:rPr>
        <w:t>nvățământul primar</w:t>
      </w:r>
      <w:r w:rsidRPr="004F51A1">
        <w:rPr>
          <w:rFonts w:ascii="Times New Roman" w:hAnsi="Times New Roman" w:cs="Times New Roman"/>
          <w:b/>
          <w:sz w:val="28"/>
          <w:szCs w:val="28"/>
          <w:lang w:val="ro-RO"/>
        </w:rPr>
        <w:t>(o</w:t>
      </w:r>
      <w:r w:rsidRPr="004F51A1">
        <w:rPr>
          <w:rFonts w:ascii="Times New Roman" w:hAnsi="Times New Roman" w:cs="Times New Roman"/>
          <w:b/>
          <w:sz w:val="28"/>
          <w:szCs w:val="28"/>
          <w:lang w:val="vi-VN"/>
        </w:rPr>
        <w:t>rd</w:t>
      </w:r>
      <w:r w:rsidRPr="004F51A1">
        <w:rPr>
          <w:rFonts w:ascii="Times New Roman" w:hAnsi="Times New Roman" w:cs="Times New Roman"/>
          <w:b/>
          <w:sz w:val="28"/>
          <w:szCs w:val="28"/>
          <w:lang w:val="ro-RO"/>
        </w:rPr>
        <w:t>.</w:t>
      </w:r>
      <w:r w:rsidRPr="004F51A1">
        <w:rPr>
          <w:rFonts w:ascii="Times New Roman" w:hAnsi="Times New Roman" w:cs="Times New Roman"/>
          <w:b/>
          <w:sz w:val="28"/>
          <w:szCs w:val="28"/>
          <w:lang w:val="vi-VN"/>
        </w:rPr>
        <w:t xml:space="preserve"> M</w:t>
      </w:r>
      <w:r w:rsidRPr="004F51A1">
        <w:rPr>
          <w:rFonts w:ascii="Times New Roman" w:hAnsi="Times New Roman" w:cs="Times New Roman"/>
          <w:b/>
          <w:sz w:val="28"/>
          <w:szCs w:val="28"/>
          <w:lang w:val="ro-RO"/>
        </w:rPr>
        <w:t>ECC</w:t>
      </w:r>
      <w:r w:rsidRPr="004F51A1">
        <w:rPr>
          <w:rFonts w:ascii="Times New Roman" w:hAnsi="Times New Roman" w:cs="Times New Roman"/>
          <w:b/>
          <w:sz w:val="28"/>
          <w:szCs w:val="28"/>
          <w:lang w:val="vi-VN"/>
        </w:rPr>
        <w:t xml:space="preserve"> nr. 1124 din 20 iulie 2018)</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11.Planul Unic</w:t>
      </w:r>
      <w:r w:rsidRPr="004F51A1">
        <w:rPr>
          <w:rFonts w:ascii="Times New Roman" w:hAnsi="Times New Roman" w:cs="Times New Roman"/>
          <w:b/>
          <w:sz w:val="28"/>
          <w:szCs w:val="28"/>
          <w:lang w:val="en-US"/>
        </w:rPr>
        <w:t>-</w:t>
      </w:r>
      <w:r w:rsidRPr="004F51A1">
        <w:rPr>
          <w:rFonts w:ascii="Times New Roman" w:hAnsi="Times New Roman" w:cs="Times New Roman"/>
          <w:b/>
          <w:sz w:val="28"/>
          <w:szCs w:val="28"/>
          <w:lang w:val="ro-RO"/>
        </w:rPr>
        <w:t xml:space="preserve"> Managerial al DGE Orhei 2018-2019:</w:t>
      </w:r>
    </w:p>
    <w:p w:rsidR="004F51A1" w:rsidRPr="00C138AB"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12.Codul de etică al cadrului didactic (Ord. ME</w:t>
      </w:r>
      <w:r w:rsidRPr="004F51A1">
        <w:rPr>
          <w:rFonts w:ascii="Times New Roman" w:hAnsi="Times New Roman" w:cs="Times New Roman"/>
          <w:b/>
          <w:sz w:val="28"/>
          <w:szCs w:val="28"/>
          <w:lang w:val="en-US"/>
        </w:rPr>
        <w:t xml:space="preserve"> nr. 861 din 07.09.2015);</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13.</w:t>
      </w:r>
      <w:r w:rsidRPr="004F51A1">
        <w:rPr>
          <w:rFonts w:ascii="Times New Roman" w:hAnsi="Times New Roman" w:cs="Times New Roman"/>
          <w:b/>
          <w:sz w:val="28"/>
          <w:szCs w:val="28"/>
          <w:lang w:val="vi-VN"/>
        </w:rPr>
        <w:t xml:space="preserve"> 1. Legea ”Cu privire la protecția civilă” nr.271-XIII din 09.11.1994.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14.</w:t>
      </w:r>
      <w:r w:rsidRPr="004F51A1">
        <w:rPr>
          <w:rFonts w:ascii="Times New Roman" w:hAnsi="Times New Roman" w:cs="Times New Roman"/>
          <w:b/>
          <w:sz w:val="28"/>
          <w:szCs w:val="28"/>
          <w:lang w:val="vi-VN"/>
        </w:rPr>
        <w:t xml:space="preserve">. Regulamentul Circulației Rutiere aprobat prin Hotărârea Guvernului Republicii Moldova nr.357 din 13.05.2009.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15</w:t>
      </w:r>
      <w:r w:rsidRPr="004F51A1">
        <w:rPr>
          <w:rFonts w:ascii="Times New Roman" w:hAnsi="Times New Roman" w:cs="Times New Roman"/>
          <w:b/>
          <w:sz w:val="28"/>
          <w:szCs w:val="28"/>
          <w:lang w:val="vi-VN"/>
        </w:rPr>
        <w:t xml:space="preserve">. Regulamentul privind instruirea în domeniul protecţiei civile aprobat prin Hotărârea Guvernului Republicii Moldova nr. 282 din 14 martie 2005.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16</w:t>
      </w:r>
      <w:r w:rsidRPr="004F51A1">
        <w:rPr>
          <w:rFonts w:ascii="Times New Roman" w:hAnsi="Times New Roman" w:cs="Times New Roman"/>
          <w:b/>
          <w:sz w:val="28"/>
          <w:szCs w:val="28"/>
          <w:lang w:val="vi-VN"/>
        </w:rPr>
        <w:t xml:space="preserve">. Planul-cadru pentru învățământul primar, gimnazial şi liceal, aprobat prin ordinul Ministerului Educației, Culturii și Cercetării nr. 397 din 29 martie 2018. </w:t>
      </w:r>
    </w:p>
    <w:p w:rsidR="002A0F24" w:rsidRPr="000F2A89"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17</w:t>
      </w:r>
      <w:r w:rsidRPr="004F51A1">
        <w:rPr>
          <w:rFonts w:ascii="Times New Roman" w:hAnsi="Times New Roman" w:cs="Times New Roman"/>
          <w:b/>
          <w:sz w:val="28"/>
          <w:szCs w:val="28"/>
          <w:lang w:val="vi-VN"/>
        </w:rPr>
        <w:t>. Curriculumul la disciplina Dezvoltare personală, clasele I-XII, aprobat prin ordinul Ministerului Educației, Culturii și Cercetării nr. 1124 din 20 iulie 2018.</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18</w:t>
      </w:r>
      <w:r w:rsidRPr="004F51A1">
        <w:rPr>
          <w:rFonts w:ascii="Times New Roman" w:hAnsi="Times New Roman" w:cs="Times New Roman"/>
          <w:b/>
          <w:sz w:val="28"/>
          <w:szCs w:val="28"/>
          <w:lang w:val="vi-VN"/>
        </w:rPr>
        <w:t xml:space="preserve">. Ghidul de implementare a Curriculumului la disciplina Dezvoltare personală, clasele I-XII, aprobat prin ordinul Ministerului Educației, Culturii și Cercetării nr. 1124 din 20 iulie 2018.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19</w:t>
      </w:r>
      <w:r w:rsidRPr="004F51A1">
        <w:rPr>
          <w:rFonts w:ascii="Times New Roman" w:hAnsi="Times New Roman" w:cs="Times New Roman"/>
          <w:b/>
          <w:sz w:val="28"/>
          <w:szCs w:val="28"/>
          <w:lang w:val="vi-VN"/>
        </w:rPr>
        <w:t xml:space="preserve">. Repere metodologice de organizare a procesului educațional în învățământul general, aprobate prin ordinul Ministerului Educației, Culturii și Cercetării nr. 965 din 22 iunie 2018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20.</w:t>
      </w:r>
      <w:r w:rsidRPr="004F51A1">
        <w:rPr>
          <w:rFonts w:ascii="Times New Roman" w:hAnsi="Times New Roman" w:cs="Times New Roman"/>
          <w:b/>
          <w:sz w:val="28"/>
          <w:szCs w:val="28"/>
          <w:lang w:val="en-US"/>
        </w:rPr>
        <w:t>Regulamentului-tip de organizare și funcționare a Consiliului de Etică al instituției de învățământ general</w:t>
      </w:r>
      <w:r w:rsidRPr="004F51A1">
        <w:rPr>
          <w:rFonts w:ascii="Times New Roman" w:hAnsi="Times New Roman" w:cs="Times New Roman"/>
          <w:b/>
          <w:sz w:val="28"/>
          <w:szCs w:val="28"/>
          <w:lang w:val="ro-RO"/>
        </w:rPr>
        <w:t xml:space="preserve"> (ord. ME nr. 1095 din 30.12.2016);</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21.Regulamentul privind evaluarea şi notarea rezultatelor şcolare, promovarea şi absolvirea în înăţământul primar şi secundar (ord.  ME nr. 638 din 30.06.2016);</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22.</w:t>
      </w:r>
      <w:r w:rsidRPr="004F51A1">
        <w:rPr>
          <w:rFonts w:ascii="Times New Roman" w:hAnsi="Times New Roman" w:cs="Times New Roman"/>
          <w:b/>
          <w:sz w:val="28"/>
          <w:szCs w:val="28"/>
          <w:lang w:val="en-US"/>
        </w:rPr>
        <w:t>Standardele de calitate pentru instituţiile de învăţământ primar şi secundar general din perspectiva şcolii prietenoase copilului (ordinul ME  nr.970 din 11.10.2013);</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23.</w:t>
      </w:r>
      <w:r w:rsidRPr="004F51A1">
        <w:rPr>
          <w:rFonts w:ascii="Times New Roman" w:hAnsi="Times New Roman" w:cs="Times New Roman"/>
          <w:b/>
          <w:sz w:val="28"/>
          <w:szCs w:val="28"/>
          <w:lang w:val="en-US"/>
        </w:rPr>
        <w:t>Standardele  profesionale ale cadrelor manageriale (ord. ME 623 din 28.06.2016)</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lastRenderedPageBreak/>
        <w:t>24.</w:t>
      </w:r>
      <w:r w:rsidRPr="004F51A1">
        <w:rPr>
          <w:rFonts w:ascii="Times New Roman" w:hAnsi="Times New Roman" w:cs="Times New Roman"/>
          <w:b/>
          <w:sz w:val="28"/>
          <w:szCs w:val="28"/>
          <w:lang w:val="en-US"/>
        </w:rPr>
        <w:t>Standardele profesionale ale cadrelor didactice din învăţământul general în instituţiile de învăţăm</w:t>
      </w:r>
      <w:r w:rsidRPr="004F51A1">
        <w:rPr>
          <w:rFonts w:ascii="Times New Roman" w:hAnsi="Times New Roman" w:cs="Times New Roman"/>
          <w:b/>
          <w:sz w:val="28"/>
          <w:szCs w:val="28"/>
          <w:lang w:val="ro-RO"/>
        </w:rPr>
        <w:t>â</w:t>
      </w:r>
      <w:r w:rsidRPr="004F51A1">
        <w:rPr>
          <w:rFonts w:ascii="Times New Roman" w:hAnsi="Times New Roman" w:cs="Times New Roman"/>
          <w:b/>
          <w:sz w:val="28"/>
          <w:szCs w:val="28"/>
          <w:lang w:val="en-US"/>
        </w:rPr>
        <w:t>nt din raion (Ordinul ME nr. 623 din 28.06.2016);</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25.</w:t>
      </w:r>
      <w:r w:rsidRPr="004F51A1">
        <w:rPr>
          <w:rFonts w:ascii="Times New Roman" w:hAnsi="Times New Roman" w:cs="Times New Roman"/>
          <w:b/>
          <w:sz w:val="28"/>
          <w:szCs w:val="28"/>
          <w:lang w:val="en-US"/>
        </w:rPr>
        <w:t xml:space="preserve">Cadru de referință al curricumului național (Ordinul Ministrului educației nr. 432 din 29 mai 2017);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26.</w:t>
      </w:r>
      <w:r w:rsidRPr="004F51A1">
        <w:rPr>
          <w:rFonts w:ascii="Times New Roman" w:hAnsi="Times New Roman" w:cs="Times New Roman"/>
          <w:b/>
          <w:sz w:val="28"/>
          <w:szCs w:val="28"/>
          <w:lang w:val="en-US"/>
        </w:rPr>
        <w:t>Organizarea procesului educațional în învățământul preșcolar, primar și secundar general, anul de studii 201</w:t>
      </w:r>
      <w:r w:rsidRPr="004F51A1">
        <w:rPr>
          <w:rFonts w:ascii="Times New Roman" w:hAnsi="Times New Roman" w:cs="Times New Roman"/>
          <w:b/>
          <w:sz w:val="28"/>
          <w:szCs w:val="28"/>
          <w:lang w:val="ro-RO"/>
        </w:rPr>
        <w:t>8</w:t>
      </w:r>
      <w:r w:rsidRPr="004F51A1">
        <w:rPr>
          <w:rFonts w:ascii="Times New Roman" w:hAnsi="Times New Roman" w:cs="Times New Roman"/>
          <w:b/>
          <w:sz w:val="28"/>
          <w:szCs w:val="28"/>
          <w:lang w:val="en-US"/>
        </w:rPr>
        <w:t xml:space="preserve"> - 201</w:t>
      </w:r>
      <w:r w:rsidRPr="004F51A1">
        <w:rPr>
          <w:rFonts w:ascii="Times New Roman" w:hAnsi="Times New Roman" w:cs="Times New Roman"/>
          <w:b/>
          <w:sz w:val="28"/>
          <w:szCs w:val="28"/>
          <w:lang w:val="ro-RO"/>
        </w:rPr>
        <w:t>9</w:t>
      </w:r>
      <w:r w:rsidRPr="004F51A1">
        <w:rPr>
          <w:rFonts w:ascii="Times New Roman" w:hAnsi="Times New Roman" w:cs="Times New Roman"/>
          <w:b/>
          <w:sz w:val="28"/>
          <w:szCs w:val="28"/>
          <w:lang w:val="en-US"/>
        </w:rPr>
        <w:t>;</w:t>
      </w:r>
    </w:p>
    <w:p w:rsidR="004F51A1" w:rsidRPr="00C138AB"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27.</w:t>
      </w:r>
      <w:r w:rsidRPr="004F51A1">
        <w:rPr>
          <w:rFonts w:ascii="Times New Roman" w:hAnsi="Times New Roman" w:cs="Times New Roman"/>
          <w:b/>
          <w:sz w:val="28"/>
          <w:szCs w:val="28"/>
          <w:lang w:val="en-US"/>
        </w:rPr>
        <w:t>Standardele de eficienţă a învăţării (Ordinul ministrului educației nr. 1001 din 23.12. 2011);</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28.Ordinul MECC nr. 897 din 12.0.2018 „Cu privire la aprobarea modificărilor şi completărilor”;</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29.Ordinul ME nr.559 din 12.06.2015</w:t>
      </w:r>
      <w:r w:rsidRPr="004F51A1">
        <w:rPr>
          <w:rFonts w:ascii="Times New Roman" w:hAnsi="Times New Roman" w:cs="Times New Roman"/>
          <w:b/>
          <w:sz w:val="28"/>
          <w:szCs w:val="28"/>
          <w:lang w:val="en-US"/>
        </w:rPr>
        <w:t xml:space="preserve"> “Cu privire la prevenirea şi combatrea abandonului şi absenteismului şcolar”;</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MO"/>
        </w:rPr>
        <w:t xml:space="preserve">30.Procedura de raportare despre activitatea instituţiei de învăţământ general (Dispoziţia ME nr. 475 din 10 octombrie 2016); </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31.Procedura de publicare a raportului de activitate a instituţiei de învăţământ general</w:t>
      </w:r>
      <w:r w:rsidRPr="004F51A1">
        <w:rPr>
          <w:rFonts w:ascii="Times New Roman" w:hAnsi="Times New Roman" w:cs="Times New Roman"/>
          <w:b/>
          <w:sz w:val="28"/>
          <w:szCs w:val="28"/>
          <w:lang w:val="en-US"/>
        </w:rPr>
        <w:t xml:space="preserve"> (</w:t>
      </w:r>
      <w:r w:rsidRPr="004F51A1">
        <w:rPr>
          <w:rFonts w:ascii="Times New Roman" w:hAnsi="Times New Roman" w:cs="Times New Roman"/>
          <w:b/>
          <w:sz w:val="28"/>
          <w:szCs w:val="28"/>
          <w:lang w:val="ro-RO"/>
        </w:rPr>
        <w:t xml:space="preserve">Circulara ME nr. 530 din 24.05.2016); </w:t>
      </w:r>
    </w:p>
    <w:p w:rsidR="004F51A1" w:rsidRPr="004F51A1" w:rsidRDefault="004E1D0E" w:rsidP="004F51A1">
      <w:pPr>
        <w:spacing w:after="0"/>
        <w:rPr>
          <w:rFonts w:ascii="Times New Roman" w:hAnsi="Times New Roman" w:cs="Times New Roman"/>
          <w:b/>
          <w:sz w:val="28"/>
          <w:szCs w:val="28"/>
          <w:lang w:val="en-US"/>
        </w:rPr>
      </w:pPr>
      <w:hyperlink r:id="rId11" w:history="1">
        <w:r w:rsidR="004F51A1" w:rsidRPr="004F51A1">
          <w:rPr>
            <w:rStyle w:val="a5"/>
            <w:rFonts w:ascii="Times New Roman" w:hAnsi="Times New Roman" w:cs="Times New Roman"/>
            <w:b/>
            <w:sz w:val="28"/>
            <w:szCs w:val="28"/>
            <w:lang w:val="ro-RO"/>
          </w:rPr>
          <w:t>32.</w:t>
        </w:r>
      </w:hyperlink>
      <w:hyperlink r:id="rId12" w:history="1">
        <w:r w:rsidR="004F51A1" w:rsidRPr="004F51A1">
          <w:rPr>
            <w:rStyle w:val="a5"/>
            <w:rFonts w:ascii="Times New Roman" w:hAnsi="Times New Roman" w:cs="Times New Roman"/>
            <w:b/>
            <w:sz w:val="28"/>
            <w:szCs w:val="28"/>
            <w:lang w:val="en-US"/>
          </w:rPr>
          <w:t>Hotărârea</w:t>
        </w:r>
      </w:hyperlink>
      <w:hyperlink r:id="rId13" w:history="1">
        <w:r w:rsidR="004F51A1" w:rsidRPr="004F51A1">
          <w:rPr>
            <w:rStyle w:val="a5"/>
            <w:rFonts w:ascii="Times New Roman" w:hAnsi="Times New Roman" w:cs="Times New Roman"/>
            <w:b/>
            <w:sz w:val="28"/>
            <w:szCs w:val="28"/>
            <w:lang w:val="en-US"/>
          </w:rPr>
          <w:t xml:space="preserve"> </w:t>
        </w:r>
      </w:hyperlink>
      <w:hyperlink r:id="rId14" w:history="1">
        <w:r w:rsidR="004F51A1" w:rsidRPr="004F51A1">
          <w:rPr>
            <w:rStyle w:val="a5"/>
            <w:rFonts w:ascii="Times New Roman" w:hAnsi="Times New Roman" w:cs="Times New Roman"/>
            <w:b/>
            <w:sz w:val="28"/>
            <w:szCs w:val="28"/>
            <w:lang w:val="en-US"/>
          </w:rPr>
          <w:t>Guvernului</w:t>
        </w:r>
      </w:hyperlink>
      <w:hyperlink r:id="rId15" w:history="1">
        <w:r w:rsidR="004F51A1" w:rsidRPr="004F51A1">
          <w:rPr>
            <w:rStyle w:val="a5"/>
            <w:rFonts w:ascii="Times New Roman" w:hAnsi="Times New Roman" w:cs="Times New Roman"/>
            <w:b/>
            <w:sz w:val="28"/>
            <w:szCs w:val="28"/>
            <w:lang w:val="en-US"/>
          </w:rPr>
          <w:t xml:space="preserve"> </w:t>
        </w:r>
      </w:hyperlink>
      <w:hyperlink r:id="rId16" w:history="1">
        <w:r w:rsidR="004F51A1" w:rsidRPr="004F51A1">
          <w:rPr>
            <w:rStyle w:val="a5"/>
            <w:rFonts w:ascii="Times New Roman" w:hAnsi="Times New Roman" w:cs="Times New Roman"/>
            <w:b/>
            <w:sz w:val="28"/>
            <w:szCs w:val="28"/>
            <w:lang w:val="en-US"/>
          </w:rPr>
          <w:t>privind</w:t>
        </w:r>
      </w:hyperlink>
      <w:hyperlink r:id="rId17" w:history="1">
        <w:r w:rsidR="004F51A1" w:rsidRPr="004F51A1">
          <w:rPr>
            <w:rStyle w:val="a5"/>
            <w:rFonts w:ascii="Times New Roman" w:hAnsi="Times New Roman" w:cs="Times New Roman"/>
            <w:b/>
            <w:sz w:val="28"/>
            <w:szCs w:val="28"/>
            <w:lang w:val="en-US"/>
          </w:rPr>
          <w:t xml:space="preserve"> </w:t>
        </w:r>
      </w:hyperlink>
      <w:hyperlink r:id="rId18" w:history="1">
        <w:r w:rsidR="004F51A1" w:rsidRPr="004F51A1">
          <w:rPr>
            <w:rStyle w:val="a5"/>
            <w:rFonts w:ascii="Times New Roman" w:hAnsi="Times New Roman" w:cs="Times New Roman"/>
            <w:b/>
            <w:sz w:val="28"/>
            <w:szCs w:val="28"/>
            <w:lang w:val="en-US"/>
          </w:rPr>
          <w:t>finanţarea</w:t>
        </w:r>
      </w:hyperlink>
      <w:hyperlink r:id="rId19" w:history="1">
        <w:r w:rsidR="004F51A1" w:rsidRPr="004F51A1">
          <w:rPr>
            <w:rStyle w:val="a5"/>
            <w:rFonts w:ascii="Times New Roman" w:hAnsi="Times New Roman" w:cs="Times New Roman"/>
            <w:b/>
            <w:sz w:val="28"/>
            <w:szCs w:val="28"/>
            <w:lang w:val="en-US"/>
          </w:rPr>
          <w:t xml:space="preserve"> </w:t>
        </w:r>
      </w:hyperlink>
      <w:hyperlink r:id="rId20" w:history="1">
        <w:r w:rsidR="004F51A1" w:rsidRPr="004F51A1">
          <w:rPr>
            <w:rStyle w:val="a5"/>
            <w:rFonts w:ascii="Times New Roman" w:hAnsi="Times New Roman" w:cs="Times New Roman"/>
            <w:b/>
            <w:sz w:val="28"/>
            <w:szCs w:val="28"/>
            <w:lang w:val="en-US"/>
          </w:rPr>
          <w:t>în</w:t>
        </w:r>
      </w:hyperlink>
      <w:hyperlink r:id="rId21" w:history="1">
        <w:r w:rsidR="004F51A1" w:rsidRPr="004F51A1">
          <w:rPr>
            <w:rStyle w:val="a5"/>
            <w:rFonts w:ascii="Times New Roman" w:hAnsi="Times New Roman" w:cs="Times New Roman"/>
            <w:b/>
            <w:sz w:val="28"/>
            <w:szCs w:val="28"/>
            <w:lang w:val="en-US"/>
          </w:rPr>
          <w:t xml:space="preserve"> </w:t>
        </w:r>
      </w:hyperlink>
      <w:hyperlink r:id="rId22" w:history="1">
        <w:r w:rsidR="004F51A1" w:rsidRPr="004F51A1">
          <w:rPr>
            <w:rStyle w:val="a5"/>
            <w:rFonts w:ascii="Times New Roman" w:hAnsi="Times New Roman" w:cs="Times New Roman"/>
            <w:b/>
            <w:sz w:val="28"/>
            <w:szCs w:val="28"/>
            <w:lang w:val="en-US"/>
          </w:rPr>
          <w:t>bază</w:t>
        </w:r>
      </w:hyperlink>
      <w:hyperlink r:id="rId23" w:history="1">
        <w:r w:rsidR="004F51A1" w:rsidRPr="004F51A1">
          <w:rPr>
            <w:rStyle w:val="a5"/>
            <w:rFonts w:ascii="Times New Roman" w:hAnsi="Times New Roman" w:cs="Times New Roman"/>
            <w:b/>
            <w:sz w:val="28"/>
            <w:szCs w:val="28"/>
            <w:lang w:val="en-US"/>
          </w:rPr>
          <w:t xml:space="preserve"> de cost standard per </w:t>
        </w:r>
      </w:hyperlink>
      <w:hyperlink r:id="rId24" w:history="1">
        <w:r w:rsidR="004F51A1" w:rsidRPr="004F51A1">
          <w:rPr>
            <w:rStyle w:val="a5"/>
            <w:rFonts w:ascii="Times New Roman" w:hAnsi="Times New Roman" w:cs="Times New Roman"/>
            <w:b/>
            <w:sz w:val="28"/>
            <w:szCs w:val="28"/>
            <w:lang w:val="en-US"/>
          </w:rPr>
          <w:t>elev</w:t>
        </w:r>
      </w:hyperlink>
      <w:hyperlink r:id="rId25" w:history="1">
        <w:r w:rsidR="004F51A1" w:rsidRPr="004F51A1">
          <w:rPr>
            <w:rStyle w:val="a5"/>
            <w:rFonts w:ascii="Times New Roman" w:hAnsi="Times New Roman" w:cs="Times New Roman"/>
            <w:b/>
            <w:sz w:val="28"/>
            <w:szCs w:val="28"/>
            <w:lang w:val="en-US"/>
          </w:rPr>
          <w:t xml:space="preserve"> a </w:t>
        </w:r>
      </w:hyperlink>
      <w:hyperlink r:id="rId26" w:history="1">
        <w:r w:rsidR="004F51A1" w:rsidRPr="004F51A1">
          <w:rPr>
            <w:rStyle w:val="a5"/>
            <w:rFonts w:ascii="Times New Roman" w:hAnsi="Times New Roman" w:cs="Times New Roman"/>
            <w:b/>
            <w:sz w:val="28"/>
            <w:szCs w:val="28"/>
            <w:lang w:val="en-US"/>
          </w:rPr>
          <w:t>instituţiilor</w:t>
        </w:r>
      </w:hyperlink>
      <w:hyperlink r:id="rId27" w:history="1">
        <w:r w:rsidR="004F51A1" w:rsidRPr="004F51A1">
          <w:rPr>
            <w:rStyle w:val="a5"/>
            <w:rFonts w:ascii="Times New Roman" w:hAnsi="Times New Roman" w:cs="Times New Roman"/>
            <w:b/>
            <w:sz w:val="28"/>
            <w:szCs w:val="28"/>
            <w:lang w:val="en-US"/>
          </w:rPr>
          <w:t xml:space="preserve"> de </w:t>
        </w:r>
      </w:hyperlink>
      <w:hyperlink r:id="rId28" w:history="1">
        <w:r w:rsidR="004F51A1" w:rsidRPr="004F51A1">
          <w:rPr>
            <w:rStyle w:val="a5"/>
            <w:rFonts w:ascii="Times New Roman" w:hAnsi="Times New Roman" w:cs="Times New Roman"/>
            <w:b/>
            <w:sz w:val="28"/>
            <w:szCs w:val="28"/>
            <w:lang w:val="en-US"/>
          </w:rPr>
          <w:t>învăţământ</w:t>
        </w:r>
      </w:hyperlink>
      <w:hyperlink r:id="rId29" w:history="1">
        <w:r w:rsidR="004F51A1" w:rsidRPr="004F51A1">
          <w:rPr>
            <w:rStyle w:val="a5"/>
            <w:rFonts w:ascii="Times New Roman" w:hAnsi="Times New Roman" w:cs="Times New Roman"/>
            <w:b/>
            <w:sz w:val="28"/>
            <w:szCs w:val="28"/>
            <w:lang w:val="en-US"/>
          </w:rPr>
          <w:t xml:space="preserve"> </w:t>
        </w:r>
      </w:hyperlink>
      <w:hyperlink r:id="rId30" w:history="1">
        <w:r w:rsidR="004F51A1" w:rsidRPr="004F51A1">
          <w:rPr>
            <w:rStyle w:val="a5"/>
            <w:rFonts w:ascii="Times New Roman" w:hAnsi="Times New Roman" w:cs="Times New Roman"/>
            <w:b/>
            <w:sz w:val="28"/>
            <w:szCs w:val="28"/>
            <w:lang w:val="en-US"/>
          </w:rPr>
          <w:t>primar</w:t>
        </w:r>
      </w:hyperlink>
      <w:hyperlink r:id="rId31" w:history="1">
        <w:r w:rsidR="004F51A1" w:rsidRPr="004F51A1">
          <w:rPr>
            <w:rStyle w:val="a5"/>
            <w:rFonts w:ascii="Times New Roman" w:hAnsi="Times New Roman" w:cs="Times New Roman"/>
            <w:b/>
            <w:sz w:val="28"/>
            <w:szCs w:val="28"/>
            <w:lang w:val="en-US"/>
          </w:rPr>
          <w:t xml:space="preserve"> </w:t>
        </w:r>
      </w:hyperlink>
      <w:hyperlink r:id="rId32" w:history="1">
        <w:r w:rsidR="004F51A1" w:rsidRPr="004F51A1">
          <w:rPr>
            <w:rStyle w:val="a5"/>
            <w:rFonts w:ascii="Times New Roman" w:hAnsi="Times New Roman" w:cs="Times New Roman"/>
            <w:b/>
            <w:sz w:val="28"/>
            <w:szCs w:val="28"/>
            <w:lang w:val="en-US"/>
          </w:rPr>
          <w:t>şi</w:t>
        </w:r>
      </w:hyperlink>
      <w:hyperlink r:id="rId33" w:history="1">
        <w:r w:rsidR="004F51A1" w:rsidRPr="004F51A1">
          <w:rPr>
            <w:rStyle w:val="a5"/>
            <w:rFonts w:ascii="Times New Roman" w:hAnsi="Times New Roman" w:cs="Times New Roman"/>
            <w:b/>
            <w:sz w:val="28"/>
            <w:szCs w:val="28"/>
            <w:lang w:val="en-US"/>
          </w:rPr>
          <w:t xml:space="preserve"> </w:t>
        </w:r>
      </w:hyperlink>
      <w:hyperlink r:id="rId34" w:history="1">
        <w:r w:rsidR="004F51A1" w:rsidRPr="004F51A1">
          <w:rPr>
            <w:rStyle w:val="a5"/>
            <w:rFonts w:ascii="Times New Roman" w:hAnsi="Times New Roman" w:cs="Times New Roman"/>
            <w:b/>
            <w:sz w:val="28"/>
            <w:szCs w:val="28"/>
            <w:lang w:val="en-US"/>
          </w:rPr>
          <w:t>secundar</w:t>
        </w:r>
      </w:hyperlink>
      <w:hyperlink r:id="rId35" w:history="1">
        <w:r w:rsidR="004F51A1" w:rsidRPr="004F51A1">
          <w:rPr>
            <w:rStyle w:val="a5"/>
            <w:rFonts w:ascii="Times New Roman" w:hAnsi="Times New Roman" w:cs="Times New Roman"/>
            <w:b/>
            <w:sz w:val="28"/>
            <w:szCs w:val="28"/>
            <w:lang w:val="en-US"/>
          </w:rPr>
          <w:t xml:space="preserve"> general din </w:t>
        </w:r>
      </w:hyperlink>
      <w:hyperlink r:id="rId36" w:history="1">
        <w:r w:rsidR="004F51A1" w:rsidRPr="004F51A1">
          <w:rPr>
            <w:rStyle w:val="a5"/>
            <w:rFonts w:ascii="Times New Roman" w:hAnsi="Times New Roman" w:cs="Times New Roman"/>
            <w:b/>
            <w:sz w:val="28"/>
            <w:szCs w:val="28"/>
            <w:lang w:val="en-US"/>
          </w:rPr>
          <w:t>subordinea</w:t>
        </w:r>
      </w:hyperlink>
      <w:hyperlink r:id="rId37" w:history="1">
        <w:r w:rsidR="004F51A1" w:rsidRPr="004F51A1">
          <w:rPr>
            <w:rStyle w:val="a5"/>
            <w:rFonts w:ascii="Times New Roman" w:hAnsi="Times New Roman" w:cs="Times New Roman"/>
            <w:b/>
            <w:sz w:val="28"/>
            <w:szCs w:val="28"/>
            <w:lang w:val="en-US"/>
          </w:rPr>
          <w:t xml:space="preserve"> </w:t>
        </w:r>
      </w:hyperlink>
      <w:hyperlink r:id="rId38" w:history="1">
        <w:r w:rsidR="004F51A1" w:rsidRPr="004F51A1">
          <w:rPr>
            <w:rStyle w:val="a5"/>
            <w:rFonts w:ascii="Times New Roman" w:hAnsi="Times New Roman" w:cs="Times New Roman"/>
            <w:b/>
            <w:sz w:val="28"/>
            <w:szCs w:val="28"/>
            <w:lang w:val="en-US"/>
          </w:rPr>
          <w:t>autorităţilor</w:t>
        </w:r>
      </w:hyperlink>
      <w:hyperlink r:id="rId39" w:history="1">
        <w:r w:rsidR="004F51A1" w:rsidRPr="004F51A1">
          <w:rPr>
            <w:rStyle w:val="a5"/>
            <w:rFonts w:ascii="Times New Roman" w:hAnsi="Times New Roman" w:cs="Times New Roman"/>
            <w:b/>
            <w:sz w:val="28"/>
            <w:szCs w:val="28"/>
            <w:lang w:val="en-US"/>
          </w:rPr>
          <w:t xml:space="preserve"> </w:t>
        </w:r>
      </w:hyperlink>
      <w:hyperlink r:id="rId40" w:history="1">
        <w:r w:rsidR="004F51A1" w:rsidRPr="004F51A1">
          <w:rPr>
            <w:rStyle w:val="a5"/>
            <w:rFonts w:ascii="Times New Roman" w:hAnsi="Times New Roman" w:cs="Times New Roman"/>
            <w:b/>
            <w:sz w:val="28"/>
            <w:szCs w:val="28"/>
            <w:lang w:val="en-US"/>
          </w:rPr>
          <w:t>publice</w:t>
        </w:r>
      </w:hyperlink>
      <w:hyperlink r:id="rId41" w:history="1">
        <w:r w:rsidR="004F51A1" w:rsidRPr="004F51A1">
          <w:rPr>
            <w:rStyle w:val="a5"/>
            <w:rFonts w:ascii="Times New Roman" w:hAnsi="Times New Roman" w:cs="Times New Roman"/>
            <w:b/>
            <w:sz w:val="28"/>
            <w:szCs w:val="28"/>
            <w:lang w:val="en-US"/>
          </w:rPr>
          <w:t xml:space="preserve"> locale de </w:t>
        </w:r>
      </w:hyperlink>
      <w:hyperlink r:id="rId42" w:history="1">
        <w:r w:rsidR="004F51A1" w:rsidRPr="004F51A1">
          <w:rPr>
            <w:rStyle w:val="a5"/>
            <w:rFonts w:ascii="Times New Roman" w:hAnsi="Times New Roman" w:cs="Times New Roman"/>
            <w:b/>
            <w:sz w:val="28"/>
            <w:szCs w:val="28"/>
            <w:lang w:val="en-US"/>
          </w:rPr>
          <w:t>nivelul</w:t>
        </w:r>
      </w:hyperlink>
      <w:hyperlink r:id="rId43" w:history="1">
        <w:r w:rsidR="004F51A1" w:rsidRPr="004F51A1">
          <w:rPr>
            <w:rStyle w:val="a5"/>
            <w:rFonts w:ascii="Times New Roman" w:hAnsi="Times New Roman" w:cs="Times New Roman"/>
            <w:b/>
            <w:sz w:val="28"/>
            <w:szCs w:val="28"/>
            <w:lang w:val="en-US"/>
          </w:rPr>
          <w:t xml:space="preserve"> al </w:t>
        </w:r>
      </w:hyperlink>
      <w:hyperlink r:id="rId44" w:history="1">
        <w:r w:rsidR="004F51A1" w:rsidRPr="004F51A1">
          <w:rPr>
            <w:rStyle w:val="a5"/>
            <w:rFonts w:ascii="Times New Roman" w:hAnsi="Times New Roman" w:cs="Times New Roman"/>
            <w:b/>
            <w:sz w:val="28"/>
            <w:szCs w:val="28"/>
            <w:lang w:val="en-US"/>
          </w:rPr>
          <w:t>doilea</w:t>
        </w:r>
      </w:hyperlink>
      <w:r w:rsidR="004F51A1" w:rsidRPr="004F51A1">
        <w:rPr>
          <w:rFonts w:ascii="Times New Roman" w:hAnsi="Times New Roman" w:cs="Times New Roman"/>
          <w:b/>
          <w:sz w:val="28"/>
          <w:szCs w:val="28"/>
          <w:lang w:val="en-US"/>
        </w:rPr>
        <w:t> nr. 868 din 08.10.2014;</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ro-RO"/>
        </w:rPr>
        <w:t>33.Regulamentul – tip de organizare şi funcţionare a instituţiilor de învăţământ primar şi secundar, ciclul I şi II (ord. ME nr. 235 din 25.03.2016);</w:t>
      </w:r>
    </w:p>
    <w:p w:rsidR="004F51A1" w:rsidRPr="004F51A1" w:rsidRDefault="004F51A1" w:rsidP="004F51A1">
      <w:pPr>
        <w:spacing w:after="0"/>
        <w:rPr>
          <w:rFonts w:ascii="Times New Roman" w:hAnsi="Times New Roman" w:cs="Times New Roman"/>
          <w:b/>
          <w:sz w:val="28"/>
          <w:szCs w:val="28"/>
          <w:lang w:val="en-US"/>
        </w:rPr>
      </w:pPr>
      <w:r w:rsidRPr="004F51A1">
        <w:rPr>
          <w:rFonts w:ascii="Times New Roman" w:hAnsi="Times New Roman" w:cs="Times New Roman"/>
          <w:b/>
          <w:sz w:val="28"/>
          <w:szCs w:val="28"/>
          <w:lang w:val="it-IT"/>
        </w:rPr>
        <w:t xml:space="preserve"> </w:t>
      </w:r>
      <w:r w:rsidRPr="004F51A1">
        <w:rPr>
          <w:rFonts w:ascii="Times New Roman" w:hAnsi="Times New Roman" w:cs="Times New Roman"/>
          <w:b/>
          <w:sz w:val="28"/>
          <w:szCs w:val="28"/>
          <w:lang w:val="ro-RO"/>
        </w:rPr>
        <w:t>34.</w:t>
      </w:r>
      <w:r w:rsidRPr="004F51A1">
        <w:rPr>
          <w:rFonts w:ascii="Times New Roman" w:hAnsi="Times New Roman" w:cs="Times New Roman"/>
          <w:b/>
          <w:sz w:val="28"/>
          <w:szCs w:val="28"/>
          <w:lang w:val="en-US"/>
        </w:rPr>
        <w:t>Acte legislative şi normative în domeniul învăţământului ale DGE Orhei şi MECC.</w:t>
      </w:r>
    </w:p>
    <w:p w:rsidR="004F51A1" w:rsidRPr="004F51A1" w:rsidRDefault="004F51A1" w:rsidP="004F51A1">
      <w:pPr>
        <w:spacing w:after="0"/>
        <w:rPr>
          <w:rFonts w:ascii="Times New Roman" w:hAnsi="Times New Roman" w:cs="Times New Roman"/>
          <w:b/>
          <w:sz w:val="28"/>
          <w:szCs w:val="28"/>
          <w:lang w:val="en-US"/>
        </w:rPr>
      </w:pPr>
    </w:p>
    <w:p w:rsidR="00EB16F7" w:rsidRPr="004F51A1" w:rsidRDefault="00EB16F7">
      <w:pPr>
        <w:rPr>
          <w:rFonts w:ascii="Times New Roman" w:hAnsi="Times New Roman" w:cs="Times New Roman"/>
          <w:b/>
          <w:sz w:val="28"/>
          <w:szCs w:val="28"/>
          <w:lang w:val="ro-RO"/>
        </w:rPr>
      </w:pPr>
    </w:p>
    <w:p w:rsidR="004F51A1" w:rsidRPr="004F51A1" w:rsidRDefault="004F51A1" w:rsidP="004F51A1">
      <w:pPr>
        <w:spacing w:after="0"/>
        <w:jc w:val="center"/>
        <w:rPr>
          <w:rFonts w:ascii="Times New Roman" w:hAnsi="Times New Roman" w:cs="Times New Roman"/>
          <w:b/>
          <w:color w:val="FF0000"/>
          <w:sz w:val="40"/>
          <w:szCs w:val="40"/>
          <w:lang w:val="en-US"/>
        </w:rPr>
      </w:pPr>
      <w:r w:rsidRPr="004F51A1">
        <w:rPr>
          <w:rFonts w:ascii="Times New Roman" w:hAnsi="Times New Roman" w:cs="Times New Roman"/>
          <w:b/>
          <w:bCs/>
          <w:color w:val="FF0000"/>
          <w:sz w:val="40"/>
          <w:szCs w:val="40"/>
          <w:lang w:val="vi-VN"/>
        </w:rPr>
        <w:t>Tema de cercetare și aplicare</w:t>
      </w:r>
      <w:r>
        <w:rPr>
          <w:rFonts w:ascii="Times New Roman" w:hAnsi="Times New Roman" w:cs="Times New Roman"/>
          <w:b/>
          <w:color w:val="FF0000"/>
          <w:sz w:val="40"/>
          <w:szCs w:val="40"/>
          <w:lang w:val="en-US"/>
        </w:rPr>
        <w:t xml:space="preserve"> </w:t>
      </w:r>
      <w:r w:rsidRPr="004F51A1">
        <w:rPr>
          <w:rFonts w:ascii="Times New Roman" w:hAnsi="Times New Roman" w:cs="Times New Roman"/>
          <w:b/>
          <w:bCs/>
          <w:color w:val="FF0000"/>
          <w:sz w:val="40"/>
          <w:szCs w:val="40"/>
          <w:lang w:val="vi-VN"/>
        </w:rPr>
        <w:t>propusă pentru anul școlar 2018-2019</w:t>
      </w:r>
    </w:p>
    <w:p w:rsidR="004F51A1" w:rsidRPr="004F51A1" w:rsidRDefault="004F51A1" w:rsidP="004F51A1">
      <w:pPr>
        <w:spacing w:after="0"/>
        <w:jc w:val="center"/>
        <w:rPr>
          <w:rFonts w:ascii="Times New Roman" w:hAnsi="Times New Roman" w:cs="Times New Roman"/>
          <w:b/>
          <w:color w:val="FF0000"/>
          <w:sz w:val="40"/>
          <w:szCs w:val="40"/>
          <w:lang w:val="en-US"/>
        </w:rPr>
      </w:pPr>
    </w:p>
    <w:p w:rsidR="004F51A1" w:rsidRPr="004F51A1" w:rsidRDefault="004F51A1" w:rsidP="004F51A1">
      <w:pPr>
        <w:spacing w:after="0"/>
        <w:jc w:val="center"/>
        <w:rPr>
          <w:rFonts w:asciiTheme="majorHAnsi" w:hAnsiTheme="majorHAnsi" w:cs="Times New Roman"/>
          <w:b/>
          <w:color w:val="002060"/>
          <w:sz w:val="36"/>
          <w:szCs w:val="36"/>
          <w:lang w:val="en-US"/>
        </w:rPr>
      </w:pPr>
      <w:r w:rsidRPr="004F51A1">
        <w:rPr>
          <w:rFonts w:asciiTheme="majorHAnsi" w:hAnsiTheme="majorHAnsi" w:cs="Times New Roman"/>
          <w:b/>
          <w:bCs/>
          <w:color w:val="002060"/>
          <w:sz w:val="36"/>
          <w:szCs w:val="36"/>
          <w:lang w:val="ro-RO"/>
        </w:rPr>
        <w:t>”</w:t>
      </w:r>
      <w:r w:rsidRPr="004F51A1">
        <w:rPr>
          <w:rFonts w:asciiTheme="majorHAnsi" w:hAnsiTheme="majorHAnsi" w:cs="Times New Roman"/>
          <w:b/>
          <w:bCs/>
          <w:color w:val="002060"/>
          <w:sz w:val="36"/>
          <w:szCs w:val="36"/>
          <w:lang w:val="vi-VN"/>
        </w:rPr>
        <w:t xml:space="preserve">MANAGEMENTUL </w:t>
      </w:r>
      <w:r w:rsidRPr="004F51A1">
        <w:rPr>
          <w:rFonts w:asciiTheme="majorHAnsi" w:hAnsiTheme="majorHAnsi" w:cs="Times New Roman"/>
          <w:b/>
          <w:bCs/>
          <w:color w:val="002060"/>
          <w:sz w:val="36"/>
          <w:szCs w:val="36"/>
          <w:lang w:val="ro-RO"/>
        </w:rPr>
        <w:t xml:space="preserve"> </w:t>
      </w:r>
      <w:r w:rsidRPr="004F51A1">
        <w:rPr>
          <w:rFonts w:asciiTheme="majorHAnsi" w:hAnsiTheme="majorHAnsi" w:cs="Times New Roman"/>
          <w:b/>
          <w:bCs/>
          <w:color w:val="002060"/>
          <w:sz w:val="36"/>
          <w:szCs w:val="36"/>
          <w:lang w:val="vi-VN"/>
        </w:rPr>
        <w:t>TEMELOR</w:t>
      </w:r>
      <w:r w:rsidRPr="004F51A1">
        <w:rPr>
          <w:rFonts w:asciiTheme="majorHAnsi" w:hAnsiTheme="majorHAnsi" w:cs="Times New Roman"/>
          <w:b/>
          <w:color w:val="002060"/>
          <w:sz w:val="36"/>
          <w:szCs w:val="36"/>
          <w:lang w:val="en-US"/>
        </w:rPr>
        <w:t xml:space="preserve"> </w:t>
      </w:r>
      <w:r w:rsidRPr="004F51A1">
        <w:rPr>
          <w:rFonts w:asciiTheme="majorHAnsi" w:hAnsiTheme="majorHAnsi" w:cs="Times New Roman"/>
          <w:b/>
          <w:bCs/>
          <w:color w:val="002060"/>
          <w:sz w:val="36"/>
          <w:szCs w:val="36"/>
          <w:lang w:val="vi-VN"/>
        </w:rPr>
        <w:t>PENTRU ACASĂ</w:t>
      </w:r>
    </w:p>
    <w:p w:rsidR="004F51A1" w:rsidRDefault="004F51A1" w:rsidP="004F51A1">
      <w:pPr>
        <w:spacing w:after="0"/>
        <w:jc w:val="center"/>
        <w:rPr>
          <w:rFonts w:asciiTheme="majorHAnsi" w:hAnsiTheme="majorHAnsi" w:cs="Times New Roman"/>
          <w:b/>
          <w:bCs/>
          <w:color w:val="002060"/>
          <w:sz w:val="36"/>
          <w:szCs w:val="36"/>
          <w:lang w:val="ro-RO"/>
        </w:rPr>
      </w:pPr>
      <w:r w:rsidRPr="004F51A1">
        <w:rPr>
          <w:rFonts w:asciiTheme="majorHAnsi" w:hAnsiTheme="majorHAnsi" w:cs="Times New Roman"/>
          <w:b/>
          <w:bCs/>
          <w:color w:val="002060"/>
          <w:sz w:val="36"/>
          <w:szCs w:val="36"/>
          <w:lang w:val="ro-RO"/>
        </w:rPr>
        <w:t>ÎN  CADRUL   DISCIPLINELOR   ȘCOLARE”</w:t>
      </w:r>
    </w:p>
    <w:p w:rsidR="004F51A1" w:rsidRPr="004F51A1" w:rsidRDefault="004F51A1" w:rsidP="004F51A1">
      <w:pPr>
        <w:spacing w:after="0"/>
        <w:jc w:val="center"/>
        <w:rPr>
          <w:rFonts w:asciiTheme="majorHAnsi" w:hAnsiTheme="majorHAnsi" w:cs="Times New Roman"/>
          <w:b/>
          <w:color w:val="002060"/>
          <w:sz w:val="36"/>
          <w:szCs w:val="36"/>
          <w:lang w:val="en-US"/>
        </w:rPr>
      </w:pPr>
    </w:p>
    <w:p w:rsidR="004F51A1" w:rsidRDefault="004F51A1" w:rsidP="004F51A1">
      <w:pPr>
        <w:rPr>
          <w:b/>
          <w:bCs/>
          <w:i/>
          <w:iCs/>
          <w:color w:val="FF0000"/>
          <w:sz w:val="40"/>
          <w:szCs w:val="40"/>
          <w:lang w:val="ro-RO"/>
        </w:rPr>
      </w:pPr>
      <w:r w:rsidRPr="004F51A1">
        <w:rPr>
          <w:rFonts w:ascii="Times New Roman" w:hAnsi="Times New Roman" w:cs="Times New Roman" w:hint="eastAsia"/>
          <w:b/>
          <w:bCs/>
          <w:i/>
          <w:iCs/>
          <w:sz w:val="40"/>
          <w:szCs w:val="40"/>
          <w:lang w:val="en-US"/>
        </w:rPr>
        <w:lastRenderedPageBreak/>
        <w:t> </w:t>
      </w:r>
      <w:r w:rsidRPr="004F51A1">
        <w:rPr>
          <w:b/>
          <w:bCs/>
          <w:i/>
          <w:iCs/>
          <w:color w:val="FF0000"/>
          <w:sz w:val="40"/>
          <w:szCs w:val="40"/>
          <w:lang w:val="ro-RO"/>
        </w:rPr>
        <w:t>Scopuri strategice pentru anul de studii 2018-2019</w:t>
      </w:r>
      <w:r>
        <w:rPr>
          <w:b/>
          <w:bCs/>
          <w:i/>
          <w:iCs/>
          <w:color w:val="FF0000"/>
          <w:sz w:val="40"/>
          <w:szCs w:val="40"/>
          <w:lang w:val="ro-RO"/>
        </w:rPr>
        <w:t>:</w:t>
      </w:r>
    </w:p>
    <w:p w:rsidR="004F51A1" w:rsidRPr="00FC3966" w:rsidRDefault="004F51A1" w:rsidP="00FC3966">
      <w:pPr>
        <w:spacing w:after="0"/>
        <w:rPr>
          <w:rFonts w:ascii="Times New Roman" w:hAnsi="Times New Roman" w:cs="Times New Roman"/>
          <w:b/>
          <w:bCs/>
          <w:iCs/>
          <w:color w:val="002060"/>
          <w:sz w:val="28"/>
          <w:szCs w:val="28"/>
          <w:lang w:val="ro-RO"/>
        </w:rPr>
      </w:pPr>
      <w:r w:rsidRPr="00FC3966">
        <w:rPr>
          <w:rFonts w:ascii="Times New Roman" w:hAnsi="Times New Roman" w:cs="Times New Roman"/>
          <w:b/>
          <w:bCs/>
          <w:iCs/>
          <w:color w:val="002060"/>
          <w:sz w:val="28"/>
          <w:szCs w:val="28"/>
          <w:lang w:val="ro-RO"/>
        </w:rPr>
        <w:t xml:space="preserve">S1- </w:t>
      </w:r>
      <w:r w:rsidR="00FC3966" w:rsidRPr="00FC3966">
        <w:rPr>
          <w:rFonts w:ascii="Times New Roman" w:hAnsi="Times New Roman" w:cs="Times New Roman"/>
          <w:b/>
          <w:bCs/>
          <w:iCs/>
          <w:sz w:val="28"/>
          <w:szCs w:val="28"/>
          <w:lang w:val="vi-VN"/>
        </w:rPr>
        <w:t xml:space="preserve">Cunoaşterea şi aplicarea documentelor de politică educaţională şi a finalităţilor pe nivele de şcolarizare </w:t>
      </w:r>
      <w:r w:rsidR="00FC3966" w:rsidRPr="00FC3966">
        <w:rPr>
          <w:rFonts w:ascii="Times New Roman" w:hAnsi="Times New Roman" w:cs="Times New Roman"/>
          <w:b/>
          <w:bCs/>
          <w:iCs/>
          <w:sz w:val="28"/>
          <w:szCs w:val="28"/>
          <w:lang w:val="ro-RO"/>
        </w:rPr>
        <w:t>în gimnaziu</w:t>
      </w:r>
      <w:r w:rsidR="00FC3966" w:rsidRPr="00FC3966">
        <w:rPr>
          <w:rFonts w:ascii="Times New Roman" w:hAnsi="Times New Roman" w:cs="Times New Roman"/>
          <w:b/>
          <w:bCs/>
          <w:iCs/>
          <w:sz w:val="28"/>
          <w:szCs w:val="28"/>
          <w:lang w:val="vi-VN"/>
        </w:rPr>
        <w:t>, urmărind modificările legislative recente</w:t>
      </w:r>
      <w:r w:rsidR="00FC3966">
        <w:rPr>
          <w:rFonts w:ascii="Times New Roman" w:hAnsi="Times New Roman" w:cs="Times New Roman"/>
          <w:b/>
          <w:bCs/>
          <w:iCs/>
          <w:sz w:val="28"/>
          <w:szCs w:val="28"/>
          <w:lang w:val="ro-RO"/>
        </w:rPr>
        <w:t>;</w:t>
      </w:r>
    </w:p>
    <w:p w:rsidR="004F51A1" w:rsidRPr="00FC3966" w:rsidRDefault="004F51A1" w:rsidP="00FC3966">
      <w:pPr>
        <w:spacing w:after="0" w:line="240" w:lineRule="auto"/>
        <w:rPr>
          <w:rFonts w:ascii="Times New Roman" w:eastAsia="Times New Roman" w:hAnsi="Times New Roman" w:cs="Times New Roman"/>
          <w:b/>
          <w:sz w:val="28"/>
          <w:szCs w:val="28"/>
          <w:lang w:val="ro-RO" w:eastAsia="ru-RU"/>
        </w:rPr>
      </w:pPr>
      <w:r w:rsidRPr="00FC3966">
        <w:rPr>
          <w:rFonts w:ascii="Times New Roman" w:hAnsi="Times New Roman" w:cs="Times New Roman"/>
          <w:b/>
          <w:bCs/>
          <w:iCs/>
          <w:color w:val="002060"/>
          <w:sz w:val="28"/>
          <w:szCs w:val="28"/>
          <w:lang w:val="ro-RO"/>
        </w:rPr>
        <w:t xml:space="preserve">S2- </w:t>
      </w:r>
      <w:r w:rsidR="00FC3966" w:rsidRPr="00FC3966">
        <w:rPr>
          <w:rFonts w:ascii="Times New Roman" w:eastAsiaTheme="minorEastAsia" w:hAnsi="Times New Roman" w:cs="Times New Roman"/>
          <w:b/>
          <w:bCs/>
          <w:color w:val="000000" w:themeColor="dark1"/>
          <w:kern w:val="24"/>
          <w:sz w:val="28"/>
          <w:szCs w:val="28"/>
          <w:lang w:val="vi-VN" w:eastAsia="ru-RU"/>
        </w:rPr>
        <w:t>Promov</w:t>
      </w:r>
      <w:r w:rsidR="00FC3966" w:rsidRPr="00FC3966">
        <w:rPr>
          <w:rFonts w:ascii="Times New Roman" w:eastAsiaTheme="minorEastAsia" w:hAnsi="Times New Roman" w:cs="Times New Roman"/>
          <w:b/>
          <w:bCs/>
          <w:color w:val="000000" w:themeColor="dark1"/>
          <w:kern w:val="24"/>
          <w:sz w:val="28"/>
          <w:szCs w:val="28"/>
          <w:lang w:val="ro-RO" w:eastAsia="ru-RU"/>
        </w:rPr>
        <w:t>area</w:t>
      </w:r>
      <w:r w:rsidR="00FC3966" w:rsidRPr="00FC3966">
        <w:rPr>
          <w:rFonts w:ascii="Times New Roman" w:eastAsiaTheme="minorEastAsia" w:hAnsi="Times New Roman" w:cs="Times New Roman"/>
          <w:b/>
          <w:bCs/>
          <w:color w:val="000000" w:themeColor="dark1"/>
          <w:kern w:val="24"/>
          <w:sz w:val="28"/>
          <w:szCs w:val="28"/>
          <w:lang w:val="vi-VN" w:eastAsia="ru-RU"/>
        </w:rPr>
        <w:t xml:space="preserve"> unui man</w:t>
      </w:r>
      <w:r w:rsidR="00FC3966" w:rsidRPr="00FC3966">
        <w:rPr>
          <w:rFonts w:ascii="Times New Roman" w:eastAsiaTheme="minorEastAsia" w:hAnsi="Times New Roman" w:cs="Times New Roman"/>
          <w:b/>
          <w:bCs/>
          <w:color w:val="000000" w:themeColor="dark1"/>
          <w:kern w:val="24"/>
          <w:sz w:val="28"/>
          <w:szCs w:val="28"/>
          <w:lang w:val="ro-RO" w:eastAsia="ru-RU"/>
        </w:rPr>
        <w:t xml:space="preserve">agement </w:t>
      </w:r>
      <w:r w:rsidR="00FC3966" w:rsidRPr="00FC3966">
        <w:rPr>
          <w:rFonts w:ascii="Times New Roman" w:eastAsiaTheme="minorEastAsia" w:hAnsi="Times New Roman" w:cs="Times New Roman"/>
          <w:b/>
          <w:bCs/>
          <w:color w:val="000000" w:themeColor="dark1"/>
          <w:kern w:val="24"/>
          <w:sz w:val="28"/>
          <w:szCs w:val="28"/>
          <w:lang w:val="vi-VN" w:eastAsia="ru-RU"/>
        </w:rPr>
        <w:t>al resurs</w:t>
      </w:r>
      <w:r w:rsidR="00FC3966" w:rsidRPr="00FC3966">
        <w:rPr>
          <w:rFonts w:ascii="Times New Roman" w:eastAsiaTheme="minorEastAsia" w:hAnsi="Times New Roman" w:cs="Times New Roman"/>
          <w:b/>
          <w:bCs/>
          <w:color w:val="000000" w:themeColor="dark1"/>
          <w:kern w:val="24"/>
          <w:sz w:val="28"/>
          <w:szCs w:val="28"/>
          <w:lang w:val="ro-RO" w:eastAsia="ru-RU"/>
        </w:rPr>
        <w:t xml:space="preserve">elor </w:t>
      </w:r>
      <w:r w:rsidR="00FC3966" w:rsidRPr="00FC3966">
        <w:rPr>
          <w:rFonts w:ascii="Times New Roman" w:eastAsiaTheme="minorEastAsia" w:hAnsi="Times New Roman" w:cs="Times New Roman"/>
          <w:b/>
          <w:bCs/>
          <w:color w:val="000000" w:themeColor="dark1"/>
          <w:kern w:val="24"/>
          <w:sz w:val="28"/>
          <w:szCs w:val="28"/>
          <w:lang w:val="vi-VN" w:eastAsia="ru-RU"/>
        </w:rPr>
        <w:t xml:space="preserve">umane care să asigure creşterea calităţii  </w:t>
      </w:r>
      <w:r w:rsidR="00FC3966" w:rsidRPr="00FC3966">
        <w:rPr>
          <w:rFonts w:ascii="Times New Roman" w:eastAsiaTheme="minorEastAsia" w:hAnsi="Times New Roman" w:cs="Times New Roman"/>
          <w:b/>
          <w:bCs/>
          <w:color w:val="000000" w:themeColor="dark1"/>
          <w:kern w:val="24"/>
          <w:sz w:val="28"/>
          <w:szCs w:val="28"/>
          <w:lang w:val="ro-RO" w:eastAsia="ru-RU"/>
        </w:rPr>
        <w:t>î</w:t>
      </w:r>
      <w:r w:rsidR="00FC3966" w:rsidRPr="00FC3966">
        <w:rPr>
          <w:rFonts w:ascii="Times New Roman" w:eastAsiaTheme="minorEastAsia" w:hAnsi="Times New Roman" w:cs="Times New Roman"/>
          <w:b/>
          <w:bCs/>
          <w:color w:val="000000" w:themeColor="dark1"/>
          <w:kern w:val="24"/>
          <w:sz w:val="28"/>
          <w:szCs w:val="28"/>
          <w:lang w:val="vi-VN" w:eastAsia="ru-RU"/>
        </w:rPr>
        <w:t>n</w:t>
      </w:r>
      <w:r w:rsidR="00FC3966">
        <w:rPr>
          <w:rFonts w:ascii="Times New Roman" w:eastAsia="Times New Roman" w:hAnsi="Times New Roman" w:cs="Times New Roman"/>
          <w:b/>
          <w:sz w:val="28"/>
          <w:szCs w:val="28"/>
          <w:lang w:val="en-US" w:eastAsia="ru-RU"/>
        </w:rPr>
        <w:t xml:space="preserve"> </w:t>
      </w:r>
      <w:r w:rsidR="00FC3966" w:rsidRPr="00FC3966">
        <w:rPr>
          <w:rFonts w:ascii="Times New Roman" w:eastAsiaTheme="minorEastAsia" w:hAnsi="Times New Roman" w:cs="Times New Roman"/>
          <w:b/>
          <w:bCs/>
          <w:color w:val="000000" w:themeColor="dark1"/>
          <w:kern w:val="24"/>
          <w:sz w:val="28"/>
          <w:szCs w:val="28"/>
          <w:lang w:val="ro-RO" w:eastAsia="ru-RU"/>
        </w:rPr>
        <w:t>î</w:t>
      </w:r>
      <w:r w:rsidR="00FC3966" w:rsidRPr="00FC3966">
        <w:rPr>
          <w:rFonts w:ascii="Times New Roman" w:eastAsiaTheme="minorEastAsia" w:hAnsi="Times New Roman" w:cs="Times New Roman"/>
          <w:b/>
          <w:bCs/>
          <w:color w:val="000000" w:themeColor="dark1"/>
          <w:kern w:val="24"/>
          <w:sz w:val="28"/>
          <w:szCs w:val="28"/>
          <w:lang w:val="vi-VN" w:eastAsia="ru-RU"/>
        </w:rPr>
        <w:t>nvăţăm</w:t>
      </w:r>
      <w:r w:rsidR="00FC3966" w:rsidRPr="00FC3966">
        <w:rPr>
          <w:rFonts w:ascii="Times New Roman" w:eastAsiaTheme="minorEastAsia" w:hAnsi="Times New Roman" w:cs="Times New Roman"/>
          <w:b/>
          <w:bCs/>
          <w:color w:val="000000" w:themeColor="dark1"/>
          <w:kern w:val="24"/>
          <w:sz w:val="28"/>
          <w:szCs w:val="28"/>
          <w:lang w:val="ro-RO" w:eastAsia="ru-RU"/>
        </w:rPr>
        <w:t>â</w:t>
      </w:r>
      <w:r w:rsidR="00FC3966" w:rsidRPr="00FC3966">
        <w:rPr>
          <w:rFonts w:ascii="Times New Roman" w:eastAsiaTheme="minorEastAsia" w:hAnsi="Times New Roman" w:cs="Times New Roman"/>
          <w:b/>
          <w:bCs/>
          <w:color w:val="000000" w:themeColor="dark1"/>
          <w:kern w:val="24"/>
          <w:sz w:val="28"/>
          <w:szCs w:val="28"/>
          <w:lang w:val="vi-VN" w:eastAsia="ru-RU"/>
        </w:rPr>
        <w:t>nt</w:t>
      </w:r>
      <w:r w:rsidR="00FC3966">
        <w:rPr>
          <w:rFonts w:ascii="Times New Roman" w:eastAsiaTheme="minorEastAsia" w:hAnsi="Times New Roman" w:cs="Times New Roman"/>
          <w:b/>
          <w:bCs/>
          <w:color w:val="000000" w:themeColor="dark1"/>
          <w:kern w:val="24"/>
          <w:sz w:val="28"/>
          <w:szCs w:val="28"/>
          <w:lang w:val="ro-RO" w:eastAsia="ru-RU"/>
        </w:rPr>
        <w:t>;</w:t>
      </w:r>
    </w:p>
    <w:p w:rsidR="004F51A1" w:rsidRPr="00FC3966" w:rsidRDefault="004F51A1" w:rsidP="00FC3966">
      <w:pPr>
        <w:spacing w:after="0"/>
        <w:rPr>
          <w:rFonts w:ascii="Times New Roman" w:hAnsi="Times New Roman" w:cs="Times New Roman"/>
          <w:b/>
          <w:bCs/>
          <w:iCs/>
          <w:color w:val="002060"/>
          <w:sz w:val="28"/>
          <w:szCs w:val="28"/>
          <w:lang w:val="en-US"/>
        </w:rPr>
      </w:pPr>
      <w:r w:rsidRPr="00FC3966">
        <w:rPr>
          <w:rFonts w:ascii="Times New Roman" w:hAnsi="Times New Roman" w:cs="Times New Roman"/>
          <w:b/>
          <w:bCs/>
          <w:iCs/>
          <w:color w:val="002060"/>
          <w:sz w:val="28"/>
          <w:szCs w:val="28"/>
          <w:lang w:val="ro-RO"/>
        </w:rPr>
        <w:t xml:space="preserve">S3- </w:t>
      </w:r>
      <w:r w:rsidRPr="00FC3966">
        <w:rPr>
          <w:rFonts w:ascii="Times New Roman" w:hAnsi="Times New Roman" w:cs="Times New Roman"/>
          <w:b/>
          <w:bCs/>
          <w:iCs/>
          <w:sz w:val="28"/>
          <w:szCs w:val="28"/>
          <w:lang w:val="vi-VN"/>
        </w:rPr>
        <w:t>Creșterea confortului și a siguranței în școală prin modernizarea bazei didactico</w:t>
      </w:r>
      <w:r w:rsidRPr="00FC3966">
        <w:rPr>
          <w:rFonts w:ascii="Times New Roman" w:hAnsi="Times New Roman" w:cs="Times New Roman"/>
          <w:b/>
          <w:bCs/>
          <w:iCs/>
          <w:sz w:val="28"/>
          <w:szCs w:val="28"/>
          <w:lang w:val="ro-RO"/>
        </w:rPr>
        <w:t>-</w:t>
      </w:r>
      <w:r w:rsidRPr="00FC3966">
        <w:rPr>
          <w:rFonts w:ascii="Times New Roman" w:hAnsi="Times New Roman" w:cs="Times New Roman"/>
          <w:b/>
          <w:bCs/>
          <w:iCs/>
          <w:sz w:val="28"/>
          <w:szCs w:val="28"/>
          <w:lang w:val="vi-VN"/>
        </w:rPr>
        <w:t>materiale în acord cu standardele demersurilor curriculare</w:t>
      </w:r>
      <w:r w:rsidRPr="00FC3966">
        <w:rPr>
          <w:rFonts w:ascii="Times New Roman" w:hAnsi="Times New Roman" w:cs="Times New Roman"/>
          <w:b/>
          <w:bCs/>
          <w:iCs/>
          <w:color w:val="002060"/>
          <w:sz w:val="28"/>
          <w:szCs w:val="28"/>
          <w:lang w:val="ro-RO"/>
        </w:rPr>
        <w:t>;</w:t>
      </w:r>
    </w:p>
    <w:p w:rsidR="004F51A1" w:rsidRPr="00FC3966" w:rsidRDefault="004F51A1" w:rsidP="00FC3966">
      <w:pPr>
        <w:spacing w:after="0"/>
        <w:rPr>
          <w:rFonts w:ascii="Times New Roman" w:hAnsi="Times New Roman" w:cs="Times New Roman"/>
          <w:b/>
          <w:bCs/>
          <w:iCs/>
          <w:sz w:val="28"/>
          <w:szCs w:val="28"/>
          <w:lang w:val="ro-RO"/>
        </w:rPr>
      </w:pPr>
      <w:r w:rsidRPr="00FC3966">
        <w:rPr>
          <w:rFonts w:ascii="Times New Roman" w:hAnsi="Times New Roman" w:cs="Times New Roman"/>
          <w:b/>
          <w:bCs/>
          <w:iCs/>
          <w:color w:val="002060"/>
          <w:sz w:val="28"/>
          <w:szCs w:val="28"/>
          <w:lang w:val="ro-RO"/>
        </w:rPr>
        <w:t xml:space="preserve">S4- </w:t>
      </w:r>
      <w:r w:rsidRPr="00FC3966">
        <w:rPr>
          <w:rFonts w:ascii="Times New Roman" w:hAnsi="Times New Roman" w:cs="Times New Roman"/>
          <w:b/>
          <w:bCs/>
          <w:iCs/>
          <w:sz w:val="28"/>
          <w:szCs w:val="28"/>
          <w:lang w:val="vi-VN"/>
        </w:rPr>
        <w:t xml:space="preserve">Funcţionarea eficientă a sistemului de management prin eficientizarea activităţii comisiilor metodice </w:t>
      </w:r>
      <w:r w:rsidRPr="00FC3966">
        <w:rPr>
          <w:rFonts w:ascii="Times New Roman" w:hAnsi="Times New Roman" w:cs="Times New Roman"/>
          <w:b/>
          <w:bCs/>
          <w:iCs/>
          <w:sz w:val="28"/>
          <w:szCs w:val="28"/>
          <w:lang w:val="ro-RO"/>
        </w:rPr>
        <w:t>;</w:t>
      </w:r>
    </w:p>
    <w:p w:rsidR="00FC3966" w:rsidRPr="00FC3966" w:rsidRDefault="00FC3966" w:rsidP="00FC3966">
      <w:pPr>
        <w:spacing w:after="0" w:line="240" w:lineRule="auto"/>
        <w:rPr>
          <w:rFonts w:ascii="Times New Roman" w:hAnsi="Times New Roman" w:cs="Times New Roman"/>
          <w:b/>
          <w:bCs/>
          <w:iCs/>
          <w:sz w:val="28"/>
          <w:szCs w:val="28"/>
          <w:lang w:val="en-US"/>
        </w:rPr>
      </w:pPr>
      <w:r w:rsidRPr="00FC3966">
        <w:rPr>
          <w:rFonts w:ascii="Times New Roman" w:hAnsi="Times New Roman" w:cs="Times New Roman"/>
          <w:b/>
          <w:bCs/>
          <w:iCs/>
          <w:color w:val="002060"/>
          <w:sz w:val="28"/>
          <w:szCs w:val="28"/>
          <w:lang w:val="ro-RO"/>
        </w:rPr>
        <w:t>S5</w:t>
      </w:r>
      <w:r w:rsidRPr="00FC3966">
        <w:rPr>
          <w:rFonts w:ascii="Times New Roman" w:hAnsi="Times New Roman" w:cs="Times New Roman"/>
          <w:b/>
          <w:bCs/>
          <w:iCs/>
          <w:sz w:val="28"/>
          <w:szCs w:val="28"/>
          <w:lang w:val="ro-RO"/>
        </w:rPr>
        <w:t>-</w:t>
      </w:r>
      <w:r w:rsidRPr="00FC3966">
        <w:rPr>
          <w:rFonts w:ascii="Times New Roman" w:hAnsi="Times New Roman" w:cs="Times New Roman"/>
          <w:b/>
          <w:bCs/>
          <w:iCs/>
          <w:sz w:val="28"/>
          <w:szCs w:val="28"/>
          <w:lang w:val="vi-VN"/>
        </w:rPr>
        <w:t xml:space="preserve">Asigurarea calităţii proceselor de predare – </w:t>
      </w:r>
      <w:r w:rsidRPr="00FC3966">
        <w:rPr>
          <w:rFonts w:ascii="Times New Roman" w:hAnsi="Times New Roman" w:cs="Times New Roman"/>
          <w:b/>
          <w:bCs/>
          <w:iCs/>
          <w:sz w:val="28"/>
          <w:szCs w:val="28"/>
          <w:lang w:val="ro-RO"/>
        </w:rPr>
        <w:t>î</w:t>
      </w:r>
      <w:r w:rsidRPr="00FC3966">
        <w:rPr>
          <w:rFonts w:ascii="Times New Roman" w:hAnsi="Times New Roman" w:cs="Times New Roman"/>
          <w:b/>
          <w:bCs/>
          <w:iCs/>
          <w:sz w:val="28"/>
          <w:szCs w:val="28"/>
          <w:lang w:val="vi-VN"/>
        </w:rPr>
        <w:t xml:space="preserve">nvăţare – evaluare </w:t>
      </w:r>
      <w:r w:rsidRPr="00FC3966">
        <w:rPr>
          <w:rFonts w:ascii="Times New Roman" w:hAnsi="Times New Roman" w:cs="Times New Roman"/>
          <w:b/>
          <w:bCs/>
          <w:iCs/>
          <w:sz w:val="28"/>
          <w:szCs w:val="28"/>
          <w:lang w:val="ro-RO"/>
        </w:rPr>
        <w:t>î</w:t>
      </w:r>
      <w:r w:rsidRPr="00FC3966">
        <w:rPr>
          <w:rFonts w:ascii="Times New Roman" w:hAnsi="Times New Roman" w:cs="Times New Roman"/>
          <w:b/>
          <w:bCs/>
          <w:iCs/>
          <w:sz w:val="28"/>
          <w:szCs w:val="28"/>
          <w:lang w:val="vi-VN"/>
        </w:rPr>
        <w:t>n vederea dezvoltării armonioase a personalităţii elevilor, prin</w:t>
      </w:r>
      <w:r w:rsidRPr="00FC3966">
        <w:rPr>
          <w:rFonts w:ascii="Times New Roman" w:hAnsi="Times New Roman" w:cs="Times New Roman"/>
          <w:b/>
          <w:bCs/>
          <w:iCs/>
          <w:sz w:val="28"/>
          <w:szCs w:val="28"/>
          <w:lang w:val="en-US"/>
        </w:rPr>
        <w:t xml:space="preserve"> formarea şi dezvoltarea competenţelor</w:t>
      </w:r>
    </w:p>
    <w:p w:rsidR="002A0F24" w:rsidRPr="000F2A89" w:rsidRDefault="004F51A1" w:rsidP="000F2A89">
      <w:pPr>
        <w:spacing w:after="0"/>
        <w:rPr>
          <w:rFonts w:ascii="Times New Roman" w:hAnsi="Times New Roman" w:cs="Times New Roman"/>
          <w:b/>
          <w:bCs/>
          <w:iCs/>
          <w:sz w:val="28"/>
          <w:szCs w:val="28"/>
          <w:lang w:val="ro-RO"/>
        </w:rPr>
      </w:pPr>
      <w:r w:rsidRPr="00FC3966">
        <w:rPr>
          <w:rFonts w:ascii="Times New Roman" w:hAnsi="Times New Roman" w:cs="Times New Roman"/>
          <w:b/>
          <w:bCs/>
          <w:iCs/>
          <w:color w:val="002060"/>
          <w:sz w:val="28"/>
          <w:szCs w:val="28"/>
          <w:lang w:val="en-US"/>
        </w:rPr>
        <w:t>S</w:t>
      </w:r>
      <w:r w:rsidR="00FC3966" w:rsidRPr="00FC3966">
        <w:rPr>
          <w:rFonts w:ascii="Times New Roman" w:hAnsi="Times New Roman" w:cs="Times New Roman"/>
          <w:b/>
          <w:bCs/>
          <w:iCs/>
          <w:color w:val="002060"/>
          <w:sz w:val="28"/>
          <w:szCs w:val="28"/>
          <w:lang w:val="ro-RO"/>
        </w:rPr>
        <w:t>6</w:t>
      </w:r>
      <w:r w:rsidRPr="00FC3966">
        <w:rPr>
          <w:rFonts w:ascii="Times New Roman" w:hAnsi="Times New Roman" w:cs="Times New Roman"/>
          <w:b/>
          <w:bCs/>
          <w:iCs/>
          <w:color w:val="002060"/>
          <w:sz w:val="28"/>
          <w:szCs w:val="28"/>
          <w:lang w:val="en-US"/>
        </w:rPr>
        <w:t>-</w:t>
      </w:r>
      <w:r w:rsidRPr="00FC3966">
        <w:rPr>
          <w:rFonts w:ascii="Times New Roman" w:hAnsi="Times New Roman" w:cs="Times New Roman"/>
          <w:b/>
          <w:bCs/>
          <w:iCs/>
          <w:sz w:val="28"/>
          <w:szCs w:val="28"/>
          <w:lang w:val="it-IT"/>
        </w:rPr>
        <w:t>Implicarea în parteneriate şi proiecte educaţionale intra şi interinstituţionale</w:t>
      </w:r>
      <w:r w:rsidRPr="00FC3966">
        <w:rPr>
          <w:rFonts w:ascii="Times New Roman" w:hAnsi="Times New Roman" w:cs="Times New Roman"/>
          <w:b/>
          <w:bCs/>
          <w:iCs/>
          <w:sz w:val="28"/>
          <w:szCs w:val="28"/>
          <w:lang w:val="ro-RO"/>
        </w:rPr>
        <w:t>.</w:t>
      </w:r>
    </w:p>
    <w:p w:rsidR="009013DC" w:rsidRPr="009013DC" w:rsidRDefault="009013DC" w:rsidP="009013DC">
      <w:pPr>
        <w:jc w:val="center"/>
        <w:rPr>
          <w:b/>
          <w:bCs/>
          <w:i/>
          <w:iCs/>
          <w:color w:val="002060"/>
          <w:sz w:val="40"/>
          <w:szCs w:val="40"/>
          <w:lang w:val="ro-RO"/>
        </w:rPr>
      </w:pPr>
      <w:r w:rsidRPr="009013DC">
        <w:rPr>
          <w:b/>
          <w:bCs/>
          <w:i/>
          <w:iCs/>
          <w:color w:val="002060"/>
          <w:sz w:val="40"/>
          <w:szCs w:val="40"/>
          <w:lang w:val="ro-RO"/>
        </w:rPr>
        <w:t>Activitatea pe domenii</w:t>
      </w:r>
    </w:p>
    <w:tbl>
      <w:tblPr>
        <w:tblStyle w:val="a6"/>
        <w:tblW w:w="14992" w:type="dxa"/>
        <w:tblLook w:val="04A0" w:firstRow="1" w:lastRow="0" w:firstColumn="1" w:lastColumn="0" w:noHBand="0" w:noVBand="1"/>
      </w:tblPr>
      <w:tblGrid>
        <w:gridCol w:w="754"/>
        <w:gridCol w:w="1807"/>
        <w:gridCol w:w="2559"/>
        <w:gridCol w:w="822"/>
        <w:gridCol w:w="2628"/>
        <w:gridCol w:w="110"/>
        <w:gridCol w:w="2815"/>
        <w:gridCol w:w="3377"/>
        <w:gridCol w:w="120"/>
      </w:tblGrid>
      <w:tr w:rsidR="001571A6" w:rsidRPr="000F1069" w:rsidTr="0050552A">
        <w:trPr>
          <w:trHeight w:val="504"/>
        </w:trPr>
        <w:tc>
          <w:tcPr>
            <w:tcW w:w="2561" w:type="dxa"/>
            <w:gridSpan w:val="2"/>
            <w:hideMark/>
          </w:tcPr>
          <w:p w:rsidR="009013DC" w:rsidRPr="009013DC" w:rsidRDefault="009013DC" w:rsidP="006C6942">
            <w:pPr>
              <w:jc w:val="center"/>
              <w:rPr>
                <w:rFonts w:ascii="Arial" w:eastAsia="Times New Roman" w:hAnsi="Arial" w:cs="Arial"/>
                <w:sz w:val="32"/>
                <w:szCs w:val="32"/>
                <w:lang w:eastAsia="ru-RU"/>
              </w:rPr>
            </w:pPr>
            <w:r>
              <w:rPr>
                <w:rFonts w:eastAsiaTheme="minorEastAsia" w:hAnsi="Calibri"/>
                <w:b/>
                <w:bCs/>
                <w:color w:val="7030A0"/>
                <w:kern w:val="24"/>
                <w:sz w:val="32"/>
                <w:szCs w:val="32"/>
                <w:lang w:val="en-US" w:eastAsia="ru-RU"/>
              </w:rPr>
              <w:t xml:space="preserve">Domenii de activitate </w:t>
            </w:r>
          </w:p>
        </w:tc>
        <w:tc>
          <w:tcPr>
            <w:tcW w:w="2559" w:type="dxa"/>
            <w:hideMark/>
          </w:tcPr>
          <w:p w:rsidR="009013DC" w:rsidRPr="009013DC" w:rsidRDefault="009013DC" w:rsidP="006C6942">
            <w:pPr>
              <w:jc w:val="center"/>
              <w:rPr>
                <w:rFonts w:ascii="Arial" w:eastAsia="Times New Roman" w:hAnsi="Arial" w:cs="Arial"/>
                <w:sz w:val="32"/>
                <w:szCs w:val="32"/>
                <w:lang w:eastAsia="ru-RU"/>
              </w:rPr>
            </w:pPr>
            <w:r w:rsidRPr="009013DC">
              <w:rPr>
                <w:rFonts w:eastAsiaTheme="minorEastAsia" w:hAnsi="Calibri"/>
                <w:b/>
                <w:bCs/>
                <w:color w:val="7030A0"/>
                <w:kern w:val="24"/>
                <w:sz w:val="32"/>
                <w:szCs w:val="32"/>
                <w:lang w:val="en-US" w:eastAsia="ru-RU"/>
              </w:rPr>
              <w:t xml:space="preserve">Obiective generale </w:t>
            </w:r>
          </w:p>
        </w:tc>
        <w:tc>
          <w:tcPr>
            <w:tcW w:w="3450" w:type="dxa"/>
            <w:gridSpan w:val="2"/>
            <w:hideMark/>
          </w:tcPr>
          <w:p w:rsidR="009013DC" w:rsidRPr="009013DC" w:rsidRDefault="009013DC" w:rsidP="006C6942">
            <w:pPr>
              <w:jc w:val="center"/>
              <w:rPr>
                <w:rFonts w:ascii="Arial" w:eastAsia="Times New Roman" w:hAnsi="Arial" w:cs="Arial"/>
                <w:sz w:val="32"/>
                <w:szCs w:val="32"/>
                <w:lang w:eastAsia="ru-RU"/>
              </w:rPr>
            </w:pPr>
            <w:r w:rsidRPr="009013DC">
              <w:rPr>
                <w:rFonts w:eastAsiaTheme="minorEastAsia" w:hAnsi="Calibri"/>
                <w:b/>
                <w:bCs/>
                <w:color w:val="7030A0"/>
                <w:kern w:val="24"/>
                <w:sz w:val="32"/>
                <w:szCs w:val="32"/>
                <w:lang w:val="en-US" w:eastAsia="ru-RU"/>
              </w:rPr>
              <w:t xml:space="preserve">Subdomenii de activitate </w:t>
            </w:r>
          </w:p>
        </w:tc>
        <w:tc>
          <w:tcPr>
            <w:tcW w:w="6422" w:type="dxa"/>
            <w:gridSpan w:val="4"/>
            <w:hideMark/>
          </w:tcPr>
          <w:p w:rsidR="009013DC" w:rsidRPr="009013DC" w:rsidRDefault="009013DC" w:rsidP="006C6942">
            <w:pPr>
              <w:jc w:val="center"/>
              <w:rPr>
                <w:rFonts w:ascii="Arial" w:eastAsia="Times New Roman" w:hAnsi="Arial" w:cs="Arial"/>
                <w:sz w:val="32"/>
                <w:szCs w:val="32"/>
                <w:lang w:eastAsia="ru-RU"/>
              </w:rPr>
            </w:pPr>
            <w:r w:rsidRPr="009013DC">
              <w:rPr>
                <w:rFonts w:eastAsiaTheme="minorEastAsia" w:hAnsi="Calibri"/>
                <w:b/>
                <w:bCs/>
                <w:color w:val="7030A0"/>
                <w:kern w:val="24"/>
                <w:sz w:val="32"/>
                <w:szCs w:val="32"/>
                <w:lang w:val="en-US" w:eastAsia="ru-RU"/>
              </w:rPr>
              <w:t xml:space="preserve">Obiective operaţionale </w:t>
            </w:r>
          </w:p>
        </w:tc>
      </w:tr>
      <w:tr w:rsidR="0050552A" w:rsidRPr="004E1D0E" w:rsidTr="0050552A">
        <w:tc>
          <w:tcPr>
            <w:tcW w:w="2561" w:type="dxa"/>
            <w:gridSpan w:val="2"/>
            <w:vMerge w:val="restart"/>
          </w:tcPr>
          <w:p w:rsidR="00B52582" w:rsidRDefault="00B52582" w:rsidP="004F51A1">
            <w:pPr>
              <w:rPr>
                <w:b/>
                <w:bCs/>
                <w:i/>
                <w:iCs/>
                <w:sz w:val="40"/>
                <w:szCs w:val="40"/>
                <w:lang w:val="ro-RO"/>
              </w:rPr>
            </w:pPr>
            <w:r w:rsidRPr="000F1069">
              <w:rPr>
                <w:rFonts w:ascii="Times New Roman" w:eastAsia="Times New Roman" w:hAnsi="Times New Roman" w:cs="Times New Roman"/>
                <w:b/>
                <w:bCs/>
                <w:color w:val="FF0000"/>
                <w:kern w:val="24"/>
                <w:sz w:val="28"/>
                <w:szCs w:val="28"/>
                <w:lang w:val="ro-RO" w:eastAsia="ru-RU"/>
              </w:rPr>
              <w:t>1.</w:t>
            </w:r>
            <w:r w:rsidRPr="000F1069">
              <w:rPr>
                <w:rFonts w:ascii="Times New Roman" w:eastAsia="Times New Roman" w:hAnsi="Times New Roman" w:cs="Times New Roman"/>
                <w:b/>
                <w:bCs/>
                <w:color w:val="FF0000"/>
                <w:kern w:val="24"/>
                <w:sz w:val="28"/>
                <w:szCs w:val="28"/>
                <w:lang w:val="vi-VN" w:eastAsia="ru-RU"/>
              </w:rPr>
              <w:t>Managementul schimbării şi resursele umane</w:t>
            </w:r>
          </w:p>
        </w:tc>
        <w:tc>
          <w:tcPr>
            <w:tcW w:w="2559" w:type="dxa"/>
            <w:vMerge w:val="restart"/>
          </w:tcPr>
          <w:p w:rsidR="00B52582" w:rsidRDefault="00B52582" w:rsidP="004F51A1">
            <w:pPr>
              <w:rPr>
                <w:rFonts w:ascii="Times New Roman" w:eastAsiaTheme="minorEastAsia" w:hAnsi="Times New Roman" w:cs="Times New Roman"/>
                <w:b/>
                <w:bCs/>
                <w:color w:val="000000" w:themeColor="dark1"/>
                <w:kern w:val="24"/>
                <w:sz w:val="28"/>
                <w:szCs w:val="28"/>
                <w:lang w:val="ro-RO" w:eastAsia="ru-RU"/>
              </w:rPr>
            </w:pPr>
            <w:r>
              <w:rPr>
                <w:rFonts w:ascii="Times New Roman" w:eastAsiaTheme="minorEastAsia" w:hAnsi="Times New Roman" w:cs="Times New Roman"/>
                <w:b/>
                <w:bCs/>
                <w:color w:val="000000" w:themeColor="dark1"/>
                <w:kern w:val="24"/>
                <w:sz w:val="28"/>
                <w:szCs w:val="28"/>
                <w:lang w:val="ro-RO" w:eastAsia="ru-RU"/>
              </w:rPr>
              <w:t>O1-</w:t>
            </w:r>
            <w:r w:rsidRPr="000F1069">
              <w:rPr>
                <w:rFonts w:ascii="Times New Roman" w:eastAsiaTheme="minorEastAsia" w:hAnsi="Times New Roman" w:cs="Times New Roman"/>
                <w:b/>
                <w:bCs/>
                <w:color w:val="000000" w:themeColor="dark1"/>
                <w:kern w:val="24"/>
                <w:sz w:val="28"/>
                <w:szCs w:val="28"/>
                <w:lang w:val="vi-VN" w:eastAsia="ru-RU"/>
              </w:rPr>
              <w:t xml:space="preserve">Cunoaşterea şi aplicarea documentelor de politică educaţională şi a finalităţilor pe nivele de şcolarizare </w:t>
            </w:r>
            <w:r w:rsidRPr="000F1069">
              <w:rPr>
                <w:rFonts w:ascii="Times New Roman" w:eastAsiaTheme="minorEastAsia" w:hAnsi="Times New Roman" w:cs="Times New Roman"/>
                <w:b/>
                <w:bCs/>
                <w:color w:val="000000" w:themeColor="dark1"/>
                <w:kern w:val="24"/>
                <w:sz w:val="28"/>
                <w:szCs w:val="28"/>
                <w:lang w:val="ro-RO" w:eastAsia="ru-RU"/>
              </w:rPr>
              <w:t>în gimnaziu</w:t>
            </w:r>
            <w:r w:rsidRPr="000F1069">
              <w:rPr>
                <w:rFonts w:ascii="Times New Roman" w:eastAsiaTheme="minorEastAsia" w:hAnsi="Times New Roman" w:cs="Times New Roman"/>
                <w:b/>
                <w:bCs/>
                <w:color w:val="000000" w:themeColor="dark1"/>
                <w:kern w:val="24"/>
                <w:sz w:val="28"/>
                <w:szCs w:val="28"/>
                <w:lang w:val="vi-VN" w:eastAsia="ru-RU"/>
              </w:rPr>
              <w:t>, urmărind m</w:t>
            </w:r>
            <w:r>
              <w:rPr>
                <w:rFonts w:ascii="Times New Roman" w:eastAsiaTheme="minorEastAsia" w:hAnsi="Times New Roman" w:cs="Times New Roman"/>
                <w:b/>
                <w:bCs/>
                <w:color w:val="000000" w:themeColor="dark1"/>
                <w:kern w:val="24"/>
                <w:sz w:val="28"/>
                <w:szCs w:val="28"/>
                <w:lang w:val="vi-VN" w:eastAsia="ru-RU"/>
              </w:rPr>
              <w:t xml:space="preserve">odificările </w:t>
            </w:r>
            <w:r>
              <w:rPr>
                <w:rFonts w:ascii="Times New Roman" w:eastAsiaTheme="minorEastAsia" w:hAnsi="Times New Roman" w:cs="Times New Roman"/>
                <w:b/>
                <w:bCs/>
                <w:color w:val="000000" w:themeColor="dark1"/>
                <w:kern w:val="24"/>
                <w:sz w:val="28"/>
                <w:szCs w:val="28"/>
                <w:lang w:val="vi-VN" w:eastAsia="ru-RU"/>
              </w:rPr>
              <w:lastRenderedPageBreak/>
              <w:t>legislative recente</w:t>
            </w:r>
            <w:r>
              <w:rPr>
                <w:rFonts w:ascii="Times New Roman" w:eastAsiaTheme="minorEastAsia" w:hAnsi="Times New Roman" w:cs="Times New Roman"/>
                <w:b/>
                <w:bCs/>
                <w:color w:val="000000" w:themeColor="dark1"/>
                <w:kern w:val="24"/>
                <w:sz w:val="28"/>
                <w:szCs w:val="28"/>
                <w:lang w:val="ro-RO" w:eastAsia="ru-RU"/>
              </w:rPr>
              <w:t>;</w:t>
            </w:r>
          </w:p>
          <w:p w:rsidR="00B52582" w:rsidRPr="00B52582" w:rsidRDefault="00B52582" w:rsidP="004F51A1">
            <w:pPr>
              <w:rPr>
                <w:rFonts w:ascii="Times New Roman" w:eastAsiaTheme="minorEastAsia" w:hAnsi="Times New Roman" w:cs="Times New Roman"/>
                <w:b/>
                <w:bCs/>
                <w:color w:val="000000" w:themeColor="dark1"/>
                <w:kern w:val="24"/>
                <w:sz w:val="28"/>
                <w:szCs w:val="28"/>
                <w:lang w:val="ro-RO" w:eastAsia="ru-RU"/>
              </w:rPr>
            </w:pPr>
          </w:p>
          <w:p w:rsidR="00B52582" w:rsidRPr="000F1069" w:rsidRDefault="00B52582" w:rsidP="009013DC">
            <w:pPr>
              <w:rPr>
                <w:rFonts w:ascii="Times New Roman" w:eastAsia="Times New Roman" w:hAnsi="Times New Roman" w:cs="Times New Roman"/>
                <w:sz w:val="28"/>
                <w:szCs w:val="28"/>
                <w:lang w:val="en-US" w:eastAsia="ru-RU"/>
              </w:rPr>
            </w:pPr>
            <w:r w:rsidRPr="00B52582">
              <w:rPr>
                <w:rFonts w:ascii="Times New Roman" w:eastAsiaTheme="minorEastAsia" w:hAnsi="Times New Roman" w:cs="Times New Roman"/>
                <w:b/>
                <w:bCs/>
                <w:color w:val="000000" w:themeColor="dark1"/>
                <w:kern w:val="24"/>
                <w:sz w:val="28"/>
                <w:szCs w:val="28"/>
                <w:lang w:val="ro-RO" w:eastAsia="ru-RU"/>
              </w:rPr>
              <w:t>O2-</w:t>
            </w:r>
            <w:r w:rsidRPr="00B52582">
              <w:rPr>
                <w:rFonts w:ascii="Times New Roman" w:eastAsiaTheme="minorEastAsia" w:hAnsi="Times New Roman" w:cs="Times New Roman"/>
                <w:b/>
                <w:bCs/>
                <w:color w:val="000000" w:themeColor="dark1"/>
                <w:kern w:val="24"/>
                <w:sz w:val="28"/>
                <w:szCs w:val="28"/>
                <w:lang w:val="vi-VN" w:eastAsia="ru-RU"/>
              </w:rPr>
              <w:t>Promov</w:t>
            </w:r>
            <w:r w:rsidRPr="00B52582">
              <w:rPr>
                <w:rFonts w:ascii="Times New Roman" w:eastAsiaTheme="minorEastAsia" w:hAnsi="Times New Roman" w:cs="Times New Roman"/>
                <w:b/>
                <w:bCs/>
                <w:color w:val="000000" w:themeColor="dark1"/>
                <w:kern w:val="24"/>
                <w:sz w:val="28"/>
                <w:szCs w:val="28"/>
                <w:lang w:val="ro-RO" w:eastAsia="ru-RU"/>
              </w:rPr>
              <w:t>area</w:t>
            </w:r>
            <w:r w:rsidRPr="00B52582">
              <w:rPr>
                <w:rFonts w:ascii="Times New Roman" w:eastAsiaTheme="minorEastAsia" w:hAnsi="Times New Roman" w:cs="Times New Roman"/>
                <w:b/>
                <w:bCs/>
                <w:color w:val="000000" w:themeColor="dark1"/>
                <w:kern w:val="24"/>
                <w:sz w:val="28"/>
                <w:szCs w:val="28"/>
                <w:lang w:val="vi-VN" w:eastAsia="ru-RU"/>
              </w:rPr>
              <w:t xml:space="preserve"> unui man</w:t>
            </w:r>
            <w:r w:rsidRPr="00B52582">
              <w:rPr>
                <w:rFonts w:ascii="Times New Roman" w:eastAsiaTheme="minorEastAsia" w:hAnsi="Times New Roman" w:cs="Times New Roman"/>
                <w:b/>
                <w:bCs/>
                <w:color w:val="000000" w:themeColor="dark1"/>
                <w:kern w:val="24"/>
                <w:sz w:val="28"/>
                <w:szCs w:val="28"/>
                <w:lang w:val="ro-RO" w:eastAsia="ru-RU"/>
              </w:rPr>
              <w:t xml:space="preserve">agement </w:t>
            </w:r>
            <w:r w:rsidRPr="00B52582">
              <w:rPr>
                <w:rFonts w:ascii="Times New Roman" w:eastAsiaTheme="minorEastAsia" w:hAnsi="Times New Roman" w:cs="Times New Roman"/>
                <w:b/>
                <w:bCs/>
                <w:color w:val="000000" w:themeColor="dark1"/>
                <w:kern w:val="24"/>
                <w:sz w:val="28"/>
                <w:szCs w:val="28"/>
                <w:lang w:val="vi-VN" w:eastAsia="ru-RU"/>
              </w:rPr>
              <w:t>al resurs</w:t>
            </w:r>
            <w:r w:rsidRPr="00B52582">
              <w:rPr>
                <w:rFonts w:ascii="Times New Roman" w:eastAsiaTheme="minorEastAsia" w:hAnsi="Times New Roman" w:cs="Times New Roman"/>
                <w:b/>
                <w:bCs/>
                <w:color w:val="000000" w:themeColor="dark1"/>
                <w:kern w:val="24"/>
                <w:sz w:val="28"/>
                <w:szCs w:val="28"/>
                <w:lang w:val="ro-RO" w:eastAsia="ru-RU"/>
              </w:rPr>
              <w:t xml:space="preserve">elor </w:t>
            </w:r>
            <w:r w:rsidRPr="00B52582">
              <w:rPr>
                <w:rFonts w:ascii="Times New Roman" w:eastAsiaTheme="minorEastAsia" w:hAnsi="Times New Roman" w:cs="Times New Roman"/>
                <w:b/>
                <w:bCs/>
                <w:color w:val="000000" w:themeColor="dark1"/>
                <w:kern w:val="24"/>
                <w:sz w:val="28"/>
                <w:szCs w:val="28"/>
                <w:lang w:val="vi-VN" w:eastAsia="ru-RU"/>
              </w:rPr>
              <w:t xml:space="preserve">umane care să asigure creşterea calităţii  </w:t>
            </w:r>
            <w:r w:rsidRPr="00B52582">
              <w:rPr>
                <w:rFonts w:ascii="Times New Roman" w:eastAsiaTheme="minorEastAsia" w:hAnsi="Times New Roman" w:cs="Times New Roman"/>
                <w:b/>
                <w:bCs/>
                <w:color w:val="000000" w:themeColor="dark1"/>
                <w:kern w:val="24"/>
                <w:sz w:val="28"/>
                <w:szCs w:val="28"/>
                <w:lang w:val="ro-RO" w:eastAsia="ru-RU"/>
              </w:rPr>
              <w:t>î</w:t>
            </w:r>
            <w:r w:rsidRPr="00B52582">
              <w:rPr>
                <w:rFonts w:ascii="Times New Roman" w:eastAsiaTheme="minorEastAsia" w:hAnsi="Times New Roman" w:cs="Times New Roman"/>
                <w:b/>
                <w:bCs/>
                <w:color w:val="000000" w:themeColor="dark1"/>
                <w:kern w:val="24"/>
                <w:sz w:val="28"/>
                <w:szCs w:val="28"/>
                <w:lang w:val="vi-VN" w:eastAsia="ru-RU"/>
              </w:rPr>
              <w:t>n</w:t>
            </w:r>
          </w:p>
          <w:p w:rsidR="00B52582" w:rsidRPr="009013DC" w:rsidRDefault="00B52582" w:rsidP="009013DC">
            <w:pPr>
              <w:rPr>
                <w:rFonts w:ascii="Times New Roman" w:eastAsiaTheme="minorEastAsia" w:hAnsi="Times New Roman" w:cs="Times New Roman"/>
                <w:b/>
                <w:bCs/>
                <w:color w:val="000000" w:themeColor="dark1"/>
                <w:kern w:val="24"/>
                <w:sz w:val="28"/>
                <w:szCs w:val="28"/>
                <w:lang w:val="vi-VN" w:eastAsia="ru-RU"/>
              </w:rPr>
            </w:pPr>
            <w:r w:rsidRPr="00B52582">
              <w:rPr>
                <w:rFonts w:ascii="Times New Roman" w:eastAsiaTheme="minorEastAsia" w:hAnsi="Times New Roman" w:cs="Times New Roman"/>
                <w:b/>
                <w:bCs/>
                <w:color w:val="000000" w:themeColor="dark1"/>
                <w:kern w:val="24"/>
                <w:sz w:val="28"/>
                <w:szCs w:val="28"/>
                <w:lang w:val="ro-RO" w:eastAsia="ru-RU"/>
              </w:rPr>
              <w:t>î</w:t>
            </w:r>
            <w:r w:rsidRPr="00B52582">
              <w:rPr>
                <w:rFonts w:ascii="Times New Roman" w:eastAsiaTheme="minorEastAsia" w:hAnsi="Times New Roman" w:cs="Times New Roman"/>
                <w:b/>
                <w:bCs/>
                <w:color w:val="000000" w:themeColor="dark1"/>
                <w:kern w:val="24"/>
                <w:sz w:val="28"/>
                <w:szCs w:val="28"/>
                <w:lang w:val="vi-VN" w:eastAsia="ru-RU"/>
              </w:rPr>
              <w:t>nvăţăm</w:t>
            </w:r>
            <w:r w:rsidRPr="00B52582">
              <w:rPr>
                <w:rFonts w:ascii="Times New Roman" w:eastAsiaTheme="minorEastAsia" w:hAnsi="Times New Roman" w:cs="Times New Roman"/>
                <w:b/>
                <w:bCs/>
                <w:color w:val="000000" w:themeColor="dark1"/>
                <w:kern w:val="24"/>
                <w:sz w:val="28"/>
                <w:szCs w:val="28"/>
                <w:lang w:val="ro-RO" w:eastAsia="ru-RU"/>
              </w:rPr>
              <w:t>â</w:t>
            </w:r>
            <w:r w:rsidRPr="00B52582">
              <w:rPr>
                <w:rFonts w:ascii="Times New Roman" w:eastAsiaTheme="minorEastAsia" w:hAnsi="Times New Roman" w:cs="Times New Roman"/>
                <w:b/>
                <w:bCs/>
                <w:color w:val="000000" w:themeColor="dark1"/>
                <w:kern w:val="24"/>
                <w:sz w:val="28"/>
                <w:szCs w:val="28"/>
                <w:lang w:val="vi-VN" w:eastAsia="ru-RU"/>
              </w:rPr>
              <w:t>nt</w:t>
            </w:r>
          </w:p>
        </w:tc>
        <w:tc>
          <w:tcPr>
            <w:tcW w:w="3450" w:type="dxa"/>
            <w:gridSpan w:val="2"/>
          </w:tcPr>
          <w:p w:rsidR="00B52582" w:rsidRPr="000F1069" w:rsidRDefault="00B52582" w:rsidP="006C6942">
            <w:pPr>
              <w:rPr>
                <w:rFonts w:ascii="Times New Roman" w:eastAsia="Times New Roman" w:hAnsi="Times New Roman" w:cs="Times New Roman"/>
                <w:sz w:val="28"/>
                <w:szCs w:val="28"/>
                <w:lang w:val="en-US" w:eastAsia="ru-RU"/>
              </w:rPr>
            </w:pPr>
            <w:r w:rsidRPr="000F1069">
              <w:rPr>
                <w:rFonts w:ascii="Times New Roman" w:eastAsiaTheme="minorEastAsia" w:hAnsi="Times New Roman" w:cs="Times New Roman"/>
                <w:b/>
                <w:bCs/>
                <w:color w:val="000000" w:themeColor="dark1"/>
                <w:kern w:val="24"/>
                <w:sz w:val="28"/>
                <w:szCs w:val="28"/>
                <w:lang w:val="ro-RO" w:eastAsia="ru-RU"/>
              </w:rPr>
              <w:lastRenderedPageBreak/>
              <w:t>1.1.</w:t>
            </w:r>
            <w:r w:rsidRPr="000F1069">
              <w:rPr>
                <w:rFonts w:ascii="Times New Roman" w:eastAsiaTheme="minorEastAsia" w:hAnsi="Times New Roman" w:cs="Times New Roman"/>
                <w:b/>
                <w:bCs/>
                <w:color w:val="000000" w:themeColor="dark1"/>
                <w:kern w:val="24"/>
                <w:sz w:val="28"/>
                <w:szCs w:val="28"/>
                <w:lang w:val="en-US" w:eastAsia="ru-RU"/>
              </w:rPr>
              <w:t>D</w:t>
            </w:r>
            <w:r w:rsidRPr="000F1069">
              <w:rPr>
                <w:rFonts w:ascii="Times New Roman" w:eastAsiaTheme="minorEastAsia" w:hAnsi="Times New Roman" w:cs="Times New Roman"/>
                <w:b/>
                <w:bCs/>
                <w:color w:val="000000" w:themeColor="dark1"/>
                <w:kern w:val="24"/>
                <w:sz w:val="28"/>
                <w:szCs w:val="28"/>
                <w:lang w:val="ro-RO" w:eastAsia="ru-RU"/>
              </w:rPr>
              <w:t>ocumentel</w:t>
            </w:r>
            <w:r w:rsidRPr="000F1069">
              <w:rPr>
                <w:rFonts w:ascii="Times New Roman" w:eastAsiaTheme="minorEastAsia" w:hAnsi="Times New Roman" w:cs="Times New Roman"/>
                <w:b/>
                <w:bCs/>
                <w:color w:val="000000" w:themeColor="dark1"/>
                <w:kern w:val="24"/>
                <w:sz w:val="28"/>
                <w:szCs w:val="28"/>
                <w:lang w:val="en-US" w:eastAsia="ru-RU"/>
              </w:rPr>
              <w:t>e</w:t>
            </w:r>
            <w:r w:rsidRPr="000F1069">
              <w:rPr>
                <w:rFonts w:ascii="Times New Roman" w:eastAsiaTheme="minorEastAsia" w:hAnsi="Times New Roman" w:cs="Times New Roman"/>
                <w:b/>
                <w:bCs/>
                <w:color w:val="000000" w:themeColor="dark1"/>
                <w:kern w:val="24"/>
                <w:sz w:val="28"/>
                <w:szCs w:val="28"/>
                <w:lang w:val="ro-RO" w:eastAsia="ru-RU"/>
              </w:rPr>
              <w:t xml:space="preserve"> de politică educaţională,</w:t>
            </w:r>
          </w:p>
          <w:p w:rsidR="00B52582" w:rsidRPr="000F1069" w:rsidRDefault="00B52582" w:rsidP="006C6942">
            <w:pPr>
              <w:rPr>
                <w:rFonts w:ascii="Times New Roman" w:eastAsia="Times New Roman" w:hAnsi="Times New Roman" w:cs="Times New Roman"/>
                <w:sz w:val="28"/>
                <w:szCs w:val="28"/>
                <w:lang w:val="en-US" w:eastAsia="ru-RU"/>
              </w:rPr>
            </w:pPr>
            <w:r w:rsidRPr="000F1069">
              <w:rPr>
                <w:rFonts w:ascii="Times New Roman" w:eastAsiaTheme="minorEastAsia" w:hAnsi="Times New Roman" w:cs="Times New Roman"/>
                <w:b/>
                <w:bCs/>
                <w:color w:val="000000" w:themeColor="dark1"/>
                <w:kern w:val="24"/>
                <w:sz w:val="28"/>
                <w:szCs w:val="28"/>
                <w:lang w:val="ro-RO" w:eastAsia="ru-RU"/>
              </w:rPr>
              <w:t>modificările legislative</w:t>
            </w:r>
          </w:p>
        </w:tc>
        <w:tc>
          <w:tcPr>
            <w:tcW w:w="6422" w:type="dxa"/>
            <w:gridSpan w:val="4"/>
          </w:tcPr>
          <w:p w:rsidR="00B52582" w:rsidRPr="000F1069" w:rsidRDefault="00B52582" w:rsidP="006C6942">
            <w:pPr>
              <w:rPr>
                <w:rFonts w:ascii="Times New Roman" w:eastAsia="Times New Roman" w:hAnsi="Times New Roman" w:cs="Times New Roman"/>
                <w:sz w:val="28"/>
                <w:szCs w:val="28"/>
                <w:lang w:val="en-US" w:eastAsia="ru-RU"/>
              </w:rPr>
            </w:pPr>
            <w:r w:rsidRPr="000F1069">
              <w:rPr>
                <w:rFonts w:ascii="Times New Roman" w:eastAsiaTheme="minorEastAsia" w:hAnsi="Times New Roman" w:cs="Times New Roman"/>
                <w:b/>
                <w:bCs/>
                <w:color w:val="000000" w:themeColor="dark1"/>
                <w:kern w:val="24"/>
                <w:sz w:val="28"/>
                <w:szCs w:val="28"/>
                <w:lang w:val="ro-RO" w:eastAsia="ru-RU"/>
              </w:rPr>
              <w:t>Cunoaşterea şi aplicarea documentelor de politică educaţională în conformitate cu modificările legislative</w:t>
            </w:r>
          </w:p>
        </w:tc>
      </w:tr>
      <w:tr w:rsidR="0050552A" w:rsidTr="0050552A">
        <w:tc>
          <w:tcPr>
            <w:tcW w:w="2561" w:type="dxa"/>
            <w:gridSpan w:val="2"/>
            <w:vMerge/>
          </w:tcPr>
          <w:p w:rsidR="00B52582" w:rsidRDefault="00B52582" w:rsidP="004F51A1">
            <w:pPr>
              <w:rPr>
                <w:b/>
                <w:bCs/>
                <w:i/>
                <w:iCs/>
                <w:sz w:val="40"/>
                <w:szCs w:val="40"/>
                <w:lang w:val="ro-RO"/>
              </w:rPr>
            </w:pPr>
          </w:p>
        </w:tc>
        <w:tc>
          <w:tcPr>
            <w:tcW w:w="2559" w:type="dxa"/>
            <w:vMerge/>
          </w:tcPr>
          <w:p w:rsidR="00B52582" w:rsidRDefault="00B52582" w:rsidP="009013DC">
            <w:pPr>
              <w:rPr>
                <w:b/>
                <w:bCs/>
                <w:i/>
                <w:iCs/>
                <w:sz w:val="40"/>
                <w:szCs w:val="40"/>
                <w:lang w:val="ro-RO"/>
              </w:rPr>
            </w:pPr>
          </w:p>
        </w:tc>
        <w:tc>
          <w:tcPr>
            <w:tcW w:w="3450" w:type="dxa"/>
            <w:gridSpan w:val="2"/>
          </w:tcPr>
          <w:p w:rsidR="00B52582" w:rsidRPr="000F1069" w:rsidRDefault="00B52582" w:rsidP="006C6942">
            <w:pPr>
              <w:rPr>
                <w:rFonts w:ascii="Times New Roman" w:eastAsia="Times New Roman" w:hAnsi="Times New Roman" w:cs="Times New Roman"/>
                <w:sz w:val="28"/>
                <w:szCs w:val="28"/>
                <w:lang w:val="en-US" w:eastAsia="ru-RU"/>
              </w:rPr>
            </w:pPr>
            <w:r w:rsidRPr="000F1069">
              <w:rPr>
                <w:rFonts w:ascii="Times New Roman" w:eastAsia="Times New Roman" w:hAnsi="Times New Roman" w:cs="Times New Roman"/>
                <w:b/>
                <w:bCs/>
                <w:color w:val="000000" w:themeColor="dark1"/>
                <w:kern w:val="24"/>
                <w:sz w:val="28"/>
                <w:szCs w:val="28"/>
                <w:lang w:val="ro-RO" w:eastAsia="ru-RU"/>
              </w:rPr>
              <w:t>1.2.</w:t>
            </w:r>
            <w:r w:rsidRPr="000F1069">
              <w:rPr>
                <w:rFonts w:ascii="Times New Roman" w:eastAsiaTheme="minorEastAsia" w:hAnsi="Times New Roman" w:cs="Times New Roman"/>
                <w:b/>
                <w:bCs/>
                <w:color w:val="000000" w:themeColor="dark1"/>
                <w:kern w:val="24"/>
                <w:sz w:val="28"/>
                <w:szCs w:val="28"/>
                <w:lang w:val="en-US" w:eastAsia="ru-RU"/>
              </w:rPr>
              <w:t xml:space="preserve"> Transparenţa procesului educaţional - C</w:t>
            </w:r>
            <w:r w:rsidRPr="000F1069">
              <w:rPr>
                <w:rFonts w:ascii="Times New Roman" w:eastAsiaTheme="minorEastAsia" w:hAnsi="Times New Roman" w:cs="Times New Roman"/>
                <w:b/>
                <w:bCs/>
                <w:color w:val="000000" w:themeColor="dark1"/>
                <w:kern w:val="24"/>
                <w:sz w:val="28"/>
                <w:szCs w:val="28"/>
                <w:lang w:val="ro-RO" w:eastAsia="ru-RU"/>
              </w:rPr>
              <w:t>P,CA,</w:t>
            </w:r>
            <w:r w:rsidRPr="000F1069">
              <w:rPr>
                <w:rFonts w:ascii="Times New Roman" w:eastAsiaTheme="minorEastAsia" w:hAnsi="Times New Roman" w:cs="Times New Roman"/>
                <w:b/>
                <w:bCs/>
                <w:color w:val="000000" w:themeColor="dark1"/>
                <w:kern w:val="24"/>
                <w:sz w:val="28"/>
                <w:szCs w:val="28"/>
                <w:lang w:val="en-US" w:eastAsia="ru-RU"/>
              </w:rPr>
              <w:t xml:space="preserve"> </w:t>
            </w:r>
            <w:r w:rsidRPr="000F1069">
              <w:rPr>
                <w:rFonts w:ascii="Times New Roman" w:eastAsiaTheme="minorEastAsia" w:hAnsi="Times New Roman" w:cs="Times New Roman"/>
                <w:b/>
                <w:bCs/>
                <w:color w:val="000000" w:themeColor="dark1"/>
                <w:kern w:val="24"/>
                <w:sz w:val="28"/>
                <w:szCs w:val="28"/>
                <w:lang w:val="ro-RO" w:eastAsia="ru-RU"/>
              </w:rPr>
              <w:t>CE,CRP ș.a</w:t>
            </w:r>
            <w:r w:rsidRPr="000F1069">
              <w:rPr>
                <w:rFonts w:ascii="Times New Roman" w:eastAsiaTheme="minorEastAsia" w:hAnsi="Times New Roman" w:cs="Times New Roman"/>
                <w:color w:val="000000" w:themeColor="dark1"/>
                <w:kern w:val="24"/>
                <w:sz w:val="28"/>
                <w:szCs w:val="28"/>
                <w:lang w:val="ro-RO" w:eastAsia="ru-RU"/>
              </w:rPr>
              <w:t>.</w:t>
            </w:r>
          </w:p>
        </w:tc>
        <w:tc>
          <w:tcPr>
            <w:tcW w:w="6422" w:type="dxa"/>
            <w:gridSpan w:val="4"/>
          </w:tcPr>
          <w:p w:rsidR="00B52582" w:rsidRPr="000F1069" w:rsidRDefault="00B52582" w:rsidP="006C6942">
            <w:pPr>
              <w:rPr>
                <w:rFonts w:ascii="Times New Roman" w:eastAsia="Times New Roman" w:hAnsi="Times New Roman" w:cs="Times New Roman"/>
                <w:sz w:val="28"/>
                <w:szCs w:val="28"/>
                <w:lang w:eastAsia="ru-RU"/>
              </w:rPr>
            </w:pPr>
            <w:r w:rsidRPr="000F1069">
              <w:rPr>
                <w:rFonts w:ascii="Times New Roman" w:eastAsia="Times New Roman" w:hAnsi="Times New Roman" w:cs="Times New Roman"/>
                <w:b/>
                <w:bCs/>
                <w:color w:val="000000" w:themeColor="dark1"/>
                <w:kern w:val="24"/>
                <w:sz w:val="28"/>
                <w:szCs w:val="28"/>
                <w:lang w:val="ro-RO" w:eastAsia="ru-RU"/>
              </w:rPr>
              <w:t>Asigurarea transparenței procesului educațional</w:t>
            </w:r>
          </w:p>
        </w:tc>
      </w:tr>
      <w:tr w:rsidR="0050552A" w:rsidRPr="004E1D0E" w:rsidTr="0050552A">
        <w:tc>
          <w:tcPr>
            <w:tcW w:w="2561" w:type="dxa"/>
            <w:gridSpan w:val="2"/>
            <w:vMerge/>
          </w:tcPr>
          <w:p w:rsidR="00B52582" w:rsidRDefault="00B52582" w:rsidP="004F51A1">
            <w:pPr>
              <w:rPr>
                <w:b/>
                <w:bCs/>
                <w:i/>
                <w:iCs/>
                <w:sz w:val="40"/>
                <w:szCs w:val="40"/>
                <w:lang w:val="ro-RO"/>
              </w:rPr>
            </w:pPr>
          </w:p>
        </w:tc>
        <w:tc>
          <w:tcPr>
            <w:tcW w:w="2559" w:type="dxa"/>
            <w:vMerge/>
          </w:tcPr>
          <w:p w:rsidR="00B52582" w:rsidRDefault="00B52582" w:rsidP="009013DC">
            <w:pPr>
              <w:rPr>
                <w:b/>
                <w:bCs/>
                <w:i/>
                <w:iCs/>
                <w:sz w:val="40"/>
                <w:szCs w:val="40"/>
                <w:lang w:val="ro-RO"/>
              </w:rPr>
            </w:pPr>
          </w:p>
        </w:tc>
        <w:tc>
          <w:tcPr>
            <w:tcW w:w="3450" w:type="dxa"/>
            <w:gridSpan w:val="2"/>
          </w:tcPr>
          <w:p w:rsidR="00B52582" w:rsidRPr="000F1069" w:rsidRDefault="00B52582" w:rsidP="006C6942">
            <w:pPr>
              <w:rPr>
                <w:rFonts w:ascii="Times New Roman" w:eastAsia="Times New Roman" w:hAnsi="Times New Roman" w:cs="Times New Roman"/>
                <w:sz w:val="28"/>
                <w:szCs w:val="28"/>
                <w:lang w:val="en-US" w:eastAsia="ru-RU"/>
              </w:rPr>
            </w:pPr>
            <w:r w:rsidRPr="000F1069">
              <w:rPr>
                <w:rFonts w:ascii="Times New Roman" w:eastAsiaTheme="minorEastAsia" w:hAnsi="Times New Roman" w:cs="Times New Roman"/>
                <w:b/>
                <w:bCs/>
                <w:color w:val="000000" w:themeColor="dark1"/>
                <w:kern w:val="24"/>
                <w:sz w:val="28"/>
                <w:szCs w:val="28"/>
                <w:lang w:val="ro-RO" w:eastAsia="ru-RU"/>
              </w:rPr>
              <w:t>1.3. Prevederile legale în toate domeniile activităţii educaţionale</w:t>
            </w:r>
          </w:p>
        </w:tc>
        <w:tc>
          <w:tcPr>
            <w:tcW w:w="6422" w:type="dxa"/>
            <w:gridSpan w:val="4"/>
          </w:tcPr>
          <w:p w:rsidR="00B52582" w:rsidRPr="000F1069" w:rsidRDefault="00B52582" w:rsidP="006C6942">
            <w:pPr>
              <w:rPr>
                <w:rFonts w:ascii="Times New Roman" w:eastAsia="Times New Roman" w:hAnsi="Times New Roman" w:cs="Times New Roman"/>
                <w:sz w:val="28"/>
                <w:szCs w:val="28"/>
                <w:lang w:val="en-US" w:eastAsia="ru-RU"/>
              </w:rPr>
            </w:pPr>
            <w:r w:rsidRPr="000F1069">
              <w:rPr>
                <w:rFonts w:ascii="Times New Roman" w:eastAsiaTheme="minorEastAsia" w:hAnsi="Times New Roman" w:cs="Times New Roman"/>
                <w:b/>
                <w:bCs/>
                <w:color w:val="000000" w:themeColor="dark1"/>
                <w:kern w:val="24"/>
                <w:sz w:val="28"/>
                <w:szCs w:val="28"/>
                <w:lang w:val="ro-RO" w:eastAsia="ru-RU"/>
              </w:rPr>
              <w:t>Respectarea prevederilor legale în toate domeniile activităţii educaţionale</w:t>
            </w:r>
          </w:p>
        </w:tc>
      </w:tr>
      <w:tr w:rsidR="0050552A" w:rsidRPr="004E1D0E" w:rsidTr="0050552A">
        <w:tc>
          <w:tcPr>
            <w:tcW w:w="2561" w:type="dxa"/>
            <w:gridSpan w:val="2"/>
            <w:vMerge/>
          </w:tcPr>
          <w:p w:rsidR="00B52582" w:rsidRDefault="00B52582" w:rsidP="004F51A1">
            <w:pPr>
              <w:rPr>
                <w:b/>
                <w:bCs/>
                <w:i/>
                <w:iCs/>
                <w:sz w:val="40"/>
                <w:szCs w:val="40"/>
                <w:lang w:val="ro-RO"/>
              </w:rPr>
            </w:pPr>
          </w:p>
        </w:tc>
        <w:tc>
          <w:tcPr>
            <w:tcW w:w="2559" w:type="dxa"/>
            <w:vMerge/>
          </w:tcPr>
          <w:p w:rsidR="00B52582" w:rsidRPr="00B52582" w:rsidRDefault="00B52582" w:rsidP="009013DC">
            <w:pPr>
              <w:rPr>
                <w:rFonts w:ascii="Times New Roman" w:hAnsi="Times New Roman" w:cs="Times New Roman"/>
                <w:b/>
                <w:bCs/>
                <w:i/>
                <w:iCs/>
                <w:sz w:val="40"/>
                <w:szCs w:val="40"/>
                <w:lang w:val="ro-RO"/>
              </w:rPr>
            </w:pPr>
          </w:p>
        </w:tc>
        <w:tc>
          <w:tcPr>
            <w:tcW w:w="3450" w:type="dxa"/>
            <w:gridSpan w:val="2"/>
          </w:tcPr>
          <w:p w:rsidR="000F1069" w:rsidRPr="000F1069" w:rsidRDefault="00B52582" w:rsidP="006C6942">
            <w:pPr>
              <w:rPr>
                <w:rFonts w:ascii="Times New Roman" w:eastAsia="Times New Roman" w:hAnsi="Times New Roman" w:cs="Times New Roman"/>
                <w:sz w:val="28"/>
                <w:szCs w:val="28"/>
                <w:lang w:val="en-US" w:eastAsia="ru-RU"/>
              </w:rPr>
            </w:pPr>
            <w:r w:rsidRPr="00B52582">
              <w:rPr>
                <w:rFonts w:ascii="Times New Roman" w:eastAsiaTheme="minorEastAsia" w:hAnsi="Times New Roman" w:cs="Times New Roman"/>
                <w:b/>
                <w:bCs/>
                <w:color w:val="000000" w:themeColor="dark1"/>
                <w:kern w:val="24"/>
                <w:sz w:val="28"/>
                <w:szCs w:val="28"/>
                <w:lang w:val="ro-RO" w:eastAsia="ru-RU"/>
              </w:rPr>
              <w:t xml:space="preserve">1.4. Acte normative privind încadrarea </w:t>
            </w:r>
            <w:r w:rsidRPr="00B52582">
              <w:rPr>
                <w:rFonts w:ascii="Times New Roman" w:eastAsiaTheme="minorEastAsia" w:hAnsi="Times New Roman" w:cs="Times New Roman"/>
                <w:b/>
                <w:bCs/>
                <w:color w:val="000000" w:themeColor="dark1"/>
                <w:kern w:val="24"/>
                <w:sz w:val="28"/>
                <w:szCs w:val="28"/>
                <w:lang w:val="ro-RO" w:eastAsia="ru-RU"/>
              </w:rPr>
              <w:lastRenderedPageBreak/>
              <w:t>cadrelor didactice</w:t>
            </w:r>
          </w:p>
        </w:tc>
        <w:tc>
          <w:tcPr>
            <w:tcW w:w="6422" w:type="dxa"/>
            <w:gridSpan w:val="4"/>
          </w:tcPr>
          <w:p w:rsidR="000F1069" w:rsidRPr="000F1069" w:rsidRDefault="00B52582" w:rsidP="006C6942">
            <w:pPr>
              <w:rPr>
                <w:rFonts w:ascii="Times New Roman" w:eastAsia="Times New Roman" w:hAnsi="Times New Roman" w:cs="Times New Roman"/>
                <w:sz w:val="28"/>
                <w:szCs w:val="28"/>
                <w:lang w:val="en-US" w:eastAsia="ru-RU"/>
              </w:rPr>
            </w:pPr>
            <w:r w:rsidRPr="00B52582">
              <w:rPr>
                <w:rFonts w:ascii="Times New Roman" w:eastAsiaTheme="minorEastAsia" w:hAnsi="Times New Roman" w:cs="Times New Roman"/>
                <w:b/>
                <w:bCs/>
                <w:color w:val="000000" w:themeColor="dark1"/>
                <w:kern w:val="24"/>
                <w:sz w:val="28"/>
                <w:szCs w:val="28"/>
                <w:lang w:val="ro-RO" w:eastAsia="ru-RU"/>
              </w:rPr>
              <w:lastRenderedPageBreak/>
              <w:t xml:space="preserve">Asigurarea cunoaşterii ordinelor, metodologiilor şi a celorlalte acte normative privind încadrarea </w:t>
            </w:r>
            <w:r w:rsidRPr="00B52582">
              <w:rPr>
                <w:rFonts w:ascii="Times New Roman" w:eastAsiaTheme="minorEastAsia" w:hAnsi="Times New Roman" w:cs="Times New Roman"/>
                <w:b/>
                <w:bCs/>
                <w:color w:val="000000" w:themeColor="dark1"/>
                <w:kern w:val="24"/>
                <w:sz w:val="28"/>
                <w:szCs w:val="28"/>
                <w:lang w:val="ro-RO" w:eastAsia="ru-RU"/>
              </w:rPr>
              <w:lastRenderedPageBreak/>
              <w:t>cadrelor didactice</w:t>
            </w:r>
          </w:p>
        </w:tc>
      </w:tr>
      <w:tr w:rsidR="0050552A" w:rsidTr="0050552A">
        <w:tc>
          <w:tcPr>
            <w:tcW w:w="2561" w:type="dxa"/>
            <w:gridSpan w:val="2"/>
            <w:vMerge/>
          </w:tcPr>
          <w:p w:rsidR="00B52582" w:rsidRDefault="00B52582" w:rsidP="004F51A1">
            <w:pPr>
              <w:rPr>
                <w:b/>
                <w:bCs/>
                <w:i/>
                <w:iCs/>
                <w:sz w:val="40"/>
                <w:szCs w:val="40"/>
                <w:lang w:val="ro-RO"/>
              </w:rPr>
            </w:pPr>
          </w:p>
        </w:tc>
        <w:tc>
          <w:tcPr>
            <w:tcW w:w="2559" w:type="dxa"/>
            <w:vMerge/>
          </w:tcPr>
          <w:p w:rsidR="00B52582" w:rsidRPr="00B52582" w:rsidRDefault="00B52582" w:rsidP="004F51A1">
            <w:pPr>
              <w:rPr>
                <w:rFonts w:ascii="Times New Roman" w:hAnsi="Times New Roman" w:cs="Times New Roman"/>
                <w:b/>
                <w:bCs/>
                <w:i/>
                <w:iCs/>
                <w:sz w:val="40"/>
                <w:szCs w:val="40"/>
                <w:lang w:val="ro-RO"/>
              </w:rPr>
            </w:pPr>
          </w:p>
        </w:tc>
        <w:tc>
          <w:tcPr>
            <w:tcW w:w="3450" w:type="dxa"/>
            <w:gridSpan w:val="2"/>
          </w:tcPr>
          <w:p w:rsidR="000F1069" w:rsidRPr="000F1069" w:rsidRDefault="00B52582" w:rsidP="006C6942">
            <w:pPr>
              <w:rPr>
                <w:rFonts w:ascii="Times New Roman" w:eastAsia="Times New Roman" w:hAnsi="Times New Roman" w:cs="Times New Roman"/>
                <w:sz w:val="28"/>
                <w:szCs w:val="28"/>
                <w:lang w:eastAsia="ru-RU"/>
              </w:rPr>
            </w:pPr>
            <w:r w:rsidRPr="00B52582">
              <w:rPr>
                <w:rFonts w:ascii="Times New Roman" w:eastAsia="Times New Roman" w:hAnsi="Times New Roman" w:cs="Times New Roman"/>
                <w:b/>
                <w:bCs/>
                <w:color w:val="000000" w:themeColor="dark1"/>
                <w:kern w:val="24"/>
                <w:sz w:val="28"/>
                <w:szCs w:val="28"/>
                <w:lang w:val="ro-RO" w:eastAsia="ru-RU"/>
              </w:rPr>
              <w:t>1.5.Formarea cadrelor didactice</w:t>
            </w:r>
          </w:p>
        </w:tc>
        <w:tc>
          <w:tcPr>
            <w:tcW w:w="6422" w:type="dxa"/>
            <w:gridSpan w:val="4"/>
          </w:tcPr>
          <w:p w:rsidR="000F1069" w:rsidRPr="000F1069" w:rsidRDefault="00B52582" w:rsidP="006C6942">
            <w:pPr>
              <w:rPr>
                <w:rFonts w:ascii="Times New Roman" w:eastAsia="Times New Roman" w:hAnsi="Times New Roman" w:cs="Times New Roman"/>
                <w:sz w:val="28"/>
                <w:szCs w:val="28"/>
                <w:lang w:eastAsia="ru-RU"/>
              </w:rPr>
            </w:pPr>
            <w:r w:rsidRPr="00B52582">
              <w:rPr>
                <w:rFonts w:ascii="Times New Roman" w:eastAsiaTheme="minorEastAsia" w:hAnsi="Times New Roman" w:cs="Times New Roman"/>
                <w:b/>
                <w:bCs/>
                <w:color w:val="000000" w:themeColor="dark1"/>
                <w:kern w:val="24"/>
                <w:sz w:val="28"/>
                <w:szCs w:val="28"/>
                <w:lang w:val="ro-RO" w:eastAsia="ru-RU"/>
              </w:rPr>
              <w:t>Asigurarea formării personalului didactic</w:t>
            </w:r>
          </w:p>
        </w:tc>
      </w:tr>
      <w:tr w:rsidR="0050552A" w:rsidRPr="004E1D0E" w:rsidTr="0050552A">
        <w:tc>
          <w:tcPr>
            <w:tcW w:w="2561" w:type="dxa"/>
            <w:gridSpan w:val="2"/>
            <w:vMerge/>
          </w:tcPr>
          <w:p w:rsidR="00B52582" w:rsidRDefault="00B52582" w:rsidP="004F51A1">
            <w:pPr>
              <w:rPr>
                <w:b/>
                <w:bCs/>
                <w:i/>
                <w:iCs/>
                <w:sz w:val="40"/>
                <w:szCs w:val="40"/>
                <w:lang w:val="ro-RO"/>
              </w:rPr>
            </w:pPr>
          </w:p>
        </w:tc>
        <w:tc>
          <w:tcPr>
            <w:tcW w:w="2559" w:type="dxa"/>
            <w:vMerge/>
          </w:tcPr>
          <w:p w:rsidR="00B52582" w:rsidRPr="00B52582" w:rsidRDefault="00B52582" w:rsidP="004F51A1">
            <w:pPr>
              <w:rPr>
                <w:rFonts w:ascii="Times New Roman" w:hAnsi="Times New Roman" w:cs="Times New Roman"/>
                <w:b/>
                <w:bCs/>
                <w:i/>
                <w:iCs/>
                <w:sz w:val="40"/>
                <w:szCs w:val="40"/>
                <w:lang w:val="ro-RO"/>
              </w:rPr>
            </w:pPr>
          </w:p>
        </w:tc>
        <w:tc>
          <w:tcPr>
            <w:tcW w:w="3450" w:type="dxa"/>
            <w:gridSpan w:val="2"/>
          </w:tcPr>
          <w:p w:rsidR="000F1069" w:rsidRPr="000F1069" w:rsidRDefault="00B52582" w:rsidP="006C6942">
            <w:pPr>
              <w:rPr>
                <w:rFonts w:ascii="Times New Roman" w:eastAsia="Times New Roman" w:hAnsi="Times New Roman" w:cs="Times New Roman"/>
                <w:sz w:val="28"/>
                <w:szCs w:val="28"/>
                <w:lang w:val="en-US" w:eastAsia="ru-RU"/>
              </w:rPr>
            </w:pPr>
            <w:r w:rsidRPr="00B52582">
              <w:rPr>
                <w:rFonts w:ascii="Times New Roman" w:eastAsiaTheme="minorEastAsia" w:hAnsi="Times New Roman" w:cs="Times New Roman"/>
                <w:b/>
                <w:bCs/>
                <w:color w:val="000000" w:themeColor="dark1"/>
                <w:kern w:val="24"/>
                <w:sz w:val="28"/>
                <w:szCs w:val="28"/>
                <w:lang w:val="ro-RO" w:eastAsia="ru-RU"/>
              </w:rPr>
              <w:t>1.6.</w:t>
            </w:r>
            <w:r w:rsidRPr="00B52582">
              <w:rPr>
                <w:rFonts w:ascii="Times New Roman" w:eastAsiaTheme="minorEastAsia" w:hAnsi="Times New Roman" w:cs="Times New Roman"/>
                <w:b/>
                <w:bCs/>
                <w:color w:val="000000" w:themeColor="dark1"/>
                <w:kern w:val="24"/>
                <w:sz w:val="28"/>
                <w:szCs w:val="28"/>
                <w:lang w:val="vi-VN" w:eastAsia="ru-RU"/>
              </w:rPr>
              <w:t xml:space="preserve">Monitorizarea activităţii didactice din şcoală, privind </w:t>
            </w:r>
            <w:r w:rsidRPr="00B52582">
              <w:rPr>
                <w:rFonts w:ascii="Times New Roman" w:eastAsiaTheme="minorEastAsia" w:hAnsi="Times New Roman" w:cs="Times New Roman"/>
                <w:b/>
                <w:bCs/>
                <w:color w:val="000000" w:themeColor="dark1"/>
                <w:kern w:val="24"/>
                <w:sz w:val="28"/>
                <w:szCs w:val="28"/>
                <w:lang w:val="ro-RO" w:eastAsia="ru-RU"/>
              </w:rPr>
              <w:t>î</w:t>
            </w:r>
            <w:r w:rsidRPr="00B52582">
              <w:rPr>
                <w:rFonts w:ascii="Times New Roman" w:eastAsiaTheme="minorEastAsia" w:hAnsi="Times New Roman" w:cs="Times New Roman"/>
                <w:b/>
                <w:bCs/>
                <w:color w:val="000000" w:themeColor="dark1"/>
                <w:kern w:val="24"/>
                <w:sz w:val="28"/>
                <w:szCs w:val="28"/>
                <w:lang w:val="vi-VN" w:eastAsia="ru-RU"/>
              </w:rPr>
              <w:t>nvaţarea centrată pe elev</w:t>
            </w:r>
          </w:p>
        </w:tc>
        <w:tc>
          <w:tcPr>
            <w:tcW w:w="6422" w:type="dxa"/>
            <w:gridSpan w:val="4"/>
          </w:tcPr>
          <w:p w:rsidR="000F1069" w:rsidRPr="000F1069" w:rsidRDefault="00B52582" w:rsidP="006C6942">
            <w:pPr>
              <w:rPr>
                <w:rFonts w:ascii="Times New Roman" w:eastAsia="Times New Roman" w:hAnsi="Times New Roman" w:cs="Times New Roman"/>
                <w:sz w:val="28"/>
                <w:szCs w:val="28"/>
                <w:lang w:val="en-US" w:eastAsia="ru-RU"/>
              </w:rPr>
            </w:pPr>
            <w:r w:rsidRPr="00B52582">
              <w:rPr>
                <w:rFonts w:ascii="Times New Roman" w:eastAsiaTheme="minorEastAsia" w:hAnsi="Times New Roman" w:cs="Times New Roman"/>
                <w:b/>
                <w:bCs/>
                <w:color w:val="000000" w:themeColor="dark1"/>
                <w:kern w:val="24"/>
                <w:sz w:val="28"/>
                <w:szCs w:val="28"/>
                <w:lang w:val="ro-RO" w:eastAsia="ru-RU"/>
              </w:rPr>
              <w:t>Creşterea calităţii resurselor umane în vederea indeplinirii scopurilor educaţionale propuse</w:t>
            </w:r>
          </w:p>
        </w:tc>
      </w:tr>
      <w:tr w:rsidR="00945C86" w:rsidRPr="004E1D0E" w:rsidTr="0050552A">
        <w:trPr>
          <w:trHeight w:val="218"/>
        </w:trPr>
        <w:tc>
          <w:tcPr>
            <w:tcW w:w="2561" w:type="dxa"/>
            <w:gridSpan w:val="2"/>
            <w:vMerge w:val="restart"/>
          </w:tcPr>
          <w:p w:rsidR="00945C86" w:rsidRPr="00945C86" w:rsidRDefault="00945C86" w:rsidP="00B52582">
            <w:pPr>
              <w:rPr>
                <w:rFonts w:ascii="Times New Roman" w:hAnsi="Times New Roman" w:cs="Times New Roman"/>
                <w:b/>
                <w:bCs/>
                <w:iCs/>
                <w:color w:val="FF0000"/>
                <w:sz w:val="28"/>
                <w:szCs w:val="28"/>
                <w:lang w:val="en-US"/>
              </w:rPr>
            </w:pPr>
            <w:r w:rsidRPr="00945C86">
              <w:rPr>
                <w:rFonts w:ascii="Times New Roman" w:hAnsi="Times New Roman" w:cs="Times New Roman"/>
                <w:b/>
                <w:bCs/>
                <w:iCs/>
                <w:color w:val="FF0000"/>
                <w:sz w:val="28"/>
                <w:szCs w:val="28"/>
                <w:lang w:val="ro-RO"/>
              </w:rPr>
              <w:t>2.Calitate în educaţie şi managementul curricumului</w:t>
            </w:r>
          </w:p>
          <w:p w:rsidR="00945C86" w:rsidRPr="00B52582" w:rsidRDefault="00945C86" w:rsidP="004F51A1">
            <w:pPr>
              <w:rPr>
                <w:rFonts w:ascii="Times New Roman" w:hAnsi="Times New Roman" w:cs="Times New Roman"/>
                <w:b/>
                <w:bCs/>
                <w:iCs/>
                <w:sz w:val="28"/>
                <w:szCs w:val="28"/>
                <w:lang w:val="en-US"/>
              </w:rPr>
            </w:pPr>
          </w:p>
        </w:tc>
        <w:tc>
          <w:tcPr>
            <w:tcW w:w="2559" w:type="dxa"/>
            <w:vMerge w:val="restart"/>
          </w:tcPr>
          <w:p w:rsidR="002A0F24" w:rsidRDefault="00945C86" w:rsidP="00945C86">
            <w:pPr>
              <w:rPr>
                <w:rFonts w:ascii="Times New Roman" w:hAnsi="Times New Roman" w:cs="Times New Roman"/>
                <w:b/>
                <w:bCs/>
                <w:iCs/>
                <w:sz w:val="28"/>
                <w:szCs w:val="28"/>
                <w:lang w:val="ro-RO"/>
              </w:rPr>
            </w:pPr>
            <w:r>
              <w:rPr>
                <w:rFonts w:ascii="Times New Roman" w:hAnsi="Times New Roman" w:cs="Times New Roman"/>
                <w:b/>
                <w:bCs/>
                <w:iCs/>
                <w:sz w:val="28"/>
                <w:szCs w:val="28"/>
                <w:lang w:val="ro-RO"/>
              </w:rPr>
              <w:t>O3-</w:t>
            </w:r>
            <w:r w:rsidRPr="00B52582">
              <w:rPr>
                <w:rFonts w:ascii="Times New Roman" w:hAnsi="Times New Roman" w:cs="Times New Roman"/>
                <w:b/>
                <w:bCs/>
                <w:iCs/>
                <w:sz w:val="28"/>
                <w:szCs w:val="28"/>
                <w:lang w:val="vi-VN"/>
              </w:rPr>
              <w:t xml:space="preserve">Asigurarea calităţii proceselor de predare – </w:t>
            </w:r>
            <w:r w:rsidRPr="00B52582">
              <w:rPr>
                <w:rFonts w:ascii="Times New Roman" w:hAnsi="Times New Roman" w:cs="Times New Roman"/>
                <w:b/>
                <w:bCs/>
                <w:iCs/>
                <w:sz w:val="28"/>
                <w:szCs w:val="28"/>
                <w:lang w:val="ro-RO"/>
              </w:rPr>
              <w:t>î</w:t>
            </w:r>
            <w:r w:rsidRPr="00B52582">
              <w:rPr>
                <w:rFonts w:ascii="Times New Roman" w:hAnsi="Times New Roman" w:cs="Times New Roman"/>
                <w:b/>
                <w:bCs/>
                <w:iCs/>
                <w:sz w:val="28"/>
                <w:szCs w:val="28"/>
                <w:lang w:val="vi-VN"/>
              </w:rPr>
              <w:t xml:space="preserve">nvăţare – evaluare </w:t>
            </w:r>
            <w:r>
              <w:rPr>
                <w:rFonts w:ascii="Times New Roman" w:hAnsi="Times New Roman" w:cs="Times New Roman"/>
                <w:b/>
                <w:bCs/>
                <w:iCs/>
                <w:sz w:val="28"/>
                <w:szCs w:val="28"/>
                <w:lang w:val="ro-RO"/>
              </w:rPr>
              <w:t>î</w:t>
            </w:r>
            <w:r w:rsidRPr="00B52582">
              <w:rPr>
                <w:rFonts w:ascii="Times New Roman" w:hAnsi="Times New Roman" w:cs="Times New Roman"/>
                <w:b/>
                <w:bCs/>
                <w:iCs/>
                <w:sz w:val="28"/>
                <w:szCs w:val="28"/>
                <w:lang w:val="vi-VN"/>
              </w:rPr>
              <w:t xml:space="preserve">n vederea dezvoltării armonioase a </w:t>
            </w:r>
          </w:p>
          <w:p w:rsidR="002A0F24" w:rsidRDefault="002A0F24" w:rsidP="00945C86">
            <w:pPr>
              <w:rPr>
                <w:rFonts w:ascii="Times New Roman" w:hAnsi="Times New Roman" w:cs="Times New Roman"/>
                <w:b/>
                <w:bCs/>
                <w:iCs/>
                <w:sz w:val="28"/>
                <w:szCs w:val="28"/>
                <w:lang w:val="ro-RO"/>
              </w:rPr>
            </w:pPr>
          </w:p>
          <w:p w:rsidR="00945C86" w:rsidRPr="00B52582" w:rsidRDefault="00945C86" w:rsidP="00945C86">
            <w:pPr>
              <w:rPr>
                <w:rFonts w:ascii="Times New Roman" w:hAnsi="Times New Roman" w:cs="Times New Roman"/>
                <w:b/>
                <w:bCs/>
                <w:iCs/>
                <w:sz w:val="28"/>
                <w:szCs w:val="28"/>
                <w:lang w:val="en-US"/>
              </w:rPr>
            </w:pPr>
            <w:r w:rsidRPr="00B52582">
              <w:rPr>
                <w:rFonts w:ascii="Times New Roman" w:hAnsi="Times New Roman" w:cs="Times New Roman"/>
                <w:b/>
                <w:bCs/>
                <w:iCs/>
                <w:sz w:val="28"/>
                <w:szCs w:val="28"/>
                <w:lang w:val="vi-VN"/>
              </w:rPr>
              <w:t>personalităţii elevilor, prin</w:t>
            </w:r>
          </w:p>
          <w:p w:rsidR="00945C86" w:rsidRPr="00945C86" w:rsidRDefault="00945C86" w:rsidP="00945C86">
            <w:pPr>
              <w:rPr>
                <w:rFonts w:ascii="Times New Roman" w:hAnsi="Times New Roman" w:cs="Times New Roman"/>
                <w:b/>
                <w:bCs/>
                <w:iCs/>
                <w:sz w:val="28"/>
                <w:szCs w:val="28"/>
                <w:lang w:val="en-US"/>
              </w:rPr>
            </w:pPr>
            <w:r w:rsidRPr="00B52582">
              <w:rPr>
                <w:rFonts w:ascii="Times New Roman" w:hAnsi="Times New Roman" w:cs="Times New Roman"/>
                <w:b/>
                <w:bCs/>
                <w:iCs/>
                <w:sz w:val="28"/>
                <w:szCs w:val="28"/>
                <w:lang w:val="en-US"/>
              </w:rPr>
              <w:t>formarea şi dezvoltarea competenţelor acestora</w:t>
            </w:r>
          </w:p>
          <w:p w:rsidR="00945C86" w:rsidRPr="00B52582" w:rsidRDefault="00945C86" w:rsidP="00B52582">
            <w:pPr>
              <w:ind w:firstLine="708"/>
              <w:rPr>
                <w:rFonts w:ascii="Times New Roman" w:hAnsi="Times New Roman" w:cs="Times New Roman"/>
                <w:b/>
                <w:bCs/>
                <w:iCs/>
                <w:sz w:val="28"/>
                <w:szCs w:val="28"/>
                <w:lang w:val="ro-RO"/>
              </w:rPr>
            </w:pPr>
          </w:p>
        </w:tc>
        <w:tc>
          <w:tcPr>
            <w:tcW w:w="3450" w:type="dxa"/>
            <w:gridSpan w:val="2"/>
            <w:tcBorders>
              <w:bottom w:val="single" w:sz="4" w:space="0" w:color="auto"/>
            </w:tcBorders>
          </w:tcPr>
          <w:p w:rsidR="00945C86" w:rsidRPr="00945C86" w:rsidRDefault="00945C86">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2.1.Realizarea proiectului de dezvoltare instituţională</w:t>
            </w:r>
          </w:p>
        </w:tc>
        <w:tc>
          <w:tcPr>
            <w:tcW w:w="6422" w:type="dxa"/>
            <w:gridSpan w:val="4"/>
            <w:tcBorders>
              <w:bottom w:val="single" w:sz="4" w:space="0" w:color="auto"/>
            </w:tcBorders>
          </w:tcPr>
          <w:p w:rsidR="00945C86" w:rsidRPr="00945C86" w:rsidRDefault="00945C86">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Monitorizarea realizării proiectului de dezvoltare instituţională</w:t>
            </w:r>
          </w:p>
        </w:tc>
      </w:tr>
      <w:tr w:rsidR="00945C86" w:rsidRPr="004E1D0E" w:rsidTr="0050552A">
        <w:trPr>
          <w:trHeight w:val="210"/>
        </w:trPr>
        <w:tc>
          <w:tcPr>
            <w:tcW w:w="2561" w:type="dxa"/>
            <w:gridSpan w:val="2"/>
            <w:vMerge/>
          </w:tcPr>
          <w:p w:rsidR="00945C86" w:rsidRDefault="00945C86" w:rsidP="004F51A1">
            <w:pPr>
              <w:rPr>
                <w:b/>
                <w:bCs/>
                <w:i/>
                <w:iCs/>
                <w:sz w:val="40"/>
                <w:szCs w:val="40"/>
                <w:lang w:val="ro-RO"/>
              </w:rPr>
            </w:pPr>
          </w:p>
        </w:tc>
        <w:tc>
          <w:tcPr>
            <w:tcW w:w="2559" w:type="dxa"/>
            <w:vMerge/>
          </w:tcPr>
          <w:p w:rsidR="00945C86" w:rsidRDefault="00945C86" w:rsidP="004F51A1">
            <w:pPr>
              <w:rPr>
                <w:b/>
                <w:bCs/>
                <w:i/>
                <w:iCs/>
                <w:sz w:val="40"/>
                <w:szCs w:val="40"/>
                <w:lang w:val="ro-RO"/>
              </w:rPr>
            </w:pPr>
          </w:p>
        </w:tc>
        <w:tc>
          <w:tcPr>
            <w:tcW w:w="3450" w:type="dxa"/>
            <w:gridSpan w:val="2"/>
            <w:tcBorders>
              <w:top w:val="single" w:sz="4" w:space="0" w:color="auto"/>
              <w:bottom w:val="single" w:sz="4" w:space="0" w:color="auto"/>
            </w:tcBorders>
          </w:tcPr>
          <w:p w:rsidR="00945C86" w:rsidRPr="00945C86" w:rsidRDefault="00945C86">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 xml:space="preserve">2.2.Îndrumarea managerială şi de specialitate </w:t>
            </w:r>
          </w:p>
        </w:tc>
        <w:tc>
          <w:tcPr>
            <w:tcW w:w="6422" w:type="dxa"/>
            <w:gridSpan w:val="4"/>
            <w:tcBorders>
              <w:top w:val="single" w:sz="4" w:space="0" w:color="auto"/>
              <w:bottom w:val="single" w:sz="4" w:space="0" w:color="auto"/>
            </w:tcBorders>
          </w:tcPr>
          <w:p w:rsidR="00945C86" w:rsidRPr="00945C86" w:rsidRDefault="00945C86">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 xml:space="preserve"> Asigurarea îndrumării manageriale şi de specialitate prin asistenţe la orele de curs</w:t>
            </w:r>
          </w:p>
        </w:tc>
      </w:tr>
      <w:tr w:rsidR="00945C86" w:rsidRPr="004E1D0E" w:rsidTr="0050552A">
        <w:trPr>
          <w:trHeight w:val="233"/>
        </w:trPr>
        <w:tc>
          <w:tcPr>
            <w:tcW w:w="2561" w:type="dxa"/>
            <w:gridSpan w:val="2"/>
            <w:vMerge/>
          </w:tcPr>
          <w:p w:rsidR="00945C86" w:rsidRDefault="00945C86" w:rsidP="004F51A1">
            <w:pPr>
              <w:rPr>
                <w:b/>
                <w:bCs/>
                <w:i/>
                <w:iCs/>
                <w:sz w:val="40"/>
                <w:szCs w:val="40"/>
                <w:lang w:val="ro-RO"/>
              </w:rPr>
            </w:pPr>
          </w:p>
        </w:tc>
        <w:tc>
          <w:tcPr>
            <w:tcW w:w="2559" w:type="dxa"/>
            <w:vMerge/>
          </w:tcPr>
          <w:p w:rsidR="00945C86" w:rsidRDefault="00945C86" w:rsidP="004F51A1">
            <w:pPr>
              <w:rPr>
                <w:b/>
                <w:bCs/>
                <w:i/>
                <w:iCs/>
                <w:sz w:val="40"/>
                <w:szCs w:val="40"/>
                <w:lang w:val="ro-RO"/>
              </w:rPr>
            </w:pPr>
          </w:p>
        </w:tc>
        <w:tc>
          <w:tcPr>
            <w:tcW w:w="3450" w:type="dxa"/>
            <w:gridSpan w:val="2"/>
            <w:tcBorders>
              <w:top w:val="single" w:sz="4" w:space="0" w:color="auto"/>
              <w:bottom w:val="single" w:sz="4" w:space="0" w:color="auto"/>
            </w:tcBorders>
          </w:tcPr>
          <w:p w:rsidR="002A0F24" w:rsidRDefault="002A0F24">
            <w:pPr>
              <w:pStyle w:val="a9"/>
              <w:spacing w:before="0" w:beforeAutospacing="0" w:after="0" w:afterAutospacing="0"/>
              <w:rPr>
                <w:rFonts w:eastAsiaTheme="minorEastAsia"/>
                <w:b/>
                <w:bCs/>
                <w:color w:val="000000" w:themeColor="dark1"/>
                <w:kern w:val="24"/>
                <w:sz w:val="28"/>
                <w:szCs w:val="28"/>
                <w:lang w:val="ro-RO"/>
              </w:rPr>
            </w:pPr>
          </w:p>
          <w:p w:rsidR="002A0F24" w:rsidRDefault="002A0F24">
            <w:pPr>
              <w:pStyle w:val="a9"/>
              <w:spacing w:before="0" w:beforeAutospacing="0" w:after="0" w:afterAutospacing="0"/>
              <w:rPr>
                <w:rFonts w:eastAsiaTheme="minorEastAsia"/>
                <w:b/>
                <w:bCs/>
                <w:color w:val="000000" w:themeColor="dark1"/>
                <w:kern w:val="24"/>
                <w:sz w:val="28"/>
                <w:szCs w:val="28"/>
                <w:lang w:val="ro-RO"/>
              </w:rPr>
            </w:pPr>
          </w:p>
          <w:p w:rsidR="00945C86" w:rsidRPr="00945C86" w:rsidRDefault="00945C86">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 xml:space="preserve">2.3. Accesul la educația de calitate </w:t>
            </w:r>
          </w:p>
        </w:tc>
        <w:tc>
          <w:tcPr>
            <w:tcW w:w="6422" w:type="dxa"/>
            <w:gridSpan w:val="4"/>
            <w:tcBorders>
              <w:top w:val="single" w:sz="4" w:space="0" w:color="auto"/>
              <w:bottom w:val="single" w:sz="4" w:space="0" w:color="auto"/>
            </w:tcBorders>
          </w:tcPr>
          <w:p w:rsidR="002A0F24" w:rsidRDefault="002A0F24">
            <w:pPr>
              <w:pStyle w:val="a9"/>
              <w:spacing w:before="0" w:beforeAutospacing="0" w:after="0" w:afterAutospacing="0"/>
              <w:rPr>
                <w:rFonts w:eastAsiaTheme="minorEastAsia"/>
                <w:b/>
                <w:bCs/>
                <w:color w:val="000000" w:themeColor="dark1"/>
                <w:kern w:val="24"/>
                <w:sz w:val="28"/>
                <w:szCs w:val="28"/>
                <w:lang w:val="en-US"/>
              </w:rPr>
            </w:pPr>
          </w:p>
          <w:p w:rsidR="002A0F24" w:rsidRDefault="002A0F24">
            <w:pPr>
              <w:pStyle w:val="a9"/>
              <w:spacing w:before="0" w:beforeAutospacing="0" w:after="0" w:afterAutospacing="0"/>
              <w:rPr>
                <w:rFonts w:eastAsiaTheme="minorEastAsia"/>
                <w:b/>
                <w:bCs/>
                <w:color w:val="000000" w:themeColor="dark1"/>
                <w:kern w:val="24"/>
                <w:sz w:val="28"/>
                <w:szCs w:val="28"/>
                <w:lang w:val="en-US"/>
              </w:rPr>
            </w:pPr>
          </w:p>
          <w:p w:rsidR="00945C86" w:rsidRPr="00945C86" w:rsidRDefault="00945C86">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Asigurarea calităţii educaţiei conform curriculumului modernizat</w:t>
            </w:r>
          </w:p>
        </w:tc>
      </w:tr>
      <w:tr w:rsidR="00945C86" w:rsidRPr="004E1D0E" w:rsidTr="0050552A">
        <w:trPr>
          <w:trHeight w:val="158"/>
        </w:trPr>
        <w:tc>
          <w:tcPr>
            <w:tcW w:w="2561" w:type="dxa"/>
            <w:gridSpan w:val="2"/>
            <w:vMerge/>
          </w:tcPr>
          <w:p w:rsidR="00945C86" w:rsidRDefault="00945C86" w:rsidP="004F51A1">
            <w:pPr>
              <w:rPr>
                <w:b/>
                <w:bCs/>
                <w:i/>
                <w:iCs/>
                <w:sz w:val="40"/>
                <w:szCs w:val="40"/>
                <w:lang w:val="ro-RO"/>
              </w:rPr>
            </w:pPr>
          </w:p>
        </w:tc>
        <w:tc>
          <w:tcPr>
            <w:tcW w:w="2559" w:type="dxa"/>
            <w:vMerge/>
          </w:tcPr>
          <w:p w:rsidR="00945C86" w:rsidRDefault="00945C86" w:rsidP="004F51A1">
            <w:pPr>
              <w:rPr>
                <w:b/>
                <w:bCs/>
                <w:i/>
                <w:iCs/>
                <w:sz w:val="40"/>
                <w:szCs w:val="40"/>
                <w:lang w:val="ro-RO"/>
              </w:rPr>
            </w:pPr>
          </w:p>
        </w:tc>
        <w:tc>
          <w:tcPr>
            <w:tcW w:w="3450" w:type="dxa"/>
            <w:gridSpan w:val="2"/>
            <w:tcBorders>
              <w:top w:val="single" w:sz="4" w:space="0" w:color="auto"/>
              <w:bottom w:val="single" w:sz="4" w:space="0" w:color="auto"/>
            </w:tcBorders>
          </w:tcPr>
          <w:p w:rsidR="00945C86" w:rsidRPr="00945C86" w:rsidRDefault="00945C86">
            <w:pPr>
              <w:pStyle w:val="a9"/>
              <w:spacing w:before="0" w:beforeAutospacing="0" w:after="0" w:afterAutospacing="0"/>
              <w:rPr>
                <w:sz w:val="28"/>
                <w:szCs w:val="28"/>
              </w:rPr>
            </w:pPr>
            <w:r w:rsidRPr="00945C86">
              <w:rPr>
                <w:rFonts w:eastAsiaTheme="minorEastAsia"/>
                <w:b/>
                <w:bCs/>
                <w:color w:val="000000" w:themeColor="dark1"/>
                <w:kern w:val="24"/>
                <w:sz w:val="28"/>
                <w:szCs w:val="28"/>
                <w:lang w:val="ro-RO"/>
              </w:rPr>
              <w:t>2.4..Integrarea TIC în educaţie</w:t>
            </w:r>
          </w:p>
        </w:tc>
        <w:tc>
          <w:tcPr>
            <w:tcW w:w="6422" w:type="dxa"/>
            <w:gridSpan w:val="4"/>
            <w:tcBorders>
              <w:top w:val="single" w:sz="4" w:space="0" w:color="auto"/>
              <w:bottom w:val="single" w:sz="4" w:space="0" w:color="auto"/>
            </w:tcBorders>
          </w:tcPr>
          <w:p w:rsidR="00945C86" w:rsidRPr="00945C86" w:rsidRDefault="00945C86">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Dezvoltarea competenţelor digitale prin elaborarea şi aplicarea conţinuturilor educaţionale digitale în procesul educaţional</w:t>
            </w:r>
          </w:p>
        </w:tc>
      </w:tr>
      <w:tr w:rsidR="00945C86" w:rsidRPr="004E1D0E" w:rsidTr="0050552A">
        <w:trPr>
          <w:trHeight w:val="315"/>
        </w:trPr>
        <w:tc>
          <w:tcPr>
            <w:tcW w:w="2561" w:type="dxa"/>
            <w:gridSpan w:val="2"/>
            <w:vMerge/>
          </w:tcPr>
          <w:p w:rsidR="00945C86" w:rsidRDefault="00945C86" w:rsidP="004F51A1">
            <w:pPr>
              <w:rPr>
                <w:b/>
                <w:bCs/>
                <w:i/>
                <w:iCs/>
                <w:sz w:val="40"/>
                <w:szCs w:val="40"/>
                <w:lang w:val="ro-RO"/>
              </w:rPr>
            </w:pPr>
          </w:p>
        </w:tc>
        <w:tc>
          <w:tcPr>
            <w:tcW w:w="2559" w:type="dxa"/>
            <w:vMerge/>
          </w:tcPr>
          <w:p w:rsidR="00945C86" w:rsidRDefault="00945C86" w:rsidP="004F51A1">
            <w:pPr>
              <w:rPr>
                <w:b/>
                <w:bCs/>
                <w:i/>
                <w:iCs/>
                <w:sz w:val="40"/>
                <w:szCs w:val="40"/>
                <w:lang w:val="ro-RO"/>
              </w:rPr>
            </w:pPr>
          </w:p>
        </w:tc>
        <w:tc>
          <w:tcPr>
            <w:tcW w:w="3450" w:type="dxa"/>
            <w:gridSpan w:val="2"/>
            <w:tcBorders>
              <w:top w:val="single" w:sz="4" w:space="0" w:color="auto"/>
              <w:bottom w:val="single" w:sz="4" w:space="0" w:color="auto"/>
            </w:tcBorders>
          </w:tcPr>
          <w:p w:rsidR="00945C86" w:rsidRPr="00945C86" w:rsidRDefault="00945C86" w:rsidP="006C6942">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2.5.Sistemul de evaluare intern coerent</w:t>
            </w:r>
          </w:p>
        </w:tc>
        <w:tc>
          <w:tcPr>
            <w:tcW w:w="6422" w:type="dxa"/>
            <w:gridSpan w:val="4"/>
            <w:tcBorders>
              <w:top w:val="single" w:sz="4" w:space="0" w:color="auto"/>
              <w:bottom w:val="single" w:sz="4" w:space="0" w:color="auto"/>
            </w:tcBorders>
          </w:tcPr>
          <w:p w:rsidR="00945C86" w:rsidRPr="00945C86" w:rsidRDefault="00945C86" w:rsidP="006C6942">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Aplicarea sistemului de evaluare intern coerent</w:t>
            </w:r>
          </w:p>
        </w:tc>
      </w:tr>
      <w:tr w:rsidR="00945C86" w:rsidRPr="004E1D0E" w:rsidTr="0050552A">
        <w:trPr>
          <w:trHeight w:val="210"/>
        </w:trPr>
        <w:tc>
          <w:tcPr>
            <w:tcW w:w="2561" w:type="dxa"/>
            <w:gridSpan w:val="2"/>
            <w:vMerge/>
          </w:tcPr>
          <w:p w:rsidR="00945C86" w:rsidRDefault="00945C86" w:rsidP="004F51A1">
            <w:pPr>
              <w:rPr>
                <w:b/>
                <w:bCs/>
                <w:i/>
                <w:iCs/>
                <w:sz w:val="40"/>
                <w:szCs w:val="40"/>
                <w:lang w:val="ro-RO"/>
              </w:rPr>
            </w:pPr>
          </w:p>
        </w:tc>
        <w:tc>
          <w:tcPr>
            <w:tcW w:w="2559" w:type="dxa"/>
            <w:vMerge/>
          </w:tcPr>
          <w:p w:rsidR="00945C86" w:rsidRDefault="00945C86" w:rsidP="004F51A1">
            <w:pPr>
              <w:rPr>
                <w:b/>
                <w:bCs/>
                <w:i/>
                <w:iCs/>
                <w:sz w:val="40"/>
                <w:szCs w:val="40"/>
                <w:lang w:val="ro-RO"/>
              </w:rPr>
            </w:pPr>
          </w:p>
        </w:tc>
        <w:tc>
          <w:tcPr>
            <w:tcW w:w="3450" w:type="dxa"/>
            <w:gridSpan w:val="2"/>
            <w:tcBorders>
              <w:top w:val="single" w:sz="4" w:space="0" w:color="auto"/>
              <w:bottom w:val="single" w:sz="4" w:space="0" w:color="auto"/>
            </w:tcBorders>
          </w:tcPr>
          <w:p w:rsidR="00945C86" w:rsidRPr="00945C86" w:rsidRDefault="00945C86" w:rsidP="006C6942">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2.6. Rezultatele la examene şi concursurile şcolare</w:t>
            </w:r>
          </w:p>
        </w:tc>
        <w:tc>
          <w:tcPr>
            <w:tcW w:w="6422" w:type="dxa"/>
            <w:gridSpan w:val="4"/>
            <w:tcBorders>
              <w:top w:val="single" w:sz="4" w:space="0" w:color="auto"/>
              <w:bottom w:val="single" w:sz="4" w:space="0" w:color="auto"/>
            </w:tcBorders>
          </w:tcPr>
          <w:p w:rsidR="00945C86" w:rsidRPr="00945C86" w:rsidRDefault="00945C86" w:rsidP="006C6942">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 xml:space="preserve"> Valorificarea rezultatelor la examene şi concursurile şcolare, pe baza datelor statistice deţinute, pentru creşterea performanţelor şcolare</w:t>
            </w:r>
          </w:p>
        </w:tc>
      </w:tr>
      <w:tr w:rsidR="0050552A" w:rsidRPr="004E1D0E" w:rsidTr="0050552A">
        <w:trPr>
          <w:trHeight w:val="2615"/>
        </w:trPr>
        <w:tc>
          <w:tcPr>
            <w:tcW w:w="2561" w:type="dxa"/>
            <w:gridSpan w:val="2"/>
            <w:vMerge/>
          </w:tcPr>
          <w:p w:rsidR="00945C86" w:rsidRDefault="00945C86" w:rsidP="004F51A1">
            <w:pPr>
              <w:rPr>
                <w:b/>
                <w:bCs/>
                <w:i/>
                <w:iCs/>
                <w:sz w:val="40"/>
                <w:szCs w:val="40"/>
                <w:lang w:val="ro-RO"/>
              </w:rPr>
            </w:pPr>
          </w:p>
        </w:tc>
        <w:tc>
          <w:tcPr>
            <w:tcW w:w="2559" w:type="dxa"/>
            <w:vMerge/>
          </w:tcPr>
          <w:p w:rsidR="00945C86" w:rsidRDefault="00945C86" w:rsidP="004F51A1">
            <w:pPr>
              <w:rPr>
                <w:b/>
                <w:bCs/>
                <w:i/>
                <w:iCs/>
                <w:sz w:val="40"/>
                <w:szCs w:val="40"/>
                <w:lang w:val="ro-RO"/>
              </w:rPr>
            </w:pPr>
          </w:p>
        </w:tc>
        <w:tc>
          <w:tcPr>
            <w:tcW w:w="3450" w:type="dxa"/>
            <w:gridSpan w:val="2"/>
            <w:tcBorders>
              <w:top w:val="single" w:sz="4" w:space="0" w:color="auto"/>
            </w:tcBorders>
          </w:tcPr>
          <w:p w:rsidR="00945C86" w:rsidRPr="00945C86" w:rsidRDefault="00945C86" w:rsidP="006C6942">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ro-RO"/>
              </w:rPr>
              <w:t>2.7.</w:t>
            </w:r>
            <w:r w:rsidRPr="00945C86">
              <w:rPr>
                <w:rFonts w:eastAsiaTheme="minorEastAsia"/>
                <w:b/>
                <w:bCs/>
                <w:color w:val="000000" w:themeColor="dark1"/>
                <w:kern w:val="24"/>
                <w:sz w:val="28"/>
                <w:szCs w:val="28"/>
                <w:lang w:val="vi-VN"/>
              </w:rPr>
              <w:t>Activitatea de evaluare, îndrumare, control - asigurarea performanţelor şcolare:</w:t>
            </w:r>
            <w:r w:rsidRPr="00945C86">
              <w:rPr>
                <w:rFonts w:eastAsiaTheme="minorEastAsia"/>
                <w:b/>
                <w:bCs/>
                <w:color w:val="000000" w:themeColor="dark1"/>
                <w:kern w:val="24"/>
                <w:sz w:val="28"/>
                <w:szCs w:val="28"/>
                <w:lang w:val="vi-VN"/>
              </w:rPr>
              <w:br/>
            </w:r>
            <w:r w:rsidRPr="00945C86">
              <w:rPr>
                <w:rFonts w:eastAsiaTheme="minorEastAsia"/>
                <w:b/>
                <w:bCs/>
                <w:color w:val="000000" w:themeColor="dark1"/>
                <w:kern w:val="24"/>
                <w:sz w:val="28"/>
                <w:szCs w:val="28"/>
                <w:lang w:val="ro-RO"/>
              </w:rPr>
              <w:t>Evaluare</w:t>
            </w:r>
            <w:r w:rsidRPr="00945C86">
              <w:rPr>
                <w:rFonts w:eastAsiaTheme="minorEastAsia"/>
                <w:b/>
                <w:bCs/>
                <w:color w:val="000000" w:themeColor="dark1"/>
                <w:kern w:val="24"/>
                <w:sz w:val="28"/>
                <w:szCs w:val="28"/>
                <w:lang w:val="en-US"/>
              </w:rPr>
              <w:t xml:space="preserve"> </w:t>
            </w:r>
            <w:r w:rsidRPr="00945C86">
              <w:rPr>
                <w:rFonts w:eastAsiaTheme="minorEastAsia"/>
                <w:b/>
                <w:bCs/>
                <w:color w:val="000000" w:themeColor="dark1"/>
                <w:kern w:val="24"/>
                <w:sz w:val="28"/>
                <w:szCs w:val="28"/>
                <w:lang w:val="vi-VN"/>
              </w:rPr>
              <w:t>tematic</w:t>
            </w:r>
            <w:r w:rsidRPr="00945C86">
              <w:rPr>
                <w:rFonts w:eastAsiaTheme="minorEastAsia"/>
                <w:b/>
                <w:bCs/>
                <w:color w:val="000000" w:themeColor="dark1"/>
                <w:kern w:val="24"/>
                <w:sz w:val="28"/>
                <w:szCs w:val="28"/>
                <w:lang w:val="ro-RO"/>
              </w:rPr>
              <w:t>ă</w:t>
            </w:r>
            <w:r w:rsidRPr="00945C86">
              <w:rPr>
                <w:rFonts w:eastAsiaTheme="minorEastAsia"/>
                <w:b/>
                <w:bCs/>
                <w:color w:val="000000" w:themeColor="dark1"/>
                <w:kern w:val="24"/>
                <w:sz w:val="28"/>
                <w:szCs w:val="28"/>
                <w:lang w:val="vi-VN"/>
              </w:rPr>
              <w:t>;</w:t>
            </w:r>
            <w:r w:rsidRPr="00945C86">
              <w:rPr>
                <w:rFonts w:eastAsiaTheme="minorEastAsia"/>
                <w:b/>
                <w:bCs/>
                <w:color w:val="000000" w:themeColor="dark1"/>
                <w:kern w:val="24"/>
                <w:sz w:val="28"/>
                <w:szCs w:val="28"/>
                <w:lang w:val="vi-VN"/>
              </w:rPr>
              <w:br/>
            </w:r>
            <w:r w:rsidRPr="00945C86">
              <w:rPr>
                <w:rFonts w:eastAsiaTheme="minorEastAsia"/>
                <w:b/>
                <w:bCs/>
                <w:color w:val="000000" w:themeColor="dark1"/>
                <w:kern w:val="24"/>
                <w:sz w:val="28"/>
                <w:szCs w:val="28"/>
                <w:lang w:val="ro-RO"/>
              </w:rPr>
              <w:t xml:space="preserve">Evaluare </w:t>
            </w:r>
            <w:r w:rsidRPr="00945C86">
              <w:rPr>
                <w:rFonts w:eastAsiaTheme="minorEastAsia"/>
                <w:b/>
                <w:bCs/>
                <w:color w:val="000000" w:themeColor="dark1"/>
                <w:kern w:val="24"/>
                <w:sz w:val="28"/>
                <w:szCs w:val="28"/>
                <w:lang w:val="vi-VN"/>
              </w:rPr>
              <w:t>frontal</w:t>
            </w:r>
            <w:r w:rsidRPr="00945C86">
              <w:rPr>
                <w:rFonts w:eastAsiaTheme="minorEastAsia"/>
                <w:b/>
                <w:bCs/>
                <w:color w:val="000000" w:themeColor="dark1"/>
                <w:kern w:val="24"/>
                <w:sz w:val="28"/>
                <w:szCs w:val="28"/>
                <w:lang w:val="ro-RO"/>
              </w:rPr>
              <w:t>ă</w:t>
            </w:r>
            <w:r w:rsidRPr="00945C86">
              <w:rPr>
                <w:rFonts w:eastAsiaTheme="minorEastAsia"/>
                <w:b/>
                <w:bCs/>
                <w:color w:val="000000" w:themeColor="dark1"/>
                <w:kern w:val="24"/>
                <w:sz w:val="28"/>
                <w:szCs w:val="28"/>
                <w:lang w:val="vi-VN"/>
              </w:rPr>
              <w:t>;</w:t>
            </w:r>
            <w:r w:rsidRPr="00945C86">
              <w:rPr>
                <w:rFonts w:eastAsiaTheme="minorEastAsia"/>
                <w:b/>
                <w:bCs/>
                <w:color w:val="000000" w:themeColor="dark1"/>
                <w:kern w:val="24"/>
                <w:sz w:val="28"/>
                <w:szCs w:val="28"/>
                <w:lang w:val="vi-VN"/>
              </w:rPr>
              <w:br/>
            </w:r>
            <w:r w:rsidRPr="00945C86">
              <w:rPr>
                <w:rFonts w:eastAsiaTheme="minorEastAsia"/>
                <w:b/>
                <w:bCs/>
                <w:color w:val="000000" w:themeColor="dark1"/>
                <w:kern w:val="24"/>
                <w:sz w:val="28"/>
                <w:szCs w:val="28"/>
                <w:lang w:val="ro-RO"/>
              </w:rPr>
              <w:t>Evaluare personală;</w:t>
            </w:r>
          </w:p>
          <w:p w:rsidR="00945C86" w:rsidRPr="00945C86" w:rsidRDefault="00945C86" w:rsidP="006C6942">
            <w:pPr>
              <w:pStyle w:val="a9"/>
              <w:spacing w:before="0" w:beforeAutospacing="0" w:after="360" w:afterAutospacing="0"/>
              <w:rPr>
                <w:sz w:val="28"/>
                <w:szCs w:val="28"/>
              </w:rPr>
            </w:pPr>
            <w:r w:rsidRPr="00945C86">
              <w:rPr>
                <w:rFonts w:eastAsiaTheme="minorEastAsia"/>
                <w:b/>
                <w:bCs/>
                <w:color w:val="000000" w:themeColor="dark1"/>
                <w:kern w:val="24"/>
                <w:sz w:val="28"/>
                <w:szCs w:val="28"/>
                <w:lang w:val="ro-RO"/>
              </w:rPr>
              <w:t>Evaluare generalizatoare</w:t>
            </w:r>
          </w:p>
        </w:tc>
        <w:tc>
          <w:tcPr>
            <w:tcW w:w="6422" w:type="dxa"/>
            <w:gridSpan w:val="4"/>
            <w:tcBorders>
              <w:top w:val="single" w:sz="4" w:space="0" w:color="auto"/>
            </w:tcBorders>
          </w:tcPr>
          <w:p w:rsidR="00945C86" w:rsidRPr="00945C86" w:rsidRDefault="00945C86" w:rsidP="006C6942">
            <w:pPr>
              <w:pStyle w:val="a9"/>
              <w:spacing w:before="0" w:beforeAutospacing="0" w:after="0" w:afterAutospacing="0"/>
              <w:rPr>
                <w:sz w:val="28"/>
                <w:szCs w:val="28"/>
                <w:lang w:val="en-US"/>
              </w:rPr>
            </w:pPr>
            <w:r w:rsidRPr="00945C86">
              <w:rPr>
                <w:rFonts w:eastAsiaTheme="minorEastAsia"/>
                <w:b/>
                <w:bCs/>
                <w:color w:val="000000" w:themeColor="dark1"/>
                <w:kern w:val="24"/>
                <w:sz w:val="28"/>
                <w:szCs w:val="28"/>
                <w:lang w:val="vi-VN"/>
              </w:rPr>
              <w:t>Asigurarea formării şi dezvoltării competenţelor elevilor pentru a se încadra în societate ca personalitate liberă şi creatoare</w:t>
            </w:r>
          </w:p>
        </w:tc>
      </w:tr>
      <w:tr w:rsidR="001571A6" w:rsidRPr="004E1D0E" w:rsidTr="0050552A">
        <w:trPr>
          <w:trHeight w:val="300"/>
        </w:trPr>
        <w:tc>
          <w:tcPr>
            <w:tcW w:w="2561" w:type="dxa"/>
            <w:gridSpan w:val="2"/>
            <w:vMerge w:val="restart"/>
            <w:tcBorders>
              <w:top w:val="single" w:sz="4" w:space="0" w:color="auto"/>
            </w:tcBorders>
          </w:tcPr>
          <w:p w:rsidR="001571A6" w:rsidRPr="001571A6" w:rsidRDefault="001571A6" w:rsidP="00945C86">
            <w:pPr>
              <w:rPr>
                <w:rFonts w:ascii="Times New Roman" w:hAnsi="Times New Roman" w:cs="Times New Roman"/>
                <w:b/>
                <w:bCs/>
                <w:iCs/>
                <w:color w:val="FF0000"/>
                <w:sz w:val="28"/>
                <w:szCs w:val="28"/>
                <w:lang w:val="en-US"/>
              </w:rPr>
            </w:pPr>
            <w:r w:rsidRPr="001571A6">
              <w:rPr>
                <w:rFonts w:ascii="Times New Roman" w:hAnsi="Times New Roman" w:cs="Times New Roman"/>
                <w:b/>
                <w:bCs/>
                <w:iCs/>
                <w:color w:val="FF0000"/>
                <w:sz w:val="28"/>
                <w:szCs w:val="28"/>
                <w:lang w:val="ro-RO"/>
              </w:rPr>
              <w:t>3.</w:t>
            </w:r>
            <w:r w:rsidRPr="001571A6">
              <w:rPr>
                <w:rFonts w:ascii="Times New Roman" w:hAnsi="Times New Roman" w:cs="Times New Roman"/>
                <w:b/>
                <w:bCs/>
                <w:iCs/>
                <w:color w:val="FF0000"/>
                <w:sz w:val="28"/>
                <w:szCs w:val="28"/>
                <w:lang w:val="vi-VN"/>
              </w:rPr>
              <w:t>Mana</w:t>
            </w:r>
            <w:r w:rsidRPr="001571A6">
              <w:rPr>
                <w:rFonts w:ascii="Times New Roman" w:hAnsi="Times New Roman" w:cs="Times New Roman"/>
                <w:b/>
                <w:bCs/>
                <w:iCs/>
                <w:color w:val="FF0000"/>
                <w:sz w:val="28"/>
                <w:szCs w:val="28"/>
                <w:lang w:val="ro-RO"/>
              </w:rPr>
              <w:t>ge</w:t>
            </w:r>
            <w:r w:rsidRPr="001571A6">
              <w:rPr>
                <w:rFonts w:ascii="Times New Roman" w:hAnsi="Times New Roman" w:cs="Times New Roman"/>
                <w:b/>
                <w:bCs/>
                <w:iCs/>
                <w:color w:val="FF0000"/>
                <w:sz w:val="28"/>
                <w:szCs w:val="28"/>
                <w:lang w:val="vi-VN"/>
              </w:rPr>
              <w:t>mentul resurselor materiale, financiare</w:t>
            </w:r>
          </w:p>
          <w:p w:rsidR="001571A6" w:rsidRPr="001571A6" w:rsidRDefault="001571A6" w:rsidP="004F51A1">
            <w:pPr>
              <w:rPr>
                <w:rFonts w:ascii="Times New Roman" w:hAnsi="Times New Roman" w:cs="Times New Roman"/>
                <w:b/>
                <w:bCs/>
                <w:iCs/>
                <w:color w:val="FF0000"/>
                <w:sz w:val="28"/>
                <w:szCs w:val="28"/>
                <w:lang w:val="ro-RO"/>
              </w:rPr>
            </w:pPr>
          </w:p>
        </w:tc>
        <w:tc>
          <w:tcPr>
            <w:tcW w:w="2559" w:type="dxa"/>
            <w:vMerge w:val="restart"/>
            <w:tcBorders>
              <w:top w:val="single" w:sz="4" w:space="0" w:color="auto"/>
            </w:tcBorders>
          </w:tcPr>
          <w:p w:rsidR="001571A6" w:rsidRPr="001571A6" w:rsidRDefault="001571A6" w:rsidP="001571A6">
            <w:pPr>
              <w:rPr>
                <w:rFonts w:ascii="Times New Roman" w:hAnsi="Times New Roman" w:cs="Times New Roman"/>
                <w:b/>
                <w:bCs/>
                <w:iCs/>
                <w:sz w:val="28"/>
                <w:szCs w:val="28"/>
                <w:lang w:val="en-US"/>
              </w:rPr>
            </w:pPr>
            <w:r>
              <w:rPr>
                <w:rFonts w:ascii="Times New Roman" w:hAnsi="Times New Roman" w:cs="Times New Roman"/>
                <w:b/>
                <w:bCs/>
                <w:iCs/>
                <w:sz w:val="28"/>
                <w:szCs w:val="28"/>
                <w:lang w:val="en-US"/>
              </w:rPr>
              <w:t>O4-</w:t>
            </w:r>
            <w:r w:rsidRPr="001571A6">
              <w:rPr>
                <w:rFonts w:ascii="Times New Roman" w:hAnsi="Times New Roman" w:cs="Times New Roman"/>
                <w:b/>
                <w:bCs/>
                <w:iCs/>
                <w:sz w:val="28"/>
                <w:szCs w:val="28"/>
                <w:lang w:val="en-US"/>
              </w:rPr>
              <w:t xml:space="preserve">Dezvoltarea </w:t>
            </w:r>
          </w:p>
          <w:p w:rsidR="001571A6" w:rsidRPr="001571A6" w:rsidRDefault="001571A6" w:rsidP="004F51A1">
            <w:pPr>
              <w:rPr>
                <w:rFonts w:ascii="Times New Roman" w:hAnsi="Times New Roman" w:cs="Times New Roman"/>
                <w:b/>
                <w:bCs/>
                <w:iCs/>
                <w:sz w:val="28"/>
                <w:szCs w:val="28"/>
                <w:lang w:val="en-US"/>
              </w:rPr>
            </w:pPr>
            <w:r w:rsidRPr="001571A6">
              <w:rPr>
                <w:rFonts w:ascii="Times New Roman" w:hAnsi="Times New Roman" w:cs="Times New Roman"/>
                <w:b/>
                <w:bCs/>
                <w:iCs/>
                <w:sz w:val="28"/>
                <w:szCs w:val="28"/>
                <w:lang w:val="en-US"/>
              </w:rPr>
              <w:t xml:space="preserve">şi gestionarea resurselor materiale şi financiare, creşterea eficienţei cheltuielii banului public investit în educaţie </w:t>
            </w:r>
            <w:r w:rsidRPr="001571A6">
              <w:rPr>
                <w:rFonts w:ascii="Times New Roman" w:hAnsi="Times New Roman" w:cs="Times New Roman"/>
                <w:b/>
                <w:bCs/>
                <w:iCs/>
                <w:sz w:val="28"/>
                <w:szCs w:val="28"/>
                <w:lang w:val="en-US"/>
              </w:rPr>
              <w:tab/>
            </w:r>
          </w:p>
        </w:tc>
        <w:tc>
          <w:tcPr>
            <w:tcW w:w="3450" w:type="dxa"/>
            <w:gridSpan w:val="2"/>
            <w:tcBorders>
              <w:top w:val="single" w:sz="4" w:space="0" w:color="auto"/>
              <w:bottom w:val="single" w:sz="4" w:space="0" w:color="auto"/>
            </w:tcBorders>
          </w:tcPr>
          <w:p w:rsidR="001571A6" w:rsidRPr="001571A6" w:rsidRDefault="001571A6">
            <w:pPr>
              <w:pStyle w:val="a9"/>
              <w:spacing w:before="0" w:beforeAutospacing="0" w:after="0" w:afterAutospacing="0"/>
              <w:rPr>
                <w:sz w:val="28"/>
                <w:szCs w:val="28"/>
                <w:lang w:val="en-US"/>
              </w:rPr>
            </w:pPr>
            <w:r w:rsidRPr="001571A6">
              <w:rPr>
                <w:rFonts w:eastAsiaTheme="minorEastAsia"/>
                <w:b/>
                <w:bCs/>
                <w:color w:val="000000" w:themeColor="dark1"/>
                <w:kern w:val="24"/>
                <w:sz w:val="28"/>
                <w:szCs w:val="28"/>
                <w:lang w:val="ro-RO"/>
              </w:rPr>
              <w:t>3.1..Resursele materiale şi financiare în vederea atingerii cerințelor actuale</w:t>
            </w:r>
          </w:p>
        </w:tc>
        <w:tc>
          <w:tcPr>
            <w:tcW w:w="6422" w:type="dxa"/>
            <w:gridSpan w:val="4"/>
            <w:tcBorders>
              <w:top w:val="single" w:sz="4" w:space="0" w:color="auto"/>
              <w:bottom w:val="single" w:sz="4" w:space="0" w:color="auto"/>
            </w:tcBorders>
          </w:tcPr>
          <w:p w:rsidR="001571A6" w:rsidRPr="001571A6" w:rsidRDefault="001571A6">
            <w:pPr>
              <w:pStyle w:val="a9"/>
              <w:spacing w:before="0" w:beforeAutospacing="0" w:after="0" w:afterAutospacing="0"/>
              <w:rPr>
                <w:sz w:val="28"/>
                <w:szCs w:val="28"/>
                <w:lang w:val="en-US"/>
              </w:rPr>
            </w:pPr>
            <w:r w:rsidRPr="001571A6">
              <w:rPr>
                <w:rFonts w:eastAsiaTheme="minorEastAsia"/>
                <w:b/>
                <w:bCs/>
                <w:color w:val="000000" w:themeColor="dark1"/>
                <w:kern w:val="24"/>
                <w:sz w:val="28"/>
                <w:szCs w:val="28"/>
                <w:lang w:val="ro-RO"/>
              </w:rPr>
              <w:t>Optimizarea folosirii resurselor materiale şi financiare în vederea atingerii cerințelor actuale</w:t>
            </w:r>
          </w:p>
        </w:tc>
      </w:tr>
      <w:tr w:rsidR="001571A6" w:rsidRPr="004E1D0E" w:rsidTr="0050552A">
        <w:trPr>
          <w:trHeight w:val="420"/>
        </w:trPr>
        <w:tc>
          <w:tcPr>
            <w:tcW w:w="2561" w:type="dxa"/>
            <w:gridSpan w:val="2"/>
            <w:vMerge/>
          </w:tcPr>
          <w:p w:rsidR="001571A6" w:rsidRDefault="001571A6" w:rsidP="004F51A1">
            <w:pPr>
              <w:rPr>
                <w:b/>
                <w:bCs/>
                <w:i/>
                <w:iCs/>
                <w:sz w:val="40"/>
                <w:szCs w:val="40"/>
                <w:lang w:val="ro-RO"/>
              </w:rPr>
            </w:pPr>
          </w:p>
        </w:tc>
        <w:tc>
          <w:tcPr>
            <w:tcW w:w="2559" w:type="dxa"/>
            <w:vMerge/>
          </w:tcPr>
          <w:p w:rsidR="001571A6" w:rsidRDefault="001571A6" w:rsidP="004F51A1">
            <w:pPr>
              <w:rPr>
                <w:b/>
                <w:bCs/>
                <w:i/>
                <w:iCs/>
                <w:sz w:val="40"/>
                <w:szCs w:val="40"/>
                <w:lang w:val="ro-RO"/>
              </w:rPr>
            </w:pPr>
          </w:p>
        </w:tc>
        <w:tc>
          <w:tcPr>
            <w:tcW w:w="3450" w:type="dxa"/>
            <w:gridSpan w:val="2"/>
            <w:tcBorders>
              <w:top w:val="single" w:sz="4" w:space="0" w:color="auto"/>
              <w:bottom w:val="single" w:sz="4" w:space="0" w:color="auto"/>
            </w:tcBorders>
          </w:tcPr>
          <w:p w:rsidR="001571A6" w:rsidRPr="001571A6" w:rsidRDefault="001571A6">
            <w:pPr>
              <w:pStyle w:val="a9"/>
              <w:spacing w:before="0" w:beforeAutospacing="0" w:after="0" w:afterAutospacing="0"/>
              <w:rPr>
                <w:sz w:val="28"/>
                <w:szCs w:val="28"/>
              </w:rPr>
            </w:pPr>
            <w:r w:rsidRPr="001571A6">
              <w:rPr>
                <w:b/>
                <w:bCs/>
                <w:color w:val="000000" w:themeColor="dark1"/>
                <w:kern w:val="24"/>
                <w:sz w:val="28"/>
                <w:szCs w:val="28"/>
                <w:lang w:val="ro-RO"/>
              </w:rPr>
              <w:t>3.2.Resursele existente</w:t>
            </w:r>
          </w:p>
        </w:tc>
        <w:tc>
          <w:tcPr>
            <w:tcW w:w="6422" w:type="dxa"/>
            <w:gridSpan w:val="4"/>
            <w:tcBorders>
              <w:top w:val="single" w:sz="4" w:space="0" w:color="auto"/>
              <w:bottom w:val="single" w:sz="4" w:space="0" w:color="auto"/>
            </w:tcBorders>
          </w:tcPr>
          <w:p w:rsidR="001571A6" w:rsidRPr="001571A6" w:rsidRDefault="001571A6">
            <w:pPr>
              <w:pStyle w:val="a9"/>
              <w:spacing w:before="0" w:beforeAutospacing="0" w:after="0" w:afterAutospacing="0"/>
              <w:rPr>
                <w:sz w:val="28"/>
                <w:szCs w:val="28"/>
                <w:lang w:val="en-US"/>
              </w:rPr>
            </w:pPr>
            <w:r w:rsidRPr="001571A6">
              <w:rPr>
                <w:rFonts w:eastAsiaTheme="minorEastAsia"/>
                <w:b/>
                <w:bCs/>
                <w:color w:val="000000" w:themeColor="dark1"/>
                <w:kern w:val="24"/>
                <w:sz w:val="28"/>
                <w:szCs w:val="28"/>
                <w:lang w:val="en-US"/>
              </w:rPr>
              <w:t>Gestionarea şi dezvoltarea resurselor existente</w:t>
            </w:r>
          </w:p>
        </w:tc>
      </w:tr>
      <w:tr w:rsidR="001571A6" w:rsidRPr="004E1D0E" w:rsidTr="0050552A">
        <w:trPr>
          <w:trHeight w:val="345"/>
        </w:trPr>
        <w:tc>
          <w:tcPr>
            <w:tcW w:w="2561" w:type="dxa"/>
            <w:gridSpan w:val="2"/>
            <w:vMerge/>
            <w:tcBorders>
              <w:bottom w:val="single" w:sz="4" w:space="0" w:color="auto"/>
            </w:tcBorders>
          </w:tcPr>
          <w:p w:rsidR="001571A6" w:rsidRDefault="001571A6" w:rsidP="004F51A1">
            <w:pPr>
              <w:rPr>
                <w:b/>
                <w:bCs/>
                <w:i/>
                <w:iCs/>
                <w:sz w:val="40"/>
                <w:szCs w:val="40"/>
                <w:lang w:val="ro-RO"/>
              </w:rPr>
            </w:pPr>
          </w:p>
        </w:tc>
        <w:tc>
          <w:tcPr>
            <w:tcW w:w="2559" w:type="dxa"/>
            <w:vMerge/>
            <w:tcBorders>
              <w:bottom w:val="single" w:sz="4" w:space="0" w:color="auto"/>
            </w:tcBorders>
          </w:tcPr>
          <w:p w:rsidR="001571A6" w:rsidRDefault="001571A6" w:rsidP="004F51A1">
            <w:pPr>
              <w:rPr>
                <w:b/>
                <w:bCs/>
                <w:i/>
                <w:iCs/>
                <w:sz w:val="40"/>
                <w:szCs w:val="40"/>
                <w:lang w:val="ro-RO"/>
              </w:rPr>
            </w:pPr>
          </w:p>
        </w:tc>
        <w:tc>
          <w:tcPr>
            <w:tcW w:w="3450" w:type="dxa"/>
            <w:gridSpan w:val="2"/>
            <w:tcBorders>
              <w:top w:val="single" w:sz="4" w:space="0" w:color="auto"/>
              <w:bottom w:val="single" w:sz="4" w:space="0" w:color="auto"/>
            </w:tcBorders>
          </w:tcPr>
          <w:p w:rsidR="001571A6" w:rsidRPr="001571A6" w:rsidRDefault="001571A6">
            <w:pPr>
              <w:pStyle w:val="a9"/>
              <w:spacing w:before="0" w:beforeAutospacing="0" w:after="0" w:afterAutospacing="0"/>
              <w:rPr>
                <w:sz w:val="28"/>
                <w:szCs w:val="28"/>
              </w:rPr>
            </w:pPr>
            <w:r w:rsidRPr="001571A6">
              <w:rPr>
                <w:b/>
                <w:bCs/>
                <w:color w:val="000000" w:themeColor="dark1"/>
                <w:kern w:val="24"/>
                <w:sz w:val="28"/>
                <w:szCs w:val="28"/>
                <w:lang w:val="ro-RO"/>
              </w:rPr>
              <w:t>3.3.</w:t>
            </w:r>
            <w:r w:rsidRPr="001571A6">
              <w:rPr>
                <w:rFonts w:eastAsiaTheme="minorEastAsia"/>
                <w:b/>
                <w:bCs/>
                <w:color w:val="000000" w:themeColor="dark1"/>
                <w:kern w:val="24"/>
                <w:sz w:val="28"/>
                <w:szCs w:val="28"/>
                <w:lang w:val="en-US"/>
              </w:rPr>
              <w:t xml:space="preserve"> Modernizarea infrastructurii şcolii </w:t>
            </w:r>
          </w:p>
        </w:tc>
        <w:tc>
          <w:tcPr>
            <w:tcW w:w="6422" w:type="dxa"/>
            <w:gridSpan w:val="4"/>
            <w:tcBorders>
              <w:top w:val="single" w:sz="4" w:space="0" w:color="auto"/>
              <w:bottom w:val="single" w:sz="4" w:space="0" w:color="auto"/>
            </w:tcBorders>
          </w:tcPr>
          <w:p w:rsidR="001571A6" w:rsidRPr="001571A6" w:rsidRDefault="001571A6">
            <w:pPr>
              <w:pStyle w:val="a9"/>
              <w:spacing w:before="0" w:beforeAutospacing="0" w:after="0" w:afterAutospacing="0"/>
              <w:rPr>
                <w:sz w:val="28"/>
                <w:szCs w:val="28"/>
                <w:lang w:val="en-US"/>
              </w:rPr>
            </w:pPr>
            <w:r w:rsidRPr="001571A6">
              <w:rPr>
                <w:rFonts w:eastAsiaTheme="minorEastAsia"/>
                <w:b/>
                <w:bCs/>
                <w:color w:val="000000" w:themeColor="dark1"/>
                <w:kern w:val="24"/>
                <w:sz w:val="28"/>
                <w:szCs w:val="28"/>
                <w:lang w:val="en-US"/>
              </w:rPr>
              <w:t>Modernizarea infrastructurii şcolii inclusiv prin creşterea gradului de informatizare a procesului de</w:t>
            </w:r>
            <w:r w:rsidRPr="001571A6">
              <w:rPr>
                <w:rFonts w:eastAsiaTheme="minorEastAsia"/>
                <w:b/>
                <w:bCs/>
                <w:color w:val="000000" w:themeColor="dark1"/>
                <w:kern w:val="24"/>
                <w:sz w:val="28"/>
                <w:szCs w:val="28"/>
                <w:lang w:val="ro-RO"/>
              </w:rPr>
              <w:t xml:space="preserve"> î</w:t>
            </w:r>
            <w:r w:rsidRPr="001571A6">
              <w:rPr>
                <w:rFonts w:eastAsiaTheme="minorEastAsia"/>
                <w:b/>
                <w:bCs/>
                <w:color w:val="000000" w:themeColor="dark1"/>
                <w:kern w:val="24"/>
                <w:sz w:val="28"/>
                <w:szCs w:val="28"/>
                <w:lang w:val="vi-VN"/>
              </w:rPr>
              <w:t>nvăţăm</w:t>
            </w:r>
            <w:r w:rsidRPr="001571A6">
              <w:rPr>
                <w:rFonts w:eastAsiaTheme="minorEastAsia"/>
                <w:b/>
                <w:bCs/>
                <w:color w:val="000000" w:themeColor="dark1"/>
                <w:kern w:val="24"/>
                <w:sz w:val="28"/>
                <w:szCs w:val="28"/>
                <w:lang w:val="ro-RO"/>
              </w:rPr>
              <w:t>â</w:t>
            </w:r>
            <w:r w:rsidRPr="001571A6">
              <w:rPr>
                <w:rFonts w:eastAsiaTheme="minorEastAsia"/>
                <w:b/>
                <w:bCs/>
                <w:color w:val="000000" w:themeColor="dark1"/>
                <w:kern w:val="24"/>
                <w:sz w:val="28"/>
                <w:szCs w:val="28"/>
                <w:lang w:val="vi-VN"/>
              </w:rPr>
              <w:t>nt (dotarea şcolii c</w:t>
            </w:r>
            <w:r w:rsidRPr="001571A6">
              <w:rPr>
                <w:rFonts w:eastAsiaTheme="minorEastAsia"/>
                <w:b/>
                <w:bCs/>
                <w:color w:val="000000" w:themeColor="dark1"/>
                <w:kern w:val="24"/>
                <w:sz w:val="28"/>
                <w:szCs w:val="28"/>
                <w:lang w:val="ro-RO"/>
              </w:rPr>
              <w:t>u mobilier școlar</w:t>
            </w:r>
            <w:r w:rsidRPr="001571A6">
              <w:rPr>
                <w:rFonts w:eastAsiaTheme="minorEastAsia"/>
                <w:b/>
                <w:bCs/>
                <w:color w:val="000000" w:themeColor="dark1"/>
                <w:kern w:val="24"/>
                <w:sz w:val="28"/>
                <w:szCs w:val="28"/>
                <w:lang w:val="vi-VN"/>
              </w:rPr>
              <w:t xml:space="preserve">, </w:t>
            </w:r>
            <w:r w:rsidRPr="001571A6">
              <w:rPr>
                <w:rFonts w:eastAsiaTheme="minorEastAsia"/>
                <w:b/>
                <w:bCs/>
                <w:color w:val="000000" w:themeColor="dark1"/>
                <w:kern w:val="24"/>
                <w:sz w:val="28"/>
                <w:szCs w:val="28"/>
                <w:lang w:val="ro-RO"/>
              </w:rPr>
              <w:t>tablă interactivă,</w:t>
            </w:r>
            <w:r w:rsidRPr="001571A6">
              <w:rPr>
                <w:rFonts w:eastAsiaTheme="minorEastAsia"/>
                <w:b/>
                <w:bCs/>
                <w:color w:val="000000" w:themeColor="dark1"/>
                <w:kern w:val="24"/>
                <w:sz w:val="28"/>
                <w:szCs w:val="28"/>
                <w:lang w:val="vi-VN"/>
              </w:rPr>
              <w:t>softuri educaţionale);</w:t>
            </w:r>
          </w:p>
        </w:tc>
      </w:tr>
      <w:tr w:rsidR="002D2BAA" w:rsidRPr="004E1D0E" w:rsidTr="0050552A">
        <w:trPr>
          <w:trHeight w:val="233"/>
        </w:trPr>
        <w:tc>
          <w:tcPr>
            <w:tcW w:w="2561" w:type="dxa"/>
            <w:gridSpan w:val="2"/>
            <w:vMerge w:val="restart"/>
            <w:tcBorders>
              <w:top w:val="single" w:sz="4" w:space="0" w:color="auto"/>
            </w:tcBorders>
          </w:tcPr>
          <w:p w:rsidR="002D2BAA" w:rsidRPr="001571A6" w:rsidRDefault="002D2BAA" w:rsidP="001571A6">
            <w:pPr>
              <w:rPr>
                <w:rFonts w:ascii="Times New Roman" w:hAnsi="Times New Roman" w:cs="Times New Roman"/>
                <w:b/>
                <w:bCs/>
                <w:iCs/>
                <w:color w:val="FF0000"/>
                <w:sz w:val="28"/>
                <w:szCs w:val="28"/>
              </w:rPr>
            </w:pPr>
            <w:r w:rsidRPr="001571A6">
              <w:rPr>
                <w:rFonts w:ascii="Times New Roman" w:hAnsi="Times New Roman" w:cs="Times New Roman"/>
                <w:b/>
                <w:bCs/>
                <w:iCs/>
                <w:color w:val="FF0000"/>
                <w:sz w:val="28"/>
                <w:szCs w:val="28"/>
                <w:lang w:val="ro-RO"/>
              </w:rPr>
              <w:t>4.Incluziunea</w:t>
            </w:r>
          </w:p>
          <w:p w:rsidR="002D2BAA" w:rsidRPr="001571A6" w:rsidRDefault="002D2BAA" w:rsidP="001571A6">
            <w:pPr>
              <w:rPr>
                <w:rFonts w:ascii="Times New Roman" w:hAnsi="Times New Roman" w:cs="Times New Roman"/>
                <w:b/>
                <w:bCs/>
                <w:i/>
                <w:iCs/>
                <w:sz w:val="28"/>
                <w:szCs w:val="28"/>
                <w:lang w:val="ro-RO"/>
              </w:rPr>
            </w:pPr>
          </w:p>
        </w:tc>
        <w:tc>
          <w:tcPr>
            <w:tcW w:w="2559" w:type="dxa"/>
            <w:vMerge w:val="restart"/>
            <w:tcBorders>
              <w:top w:val="single" w:sz="4" w:space="0" w:color="auto"/>
            </w:tcBorders>
          </w:tcPr>
          <w:p w:rsidR="002A0F24" w:rsidRDefault="002D2BAA" w:rsidP="001571A6">
            <w:pPr>
              <w:rPr>
                <w:rFonts w:ascii="Times New Roman" w:hAnsi="Times New Roman" w:cs="Times New Roman"/>
                <w:b/>
                <w:bCs/>
                <w:iCs/>
                <w:sz w:val="28"/>
                <w:szCs w:val="28"/>
                <w:lang w:val="it-IT"/>
              </w:rPr>
            </w:pPr>
            <w:r>
              <w:rPr>
                <w:rFonts w:ascii="Times New Roman" w:hAnsi="Times New Roman" w:cs="Times New Roman"/>
                <w:b/>
                <w:bCs/>
                <w:iCs/>
                <w:sz w:val="28"/>
                <w:szCs w:val="28"/>
                <w:lang w:val="it-IT"/>
              </w:rPr>
              <w:t>O5-</w:t>
            </w:r>
            <w:r w:rsidRPr="002D2BAA">
              <w:rPr>
                <w:rFonts w:ascii="Times New Roman" w:hAnsi="Times New Roman" w:cs="Times New Roman"/>
                <w:b/>
                <w:bCs/>
                <w:iCs/>
                <w:sz w:val="28"/>
                <w:szCs w:val="28"/>
                <w:lang w:val="it-IT"/>
              </w:rPr>
              <w:t xml:space="preserve">Promovarea educaţiei incluzive </w:t>
            </w:r>
          </w:p>
          <w:p w:rsidR="002A0F24" w:rsidRDefault="002A0F24" w:rsidP="001571A6">
            <w:pPr>
              <w:rPr>
                <w:rFonts w:ascii="Times New Roman" w:hAnsi="Times New Roman" w:cs="Times New Roman"/>
                <w:b/>
                <w:bCs/>
                <w:iCs/>
                <w:sz w:val="28"/>
                <w:szCs w:val="28"/>
                <w:lang w:val="it-IT"/>
              </w:rPr>
            </w:pPr>
          </w:p>
          <w:p w:rsidR="002D2BAA" w:rsidRPr="002D2BAA" w:rsidRDefault="002D2BAA" w:rsidP="001571A6">
            <w:pPr>
              <w:rPr>
                <w:rFonts w:ascii="Times New Roman" w:hAnsi="Times New Roman" w:cs="Times New Roman"/>
                <w:b/>
                <w:bCs/>
                <w:iCs/>
                <w:sz w:val="28"/>
                <w:szCs w:val="28"/>
                <w:lang w:val="en-US"/>
              </w:rPr>
            </w:pPr>
            <w:r w:rsidRPr="002D2BAA">
              <w:rPr>
                <w:rFonts w:ascii="Times New Roman" w:hAnsi="Times New Roman" w:cs="Times New Roman"/>
                <w:b/>
                <w:bCs/>
                <w:iCs/>
                <w:sz w:val="28"/>
                <w:szCs w:val="28"/>
                <w:lang w:val="it-IT"/>
              </w:rPr>
              <w:t xml:space="preserve">drept prioritate </w:t>
            </w:r>
            <w:r w:rsidRPr="002D2BAA">
              <w:rPr>
                <w:rFonts w:ascii="Times New Roman" w:hAnsi="Times New Roman" w:cs="Times New Roman"/>
                <w:b/>
                <w:bCs/>
                <w:iCs/>
                <w:sz w:val="28"/>
                <w:szCs w:val="28"/>
                <w:lang w:val="it-IT"/>
              </w:rPr>
              <w:tab/>
            </w:r>
          </w:p>
          <w:p w:rsidR="002D2BAA" w:rsidRPr="001571A6" w:rsidRDefault="002D2BAA" w:rsidP="004F51A1">
            <w:pPr>
              <w:rPr>
                <w:rFonts w:ascii="Times New Roman" w:hAnsi="Times New Roman" w:cs="Times New Roman"/>
                <w:b/>
                <w:bCs/>
                <w:i/>
                <w:iCs/>
                <w:sz w:val="28"/>
                <w:szCs w:val="28"/>
                <w:lang w:val="en-US"/>
              </w:rPr>
            </w:pPr>
          </w:p>
        </w:tc>
        <w:tc>
          <w:tcPr>
            <w:tcW w:w="3450" w:type="dxa"/>
            <w:gridSpan w:val="2"/>
            <w:vMerge w:val="restart"/>
            <w:tcBorders>
              <w:top w:val="single" w:sz="4" w:space="0" w:color="auto"/>
            </w:tcBorders>
          </w:tcPr>
          <w:p w:rsidR="002D2BAA" w:rsidRPr="002D2BAA" w:rsidRDefault="002D2BAA" w:rsidP="002D2BAA">
            <w:pPr>
              <w:pStyle w:val="a9"/>
              <w:spacing w:before="0" w:beforeAutospacing="0" w:after="0" w:afterAutospacing="0"/>
              <w:rPr>
                <w:lang w:val="en-US"/>
              </w:rPr>
            </w:pPr>
            <w:r>
              <w:rPr>
                <w:b/>
                <w:bCs/>
                <w:color w:val="FFFFFF" w:themeColor="light1"/>
                <w:kern w:val="24"/>
                <w:sz w:val="28"/>
                <w:szCs w:val="28"/>
                <w:lang w:val="ro-RO"/>
              </w:rPr>
              <w:t>4.1</w:t>
            </w:r>
            <w:r w:rsidRPr="002D2BAA">
              <w:rPr>
                <w:b/>
                <w:bCs/>
                <w:color w:val="FFFFFF" w:themeColor="light1"/>
                <w:kern w:val="24"/>
                <w:sz w:val="28"/>
                <w:szCs w:val="28"/>
                <w:lang w:val="ro-RO"/>
              </w:rPr>
              <w:t>.</w:t>
            </w:r>
            <w:r w:rsidRPr="002D2BAA">
              <w:rPr>
                <w:rFonts w:eastAsia="+mn-ea"/>
                <w:b/>
                <w:bCs/>
                <w:color w:val="000000"/>
                <w:kern w:val="24"/>
                <w:sz w:val="28"/>
                <w:szCs w:val="28"/>
                <w:lang w:val="ro-RO"/>
              </w:rPr>
              <w:t xml:space="preserve"> 4.1 .Sistemul legislativ referitor la incluziune</w:t>
            </w:r>
            <w:r w:rsidRPr="002D2BAA">
              <w:rPr>
                <w:b/>
                <w:bCs/>
                <w:color w:val="FFFFFF" w:themeColor="light1"/>
                <w:kern w:val="24"/>
                <w:sz w:val="28"/>
                <w:szCs w:val="28"/>
                <w:lang w:val="ro-RO"/>
              </w:rPr>
              <w:t>une</w:t>
            </w:r>
          </w:p>
          <w:p w:rsidR="002D2BAA" w:rsidRPr="001571A6" w:rsidRDefault="002D2BAA">
            <w:pPr>
              <w:pStyle w:val="a9"/>
              <w:spacing w:before="0" w:beforeAutospacing="0" w:after="0" w:afterAutospacing="0"/>
              <w:rPr>
                <w:sz w:val="28"/>
                <w:szCs w:val="28"/>
                <w:lang w:val="en-US"/>
              </w:rPr>
            </w:pPr>
            <w:r w:rsidRPr="001571A6">
              <w:rPr>
                <w:b/>
                <w:bCs/>
                <w:color w:val="FFFFFF" w:themeColor="light1"/>
                <w:kern w:val="24"/>
                <w:sz w:val="28"/>
                <w:szCs w:val="28"/>
                <w:lang w:val="ro-RO"/>
              </w:rPr>
              <w:t>la incluziune</w:t>
            </w:r>
          </w:p>
          <w:p w:rsidR="002D2BAA" w:rsidRPr="001571A6" w:rsidRDefault="002D2BAA">
            <w:pPr>
              <w:pStyle w:val="a9"/>
              <w:spacing w:before="0" w:beforeAutospacing="0" w:after="0" w:afterAutospacing="0"/>
              <w:rPr>
                <w:sz w:val="28"/>
                <w:szCs w:val="28"/>
              </w:rPr>
            </w:pPr>
            <w:r w:rsidRPr="001571A6">
              <w:rPr>
                <w:b/>
                <w:bCs/>
                <w:color w:val="000000" w:themeColor="dark1"/>
                <w:kern w:val="24"/>
                <w:sz w:val="28"/>
                <w:szCs w:val="28"/>
                <w:lang w:val="ro-RO"/>
              </w:rPr>
              <w:t>4.2.</w:t>
            </w:r>
            <w:r w:rsidRPr="001571A6">
              <w:rPr>
                <w:rFonts w:eastAsiaTheme="minorEastAsia"/>
                <w:b/>
                <w:bCs/>
                <w:color w:val="000000" w:themeColor="dark1"/>
                <w:kern w:val="24"/>
                <w:sz w:val="28"/>
                <w:szCs w:val="28"/>
                <w:lang w:val="en-US"/>
              </w:rPr>
              <w:t>Accesul la educaţie de calitate</w:t>
            </w:r>
          </w:p>
          <w:p w:rsidR="002D2BAA" w:rsidRPr="001571A6" w:rsidRDefault="002D2BAA" w:rsidP="006C6942">
            <w:pPr>
              <w:pStyle w:val="a9"/>
              <w:spacing w:before="0" w:after="0"/>
              <w:rPr>
                <w:sz w:val="28"/>
                <w:szCs w:val="28"/>
                <w:lang w:val="en-US"/>
              </w:rPr>
            </w:pPr>
            <w:r w:rsidRPr="001571A6">
              <w:rPr>
                <w:rFonts w:eastAsiaTheme="minorEastAsia"/>
                <w:b/>
                <w:bCs/>
                <w:color w:val="000000" w:themeColor="dark1"/>
                <w:kern w:val="24"/>
                <w:sz w:val="28"/>
                <w:szCs w:val="28"/>
              </w:rPr>
              <w:tab/>
            </w:r>
          </w:p>
        </w:tc>
        <w:tc>
          <w:tcPr>
            <w:tcW w:w="6422" w:type="dxa"/>
            <w:gridSpan w:val="4"/>
            <w:tcBorders>
              <w:top w:val="single" w:sz="4" w:space="0" w:color="auto"/>
              <w:bottom w:val="single" w:sz="4" w:space="0" w:color="auto"/>
            </w:tcBorders>
          </w:tcPr>
          <w:p w:rsidR="002D2BAA" w:rsidRPr="001571A6" w:rsidRDefault="002D2BAA">
            <w:pPr>
              <w:pStyle w:val="a9"/>
              <w:spacing w:before="0" w:beforeAutospacing="0" w:after="0" w:afterAutospacing="0"/>
              <w:rPr>
                <w:sz w:val="28"/>
                <w:szCs w:val="28"/>
                <w:lang w:val="en-US"/>
              </w:rPr>
            </w:pPr>
            <w:r w:rsidRPr="001571A6">
              <w:rPr>
                <w:rFonts w:eastAsiaTheme="minorEastAsia"/>
                <w:b/>
                <w:bCs/>
                <w:color w:val="000000" w:themeColor="dark1"/>
                <w:kern w:val="24"/>
                <w:sz w:val="28"/>
                <w:szCs w:val="28"/>
                <w:lang w:val="en-US"/>
              </w:rPr>
              <w:t xml:space="preserve">Promovarea politicilor de implementare a educaţiei incluzive. </w:t>
            </w:r>
            <w:r w:rsidRPr="001571A6">
              <w:rPr>
                <w:rFonts w:eastAsiaTheme="minorEastAsia"/>
                <w:b/>
                <w:bCs/>
                <w:color w:val="000000" w:themeColor="dark1"/>
                <w:kern w:val="24"/>
                <w:sz w:val="28"/>
                <w:szCs w:val="28"/>
                <w:lang w:val="en-US"/>
              </w:rPr>
              <w:tab/>
            </w:r>
          </w:p>
        </w:tc>
      </w:tr>
      <w:tr w:rsidR="002D2BAA" w:rsidRPr="004E1D0E" w:rsidTr="0050552A">
        <w:trPr>
          <w:trHeight w:val="240"/>
        </w:trPr>
        <w:tc>
          <w:tcPr>
            <w:tcW w:w="2561" w:type="dxa"/>
            <w:gridSpan w:val="2"/>
            <w:vMerge/>
            <w:tcBorders>
              <w:bottom w:val="single" w:sz="4" w:space="0" w:color="auto"/>
            </w:tcBorders>
          </w:tcPr>
          <w:p w:rsidR="002D2BAA" w:rsidRPr="001571A6" w:rsidRDefault="002D2BAA" w:rsidP="004F51A1">
            <w:pPr>
              <w:rPr>
                <w:rFonts w:ascii="Times New Roman" w:hAnsi="Times New Roman" w:cs="Times New Roman"/>
                <w:b/>
                <w:bCs/>
                <w:i/>
                <w:iCs/>
                <w:sz w:val="28"/>
                <w:szCs w:val="28"/>
                <w:lang w:val="ro-RO"/>
              </w:rPr>
            </w:pPr>
          </w:p>
        </w:tc>
        <w:tc>
          <w:tcPr>
            <w:tcW w:w="2559" w:type="dxa"/>
            <w:vMerge/>
            <w:tcBorders>
              <w:bottom w:val="single" w:sz="4" w:space="0" w:color="auto"/>
            </w:tcBorders>
          </w:tcPr>
          <w:p w:rsidR="002D2BAA" w:rsidRPr="001571A6" w:rsidRDefault="002D2BAA" w:rsidP="004F51A1">
            <w:pPr>
              <w:rPr>
                <w:rFonts w:ascii="Times New Roman" w:hAnsi="Times New Roman" w:cs="Times New Roman"/>
                <w:b/>
                <w:bCs/>
                <w:i/>
                <w:iCs/>
                <w:sz w:val="28"/>
                <w:szCs w:val="28"/>
                <w:lang w:val="ro-RO"/>
              </w:rPr>
            </w:pPr>
          </w:p>
        </w:tc>
        <w:tc>
          <w:tcPr>
            <w:tcW w:w="3450" w:type="dxa"/>
            <w:gridSpan w:val="2"/>
            <w:vMerge/>
            <w:tcBorders>
              <w:bottom w:val="single" w:sz="4" w:space="0" w:color="auto"/>
            </w:tcBorders>
          </w:tcPr>
          <w:p w:rsidR="002D2BAA" w:rsidRPr="002A0F24" w:rsidRDefault="002D2BAA">
            <w:pPr>
              <w:pStyle w:val="a9"/>
              <w:spacing w:before="0" w:beforeAutospacing="0" w:after="0" w:afterAutospacing="0"/>
              <w:rPr>
                <w:sz w:val="28"/>
                <w:szCs w:val="28"/>
                <w:lang w:val="en-US"/>
              </w:rPr>
            </w:pPr>
          </w:p>
        </w:tc>
        <w:tc>
          <w:tcPr>
            <w:tcW w:w="6422" w:type="dxa"/>
            <w:gridSpan w:val="4"/>
            <w:tcBorders>
              <w:top w:val="single" w:sz="4" w:space="0" w:color="auto"/>
              <w:bottom w:val="single" w:sz="4" w:space="0" w:color="auto"/>
            </w:tcBorders>
          </w:tcPr>
          <w:p w:rsidR="002A0F24" w:rsidRDefault="002A0F24">
            <w:pPr>
              <w:pStyle w:val="a9"/>
              <w:spacing w:before="0" w:beforeAutospacing="0" w:after="0" w:afterAutospacing="0"/>
              <w:rPr>
                <w:rFonts w:eastAsiaTheme="minorEastAsia"/>
                <w:b/>
                <w:bCs/>
                <w:color w:val="000000" w:themeColor="dark1"/>
                <w:kern w:val="24"/>
                <w:sz w:val="28"/>
                <w:szCs w:val="28"/>
                <w:lang w:val="ro-RO"/>
              </w:rPr>
            </w:pPr>
          </w:p>
          <w:p w:rsidR="002D2BAA" w:rsidRPr="001571A6" w:rsidRDefault="002D2BAA">
            <w:pPr>
              <w:pStyle w:val="a9"/>
              <w:spacing w:before="0" w:beforeAutospacing="0" w:after="0" w:afterAutospacing="0"/>
              <w:rPr>
                <w:sz w:val="28"/>
                <w:szCs w:val="28"/>
                <w:lang w:val="en-US"/>
              </w:rPr>
            </w:pPr>
            <w:r w:rsidRPr="001571A6">
              <w:rPr>
                <w:rFonts w:eastAsiaTheme="minorEastAsia"/>
                <w:b/>
                <w:bCs/>
                <w:color w:val="000000" w:themeColor="dark1"/>
                <w:kern w:val="24"/>
                <w:sz w:val="28"/>
                <w:szCs w:val="28"/>
                <w:lang w:val="vi-VN"/>
              </w:rPr>
              <w:t xml:space="preserve">Asigurarea accesului la educaţie şi egalitate de oportunităţi în domeniul învăţămîntului pentru fiecare copil </w:t>
            </w:r>
            <w:r w:rsidRPr="001571A6">
              <w:rPr>
                <w:rFonts w:eastAsiaTheme="minorEastAsia"/>
                <w:b/>
                <w:bCs/>
                <w:color w:val="000000" w:themeColor="dark1"/>
                <w:kern w:val="24"/>
                <w:sz w:val="28"/>
                <w:szCs w:val="28"/>
                <w:lang w:val="vi-VN"/>
              </w:rPr>
              <w:tab/>
            </w:r>
          </w:p>
        </w:tc>
      </w:tr>
      <w:tr w:rsidR="00FC3966" w:rsidRPr="004E1D0E" w:rsidTr="0050552A">
        <w:trPr>
          <w:trHeight w:val="3684"/>
        </w:trPr>
        <w:tc>
          <w:tcPr>
            <w:tcW w:w="2561" w:type="dxa"/>
            <w:gridSpan w:val="2"/>
            <w:tcBorders>
              <w:top w:val="single" w:sz="4" w:space="0" w:color="auto"/>
            </w:tcBorders>
          </w:tcPr>
          <w:p w:rsidR="00FC3966" w:rsidRPr="002D2BAA" w:rsidRDefault="00FC3966" w:rsidP="002D2BAA">
            <w:pPr>
              <w:rPr>
                <w:rFonts w:ascii="Times New Roman" w:hAnsi="Times New Roman" w:cs="Times New Roman"/>
                <w:b/>
                <w:bCs/>
                <w:iCs/>
                <w:color w:val="FF0000"/>
                <w:sz w:val="28"/>
                <w:szCs w:val="28"/>
                <w:lang w:val="en-US"/>
              </w:rPr>
            </w:pPr>
            <w:r w:rsidRPr="002D2BAA">
              <w:rPr>
                <w:rFonts w:ascii="Times New Roman" w:hAnsi="Times New Roman" w:cs="Times New Roman"/>
                <w:b/>
                <w:bCs/>
                <w:iCs/>
                <w:color w:val="FF0000"/>
                <w:sz w:val="28"/>
                <w:szCs w:val="28"/>
                <w:lang w:val="ro-RO"/>
              </w:rPr>
              <w:lastRenderedPageBreak/>
              <w:t>5.</w:t>
            </w:r>
            <w:r w:rsidRPr="002D2BAA">
              <w:rPr>
                <w:rFonts w:ascii="Times New Roman" w:hAnsi="Times New Roman" w:cs="Times New Roman"/>
                <w:b/>
                <w:bCs/>
                <w:iCs/>
                <w:color w:val="FF0000"/>
                <w:sz w:val="28"/>
                <w:szCs w:val="28"/>
                <w:lang w:val="it-IT"/>
              </w:rPr>
              <w:t xml:space="preserve">Relaţii de parteneriat şi comunitatea </w:t>
            </w:r>
          </w:p>
          <w:p w:rsidR="00FC3966" w:rsidRPr="002D2BAA" w:rsidRDefault="00FC3966" w:rsidP="004F51A1">
            <w:pPr>
              <w:rPr>
                <w:rFonts w:ascii="Times New Roman" w:hAnsi="Times New Roman" w:cs="Times New Roman"/>
                <w:b/>
                <w:bCs/>
                <w:iCs/>
                <w:sz w:val="28"/>
                <w:szCs w:val="28"/>
                <w:lang w:val="ro-RO"/>
              </w:rPr>
            </w:pPr>
          </w:p>
        </w:tc>
        <w:tc>
          <w:tcPr>
            <w:tcW w:w="2559" w:type="dxa"/>
            <w:tcBorders>
              <w:top w:val="single" w:sz="4" w:space="0" w:color="auto"/>
            </w:tcBorders>
          </w:tcPr>
          <w:p w:rsidR="00FC3966" w:rsidRPr="002D2BAA" w:rsidRDefault="00FC3966" w:rsidP="002D2BAA">
            <w:pPr>
              <w:rPr>
                <w:rFonts w:ascii="Times New Roman" w:hAnsi="Times New Roman" w:cs="Times New Roman"/>
                <w:b/>
                <w:bCs/>
                <w:iCs/>
                <w:sz w:val="28"/>
                <w:szCs w:val="28"/>
                <w:lang w:val="en-US"/>
              </w:rPr>
            </w:pPr>
            <w:r>
              <w:rPr>
                <w:rFonts w:ascii="Times New Roman" w:hAnsi="Times New Roman" w:cs="Times New Roman"/>
                <w:b/>
                <w:bCs/>
                <w:iCs/>
                <w:sz w:val="28"/>
                <w:szCs w:val="28"/>
                <w:lang w:val="en-US"/>
              </w:rPr>
              <w:t>O6-</w:t>
            </w:r>
            <w:r w:rsidRPr="002D2BAA">
              <w:rPr>
                <w:rFonts w:ascii="Times New Roman" w:hAnsi="Times New Roman" w:cs="Times New Roman"/>
                <w:b/>
                <w:bCs/>
                <w:iCs/>
                <w:sz w:val="28"/>
                <w:szCs w:val="28"/>
                <w:lang w:val="en-US"/>
              </w:rPr>
              <w:t xml:space="preserve">Dezvoltarea  </w:t>
            </w:r>
            <w:r w:rsidRPr="002D2BAA">
              <w:rPr>
                <w:rFonts w:ascii="Times New Roman" w:hAnsi="Times New Roman" w:cs="Times New Roman"/>
                <w:b/>
                <w:bCs/>
                <w:iCs/>
                <w:sz w:val="28"/>
                <w:szCs w:val="28"/>
                <w:lang w:val="ro-RO"/>
              </w:rPr>
              <w:t>gimnaziului</w:t>
            </w:r>
            <w:r w:rsidRPr="002D2BAA">
              <w:rPr>
                <w:rFonts w:ascii="Times New Roman" w:hAnsi="Times New Roman" w:cs="Times New Roman"/>
                <w:b/>
                <w:bCs/>
                <w:iCs/>
                <w:sz w:val="28"/>
                <w:szCs w:val="28"/>
                <w:lang w:val="en-US"/>
              </w:rPr>
              <w:t xml:space="preserve"> prin derularea de proiecte şi parteneriate locale</w:t>
            </w:r>
            <w:r w:rsidRPr="002D2BAA">
              <w:rPr>
                <w:rFonts w:ascii="Times New Roman" w:hAnsi="Times New Roman" w:cs="Times New Roman"/>
                <w:b/>
                <w:bCs/>
                <w:iCs/>
                <w:sz w:val="28"/>
                <w:szCs w:val="28"/>
                <w:lang w:val="ro-RO"/>
              </w:rPr>
              <w:t xml:space="preserve"> și</w:t>
            </w:r>
            <w:r w:rsidRPr="002D2BAA">
              <w:rPr>
                <w:rFonts w:ascii="Times New Roman" w:hAnsi="Times New Roman" w:cs="Times New Roman"/>
                <w:b/>
                <w:bCs/>
                <w:iCs/>
                <w:sz w:val="28"/>
                <w:szCs w:val="28"/>
                <w:lang w:val="en-US"/>
              </w:rPr>
              <w:t xml:space="preserve"> naţionale </w:t>
            </w:r>
          </w:p>
          <w:p w:rsidR="00FC3966" w:rsidRPr="002D2BAA" w:rsidRDefault="00FC3966" w:rsidP="004F51A1">
            <w:pPr>
              <w:rPr>
                <w:rFonts w:ascii="Times New Roman" w:hAnsi="Times New Roman" w:cs="Times New Roman"/>
                <w:b/>
                <w:bCs/>
                <w:iCs/>
                <w:sz w:val="28"/>
                <w:szCs w:val="28"/>
                <w:lang w:val="en-US"/>
              </w:rPr>
            </w:pPr>
          </w:p>
        </w:tc>
        <w:tc>
          <w:tcPr>
            <w:tcW w:w="3450" w:type="dxa"/>
            <w:gridSpan w:val="2"/>
            <w:tcBorders>
              <w:top w:val="single" w:sz="4" w:space="0" w:color="auto"/>
            </w:tcBorders>
          </w:tcPr>
          <w:p w:rsidR="00FC3966" w:rsidRPr="002D2BAA" w:rsidRDefault="00FC3966" w:rsidP="002D2BAA">
            <w:pPr>
              <w:pStyle w:val="a9"/>
              <w:rPr>
                <w:sz w:val="28"/>
                <w:szCs w:val="28"/>
                <w:lang w:val="en-US"/>
              </w:rPr>
            </w:pPr>
            <w:r w:rsidRPr="002D2BAA">
              <w:rPr>
                <w:b/>
                <w:bCs/>
                <w:sz w:val="28"/>
                <w:szCs w:val="28"/>
                <w:lang w:val="ro-RO"/>
              </w:rPr>
              <w:t>5.1.I</w:t>
            </w:r>
            <w:r w:rsidRPr="002D2BAA">
              <w:rPr>
                <w:b/>
                <w:bCs/>
                <w:sz w:val="28"/>
                <w:szCs w:val="28"/>
                <w:lang w:val="en-US"/>
              </w:rPr>
              <w:t>mplic</w:t>
            </w:r>
            <w:r w:rsidRPr="002D2BAA">
              <w:rPr>
                <w:b/>
                <w:bCs/>
                <w:sz w:val="28"/>
                <w:szCs w:val="28"/>
                <w:lang w:val="ro-RO"/>
              </w:rPr>
              <w:t>a</w:t>
            </w:r>
            <w:r w:rsidRPr="002D2BAA">
              <w:rPr>
                <w:b/>
                <w:bCs/>
                <w:sz w:val="28"/>
                <w:szCs w:val="28"/>
                <w:lang w:val="en-US"/>
              </w:rPr>
              <w:t>r</w:t>
            </w:r>
            <w:r w:rsidRPr="002D2BAA">
              <w:rPr>
                <w:b/>
                <w:bCs/>
                <w:sz w:val="28"/>
                <w:szCs w:val="28"/>
                <w:lang w:val="ro-RO"/>
              </w:rPr>
              <w:t>ea</w:t>
            </w:r>
            <w:r w:rsidRPr="002D2BAA">
              <w:rPr>
                <w:b/>
                <w:bCs/>
                <w:sz w:val="28"/>
                <w:szCs w:val="28"/>
                <w:lang w:val="en-US"/>
              </w:rPr>
              <w:t xml:space="preserve"> părinţilor în viaţa gimnaziului</w:t>
            </w:r>
          </w:p>
          <w:p w:rsidR="00FC3966" w:rsidRPr="002D2BAA" w:rsidRDefault="00FC3966" w:rsidP="002D2BAA">
            <w:pPr>
              <w:pStyle w:val="a9"/>
              <w:rPr>
                <w:sz w:val="28"/>
                <w:szCs w:val="28"/>
                <w:lang w:val="en-US"/>
              </w:rPr>
            </w:pPr>
            <w:r w:rsidRPr="002D2BAA">
              <w:rPr>
                <w:b/>
                <w:bCs/>
                <w:sz w:val="28"/>
                <w:szCs w:val="28"/>
                <w:lang w:val="ro-RO"/>
              </w:rPr>
              <w:t>5.2.T</w:t>
            </w:r>
            <w:r w:rsidRPr="002D2BAA">
              <w:rPr>
                <w:b/>
                <w:bCs/>
                <w:sz w:val="28"/>
                <w:szCs w:val="28"/>
                <w:lang w:val="en-US"/>
              </w:rPr>
              <w:t>ranspar</w:t>
            </w:r>
            <w:r w:rsidRPr="002D2BAA">
              <w:rPr>
                <w:b/>
                <w:bCs/>
                <w:sz w:val="28"/>
                <w:szCs w:val="28"/>
                <w:lang w:val="ro-RO"/>
              </w:rPr>
              <w:t>e</w:t>
            </w:r>
            <w:r w:rsidRPr="002D2BAA">
              <w:rPr>
                <w:b/>
                <w:bCs/>
                <w:sz w:val="28"/>
                <w:szCs w:val="28"/>
                <w:lang w:val="en-US"/>
              </w:rPr>
              <w:t>nţ</w:t>
            </w:r>
            <w:r w:rsidRPr="002D2BAA">
              <w:rPr>
                <w:b/>
                <w:bCs/>
                <w:sz w:val="28"/>
                <w:szCs w:val="28"/>
                <w:lang w:val="ro-RO"/>
              </w:rPr>
              <w:t>a</w:t>
            </w:r>
            <w:r w:rsidRPr="002D2BAA">
              <w:rPr>
                <w:b/>
                <w:bCs/>
                <w:sz w:val="28"/>
                <w:szCs w:val="28"/>
                <w:lang w:val="en-US"/>
              </w:rPr>
              <w:t xml:space="preserve"> în activitatea</w:t>
            </w:r>
            <w:r w:rsidRPr="002D2BAA">
              <w:rPr>
                <w:b/>
                <w:bCs/>
                <w:sz w:val="28"/>
                <w:szCs w:val="28"/>
                <w:lang w:val="ro-RO"/>
              </w:rPr>
              <w:t xml:space="preserve"> </w:t>
            </w:r>
            <w:r w:rsidRPr="002D2BAA">
              <w:rPr>
                <w:b/>
                <w:bCs/>
                <w:sz w:val="28"/>
                <w:szCs w:val="28"/>
                <w:lang w:val="en-US"/>
              </w:rPr>
              <w:t>gimnaziului,</w:t>
            </w:r>
            <w:r w:rsidRPr="002D2BAA">
              <w:rPr>
                <w:b/>
                <w:bCs/>
                <w:sz w:val="28"/>
                <w:szCs w:val="28"/>
                <w:lang w:val="ro-RO"/>
              </w:rPr>
              <w:t xml:space="preserve"> </w:t>
            </w:r>
            <w:r w:rsidRPr="002D2BAA">
              <w:rPr>
                <w:b/>
                <w:bCs/>
                <w:sz w:val="28"/>
                <w:szCs w:val="28"/>
                <w:lang w:val="en-US"/>
              </w:rPr>
              <w:t>imagin</w:t>
            </w:r>
            <w:r w:rsidRPr="002D2BAA">
              <w:rPr>
                <w:b/>
                <w:bCs/>
                <w:sz w:val="28"/>
                <w:szCs w:val="28"/>
                <w:lang w:val="ro-RO"/>
              </w:rPr>
              <w:t>ea</w:t>
            </w:r>
            <w:r w:rsidRPr="002D2BAA">
              <w:rPr>
                <w:b/>
                <w:bCs/>
                <w:sz w:val="28"/>
                <w:szCs w:val="28"/>
                <w:lang w:val="en-US"/>
              </w:rPr>
              <w:t xml:space="preserve">  instituţiei în urmarelaţiei cu comunitatea locală,părinţii </w:t>
            </w:r>
          </w:p>
          <w:p w:rsidR="00FC3966" w:rsidRPr="00945C86" w:rsidRDefault="00FC3966" w:rsidP="002D2BAA">
            <w:pPr>
              <w:pStyle w:val="a9"/>
              <w:rPr>
                <w:sz w:val="28"/>
                <w:szCs w:val="28"/>
                <w:lang w:val="en-US"/>
              </w:rPr>
            </w:pPr>
            <w:r w:rsidRPr="002D2BAA">
              <w:rPr>
                <w:b/>
                <w:bCs/>
                <w:sz w:val="28"/>
                <w:szCs w:val="28"/>
                <w:lang w:val="ro-RO"/>
              </w:rPr>
              <w:t>5.3.Derularea proiectelor de parteneriat educaţional</w:t>
            </w:r>
          </w:p>
        </w:tc>
        <w:tc>
          <w:tcPr>
            <w:tcW w:w="6422" w:type="dxa"/>
            <w:gridSpan w:val="4"/>
            <w:tcBorders>
              <w:top w:val="single" w:sz="4" w:space="0" w:color="auto"/>
            </w:tcBorders>
          </w:tcPr>
          <w:p w:rsidR="00FC3966" w:rsidRPr="002D2BAA" w:rsidRDefault="00FC3966" w:rsidP="002D2BAA">
            <w:pPr>
              <w:pStyle w:val="a9"/>
              <w:rPr>
                <w:sz w:val="28"/>
                <w:szCs w:val="28"/>
                <w:lang w:val="en-US"/>
              </w:rPr>
            </w:pPr>
            <w:r w:rsidRPr="002D2BAA">
              <w:rPr>
                <w:b/>
                <w:bCs/>
                <w:sz w:val="28"/>
                <w:szCs w:val="28"/>
                <w:lang w:val="en-US"/>
              </w:rPr>
              <w:t>Crearea condiţiilor necesare în vederea creşterii implicării părinţilor în viaţa gimnaziului</w:t>
            </w:r>
          </w:p>
          <w:p w:rsidR="00FC3966" w:rsidRPr="002D2BAA" w:rsidRDefault="00FC3966" w:rsidP="002D2BAA">
            <w:pPr>
              <w:pStyle w:val="a9"/>
              <w:rPr>
                <w:sz w:val="28"/>
                <w:szCs w:val="28"/>
                <w:lang w:val="en-US"/>
              </w:rPr>
            </w:pPr>
            <w:r w:rsidRPr="002D2BAA">
              <w:rPr>
                <w:b/>
                <w:bCs/>
                <w:sz w:val="28"/>
                <w:szCs w:val="28"/>
                <w:lang w:val="en-US"/>
              </w:rPr>
              <w:t>Asigurarea transpar</w:t>
            </w:r>
            <w:r w:rsidRPr="002D2BAA">
              <w:rPr>
                <w:b/>
                <w:bCs/>
                <w:sz w:val="28"/>
                <w:szCs w:val="28"/>
                <w:lang w:val="ro-RO"/>
              </w:rPr>
              <w:t>e</w:t>
            </w:r>
            <w:r w:rsidRPr="002D2BAA">
              <w:rPr>
                <w:b/>
                <w:bCs/>
                <w:sz w:val="28"/>
                <w:szCs w:val="28"/>
                <w:lang w:val="en-US"/>
              </w:rPr>
              <w:t xml:space="preserve">nţei în ceea ce priveşte activitatea gimnaziului, conturarea unei imagini pozitive a instituţiei în urma relaţiei cu comunitatea locală,părinţii </w:t>
            </w:r>
          </w:p>
          <w:p w:rsidR="00FC3966" w:rsidRPr="00945C86" w:rsidRDefault="00FC3966" w:rsidP="002D2BAA">
            <w:pPr>
              <w:pStyle w:val="a9"/>
              <w:rPr>
                <w:sz w:val="28"/>
                <w:szCs w:val="28"/>
                <w:lang w:val="en-US"/>
              </w:rPr>
            </w:pPr>
            <w:r w:rsidRPr="002D2BAA">
              <w:rPr>
                <w:b/>
                <w:bCs/>
                <w:sz w:val="28"/>
                <w:szCs w:val="28"/>
                <w:lang w:val="ro-RO"/>
              </w:rPr>
              <w:t>Coordonarea şi organizarea proiectelor de parteneriat educaţional.</w:t>
            </w:r>
          </w:p>
        </w:tc>
      </w:tr>
      <w:tr w:rsidR="00FC3966" w:rsidRPr="004E1D0E" w:rsidTr="0050552A">
        <w:trPr>
          <w:gridAfter w:val="1"/>
          <w:wAfter w:w="120" w:type="dxa"/>
          <w:trHeight w:val="2732"/>
        </w:trPr>
        <w:tc>
          <w:tcPr>
            <w:tcW w:w="14872" w:type="dxa"/>
            <w:gridSpan w:val="8"/>
            <w:tcBorders>
              <w:left w:val="nil"/>
              <w:right w:val="nil"/>
            </w:tcBorders>
            <w:hideMark/>
          </w:tcPr>
          <w:p w:rsidR="00FC3966" w:rsidRPr="004700A0" w:rsidRDefault="00FC3966" w:rsidP="00FC3966">
            <w:pPr>
              <w:rPr>
                <w:rFonts w:ascii="Times New Roman" w:eastAsia="Times New Roman" w:hAnsi="Times New Roman" w:cs="Times New Roman"/>
                <w:b/>
                <w:bCs/>
                <w:color w:val="002060"/>
                <w:kern w:val="24"/>
                <w:sz w:val="32"/>
                <w:szCs w:val="32"/>
                <w:lang w:val="en-US" w:eastAsia="ru-RU"/>
              </w:rPr>
            </w:pPr>
            <w:r w:rsidRPr="004700A0">
              <w:rPr>
                <w:rFonts w:ascii="Times New Roman" w:eastAsia="Times New Roman" w:hAnsi="Times New Roman" w:cs="Times New Roman"/>
                <w:b/>
                <w:bCs/>
                <w:color w:val="002060"/>
                <w:kern w:val="24"/>
                <w:sz w:val="32"/>
                <w:szCs w:val="32"/>
                <w:lang w:val="en-US" w:eastAsia="ru-RU"/>
              </w:rPr>
              <w:t xml:space="preserve">Domeniu de activitate: </w:t>
            </w:r>
            <w:r w:rsidRPr="004700A0">
              <w:rPr>
                <w:rFonts w:ascii="Times New Roman" w:eastAsia="Times New Roman" w:hAnsi="Times New Roman" w:cs="Times New Roman"/>
                <w:b/>
                <w:bCs/>
                <w:color w:val="FF0000"/>
                <w:kern w:val="24"/>
                <w:sz w:val="32"/>
                <w:szCs w:val="32"/>
                <w:lang w:val="vi-VN" w:eastAsia="ru-RU"/>
              </w:rPr>
              <w:t>Managementul schimbării şi resursele umane</w:t>
            </w:r>
          </w:p>
          <w:p w:rsidR="00FC3966" w:rsidRPr="004700A0" w:rsidRDefault="00FC3966" w:rsidP="00FC3966">
            <w:pPr>
              <w:rPr>
                <w:rFonts w:ascii="Times New Roman" w:eastAsia="Times New Roman" w:hAnsi="Times New Roman" w:cs="Times New Roman"/>
                <w:b/>
                <w:bCs/>
                <w:color w:val="002060"/>
                <w:kern w:val="24"/>
                <w:sz w:val="32"/>
                <w:szCs w:val="32"/>
                <w:lang w:val="en-US" w:eastAsia="ru-RU"/>
              </w:rPr>
            </w:pPr>
            <w:r w:rsidRPr="004700A0">
              <w:rPr>
                <w:rFonts w:ascii="Times New Roman" w:eastAsia="Times New Roman" w:hAnsi="Times New Roman" w:cs="Times New Roman"/>
                <w:b/>
                <w:bCs/>
                <w:color w:val="002060"/>
                <w:kern w:val="24"/>
                <w:sz w:val="32"/>
                <w:szCs w:val="32"/>
                <w:lang w:val="en-US" w:eastAsia="ru-RU"/>
              </w:rPr>
              <w:t>Obiectiv general:</w:t>
            </w:r>
            <w:r w:rsidRPr="004700A0">
              <w:rPr>
                <w:rFonts w:ascii="Times New Roman" w:eastAsiaTheme="minorEastAsia" w:hAnsi="Times New Roman" w:cs="Times New Roman"/>
                <w:b/>
                <w:bCs/>
                <w:color w:val="000000" w:themeColor="dark1"/>
                <w:kern w:val="24"/>
                <w:sz w:val="32"/>
                <w:szCs w:val="32"/>
                <w:lang w:val="vi-VN" w:eastAsia="ru-RU"/>
              </w:rPr>
              <w:t xml:space="preserve">Cunoaşterea şi aplicarea documentelor de politică educaţională şi a finalităţilor pe nivele de şcolarizare </w:t>
            </w:r>
            <w:r w:rsidRPr="004700A0">
              <w:rPr>
                <w:rFonts w:ascii="Times New Roman" w:eastAsiaTheme="minorEastAsia" w:hAnsi="Times New Roman" w:cs="Times New Roman"/>
                <w:b/>
                <w:bCs/>
                <w:color w:val="000000" w:themeColor="dark1"/>
                <w:kern w:val="24"/>
                <w:sz w:val="32"/>
                <w:szCs w:val="32"/>
                <w:lang w:val="ro-RO" w:eastAsia="ru-RU"/>
              </w:rPr>
              <w:t>în gimnaziu</w:t>
            </w:r>
            <w:r w:rsidRPr="004700A0">
              <w:rPr>
                <w:rFonts w:ascii="Times New Roman" w:eastAsiaTheme="minorEastAsia" w:hAnsi="Times New Roman" w:cs="Times New Roman"/>
                <w:b/>
                <w:bCs/>
                <w:color w:val="000000" w:themeColor="dark1"/>
                <w:kern w:val="24"/>
                <w:sz w:val="32"/>
                <w:szCs w:val="32"/>
                <w:lang w:val="vi-VN" w:eastAsia="ru-RU"/>
              </w:rPr>
              <w:t>, urmărind modificările legislative recente</w:t>
            </w:r>
          </w:p>
          <w:p w:rsidR="00FC3966" w:rsidRPr="004700A0" w:rsidRDefault="00FC3966" w:rsidP="00FC3966">
            <w:pPr>
              <w:rPr>
                <w:rFonts w:ascii="Times New Roman" w:eastAsia="Times New Roman" w:hAnsi="Times New Roman" w:cs="Times New Roman"/>
                <w:b/>
                <w:bCs/>
                <w:color w:val="002060"/>
                <w:kern w:val="24"/>
                <w:sz w:val="32"/>
                <w:szCs w:val="32"/>
                <w:lang w:val="en-US" w:eastAsia="ru-RU"/>
              </w:rPr>
            </w:pPr>
            <w:r w:rsidRPr="004700A0">
              <w:rPr>
                <w:rFonts w:ascii="Times New Roman" w:eastAsia="Times New Roman" w:hAnsi="Times New Roman" w:cs="Times New Roman"/>
                <w:b/>
                <w:bCs/>
                <w:color w:val="002060"/>
                <w:kern w:val="24"/>
                <w:sz w:val="32"/>
                <w:szCs w:val="32"/>
                <w:lang w:val="en-US" w:eastAsia="ru-RU"/>
              </w:rPr>
              <w:t>Subdomeniu:</w:t>
            </w:r>
            <w:r w:rsidRPr="004700A0">
              <w:rPr>
                <w:rFonts w:ascii="Times New Roman" w:eastAsiaTheme="minorEastAsia" w:hAnsi="Times New Roman" w:cs="Times New Roman"/>
                <w:b/>
                <w:bCs/>
                <w:color w:val="000000" w:themeColor="dark1"/>
                <w:kern w:val="24"/>
                <w:sz w:val="32"/>
                <w:szCs w:val="32"/>
                <w:lang w:val="ro-RO" w:eastAsia="ru-RU"/>
              </w:rPr>
              <w:t>1.1.</w:t>
            </w:r>
            <w:r w:rsidRPr="004700A0">
              <w:rPr>
                <w:rFonts w:ascii="Times New Roman" w:eastAsiaTheme="minorEastAsia" w:hAnsi="Times New Roman" w:cs="Times New Roman"/>
                <w:b/>
                <w:bCs/>
                <w:color w:val="000000" w:themeColor="dark1"/>
                <w:kern w:val="24"/>
                <w:sz w:val="32"/>
                <w:szCs w:val="32"/>
                <w:lang w:val="en-US" w:eastAsia="ru-RU"/>
              </w:rPr>
              <w:t>D</w:t>
            </w:r>
            <w:r w:rsidRPr="004700A0">
              <w:rPr>
                <w:rFonts w:ascii="Times New Roman" w:eastAsiaTheme="minorEastAsia" w:hAnsi="Times New Roman" w:cs="Times New Roman"/>
                <w:b/>
                <w:bCs/>
                <w:color w:val="000000" w:themeColor="dark1"/>
                <w:kern w:val="24"/>
                <w:sz w:val="32"/>
                <w:szCs w:val="32"/>
                <w:lang w:val="ro-RO" w:eastAsia="ru-RU"/>
              </w:rPr>
              <w:t>ocumentel</w:t>
            </w:r>
            <w:r w:rsidRPr="004700A0">
              <w:rPr>
                <w:rFonts w:ascii="Times New Roman" w:eastAsiaTheme="minorEastAsia" w:hAnsi="Times New Roman" w:cs="Times New Roman"/>
                <w:b/>
                <w:bCs/>
                <w:color w:val="000000" w:themeColor="dark1"/>
                <w:kern w:val="24"/>
                <w:sz w:val="32"/>
                <w:szCs w:val="32"/>
                <w:lang w:val="en-US" w:eastAsia="ru-RU"/>
              </w:rPr>
              <w:t>e</w:t>
            </w:r>
            <w:r w:rsidRPr="004700A0">
              <w:rPr>
                <w:rFonts w:ascii="Times New Roman" w:eastAsiaTheme="minorEastAsia" w:hAnsi="Times New Roman" w:cs="Times New Roman"/>
                <w:b/>
                <w:bCs/>
                <w:color w:val="000000" w:themeColor="dark1"/>
                <w:kern w:val="24"/>
                <w:sz w:val="32"/>
                <w:szCs w:val="32"/>
                <w:lang w:val="ro-RO" w:eastAsia="ru-RU"/>
              </w:rPr>
              <w:t xml:space="preserve"> de politică educaţională,modificările legislative</w:t>
            </w:r>
          </w:p>
          <w:p w:rsidR="00FC3966" w:rsidRPr="004700A0" w:rsidRDefault="00FC3966" w:rsidP="00FC3966">
            <w:pPr>
              <w:rPr>
                <w:rFonts w:ascii="Times New Roman" w:eastAsia="Times New Roman" w:hAnsi="Times New Roman" w:cs="Times New Roman"/>
                <w:b/>
                <w:bCs/>
                <w:color w:val="002060"/>
                <w:kern w:val="24"/>
                <w:sz w:val="32"/>
                <w:szCs w:val="32"/>
                <w:lang w:val="en-US" w:eastAsia="ru-RU"/>
              </w:rPr>
            </w:pPr>
            <w:r w:rsidRPr="004700A0">
              <w:rPr>
                <w:rFonts w:ascii="Times New Roman" w:eastAsia="Times New Roman" w:hAnsi="Times New Roman" w:cs="Times New Roman"/>
                <w:b/>
                <w:bCs/>
                <w:color w:val="002060"/>
                <w:kern w:val="24"/>
                <w:sz w:val="32"/>
                <w:szCs w:val="32"/>
                <w:lang w:val="en-US" w:eastAsia="ru-RU"/>
              </w:rPr>
              <w:t>Obiectiv operaţional:</w:t>
            </w:r>
            <w:r w:rsidRPr="004700A0">
              <w:rPr>
                <w:rFonts w:ascii="Times New Roman" w:eastAsiaTheme="minorEastAsia" w:hAnsi="Times New Roman" w:cs="Times New Roman"/>
                <w:b/>
                <w:bCs/>
                <w:color w:val="000000" w:themeColor="dark1"/>
                <w:kern w:val="24"/>
                <w:sz w:val="32"/>
                <w:szCs w:val="32"/>
                <w:lang w:val="ro-RO" w:eastAsia="ru-RU"/>
              </w:rPr>
              <w:t>Cunoaşterea şi aplicarea documentelor de politică educaţională în conformitate cu modificările legislative</w:t>
            </w:r>
          </w:p>
          <w:p w:rsidR="00FC3966" w:rsidRDefault="00FC3966" w:rsidP="00FC3966">
            <w:pPr>
              <w:rPr>
                <w:rFonts w:ascii="Times New Roman" w:eastAsiaTheme="minorEastAsia" w:hAnsi="Times New Roman" w:cs="Times New Roman"/>
                <w:b/>
                <w:bCs/>
                <w:color w:val="000000" w:themeColor="dark1"/>
                <w:kern w:val="24"/>
                <w:sz w:val="32"/>
                <w:szCs w:val="32"/>
                <w:lang w:val="ro-RO" w:eastAsia="ru-RU"/>
              </w:rPr>
            </w:pPr>
            <w:r w:rsidRPr="004700A0">
              <w:rPr>
                <w:rFonts w:ascii="Times New Roman" w:eastAsia="Times New Roman" w:hAnsi="Times New Roman" w:cs="Times New Roman"/>
                <w:b/>
                <w:bCs/>
                <w:color w:val="002060"/>
                <w:kern w:val="24"/>
                <w:sz w:val="32"/>
                <w:szCs w:val="32"/>
                <w:lang w:val="en-US" w:eastAsia="ru-RU"/>
              </w:rPr>
              <w:t>Indicator de performanţă:</w:t>
            </w:r>
            <w:r w:rsidRPr="004700A0">
              <w:rPr>
                <w:rFonts w:ascii="Times New Roman" w:eastAsiaTheme="minorEastAsia" w:hAnsi="Times New Roman" w:cs="Times New Roman"/>
                <w:b/>
                <w:bCs/>
                <w:color w:val="000000" w:themeColor="dark1"/>
                <w:kern w:val="24"/>
                <w:sz w:val="32"/>
                <w:szCs w:val="32"/>
                <w:lang w:val="vi-VN" w:eastAsia="ru-RU"/>
              </w:rPr>
              <w:t xml:space="preserve">Acte normative şi legislative din domeniul </w:t>
            </w:r>
            <w:r w:rsidRPr="004700A0">
              <w:rPr>
                <w:rFonts w:ascii="Times New Roman" w:eastAsiaTheme="minorEastAsia" w:hAnsi="Times New Roman" w:cs="Times New Roman"/>
                <w:b/>
                <w:bCs/>
                <w:color w:val="000000" w:themeColor="dark1"/>
                <w:kern w:val="24"/>
                <w:sz w:val="32"/>
                <w:szCs w:val="32"/>
                <w:lang w:val="en-US" w:eastAsia="ru-RU"/>
              </w:rPr>
              <w:t>î</w:t>
            </w:r>
            <w:r w:rsidRPr="004700A0">
              <w:rPr>
                <w:rFonts w:ascii="Times New Roman" w:eastAsiaTheme="minorEastAsia" w:hAnsi="Times New Roman" w:cs="Times New Roman"/>
                <w:b/>
                <w:bCs/>
                <w:color w:val="000000" w:themeColor="dark1"/>
                <w:kern w:val="24"/>
                <w:sz w:val="32"/>
                <w:szCs w:val="32"/>
                <w:lang w:val="vi-VN" w:eastAsia="ru-RU"/>
              </w:rPr>
              <w:t>nvăţăm</w:t>
            </w:r>
            <w:r w:rsidRPr="004700A0">
              <w:rPr>
                <w:rFonts w:ascii="Times New Roman" w:eastAsiaTheme="minorEastAsia" w:hAnsi="Times New Roman" w:cs="Times New Roman"/>
                <w:b/>
                <w:bCs/>
                <w:color w:val="000000" w:themeColor="dark1"/>
                <w:kern w:val="24"/>
                <w:sz w:val="32"/>
                <w:szCs w:val="32"/>
                <w:lang w:val="ro-RO" w:eastAsia="ru-RU"/>
              </w:rPr>
              <w:t>â</w:t>
            </w:r>
            <w:r w:rsidRPr="004700A0">
              <w:rPr>
                <w:rFonts w:ascii="Times New Roman" w:eastAsiaTheme="minorEastAsia" w:hAnsi="Times New Roman" w:cs="Times New Roman"/>
                <w:b/>
                <w:bCs/>
                <w:color w:val="000000" w:themeColor="dark1"/>
                <w:kern w:val="24"/>
                <w:sz w:val="32"/>
                <w:szCs w:val="32"/>
                <w:lang w:val="vi-VN" w:eastAsia="ru-RU"/>
              </w:rPr>
              <w:t xml:space="preserve">ntului </w:t>
            </w:r>
            <w:r w:rsidRPr="004700A0">
              <w:rPr>
                <w:rFonts w:ascii="Times New Roman" w:eastAsiaTheme="minorEastAsia" w:hAnsi="Times New Roman" w:cs="Times New Roman"/>
                <w:b/>
                <w:bCs/>
                <w:color w:val="000000" w:themeColor="dark1"/>
                <w:kern w:val="24"/>
                <w:sz w:val="32"/>
                <w:szCs w:val="32"/>
                <w:lang w:val="vi-VN" w:eastAsia="ru-RU"/>
              </w:rPr>
              <w:tab/>
            </w:r>
          </w:p>
          <w:p w:rsidR="00FC3966" w:rsidRPr="00FC3966" w:rsidRDefault="00FC3966" w:rsidP="00FC3966">
            <w:pPr>
              <w:rPr>
                <w:rFonts w:ascii="Arial" w:eastAsia="Times New Roman" w:hAnsi="Arial" w:cs="Arial"/>
                <w:sz w:val="36"/>
                <w:szCs w:val="36"/>
                <w:lang w:val="ro-RO" w:eastAsia="ru-RU"/>
              </w:rPr>
            </w:pPr>
          </w:p>
        </w:tc>
      </w:tr>
      <w:tr w:rsidR="000B2D9E" w:rsidTr="0050552A">
        <w:trPr>
          <w:gridAfter w:val="1"/>
          <w:wAfter w:w="120" w:type="dxa"/>
        </w:trPr>
        <w:tc>
          <w:tcPr>
            <w:tcW w:w="754" w:type="dxa"/>
          </w:tcPr>
          <w:p w:rsidR="000B2D9E" w:rsidRDefault="000B2D9E">
            <w:pPr>
              <w:rPr>
                <w:rFonts w:ascii="Times New Roman" w:hAnsi="Times New Roman" w:cs="Times New Roman"/>
                <w:sz w:val="28"/>
                <w:szCs w:val="28"/>
                <w:lang w:val="ro-RO"/>
              </w:rPr>
            </w:pPr>
            <w:r>
              <w:rPr>
                <w:rFonts w:ascii="Times New Roman" w:hAnsi="Times New Roman" w:cs="Times New Roman"/>
                <w:sz w:val="28"/>
                <w:szCs w:val="28"/>
                <w:lang w:val="ro-RO"/>
              </w:rPr>
              <w:t>Nr./r</w:t>
            </w:r>
          </w:p>
        </w:tc>
        <w:tc>
          <w:tcPr>
            <w:tcW w:w="5188" w:type="dxa"/>
            <w:gridSpan w:val="3"/>
          </w:tcPr>
          <w:p w:rsidR="000B2D9E" w:rsidRPr="000B2D9E" w:rsidRDefault="000B2D9E">
            <w:pPr>
              <w:pStyle w:val="a9"/>
              <w:spacing w:before="0" w:beforeAutospacing="0" w:after="0" w:afterAutospacing="0"/>
              <w:rPr>
                <w:rFonts w:ascii="Arial" w:hAnsi="Arial" w:cs="Arial"/>
                <w:sz w:val="28"/>
                <w:szCs w:val="28"/>
                <w:lang w:val="en-US"/>
              </w:rPr>
            </w:pPr>
            <w:r w:rsidRPr="000B2D9E">
              <w:rPr>
                <w:rFonts w:asciiTheme="minorHAnsi" w:eastAsiaTheme="minorEastAsia" w:hAnsi="Calibri" w:cstheme="minorBidi"/>
                <w:b/>
                <w:bCs/>
                <w:i/>
                <w:iCs/>
                <w:color w:val="7030A0"/>
                <w:kern w:val="24"/>
                <w:sz w:val="28"/>
                <w:szCs w:val="28"/>
                <w:lang w:val="it-IT"/>
              </w:rPr>
              <w:t xml:space="preserve">Acţiuni proiectate/ acte legislative educaţionale nominalizate </w:t>
            </w:r>
          </w:p>
        </w:tc>
        <w:tc>
          <w:tcPr>
            <w:tcW w:w="2738" w:type="dxa"/>
            <w:gridSpan w:val="2"/>
          </w:tcPr>
          <w:p w:rsidR="000B2D9E" w:rsidRPr="000B2D9E" w:rsidRDefault="000B2D9E">
            <w:pPr>
              <w:pStyle w:val="a9"/>
              <w:spacing w:before="0" w:beforeAutospacing="0" w:after="0" w:afterAutospacing="0"/>
              <w:rPr>
                <w:rFonts w:ascii="Arial" w:hAnsi="Arial" w:cs="Arial"/>
                <w:sz w:val="28"/>
                <w:szCs w:val="28"/>
              </w:rPr>
            </w:pPr>
            <w:r w:rsidRPr="000B2D9E">
              <w:rPr>
                <w:rFonts w:asciiTheme="minorHAnsi" w:eastAsiaTheme="minorEastAsia" w:hAnsi="Calibri" w:cstheme="minorBidi"/>
                <w:b/>
                <w:bCs/>
                <w:i/>
                <w:iCs/>
                <w:color w:val="7030A0"/>
                <w:kern w:val="24"/>
                <w:sz w:val="28"/>
                <w:szCs w:val="28"/>
                <w:lang w:val="en-US"/>
              </w:rPr>
              <w:t xml:space="preserve">Termeni de realizare </w:t>
            </w:r>
            <w:r w:rsidRPr="000B2D9E">
              <w:rPr>
                <w:rFonts w:asciiTheme="minorHAnsi" w:eastAsiaTheme="minorEastAsia" w:hAnsi="Calibri" w:cstheme="minorBidi"/>
                <w:b/>
                <w:bCs/>
                <w:i/>
                <w:iCs/>
                <w:color w:val="7030A0"/>
                <w:kern w:val="24"/>
                <w:sz w:val="28"/>
                <w:szCs w:val="28"/>
                <w:lang w:val="en-US"/>
              </w:rPr>
              <w:tab/>
            </w:r>
          </w:p>
        </w:tc>
        <w:tc>
          <w:tcPr>
            <w:tcW w:w="2815" w:type="dxa"/>
          </w:tcPr>
          <w:p w:rsidR="000B2D9E" w:rsidRPr="000B2D9E" w:rsidRDefault="000B2D9E">
            <w:pPr>
              <w:pStyle w:val="a9"/>
              <w:spacing w:before="0" w:beforeAutospacing="0" w:after="0" w:afterAutospacing="0"/>
              <w:rPr>
                <w:rFonts w:ascii="Arial" w:hAnsi="Arial" w:cs="Arial"/>
                <w:sz w:val="28"/>
                <w:szCs w:val="28"/>
              </w:rPr>
            </w:pPr>
            <w:r w:rsidRPr="000B2D9E">
              <w:rPr>
                <w:rFonts w:asciiTheme="minorHAnsi" w:eastAsiaTheme="minorEastAsia" w:hAnsi="Calibri" w:cstheme="minorBidi"/>
                <w:b/>
                <w:bCs/>
                <w:i/>
                <w:iCs/>
                <w:color w:val="7030A0"/>
                <w:kern w:val="24"/>
                <w:sz w:val="28"/>
                <w:szCs w:val="28"/>
                <w:lang w:val="en-US"/>
              </w:rPr>
              <w:t xml:space="preserve">Responsabili </w:t>
            </w:r>
            <w:r w:rsidRPr="000B2D9E">
              <w:rPr>
                <w:rFonts w:asciiTheme="minorHAnsi" w:eastAsiaTheme="minorEastAsia" w:hAnsi="Calibri" w:cstheme="minorBidi"/>
                <w:b/>
                <w:bCs/>
                <w:i/>
                <w:iCs/>
                <w:color w:val="7030A0"/>
                <w:kern w:val="24"/>
                <w:sz w:val="28"/>
                <w:szCs w:val="28"/>
                <w:lang w:val="en-US"/>
              </w:rPr>
              <w:tab/>
            </w:r>
          </w:p>
        </w:tc>
        <w:tc>
          <w:tcPr>
            <w:tcW w:w="3377" w:type="dxa"/>
          </w:tcPr>
          <w:p w:rsidR="000B2D9E" w:rsidRPr="000B2D9E" w:rsidRDefault="000B2D9E">
            <w:pPr>
              <w:pStyle w:val="a9"/>
              <w:spacing w:before="0" w:beforeAutospacing="0" w:after="0" w:afterAutospacing="0"/>
              <w:rPr>
                <w:rFonts w:ascii="Arial" w:hAnsi="Arial" w:cs="Arial"/>
                <w:sz w:val="28"/>
                <w:szCs w:val="28"/>
              </w:rPr>
            </w:pPr>
            <w:r w:rsidRPr="000B2D9E">
              <w:rPr>
                <w:rFonts w:asciiTheme="minorHAnsi" w:eastAsiaTheme="minorEastAsia" w:hAnsi="Calibri" w:cstheme="minorBidi"/>
                <w:b/>
                <w:bCs/>
                <w:i/>
                <w:iCs/>
                <w:color w:val="7030A0"/>
                <w:kern w:val="24"/>
                <w:sz w:val="28"/>
                <w:szCs w:val="28"/>
                <w:lang w:val="en-US"/>
              </w:rPr>
              <w:t xml:space="preserve">Indicatori de produs/rezultat </w:t>
            </w:r>
            <w:r w:rsidRPr="000B2D9E">
              <w:rPr>
                <w:rFonts w:asciiTheme="minorHAnsi" w:eastAsiaTheme="minorEastAsia" w:hAnsi="Calibri" w:cstheme="minorBidi"/>
                <w:b/>
                <w:bCs/>
                <w:i/>
                <w:iCs/>
                <w:color w:val="7030A0"/>
                <w:kern w:val="24"/>
                <w:sz w:val="28"/>
                <w:szCs w:val="28"/>
                <w:lang w:val="en-US"/>
              </w:rPr>
              <w:tab/>
            </w:r>
          </w:p>
        </w:tc>
      </w:tr>
      <w:tr w:rsidR="000B2D9E" w:rsidTr="0050552A">
        <w:trPr>
          <w:gridAfter w:val="1"/>
          <w:wAfter w:w="120" w:type="dxa"/>
        </w:trPr>
        <w:tc>
          <w:tcPr>
            <w:tcW w:w="754" w:type="dxa"/>
          </w:tcPr>
          <w:p w:rsidR="000B2D9E" w:rsidRPr="0050552A" w:rsidRDefault="000B2D9E">
            <w:pPr>
              <w:rPr>
                <w:rFonts w:ascii="Times New Roman" w:hAnsi="Times New Roman" w:cs="Times New Roman"/>
                <w:sz w:val="28"/>
                <w:szCs w:val="28"/>
                <w:lang w:val="ro-RO"/>
              </w:rPr>
            </w:pPr>
            <w:r w:rsidRPr="0050552A">
              <w:rPr>
                <w:rFonts w:ascii="Times New Roman" w:hAnsi="Times New Roman" w:cs="Times New Roman"/>
                <w:sz w:val="28"/>
                <w:szCs w:val="28"/>
                <w:lang w:val="ro-RO"/>
              </w:rPr>
              <w:t>1</w:t>
            </w:r>
          </w:p>
        </w:tc>
        <w:tc>
          <w:tcPr>
            <w:tcW w:w="5188" w:type="dxa"/>
            <w:gridSpan w:val="3"/>
          </w:tcPr>
          <w:p w:rsidR="000B2D9E" w:rsidRPr="0050552A" w:rsidRDefault="000B2D9E">
            <w:pPr>
              <w:rPr>
                <w:rFonts w:ascii="Times New Roman" w:eastAsia="Times New Roman" w:hAnsi="Times New Roman" w:cs="Times New Roman"/>
                <w:sz w:val="28"/>
                <w:szCs w:val="28"/>
                <w:lang w:val="en-US" w:eastAsia="ru-RU"/>
              </w:rPr>
            </w:pPr>
            <w:r w:rsidRPr="000B2D9E">
              <w:rPr>
                <w:rFonts w:ascii="Times New Roman" w:eastAsia="Calibri" w:hAnsi="Times New Roman" w:cs="Times New Roman"/>
                <w:b/>
                <w:bCs/>
                <w:color w:val="000000"/>
                <w:kern w:val="24"/>
                <w:sz w:val="28"/>
                <w:szCs w:val="28"/>
                <w:lang w:val="ro-RO" w:eastAsia="ru-RU"/>
              </w:rPr>
              <w:t xml:space="preserve">Elaborarea Planului Unic </w:t>
            </w:r>
            <w:r w:rsidR="002A0F24">
              <w:rPr>
                <w:rFonts w:ascii="Times New Roman" w:eastAsia="Calibri" w:hAnsi="Times New Roman" w:cs="Times New Roman"/>
                <w:b/>
                <w:bCs/>
                <w:color w:val="000000"/>
                <w:kern w:val="24"/>
                <w:sz w:val="28"/>
                <w:szCs w:val="28"/>
                <w:lang w:val="en-US" w:eastAsia="ru-RU"/>
              </w:rPr>
              <w:t>–</w:t>
            </w:r>
            <w:r w:rsidRPr="000B2D9E">
              <w:rPr>
                <w:rFonts w:ascii="Times New Roman" w:eastAsia="Calibri" w:hAnsi="Times New Roman" w:cs="Times New Roman"/>
                <w:b/>
                <w:bCs/>
                <w:color w:val="000000"/>
                <w:kern w:val="24"/>
                <w:sz w:val="28"/>
                <w:szCs w:val="28"/>
                <w:lang w:val="en-US" w:eastAsia="ru-RU"/>
              </w:rPr>
              <w:t>Managerial</w:t>
            </w:r>
            <w:r w:rsidR="002A0F24">
              <w:rPr>
                <w:rFonts w:ascii="Times New Roman" w:eastAsia="Calibri" w:hAnsi="Times New Roman" w:cs="Times New Roman"/>
                <w:b/>
                <w:bCs/>
                <w:color w:val="000000"/>
                <w:kern w:val="24"/>
                <w:sz w:val="28"/>
                <w:szCs w:val="28"/>
                <w:lang w:val="en-US" w:eastAsia="ru-RU"/>
              </w:rPr>
              <w:t xml:space="preserve"> </w:t>
            </w:r>
            <w:r w:rsidRPr="000B2D9E">
              <w:rPr>
                <w:rFonts w:ascii="Times New Roman" w:eastAsia="Calibri" w:hAnsi="Times New Roman" w:cs="Times New Roman"/>
                <w:b/>
                <w:bCs/>
                <w:color w:val="000000"/>
                <w:kern w:val="24"/>
                <w:sz w:val="28"/>
                <w:szCs w:val="28"/>
                <w:lang w:val="ro-RO" w:eastAsia="ru-RU"/>
              </w:rPr>
              <w:t>pe anul 2018-2019.</w:t>
            </w:r>
          </w:p>
        </w:tc>
        <w:tc>
          <w:tcPr>
            <w:tcW w:w="2738" w:type="dxa"/>
            <w:gridSpan w:val="2"/>
          </w:tcPr>
          <w:p w:rsidR="0050552A" w:rsidRPr="0050552A" w:rsidRDefault="0050552A" w:rsidP="0050552A">
            <w:pPr>
              <w:rPr>
                <w:rFonts w:ascii="Times New Roman" w:hAnsi="Times New Roman" w:cs="Times New Roman"/>
                <w:sz w:val="28"/>
                <w:szCs w:val="28"/>
              </w:rPr>
            </w:pPr>
            <w:r w:rsidRPr="0050552A">
              <w:rPr>
                <w:rFonts w:ascii="Times New Roman" w:hAnsi="Times New Roman" w:cs="Times New Roman"/>
                <w:b/>
                <w:bCs/>
                <w:sz w:val="28"/>
                <w:szCs w:val="28"/>
                <w:lang w:val="ro-RO"/>
              </w:rPr>
              <w:t>August</w:t>
            </w:r>
            <w:r w:rsidRPr="0050552A">
              <w:rPr>
                <w:rFonts w:ascii="Times New Roman" w:hAnsi="Times New Roman" w:cs="Times New Roman"/>
                <w:b/>
                <w:bCs/>
                <w:sz w:val="28"/>
                <w:szCs w:val="28"/>
                <w:lang w:val="en-US"/>
              </w:rPr>
              <w:t>-Septembrie</w:t>
            </w:r>
          </w:p>
          <w:p w:rsidR="000B2D9E" w:rsidRPr="0050552A" w:rsidRDefault="0050552A">
            <w:pPr>
              <w:rPr>
                <w:rFonts w:ascii="Times New Roman" w:hAnsi="Times New Roman" w:cs="Times New Roman"/>
                <w:sz w:val="28"/>
                <w:szCs w:val="28"/>
                <w:lang w:val="ro-RO"/>
              </w:rPr>
            </w:pPr>
            <w:r w:rsidRPr="0050552A">
              <w:rPr>
                <w:rFonts w:ascii="Times New Roman" w:hAnsi="Times New Roman" w:cs="Times New Roman"/>
                <w:b/>
                <w:bCs/>
                <w:sz w:val="28"/>
                <w:szCs w:val="28"/>
                <w:lang w:val="ro-RO"/>
              </w:rPr>
              <w:t>2018</w:t>
            </w:r>
          </w:p>
        </w:tc>
        <w:tc>
          <w:tcPr>
            <w:tcW w:w="2815" w:type="dxa"/>
          </w:tcPr>
          <w:p w:rsidR="0050552A" w:rsidRPr="0050552A" w:rsidRDefault="0050552A" w:rsidP="0050552A">
            <w:pPr>
              <w:rPr>
                <w:rFonts w:ascii="Times New Roman" w:hAnsi="Times New Roman" w:cs="Times New Roman"/>
                <w:sz w:val="28"/>
                <w:szCs w:val="28"/>
              </w:rPr>
            </w:pPr>
            <w:r w:rsidRPr="0050552A">
              <w:rPr>
                <w:rFonts w:ascii="Times New Roman" w:hAnsi="Times New Roman" w:cs="Times New Roman"/>
                <w:b/>
                <w:bCs/>
                <w:sz w:val="28"/>
                <w:szCs w:val="28"/>
                <w:lang w:val="ro-RO"/>
              </w:rPr>
              <w:t>Director</w:t>
            </w:r>
            <w:r w:rsidRPr="0050552A">
              <w:rPr>
                <w:rFonts w:ascii="Times New Roman" w:hAnsi="Times New Roman" w:cs="Times New Roman"/>
                <w:b/>
                <w:bCs/>
                <w:sz w:val="28"/>
                <w:szCs w:val="28"/>
                <w:lang w:val="en-US"/>
              </w:rPr>
              <w:t xml:space="preserve">ii </w:t>
            </w:r>
            <w:r w:rsidRPr="0050552A">
              <w:rPr>
                <w:rFonts w:ascii="Times New Roman" w:hAnsi="Times New Roman" w:cs="Times New Roman"/>
                <w:b/>
                <w:bCs/>
                <w:sz w:val="28"/>
                <w:szCs w:val="28"/>
                <w:lang w:val="ro-RO"/>
              </w:rPr>
              <w:t>adjunc</w:t>
            </w:r>
            <w:r w:rsidRPr="0050552A">
              <w:rPr>
                <w:rFonts w:ascii="Times New Roman" w:hAnsi="Times New Roman" w:cs="Times New Roman"/>
                <w:b/>
                <w:bCs/>
                <w:sz w:val="28"/>
                <w:szCs w:val="28"/>
                <w:lang w:val="en-US"/>
              </w:rPr>
              <w:t>ţi</w:t>
            </w:r>
          </w:p>
          <w:p w:rsidR="000B2D9E" w:rsidRPr="0050552A" w:rsidRDefault="0050552A">
            <w:pPr>
              <w:rPr>
                <w:rFonts w:ascii="Times New Roman" w:hAnsi="Times New Roman" w:cs="Times New Roman"/>
                <w:sz w:val="28"/>
                <w:szCs w:val="28"/>
                <w:lang w:val="ro-RO"/>
              </w:rPr>
            </w:pPr>
            <w:r>
              <w:rPr>
                <w:rFonts w:ascii="Times New Roman" w:hAnsi="Times New Roman" w:cs="Times New Roman"/>
                <w:b/>
                <w:bCs/>
                <w:sz w:val="28"/>
                <w:szCs w:val="28"/>
                <w:lang w:val="ro-RO"/>
              </w:rPr>
              <w:t>Dir.gimna</w:t>
            </w:r>
            <w:r w:rsidRPr="0050552A">
              <w:rPr>
                <w:rFonts w:ascii="Times New Roman" w:hAnsi="Times New Roman" w:cs="Times New Roman"/>
                <w:b/>
                <w:bCs/>
                <w:sz w:val="28"/>
                <w:szCs w:val="28"/>
                <w:lang w:val="ro-RO"/>
              </w:rPr>
              <w:t>ziului</w:t>
            </w:r>
          </w:p>
        </w:tc>
        <w:tc>
          <w:tcPr>
            <w:tcW w:w="3377" w:type="dxa"/>
          </w:tcPr>
          <w:p w:rsidR="0050552A" w:rsidRPr="0050552A" w:rsidRDefault="0050552A" w:rsidP="0050552A">
            <w:pPr>
              <w:rPr>
                <w:rFonts w:ascii="Times New Roman" w:hAnsi="Times New Roman" w:cs="Times New Roman"/>
                <w:sz w:val="28"/>
                <w:szCs w:val="28"/>
                <w:lang w:val="en-US"/>
              </w:rPr>
            </w:pPr>
            <w:r w:rsidRPr="0050552A">
              <w:rPr>
                <w:rFonts w:ascii="Times New Roman" w:hAnsi="Times New Roman" w:cs="Times New Roman"/>
                <w:b/>
                <w:bCs/>
                <w:sz w:val="28"/>
                <w:szCs w:val="28"/>
                <w:lang w:val="en-US"/>
              </w:rPr>
              <w:t xml:space="preserve">Concordanţa cu </w:t>
            </w:r>
          </w:p>
          <w:p w:rsidR="0050552A" w:rsidRPr="0050552A" w:rsidRDefault="0050552A" w:rsidP="0050552A">
            <w:pPr>
              <w:rPr>
                <w:rFonts w:ascii="Times New Roman" w:hAnsi="Times New Roman" w:cs="Times New Roman"/>
                <w:sz w:val="28"/>
                <w:szCs w:val="28"/>
                <w:lang w:val="en-US"/>
              </w:rPr>
            </w:pPr>
            <w:r w:rsidRPr="0050552A">
              <w:rPr>
                <w:rFonts w:ascii="Times New Roman" w:hAnsi="Times New Roman" w:cs="Times New Roman"/>
                <w:b/>
                <w:bCs/>
                <w:sz w:val="28"/>
                <w:szCs w:val="28"/>
                <w:lang w:val="en-US"/>
              </w:rPr>
              <w:t xml:space="preserve"> Planul Unic Managerial al DGE</w:t>
            </w:r>
          </w:p>
          <w:p w:rsidR="000B2D9E" w:rsidRDefault="0050552A" w:rsidP="0050552A">
            <w:pPr>
              <w:rPr>
                <w:rFonts w:ascii="Times New Roman" w:hAnsi="Times New Roman" w:cs="Times New Roman"/>
                <w:sz w:val="28"/>
                <w:szCs w:val="28"/>
                <w:lang w:val="ro-RO"/>
              </w:rPr>
            </w:pPr>
            <w:r w:rsidRPr="0050552A">
              <w:rPr>
                <w:rFonts w:ascii="Times New Roman" w:hAnsi="Times New Roman" w:cs="Times New Roman"/>
                <w:b/>
                <w:bCs/>
                <w:sz w:val="28"/>
                <w:szCs w:val="28"/>
                <w:lang w:val="en-US"/>
              </w:rPr>
              <w:t>Planul UM al gim</w:t>
            </w:r>
          </w:p>
        </w:tc>
      </w:tr>
      <w:tr w:rsidR="0050552A" w:rsidRPr="004E1D0E" w:rsidTr="0050552A">
        <w:trPr>
          <w:gridAfter w:val="1"/>
          <w:wAfter w:w="120" w:type="dxa"/>
        </w:trPr>
        <w:tc>
          <w:tcPr>
            <w:tcW w:w="754" w:type="dxa"/>
          </w:tcPr>
          <w:p w:rsidR="0050552A" w:rsidRPr="0050552A" w:rsidRDefault="0050552A">
            <w:pPr>
              <w:rPr>
                <w:rFonts w:ascii="Times New Roman" w:hAnsi="Times New Roman" w:cs="Times New Roman"/>
                <w:sz w:val="28"/>
                <w:szCs w:val="28"/>
                <w:lang w:val="ro-RO"/>
              </w:rPr>
            </w:pPr>
            <w:r w:rsidRPr="0050552A">
              <w:rPr>
                <w:rFonts w:ascii="Times New Roman" w:hAnsi="Times New Roman" w:cs="Times New Roman"/>
                <w:sz w:val="28"/>
                <w:szCs w:val="28"/>
                <w:lang w:val="ro-RO"/>
              </w:rPr>
              <w:t>2</w:t>
            </w:r>
          </w:p>
        </w:tc>
        <w:tc>
          <w:tcPr>
            <w:tcW w:w="5188" w:type="dxa"/>
            <w:gridSpan w:val="3"/>
          </w:tcPr>
          <w:p w:rsidR="002A0F24" w:rsidRDefault="002A0F24">
            <w:pPr>
              <w:rPr>
                <w:rFonts w:ascii="Times New Roman" w:eastAsia="+mn-ea" w:hAnsi="Times New Roman" w:cs="Times New Roman"/>
                <w:b/>
                <w:bCs/>
                <w:color w:val="000000"/>
                <w:kern w:val="24"/>
                <w:sz w:val="28"/>
                <w:szCs w:val="28"/>
                <w:lang w:val="en-US" w:eastAsia="ru-RU"/>
              </w:rPr>
            </w:pPr>
          </w:p>
          <w:p w:rsidR="0050552A" w:rsidRPr="0050552A" w:rsidRDefault="0050552A">
            <w:pPr>
              <w:rPr>
                <w:rFonts w:ascii="Times New Roman" w:eastAsia="Times New Roman" w:hAnsi="Times New Roman" w:cs="Times New Roman"/>
                <w:sz w:val="28"/>
                <w:szCs w:val="28"/>
                <w:lang w:val="en-US" w:eastAsia="ru-RU"/>
              </w:rPr>
            </w:pPr>
            <w:r w:rsidRPr="000B2D9E">
              <w:rPr>
                <w:rFonts w:ascii="Times New Roman" w:eastAsia="+mn-ea" w:hAnsi="Times New Roman" w:cs="Times New Roman"/>
                <w:b/>
                <w:bCs/>
                <w:color w:val="000000"/>
                <w:kern w:val="24"/>
                <w:sz w:val="28"/>
                <w:szCs w:val="28"/>
                <w:lang w:val="en-US" w:eastAsia="ru-RU"/>
              </w:rPr>
              <w:t xml:space="preserve">Asigurarea </w:t>
            </w:r>
            <w:r w:rsidRPr="000B2D9E">
              <w:rPr>
                <w:rFonts w:ascii="Times New Roman" w:eastAsia="+mn-ea" w:hAnsi="Times New Roman" w:cs="Times New Roman"/>
                <w:b/>
                <w:bCs/>
                <w:color w:val="000000"/>
                <w:kern w:val="24"/>
                <w:sz w:val="28"/>
                <w:szCs w:val="28"/>
                <w:lang w:val="ro-RO" w:eastAsia="ru-RU"/>
              </w:rPr>
              <w:t>cu</w:t>
            </w:r>
            <w:r w:rsidRPr="000B2D9E">
              <w:rPr>
                <w:rFonts w:ascii="Times New Roman" w:eastAsia="+mn-ea" w:hAnsi="Times New Roman" w:cs="Times New Roman"/>
                <w:b/>
                <w:bCs/>
                <w:color w:val="000000"/>
                <w:kern w:val="24"/>
                <w:sz w:val="28"/>
                <w:szCs w:val="28"/>
                <w:lang w:val="en-US" w:eastAsia="ru-RU"/>
              </w:rPr>
              <w:t xml:space="preserve"> manuale </w:t>
            </w:r>
            <w:r w:rsidRPr="000B2D9E">
              <w:rPr>
                <w:rFonts w:ascii="Times New Roman" w:eastAsia="+mn-ea" w:hAnsi="Times New Roman" w:cs="Times New Roman"/>
                <w:b/>
                <w:bCs/>
                <w:color w:val="000000"/>
                <w:kern w:val="24"/>
                <w:sz w:val="28"/>
                <w:szCs w:val="28"/>
                <w:lang w:val="ro-RO" w:eastAsia="ru-RU"/>
              </w:rPr>
              <w:t>a</w:t>
            </w:r>
            <w:r w:rsidRPr="000B2D9E">
              <w:rPr>
                <w:rFonts w:ascii="Times New Roman" w:eastAsia="+mn-ea" w:hAnsi="Times New Roman" w:cs="Times New Roman"/>
                <w:b/>
                <w:bCs/>
                <w:color w:val="000000"/>
                <w:kern w:val="24"/>
                <w:sz w:val="28"/>
                <w:szCs w:val="28"/>
                <w:lang w:val="en-US" w:eastAsia="ru-RU"/>
              </w:rPr>
              <w:t xml:space="preserve"> elevi</w:t>
            </w:r>
            <w:r w:rsidRPr="000B2D9E">
              <w:rPr>
                <w:rFonts w:ascii="Times New Roman" w:eastAsia="+mn-ea" w:hAnsi="Times New Roman" w:cs="Times New Roman"/>
                <w:b/>
                <w:bCs/>
                <w:color w:val="000000"/>
                <w:kern w:val="24"/>
                <w:sz w:val="28"/>
                <w:szCs w:val="28"/>
                <w:lang w:val="ro-RO" w:eastAsia="ru-RU"/>
              </w:rPr>
              <w:t xml:space="preserve">lor </w:t>
            </w:r>
            <w:r w:rsidRPr="000B2D9E">
              <w:rPr>
                <w:rFonts w:ascii="Times New Roman" w:eastAsia="+mn-ea" w:hAnsi="Times New Roman" w:cs="Times New Roman"/>
                <w:b/>
                <w:bCs/>
                <w:color w:val="000000"/>
                <w:kern w:val="24"/>
                <w:sz w:val="28"/>
                <w:szCs w:val="28"/>
                <w:lang w:val="en-US" w:eastAsia="ru-RU"/>
              </w:rPr>
              <w:t xml:space="preserve">claselor </w:t>
            </w:r>
            <w:r w:rsidRPr="000B2D9E">
              <w:rPr>
                <w:rFonts w:ascii="Times New Roman" w:eastAsia="+mn-ea" w:hAnsi="Times New Roman" w:cs="Times New Roman"/>
                <w:b/>
                <w:bCs/>
                <w:color w:val="000000"/>
                <w:kern w:val="24"/>
                <w:sz w:val="28"/>
                <w:szCs w:val="28"/>
                <w:lang w:val="en-US" w:eastAsia="ru-RU"/>
              </w:rPr>
              <w:lastRenderedPageBreak/>
              <w:t>I-IX</w:t>
            </w:r>
          </w:p>
        </w:tc>
        <w:tc>
          <w:tcPr>
            <w:tcW w:w="2738" w:type="dxa"/>
            <w:gridSpan w:val="2"/>
          </w:tcPr>
          <w:p w:rsidR="002A0F24" w:rsidRDefault="002A0F24">
            <w:pPr>
              <w:pStyle w:val="a9"/>
              <w:spacing w:before="0" w:beforeAutospacing="0" w:after="0" w:afterAutospacing="0"/>
              <w:rPr>
                <w:rFonts w:eastAsiaTheme="minorEastAsia"/>
                <w:b/>
                <w:bCs/>
                <w:color w:val="000000" w:themeColor="text1"/>
                <w:kern w:val="24"/>
                <w:sz w:val="28"/>
                <w:szCs w:val="28"/>
                <w:lang w:val="en-US"/>
              </w:rPr>
            </w:pPr>
          </w:p>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lang w:val="en-US"/>
              </w:rPr>
              <w:t>Septembrie</w:t>
            </w:r>
          </w:p>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rPr>
              <w:lastRenderedPageBreak/>
              <w:t>201</w:t>
            </w:r>
            <w:r w:rsidRPr="0050552A">
              <w:rPr>
                <w:rFonts w:eastAsiaTheme="minorEastAsia"/>
                <w:b/>
                <w:bCs/>
                <w:color w:val="000000" w:themeColor="text1"/>
                <w:kern w:val="24"/>
                <w:sz w:val="28"/>
                <w:szCs w:val="28"/>
                <w:lang w:val="ro-RO"/>
              </w:rPr>
              <w:t>8</w:t>
            </w:r>
          </w:p>
        </w:tc>
        <w:tc>
          <w:tcPr>
            <w:tcW w:w="2815" w:type="dxa"/>
          </w:tcPr>
          <w:p w:rsidR="002A0F24" w:rsidRDefault="002A0F24">
            <w:pPr>
              <w:pStyle w:val="a9"/>
              <w:spacing w:before="0" w:beforeAutospacing="0" w:after="0" w:afterAutospacing="0"/>
              <w:rPr>
                <w:rFonts w:eastAsiaTheme="minorEastAsia"/>
                <w:b/>
                <w:bCs/>
                <w:color w:val="000000" w:themeColor="text1"/>
                <w:kern w:val="24"/>
                <w:sz w:val="28"/>
                <w:szCs w:val="28"/>
                <w:lang w:val="en-US"/>
              </w:rPr>
            </w:pPr>
          </w:p>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lang w:val="en-US"/>
              </w:rPr>
              <w:t>Diriginţii</w:t>
            </w:r>
          </w:p>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lang w:val="en-US"/>
              </w:rPr>
              <w:lastRenderedPageBreak/>
              <w:t>Bibliotecarul</w:t>
            </w:r>
          </w:p>
        </w:tc>
        <w:tc>
          <w:tcPr>
            <w:tcW w:w="3377" w:type="dxa"/>
          </w:tcPr>
          <w:p w:rsidR="002A0F24" w:rsidRDefault="002A0F24">
            <w:pPr>
              <w:pStyle w:val="a9"/>
              <w:spacing w:before="0" w:beforeAutospacing="0" w:after="0" w:afterAutospacing="0"/>
              <w:rPr>
                <w:rFonts w:eastAsiaTheme="minorEastAsia"/>
                <w:b/>
                <w:bCs/>
                <w:color w:val="000000" w:themeColor="text1"/>
                <w:kern w:val="24"/>
                <w:sz w:val="28"/>
                <w:szCs w:val="28"/>
                <w:lang w:val="en-US"/>
              </w:rPr>
            </w:pPr>
          </w:p>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text1"/>
                <w:kern w:val="24"/>
                <w:sz w:val="28"/>
                <w:szCs w:val="28"/>
                <w:lang w:val="en-US"/>
              </w:rPr>
              <w:t xml:space="preserve">Contractele privind </w:t>
            </w:r>
            <w:r w:rsidRPr="0050552A">
              <w:rPr>
                <w:rFonts w:eastAsiaTheme="minorEastAsia"/>
                <w:b/>
                <w:bCs/>
                <w:color w:val="000000" w:themeColor="text1"/>
                <w:kern w:val="24"/>
                <w:sz w:val="28"/>
                <w:szCs w:val="28"/>
                <w:lang w:val="ro-RO"/>
              </w:rPr>
              <w:lastRenderedPageBreak/>
              <w:t>asigurarea cu manuale</w:t>
            </w:r>
          </w:p>
        </w:tc>
      </w:tr>
      <w:tr w:rsidR="0050552A" w:rsidRPr="004E1D0E" w:rsidTr="0050552A">
        <w:trPr>
          <w:gridAfter w:val="1"/>
          <w:wAfter w:w="120" w:type="dxa"/>
        </w:trPr>
        <w:tc>
          <w:tcPr>
            <w:tcW w:w="754" w:type="dxa"/>
          </w:tcPr>
          <w:p w:rsidR="0050552A" w:rsidRDefault="0050552A">
            <w:pPr>
              <w:rPr>
                <w:rFonts w:ascii="Times New Roman" w:hAnsi="Times New Roman" w:cs="Times New Roman"/>
                <w:sz w:val="28"/>
                <w:szCs w:val="28"/>
                <w:lang w:val="ro-RO"/>
              </w:rPr>
            </w:pPr>
            <w:r>
              <w:rPr>
                <w:rFonts w:ascii="Times New Roman" w:hAnsi="Times New Roman" w:cs="Times New Roman"/>
                <w:sz w:val="28"/>
                <w:szCs w:val="28"/>
                <w:lang w:val="ro-RO"/>
              </w:rPr>
              <w:lastRenderedPageBreak/>
              <w:t>3</w:t>
            </w:r>
          </w:p>
        </w:tc>
        <w:tc>
          <w:tcPr>
            <w:tcW w:w="5188" w:type="dxa"/>
            <w:gridSpan w:val="3"/>
          </w:tcPr>
          <w:p w:rsidR="0050552A" w:rsidRPr="0050552A" w:rsidRDefault="0050552A">
            <w:pPr>
              <w:rPr>
                <w:rFonts w:ascii="Times New Roman" w:hAnsi="Times New Roman" w:cs="Times New Roman"/>
                <w:sz w:val="28"/>
                <w:szCs w:val="28"/>
                <w:lang w:val="ro-RO"/>
              </w:rPr>
            </w:pPr>
            <w:r w:rsidRPr="000B2D9E">
              <w:rPr>
                <w:rFonts w:ascii="Times New Roman" w:hAnsi="Times New Roman" w:cs="Times New Roman"/>
                <w:b/>
                <w:bCs/>
                <w:sz w:val="28"/>
                <w:szCs w:val="28"/>
                <w:lang w:val="en-US"/>
              </w:rPr>
              <w:t>Actualizarea Regulamentului intern</w:t>
            </w:r>
          </w:p>
        </w:tc>
        <w:tc>
          <w:tcPr>
            <w:tcW w:w="2738" w:type="dxa"/>
            <w:gridSpan w:val="2"/>
          </w:tcPr>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lang w:val="en-US"/>
              </w:rPr>
              <w:t>Septembrie</w:t>
            </w:r>
          </w:p>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rPr>
              <w:t>201</w:t>
            </w:r>
            <w:r w:rsidRPr="0050552A">
              <w:rPr>
                <w:rFonts w:eastAsiaTheme="minorEastAsia"/>
                <w:b/>
                <w:bCs/>
                <w:color w:val="000000" w:themeColor="text1"/>
                <w:kern w:val="24"/>
                <w:sz w:val="28"/>
                <w:szCs w:val="28"/>
                <w:lang w:val="ro-RO"/>
              </w:rPr>
              <w:t>8</w:t>
            </w:r>
          </w:p>
        </w:tc>
        <w:tc>
          <w:tcPr>
            <w:tcW w:w="2815" w:type="dxa"/>
          </w:tcPr>
          <w:p w:rsidR="0050552A" w:rsidRPr="0050552A" w:rsidRDefault="0050552A">
            <w:pPr>
              <w:pStyle w:val="a9"/>
              <w:spacing w:before="0" w:beforeAutospacing="0" w:after="0" w:afterAutospacing="0"/>
              <w:rPr>
                <w:sz w:val="28"/>
                <w:szCs w:val="28"/>
              </w:rPr>
            </w:pPr>
            <w:r w:rsidRPr="0050552A">
              <w:rPr>
                <w:b/>
                <w:bCs/>
                <w:color w:val="000000" w:themeColor="text1"/>
                <w:kern w:val="24"/>
                <w:sz w:val="28"/>
                <w:szCs w:val="28"/>
                <w:lang w:val="en-US"/>
              </w:rPr>
              <w:t>Directorul</w:t>
            </w:r>
          </w:p>
        </w:tc>
        <w:tc>
          <w:tcPr>
            <w:tcW w:w="3377" w:type="dxa"/>
          </w:tcPr>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text1"/>
                <w:kern w:val="24"/>
                <w:sz w:val="28"/>
                <w:szCs w:val="28"/>
                <w:lang w:val="en-US"/>
              </w:rPr>
              <w:t>ROI şi legislaţia în vigoare</w:t>
            </w:r>
          </w:p>
        </w:tc>
      </w:tr>
      <w:tr w:rsidR="0050552A" w:rsidRPr="004E1D0E" w:rsidTr="0050552A">
        <w:trPr>
          <w:gridAfter w:val="1"/>
          <w:wAfter w:w="120" w:type="dxa"/>
        </w:trPr>
        <w:tc>
          <w:tcPr>
            <w:tcW w:w="754" w:type="dxa"/>
          </w:tcPr>
          <w:p w:rsidR="0050552A" w:rsidRDefault="0050552A">
            <w:pP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5188" w:type="dxa"/>
            <w:gridSpan w:val="3"/>
          </w:tcPr>
          <w:p w:rsidR="0050552A" w:rsidRPr="0050552A" w:rsidRDefault="0050552A" w:rsidP="000B2D9E">
            <w:pPr>
              <w:rPr>
                <w:rFonts w:ascii="Times New Roman" w:hAnsi="Times New Roman" w:cs="Times New Roman"/>
                <w:sz w:val="28"/>
                <w:szCs w:val="28"/>
                <w:lang w:val="en-US"/>
              </w:rPr>
            </w:pPr>
            <w:r w:rsidRPr="000B2D9E">
              <w:rPr>
                <w:rFonts w:ascii="Times New Roman" w:hAnsi="Times New Roman" w:cs="Times New Roman"/>
                <w:b/>
                <w:bCs/>
                <w:sz w:val="28"/>
                <w:szCs w:val="28"/>
                <w:lang w:val="en-US"/>
              </w:rPr>
              <w:t>Informarea elevilor din clasele a IV-a şi a IX- a cu</w:t>
            </w:r>
            <w:r>
              <w:rPr>
                <w:rFonts w:ascii="Times New Roman" w:hAnsi="Times New Roman" w:cs="Times New Roman"/>
                <w:sz w:val="28"/>
                <w:szCs w:val="28"/>
                <w:lang w:val="en-US"/>
              </w:rPr>
              <w:t xml:space="preserve"> </w:t>
            </w:r>
            <w:r w:rsidRPr="000B2D9E">
              <w:rPr>
                <w:rFonts w:ascii="Times New Roman" w:hAnsi="Times New Roman" w:cs="Times New Roman"/>
                <w:b/>
                <w:bCs/>
                <w:sz w:val="28"/>
                <w:szCs w:val="28"/>
                <w:lang w:val="it-IT"/>
              </w:rPr>
              <w:t>privire la metodologia evaluării naţionale şi</w:t>
            </w:r>
            <w:r>
              <w:rPr>
                <w:rFonts w:ascii="Times New Roman" w:hAnsi="Times New Roman" w:cs="Times New Roman"/>
                <w:sz w:val="28"/>
                <w:szCs w:val="28"/>
                <w:lang w:val="en-US"/>
              </w:rPr>
              <w:t xml:space="preserve"> </w:t>
            </w:r>
            <w:r w:rsidRPr="000B2D9E">
              <w:rPr>
                <w:rFonts w:ascii="Times New Roman" w:hAnsi="Times New Roman" w:cs="Times New Roman"/>
                <w:b/>
                <w:bCs/>
                <w:sz w:val="28"/>
                <w:szCs w:val="28"/>
                <w:lang w:val="en-US"/>
              </w:rPr>
              <w:t>susţinerea examenelor  de absolvire</w:t>
            </w:r>
          </w:p>
          <w:p w:rsidR="0050552A" w:rsidRDefault="0050552A">
            <w:pPr>
              <w:rPr>
                <w:rFonts w:ascii="Times New Roman" w:hAnsi="Times New Roman" w:cs="Times New Roman"/>
                <w:sz w:val="28"/>
                <w:szCs w:val="28"/>
                <w:lang w:val="ro-RO"/>
              </w:rPr>
            </w:pPr>
          </w:p>
        </w:tc>
        <w:tc>
          <w:tcPr>
            <w:tcW w:w="2738" w:type="dxa"/>
            <w:gridSpan w:val="2"/>
          </w:tcPr>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dark1"/>
                <w:kern w:val="24"/>
                <w:sz w:val="28"/>
                <w:szCs w:val="28"/>
                <w:lang w:val="en-US"/>
              </w:rPr>
              <w:t>Octombrie</w:t>
            </w:r>
          </w:p>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dark1"/>
                <w:kern w:val="24"/>
                <w:sz w:val="28"/>
                <w:szCs w:val="28"/>
              </w:rPr>
              <w:t>201</w:t>
            </w:r>
            <w:r w:rsidRPr="0050552A">
              <w:rPr>
                <w:rFonts w:eastAsiaTheme="minorEastAsia"/>
                <w:b/>
                <w:bCs/>
                <w:color w:val="000000" w:themeColor="dark1"/>
                <w:kern w:val="24"/>
                <w:sz w:val="28"/>
                <w:szCs w:val="28"/>
                <w:lang w:val="ro-RO"/>
              </w:rPr>
              <w:t>8</w:t>
            </w:r>
          </w:p>
        </w:tc>
        <w:tc>
          <w:tcPr>
            <w:tcW w:w="2815" w:type="dxa"/>
          </w:tcPr>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Director adjunct</w:t>
            </w:r>
          </w:p>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Resp. comis. metodice</w:t>
            </w:r>
          </w:p>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Profesorii diriginţii</w:t>
            </w:r>
          </w:p>
        </w:tc>
        <w:tc>
          <w:tcPr>
            <w:tcW w:w="3377" w:type="dxa"/>
          </w:tcPr>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Metodologia,regulamentul de absolvire, aprobate</w:t>
            </w:r>
          </w:p>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de ME</w:t>
            </w:r>
          </w:p>
        </w:tc>
      </w:tr>
      <w:tr w:rsidR="0050552A" w:rsidRPr="004E1D0E" w:rsidTr="0050552A">
        <w:trPr>
          <w:gridAfter w:val="1"/>
          <w:wAfter w:w="120" w:type="dxa"/>
        </w:trPr>
        <w:tc>
          <w:tcPr>
            <w:tcW w:w="754" w:type="dxa"/>
          </w:tcPr>
          <w:p w:rsidR="0050552A" w:rsidRDefault="0050552A">
            <w:pPr>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5188" w:type="dxa"/>
            <w:gridSpan w:val="3"/>
          </w:tcPr>
          <w:p w:rsidR="0050552A" w:rsidRPr="000B2D9E" w:rsidRDefault="0050552A" w:rsidP="000B2D9E">
            <w:pPr>
              <w:rPr>
                <w:rFonts w:ascii="Times New Roman" w:hAnsi="Times New Roman" w:cs="Times New Roman"/>
                <w:sz w:val="28"/>
                <w:szCs w:val="28"/>
                <w:lang w:val="en-US"/>
              </w:rPr>
            </w:pPr>
            <w:r w:rsidRPr="000B2D9E">
              <w:rPr>
                <w:rFonts w:ascii="Times New Roman" w:hAnsi="Times New Roman" w:cs="Times New Roman"/>
                <w:b/>
                <w:bCs/>
                <w:sz w:val="28"/>
                <w:szCs w:val="28"/>
                <w:lang w:val="en-US"/>
              </w:rPr>
              <w:t>Elaborarea proiectului planului de şcolarizare pentru anul scolar 201</w:t>
            </w:r>
            <w:r w:rsidRPr="000B2D9E">
              <w:rPr>
                <w:rFonts w:ascii="Times New Roman" w:hAnsi="Times New Roman" w:cs="Times New Roman"/>
                <w:b/>
                <w:bCs/>
                <w:sz w:val="28"/>
                <w:szCs w:val="28"/>
                <w:lang w:val="ro-RO"/>
              </w:rPr>
              <w:t>9</w:t>
            </w:r>
            <w:r w:rsidRPr="000B2D9E">
              <w:rPr>
                <w:rFonts w:ascii="Times New Roman" w:hAnsi="Times New Roman" w:cs="Times New Roman"/>
                <w:b/>
                <w:bCs/>
                <w:sz w:val="28"/>
                <w:szCs w:val="28"/>
                <w:lang w:val="en-US"/>
              </w:rPr>
              <w:t xml:space="preserve"> –</w:t>
            </w:r>
          </w:p>
          <w:p w:rsidR="0050552A" w:rsidRPr="0050552A" w:rsidRDefault="0050552A">
            <w:pPr>
              <w:rPr>
                <w:rFonts w:ascii="Times New Roman" w:hAnsi="Times New Roman" w:cs="Times New Roman"/>
                <w:sz w:val="28"/>
                <w:szCs w:val="28"/>
                <w:lang w:val="ro-RO"/>
              </w:rPr>
            </w:pPr>
            <w:r w:rsidRPr="000B2D9E">
              <w:rPr>
                <w:rFonts w:ascii="Times New Roman" w:hAnsi="Times New Roman" w:cs="Times New Roman"/>
                <w:b/>
                <w:bCs/>
                <w:sz w:val="28"/>
                <w:szCs w:val="28"/>
              </w:rPr>
              <w:t>20</w:t>
            </w:r>
            <w:r w:rsidRPr="000B2D9E">
              <w:rPr>
                <w:rFonts w:ascii="Times New Roman" w:hAnsi="Times New Roman" w:cs="Times New Roman"/>
                <w:b/>
                <w:bCs/>
                <w:sz w:val="28"/>
                <w:szCs w:val="28"/>
                <w:lang w:val="ro-RO"/>
              </w:rPr>
              <w:t>20</w:t>
            </w:r>
          </w:p>
        </w:tc>
        <w:tc>
          <w:tcPr>
            <w:tcW w:w="2738" w:type="dxa"/>
            <w:gridSpan w:val="2"/>
          </w:tcPr>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dark1"/>
                <w:kern w:val="24"/>
                <w:sz w:val="28"/>
                <w:szCs w:val="28"/>
                <w:lang w:val="en-US"/>
              </w:rPr>
              <w:t>Decembrie</w:t>
            </w:r>
          </w:p>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dark1"/>
                <w:kern w:val="24"/>
                <w:sz w:val="28"/>
                <w:szCs w:val="28"/>
              </w:rPr>
              <w:t>201</w:t>
            </w:r>
            <w:r w:rsidRPr="0050552A">
              <w:rPr>
                <w:rFonts w:eastAsiaTheme="minorEastAsia"/>
                <w:b/>
                <w:bCs/>
                <w:color w:val="000000" w:themeColor="dark1"/>
                <w:kern w:val="24"/>
                <w:sz w:val="28"/>
                <w:szCs w:val="28"/>
                <w:lang w:val="ro-RO"/>
              </w:rPr>
              <w:t>8</w:t>
            </w:r>
          </w:p>
        </w:tc>
        <w:tc>
          <w:tcPr>
            <w:tcW w:w="2815" w:type="dxa"/>
          </w:tcPr>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Directorul</w:t>
            </w:r>
          </w:p>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Consiliul de</w:t>
            </w:r>
          </w:p>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administraţie</w:t>
            </w:r>
          </w:p>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Consiliul profesoral</w:t>
            </w:r>
          </w:p>
        </w:tc>
        <w:tc>
          <w:tcPr>
            <w:tcW w:w="3377" w:type="dxa"/>
          </w:tcPr>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Listele copiilor născuţi pe anii de naştere</w:t>
            </w:r>
          </w:p>
        </w:tc>
      </w:tr>
      <w:tr w:rsidR="0050552A" w:rsidRPr="004E1D0E" w:rsidTr="0050552A">
        <w:trPr>
          <w:gridAfter w:val="1"/>
          <w:wAfter w:w="120" w:type="dxa"/>
        </w:trPr>
        <w:tc>
          <w:tcPr>
            <w:tcW w:w="754" w:type="dxa"/>
          </w:tcPr>
          <w:p w:rsidR="0050552A" w:rsidRDefault="0050552A">
            <w:pPr>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5188" w:type="dxa"/>
            <w:gridSpan w:val="3"/>
          </w:tcPr>
          <w:p w:rsidR="0050552A" w:rsidRPr="0050552A" w:rsidRDefault="0050552A">
            <w:pPr>
              <w:rPr>
                <w:rFonts w:ascii="Times New Roman" w:hAnsi="Times New Roman" w:cs="Times New Roman"/>
                <w:sz w:val="28"/>
                <w:szCs w:val="28"/>
                <w:lang w:val="en-US"/>
              </w:rPr>
            </w:pPr>
            <w:r w:rsidRPr="0050552A">
              <w:rPr>
                <w:rFonts w:ascii="Times New Roman" w:hAnsi="Times New Roman" w:cs="Times New Roman"/>
                <w:b/>
                <w:bCs/>
                <w:sz w:val="28"/>
                <w:szCs w:val="28"/>
                <w:lang w:val="ro-RO"/>
              </w:rPr>
              <w:t>Î</w:t>
            </w:r>
            <w:r w:rsidRPr="0050552A">
              <w:rPr>
                <w:rFonts w:ascii="Times New Roman" w:hAnsi="Times New Roman" w:cs="Times New Roman"/>
                <w:b/>
                <w:bCs/>
                <w:sz w:val="28"/>
                <w:szCs w:val="28"/>
                <w:lang w:val="en-US"/>
              </w:rPr>
              <w:t>ntocmirea orarului conform normelor prevăzute în planul-cadru</w:t>
            </w:r>
          </w:p>
        </w:tc>
        <w:tc>
          <w:tcPr>
            <w:tcW w:w="2738" w:type="dxa"/>
            <w:gridSpan w:val="2"/>
          </w:tcPr>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dark1"/>
                <w:kern w:val="24"/>
                <w:sz w:val="28"/>
                <w:szCs w:val="28"/>
                <w:lang w:val="en-US"/>
              </w:rPr>
              <w:t>Septembrie</w:t>
            </w:r>
          </w:p>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dark1"/>
                <w:kern w:val="24"/>
                <w:sz w:val="28"/>
                <w:szCs w:val="28"/>
              </w:rPr>
              <w:t>201</w:t>
            </w:r>
            <w:r w:rsidRPr="0050552A">
              <w:rPr>
                <w:rFonts w:eastAsiaTheme="minorEastAsia"/>
                <w:b/>
                <w:bCs/>
                <w:color w:val="000000" w:themeColor="dark1"/>
                <w:kern w:val="24"/>
                <w:sz w:val="28"/>
                <w:szCs w:val="28"/>
                <w:lang w:val="ro-RO"/>
              </w:rPr>
              <w:t>8</w:t>
            </w:r>
          </w:p>
        </w:tc>
        <w:tc>
          <w:tcPr>
            <w:tcW w:w="2815" w:type="dxa"/>
          </w:tcPr>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dark1"/>
                <w:kern w:val="24"/>
                <w:sz w:val="28"/>
                <w:szCs w:val="28"/>
                <w:lang w:val="ro-RO"/>
              </w:rPr>
              <w:t>Dir.adj.ins.</w:t>
            </w:r>
          </w:p>
        </w:tc>
        <w:tc>
          <w:tcPr>
            <w:tcW w:w="3377" w:type="dxa"/>
          </w:tcPr>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vi-VN"/>
              </w:rPr>
              <w:t>Respectarea recomandărilor</w:t>
            </w:r>
          </w:p>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ro-RO"/>
              </w:rPr>
              <w:t>p</w:t>
            </w:r>
            <w:r w:rsidRPr="0050552A">
              <w:rPr>
                <w:rFonts w:eastAsiaTheme="minorEastAsia"/>
                <w:b/>
                <w:bCs/>
                <w:color w:val="000000" w:themeColor="dark1"/>
                <w:kern w:val="24"/>
                <w:sz w:val="28"/>
                <w:szCs w:val="28"/>
                <w:lang w:val="en-US"/>
              </w:rPr>
              <w:t>sihoped</w:t>
            </w:r>
            <w:r w:rsidRPr="0050552A">
              <w:rPr>
                <w:rFonts w:eastAsiaTheme="minorEastAsia"/>
                <w:b/>
                <w:bCs/>
                <w:color w:val="000000" w:themeColor="dark1"/>
                <w:kern w:val="24"/>
                <w:sz w:val="28"/>
                <w:szCs w:val="28"/>
                <w:lang w:val="ro-RO"/>
              </w:rPr>
              <w:t>.</w:t>
            </w:r>
            <w:r w:rsidRPr="0050552A">
              <w:rPr>
                <w:rFonts w:eastAsiaTheme="minorEastAsia"/>
                <w:b/>
                <w:bCs/>
                <w:color w:val="000000" w:themeColor="dark1"/>
                <w:kern w:val="24"/>
                <w:sz w:val="28"/>
                <w:szCs w:val="28"/>
                <w:lang w:val="en-US"/>
              </w:rPr>
              <w:t xml:space="preserve"> privind</w:t>
            </w:r>
          </w:p>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dark1"/>
                <w:kern w:val="24"/>
                <w:sz w:val="28"/>
                <w:szCs w:val="28"/>
                <w:lang w:val="en-US"/>
              </w:rPr>
              <w:t>orarul şcolii</w:t>
            </w:r>
          </w:p>
        </w:tc>
      </w:tr>
      <w:tr w:rsidR="0050552A" w:rsidRPr="004E1D0E" w:rsidTr="0050552A">
        <w:trPr>
          <w:gridAfter w:val="1"/>
          <w:wAfter w:w="120" w:type="dxa"/>
        </w:trPr>
        <w:tc>
          <w:tcPr>
            <w:tcW w:w="754" w:type="dxa"/>
          </w:tcPr>
          <w:p w:rsidR="0050552A" w:rsidRDefault="0050552A">
            <w:pPr>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5188" w:type="dxa"/>
            <w:gridSpan w:val="3"/>
          </w:tcPr>
          <w:p w:rsidR="0050552A" w:rsidRDefault="0050552A">
            <w:pPr>
              <w:rPr>
                <w:rFonts w:ascii="Times New Roman" w:hAnsi="Times New Roman" w:cs="Times New Roman"/>
                <w:sz w:val="28"/>
                <w:szCs w:val="28"/>
                <w:lang w:val="ro-RO"/>
              </w:rPr>
            </w:pPr>
            <w:r w:rsidRPr="0050552A">
              <w:rPr>
                <w:rFonts w:ascii="Times New Roman" w:hAnsi="Times New Roman" w:cs="Times New Roman"/>
                <w:b/>
                <w:bCs/>
                <w:sz w:val="28"/>
                <w:szCs w:val="28"/>
                <w:lang w:val="vi-VN"/>
              </w:rPr>
              <w:t>Respectarea Ordinul ME nr.861 din 07.09.2015, Codul de etică a cadrului didactic</w:t>
            </w:r>
          </w:p>
        </w:tc>
        <w:tc>
          <w:tcPr>
            <w:tcW w:w="2738" w:type="dxa"/>
            <w:gridSpan w:val="2"/>
          </w:tcPr>
          <w:p w:rsidR="0050552A" w:rsidRPr="0050552A" w:rsidRDefault="0050552A">
            <w:pPr>
              <w:pStyle w:val="a9"/>
              <w:spacing w:before="0" w:beforeAutospacing="0" w:after="0" w:afterAutospacing="0"/>
              <w:rPr>
                <w:sz w:val="28"/>
                <w:szCs w:val="28"/>
              </w:rPr>
            </w:pPr>
            <w:r w:rsidRPr="0050552A">
              <w:rPr>
                <w:b/>
                <w:bCs/>
                <w:color w:val="000000" w:themeColor="text1"/>
                <w:kern w:val="24"/>
                <w:sz w:val="28"/>
                <w:szCs w:val="28"/>
                <w:lang w:val="ro-RO"/>
              </w:rPr>
              <w:t>Pe parcurs</w:t>
            </w:r>
          </w:p>
        </w:tc>
        <w:tc>
          <w:tcPr>
            <w:tcW w:w="2815" w:type="dxa"/>
          </w:tcPr>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lang w:val="ro-RO"/>
              </w:rPr>
              <w:t>Echipa managerială</w:t>
            </w:r>
            <w:r w:rsidRPr="0050552A">
              <w:rPr>
                <w:rFonts w:eastAsiaTheme="minorEastAsia"/>
                <w:b/>
                <w:bCs/>
                <w:color w:val="000000" w:themeColor="text1"/>
                <w:kern w:val="24"/>
                <w:sz w:val="28"/>
                <w:szCs w:val="28"/>
                <w:lang w:val="vi-VN"/>
              </w:rPr>
              <w:t xml:space="preserve">, cadre didactice </w:t>
            </w:r>
          </w:p>
        </w:tc>
        <w:tc>
          <w:tcPr>
            <w:tcW w:w="3377" w:type="dxa"/>
          </w:tcPr>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text1"/>
                <w:kern w:val="24"/>
                <w:sz w:val="28"/>
                <w:szCs w:val="28"/>
                <w:lang w:val="vi-VN"/>
              </w:rPr>
              <w:t>Cadrul legislativ în domeniul învăţăm</w:t>
            </w:r>
            <w:r w:rsidRPr="0050552A">
              <w:rPr>
                <w:rFonts w:eastAsiaTheme="minorEastAsia"/>
                <w:b/>
                <w:bCs/>
                <w:color w:val="000000" w:themeColor="text1"/>
                <w:kern w:val="24"/>
                <w:sz w:val="28"/>
                <w:szCs w:val="28"/>
                <w:lang w:val="ro-RO"/>
              </w:rPr>
              <w:t>â</w:t>
            </w:r>
            <w:r w:rsidRPr="0050552A">
              <w:rPr>
                <w:rFonts w:eastAsiaTheme="minorEastAsia"/>
                <w:b/>
                <w:bCs/>
                <w:color w:val="000000" w:themeColor="text1"/>
                <w:kern w:val="24"/>
                <w:sz w:val="28"/>
                <w:szCs w:val="28"/>
                <w:lang w:val="vi-VN"/>
              </w:rPr>
              <w:t xml:space="preserve">ntului respectat şi aplicat </w:t>
            </w:r>
          </w:p>
        </w:tc>
      </w:tr>
      <w:tr w:rsidR="0050552A" w:rsidRPr="004E1D0E" w:rsidTr="0050552A">
        <w:trPr>
          <w:gridAfter w:val="1"/>
          <w:wAfter w:w="120" w:type="dxa"/>
        </w:trPr>
        <w:tc>
          <w:tcPr>
            <w:tcW w:w="754" w:type="dxa"/>
          </w:tcPr>
          <w:p w:rsidR="0050552A" w:rsidRDefault="0050552A">
            <w:pPr>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5188" w:type="dxa"/>
            <w:gridSpan w:val="3"/>
          </w:tcPr>
          <w:p w:rsidR="0050552A" w:rsidRPr="0050552A" w:rsidRDefault="0050552A">
            <w:pPr>
              <w:rPr>
                <w:rFonts w:ascii="Times New Roman" w:hAnsi="Times New Roman" w:cs="Times New Roman"/>
                <w:sz w:val="28"/>
                <w:szCs w:val="28"/>
                <w:lang w:val="vi-VN"/>
              </w:rPr>
            </w:pPr>
            <w:r w:rsidRPr="0050552A">
              <w:rPr>
                <w:rFonts w:ascii="Times New Roman" w:hAnsi="Times New Roman" w:cs="Times New Roman"/>
                <w:b/>
                <w:bCs/>
                <w:sz w:val="28"/>
                <w:szCs w:val="28"/>
                <w:lang w:val="vi-VN"/>
              </w:rPr>
              <w:t>Respectarea Ordinul ME nr. 623 din 28.06.2016, Standardele profesionale ale cadrelor didactice din învăţăm</w:t>
            </w:r>
            <w:r w:rsidRPr="0050552A">
              <w:rPr>
                <w:rFonts w:ascii="Times New Roman" w:hAnsi="Times New Roman" w:cs="Times New Roman"/>
                <w:b/>
                <w:bCs/>
                <w:sz w:val="28"/>
                <w:szCs w:val="28"/>
                <w:lang w:val="ro-RO"/>
              </w:rPr>
              <w:t>â</w:t>
            </w:r>
            <w:r w:rsidRPr="0050552A">
              <w:rPr>
                <w:rFonts w:ascii="Times New Roman" w:hAnsi="Times New Roman" w:cs="Times New Roman"/>
                <w:b/>
                <w:bCs/>
                <w:sz w:val="28"/>
                <w:szCs w:val="28"/>
                <w:lang w:val="vi-VN"/>
              </w:rPr>
              <w:t xml:space="preserve">ntul general </w:t>
            </w:r>
          </w:p>
        </w:tc>
        <w:tc>
          <w:tcPr>
            <w:tcW w:w="2738" w:type="dxa"/>
            <w:gridSpan w:val="2"/>
          </w:tcPr>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lang w:val="vi-VN"/>
              </w:rPr>
              <w:t xml:space="preserve">Permanent </w:t>
            </w:r>
          </w:p>
        </w:tc>
        <w:tc>
          <w:tcPr>
            <w:tcW w:w="2815" w:type="dxa"/>
          </w:tcPr>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lang w:val="ro-RO"/>
              </w:rPr>
              <w:t>Echipa managerială</w:t>
            </w:r>
            <w:r w:rsidRPr="0050552A">
              <w:rPr>
                <w:rFonts w:eastAsiaTheme="minorEastAsia"/>
                <w:b/>
                <w:bCs/>
                <w:color w:val="000000" w:themeColor="text1"/>
                <w:kern w:val="24"/>
                <w:sz w:val="28"/>
                <w:szCs w:val="28"/>
                <w:lang w:val="vi-VN"/>
              </w:rPr>
              <w:t xml:space="preserve">, cadre didactice </w:t>
            </w:r>
          </w:p>
        </w:tc>
        <w:tc>
          <w:tcPr>
            <w:tcW w:w="3377" w:type="dxa"/>
          </w:tcPr>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text1"/>
                <w:kern w:val="24"/>
                <w:sz w:val="28"/>
                <w:szCs w:val="28"/>
                <w:lang w:val="vi-VN"/>
              </w:rPr>
              <w:t>Cadrul legislativ în domeniul învăţăm</w:t>
            </w:r>
            <w:r w:rsidRPr="0050552A">
              <w:rPr>
                <w:rFonts w:eastAsiaTheme="minorEastAsia"/>
                <w:b/>
                <w:bCs/>
                <w:color w:val="000000" w:themeColor="text1"/>
                <w:kern w:val="24"/>
                <w:sz w:val="28"/>
                <w:szCs w:val="28"/>
                <w:lang w:val="ro-RO"/>
              </w:rPr>
              <w:t>â</w:t>
            </w:r>
            <w:r w:rsidRPr="0050552A">
              <w:rPr>
                <w:rFonts w:eastAsiaTheme="minorEastAsia"/>
                <w:b/>
                <w:bCs/>
                <w:color w:val="000000" w:themeColor="text1"/>
                <w:kern w:val="24"/>
                <w:sz w:val="28"/>
                <w:szCs w:val="28"/>
                <w:lang w:val="vi-VN"/>
              </w:rPr>
              <w:t xml:space="preserve">ntului respectat şi aplicat </w:t>
            </w:r>
          </w:p>
        </w:tc>
      </w:tr>
      <w:tr w:rsidR="0050552A" w:rsidRPr="004E1D0E" w:rsidTr="0050552A">
        <w:trPr>
          <w:gridAfter w:val="1"/>
          <w:wAfter w:w="120" w:type="dxa"/>
        </w:trPr>
        <w:tc>
          <w:tcPr>
            <w:tcW w:w="754" w:type="dxa"/>
          </w:tcPr>
          <w:p w:rsidR="0050552A" w:rsidRDefault="0050552A">
            <w:pPr>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5188" w:type="dxa"/>
            <w:gridSpan w:val="3"/>
          </w:tcPr>
          <w:p w:rsidR="0050552A" w:rsidRPr="0050552A" w:rsidRDefault="0050552A">
            <w:pPr>
              <w:rPr>
                <w:rFonts w:ascii="Times New Roman" w:hAnsi="Times New Roman" w:cs="Times New Roman"/>
                <w:sz w:val="28"/>
                <w:szCs w:val="28"/>
                <w:lang w:val="en-US"/>
              </w:rPr>
            </w:pPr>
            <w:r w:rsidRPr="0050552A">
              <w:rPr>
                <w:rFonts w:ascii="Times New Roman" w:hAnsi="Times New Roman" w:cs="Times New Roman"/>
                <w:b/>
                <w:bCs/>
                <w:sz w:val="28"/>
                <w:szCs w:val="28"/>
                <w:lang w:val="vi-VN"/>
              </w:rPr>
              <w:t>Aplicarea şi respectareaOrdinul ME nr. 638 din 30.06.2016, Regulamentul cu privire la evaluarea şi notarea rezultatelor şcolare, promovarea şi absolvirea în învăţăm</w:t>
            </w:r>
            <w:r w:rsidRPr="0050552A">
              <w:rPr>
                <w:rFonts w:ascii="Times New Roman" w:hAnsi="Times New Roman" w:cs="Times New Roman"/>
                <w:b/>
                <w:bCs/>
                <w:sz w:val="28"/>
                <w:szCs w:val="28"/>
                <w:lang w:val="ro-RO"/>
              </w:rPr>
              <w:t>â</w:t>
            </w:r>
            <w:r w:rsidRPr="0050552A">
              <w:rPr>
                <w:rFonts w:ascii="Times New Roman" w:hAnsi="Times New Roman" w:cs="Times New Roman"/>
                <w:b/>
                <w:bCs/>
                <w:sz w:val="28"/>
                <w:szCs w:val="28"/>
                <w:lang w:val="vi-VN"/>
              </w:rPr>
              <w:t xml:space="preserve">ntul primar şi </w:t>
            </w:r>
            <w:r w:rsidRPr="0050552A">
              <w:rPr>
                <w:rFonts w:ascii="Times New Roman" w:hAnsi="Times New Roman" w:cs="Times New Roman"/>
                <w:b/>
                <w:bCs/>
                <w:sz w:val="28"/>
                <w:szCs w:val="28"/>
                <w:lang w:val="vi-VN"/>
              </w:rPr>
              <w:lastRenderedPageBreak/>
              <w:t xml:space="preserve">secundar </w:t>
            </w:r>
            <w:r w:rsidRPr="0050552A">
              <w:rPr>
                <w:rFonts w:ascii="Times New Roman" w:hAnsi="Times New Roman" w:cs="Times New Roman"/>
                <w:b/>
                <w:bCs/>
                <w:sz w:val="28"/>
                <w:szCs w:val="28"/>
                <w:lang w:val="vi-VN"/>
              </w:rPr>
              <w:tab/>
            </w:r>
            <w:r w:rsidRPr="0050552A">
              <w:rPr>
                <w:rFonts w:ascii="Times New Roman" w:hAnsi="Times New Roman" w:cs="Times New Roman"/>
                <w:b/>
                <w:bCs/>
                <w:sz w:val="28"/>
                <w:szCs w:val="28"/>
                <w:lang w:val="vi-VN"/>
              </w:rPr>
              <w:tab/>
            </w:r>
          </w:p>
        </w:tc>
        <w:tc>
          <w:tcPr>
            <w:tcW w:w="2738" w:type="dxa"/>
            <w:gridSpan w:val="2"/>
          </w:tcPr>
          <w:p w:rsidR="0050552A" w:rsidRPr="0050552A" w:rsidRDefault="0050552A" w:rsidP="0050552A">
            <w:pPr>
              <w:pStyle w:val="a9"/>
              <w:spacing w:before="0" w:beforeAutospacing="0" w:after="0" w:afterAutospacing="0"/>
              <w:rPr>
                <w:sz w:val="28"/>
                <w:szCs w:val="28"/>
              </w:rPr>
            </w:pPr>
            <w:r w:rsidRPr="0050552A">
              <w:rPr>
                <w:rFonts w:eastAsia="+mn-ea"/>
                <w:b/>
                <w:bCs/>
                <w:color w:val="000000"/>
                <w:kern w:val="24"/>
                <w:sz w:val="28"/>
                <w:szCs w:val="28"/>
                <w:lang w:val="ro-RO"/>
              </w:rPr>
              <w:lastRenderedPageBreak/>
              <w:t>Septembrie 2018</w:t>
            </w:r>
          </w:p>
          <w:p w:rsidR="0050552A" w:rsidRPr="0050552A" w:rsidRDefault="0050552A">
            <w:pPr>
              <w:pStyle w:val="a9"/>
              <w:spacing w:before="0" w:beforeAutospacing="0" w:after="0" w:afterAutospacing="0"/>
              <w:rPr>
                <w:sz w:val="28"/>
                <w:szCs w:val="28"/>
              </w:rPr>
            </w:pPr>
            <w:r w:rsidRPr="0050552A">
              <w:rPr>
                <w:b/>
                <w:bCs/>
                <w:color w:val="FFFFFF" w:themeColor="light1"/>
                <w:kern w:val="24"/>
                <w:sz w:val="28"/>
                <w:szCs w:val="28"/>
                <w:lang w:val="ro-RO"/>
              </w:rPr>
              <w:t>mbrie 2018</w:t>
            </w:r>
          </w:p>
        </w:tc>
        <w:tc>
          <w:tcPr>
            <w:tcW w:w="2815" w:type="dxa"/>
          </w:tcPr>
          <w:p w:rsidR="0050552A" w:rsidRPr="0050552A" w:rsidRDefault="0050552A">
            <w:pPr>
              <w:pStyle w:val="a9"/>
              <w:spacing w:before="0" w:beforeAutospacing="0" w:after="0" w:afterAutospacing="0"/>
              <w:rPr>
                <w:sz w:val="28"/>
                <w:szCs w:val="28"/>
              </w:rPr>
            </w:pPr>
            <w:r w:rsidRPr="0050552A">
              <w:rPr>
                <w:rFonts w:eastAsiaTheme="minorEastAsia"/>
                <w:b/>
                <w:bCs/>
                <w:color w:val="000000" w:themeColor="text1"/>
                <w:kern w:val="24"/>
                <w:sz w:val="28"/>
                <w:szCs w:val="28"/>
                <w:lang w:val="ro-RO"/>
              </w:rPr>
              <w:t>Echipa managerială</w:t>
            </w:r>
            <w:r w:rsidRPr="0050552A">
              <w:rPr>
                <w:rFonts w:eastAsiaTheme="minorEastAsia"/>
                <w:b/>
                <w:bCs/>
                <w:color w:val="000000" w:themeColor="text1"/>
                <w:kern w:val="24"/>
                <w:sz w:val="28"/>
                <w:szCs w:val="28"/>
                <w:lang w:val="vi-VN"/>
              </w:rPr>
              <w:t xml:space="preserve">, cadre didactice </w:t>
            </w:r>
          </w:p>
        </w:tc>
        <w:tc>
          <w:tcPr>
            <w:tcW w:w="3377" w:type="dxa"/>
          </w:tcPr>
          <w:p w:rsidR="0050552A" w:rsidRPr="0050552A" w:rsidRDefault="0050552A">
            <w:pPr>
              <w:pStyle w:val="a9"/>
              <w:spacing w:before="0" w:beforeAutospacing="0" w:after="0" w:afterAutospacing="0"/>
              <w:rPr>
                <w:sz w:val="28"/>
                <w:szCs w:val="28"/>
                <w:lang w:val="en-US"/>
              </w:rPr>
            </w:pPr>
            <w:r w:rsidRPr="0050552A">
              <w:rPr>
                <w:rFonts w:eastAsiaTheme="minorEastAsia"/>
                <w:b/>
                <w:bCs/>
                <w:color w:val="000000" w:themeColor="text1"/>
                <w:kern w:val="24"/>
                <w:sz w:val="28"/>
                <w:szCs w:val="28"/>
                <w:lang w:val="vi-VN"/>
              </w:rPr>
              <w:t>Cadrul legislativ în domeniul învăţăm</w:t>
            </w:r>
            <w:r w:rsidRPr="0050552A">
              <w:rPr>
                <w:rFonts w:eastAsiaTheme="minorEastAsia"/>
                <w:b/>
                <w:bCs/>
                <w:color w:val="000000" w:themeColor="text1"/>
                <w:kern w:val="24"/>
                <w:sz w:val="28"/>
                <w:szCs w:val="28"/>
                <w:lang w:val="ro-RO"/>
              </w:rPr>
              <w:t>â</w:t>
            </w:r>
            <w:r w:rsidRPr="0050552A">
              <w:rPr>
                <w:rFonts w:eastAsiaTheme="minorEastAsia"/>
                <w:b/>
                <w:bCs/>
                <w:color w:val="000000" w:themeColor="text1"/>
                <w:kern w:val="24"/>
                <w:sz w:val="28"/>
                <w:szCs w:val="28"/>
                <w:lang w:val="vi-VN"/>
              </w:rPr>
              <w:t xml:space="preserve">ntului respectat şi aplicat </w:t>
            </w:r>
          </w:p>
        </w:tc>
      </w:tr>
      <w:tr w:rsidR="000B2D9E" w:rsidRPr="004E1D0E" w:rsidTr="0050552A">
        <w:trPr>
          <w:gridAfter w:val="1"/>
          <w:wAfter w:w="120" w:type="dxa"/>
        </w:trPr>
        <w:tc>
          <w:tcPr>
            <w:tcW w:w="754" w:type="dxa"/>
          </w:tcPr>
          <w:p w:rsidR="000B2D9E" w:rsidRDefault="0050552A">
            <w:pPr>
              <w:rPr>
                <w:rFonts w:ascii="Times New Roman" w:hAnsi="Times New Roman" w:cs="Times New Roman"/>
                <w:sz w:val="28"/>
                <w:szCs w:val="28"/>
                <w:lang w:val="ro-RO"/>
              </w:rPr>
            </w:pPr>
            <w:r>
              <w:rPr>
                <w:rFonts w:ascii="Times New Roman" w:hAnsi="Times New Roman" w:cs="Times New Roman"/>
                <w:sz w:val="28"/>
                <w:szCs w:val="28"/>
                <w:lang w:val="ro-RO"/>
              </w:rPr>
              <w:lastRenderedPageBreak/>
              <w:t>10</w:t>
            </w:r>
          </w:p>
        </w:tc>
        <w:tc>
          <w:tcPr>
            <w:tcW w:w="5188" w:type="dxa"/>
            <w:gridSpan w:val="3"/>
          </w:tcPr>
          <w:p w:rsidR="0050552A" w:rsidRPr="0050552A" w:rsidRDefault="0050552A" w:rsidP="0050552A">
            <w:pPr>
              <w:rPr>
                <w:rFonts w:ascii="Times New Roman" w:hAnsi="Times New Roman" w:cs="Times New Roman"/>
                <w:sz w:val="28"/>
                <w:szCs w:val="28"/>
                <w:lang w:val="en-US"/>
              </w:rPr>
            </w:pPr>
            <w:r w:rsidRPr="0050552A">
              <w:rPr>
                <w:rFonts w:ascii="Times New Roman" w:hAnsi="Times New Roman" w:cs="Times New Roman"/>
                <w:b/>
                <w:bCs/>
                <w:sz w:val="28"/>
                <w:szCs w:val="28"/>
                <w:lang w:val="vi-VN"/>
              </w:rPr>
              <w:t>Aplicarea şi respectareaOrdinul ME 235 din 25 martie 2016, Regulamentul-tip de organizare şi funcţionare a instituţiilor de învăţăm</w:t>
            </w:r>
            <w:r w:rsidRPr="0050552A">
              <w:rPr>
                <w:rFonts w:ascii="Times New Roman" w:hAnsi="Times New Roman" w:cs="Times New Roman"/>
                <w:b/>
                <w:bCs/>
                <w:sz w:val="28"/>
                <w:szCs w:val="28"/>
                <w:lang w:val="ro-RO"/>
              </w:rPr>
              <w:t>â</w:t>
            </w:r>
            <w:r w:rsidRPr="0050552A">
              <w:rPr>
                <w:rFonts w:ascii="Times New Roman" w:hAnsi="Times New Roman" w:cs="Times New Roman"/>
                <w:b/>
                <w:bCs/>
                <w:sz w:val="28"/>
                <w:szCs w:val="28"/>
                <w:lang w:val="vi-VN"/>
              </w:rPr>
              <w:t xml:space="preserve">nt primar şi secundar </w:t>
            </w:r>
          </w:p>
          <w:p w:rsidR="000B2D9E" w:rsidRPr="0050552A" w:rsidRDefault="000B2D9E">
            <w:pPr>
              <w:rPr>
                <w:rFonts w:ascii="Times New Roman" w:hAnsi="Times New Roman" w:cs="Times New Roman"/>
                <w:sz w:val="28"/>
                <w:szCs w:val="28"/>
                <w:lang w:val="en-US"/>
              </w:rPr>
            </w:pPr>
          </w:p>
        </w:tc>
        <w:tc>
          <w:tcPr>
            <w:tcW w:w="2738" w:type="dxa"/>
            <w:gridSpan w:val="2"/>
          </w:tcPr>
          <w:p w:rsidR="00C42F51" w:rsidRPr="00C42F51" w:rsidRDefault="00C42F51" w:rsidP="00C42F51">
            <w:pPr>
              <w:rPr>
                <w:rFonts w:ascii="Times New Roman" w:hAnsi="Times New Roman" w:cs="Times New Roman"/>
                <w:sz w:val="28"/>
                <w:szCs w:val="28"/>
              </w:rPr>
            </w:pPr>
            <w:r w:rsidRPr="00C42F51">
              <w:rPr>
                <w:rFonts w:ascii="Times New Roman" w:hAnsi="Times New Roman" w:cs="Times New Roman"/>
                <w:b/>
                <w:bCs/>
                <w:sz w:val="28"/>
                <w:szCs w:val="28"/>
                <w:lang w:val="ro-RO"/>
              </w:rPr>
              <w:t>Septembrie 2018</w:t>
            </w:r>
          </w:p>
          <w:p w:rsidR="000B2D9E" w:rsidRDefault="000B2D9E">
            <w:pPr>
              <w:rPr>
                <w:rFonts w:ascii="Times New Roman" w:hAnsi="Times New Roman" w:cs="Times New Roman"/>
                <w:sz w:val="28"/>
                <w:szCs w:val="28"/>
                <w:lang w:val="ro-RO"/>
              </w:rPr>
            </w:pPr>
          </w:p>
        </w:tc>
        <w:tc>
          <w:tcPr>
            <w:tcW w:w="2815" w:type="dxa"/>
          </w:tcPr>
          <w:p w:rsidR="00C42F51" w:rsidRPr="00C42F51" w:rsidRDefault="00C42F51" w:rsidP="00C42F51">
            <w:pPr>
              <w:rPr>
                <w:rFonts w:ascii="Times New Roman" w:hAnsi="Times New Roman" w:cs="Times New Roman"/>
                <w:sz w:val="28"/>
                <w:szCs w:val="28"/>
              </w:rPr>
            </w:pPr>
            <w:r w:rsidRPr="00C42F51">
              <w:rPr>
                <w:rFonts w:ascii="Times New Roman" w:hAnsi="Times New Roman" w:cs="Times New Roman"/>
                <w:b/>
                <w:bCs/>
                <w:sz w:val="28"/>
                <w:szCs w:val="28"/>
                <w:lang w:val="ro-RO"/>
              </w:rPr>
              <w:t>Echipa managerială</w:t>
            </w:r>
            <w:r w:rsidRPr="00C42F51">
              <w:rPr>
                <w:rFonts w:ascii="Times New Roman" w:hAnsi="Times New Roman" w:cs="Times New Roman"/>
                <w:b/>
                <w:bCs/>
                <w:sz w:val="28"/>
                <w:szCs w:val="28"/>
                <w:lang w:val="vi-VN"/>
              </w:rPr>
              <w:t xml:space="preserve">, cadre didactice </w:t>
            </w:r>
          </w:p>
          <w:p w:rsidR="000B2D9E" w:rsidRDefault="000B2D9E">
            <w:pPr>
              <w:rPr>
                <w:rFonts w:ascii="Times New Roman" w:hAnsi="Times New Roman" w:cs="Times New Roman"/>
                <w:sz w:val="28"/>
                <w:szCs w:val="28"/>
                <w:lang w:val="ro-RO"/>
              </w:rPr>
            </w:pPr>
          </w:p>
        </w:tc>
        <w:tc>
          <w:tcPr>
            <w:tcW w:w="3377" w:type="dxa"/>
          </w:tcPr>
          <w:p w:rsidR="00C42F51" w:rsidRPr="00C42F51" w:rsidRDefault="00C42F51" w:rsidP="00C42F51">
            <w:pPr>
              <w:rPr>
                <w:rFonts w:ascii="Times New Roman" w:hAnsi="Times New Roman" w:cs="Times New Roman"/>
                <w:sz w:val="28"/>
                <w:szCs w:val="28"/>
                <w:lang w:val="en-US"/>
              </w:rPr>
            </w:pPr>
            <w:r w:rsidRPr="00C42F51">
              <w:rPr>
                <w:rFonts w:ascii="Times New Roman" w:hAnsi="Times New Roman" w:cs="Times New Roman"/>
                <w:b/>
                <w:bCs/>
                <w:sz w:val="28"/>
                <w:szCs w:val="28"/>
                <w:lang w:val="vi-VN"/>
              </w:rPr>
              <w:t>Cadrul legislativ în domeniul învăţăm</w:t>
            </w:r>
            <w:r w:rsidRPr="00C42F51">
              <w:rPr>
                <w:rFonts w:ascii="Times New Roman" w:hAnsi="Times New Roman" w:cs="Times New Roman"/>
                <w:b/>
                <w:bCs/>
                <w:sz w:val="28"/>
                <w:szCs w:val="28"/>
                <w:lang w:val="ro-RO"/>
              </w:rPr>
              <w:t>â</w:t>
            </w:r>
            <w:r w:rsidRPr="00C42F51">
              <w:rPr>
                <w:rFonts w:ascii="Times New Roman" w:hAnsi="Times New Roman" w:cs="Times New Roman"/>
                <w:b/>
                <w:bCs/>
                <w:sz w:val="28"/>
                <w:szCs w:val="28"/>
                <w:lang w:val="vi-VN"/>
              </w:rPr>
              <w:t xml:space="preserve">ntului respectat şi aplicat </w:t>
            </w:r>
          </w:p>
          <w:p w:rsidR="000B2D9E" w:rsidRPr="00C42F51" w:rsidRDefault="000B2D9E">
            <w:pPr>
              <w:rPr>
                <w:rFonts w:ascii="Times New Roman" w:hAnsi="Times New Roman" w:cs="Times New Roman"/>
                <w:sz w:val="28"/>
                <w:szCs w:val="28"/>
                <w:lang w:val="en-US"/>
              </w:rPr>
            </w:pPr>
          </w:p>
        </w:tc>
      </w:tr>
      <w:tr w:rsidR="000B2D9E" w:rsidRPr="004E1D0E" w:rsidTr="0050552A">
        <w:trPr>
          <w:gridAfter w:val="1"/>
          <w:wAfter w:w="120" w:type="dxa"/>
        </w:trPr>
        <w:tc>
          <w:tcPr>
            <w:tcW w:w="754" w:type="dxa"/>
          </w:tcPr>
          <w:p w:rsidR="000B2D9E" w:rsidRDefault="0050552A">
            <w:pPr>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5188" w:type="dxa"/>
            <w:gridSpan w:val="3"/>
          </w:tcPr>
          <w:p w:rsidR="0050552A" w:rsidRPr="0050552A" w:rsidRDefault="0050552A" w:rsidP="0050552A">
            <w:pPr>
              <w:rPr>
                <w:rFonts w:ascii="Times New Roman" w:hAnsi="Times New Roman" w:cs="Times New Roman"/>
                <w:sz w:val="28"/>
                <w:szCs w:val="28"/>
              </w:rPr>
            </w:pPr>
            <w:r w:rsidRPr="0050552A">
              <w:rPr>
                <w:rFonts w:ascii="Times New Roman" w:hAnsi="Times New Roman" w:cs="Times New Roman"/>
                <w:b/>
                <w:bCs/>
                <w:sz w:val="28"/>
                <w:szCs w:val="28"/>
                <w:lang w:val="vi-VN"/>
              </w:rPr>
              <w:t xml:space="preserve">Aplicarea şi respectarea Planului – cadru, aprobat prin </w:t>
            </w:r>
            <w:r w:rsidRPr="0050552A">
              <w:rPr>
                <w:rFonts w:ascii="Times New Roman" w:hAnsi="Times New Roman" w:cs="Times New Roman"/>
                <w:b/>
                <w:bCs/>
                <w:sz w:val="28"/>
                <w:szCs w:val="28"/>
                <w:lang w:val="ro-RO"/>
              </w:rPr>
              <w:t>ord. MECC nr. 397 din 29.03.18</w:t>
            </w:r>
            <w:r w:rsidRPr="0050552A">
              <w:rPr>
                <w:rFonts w:ascii="Times New Roman" w:hAnsi="Times New Roman" w:cs="Times New Roman"/>
                <w:b/>
                <w:bCs/>
                <w:sz w:val="28"/>
                <w:szCs w:val="28"/>
                <w:lang w:val="vi-VN"/>
              </w:rPr>
              <w:tab/>
            </w:r>
          </w:p>
          <w:p w:rsidR="000B2D9E" w:rsidRDefault="000B2D9E">
            <w:pPr>
              <w:rPr>
                <w:rFonts w:ascii="Times New Roman" w:hAnsi="Times New Roman" w:cs="Times New Roman"/>
                <w:sz w:val="28"/>
                <w:szCs w:val="28"/>
                <w:lang w:val="ro-RO"/>
              </w:rPr>
            </w:pPr>
          </w:p>
        </w:tc>
        <w:tc>
          <w:tcPr>
            <w:tcW w:w="2738" w:type="dxa"/>
            <w:gridSpan w:val="2"/>
          </w:tcPr>
          <w:p w:rsidR="00C42F51" w:rsidRPr="00C42F51" w:rsidRDefault="00C42F51" w:rsidP="00C42F51">
            <w:pPr>
              <w:rPr>
                <w:rFonts w:ascii="Times New Roman" w:hAnsi="Times New Roman" w:cs="Times New Roman"/>
                <w:sz w:val="28"/>
                <w:szCs w:val="28"/>
              </w:rPr>
            </w:pPr>
            <w:r w:rsidRPr="00C42F51">
              <w:rPr>
                <w:rFonts w:ascii="Times New Roman" w:hAnsi="Times New Roman" w:cs="Times New Roman"/>
                <w:b/>
                <w:bCs/>
                <w:sz w:val="28"/>
                <w:szCs w:val="28"/>
                <w:lang w:val="ro-RO"/>
              </w:rPr>
              <w:t>Septembrie 2018</w:t>
            </w:r>
          </w:p>
          <w:p w:rsidR="000B2D9E" w:rsidRDefault="000B2D9E">
            <w:pPr>
              <w:rPr>
                <w:rFonts w:ascii="Times New Roman" w:hAnsi="Times New Roman" w:cs="Times New Roman"/>
                <w:sz w:val="28"/>
                <w:szCs w:val="28"/>
                <w:lang w:val="ro-RO"/>
              </w:rPr>
            </w:pPr>
          </w:p>
        </w:tc>
        <w:tc>
          <w:tcPr>
            <w:tcW w:w="2815" w:type="dxa"/>
          </w:tcPr>
          <w:p w:rsidR="00C42F51" w:rsidRPr="00C42F51" w:rsidRDefault="00C42F51" w:rsidP="00C42F51">
            <w:pPr>
              <w:rPr>
                <w:rFonts w:ascii="Times New Roman" w:hAnsi="Times New Roman" w:cs="Times New Roman"/>
                <w:sz w:val="28"/>
                <w:szCs w:val="28"/>
              </w:rPr>
            </w:pPr>
            <w:r w:rsidRPr="00C42F51">
              <w:rPr>
                <w:rFonts w:ascii="Times New Roman" w:hAnsi="Times New Roman" w:cs="Times New Roman"/>
                <w:b/>
                <w:bCs/>
                <w:sz w:val="28"/>
                <w:szCs w:val="28"/>
                <w:lang w:val="ro-RO"/>
              </w:rPr>
              <w:t>Echipa managerială</w:t>
            </w:r>
            <w:r w:rsidRPr="00C42F51">
              <w:rPr>
                <w:rFonts w:ascii="Times New Roman" w:hAnsi="Times New Roman" w:cs="Times New Roman"/>
                <w:b/>
                <w:bCs/>
                <w:sz w:val="28"/>
                <w:szCs w:val="28"/>
                <w:lang w:val="vi-VN"/>
              </w:rPr>
              <w:t xml:space="preserve">, cadre didactice </w:t>
            </w:r>
          </w:p>
          <w:p w:rsidR="000B2D9E" w:rsidRDefault="000B2D9E">
            <w:pPr>
              <w:rPr>
                <w:rFonts w:ascii="Times New Roman" w:hAnsi="Times New Roman" w:cs="Times New Roman"/>
                <w:sz w:val="28"/>
                <w:szCs w:val="28"/>
                <w:lang w:val="ro-RO"/>
              </w:rPr>
            </w:pPr>
          </w:p>
        </w:tc>
        <w:tc>
          <w:tcPr>
            <w:tcW w:w="3377" w:type="dxa"/>
          </w:tcPr>
          <w:p w:rsidR="00C42F51" w:rsidRPr="00C42F51" w:rsidRDefault="00C42F51" w:rsidP="00C42F51">
            <w:pPr>
              <w:rPr>
                <w:rFonts w:ascii="Times New Roman" w:hAnsi="Times New Roman" w:cs="Times New Roman"/>
                <w:sz w:val="28"/>
                <w:szCs w:val="28"/>
                <w:lang w:val="en-US"/>
              </w:rPr>
            </w:pPr>
            <w:r w:rsidRPr="00C42F51">
              <w:rPr>
                <w:rFonts w:ascii="Times New Roman" w:hAnsi="Times New Roman" w:cs="Times New Roman"/>
                <w:b/>
                <w:bCs/>
                <w:sz w:val="28"/>
                <w:szCs w:val="28"/>
                <w:lang w:val="vi-VN"/>
              </w:rPr>
              <w:t>Cadrul legislativ în domeniul învăţăm</w:t>
            </w:r>
            <w:r w:rsidRPr="00C42F51">
              <w:rPr>
                <w:rFonts w:ascii="Times New Roman" w:hAnsi="Times New Roman" w:cs="Times New Roman"/>
                <w:b/>
                <w:bCs/>
                <w:sz w:val="28"/>
                <w:szCs w:val="28"/>
                <w:lang w:val="ro-RO"/>
              </w:rPr>
              <w:t>â</w:t>
            </w:r>
            <w:r w:rsidRPr="00C42F51">
              <w:rPr>
                <w:rFonts w:ascii="Times New Roman" w:hAnsi="Times New Roman" w:cs="Times New Roman"/>
                <w:b/>
                <w:bCs/>
                <w:sz w:val="28"/>
                <w:szCs w:val="28"/>
                <w:lang w:val="vi-VN"/>
              </w:rPr>
              <w:t xml:space="preserve">ntului respectat şi aplicat </w:t>
            </w:r>
          </w:p>
          <w:p w:rsidR="000B2D9E" w:rsidRPr="00C42F51" w:rsidRDefault="000B2D9E">
            <w:pPr>
              <w:rPr>
                <w:rFonts w:ascii="Times New Roman" w:hAnsi="Times New Roman" w:cs="Times New Roman"/>
                <w:sz w:val="28"/>
                <w:szCs w:val="28"/>
                <w:lang w:val="en-US"/>
              </w:rPr>
            </w:pPr>
          </w:p>
        </w:tc>
      </w:tr>
      <w:tr w:rsidR="00C42F51" w:rsidRPr="004E1D0E" w:rsidTr="006C6942">
        <w:trPr>
          <w:gridAfter w:val="1"/>
          <w:wAfter w:w="120" w:type="dxa"/>
          <w:trHeight w:val="2254"/>
        </w:trPr>
        <w:tc>
          <w:tcPr>
            <w:tcW w:w="754" w:type="dxa"/>
          </w:tcPr>
          <w:p w:rsidR="00C42F51" w:rsidRDefault="00C42F51">
            <w:pPr>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5188" w:type="dxa"/>
            <w:gridSpan w:val="3"/>
          </w:tcPr>
          <w:p w:rsidR="00C42F51" w:rsidRPr="00C42F51" w:rsidRDefault="00C42F51" w:rsidP="0050552A">
            <w:pPr>
              <w:rPr>
                <w:rFonts w:ascii="Times New Roman" w:hAnsi="Times New Roman" w:cs="Times New Roman"/>
                <w:sz w:val="28"/>
                <w:szCs w:val="28"/>
                <w:lang w:val="ro-RO"/>
              </w:rPr>
            </w:pPr>
            <w:r w:rsidRPr="0050552A">
              <w:rPr>
                <w:rFonts w:ascii="Times New Roman" w:hAnsi="Times New Roman" w:cs="Times New Roman"/>
                <w:b/>
                <w:bCs/>
                <w:sz w:val="28"/>
                <w:szCs w:val="28"/>
                <w:lang w:val="vi-VN"/>
              </w:rPr>
              <w:t xml:space="preserve">Respectarea </w:t>
            </w:r>
            <w:r>
              <w:rPr>
                <w:rFonts w:ascii="Times New Roman" w:hAnsi="Times New Roman" w:cs="Times New Roman"/>
                <w:b/>
                <w:bCs/>
                <w:sz w:val="28"/>
                <w:szCs w:val="28"/>
                <w:lang w:val="ro-RO"/>
              </w:rPr>
              <w:t xml:space="preserve">Regulamentului </w:t>
            </w:r>
            <w:r w:rsidRPr="004F51A1">
              <w:rPr>
                <w:rFonts w:ascii="Times New Roman" w:hAnsi="Times New Roman" w:cs="Times New Roman"/>
                <w:b/>
                <w:sz w:val="28"/>
                <w:szCs w:val="28"/>
                <w:lang w:val="vi-VN"/>
              </w:rPr>
              <w:t>de atestare a cadrelor didactice din învăţământul general, profesional tehnic și din cadrul serviciilor de asistență psihopedagogică</w:t>
            </w:r>
            <w:r w:rsidRPr="004F51A1">
              <w:rPr>
                <w:rFonts w:ascii="Times New Roman" w:hAnsi="Times New Roman" w:cs="Times New Roman"/>
                <w:b/>
                <w:sz w:val="28"/>
                <w:szCs w:val="28"/>
                <w:lang w:val="ro-RO"/>
              </w:rPr>
              <w:t>(</w:t>
            </w:r>
            <w:r w:rsidRPr="004F51A1">
              <w:rPr>
                <w:rFonts w:ascii="Times New Roman" w:hAnsi="Times New Roman" w:cs="Times New Roman"/>
                <w:b/>
                <w:sz w:val="28"/>
                <w:szCs w:val="28"/>
                <w:lang w:val="vi-VN"/>
              </w:rPr>
              <w:t>ord</w:t>
            </w:r>
            <w:r w:rsidRPr="004F51A1">
              <w:rPr>
                <w:rFonts w:ascii="Times New Roman" w:hAnsi="Times New Roman" w:cs="Times New Roman"/>
                <w:b/>
                <w:sz w:val="28"/>
                <w:szCs w:val="28"/>
                <w:lang w:val="ro-RO"/>
              </w:rPr>
              <w:t>.</w:t>
            </w:r>
            <w:r w:rsidRPr="004F51A1">
              <w:rPr>
                <w:rFonts w:ascii="Times New Roman" w:hAnsi="Times New Roman" w:cs="Times New Roman"/>
                <w:b/>
                <w:sz w:val="28"/>
                <w:szCs w:val="28"/>
                <w:lang w:val="vi-VN"/>
              </w:rPr>
              <w:t xml:space="preserve"> </w:t>
            </w:r>
            <w:r w:rsidRPr="004F51A1">
              <w:rPr>
                <w:rFonts w:ascii="Times New Roman" w:hAnsi="Times New Roman" w:cs="Times New Roman"/>
                <w:b/>
                <w:sz w:val="28"/>
                <w:szCs w:val="28"/>
                <w:lang w:val="ro-RO"/>
              </w:rPr>
              <w:t xml:space="preserve">MECC </w:t>
            </w:r>
            <w:r w:rsidRPr="004F51A1">
              <w:rPr>
                <w:rFonts w:ascii="Times New Roman" w:hAnsi="Times New Roman" w:cs="Times New Roman"/>
                <w:b/>
                <w:sz w:val="28"/>
                <w:szCs w:val="28"/>
                <w:lang w:val="vi-VN"/>
              </w:rPr>
              <w:t>nr. 62 din 23 ianuarie 2018</w:t>
            </w:r>
            <w:r>
              <w:rPr>
                <w:rFonts w:ascii="Times New Roman" w:hAnsi="Times New Roman" w:cs="Times New Roman"/>
                <w:b/>
                <w:sz w:val="28"/>
                <w:szCs w:val="28"/>
                <w:lang w:val="ro-RO"/>
              </w:rPr>
              <w:t>)</w:t>
            </w:r>
          </w:p>
          <w:p w:rsidR="00C42F51" w:rsidRPr="0050552A" w:rsidRDefault="00C42F51">
            <w:pPr>
              <w:rPr>
                <w:rFonts w:ascii="Times New Roman" w:hAnsi="Times New Roman" w:cs="Times New Roman"/>
                <w:sz w:val="28"/>
                <w:szCs w:val="28"/>
                <w:lang w:val="en-US"/>
              </w:rPr>
            </w:pPr>
          </w:p>
        </w:tc>
        <w:tc>
          <w:tcPr>
            <w:tcW w:w="2738" w:type="dxa"/>
            <w:gridSpan w:val="2"/>
          </w:tcPr>
          <w:p w:rsidR="00C42F51" w:rsidRPr="00C42F51" w:rsidRDefault="00C42F51" w:rsidP="00C42F51">
            <w:pPr>
              <w:rPr>
                <w:rFonts w:ascii="Times New Roman" w:hAnsi="Times New Roman" w:cs="Times New Roman"/>
                <w:sz w:val="28"/>
                <w:szCs w:val="28"/>
              </w:rPr>
            </w:pPr>
            <w:r w:rsidRPr="00C42F51">
              <w:rPr>
                <w:rFonts w:ascii="Times New Roman" w:hAnsi="Times New Roman" w:cs="Times New Roman"/>
                <w:b/>
                <w:bCs/>
                <w:sz w:val="28"/>
                <w:szCs w:val="28"/>
                <w:lang w:val="ro-RO"/>
              </w:rPr>
              <w:t>Septembrie 2018</w:t>
            </w:r>
          </w:p>
          <w:p w:rsidR="00C42F51" w:rsidRDefault="00C42F51">
            <w:pPr>
              <w:rPr>
                <w:rFonts w:ascii="Times New Roman" w:hAnsi="Times New Roman" w:cs="Times New Roman"/>
                <w:sz w:val="28"/>
                <w:szCs w:val="28"/>
                <w:lang w:val="ro-RO"/>
              </w:rPr>
            </w:pPr>
          </w:p>
        </w:tc>
        <w:tc>
          <w:tcPr>
            <w:tcW w:w="2815" w:type="dxa"/>
          </w:tcPr>
          <w:p w:rsidR="00C42F51" w:rsidRPr="00C42F51" w:rsidRDefault="00C42F51" w:rsidP="00C42F51">
            <w:pPr>
              <w:rPr>
                <w:rFonts w:ascii="Times New Roman" w:hAnsi="Times New Roman" w:cs="Times New Roman"/>
                <w:sz w:val="28"/>
                <w:szCs w:val="28"/>
              </w:rPr>
            </w:pPr>
            <w:r w:rsidRPr="00C42F51">
              <w:rPr>
                <w:rFonts w:ascii="Times New Roman" w:hAnsi="Times New Roman" w:cs="Times New Roman"/>
                <w:b/>
                <w:bCs/>
                <w:sz w:val="28"/>
                <w:szCs w:val="28"/>
                <w:lang w:val="ro-RO"/>
              </w:rPr>
              <w:t>Echipa managerială</w:t>
            </w:r>
            <w:r w:rsidRPr="00C42F51">
              <w:rPr>
                <w:rFonts w:ascii="Times New Roman" w:hAnsi="Times New Roman" w:cs="Times New Roman"/>
                <w:b/>
                <w:bCs/>
                <w:sz w:val="28"/>
                <w:szCs w:val="28"/>
                <w:lang w:val="vi-VN"/>
              </w:rPr>
              <w:t xml:space="preserve">, cadre didactice </w:t>
            </w:r>
          </w:p>
          <w:p w:rsidR="00C42F51" w:rsidRDefault="00C42F51">
            <w:pPr>
              <w:rPr>
                <w:rFonts w:ascii="Times New Roman" w:hAnsi="Times New Roman" w:cs="Times New Roman"/>
                <w:sz w:val="28"/>
                <w:szCs w:val="28"/>
                <w:lang w:val="ro-RO"/>
              </w:rPr>
            </w:pPr>
          </w:p>
        </w:tc>
        <w:tc>
          <w:tcPr>
            <w:tcW w:w="3377" w:type="dxa"/>
          </w:tcPr>
          <w:p w:rsidR="00C42F51" w:rsidRPr="00C42F51" w:rsidRDefault="00C42F51" w:rsidP="00C42F51">
            <w:pPr>
              <w:rPr>
                <w:rFonts w:ascii="Times New Roman" w:hAnsi="Times New Roman" w:cs="Times New Roman"/>
                <w:sz w:val="28"/>
                <w:szCs w:val="28"/>
                <w:lang w:val="en-US"/>
              </w:rPr>
            </w:pPr>
            <w:r w:rsidRPr="00C42F51">
              <w:rPr>
                <w:rFonts w:ascii="Times New Roman" w:hAnsi="Times New Roman" w:cs="Times New Roman"/>
                <w:b/>
                <w:bCs/>
                <w:sz w:val="28"/>
                <w:szCs w:val="28"/>
                <w:lang w:val="vi-VN"/>
              </w:rPr>
              <w:t>Cadrul legislativ în domeniul învăţăm</w:t>
            </w:r>
            <w:r w:rsidRPr="00C42F51">
              <w:rPr>
                <w:rFonts w:ascii="Times New Roman" w:hAnsi="Times New Roman" w:cs="Times New Roman"/>
                <w:b/>
                <w:bCs/>
                <w:sz w:val="28"/>
                <w:szCs w:val="28"/>
                <w:lang w:val="ro-RO"/>
              </w:rPr>
              <w:t>â</w:t>
            </w:r>
            <w:r w:rsidRPr="00C42F51">
              <w:rPr>
                <w:rFonts w:ascii="Times New Roman" w:hAnsi="Times New Roman" w:cs="Times New Roman"/>
                <w:b/>
                <w:bCs/>
                <w:sz w:val="28"/>
                <w:szCs w:val="28"/>
                <w:lang w:val="vi-VN"/>
              </w:rPr>
              <w:t xml:space="preserve">ntului respectat şi aplicat </w:t>
            </w:r>
          </w:p>
          <w:p w:rsidR="00C42F51" w:rsidRPr="00C42F51" w:rsidRDefault="00C42F51">
            <w:pPr>
              <w:rPr>
                <w:rFonts w:ascii="Times New Roman" w:hAnsi="Times New Roman" w:cs="Times New Roman"/>
                <w:sz w:val="28"/>
                <w:szCs w:val="28"/>
                <w:lang w:val="en-US"/>
              </w:rPr>
            </w:pPr>
          </w:p>
        </w:tc>
      </w:tr>
    </w:tbl>
    <w:tbl>
      <w:tblPr>
        <w:tblW w:w="15184" w:type="dxa"/>
        <w:tblCellMar>
          <w:left w:w="0" w:type="dxa"/>
          <w:right w:w="0" w:type="dxa"/>
        </w:tblCellMar>
        <w:tblLook w:val="0420" w:firstRow="1" w:lastRow="0" w:firstColumn="0" w:lastColumn="0" w:noHBand="0" w:noVBand="1"/>
      </w:tblPr>
      <w:tblGrid>
        <w:gridCol w:w="15184"/>
      </w:tblGrid>
      <w:tr w:rsidR="00C42F51" w:rsidRPr="002A0F24" w:rsidTr="00A4751F">
        <w:trPr>
          <w:trHeight w:val="120"/>
        </w:trPr>
        <w:tc>
          <w:tcPr>
            <w:tcW w:w="15184" w:type="dxa"/>
            <w:tcBorders>
              <w:top w:val="single" w:sz="8" w:space="0" w:color="FFFFFF"/>
              <w:left w:val="single" w:sz="8" w:space="0" w:color="FFFFFF"/>
              <w:bottom w:val="single" w:sz="4" w:space="0" w:color="auto"/>
              <w:right w:val="single" w:sz="8" w:space="0" w:color="FFFFFF"/>
            </w:tcBorders>
            <w:shd w:val="clear" w:color="auto" w:fill="FFFFFF" w:themeFill="background1"/>
            <w:tcMar>
              <w:top w:w="72" w:type="dxa"/>
              <w:left w:w="144" w:type="dxa"/>
              <w:bottom w:w="72" w:type="dxa"/>
              <w:right w:w="144" w:type="dxa"/>
            </w:tcMar>
            <w:hideMark/>
          </w:tcPr>
          <w:p w:rsidR="00C42F51" w:rsidRPr="00C42F51" w:rsidRDefault="00C42F51" w:rsidP="00C42F51">
            <w:pPr>
              <w:spacing w:after="0" w:line="241" w:lineRule="atLeast"/>
              <w:rPr>
                <w:rFonts w:ascii="Times New Roman" w:eastAsia="Times New Roman" w:hAnsi="Times New Roman" w:cs="Times New Roman"/>
                <w:b/>
                <w:bCs/>
                <w:color w:val="002060"/>
                <w:kern w:val="24"/>
                <w:sz w:val="28"/>
                <w:szCs w:val="28"/>
                <w:lang w:val="ro-RO" w:eastAsia="ru-RU"/>
              </w:rPr>
            </w:pPr>
            <w:r w:rsidRPr="00C42F51">
              <w:rPr>
                <w:rFonts w:ascii="Times New Roman" w:eastAsia="Times New Roman" w:hAnsi="Times New Roman" w:cs="Times New Roman"/>
                <w:b/>
                <w:bCs/>
                <w:color w:val="002060"/>
                <w:kern w:val="24"/>
                <w:sz w:val="28"/>
                <w:szCs w:val="28"/>
                <w:lang w:val="ro-RO" w:eastAsia="ru-RU"/>
              </w:rPr>
              <w:t xml:space="preserve">Subdomeniu: </w:t>
            </w:r>
            <w:r w:rsidRPr="00C42F51">
              <w:rPr>
                <w:rFonts w:ascii="Times New Roman" w:eastAsiaTheme="minorEastAsia" w:hAnsi="Times New Roman" w:cs="Times New Roman"/>
                <w:b/>
                <w:bCs/>
                <w:color w:val="000000" w:themeColor="dark1"/>
                <w:kern w:val="24"/>
                <w:sz w:val="28"/>
                <w:szCs w:val="28"/>
                <w:lang w:val="en-US" w:eastAsia="ru-RU"/>
              </w:rPr>
              <w:t>1.2. Transparenţa procesului educaţional - C</w:t>
            </w:r>
            <w:r w:rsidRPr="00C42F51">
              <w:rPr>
                <w:rFonts w:ascii="Times New Roman" w:eastAsiaTheme="minorEastAsia" w:hAnsi="Times New Roman" w:cs="Times New Roman"/>
                <w:b/>
                <w:bCs/>
                <w:color w:val="000000" w:themeColor="dark1"/>
                <w:kern w:val="24"/>
                <w:sz w:val="28"/>
                <w:szCs w:val="28"/>
                <w:lang w:val="ro-RO" w:eastAsia="ru-RU"/>
              </w:rPr>
              <w:t>P,CA,CEt,CEl,CRP ș.a.</w:t>
            </w:r>
          </w:p>
          <w:p w:rsidR="00C42F51" w:rsidRPr="00C42F51" w:rsidRDefault="00C42F51" w:rsidP="00C42F51">
            <w:pPr>
              <w:spacing w:after="0" w:line="241" w:lineRule="atLeast"/>
              <w:rPr>
                <w:rFonts w:ascii="Times New Roman" w:eastAsia="Times New Roman" w:hAnsi="Times New Roman" w:cs="Times New Roman"/>
                <w:b/>
                <w:bCs/>
                <w:color w:val="002060"/>
                <w:kern w:val="24"/>
                <w:sz w:val="28"/>
                <w:szCs w:val="28"/>
                <w:lang w:val="ro-RO" w:eastAsia="ru-RU"/>
              </w:rPr>
            </w:pPr>
            <w:r w:rsidRPr="00C42F51">
              <w:rPr>
                <w:rFonts w:ascii="Times New Roman" w:eastAsia="Times New Roman" w:hAnsi="Times New Roman" w:cs="Times New Roman"/>
                <w:b/>
                <w:bCs/>
                <w:color w:val="002060"/>
                <w:kern w:val="24"/>
                <w:sz w:val="28"/>
                <w:szCs w:val="28"/>
                <w:lang w:val="ro-RO" w:eastAsia="ru-RU"/>
              </w:rPr>
              <w:t xml:space="preserve">Obiectiv operațional: </w:t>
            </w:r>
            <w:r w:rsidRPr="00C42F51">
              <w:rPr>
                <w:rFonts w:ascii="Times New Roman" w:eastAsia="Times New Roman" w:hAnsi="Times New Roman" w:cs="Times New Roman"/>
                <w:b/>
                <w:bCs/>
                <w:color w:val="000000" w:themeColor="dark1"/>
                <w:kern w:val="24"/>
                <w:sz w:val="28"/>
                <w:szCs w:val="28"/>
                <w:lang w:val="ro-RO" w:eastAsia="ru-RU"/>
              </w:rPr>
              <w:t>Asigurarea transparenței procesului educațional</w:t>
            </w:r>
          </w:p>
          <w:p w:rsidR="00C42F51" w:rsidRDefault="00C42F51" w:rsidP="00C42F51">
            <w:pPr>
              <w:spacing w:after="0" w:line="240" w:lineRule="auto"/>
              <w:rPr>
                <w:rFonts w:ascii="Times New Roman" w:eastAsiaTheme="minorEastAsia" w:hAnsi="Times New Roman" w:cs="Times New Roman"/>
                <w:b/>
                <w:bCs/>
                <w:color w:val="000000" w:themeColor="dark1"/>
                <w:kern w:val="24"/>
                <w:sz w:val="28"/>
                <w:szCs w:val="28"/>
                <w:lang w:val="en-US" w:eastAsia="ru-RU"/>
              </w:rPr>
            </w:pPr>
            <w:r w:rsidRPr="00C42F51">
              <w:rPr>
                <w:rFonts w:ascii="Times New Roman" w:eastAsia="Times New Roman" w:hAnsi="Times New Roman" w:cs="Times New Roman"/>
                <w:b/>
                <w:bCs/>
                <w:color w:val="002060"/>
                <w:kern w:val="24"/>
                <w:sz w:val="28"/>
                <w:szCs w:val="28"/>
                <w:lang w:val="ro-RO" w:eastAsia="ru-RU"/>
              </w:rPr>
              <w:t xml:space="preserve">Indicator de performanță: </w:t>
            </w:r>
            <w:r w:rsidRPr="00C42F51">
              <w:rPr>
                <w:rFonts w:ascii="Times New Roman" w:eastAsiaTheme="minorEastAsia" w:hAnsi="Times New Roman" w:cs="Times New Roman"/>
                <w:b/>
                <w:bCs/>
                <w:color w:val="000000" w:themeColor="dark1"/>
                <w:kern w:val="24"/>
                <w:sz w:val="28"/>
                <w:szCs w:val="28"/>
                <w:lang w:val="en-US" w:eastAsia="ru-RU"/>
              </w:rPr>
              <w:t xml:space="preserve"> </w:t>
            </w:r>
            <w:r w:rsidRPr="00C42F51">
              <w:rPr>
                <w:rFonts w:ascii="Times New Roman" w:eastAsiaTheme="minorEastAsia" w:hAnsi="Times New Roman" w:cs="Times New Roman"/>
                <w:b/>
                <w:bCs/>
                <w:color w:val="000000" w:themeColor="dark1"/>
                <w:kern w:val="24"/>
                <w:sz w:val="28"/>
                <w:szCs w:val="28"/>
                <w:lang w:val="ro-RO" w:eastAsia="ru-RU"/>
              </w:rPr>
              <w:t>M</w:t>
            </w:r>
            <w:r w:rsidRPr="00C42F51">
              <w:rPr>
                <w:rFonts w:ascii="Times New Roman" w:eastAsiaTheme="minorEastAsia" w:hAnsi="Times New Roman" w:cs="Times New Roman"/>
                <w:b/>
                <w:bCs/>
                <w:color w:val="000000" w:themeColor="dark1"/>
                <w:kern w:val="24"/>
                <w:sz w:val="28"/>
                <w:szCs w:val="28"/>
                <w:lang w:val="en-US" w:eastAsia="ru-RU"/>
              </w:rPr>
              <w:t xml:space="preserve">embrii Consiliilor implicaţi </w:t>
            </w:r>
            <w:r w:rsidRPr="00C42F51">
              <w:rPr>
                <w:rFonts w:ascii="Times New Roman" w:eastAsiaTheme="minorEastAsia" w:hAnsi="Times New Roman" w:cs="Times New Roman"/>
                <w:b/>
                <w:bCs/>
                <w:color w:val="000000" w:themeColor="dark1"/>
                <w:kern w:val="24"/>
                <w:sz w:val="28"/>
                <w:szCs w:val="28"/>
                <w:lang w:val="ro-RO" w:eastAsia="ru-RU"/>
              </w:rPr>
              <w:t>î</w:t>
            </w:r>
            <w:r w:rsidRPr="00C42F51">
              <w:rPr>
                <w:rFonts w:ascii="Times New Roman" w:eastAsiaTheme="minorEastAsia" w:hAnsi="Times New Roman" w:cs="Times New Roman"/>
                <w:b/>
                <w:bCs/>
                <w:color w:val="000000" w:themeColor="dark1"/>
                <w:kern w:val="24"/>
                <w:sz w:val="28"/>
                <w:szCs w:val="28"/>
                <w:lang w:val="en-US" w:eastAsia="ru-RU"/>
              </w:rPr>
              <w:t>n examinarea subiec</w:t>
            </w:r>
            <w:r>
              <w:rPr>
                <w:rFonts w:ascii="Times New Roman" w:eastAsiaTheme="minorEastAsia" w:hAnsi="Times New Roman" w:cs="Times New Roman"/>
                <w:b/>
                <w:bCs/>
                <w:color w:val="000000" w:themeColor="dark1"/>
                <w:kern w:val="24"/>
                <w:sz w:val="28"/>
                <w:szCs w:val="28"/>
                <w:lang w:val="en-US" w:eastAsia="ru-RU"/>
              </w:rPr>
              <w:t xml:space="preserve">telor, elaborarea deciziilor şi </w:t>
            </w:r>
            <w:r w:rsidRPr="00C42F51">
              <w:rPr>
                <w:rFonts w:ascii="Times New Roman" w:eastAsiaTheme="minorEastAsia" w:hAnsi="Times New Roman" w:cs="Times New Roman"/>
                <w:b/>
                <w:bCs/>
                <w:color w:val="000000" w:themeColor="dark1"/>
                <w:kern w:val="24"/>
                <w:sz w:val="28"/>
                <w:szCs w:val="28"/>
                <w:lang w:val="en-US" w:eastAsia="ru-RU"/>
              </w:rPr>
              <w:t xml:space="preserve">acţiunilor de ameliorare </w:t>
            </w:r>
            <w:r w:rsidRPr="00C42F51">
              <w:rPr>
                <w:rFonts w:ascii="Times New Roman" w:eastAsiaTheme="minorEastAsia" w:hAnsi="Times New Roman" w:cs="Times New Roman"/>
                <w:b/>
                <w:bCs/>
                <w:color w:val="000000" w:themeColor="dark1"/>
                <w:kern w:val="24"/>
                <w:sz w:val="28"/>
                <w:szCs w:val="28"/>
                <w:lang w:val="en-US" w:eastAsia="ru-RU"/>
              </w:rPr>
              <w:tab/>
            </w:r>
          </w:p>
          <w:tbl>
            <w:tblPr>
              <w:tblStyle w:val="a6"/>
              <w:tblW w:w="14637" w:type="dxa"/>
              <w:tblInd w:w="5" w:type="dxa"/>
              <w:tblLook w:val="04A0" w:firstRow="1" w:lastRow="0" w:firstColumn="1" w:lastColumn="0" w:noHBand="0" w:noVBand="1"/>
            </w:tblPr>
            <w:tblGrid>
              <w:gridCol w:w="6794"/>
              <w:gridCol w:w="643"/>
              <w:gridCol w:w="1200"/>
              <w:gridCol w:w="567"/>
              <w:gridCol w:w="178"/>
              <w:gridCol w:w="1439"/>
              <w:gridCol w:w="509"/>
              <w:gridCol w:w="393"/>
              <w:gridCol w:w="2914"/>
            </w:tblGrid>
            <w:tr w:rsidR="0070149A" w:rsidTr="00F40050">
              <w:trPr>
                <w:trHeight w:val="512"/>
              </w:trPr>
              <w:tc>
                <w:tcPr>
                  <w:tcW w:w="7437" w:type="dxa"/>
                  <w:gridSpan w:val="2"/>
                </w:tcPr>
                <w:p w:rsidR="00C42F51" w:rsidRPr="00C42F51" w:rsidRDefault="00C42F51" w:rsidP="00972100">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Pr>
                <w:p w:rsidR="00C42F51" w:rsidRPr="00C42F51" w:rsidRDefault="00C42F51" w:rsidP="00972100">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Pr>
                <w:p w:rsidR="00C42F51" w:rsidRPr="00C42F51" w:rsidRDefault="00C42F51" w:rsidP="00972100">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Pr>
                <w:p w:rsidR="00C42F51" w:rsidRPr="00C42F51" w:rsidRDefault="00C42F51" w:rsidP="00972100">
                  <w:pPr>
                    <w:jc w:val="center"/>
                    <w:rPr>
                      <w:rFonts w:ascii="Times New Roman" w:eastAsia="Times New Roman" w:hAnsi="Times New Roman" w:cs="Times New Roman"/>
                      <w:b/>
                      <w:i/>
                      <w:color w:val="FF0000"/>
                      <w:sz w:val="28"/>
                      <w:szCs w:val="28"/>
                      <w:lang w:eastAsia="ru-RU"/>
                    </w:rPr>
                  </w:pPr>
                  <w:r w:rsidRPr="00C42F51">
                    <w:rPr>
                      <w:rFonts w:ascii="Times New Roman" w:eastAsia="+mn-ea" w:hAnsi="Times New Roman" w:cs="Times New Roman"/>
                      <w:b/>
                      <w:bCs/>
                      <w:i/>
                      <w:iCs/>
                      <w:color w:val="FF0000"/>
                      <w:kern w:val="24"/>
                      <w:sz w:val="28"/>
                      <w:szCs w:val="28"/>
                      <w:lang w:val="ro-RO" w:eastAsia="ru-RU"/>
                    </w:rPr>
                    <w:t>Indicator de produs/rezultat</w:t>
                  </w:r>
                </w:p>
                <w:p w:rsidR="00C42F51" w:rsidRPr="00C42F51" w:rsidRDefault="00C42F51" w:rsidP="00972100">
                  <w:pPr>
                    <w:jc w:val="center"/>
                    <w:rPr>
                      <w:rFonts w:ascii="Times New Roman" w:eastAsia="Times New Roman" w:hAnsi="Times New Roman" w:cs="Times New Roman"/>
                      <w:b/>
                      <w:i/>
                      <w:color w:val="FF0000"/>
                      <w:sz w:val="28"/>
                      <w:szCs w:val="28"/>
                      <w:lang w:val="en-US" w:eastAsia="ru-RU"/>
                    </w:rPr>
                  </w:pPr>
                </w:p>
              </w:tc>
            </w:tr>
            <w:tr w:rsidR="0070149A" w:rsidRPr="004E1D0E" w:rsidTr="00F40050">
              <w:trPr>
                <w:trHeight w:val="3542"/>
              </w:trPr>
              <w:tc>
                <w:tcPr>
                  <w:tcW w:w="7437" w:type="dxa"/>
                  <w:gridSpan w:val="2"/>
                </w:tcPr>
                <w:p w:rsidR="00164434" w:rsidRDefault="00164434" w:rsidP="00164434">
                  <w:pPr>
                    <w:jc w:val="center"/>
                    <w:rPr>
                      <w:rFonts w:ascii="Arial" w:eastAsia="Times New Roman" w:hAnsi="Arial" w:cs="Arial"/>
                      <w:b/>
                      <w:bCs/>
                      <w:color w:val="002060"/>
                      <w:sz w:val="28"/>
                      <w:szCs w:val="28"/>
                      <w:lang w:val="ro-RO" w:eastAsia="ru-RU"/>
                    </w:rPr>
                  </w:pPr>
                  <w:r w:rsidRPr="00164434">
                    <w:rPr>
                      <w:rFonts w:ascii="Arial" w:eastAsia="Times New Roman" w:hAnsi="Arial" w:cs="Arial"/>
                      <w:b/>
                      <w:bCs/>
                      <w:color w:val="002060"/>
                      <w:sz w:val="28"/>
                      <w:szCs w:val="28"/>
                      <w:lang w:val="ro-RO" w:eastAsia="ru-RU"/>
                    </w:rPr>
                    <w:lastRenderedPageBreak/>
                    <w:t>Consiliul Profesoral nr.1</w:t>
                  </w:r>
                </w:p>
                <w:p w:rsidR="005D1656" w:rsidRPr="005D1656" w:rsidRDefault="005D1656" w:rsidP="005D1656">
                  <w:pPr>
                    <w:rPr>
                      <w:rFonts w:ascii="Times New Roman" w:eastAsia="Times New Roman" w:hAnsi="Times New Roman" w:cs="Times New Roman"/>
                      <w:b/>
                      <w:bCs/>
                      <w:sz w:val="28"/>
                      <w:szCs w:val="28"/>
                      <w:lang w:val="ro-RO" w:eastAsia="ru-RU"/>
                    </w:rPr>
                  </w:pPr>
                  <w:r w:rsidRPr="005D1656">
                    <w:rPr>
                      <w:rFonts w:ascii="Times New Roman" w:eastAsia="Times New Roman" w:hAnsi="Times New Roman" w:cs="Times New Roman"/>
                      <w:b/>
                      <w:bCs/>
                      <w:sz w:val="28"/>
                      <w:szCs w:val="28"/>
                      <w:lang w:val="ro-RO" w:eastAsia="ru-RU"/>
                    </w:rPr>
                    <w:t>1.Alegerea secretarului CP;</w:t>
                  </w:r>
                </w:p>
                <w:p w:rsidR="00164434" w:rsidRPr="005D1656" w:rsidRDefault="005D1656" w:rsidP="00164434">
                  <w:pPr>
                    <w:rPr>
                      <w:rFonts w:ascii="Times New Roman" w:eastAsia="Times New Roman" w:hAnsi="Times New Roman" w:cs="Times New Roman"/>
                      <w:sz w:val="28"/>
                      <w:szCs w:val="28"/>
                      <w:lang w:val="en-US" w:eastAsia="ru-RU"/>
                    </w:rPr>
                  </w:pPr>
                  <w:r w:rsidRPr="005D1656">
                    <w:rPr>
                      <w:rFonts w:ascii="Times New Roman" w:eastAsia="Times New Roman" w:hAnsi="Times New Roman" w:cs="Times New Roman"/>
                      <w:b/>
                      <w:bCs/>
                      <w:sz w:val="28"/>
                      <w:szCs w:val="28"/>
                      <w:lang w:val="ro-RO" w:eastAsia="ru-RU"/>
                    </w:rPr>
                    <w:t>2</w:t>
                  </w:r>
                  <w:r w:rsidR="000438A0">
                    <w:rPr>
                      <w:rFonts w:ascii="Times New Roman" w:eastAsia="Times New Roman" w:hAnsi="Times New Roman" w:cs="Times New Roman"/>
                      <w:b/>
                      <w:bCs/>
                      <w:sz w:val="28"/>
                      <w:szCs w:val="28"/>
                      <w:lang w:val="ro-RO" w:eastAsia="ru-RU"/>
                    </w:rPr>
                    <w:t xml:space="preserve">.Dezbaterea </w:t>
                  </w:r>
                  <w:r w:rsidR="00D165B4">
                    <w:rPr>
                      <w:rFonts w:ascii="Times New Roman" w:eastAsia="Times New Roman" w:hAnsi="Times New Roman" w:cs="Times New Roman"/>
                      <w:b/>
                      <w:bCs/>
                      <w:sz w:val="28"/>
                      <w:szCs w:val="28"/>
                      <w:lang w:val="ro-RO" w:eastAsia="ru-RU"/>
                    </w:rPr>
                    <w:t xml:space="preserve"> Planului M</w:t>
                  </w:r>
                  <w:r w:rsidR="00164434" w:rsidRPr="005D1656">
                    <w:rPr>
                      <w:rFonts w:ascii="Times New Roman" w:eastAsia="Times New Roman" w:hAnsi="Times New Roman" w:cs="Times New Roman"/>
                      <w:b/>
                      <w:bCs/>
                      <w:sz w:val="28"/>
                      <w:szCs w:val="28"/>
                      <w:lang w:val="ro-RO" w:eastAsia="ru-RU"/>
                    </w:rPr>
                    <w:t>anagerial al gimnaziului pentru  anul 2018-2019;</w:t>
                  </w:r>
                </w:p>
                <w:p w:rsidR="00164434" w:rsidRPr="005D1656" w:rsidRDefault="005D1656" w:rsidP="00164434">
                  <w:pPr>
                    <w:rPr>
                      <w:rFonts w:ascii="Times New Roman" w:eastAsia="Times New Roman" w:hAnsi="Times New Roman" w:cs="Times New Roman"/>
                      <w:sz w:val="28"/>
                      <w:szCs w:val="28"/>
                      <w:lang w:val="en-US" w:eastAsia="ru-RU"/>
                    </w:rPr>
                  </w:pPr>
                  <w:r w:rsidRPr="005D1656">
                    <w:rPr>
                      <w:rFonts w:ascii="Times New Roman" w:eastAsia="Times New Roman" w:hAnsi="Times New Roman" w:cs="Times New Roman"/>
                      <w:b/>
                      <w:bCs/>
                      <w:sz w:val="28"/>
                      <w:szCs w:val="28"/>
                      <w:lang w:val="ro-RO" w:eastAsia="ru-RU"/>
                    </w:rPr>
                    <w:t>3</w:t>
                  </w:r>
                  <w:r w:rsidR="00164434" w:rsidRPr="005D1656">
                    <w:rPr>
                      <w:rFonts w:ascii="Times New Roman" w:eastAsia="Times New Roman" w:hAnsi="Times New Roman" w:cs="Times New Roman"/>
                      <w:b/>
                      <w:bCs/>
                      <w:sz w:val="28"/>
                      <w:szCs w:val="28"/>
                      <w:lang w:val="ro-RO" w:eastAsia="ru-RU"/>
                    </w:rPr>
                    <w:t>.Discutarea regulamentului  intern al gimnaziului;</w:t>
                  </w:r>
                </w:p>
                <w:p w:rsidR="00164434" w:rsidRPr="005D1656" w:rsidRDefault="005D1656" w:rsidP="00164434">
                  <w:pPr>
                    <w:rPr>
                      <w:rFonts w:ascii="Times New Roman" w:eastAsia="Times New Roman" w:hAnsi="Times New Roman" w:cs="Times New Roman"/>
                      <w:sz w:val="28"/>
                      <w:szCs w:val="28"/>
                      <w:lang w:val="en-US" w:eastAsia="ru-RU"/>
                    </w:rPr>
                  </w:pPr>
                  <w:r w:rsidRPr="005D1656">
                    <w:rPr>
                      <w:rFonts w:ascii="Times New Roman" w:eastAsia="Times New Roman" w:hAnsi="Times New Roman" w:cs="Times New Roman"/>
                      <w:b/>
                      <w:bCs/>
                      <w:sz w:val="28"/>
                      <w:szCs w:val="28"/>
                      <w:lang w:val="ro-RO" w:eastAsia="ru-RU"/>
                    </w:rPr>
                    <w:t>4</w:t>
                  </w:r>
                  <w:r w:rsidR="00164434" w:rsidRPr="005D1656">
                    <w:rPr>
                      <w:rFonts w:ascii="Times New Roman" w:eastAsia="Times New Roman" w:hAnsi="Times New Roman" w:cs="Times New Roman"/>
                      <w:b/>
                      <w:bCs/>
                      <w:sz w:val="28"/>
                      <w:szCs w:val="28"/>
                      <w:lang w:val="ro-RO" w:eastAsia="ru-RU"/>
                    </w:rPr>
                    <w:t>.Aprobarea regimului unic-ortografic;</w:t>
                  </w:r>
                </w:p>
                <w:p w:rsidR="00164434" w:rsidRPr="005D1656" w:rsidRDefault="005D1656" w:rsidP="00164434">
                  <w:pPr>
                    <w:rPr>
                      <w:rFonts w:ascii="Times New Roman" w:eastAsia="Times New Roman" w:hAnsi="Times New Roman" w:cs="Times New Roman"/>
                      <w:sz w:val="28"/>
                      <w:szCs w:val="28"/>
                      <w:lang w:val="en-US" w:eastAsia="ru-RU"/>
                    </w:rPr>
                  </w:pPr>
                  <w:r w:rsidRPr="005D1656">
                    <w:rPr>
                      <w:rFonts w:ascii="Times New Roman" w:eastAsia="Times New Roman" w:hAnsi="Times New Roman" w:cs="Times New Roman"/>
                      <w:b/>
                      <w:bCs/>
                      <w:sz w:val="28"/>
                      <w:szCs w:val="28"/>
                      <w:lang w:val="ro-RO" w:eastAsia="ru-RU"/>
                    </w:rPr>
                    <w:t>5</w:t>
                  </w:r>
                  <w:r w:rsidR="00164434" w:rsidRPr="005D1656">
                    <w:rPr>
                      <w:rFonts w:ascii="Times New Roman" w:eastAsia="Times New Roman" w:hAnsi="Times New Roman" w:cs="Times New Roman"/>
                      <w:b/>
                      <w:bCs/>
                      <w:sz w:val="28"/>
                      <w:szCs w:val="28"/>
                      <w:lang w:val="ro-RO" w:eastAsia="ru-RU"/>
                    </w:rPr>
                    <w:t>.Întărirea contingentului de elevi;</w:t>
                  </w:r>
                </w:p>
                <w:p w:rsidR="00164434" w:rsidRPr="005D1656" w:rsidRDefault="005D1656" w:rsidP="00164434">
                  <w:pPr>
                    <w:rPr>
                      <w:rFonts w:ascii="Times New Roman" w:eastAsia="Times New Roman" w:hAnsi="Times New Roman" w:cs="Times New Roman"/>
                      <w:sz w:val="28"/>
                      <w:szCs w:val="28"/>
                      <w:lang w:val="en-US" w:eastAsia="ru-RU"/>
                    </w:rPr>
                  </w:pPr>
                  <w:r w:rsidRPr="005D1656">
                    <w:rPr>
                      <w:rFonts w:ascii="Times New Roman" w:eastAsia="Times New Roman" w:hAnsi="Times New Roman" w:cs="Times New Roman"/>
                      <w:b/>
                      <w:bCs/>
                      <w:sz w:val="28"/>
                      <w:szCs w:val="28"/>
                      <w:lang w:val="ro-RO" w:eastAsia="ru-RU"/>
                    </w:rPr>
                    <w:t>6</w:t>
                  </w:r>
                  <w:r w:rsidR="00164434" w:rsidRPr="005D1656">
                    <w:rPr>
                      <w:rFonts w:ascii="Times New Roman" w:eastAsia="Times New Roman" w:hAnsi="Times New Roman" w:cs="Times New Roman"/>
                      <w:b/>
                      <w:bCs/>
                      <w:sz w:val="28"/>
                      <w:szCs w:val="28"/>
                      <w:lang w:val="ro-RO" w:eastAsia="ru-RU"/>
                    </w:rPr>
                    <w:t>.Încadrarea cadrelor didactce pentru noul an de studii;</w:t>
                  </w:r>
                </w:p>
                <w:p w:rsidR="00164434" w:rsidRPr="005D1656" w:rsidRDefault="005D1656" w:rsidP="00164434">
                  <w:pPr>
                    <w:rPr>
                      <w:rFonts w:ascii="Times New Roman" w:eastAsia="Times New Roman" w:hAnsi="Times New Roman" w:cs="Times New Roman"/>
                      <w:sz w:val="28"/>
                      <w:szCs w:val="28"/>
                      <w:lang w:val="en-US" w:eastAsia="ru-RU"/>
                    </w:rPr>
                  </w:pPr>
                  <w:r w:rsidRPr="005D1656">
                    <w:rPr>
                      <w:rFonts w:ascii="Times New Roman" w:eastAsia="Times New Roman" w:hAnsi="Times New Roman" w:cs="Times New Roman"/>
                      <w:b/>
                      <w:bCs/>
                      <w:sz w:val="28"/>
                      <w:szCs w:val="28"/>
                      <w:lang w:val="en-US" w:eastAsia="ru-RU"/>
                    </w:rPr>
                    <w:t>7</w:t>
                  </w:r>
                  <w:r w:rsidR="00164434" w:rsidRPr="005D1656">
                    <w:rPr>
                      <w:rFonts w:ascii="Times New Roman" w:eastAsia="Times New Roman" w:hAnsi="Times New Roman" w:cs="Times New Roman"/>
                      <w:b/>
                      <w:bCs/>
                      <w:sz w:val="28"/>
                      <w:szCs w:val="28"/>
                      <w:lang w:val="ro-RO" w:eastAsia="ru-RU"/>
                    </w:rPr>
                    <w:t>.Constituirea Consiliului de administraţie,Consiliului de Etică, Constituirea Comisiilor/Catedrelor metodice, aprobarea componenţei acestora;</w:t>
                  </w:r>
                </w:p>
                <w:p w:rsidR="00164434" w:rsidRDefault="005D1656" w:rsidP="00C42F51">
                  <w:pPr>
                    <w:rPr>
                      <w:rFonts w:ascii="Times New Roman" w:eastAsia="Times New Roman" w:hAnsi="Times New Roman" w:cs="Times New Roman"/>
                      <w:b/>
                      <w:bCs/>
                      <w:sz w:val="28"/>
                      <w:szCs w:val="28"/>
                      <w:lang w:val="ro-RO" w:eastAsia="ru-RU"/>
                    </w:rPr>
                  </w:pPr>
                  <w:r w:rsidRPr="005D1656">
                    <w:rPr>
                      <w:rFonts w:ascii="Times New Roman" w:eastAsia="Times New Roman" w:hAnsi="Times New Roman" w:cs="Times New Roman"/>
                      <w:b/>
                      <w:bCs/>
                      <w:sz w:val="28"/>
                      <w:szCs w:val="28"/>
                      <w:lang w:val="ro-RO" w:eastAsia="ru-RU"/>
                    </w:rPr>
                    <w:t>8</w:t>
                  </w:r>
                  <w:r w:rsidR="00164434" w:rsidRPr="005D1656">
                    <w:rPr>
                      <w:rFonts w:ascii="Times New Roman" w:eastAsia="Times New Roman" w:hAnsi="Times New Roman" w:cs="Times New Roman"/>
                      <w:b/>
                      <w:bCs/>
                      <w:sz w:val="28"/>
                      <w:szCs w:val="28"/>
                      <w:lang w:val="ro-RO" w:eastAsia="ru-RU"/>
                    </w:rPr>
                    <w:t>.Actualizarea fişei postului şi îm</w:t>
                  </w:r>
                  <w:r w:rsidR="00382F22">
                    <w:rPr>
                      <w:rFonts w:ascii="Times New Roman" w:eastAsia="Times New Roman" w:hAnsi="Times New Roman" w:cs="Times New Roman"/>
                      <w:b/>
                      <w:bCs/>
                      <w:sz w:val="28"/>
                      <w:szCs w:val="28"/>
                      <w:lang w:val="ro-RO" w:eastAsia="ru-RU"/>
                    </w:rPr>
                    <w:t>părţirea responsabilităţilor;</w:t>
                  </w:r>
                </w:p>
                <w:p w:rsidR="00382F22" w:rsidRPr="00164434" w:rsidRDefault="00382F22" w:rsidP="00C42F51">
                  <w:pPr>
                    <w:rPr>
                      <w:rFonts w:ascii="Arial" w:eastAsia="Times New Roman" w:hAnsi="Arial" w:cs="Arial"/>
                      <w:sz w:val="28"/>
                      <w:szCs w:val="28"/>
                      <w:lang w:val="ro-RO" w:eastAsia="ru-RU"/>
                    </w:rPr>
                  </w:pPr>
                  <w:r>
                    <w:rPr>
                      <w:rFonts w:ascii="Times New Roman" w:eastAsia="Times New Roman" w:hAnsi="Times New Roman" w:cs="Times New Roman"/>
                      <w:b/>
                      <w:bCs/>
                      <w:sz w:val="28"/>
                      <w:szCs w:val="28"/>
                      <w:lang w:val="ro-RO" w:eastAsia="ru-RU"/>
                    </w:rPr>
                    <w:t>9.Aprobarea PEI pentru elevii cu CES.</w:t>
                  </w:r>
                </w:p>
              </w:tc>
              <w:tc>
                <w:tcPr>
                  <w:tcW w:w="1945" w:type="dxa"/>
                  <w:gridSpan w:val="3"/>
                </w:tcPr>
                <w:p w:rsidR="00164434" w:rsidRPr="00164434" w:rsidRDefault="00164434" w:rsidP="00C42F51">
                  <w:pPr>
                    <w:rPr>
                      <w:rFonts w:ascii="Arial" w:eastAsia="Times New Roman" w:hAnsi="Arial" w:cs="Arial"/>
                      <w:sz w:val="28"/>
                      <w:szCs w:val="28"/>
                      <w:lang w:val="en-US" w:eastAsia="ru-RU"/>
                    </w:rPr>
                  </w:pPr>
                  <w:r>
                    <w:rPr>
                      <w:rFonts w:ascii="Arial" w:eastAsia="Times New Roman" w:hAnsi="Arial" w:cs="Arial"/>
                      <w:sz w:val="28"/>
                      <w:szCs w:val="28"/>
                      <w:lang w:val="en-US" w:eastAsia="ru-RU"/>
                    </w:rPr>
                    <w:t>05.09.2018</w:t>
                  </w:r>
                </w:p>
              </w:tc>
              <w:tc>
                <w:tcPr>
                  <w:tcW w:w="2341" w:type="dxa"/>
                  <w:gridSpan w:val="3"/>
                </w:tcPr>
                <w:p w:rsidR="00164434" w:rsidRPr="00164434" w:rsidRDefault="00164434" w:rsidP="00C42F51">
                  <w:pPr>
                    <w:rPr>
                      <w:rFonts w:ascii="Arial" w:eastAsia="Times New Roman" w:hAnsi="Arial" w:cs="Arial"/>
                      <w:sz w:val="28"/>
                      <w:szCs w:val="28"/>
                      <w:lang w:val="en-US" w:eastAsia="ru-RU"/>
                    </w:rPr>
                  </w:pPr>
                  <w:r w:rsidRPr="00164434">
                    <w:rPr>
                      <w:rFonts w:ascii="Arial" w:eastAsia="Times New Roman" w:hAnsi="Arial" w:cs="Arial"/>
                      <w:sz w:val="28"/>
                      <w:szCs w:val="28"/>
                      <w:lang w:val="en-US" w:eastAsia="ru-RU"/>
                    </w:rPr>
                    <w:t>Directorul</w:t>
                  </w:r>
                </w:p>
              </w:tc>
              <w:tc>
                <w:tcPr>
                  <w:tcW w:w="2914" w:type="dxa"/>
                </w:tcPr>
                <w:p w:rsidR="00164434" w:rsidRPr="00164434" w:rsidRDefault="00164434" w:rsidP="00164434">
                  <w:pPr>
                    <w:rPr>
                      <w:rFonts w:ascii="Times New Roman" w:eastAsia="Times New Roman" w:hAnsi="Times New Roman" w:cs="Times New Roman"/>
                      <w:b/>
                      <w:sz w:val="28"/>
                      <w:szCs w:val="28"/>
                      <w:lang w:val="en-US" w:eastAsia="ru-RU"/>
                    </w:rPr>
                  </w:pPr>
                  <w:r w:rsidRPr="00164434">
                    <w:rPr>
                      <w:rFonts w:ascii="Times New Roman" w:eastAsia="Times New Roman" w:hAnsi="Times New Roman" w:cs="Times New Roman"/>
                      <w:b/>
                      <w:sz w:val="28"/>
                      <w:szCs w:val="28"/>
                      <w:lang w:val="ro-RO" w:eastAsia="ru-RU"/>
                    </w:rPr>
                    <w:t>Documentația:</w:t>
                  </w:r>
                </w:p>
                <w:p w:rsidR="00164434" w:rsidRPr="00164434" w:rsidRDefault="00164434" w:rsidP="00164434">
                  <w:pPr>
                    <w:rPr>
                      <w:rFonts w:ascii="Times New Roman" w:eastAsia="Times New Roman" w:hAnsi="Times New Roman" w:cs="Times New Roman"/>
                      <w:b/>
                      <w:sz w:val="28"/>
                      <w:szCs w:val="28"/>
                      <w:lang w:val="en-US" w:eastAsia="ru-RU"/>
                    </w:rPr>
                  </w:pPr>
                  <w:r w:rsidRPr="00164434">
                    <w:rPr>
                      <w:rFonts w:ascii="Times New Roman" w:eastAsia="Times New Roman" w:hAnsi="Times New Roman" w:cs="Times New Roman"/>
                      <w:b/>
                      <w:sz w:val="28"/>
                      <w:szCs w:val="28"/>
                      <w:lang w:val="ro-RO" w:eastAsia="ru-RU"/>
                    </w:rPr>
                    <w:t>regulamente,fișe,</w:t>
                  </w:r>
                </w:p>
                <w:p w:rsidR="00164434" w:rsidRPr="00164434" w:rsidRDefault="00164434" w:rsidP="00164434">
                  <w:pPr>
                    <w:rPr>
                      <w:rFonts w:ascii="Times New Roman" w:eastAsia="Times New Roman" w:hAnsi="Times New Roman" w:cs="Times New Roman"/>
                      <w:b/>
                      <w:sz w:val="28"/>
                      <w:szCs w:val="28"/>
                      <w:lang w:val="en-US" w:eastAsia="ru-RU"/>
                    </w:rPr>
                  </w:pPr>
                  <w:r w:rsidRPr="00164434">
                    <w:rPr>
                      <w:rFonts w:ascii="Times New Roman" w:eastAsia="Times New Roman" w:hAnsi="Times New Roman" w:cs="Times New Roman"/>
                      <w:b/>
                      <w:sz w:val="28"/>
                      <w:szCs w:val="28"/>
                      <w:lang w:val="ro-RO" w:eastAsia="ru-RU"/>
                    </w:rPr>
                    <w:t>anexe,planul de activitate,liste elevilor,schema de încadrare ș.a.</w:t>
                  </w:r>
                </w:p>
                <w:p w:rsidR="00164434" w:rsidRDefault="00164434" w:rsidP="00C42F51">
                  <w:pPr>
                    <w:rPr>
                      <w:rFonts w:ascii="Arial" w:eastAsia="Times New Roman" w:hAnsi="Arial" w:cs="Arial"/>
                      <w:sz w:val="36"/>
                      <w:szCs w:val="36"/>
                      <w:lang w:val="en-US" w:eastAsia="ru-RU"/>
                    </w:rPr>
                  </w:pPr>
                </w:p>
              </w:tc>
            </w:tr>
            <w:tr w:rsidR="0070149A" w:rsidTr="00F40050">
              <w:trPr>
                <w:trHeight w:val="415"/>
              </w:trPr>
              <w:tc>
                <w:tcPr>
                  <w:tcW w:w="7437" w:type="dxa"/>
                  <w:gridSpan w:val="2"/>
                </w:tcPr>
                <w:p w:rsidR="00164434" w:rsidRPr="00164434" w:rsidRDefault="00164434" w:rsidP="00164434">
                  <w:pPr>
                    <w:jc w:val="center"/>
                    <w:rPr>
                      <w:rFonts w:ascii="Arial" w:eastAsia="Times New Roman" w:hAnsi="Arial" w:cs="Arial"/>
                      <w:b/>
                      <w:bCs/>
                      <w:color w:val="002060"/>
                      <w:sz w:val="28"/>
                      <w:szCs w:val="28"/>
                      <w:lang w:val="ro-RO" w:eastAsia="ru-RU"/>
                    </w:rPr>
                  </w:pPr>
                  <w:r>
                    <w:rPr>
                      <w:rFonts w:ascii="Arial" w:eastAsia="Times New Roman" w:hAnsi="Arial" w:cs="Arial"/>
                      <w:b/>
                      <w:bCs/>
                      <w:color w:val="002060"/>
                      <w:sz w:val="28"/>
                      <w:szCs w:val="28"/>
                      <w:lang w:val="ro-RO" w:eastAsia="ru-RU"/>
                    </w:rPr>
                    <w:t>Consiliul Profesoral nr.2</w:t>
                  </w:r>
                </w:p>
                <w:p w:rsidR="00164434" w:rsidRPr="00947894" w:rsidRDefault="00164434" w:rsidP="00164434">
                  <w:pPr>
                    <w:rPr>
                      <w:rFonts w:ascii="Times New Roman" w:eastAsia="Times New Roman" w:hAnsi="Times New Roman" w:cs="Times New Roman"/>
                      <w:sz w:val="28"/>
                      <w:szCs w:val="28"/>
                      <w:lang w:val="en-US" w:eastAsia="ru-RU"/>
                    </w:rPr>
                  </w:pPr>
                  <w:r w:rsidRPr="00947894">
                    <w:rPr>
                      <w:rFonts w:ascii="Times New Roman" w:eastAsia="Times New Roman" w:hAnsi="Times New Roman" w:cs="Times New Roman"/>
                      <w:b/>
                      <w:bCs/>
                      <w:sz w:val="28"/>
                      <w:szCs w:val="28"/>
                      <w:lang w:val="en-US" w:eastAsia="ru-RU"/>
                    </w:rPr>
                    <w:t>1.</w:t>
                  </w:r>
                  <w:r w:rsidR="00D96FB2">
                    <w:rPr>
                      <w:rFonts w:ascii="Times New Roman" w:eastAsia="Times New Roman" w:hAnsi="Times New Roman" w:cs="Times New Roman"/>
                      <w:b/>
                      <w:bCs/>
                      <w:sz w:val="28"/>
                      <w:szCs w:val="28"/>
                      <w:lang w:val="ro-RO" w:eastAsia="ru-RU"/>
                    </w:rPr>
                    <w:t>Strategii didactice în cadrul orelor de dezvoltare personală</w:t>
                  </w:r>
                  <w:r w:rsidRPr="00947894">
                    <w:rPr>
                      <w:rFonts w:ascii="Times New Roman" w:eastAsia="Times New Roman" w:hAnsi="Times New Roman" w:cs="Times New Roman"/>
                      <w:b/>
                      <w:bCs/>
                      <w:sz w:val="28"/>
                      <w:szCs w:val="28"/>
                      <w:lang w:val="vi-VN" w:eastAsia="ru-RU"/>
                    </w:rPr>
                    <w:t xml:space="preserve"> </w:t>
                  </w:r>
                  <w:r w:rsidRPr="00947894">
                    <w:rPr>
                      <w:rFonts w:ascii="Times New Roman" w:eastAsia="Times New Roman" w:hAnsi="Times New Roman" w:cs="Times New Roman"/>
                      <w:b/>
                      <w:bCs/>
                      <w:sz w:val="28"/>
                      <w:szCs w:val="28"/>
                      <w:lang w:val="ro-RO" w:eastAsia="ru-RU"/>
                    </w:rPr>
                    <w:t>;</w:t>
                  </w:r>
                </w:p>
                <w:p w:rsidR="00164434" w:rsidRPr="00947894" w:rsidRDefault="00164434" w:rsidP="00164434">
                  <w:pPr>
                    <w:rPr>
                      <w:rFonts w:ascii="Times New Roman" w:eastAsia="Times New Roman" w:hAnsi="Times New Roman" w:cs="Times New Roman"/>
                      <w:sz w:val="28"/>
                      <w:szCs w:val="28"/>
                      <w:lang w:val="en-US" w:eastAsia="ru-RU"/>
                    </w:rPr>
                  </w:pPr>
                  <w:r w:rsidRPr="00947894">
                    <w:rPr>
                      <w:rFonts w:ascii="Times New Roman" w:eastAsia="Times New Roman" w:hAnsi="Times New Roman" w:cs="Times New Roman"/>
                      <w:b/>
                      <w:bCs/>
                      <w:sz w:val="28"/>
                      <w:szCs w:val="28"/>
                      <w:lang w:val="en-US" w:eastAsia="ru-RU"/>
                    </w:rPr>
                    <w:t>2.</w:t>
                  </w:r>
                  <w:r w:rsidRPr="00947894">
                    <w:rPr>
                      <w:rFonts w:ascii="Times New Roman" w:eastAsia="Times New Roman" w:hAnsi="Times New Roman" w:cs="Times New Roman"/>
                      <w:b/>
                      <w:bCs/>
                      <w:sz w:val="28"/>
                      <w:szCs w:val="28"/>
                      <w:lang w:val="ro-RO" w:eastAsia="ru-RU"/>
                    </w:rPr>
                    <w:t xml:space="preserve"> Sprijinirea elevilor cu dificultăti de învătare / risc de abandon scolar, prin programe speciale de recuperare – prezentarea situatiei de către diriginti</w:t>
                  </w:r>
                  <w:r w:rsidRPr="00947894">
                    <w:rPr>
                      <w:rFonts w:ascii="Times New Roman" w:eastAsia="Times New Roman" w:hAnsi="Times New Roman" w:cs="Times New Roman"/>
                      <w:b/>
                      <w:bCs/>
                      <w:sz w:val="28"/>
                      <w:szCs w:val="28"/>
                      <w:lang w:val="en-US" w:eastAsia="ru-RU"/>
                    </w:rPr>
                    <w:t>;</w:t>
                  </w:r>
                </w:p>
                <w:p w:rsidR="00C42F51" w:rsidRPr="00D165B4" w:rsidRDefault="00164434" w:rsidP="00164434">
                  <w:pPr>
                    <w:rPr>
                      <w:rFonts w:ascii="Times New Roman" w:eastAsia="Times New Roman" w:hAnsi="Times New Roman" w:cs="Times New Roman"/>
                      <w:b/>
                      <w:bCs/>
                      <w:i/>
                      <w:iCs/>
                      <w:sz w:val="28"/>
                      <w:szCs w:val="28"/>
                      <w:lang w:val="en-US" w:eastAsia="ru-RU"/>
                    </w:rPr>
                  </w:pPr>
                  <w:r w:rsidRPr="00947894">
                    <w:rPr>
                      <w:rFonts w:ascii="Times New Roman" w:eastAsia="Times New Roman" w:hAnsi="Times New Roman" w:cs="Times New Roman"/>
                      <w:b/>
                      <w:bCs/>
                      <w:sz w:val="28"/>
                      <w:szCs w:val="28"/>
                      <w:lang w:val="en-US" w:eastAsia="ru-RU"/>
                    </w:rPr>
                    <w:t>3</w:t>
                  </w:r>
                  <w:r w:rsidRPr="00947894">
                    <w:rPr>
                      <w:rFonts w:ascii="Times New Roman" w:eastAsia="Times New Roman" w:hAnsi="Times New Roman" w:cs="Times New Roman"/>
                      <w:b/>
                      <w:bCs/>
                      <w:sz w:val="28"/>
                      <w:szCs w:val="28"/>
                      <w:lang w:val="ro-RO" w:eastAsia="ru-RU"/>
                    </w:rPr>
                    <w:t>.</w:t>
                  </w:r>
                  <w:r w:rsidRPr="00947894">
                    <w:rPr>
                      <w:rFonts w:ascii="Times New Roman" w:eastAsia="Times New Roman" w:hAnsi="Times New Roman" w:cs="Times New Roman"/>
                      <w:b/>
                      <w:bCs/>
                      <w:sz w:val="28"/>
                      <w:szCs w:val="28"/>
                      <w:lang w:val="en-US" w:eastAsia="ru-RU"/>
                    </w:rPr>
                    <w:t>Evaluare tematică</w:t>
                  </w:r>
                  <w:r w:rsidR="00D165B4">
                    <w:rPr>
                      <w:rFonts w:ascii="Times New Roman" w:eastAsia="Times New Roman" w:hAnsi="Times New Roman" w:cs="Times New Roman"/>
                      <w:b/>
                      <w:bCs/>
                      <w:i/>
                      <w:iCs/>
                      <w:sz w:val="28"/>
                      <w:szCs w:val="28"/>
                      <w:lang w:val="en-US" w:eastAsia="ru-RU"/>
                    </w:rPr>
                    <w:t>:</w:t>
                  </w:r>
                  <w:r w:rsidR="00D165B4" w:rsidRPr="008A4854">
                    <w:rPr>
                      <w:rFonts w:ascii="Times New Roman" w:eastAsia="Times New Roman" w:hAnsi="Times New Roman" w:cs="Times New Roman"/>
                      <w:b/>
                      <w:bCs/>
                      <w:i/>
                      <w:iCs/>
                      <w:sz w:val="28"/>
                      <w:szCs w:val="28"/>
                      <w:lang w:val="es-ES_tradnl" w:eastAsia="ru-RU"/>
                    </w:rPr>
                    <w:t xml:space="preserve"> ”Stimularea imaginaţiei creatoare a elevilor în cadrul orelor de educaţie plastică şi educaţie tehnologică - un factor de realizare a competenţelor transdisciplinare</w:t>
                  </w:r>
                  <w:r w:rsidR="00D165B4">
                    <w:rPr>
                      <w:rFonts w:ascii="Times New Roman" w:eastAsia="Times New Roman" w:hAnsi="Times New Roman" w:cs="Times New Roman"/>
                      <w:b/>
                      <w:bCs/>
                      <w:i/>
                      <w:iCs/>
                      <w:sz w:val="28"/>
                      <w:szCs w:val="28"/>
                      <w:lang w:val="en-US" w:eastAsia="ru-RU"/>
                    </w:rPr>
                    <w:t>”</w:t>
                  </w:r>
                </w:p>
              </w:tc>
              <w:tc>
                <w:tcPr>
                  <w:tcW w:w="1945" w:type="dxa"/>
                  <w:gridSpan w:val="3"/>
                </w:tcPr>
                <w:p w:rsidR="00164434" w:rsidRDefault="00164434" w:rsidP="00C42F51">
                  <w:pPr>
                    <w:rPr>
                      <w:rFonts w:ascii="Arial" w:eastAsia="Times New Roman" w:hAnsi="Arial" w:cs="Arial"/>
                      <w:sz w:val="28"/>
                      <w:szCs w:val="28"/>
                      <w:lang w:val="en-US" w:eastAsia="ru-RU"/>
                    </w:rPr>
                  </w:pPr>
                  <w:r>
                    <w:rPr>
                      <w:rFonts w:ascii="Arial" w:eastAsia="Times New Roman" w:hAnsi="Arial" w:cs="Arial"/>
                      <w:sz w:val="28"/>
                      <w:szCs w:val="28"/>
                      <w:lang w:val="en-US" w:eastAsia="ru-RU"/>
                    </w:rPr>
                    <w:t xml:space="preserve">Noiembrie </w:t>
                  </w:r>
                </w:p>
                <w:p w:rsidR="00C42F51" w:rsidRPr="00164434" w:rsidRDefault="00164434" w:rsidP="00C42F51">
                  <w:pPr>
                    <w:rPr>
                      <w:rFonts w:ascii="Arial" w:eastAsia="Times New Roman" w:hAnsi="Arial" w:cs="Arial"/>
                      <w:sz w:val="28"/>
                      <w:szCs w:val="28"/>
                      <w:lang w:val="en-US" w:eastAsia="ru-RU"/>
                    </w:rPr>
                  </w:pPr>
                  <w:r>
                    <w:rPr>
                      <w:rFonts w:ascii="Arial" w:eastAsia="Times New Roman" w:hAnsi="Arial" w:cs="Arial"/>
                      <w:sz w:val="28"/>
                      <w:szCs w:val="28"/>
                      <w:lang w:val="en-US" w:eastAsia="ru-RU"/>
                    </w:rPr>
                    <w:t>2018</w:t>
                  </w:r>
                </w:p>
              </w:tc>
              <w:tc>
                <w:tcPr>
                  <w:tcW w:w="2341" w:type="dxa"/>
                  <w:gridSpan w:val="3"/>
                </w:tcPr>
                <w:p w:rsidR="00164434" w:rsidRDefault="00164434" w:rsidP="00164434">
                  <w:pPr>
                    <w:rPr>
                      <w:rFonts w:ascii="Times New Roman" w:eastAsia="Times New Roman" w:hAnsi="Times New Roman" w:cs="Times New Roman"/>
                      <w:b/>
                      <w:bCs/>
                      <w:sz w:val="28"/>
                      <w:szCs w:val="28"/>
                      <w:lang w:val="ro-RO" w:eastAsia="ru-RU"/>
                    </w:rPr>
                  </w:pPr>
                </w:p>
                <w:p w:rsidR="00D96FB2" w:rsidRPr="00164434" w:rsidRDefault="00D96FB2" w:rsidP="00164434">
                  <w:pPr>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ro-RO" w:eastAsia="ru-RU"/>
                    </w:rPr>
                    <w:t>Dir.adj.instruire și educație</w:t>
                  </w:r>
                </w:p>
                <w:p w:rsidR="00164434" w:rsidRDefault="00164434" w:rsidP="00164434">
                  <w:pPr>
                    <w:rPr>
                      <w:rFonts w:ascii="Times New Roman" w:eastAsia="Times New Roman" w:hAnsi="Times New Roman" w:cs="Times New Roman"/>
                      <w:b/>
                      <w:bCs/>
                      <w:sz w:val="28"/>
                      <w:szCs w:val="28"/>
                      <w:lang w:val="en-US" w:eastAsia="ru-RU"/>
                    </w:rPr>
                  </w:pPr>
                  <w:r w:rsidRPr="00164434">
                    <w:rPr>
                      <w:rFonts w:ascii="Times New Roman" w:eastAsia="Times New Roman" w:hAnsi="Times New Roman" w:cs="Times New Roman"/>
                      <w:b/>
                      <w:bCs/>
                      <w:sz w:val="28"/>
                      <w:szCs w:val="28"/>
                      <w:lang w:val="en-US" w:eastAsia="ru-RU"/>
                    </w:rPr>
                    <w:t>Diriginţii</w:t>
                  </w:r>
                </w:p>
                <w:p w:rsidR="00D96FB2" w:rsidRDefault="00D96FB2" w:rsidP="00164434">
                  <w:pPr>
                    <w:rPr>
                      <w:rFonts w:ascii="Times New Roman" w:eastAsia="Times New Roman" w:hAnsi="Times New Roman" w:cs="Times New Roman"/>
                      <w:b/>
                      <w:bCs/>
                      <w:sz w:val="28"/>
                      <w:szCs w:val="28"/>
                      <w:lang w:val="en-US" w:eastAsia="ru-RU"/>
                    </w:rPr>
                  </w:pPr>
                </w:p>
                <w:p w:rsidR="00D96FB2" w:rsidRPr="00D66493" w:rsidRDefault="00D96FB2" w:rsidP="00164434">
                  <w:pPr>
                    <w:rPr>
                      <w:rFonts w:ascii="Times New Roman" w:eastAsia="Times New Roman" w:hAnsi="Times New Roman" w:cs="Times New Roman"/>
                      <w:sz w:val="28"/>
                      <w:szCs w:val="28"/>
                      <w:lang w:val="en-US" w:eastAsia="ru-RU"/>
                    </w:rPr>
                  </w:pPr>
                </w:p>
                <w:p w:rsidR="00164434" w:rsidRPr="00164434" w:rsidRDefault="00164434" w:rsidP="00164434">
                  <w:pPr>
                    <w:rPr>
                      <w:rFonts w:ascii="Times New Roman" w:eastAsia="Times New Roman" w:hAnsi="Times New Roman" w:cs="Times New Roman"/>
                      <w:sz w:val="28"/>
                      <w:szCs w:val="28"/>
                      <w:lang w:eastAsia="ru-RU"/>
                    </w:rPr>
                  </w:pPr>
                  <w:r w:rsidRPr="00164434">
                    <w:rPr>
                      <w:rFonts w:ascii="Times New Roman" w:eastAsia="Times New Roman" w:hAnsi="Times New Roman" w:cs="Times New Roman"/>
                      <w:b/>
                      <w:bCs/>
                      <w:sz w:val="28"/>
                      <w:szCs w:val="28"/>
                      <w:lang w:val="ro-RO" w:eastAsia="ru-RU"/>
                    </w:rPr>
                    <w:t>Comisia de evaluare</w:t>
                  </w:r>
                </w:p>
                <w:p w:rsidR="00C42F51" w:rsidRDefault="00C42F51" w:rsidP="00C42F51">
                  <w:pPr>
                    <w:rPr>
                      <w:rFonts w:ascii="Arial" w:eastAsia="Times New Roman" w:hAnsi="Arial" w:cs="Arial"/>
                      <w:sz w:val="36"/>
                      <w:szCs w:val="36"/>
                      <w:lang w:val="en-US" w:eastAsia="ru-RU"/>
                    </w:rPr>
                  </w:pPr>
                </w:p>
              </w:tc>
              <w:tc>
                <w:tcPr>
                  <w:tcW w:w="2914" w:type="dxa"/>
                </w:tcPr>
                <w:p w:rsidR="00164434" w:rsidRPr="00164434" w:rsidRDefault="00164434" w:rsidP="00164434">
                  <w:pPr>
                    <w:rPr>
                      <w:rFonts w:ascii="Times New Roman" w:eastAsia="Times New Roman" w:hAnsi="Times New Roman" w:cs="Times New Roman"/>
                      <w:sz w:val="28"/>
                      <w:szCs w:val="28"/>
                      <w:lang w:eastAsia="ru-RU"/>
                    </w:rPr>
                  </w:pPr>
                  <w:r w:rsidRPr="00164434">
                    <w:rPr>
                      <w:rFonts w:ascii="Times New Roman" w:eastAsia="Times New Roman" w:hAnsi="Times New Roman" w:cs="Times New Roman"/>
                      <w:b/>
                      <w:bCs/>
                      <w:sz w:val="28"/>
                      <w:szCs w:val="28"/>
                      <w:lang w:val="ro-RO" w:eastAsia="ru-RU"/>
                    </w:rPr>
                    <w:t xml:space="preserve">Notele </w:t>
                  </w:r>
                </w:p>
                <w:p w:rsidR="00164434" w:rsidRDefault="00164434" w:rsidP="00164434">
                  <w:pPr>
                    <w:rPr>
                      <w:rFonts w:ascii="Times New Roman" w:eastAsia="Times New Roman" w:hAnsi="Times New Roman" w:cs="Times New Roman"/>
                      <w:b/>
                      <w:bCs/>
                      <w:sz w:val="28"/>
                      <w:szCs w:val="28"/>
                      <w:lang w:val="ro-RO" w:eastAsia="ru-RU"/>
                    </w:rPr>
                  </w:pPr>
                  <w:r w:rsidRPr="00164434">
                    <w:rPr>
                      <w:rFonts w:ascii="Times New Roman" w:eastAsia="Times New Roman" w:hAnsi="Times New Roman" w:cs="Times New Roman"/>
                      <w:b/>
                      <w:bCs/>
                      <w:sz w:val="28"/>
                      <w:szCs w:val="28"/>
                      <w:lang w:val="en-US" w:eastAsia="ru-RU"/>
                    </w:rPr>
                    <w:t>i</w:t>
                  </w:r>
                  <w:r>
                    <w:rPr>
                      <w:rFonts w:ascii="Times New Roman" w:eastAsia="Times New Roman" w:hAnsi="Times New Roman" w:cs="Times New Roman"/>
                      <w:b/>
                      <w:bCs/>
                      <w:sz w:val="28"/>
                      <w:szCs w:val="28"/>
                      <w:lang w:val="ro-RO" w:eastAsia="ru-RU"/>
                    </w:rPr>
                    <w:t>nformative elabo</w:t>
                  </w:r>
                  <w:r w:rsidRPr="00164434">
                    <w:rPr>
                      <w:rFonts w:ascii="Times New Roman" w:eastAsia="Times New Roman" w:hAnsi="Times New Roman" w:cs="Times New Roman"/>
                      <w:b/>
                      <w:bCs/>
                      <w:sz w:val="28"/>
                      <w:szCs w:val="28"/>
                      <w:lang w:val="ro-RO" w:eastAsia="ru-RU"/>
                    </w:rPr>
                    <w:t>rate</w:t>
                  </w:r>
                </w:p>
                <w:p w:rsidR="00D96FB2" w:rsidRDefault="00D96FB2" w:rsidP="00164434">
                  <w:pPr>
                    <w:rPr>
                      <w:rFonts w:ascii="Times New Roman" w:eastAsia="Times New Roman" w:hAnsi="Times New Roman" w:cs="Times New Roman"/>
                      <w:b/>
                      <w:bCs/>
                      <w:sz w:val="28"/>
                      <w:szCs w:val="28"/>
                      <w:lang w:val="ro-RO" w:eastAsia="ru-RU"/>
                    </w:rPr>
                  </w:pPr>
                </w:p>
                <w:p w:rsidR="00D96FB2" w:rsidRPr="00164434" w:rsidRDefault="00D96FB2" w:rsidP="00164434">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ro-RO" w:eastAsia="ru-RU"/>
                    </w:rPr>
                    <w:t>Prezentări PPT</w:t>
                  </w:r>
                </w:p>
                <w:p w:rsidR="00C42F51" w:rsidRDefault="00C42F51" w:rsidP="00C42F51">
                  <w:pPr>
                    <w:rPr>
                      <w:rFonts w:ascii="Arial" w:eastAsia="Times New Roman" w:hAnsi="Arial" w:cs="Arial"/>
                      <w:sz w:val="36"/>
                      <w:szCs w:val="36"/>
                      <w:lang w:val="en-US" w:eastAsia="ru-RU"/>
                    </w:rPr>
                  </w:pPr>
                </w:p>
              </w:tc>
            </w:tr>
            <w:tr w:rsidR="0070149A" w:rsidTr="00F40050">
              <w:trPr>
                <w:trHeight w:val="400"/>
              </w:trPr>
              <w:tc>
                <w:tcPr>
                  <w:tcW w:w="7437" w:type="dxa"/>
                  <w:gridSpan w:val="2"/>
                </w:tcPr>
                <w:p w:rsidR="00164434" w:rsidRDefault="00164434" w:rsidP="00164434">
                  <w:pPr>
                    <w:jc w:val="center"/>
                    <w:rPr>
                      <w:rFonts w:ascii="Arial" w:eastAsia="Times New Roman" w:hAnsi="Arial" w:cs="Arial"/>
                      <w:b/>
                      <w:bCs/>
                      <w:color w:val="002060"/>
                      <w:sz w:val="28"/>
                      <w:szCs w:val="28"/>
                      <w:lang w:val="ro-RO" w:eastAsia="ru-RU"/>
                    </w:rPr>
                  </w:pPr>
                  <w:r>
                    <w:rPr>
                      <w:rFonts w:ascii="Arial" w:eastAsia="Times New Roman" w:hAnsi="Arial" w:cs="Arial"/>
                      <w:b/>
                      <w:bCs/>
                      <w:color w:val="002060"/>
                      <w:sz w:val="28"/>
                      <w:szCs w:val="28"/>
                      <w:lang w:val="ro-RO" w:eastAsia="ru-RU"/>
                    </w:rPr>
                    <w:t>Consiliul Profesoral nr.3</w:t>
                  </w:r>
                </w:p>
                <w:p w:rsidR="00164434" w:rsidRPr="00947894" w:rsidRDefault="00164434" w:rsidP="00164434">
                  <w:pPr>
                    <w:rPr>
                      <w:rFonts w:ascii="Times New Roman" w:eastAsia="Times New Roman" w:hAnsi="Times New Roman" w:cs="Times New Roman"/>
                      <w:b/>
                      <w:bCs/>
                      <w:sz w:val="28"/>
                      <w:szCs w:val="28"/>
                      <w:lang w:val="en-US" w:eastAsia="ru-RU"/>
                    </w:rPr>
                  </w:pPr>
                  <w:r w:rsidRPr="00947894">
                    <w:rPr>
                      <w:rFonts w:ascii="Times New Roman" w:eastAsia="Times New Roman" w:hAnsi="Times New Roman" w:cs="Times New Roman"/>
                      <w:b/>
                      <w:bCs/>
                      <w:sz w:val="28"/>
                      <w:szCs w:val="28"/>
                      <w:lang w:val="en-US" w:eastAsia="ru-RU"/>
                    </w:rPr>
                    <w:t>1.</w:t>
                  </w:r>
                  <w:r w:rsidR="0033496F">
                    <w:rPr>
                      <w:rFonts w:ascii="Times New Roman" w:eastAsia="Times New Roman" w:hAnsi="Times New Roman" w:cs="Times New Roman"/>
                      <w:b/>
                      <w:bCs/>
                      <w:sz w:val="28"/>
                      <w:szCs w:val="28"/>
                      <w:lang w:val="ro-RO" w:eastAsia="ru-RU"/>
                    </w:rPr>
                    <w:t>Comunicare”Evaluarea educațională modernă în clasele primare</w:t>
                  </w:r>
                  <w:r w:rsidRPr="00947894">
                    <w:rPr>
                      <w:rFonts w:ascii="Times New Roman" w:eastAsia="Times New Roman" w:hAnsi="Times New Roman" w:cs="Times New Roman"/>
                      <w:b/>
                      <w:bCs/>
                      <w:sz w:val="28"/>
                      <w:szCs w:val="28"/>
                      <w:lang w:val="en-US" w:eastAsia="ru-RU"/>
                    </w:rPr>
                    <w:t>;</w:t>
                  </w:r>
                </w:p>
                <w:p w:rsidR="00164434" w:rsidRPr="00947894" w:rsidRDefault="00164434" w:rsidP="00164434">
                  <w:pPr>
                    <w:rPr>
                      <w:rFonts w:ascii="Times New Roman" w:eastAsia="Times New Roman" w:hAnsi="Times New Roman" w:cs="Times New Roman"/>
                      <w:b/>
                      <w:bCs/>
                      <w:sz w:val="28"/>
                      <w:szCs w:val="28"/>
                      <w:lang w:val="en-US" w:eastAsia="ru-RU"/>
                    </w:rPr>
                  </w:pPr>
                  <w:r w:rsidRPr="00947894">
                    <w:rPr>
                      <w:rFonts w:ascii="Times New Roman" w:eastAsia="Times New Roman" w:hAnsi="Times New Roman" w:cs="Times New Roman"/>
                      <w:b/>
                      <w:bCs/>
                      <w:sz w:val="28"/>
                      <w:szCs w:val="28"/>
                      <w:lang w:val="en-US" w:eastAsia="ru-RU"/>
                    </w:rPr>
                    <w:t>2.</w:t>
                  </w:r>
                  <w:r w:rsidRPr="00947894">
                    <w:rPr>
                      <w:rFonts w:ascii="Times New Roman" w:eastAsia="Times New Roman" w:hAnsi="Times New Roman" w:cs="Times New Roman"/>
                      <w:b/>
                      <w:bCs/>
                      <w:sz w:val="28"/>
                      <w:szCs w:val="28"/>
                      <w:lang w:val="ro-RO" w:eastAsia="ru-RU"/>
                    </w:rPr>
                    <w:t xml:space="preserve">Performanţele elevilor pentru prima jumătate a anului de </w:t>
                  </w:r>
                  <w:r w:rsidRPr="00947894">
                    <w:rPr>
                      <w:rFonts w:ascii="Times New Roman" w:eastAsia="Times New Roman" w:hAnsi="Times New Roman" w:cs="Times New Roman"/>
                      <w:b/>
                      <w:bCs/>
                      <w:sz w:val="28"/>
                      <w:szCs w:val="28"/>
                      <w:lang w:val="ro-RO" w:eastAsia="ru-RU"/>
                    </w:rPr>
                    <w:lastRenderedPageBreak/>
                    <w:t>studiu;</w:t>
                  </w:r>
                </w:p>
                <w:p w:rsidR="00164434" w:rsidRPr="00947894" w:rsidRDefault="00164434" w:rsidP="00164434">
                  <w:pPr>
                    <w:rPr>
                      <w:rFonts w:ascii="Times New Roman" w:eastAsia="Times New Roman" w:hAnsi="Times New Roman" w:cs="Times New Roman"/>
                      <w:b/>
                      <w:bCs/>
                      <w:sz w:val="28"/>
                      <w:szCs w:val="28"/>
                      <w:lang w:val="en-US" w:eastAsia="ru-RU"/>
                    </w:rPr>
                  </w:pPr>
                  <w:r w:rsidRPr="00947894">
                    <w:rPr>
                      <w:rFonts w:ascii="Times New Roman" w:eastAsia="Times New Roman" w:hAnsi="Times New Roman" w:cs="Times New Roman"/>
                      <w:b/>
                      <w:bCs/>
                      <w:sz w:val="28"/>
                      <w:szCs w:val="28"/>
                      <w:lang w:val="en-US" w:eastAsia="ru-RU"/>
                    </w:rPr>
                    <w:t>3</w:t>
                  </w:r>
                  <w:r w:rsidRPr="00947894">
                    <w:rPr>
                      <w:rFonts w:ascii="Times New Roman" w:eastAsia="Times New Roman" w:hAnsi="Times New Roman" w:cs="Times New Roman"/>
                      <w:b/>
                      <w:bCs/>
                      <w:sz w:val="28"/>
                      <w:szCs w:val="28"/>
                      <w:lang w:val="ro-RO" w:eastAsia="ru-RU"/>
                    </w:rPr>
                    <w:t>.Realizarea activității de îndrumare și control:</w:t>
                  </w:r>
                </w:p>
                <w:p w:rsidR="00C42F51" w:rsidRPr="00FC79E6" w:rsidRDefault="00164434" w:rsidP="00C42F51">
                  <w:pPr>
                    <w:rPr>
                      <w:rFonts w:ascii="Arial" w:eastAsia="Times New Roman" w:hAnsi="Arial" w:cs="Arial"/>
                      <w:b/>
                      <w:bCs/>
                      <w:sz w:val="28"/>
                      <w:szCs w:val="28"/>
                      <w:lang w:val="en-US" w:eastAsia="ru-RU"/>
                    </w:rPr>
                  </w:pPr>
                  <w:r w:rsidRPr="00947894">
                    <w:rPr>
                      <w:rFonts w:ascii="Times New Roman" w:eastAsia="Times New Roman" w:hAnsi="Times New Roman" w:cs="Times New Roman"/>
                      <w:b/>
                      <w:bCs/>
                      <w:sz w:val="28"/>
                      <w:szCs w:val="28"/>
                      <w:lang w:val="en-US" w:eastAsia="ru-RU"/>
                    </w:rPr>
                    <w:t>Evaluare frontală:</w:t>
                  </w:r>
                  <w:r w:rsidRPr="00947894">
                    <w:rPr>
                      <w:rFonts w:ascii="Times New Roman" w:eastAsia="Times New Roman" w:hAnsi="Times New Roman" w:cs="Times New Roman"/>
                      <w:b/>
                      <w:bCs/>
                      <w:i/>
                      <w:iCs/>
                      <w:sz w:val="28"/>
                      <w:szCs w:val="28"/>
                      <w:lang w:val="en-US" w:eastAsia="ru-RU"/>
                    </w:rPr>
                    <w:t>”</w:t>
                  </w:r>
                  <w:r w:rsidRPr="00947894">
                    <w:rPr>
                      <w:rFonts w:ascii="Times New Roman" w:eastAsia="Times New Roman" w:hAnsi="Times New Roman" w:cs="Times New Roman"/>
                      <w:b/>
                      <w:bCs/>
                      <w:i/>
                      <w:iCs/>
                      <w:sz w:val="28"/>
                      <w:szCs w:val="28"/>
                      <w:lang w:val="ro-RO" w:eastAsia="ru-RU"/>
                    </w:rPr>
                    <w:t xml:space="preserve"> Eficiența utilizării instrumentelor de evaluare criterială prin descriptori în cl.I-IV</w:t>
                  </w:r>
                  <w:r w:rsidRPr="00947894">
                    <w:rPr>
                      <w:rFonts w:ascii="Times New Roman" w:eastAsia="Times New Roman" w:hAnsi="Times New Roman" w:cs="Times New Roman"/>
                      <w:b/>
                      <w:bCs/>
                      <w:i/>
                      <w:iCs/>
                      <w:sz w:val="28"/>
                      <w:szCs w:val="28"/>
                      <w:lang w:val="en-US" w:eastAsia="ru-RU"/>
                    </w:rPr>
                    <w:t>”;</w:t>
                  </w:r>
                </w:p>
              </w:tc>
              <w:tc>
                <w:tcPr>
                  <w:tcW w:w="1945" w:type="dxa"/>
                  <w:gridSpan w:val="3"/>
                </w:tcPr>
                <w:p w:rsidR="00C42F51" w:rsidRPr="00164434" w:rsidRDefault="00164434" w:rsidP="00C42F51">
                  <w:pPr>
                    <w:rPr>
                      <w:rFonts w:ascii="Arial" w:eastAsia="Times New Roman" w:hAnsi="Arial" w:cs="Arial"/>
                      <w:sz w:val="28"/>
                      <w:szCs w:val="28"/>
                      <w:lang w:val="en-US" w:eastAsia="ru-RU"/>
                    </w:rPr>
                  </w:pPr>
                  <w:r w:rsidRPr="00164434">
                    <w:rPr>
                      <w:rFonts w:ascii="Arial" w:eastAsia="Times New Roman" w:hAnsi="Arial" w:cs="Arial"/>
                      <w:sz w:val="28"/>
                      <w:szCs w:val="28"/>
                      <w:lang w:val="en-US" w:eastAsia="ru-RU"/>
                    </w:rPr>
                    <w:lastRenderedPageBreak/>
                    <w:t>Ianuarie 2019</w:t>
                  </w:r>
                </w:p>
              </w:tc>
              <w:tc>
                <w:tcPr>
                  <w:tcW w:w="2341" w:type="dxa"/>
                  <w:gridSpan w:val="3"/>
                </w:tcPr>
                <w:p w:rsidR="00164434" w:rsidRPr="00164434" w:rsidRDefault="00164434" w:rsidP="00164434">
                  <w:pPr>
                    <w:rPr>
                      <w:rFonts w:ascii="Times New Roman" w:eastAsia="Times New Roman" w:hAnsi="Times New Roman" w:cs="Times New Roman"/>
                      <w:sz w:val="28"/>
                      <w:szCs w:val="28"/>
                      <w:lang w:val="en-US" w:eastAsia="ru-RU"/>
                    </w:rPr>
                  </w:pPr>
                  <w:r w:rsidRPr="00164434">
                    <w:rPr>
                      <w:rFonts w:ascii="Times New Roman" w:eastAsia="Times New Roman" w:hAnsi="Times New Roman" w:cs="Times New Roman"/>
                      <w:b/>
                      <w:bCs/>
                      <w:sz w:val="28"/>
                      <w:szCs w:val="28"/>
                      <w:lang w:val="en-US" w:eastAsia="ru-RU"/>
                    </w:rPr>
                    <w:t>Dir.adj.inst</w:t>
                  </w:r>
                </w:p>
                <w:p w:rsidR="00164434" w:rsidRDefault="00164434" w:rsidP="00164434">
                  <w:pPr>
                    <w:rPr>
                      <w:rFonts w:ascii="Times New Roman" w:eastAsia="Times New Roman" w:hAnsi="Times New Roman" w:cs="Times New Roman"/>
                      <w:b/>
                      <w:bCs/>
                      <w:sz w:val="28"/>
                      <w:szCs w:val="28"/>
                      <w:lang w:val="en-US" w:eastAsia="ru-RU"/>
                    </w:rPr>
                  </w:pPr>
                  <w:r w:rsidRPr="00164434">
                    <w:rPr>
                      <w:rFonts w:ascii="Times New Roman" w:eastAsia="Times New Roman" w:hAnsi="Times New Roman" w:cs="Times New Roman"/>
                      <w:b/>
                      <w:bCs/>
                      <w:sz w:val="28"/>
                      <w:szCs w:val="28"/>
                      <w:lang w:val="en-US" w:eastAsia="ru-RU"/>
                    </w:rPr>
                    <w:t>Ceban V.</w:t>
                  </w:r>
                  <w:r w:rsidR="0033496F">
                    <w:rPr>
                      <w:rFonts w:ascii="Times New Roman" w:eastAsia="Times New Roman" w:hAnsi="Times New Roman" w:cs="Times New Roman"/>
                      <w:b/>
                      <w:bCs/>
                      <w:sz w:val="28"/>
                      <w:szCs w:val="28"/>
                      <w:lang w:val="en-US" w:eastAsia="ru-RU"/>
                    </w:rPr>
                    <w:t>,</w:t>
                  </w:r>
                </w:p>
                <w:p w:rsidR="0033496F" w:rsidRDefault="0033496F" w:rsidP="00164434">
                  <w:pP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Preș.com.met.</w:t>
                  </w:r>
                </w:p>
                <w:p w:rsidR="0033496F" w:rsidRPr="00164434" w:rsidRDefault="0033496F" w:rsidP="00164434">
                  <w:pPr>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cl.primare</w:t>
                  </w:r>
                </w:p>
                <w:p w:rsidR="00164434" w:rsidRPr="0033496F" w:rsidRDefault="00164434" w:rsidP="00164434">
                  <w:pPr>
                    <w:rPr>
                      <w:rFonts w:ascii="Times New Roman" w:eastAsia="Times New Roman" w:hAnsi="Times New Roman" w:cs="Times New Roman"/>
                      <w:sz w:val="28"/>
                      <w:szCs w:val="28"/>
                      <w:lang w:val="en-US" w:eastAsia="ru-RU"/>
                    </w:rPr>
                  </w:pPr>
                  <w:r w:rsidRPr="00164434">
                    <w:rPr>
                      <w:rFonts w:ascii="Times New Roman" w:eastAsia="Times New Roman" w:hAnsi="Times New Roman" w:cs="Times New Roman"/>
                      <w:b/>
                      <w:bCs/>
                      <w:sz w:val="28"/>
                      <w:szCs w:val="28"/>
                      <w:lang w:val="ro-RO" w:eastAsia="ru-RU"/>
                    </w:rPr>
                    <w:lastRenderedPageBreak/>
                    <w:t>Diriginții</w:t>
                  </w:r>
                </w:p>
                <w:p w:rsidR="00164434" w:rsidRPr="0033496F" w:rsidRDefault="00164434" w:rsidP="00164434">
                  <w:pPr>
                    <w:rPr>
                      <w:rFonts w:ascii="Times New Roman" w:eastAsia="Times New Roman" w:hAnsi="Times New Roman" w:cs="Times New Roman"/>
                      <w:sz w:val="28"/>
                      <w:szCs w:val="28"/>
                      <w:lang w:val="en-US" w:eastAsia="ru-RU"/>
                    </w:rPr>
                  </w:pPr>
                  <w:r w:rsidRPr="00164434">
                    <w:rPr>
                      <w:rFonts w:ascii="Times New Roman" w:eastAsia="Times New Roman" w:hAnsi="Times New Roman" w:cs="Times New Roman"/>
                      <w:b/>
                      <w:bCs/>
                      <w:sz w:val="28"/>
                      <w:szCs w:val="28"/>
                      <w:lang w:val="ro-RO" w:eastAsia="ru-RU"/>
                    </w:rPr>
                    <w:t>Comisia de evaluare</w:t>
                  </w:r>
                </w:p>
                <w:p w:rsidR="00C42F51" w:rsidRDefault="00C42F51" w:rsidP="00C42F51">
                  <w:pPr>
                    <w:rPr>
                      <w:rFonts w:ascii="Arial" w:eastAsia="Times New Roman" w:hAnsi="Arial" w:cs="Arial"/>
                      <w:sz w:val="36"/>
                      <w:szCs w:val="36"/>
                      <w:lang w:val="en-US" w:eastAsia="ru-RU"/>
                    </w:rPr>
                  </w:pPr>
                </w:p>
              </w:tc>
              <w:tc>
                <w:tcPr>
                  <w:tcW w:w="2914" w:type="dxa"/>
                </w:tcPr>
                <w:p w:rsidR="00164434" w:rsidRPr="00164434" w:rsidRDefault="00164434" w:rsidP="00164434">
                  <w:pPr>
                    <w:rPr>
                      <w:rFonts w:ascii="Times New Roman" w:eastAsia="Times New Roman" w:hAnsi="Times New Roman" w:cs="Times New Roman"/>
                      <w:sz w:val="28"/>
                      <w:szCs w:val="28"/>
                      <w:lang w:eastAsia="ru-RU"/>
                    </w:rPr>
                  </w:pPr>
                  <w:r w:rsidRPr="00164434">
                    <w:rPr>
                      <w:rFonts w:ascii="Times New Roman" w:eastAsia="Times New Roman" w:hAnsi="Times New Roman" w:cs="Times New Roman"/>
                      <w:b/>
                      <w:bCs/>
                      <w:sz w:val="28"/>
                      <w:szCs w:val="28"/>
                      <w:lang w:val="ro-RO" w:eastAsia="ru-RU"/>
                    </w:rPr>
                    <w:lastRenderedPageBreak/>
                    <w:t xml:space="preserve">Notele </w:t>
                  </w:r>
                </w:p>
                <w:p w:rsidR="00164434" w:rsidRPr="00164434" w:rsidRDefault="00164434" w:rsidP="00164434">
                  <w:pPr>
                    <w:rPr>
                      <w:rFonts w:ascii="Times New Roman" w:eastAsia="Times New Roman" w:hAnsi="Times New Roman" w:cs="Times New Roman"/>
                      <w:sz w:val="28"/>
                      <w:szCs w:val="28"/>
                      <w:lang w:eastAsia="ru-RU"/>
                    </w:rPr>
                  </w:pPr>
                  <w:r w:rsidRPr="00164434">
                    <w:rPr>
                      <w:rFonts w:ascii="Times New Roman" w:eastAsia="Times New Roman" w:hAnsi="Times New Roman" w:cs="Times New Roman"/>
                      <w:b/>
                      <w:bCs/>
                      <w:sz w:val="28"/>
                      <w:szCs w:val="28"/>
                      <w:lang w:val="en-US" w:eastAsia="ru-RU"/>
                    </w:rPr>
                    <w:t>i</w:t>
                  </w:r>
                  <w:r>
                    <w:rPr>
                      <w:rFonts w:ascii="Times New Roman" w:eastAsia="Times New Roman" w:hAnsi="Times New Roman" w:cs="Times New Roman"/>
                      <w:b/>
                      <w:bCs/>
                      <w:sz w:val="28"/>
                      <w:szCs w:val="28"/>
                      <w:lang w:val="ro-RO" w:eastAsia="ru-RU"/>
                    </w:rPr>
                    <w:t>nformative elabo</w:t>
                  </w:r>
                  <w:r w:rsidRPr="00164434">
                    <w:rPr>
                      <w:rFonts w:ascii="Times New Roman" w:eastAsia="Times New Roman" w:hAnsi="Times New Roman" w:cs="Times New Roman"/>
                      <w:b/>
                      <w:bCs/>
                      <w:sz w:val="28"/>
                      <w:szCs w:val="28"/>
                      <w:lang w:val="ro-RO" w:eastAsia="ru-RU"/>
                    </w:rPr>
                    <w:t>rate</w:t>
                  </w:r>
                </w:p>
                <w:p w:rsidR="0033496F" w:rsidRPr="00164434" w:rsidRDefault="0033496F" w:rsidP="0033496F">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ro-RO" w:eastAsia="ru-RU"/>
                    </w:rPr>
                    <w:t>Prezentări PPT</w:t>
                  </w:r>
                </w:p>
                <w:p w:rsidR="00C42F51" w:rsidRDefault="00C42F51" w:rsidP="00C42F51">
                  <w:pPr>
                    <w:rPr>
                      <w:rFonts w:ascii="Arial" w:eastAsia="Times New Roman" w:hAnsi="Arial" w:cs="Arial"/>
                      <w:sz w:val="36"/>
                      <w:szCs w:val="36"/>
                      <w:lang w:val="en-US" w:eastAsia="ru-RU"/>
                    </w:rPr>
                  </w:pPr>
                </w:p>
              </w:tc>
            </w:tr>
            <w:tr w:rsidR="0070149A" w:rsidTr="00F40050">
              <w:trPr>
                <w:trHeight w:val="400"/>
              </w:trPr>
              <w:tc>
                <w:tcPr>
                  <w:tcW w:w="7437" w:type="dxa"/>
                  <w:gridSpan w:val="2"/>
                </w:tcPr>
                <w:p w:rsidR="00164434" w:rsidRDefault="00164434" w:rsidP="00164434">
                  <w:pPr>
                    <w:jc w:val="center"/>
                    <w:rPr>
                      <w:rFonts w:ascii="Arial" w:eastAsia="Times New Roman" w:hAnsi="Arial" w:cs="Arial"/>
                      <w:b/>
                      <w:bCs/>
                      <w:color w:val="002060"/>
                      <w:sz w:val="28"/>
                      <w:szCs w:val="28"/>
                      <w:lang w:val="ro-RO" w:eastAsia="ru-RU"/>
                    </w:rPr>
                  </w:pPr>
                  <w:r>
                    <w:rPr>
                      <w:rFonts w:ascii="Arial" w:eastAsia="Times New Roman" w:hAnsi="Arial" w:cs="Arial"/>
                      <w:b/>
                      <w:bCs/>
                      <w:color w:val="002060"/>
                      <w:sz w:val="28"/>
                      <w:szCs w:val="28"/>
                      <w:lang w:val="ro-RO" w:eastAsia="ru-RU"/>
                    </w:rPr>
                    <w:lastRenderedPageBreak/>
                    <w:t>Consiliul Profesoral nr.4</w:t>
                  </w:r>
                </w:p>
                <w:p w:rsidR="00164434" w:rsidRPr="008403C6" w:rsidRDefault="00164434" w:rsidP="00164434">
                  <w:pPr>
                    <w:rPr>
                      <w:rFonts w:ascii="Times New Roman" w:eastAsia="Times New Roman" w:hAnsi="Times New Roman" w:cs="Times New Roman"/>
                      <w:sz w:val="28"/>
                      <w:szCs w:val="28"/>
                      <w:lang w:val="en-US" w:eastAsia="ru-RU"/>
                    </w:rPr>
                  </w:pPr>
                  <w:r w:rsidRPr="008403C6">
                    <w:rPr>
                      <w:rFonts w:ascii="Times New Roman" w:eastAsia="Times New Roman" w:hAnsi="Times New Roman" w:cs="Times New Roman"/>
                      <w:sz w:val="28"/>
                      <w:szCs w:val="28"/>
                      <w:lang w:val="ro-RO" w:eastAsia="ru-RU"/>
                    </w:rPr>
                    <w:t>1.</w:t>
                  </w:r>
                  <w:r w:rsidRPr="002470E7">
                    <w:rPr>
                      <w:rFonts w:ascii="Times New Roman" w:eastAsia="Times New Roman" w:hAnsi="Times New Roman" w:cs="Times New Roman"/>
                      <w:b/>
                      <w:sz w:val="28"/>
                      <w:szCs w:val="28"/>
                      <w:lang w:val="ro-RO" w:eastAsia="ru-RU"/>
                    </w:rPr>
                    <w:t>Cu privire la activitate de îndrumare și control</w:t>
                  </w:r>
                  <w:r w:rsidRPr="008403C6">
                    <w:rPr>
                      <w:rFonts w:ascii="Times New Roman" w:eastAsia="Times New Roman" w:hAnsi="Times New Roman" w:cs="Times New Roman"/>
                      <w:sz w:val="28"/>
                      <w:szCs w:val="28"/>
                      <w:lang w:val="ro-RO" w:eastAsia="ru-RU"/>
                    </w:rPr>
                    <w:t>:</w:t>
                  </w:r>
                </w:p>
                <w:p w:rsidR="00164434" w:rsidRPr="008403C6" w:rsidRDefault="00164434" w:rsidP="00164434">
                  <w:pPr>
                    <w:rPr>
                      <w:rFonts w:ascii="Times New Roman" w:eastAsia="Times New Roman" w:hAnsi="Times New Roman" w:cs="Times New Roman"/>
                      <w:sz w:val="28"/>
                      <w:szCs w:val="28"/>
                      <w:lang w:val="en-US" w:eastAsia="ru-RU"/>
                    </w:rPr>
                  </w:pPr>
                  <w:r w:rsidRPr="008403C6">
                    <w:rPr>
                      <w:rFonts w:ascii="Times New Roman" w:eastAsia="Times New Roman" w:hAnsi="Times New Roman" w:cs="Times New Roman"/>
                      <w:b/>
                      <w:bCs/>
                      <w:sz w:val="28"/>
                      <w:szCs w:val="28"/>
                      <w:lang w:val="en-US" w:eastAsia="ru-RU"/>
                    </w:rPr>
                    <w:t>Evaluare</w:t>
                  </w:r>
                  <w:r w:rsidRPr="008403C6">
                    <w:rPr>
                      <w:rFonts w:ascii="Times New Roman" w:eastAsia="Times New Roman" w:hAnsi="Times New Roman" w:cs="Times New Roman"/>
                      <w:sz w:val="28"/>
                      <w:szCs w:val="28"/>
                      <w:lang w:val="en-US" w:eastAsia="ru-RU"/>
                    </w:rPr>
                    <w:t xml:space="preserve"> </w:t>
                  </w:r>
                  <w:r w:rsidR="0033496F">
                    <w:rPr>
                      <w:rFonts w:ascii="Times New Roman" w:eastAsia="Times New Roman" w:hAnsi="Times New Roman" w:cs="Times New Roman"/>
                      <w:b/>
                      <w:bCs/>
                      <w:sz w:val="28"/>
                      <w:szCs w:val="28"/>
                      <w:lang w:val="en-US" w:eastAsia="ru-RU"/>
                    </w:rPr>
                    <w:t>tematică:</w:t>
                  </w:r>
                  <w:r w:rsidRPr="008403C6">
                    <w:rPr>
                      <w:rFonts w:ascii="Times New Roman" w:eastAsia="Times New Roman" w:hAnsi="Times New Roman" w:cs="Times New Roman"/>
                      <w:b/>
                      <w:bCs/>
                      <w:i/>
                      <w:iCs/>
                      <w:sz w:val="28"/>
                      <w:szCs w:val="28"/>
                      <w:lang w:val="en-US" w:eastAsia="ru-RU"/>
                    </w:rPr>
                    <w:t>”</w:t>
                  </w:r>
                  <w:r w:rsidR="002470E7">
                    <w:rPr>
                      <w:b/>
                      <w:sz w:val="28"/>
                      <w:szCs w:val="28"/>
                      <w:lang w:val="es-ES_tradnl"/>
                    </w:rPr>
                    <w:t xml:space="preserve"> </w:t>
                  </w:r>
                  <w:r w:rsidR="002470E7" w:rsidRPr="002470E7">
                    <w:rPr>
                      <w:rFonts w:ascii="Times New Roman" w:hAnsi="Times New Roman" w:cs="Times New Roman"/>
                      <w:b/>
                      <w:sz w:val="28"/>
                      <w:szCs w:val="28"/>
                      <w:lang w:val="es-ES_tradnl"/>
                    </w:rPr>
                    <w:t>Dezvoltarea competențelor de comun</w:t>
                  </w:r>
                  <w:r w:rsidR="002470E7">
                    <w:rPr>
                      <w:rFonts w:ascii="Times New Roman" w:hAnsi="Times New Roman" w:cs="Times New Roman"/>
                      <w:b/>
                      <w:sz w:val="28"/>
                      <w:szCs w:val="28"/>
                      <w:lang w:val="es-ES_tradnl"/>
                    </w:rPr>
                    <w:t xml:space="preserve">icare în cadrul orelor de limbi </w:t>
                  </w:r>
                  <w:r w:rsidR="002470E7" w:rsidRPr="002470E7">
                    <w:rPr>
                      <w:rFonts w:ascii="Times New Roman" w:hAnsi="Times New Roman" w:cs="Times New Roman"/>
                      <w:b/>
                      <w:sz w:val="28"/>
                      <w:szCs w:val="28"/>
                      <w:lang w:val="es-ES_tradnl"/>
                    </w:rPr>
                    <w:t>străine:l.franceză,l.rusă”</w:t>
                  </w:r>
                </w:p>
                <w:p w:rsidR="00C42F51" w:rsidRDefault="00164434" w:rsidP="00C42F51">
                  <w:pPr>
                    <w:rPr>
                      <w:rFonts w:ascii="Times New Roman" w:eastAsia="Times New Roman" w:hAnsi="Times New Roman" w:cs="Times New Roman"/>
                      <w:b/>
                      <w:bCs/>
                      <w:sz w:val="28"/>
                      <w:szCs w:val="28"/>
                      <w:lang w:val="en-US" w:eastAsia="ru-RU"/>
                    </w:rPr>
                  </w:pPr>
                  <w:r w:rsidRPr="008403C6">
                    <w:rPr>
                      <w:rFonts w:ascii="Times New Roman" w:eastAsia="Times New Roman" w:hAnsi="Times New Roman" w:cs="Times New Roman"/>
                      <w:b/>
                      <w:bCs/>
                      <w:sz w:val="28"/>
                      <w:szCs w:val="28"/>
                      <w:lang w:val="en-US" w:eastAsia="ru-RU"/>
                    </w:rPr>
                    <w:t>2.Atestarea cadrelor didactice.</w:t>
                  </w:r>
                  <w:r w:rsidRPr="008403C6">
                    <w:rPr>
                      <w:rFonts w:ascii="Times New Roman" w:eastAsia="Times New Roman" w:hAnsi="Times New Roman" w:cs="Times New Roman"/>
                      <w:b/>
                      <w:bCs/>
                      <w:sz w:val="28"/>
                      <w:szCs w:val="28"/>
                      <w:lang w:val="ro-RO" w:eastAsia="ru-RU"/>
                    </w:rPr>
                    <w:t xml:space="preserve">Apecieri sintetice asupra activităţii candidaţilor care solicită acordarea </w:t>
                  </w:r>
                  <w:r w:rsidRPr="008403C6">
                    <w:rPr>
                      <w:rFonts w:ascii="Times New Roman" w:eastAsia="Times New Roman" w:hAnsi="Times New Roman" w:cs="Times New Roman"/>
                      <w:b/>
                      <w:bCs/>
                      <w:sz w:val="28"/>
                      <w:szCs w:val="28"/>
                      <w:lang w:val="en-US" w:eastAsia="ru-RU"/>
                    </w:rPr>
                    <w:t>gradelor didactice</w:t>
                  </w:r>
                  <w:r w:rsidRPr="008403C6">
                    <w:rPr>
                      <w:rFonts w:ascii="Times New Roman" w:eastAsia="Times New Roman" w:hAnsi="Times New Roman" w:cs="Times New Roman"/>
                      <w:b/>
                      <w:bCs/>
                      <w:sz w:val="28"/>
                      <w:szCs w:val="28"/>
                      <w:lang w:val="ro-RO" w:eastAsia="ru-RU"/>
                    </w:rPr>
                    <w:t xml:space="preserve">, pe baza </w:t>
                  </w:r>
                  <w:r w:rsidRPr="008403C6">
                    <w:rPr>
                      <w:rFonts w:ascii="Times New Roman" w:eastAsia="Times New Roman" w:hAnsi="Times New Roman" w:cs="Times New Roman"/>
                      <w:b/>
                      <w:bCs/>
                      <w:sz w:val="28"/>
                      <w:szCs w:val="28"/>
                      <w:lang w:val="en-US" w:eastAsia="ru-RU"/>
                    </w:rPr>
                    <w:t xml:space="preserve">prezentării publice a </w:t>
                  </w:r>
                  <w:r w:rsidRPr="008403C6">
                    <w:rPr>
                      <w:rFonts w:ascii="Times New Roman" w:eastAsia="Times New Roman" w:hAnsi="Times New Roman" w:cs="Times New Roman"/>
                      <w:b/>
                      <w:bCs/>
                      <w:sz w:val="28"/>
                      <w:szCs w:val="28"/>
                      <w:lang w:val="ro-RO" w:eastAsia="ru-RU"/>
                    </w:rPr>
                    <w:t xml:space="preserve">raportului de autoevaluare a activităţii desfăsurate </w:t>
                  </w:r>
                  <w:r w:rsidR="00382F22">
                    <w:rPr>
                      <w:rFonts w:ascii="Times New Roman" w:eastAsia="Times New Roman" w:hAnsi="Times New Roman" w:cs="Times New Roman"/>
                      <w:b/>
                      <w:bCs/>
                      <w:sz w:val="28"/>
                      <w:szCs w:val="28"/>
                      <w:lang w:val="en-US" w:eastAsia="ru-RU"/>
                    </w:rPr>
                    <w:t>;</w:t>
                  </w:r>
                </w:p>
                <w:p w:rsidR="00382F22" w:rsidRPr="008403C6" w:rsidRDefault="00382F22" w:rsidP="00C42F51">
                  <w:pPr>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3.Monitorizarea implementării curriculei reconceptualizate în cl.I și cl.V educație pentru societate.</w:t>
                  </w:r>
                </w:p>
              </w:tc>
              <w:tc>
                <w:tcPr>
                  <w:tcW w:w="1945" w:type="dxa"/>
                  <w:gridSpan w:val="3"/>
                </w:tcPr>
                <w:p w:rsidR="008403C6" w:rsidRPr="008403C6" w:rsidRDefault="008403C6" w:rsidP="008403C6">
                  <w:pPr>
                    <w:rPr>
                      <w:rFonts w:ascii="Times New Roman" w:eastAsia="Times New Roman" w:hAnsi="Times New Roman" w:cs="Times New Roman"/>
                      <w:b/>
                      <w:sz w:val="28"/>
                      <w:szCs w:val="28"/>
                      <w:lang w:eastAsia="ru-RU"/>
                    </w:rPr>
                  </w:pPr>
                  <w:r w:rsidRPr="008403C6">
                    <w:rPr>
                      <w:rFonts w:ascii="Times New Roman" w:eastAsia="Times New Roman" w:hAnsi="Times New Roman" w:cs="Times New Roman"/>
                      <w:b/>
                      <w:sz w:val="28"/>
                      <w:szCs w:val="28"/>
                      <w:lang w:val="ro-RO" w:eastAsia="ru-RU"/>
                    </w:rPr>
                    <w:t>Martie 2019</w:t>
                  </w:r>
                </w:p>
                <w:p w:rsidR="00C42F51" w:rsidRPr="008403C6" w:rsidRDefault="00C42F51" w:rsidP="00C42F51">
                  <w:pPr>
                    <w:rPr>
                      <w:rFonts w:ascii="Times New Roman" w:eastAsia="Times New Roman" w:hAnsi="Times New Roman" w:cs="Times New Roman"/>
                      <w:b/>
                      <w:sz w:val="28"/>
                      <w:szCs w:val="28"/>
                      <w:lang w:val="en-US" w:eastAsia="ru-RU"/>
                    </w:rPr>
                  </w:pPr>
                </w:p>
              </w:tc>
              <w:tc>
                <w:tcPr>
                  <w:tcW w:w="2341" w:type="dxa"/>
                  <w:gridSpan w:val="3"/>
                </w:tcPr>
                <w:p w:rsidR="008403C6" w:rsidRPr="008403C6" w:rsidRDefault="008403C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ro-RO" w:eastAsia="ru-RU"/>
                    </w:rPr>
                    <w:t>Comisia de evaluare</w:t>
                  </w:r>
                </w:p>
                <w:p w:rsidR="008403C6" w:rsidRPr="008403C6" w:rsidRDefault="008403C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ro-RO" w:eastAsia="ru-RU"/>
                    </w:rPr>
                    <w:t>Comisia de atestare</w:t>
                  </w:r>
                </w:p>
                <w:p w:rsidR="008403C6" w:rsidRPr="008403C6" w:rsidRDefault="008403C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Cadrele didactice :</w:t>
                  </w:r>
                </w:p>
                <w:p w:rsidR="008403C6" w:rsidRPr="008403C6" w:rsidRDefault="008403C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Ceban V.</w:t>
                  </w:r>
                </w:p>
                <w:p w:rsidR="008403C6" w:rsidRPr="008403C6" w:rsidRDefault="008403C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Ceban N.</w:t>
                  </w:r>
                </w:p>
                <w:p w:rsidR="00C42F51" w:rsidRPr="008403C6" w:rsidRDefault="00C42F51" w:rsidP="00C42F51">
                  <w:pPr>
                    <w:rPr>
                      <w:rFonts w:ascii="Times New Roman" w:eastAsia="Times New Roman" w:hAnsi="Times New Roman" w:cs="Times New Roman"/>
                      <w:b/>
                      <w:sz w:val="28"/>
                      <w:szCs w:val="28"/>
                      <w:lang w:val="en-US" w:eastAsia="ru-RU"/>
                    </w:rPr>
                  </w:pPr>
                </w:p>
              </w:tc>
              <w:tc>
                <w:tcPr>
                  <w:tcW w:w="2914" w:type="dxa"/>
                </w:tcPr>
                <w:p w:rsidR="008403C6" w:rsidRPr="008403C6" w:rsidRDefault="008403C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ro-RO" w:eastAsia="ru-RU"/>
                    </w:rPr>
                    <w:t>Notele informative elaborate</w:t>
                  </w:r>
                </w:p>
                <w:p w:rsidR="008403C6" w:rsidRPr="008403C6" w:rsidRDefault="008403C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Dosare de atestare</w:t>
                  </w:r>
                </w:p>
                <w:p w:rsidR="008403C6" w:rsidRPr="008403C6" w:rsidRDefault="008403C6" w:rsidP="008403C6">
                  <w:pPr>
                    <w:rPr>
                      <w:rFonts w:ascii="Times New Roman" w:eastAsia="Times New Roman" w:hAnsi="Times New Roman" w:cs="Times New Roman"/>
                      <w:b/>
                      <w:sz w:val="28"/>
                      <w:szCs w:val="28"/>
                      <w:lang w:eastAsia="ru-RU"/>
                    </w:rPr>
                  </w:pPr>
                  <w:r w:rsidRPr="008403C6">
                    <w:rPr>
                      <w:rFonts w:ascii="Times New Roman" w:eastAsia="Times New Roman" w:hAnsi="Times New Roman" w:cs="Times New Roman"/>
                      <w:b/>
                      <w:sz w:val="28"/>
                      <w:szCs w:val="28"/>
                      <w:lang w:val="en-US" w:eastAsia="ru-RU"/>
                    </w:rPr>
                    <w:t>Rapoarte de autoevaluare</w:t>
                  </w:r>
                </w:p>
                <w:p w:rsidR="00C42F51" w:rsidRPr="008403C6" w:rsidRDefault="00C42F51" w:rsidP="00C42F51">
                  <w:pPr>
                    <w:rPr>
                      <w:rFonts w:ascii="Times New Roman" w:eastAsia="Times New Roman" w:hAnsi="Times New Roman" w:cs="Times New Roman"/>
                      <w:b/>
                      <w:sz w:val="28"/>
                      <w:szCs w:val="28"/>
                      <w:lang w:val="en-US" w:eastAsia="ru-RU"/>
                    </w:rPr>
                  </w:pPr>
                </w:p>
              </w:tc>
            </w:tr>
            <w:tr w:rsidR="0070149A" w:rsidTr="00F40050">
              <w:trPr>
                <w:trHeight w:val="189"/>
              </w:trPr>
              <w:tc>
                <w:tcPr>
                  <w:tcW w:w="7437" w:type="dxa"/>
                  <w:gridSpan w:val="2"/>
                  <w:tcBorders>
                    <w:bottom w:val="single" w:sz="4" w:space="0" w:color="auto"/>
                  </w:tcBorders>
                </w:tcPr>
                <w:p w:rsidR="008403C6" w:rsidRDefault="008403C6" w:rsidP="008403C6">
                  <w:pPr>
                    <w:jc w:val="center"/>
                    <w:rPr>
                      <w:rFonts w:ascii="Arial" w:eastAsia="Times New Roman" w:hAnsi="Arial" w:cs="Arial"/>
                      <w:b/>
                      <w:bCs/>
                      <w:color w:val="002060"/>
                      <w:sz w:val="28"/>
                      <w:szCs w:val="28"/>
                      <w:lang w:val="ro-RO" w:eastAsia="ru-RU"/>
                    </w:rPr>
                  </w:pPr>
                  <w:r>
                    <w:rPr>
                      <w:rFonts w:ascii="Arial" w:eastAsia="Times New Roman" w:hAnsi="Arial" w:cs="Arial"/>
                      <w:b/>
                      <w:bCs/>
                      <w:color w:val="002060"/>
                      <w:sz w:val="28"/>
                      <w:szCs w:val="28"/>
                      <w:lang w:val="ro-RO" w:eastAsia="ru-RU"/>
                    </w:rPr>
                    <w:t>Consiliul Profesoral nr.5</w:t>
                  </w:r>
                </w:p>
                <w:p w:rsidR="008403C6" w:rsidRPr="008403C6" w:rsidRDefault="008403C6" w:rsidP="008403C6">
                  <w:pPr>
                    <w:rPr>
                      <w:rFonts w:ascii="Times New Roman" w:eastAsia="Times New Roman" w:hAnsi="Times New Roman" w:cs="Times New Roman"/>
                      <w:sz w:val="28"/>
                      <w:szCs w:val="28"/>
                      <w:lang w:val="en-US" w:eastAsia="ru-RU"/>
                    </w:rPr>
                  </w:pPr>
                  <w:r w:rsidRPr="008403C6">
                    <w:rPr>
                      <w:rFonts w:ascii="Times New Roman" w:eastAsia="Times New Roman" w:hAnsi="Times New Roman" w:cs="Times New Roman"/>
                      <w:b/>
                      <w:bCs/>
                      <w:sz w:val="28"/>
                      <w:szCs w:val="28"/>
                      <w:lang w:val="ro-RO" w:eastAsia="ru-RU"/>
                    </w:rPr>
                    <w:t>1.Regulamentul cu privire la promovare şi absolvire.</w:t>
                  </w:r>
                </w:p>
                <w:p w:rsidR="008403C6" w:rsidRPr="008403C6" w:rsidRDefault="008403C6" w:rsidP="008403C6">
                  <w:pPr>
                    <w:rPr>
                      <w:rFonts w:ascii="Times New Roman" w:eastAsia="Times New Roman" w:hAnsi="Times New Roman" w:cs="Times New Roman"/>
                      <w:sz w:val="28"/>
                      <w:szCs w:val="28"/>
                      <w:lang w:val="en-US" w:eastAsia="ru-RU"/>
                    </w:rPr>
                  </w:pPr>
                  <w:r w:rsidRPr="008403C6">
                    <w:rPr>
                      <w:rFonts w:ascii="Times New Roman" w:eastAsia="Times New Roman" w:hAnsi="Times New Roman" w:cs="Times New Roman"/>
                      <w:b/>
                      <w:bCs/>
                      <w:sz w:val="28"/>
                      <w:szCs w:val="28"/>
                      <w:lang w:val="ro-RO" w:eastAsia="ru-RU"/>
                    </w:rPr>
                    <w:t>2.Promovarea elevilor claselor I-VIII.</w:t>
                  </w:r>
                </w:p>
                <w:p w:rsidR="008403C6" w:rsidRPr="008403C6" w:rsidRDefault="008403C6" w:rsidP="008403C6">
                  <w:pPr>
                    <w:rPr>
                      <w:rFonts w:ascii="Times New Roman" w:eastAsia="Times New Roman" w:hAnsi="Times New Roman" w:cs="Times New Roman"/>
                      <w:sz w:val="28"/>
                      <w:szCs w:val="28"/>
                      <w:lang w:val="en-US" w:eastAsia="ru-RU"/>
                    </w:rPr>
                  </w:pPr>
                  <w:r w:rsidRPr="008403C6">
                    <w:rPr>
                      <w:rFonts w:ascii="Times New Roman" w:eastAsia="Times New Roman" w:hAnsi="Times New Roman" w:cs="Times New Roman"/>
                      <w:b/>
                      <w:bCs/>
                      <w:sz w:val="28"/>
                      <w:szCs w:val="28"/>
                      <w:lang w:val="ro-RO" w:eastAsia="ru-RU"/>
                    </w:rPr>
                    <w:t>3.Admiterea elevilor cl.IX la examenele de absolvire.</w:t>
                  </w:r>
                  <w:r w:rsidR="00382F22">
                    <w:rPr>
                      <w:rFonts w:ascii="Times New Roman" w:eastAsia="Times New Roman" w:hAnsi="Times New Roman" w:cs="Times New Roman"/>
                      <w:b/>
                      <w:bCs/>
                      <w:sz w:val="28"/>
                      <w:szCs w:val="28"/>
                      <w:lang w:val="ro-RO" w:eastAsia="ru-RU"/>
                    </w:rPr>
                    <w:t>Admiterea elevului cu CES;</w:t>
                  </w:r>
                </w:p>
                <w:p w:rsidR="008403C6" w:rsidRPr="008403C6" w:rsidRDefault="008403C6" w:rsidP="008403C6">
                  <w:pPr>
                    <w:rPr>
                      <w:rFonts w:ascii="Times New Roman" w:eastAsia="Times New Roman" w:hAnsi="Times New Roman" w:cs="Times New Roman"/>
                      <w:sz w:val="28"/>
                      <w:szCs w:val="28"/>
                      <w:lang w:val="en-US" w:eastAsia="ru-RU"/>
                    </w:rPr>
                  </w:pPr>
                  <w:r w:rsidRPr="008403C6">
                    <w:rPr>
                      <w:rFonts w:ascii="Times New Roman" w:eastAsia="Times New Roman" w:hAnsi="Times New Roman" w:cs="Times New Roman"/>
                      <w:b/>
                      <w:bCs/>
                      <w:sz w:val="28"/>
                      <w:szCs w:val="28"/>
                      <w:lang w:val="ro-RO" w:eastAsia="ru-RU"/>
                    </w:rPr>
                    <w:t>4.Totalurile evaluării cunoştinţelor elevilor clasei  IV.</w:t>
                  </w:r>
                </w:p>
                <w:p w:rsidR="008403C6" w:rsidRPr="008403C6" w:rsidRDefault="008403C6" w:rsidP="00C42F51">
                  <w:pPr>
                    <w:rPr>
                      <w:rFonts w:ascii="Times New Roman" w:eastAsia="Times New Roman" w:hAnsi="Times New Roman" w:cs="Times New Roman"/>
                      <w:sz w:val="28"/>
                      <w:szCs w:val="28"/>
                      <w:lang w:val="en-US" w:eastAsia="ru-RU"/>
                    </w:rPr>
                  </w:pPr>
                  <w:r w:rsidRPr="008403C6">
                    <w:rPr>
                      <w:rFonts w:ascii="Times New Roman" w:eastAsia="Times New Roman" w:hAnsi="Times New Roman" w:cs="Times New Roman"/>
                      <w:b/>
                      <w:bCs/>
                      <w:sz w:val="28"/>
                      <w:szCs w:val="28"/>
                      <w:lang w:val="ro-RO" w:eastAsia="ru-RU"/>
                    </w:rPr>
                    <w:t>5.Aprobarea schemelor orare ale planului cadru.</w:t>
                  </w:r>
                </w:p>
              </w:tc>
              <w:tc>
                <w:tcPr>
                  <w:tcW w:w="1945" w:type="dxa"/>
                  <w:gridSpan w:val="3"/>
                  <w:tcBorders>
                    <w:bottom w:val="single" w:sz="4" w:space="0" w:color="auto"/>
                  </w:tcBorders>
                </w:tcPr>
                <w:p w:rsidR="008403C6" w:rsidRPr="008403C6" w:rsidRDefault="008403C6" w:rsidP="008403C6">
                  <w:pPr>
                    <w:rPr>
                      <w:rFonts w:ascii="Times New Roman" w:eastAsia="Times New Roman" w:hAnsi="Times New Roman" w:cs="Times New Roman"/>
                      <w:b/>
                      <w:sz w:val="28"/>
                      <w:szCs w:val="28"/>
                      <w:lang w:eastAsia="ru-RU"/>
                    </w:rPr>
                  </w:pPr>
                  <w:r w:rsidRPr="008403C6">
                    <w:rPr>
                      <w:rFonts w:ascii="Times New Roman" w:eastAsia="Times New Roman" w:hAnsi="Times New Roman" w:cs="Times New Roman"/>
                      <w:b/>
                      <w:sz w:val="28"/>
                      <w:szCs w:val="28"/>
                      <w:lang w:val="ro-RO" w:eastAsia="ru-RU"/>
                    </w:rPr>
                    <w:t>Mai 2019</w:t>
                  </w:r>
                </w:p>
                <w:p w:rsidR="008403C6" w:rsidRPr="008403C6" w:rsidRDefault="008403C6" w:rsidP="00C42F51">
                  <w:pPr>
                    <w:rPr>
                      <w:rFonts w:ascii="Times New Roman" w:eastAsia="Times New Roman" w:hAnsi="Times New Roman" w:cs="Times New Roman"/>
                      <w:b/>
                      <w:sz w:val="28"/>
                      <w:szCs w:val="28"/>
                      <w:lang w:val="en-US" w:eastAsia="ru-RU"/>
                    </w:rPr>
                  </w:pPr>
                </w:p>
              </w:tc>
              <w:tc>
                <w:tcPr>
                  <w:tcW w:w="2341" w:type="dxa"/>
                  <w:gridSpan w:val="3"/>
                  <w:tcBorders>
                    <w:bottom w:val="single" w:sz="4" w:space="0" w:color="auto"/>
                  </w:tcBorders>
                </w:tcPr>
                <w:p w:rsidR="008403C6" w:rsidRPr="008403C6" w:rsidRDefault="008403C6" w:rsidP="008403C6">
                  <w:pPr>
                    <w:rPr>
                      <w:rFonts w:ascii="Times New Roman" w:eastAsia="Times New Roman" w:hAnsi="Times New Roman" w:cs="Times New Roman"/>
                      <w:b/>
                      <w:sz w:val="28"/>
                      <w:szCs w:val="28"/>
                      <w:lang w:eastAsia="ru-RU"/>
                    </w:rPr>
                  </w:pPr>
                  <w:r w:rsidRPr="008403C6">
                    <w:rPr>
                      <w:rFonts w:ascii="Times New Roman" w:eastAsia="Times New Roman" w:hAnsi="Times New Roman" w:cs="Times New Roman"/>
                      <w:b/>
                      <w:sz w:val="28"/>
                      <w:szCs w:val="28"/>
                      <w:lang w:val="ro-RO" w:eastAsia="ru-RU"/>
                    </w:rPr>
                    <w:t>Directorul</w:t>
                  </w:r>
                </w:p>
                <w:p w:rsidR="008403C6" w:rsidRPr="008403C6" w:rsidRDefault="008403C6" w:rsidP="008403C6">
                  <w:pPr>
                    <w:rPr>
                      <w:rFonts w:ascii="Times New Roman" w:eastAsia="Times New Roman" w:hAnsi="Times New Roman" w:cs="Times New Roman"/>
                      <w:b/>
                      <w:sz w:val="28"/>
                      <w:szCs w:val="28"/>
                      <w:lang w:eastAsia="ru-RU"/>
                    </w:rPr>
                  </w:pPr>
                  <w:r w:rsidRPr="008403C6">
                    <w:rPr>
                      <w:rFonts w:ascii="Times New Roman" w:eastAsia="Times New Roman" w:hAnsi="Times New Roman" w:cs="Times New Roman"/>
                      <w:b/>
                      <w:sz w:val="28"/>
                      <w:szCs w:val="28"/>
                      <w:lang w:val="ro-RO" w:eastAsia="ru-RU"/>
                    </w:rPr>
                    <w:t>Diriginții</w:t>
                  </w:r>
                </w:p>
                <w:p w:rsidR="008403C6" w:rsidRPr="008403C6" w:rsidRDefault="008403C6" w:rsidP="008403C6">
                  <w:pPr>
                    <w:rPr>
                      <w:rFonts w:ascii="Times New Roman" w:eastAsia="Times New Roman" w:hAnsi="Times New Roman" w:cs="Times New Roman"/>
                      <w:b/>
                      <w:sz w:val="28"/>
                      <w:szCs w:val="28"/>
                      <w:lang w:eastAsia="ru-RU"/>
                    </w:rPr>
                  </w:pPr>
                  <w:r w:rsidRPr="008403C6">
                    <w:rPr>
                      <w:rFonts w:ascii="Times New Roman" w:eastAsia="Times New Roman" w:hAnsi="Times New Roman" w:cs="Times New Roman"/>
                      <w:b/>
                      <w:sz w:val="28"/>
                      <w:szCs w:val="28"/>
                      <w:lang w:val="ro-RO" w:eastAsia="ru-RU"/>
                    </w:rPr>
                    <w:t>Dir.adj.</w:t>
                  </w:r>
                </w:p>
                <w:p w:rsidR="008403C6" w:rsidRPr="008403C6" w:rsidRDefault="008403C6" w:rsidP="00C42F51">
                  <w:pPr>
                    <w:rPr>
                      <w:rFonts w:ascii="Times New Roman" w:eastAsia="Times New Roman" w:hAnsi="Times New Roman" w:cs="Times New Roman"/>
                      <w:b/>
                      <w:sz w:val="28"/>
                      <w:szCs w:val="28"/>
                      <w:lang w:val="en-US" w:eastAsia="ru-RU"/>
                    </w:rPr>
                  </w:pPr>
                </w:p>
              </w:tc>
              <w:tc>
                <w:tcPr>
                  <w:tcW w:w="2914" w:type="dxa"/>
                  <w:tcBorders>
                    <w:bottom w:val="single" w:sz="4" w:space="0" w:color="auto"/>
                  </w:tcBorders>
                </w:tcPr>
                <w:p w:rsidR="008403C6" w:rsidRPr="008403C6" w:rsidRDefault="008403C6" w:rsidP="008403C6">
                  <w:pPr>
                    <w:rPr>
                      <w:rFonts w:ascii="Times New Roman" w:eastAsia="Times New Roman" w:hAnsi="Times New Roman" w:cs="Times New Roman"/>
                      <w:b/>
                      <w:sz w:val="28"/>
                      <w:szCs w:val="28"/>
                      <w:lang w:eastAsia="ru-RU"/>
                    </w:rPr>
                  </w:pPr>
                  <w:r w:rsidRPr="008403C6">
                    <w:rPr>
                      <w:rFonts w:ascii="Times New Roman" w:eastAsia="Times New Roman" w:hAnsi="Times New Roman" w:cs="Times New Roman"/>
                      <w:b/>
                      <w:sz w:val="28"/>
                      <w:szCs w:val="28"/>
                      <w:lang w:val="ro-RO" w:eastAsia="ru-RU"/>
                    </w:rPr>
                    <w:t>Notele informative elaborate</w:t>
                  </w:r>
                </w:p>
                <w:p w:rsidR="008403C6" w:rsidRPr="008403C6" w:rsidRDefault="008403C6" w:rsidP="00C42F51">
                  <w:pPr>
                    <w:rPr>
                      <w:rFonts w:ascii="Times New Roman" w:eastAsia="Times New Roman" w:hAnsi="Times New Roman" w:cs="Times New Roman"/>
                      <w:b/>
                      <w:sz w:val="28"/>
                      <w:szCs w:val="28"/>
                      <w:lang w:val="en-US" w:eastAsia="ru-RU"/>
                    </w:rPr>
                  </w:pPr>
                </w:p>
              </w:tc>
            </w:tr>
            <w:tr w:rsidR="0070149A" w:rsidTr="00F40050">
              <w:trPr>
                <w:trHeight w:val="1170"/>
              </w:trPr>
              <w:tc>
                <w:tcPr>
                  <w:tcW w:w="7437" w:type="dxa"/>
                  <w:gridSpan w:val="2"/>
                  <w:tcBorders>
                    <w:top w:val="single" w:sz="4" w:space="0" w:color="auto"/>
                    <w:bottom w:val="single" w:sz="4" w:space="0" w:color="auto"/>
                  </w:tcBorders>
                </w:tcPr>
                <w:p w:rsidR="008403C6" w:rsidRPr="00947894" w:rsidRDefault="008403C6" w:rsidP="008403C6">
                  <w:pPr>
                    <w:jc w:val="center"/>
                    <w:rPr>
                      <w:rFonts w:ascii="Times New Roman" w:eastAsia="Times New Roman" w:hAnsi="Times New Roman" w:cs="Times New Roman"/>
                      <w:b/>
                      <w:bCs/>
                      <w:color w:val="002060"/>
                      <w:sz w:val="28"/>
                      <w:szCs w:val="28"/>
                      <w:lang w:val="ro-RO" w:eastAsia="ru-RU"/>
                    </w:rPr>
                  </w:pPr>
                  <w:r w:rsidRPr="00947894">
                    <w:rPr>
                      <w:rFonts w:ascii="Times New Roman" w:eastAsia="Times New Roman" w:hAnsi="Times New Roman" w:cs="Times New Roman"/>
                      <w:b/>
                      <w:bCs/>
                      <w:color w:val="002060"/>
                      <w:sz w:val="28"/>
                      <w:szCs w:val="28"/>
                      <w:lang w:val="ro-RO" w:eastAsia="ru-RU"/>
                    </w:rPr>
                    <w:t>Consiliul Profesoral nr.6</w:t>
                  </w:r>
                </w:p>
                <w:p w:rsidR="008403C6" w:rsidRPr="006C6942" w:rsidRDefault="008403C6" w:rsidP="008403C6">
                  <w:pPr>
                    <w:rPr>
                      <w:rFonts w:ascii="Times New Roman" w:eastAsia="Times New Roman" w:hAnsi="Times New Roman" w:cs="Times New Roman"/>
                      <w:b/>
                      <w:bCs/>
                      <w:sz w:val="28"/>
                      <w:szCs w:val="28"/>
                      <w:lang w:val="en-US" w:eastAsia="ru-RU"/>
                    </w:rPr>
                  </w:pPr>
                  <w:r w:rsidRPr="006C6942">
                    <w:rPr>
                      <w:rFonts w:ascii="Times New Roman" w:eastAsia="Times New Roman" w:hAnsi="Times New Roman" w:cs="Times New Roman"/>
                      <w:b/>
                      <w:bCs/>
                      <w:sz w:val="28"/>
                      <w:szCs w:val="28"/>
                      <w:lang w:val="ro-RO" w:eastAsia="ru-RU"/>
                    </w:rPr>
                    <w:t>1.Cu privire la rezultatele examenelor de absolvire.</w:t>
                  </w:r>
                </w:p>
                <w:p w:rsidR="008403C6" w:rsidRPr="006C6942" w:rsidRDefault="008403C6" w:rsidP="008403C6">
                  <w:pPr>
                    <w:rPr>
                      <w:rFonts w:ascii="Times New Roman" w:eastAsia="Times New Roman" w:hAnsi="Times New Roman" w:cs="Times New Roman"/>
                      <w:b/>
                      <w:bCs/>
                      <w:sz w:val="28"/>
                      <w:szCs w:val="28"/>
                      <w:lang w:val="en-US" w:eastAsia="ru-RU"/>
                    </w:rPr>
                  </w:pPr>
                  <w:r w:rsidRPr="006C6942">
                    <w:rPr>
                      <w:rFonts w:ascii="Times New Roman" w:eastAsia="Times New Roman" w:hAnsi="Times New Roman" w:cs="Times New Roman"/>
                      <w:b/>
                      <w:bCs/>
                      <w:sz w:val="28"/>
                      <w:szCs w:val="28"/>
                      <w:lang w:val="ro-RO" w:eastAsia="ru-RU"/>
                    </w:rPr>
                    <w:t>2.Pregătirea şcolii către noul an şcolar.</w:t>
                  </w:r>
                </w:p>
                <w:p w:rsidR="00877D19" w:rsidRPr="00FC79E6" w:rsidRDefault="00877D19" w:rsidP="008403C6">
                  <w:pPr>
                    <w:rPr>
                      <w:rFonts w:ascii="Times New Roman" w:eastAsia="Times New Roman" w:hAnsi="Times New Roman" w:cs="Times New Roman"/>
                      <w:b/>
                      <w:sz w:val="28"/>
                      <w:szCs w:val="28"/>
                      <w:lang w:val="ro-RO" w:eastAsia="ru-RU"/>
                    </w:rPr>
                  </w:pPr>
                </w:p>
              </w:tc>
              <w:tc>
                <w:tcPr>
                  <w:tcW w:w="1945" w:type="dxa"/>
                  <w:gridSpan w:val="3"/>
                  <w:tcBorders>
                    <w:top w:val="single" w:sz="4" w:space="0" w:color="auto"/>
                    <w:bottom w:val="single" w:sz="4" w:space="0" w:color="auto"/>
                  </w:tcBorders>
                </w:tcPr>
                <w:p w:rsidR="008403C6" w:rsidRDefault="008403C6" w:rsidP="00C42F51">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Iunie 2019</w:t>
                  </w:r>
                </w:p>
                <w:p w:rsidR="006C6942" w:rsidRDefault="006C6942" w:rsidP="00C42F51">
                  <w:pPr>
                    <w:rPr>
                      <w:rFonts w:ascii="Times New Roman" w:eastAsia="Times New Roman" w:hAnsi="Times New Roman" w:cs="Times New Roman"/>
                      <w:b/>
                      <w:sz w:val="28"/>
                      <w:szCs w:val="28"/>
                      <w:lang w:val="en-US" w:eastAsia="ru-RU"/>
                    </w:rPr>
                  </w:pPr>
                </w:p>
                <w:p w:rsidR="006C6942" w:rsidRDefault="006C6942" w:rsidP="00C42F51">
                  <w:pPr>
                    <w:rPr>
                      <w:rFonts w:ascii="Times New Roman" w:eastAsia="Times New Roman" w:hAnsi="Times New Roman" w:cs="Times New Roman"/>
                      <w:b/>
                      <w:sz w:val="28"/>
                      <w:szCs w:val="28"/>
                      <w:lang w:val="en-US" w:eastAsia="ru-RU"/>
                    </w:rPr>
                  </w:pPr>
                </w:p>
                <w:p w:rsidR="006C6942" w:rsidRPr="008403C6" w:rsidRDefault="006C6942" w:rsidP="00C42F51">
                  <w:pPr>
                    <w:rPr>
                      <w:rFonts w:ascii="Times New Roman" w:eastAsia="Times New Roman" w:hAnsi="Times New Roman" w:cs="Times New Roman"/>
                      <w:b/>
                      <w:sz w:val="28"/>
                      <w:szCs w:val="28"/>
                      <w:lang w:val="en-US" w:eastAsia="ru-RU"/>
                    </w:rPr>
                  </w:pPr>
                </w:p>
              </w:tc>
              <w:tc>
                <w:tcPr>
                  <w:tcW w:w="2341" w:type="dxa"/>
                  <w:gridSpan w:val="3"/>
                  <w:tcBorders>
                    <w:top w:val="single" w:sz="4" w:space="0" w:color="auto"/>
                    <w:bottom w:val="single" w:sz="4" w:space="0" w:color="auto"/>
                  </w:tcBorders>
                </w:tcPr>
                <w:p w:rsidR="008403C6" w:rsidRPr="008403C6" w:rsidRDefault="008403C6" w:rsidP="008403C6">
                  <w:pPr>
                    <w:rPr>
                      <w:rFonts w:ascii="Times New Roman" w:eastAsia="Times New Roman" w:hAnsi="Times New Roman" w:cs="Times New Roman"/>
                      <w:b/>
                      <w:sz w:val="28"/>
                      <w:szCs w:val="28"/>
                      <w:lang w:eastAsia="ru-RU"/>
                    </w:rPr>
                  </w:pPr>
                  <w:r w:rsidRPr="008403C6">
                    <w:rPr>
                      <w:rFonts w:ascii="Times New Roman" w:eastAsia="Times New Roman" w:hAnsi="Times New Roman" w:cs="Times New Roman"/>
                      <w:b/>
                      <w:sz w:val="28"/>
                      <w:szCs w:val="28"/>
                      <w:lang w:val="ro-RO" w:eastAsia="ru-RU"/>
                    </w:rPr>
                    <w:t>Directorul</w:t>
                  </w:r>
                </w:p>
                <w:p w:rsidR="008403C6" w:rsidRDefault="008403C6" w:rsidP="00C42F51">
                  <w:pPr>
                    <w:rPr>
                      <w:rFonts w:ascii="Times New Roman" w:eastAsia="Times New Roman" w:hAnsi="Times New Roman" w:cs="Times New Roman"/>
                      <w:b/>
                      <w:sz w:val="28"/>
                      <w:szCs w:val="28"/>
                      <w:lang w:val="en-US" w:eastAsia="ru-RU"/>
                    </w:rPr>
                  </w:pPr>
                </w:p>
                <w:p w:rsidR="00ED2C9C" w:rsidRDefault="00ED2C9C" w:rsidP="00C42F51">
                  <w:pPr>
                    <w:rPr>
                      <w:rFonts w:ascii="Times New Roman" w:eastAsia="Times New Roman" w:hAnsi="Times New Roman" w:cs="Times New Roman"/>
                      <w:b/>
                      <w:sz w:val="28"/>
                      <w:szCs w:val="28"/>
                      <w:lang w:val="en-US" w:eastAsia="ru-RU"/>
                    </w:rPr>
                  </w:pPr>
                </w:p>
                <w:p w:rsidR="00ED2C9C" w:rsidRPr="008403C6" w:rsidRDefault="00ED2C9C" w:rsidP="00C42F51">
                  <w:pPr>
                    <w:rPr>
                      <w:rFonts w:ascii="Times New Roman" w:eastAsia="Times New Roman" w:hAnsi="Times New Roman" w:cs="Times New Roman"/>
                      <w:b/>
                      <w:sz w:val="28"/>
                      <w:szCs w:val="28"/>
                      <w:lang w:val="en-US" w:eastAsia="ru-RU"/>
                    </w:rPr>
                  </w:pPr>
                </w:p>
              </w:tc>
              <w:tc>
                <w:tcPr>
                  <w:tcW w:w="2914" w:type="dxa"/>
                  <w:tcBorders>
                    <w:top w:val="single" w:sz="4" w:space="0" w:color="auto"/>
                    <w:bottom w:val="single" w:sz="4" w:space="0" w:color="auto"/>
                  </w:tcBorders>
                </w:tcPr>
                <w:p w:rsidR="008403C6" w:rsidRPr="008403C6" w:rsidRDefault="008403C6" w:rsidP="008403C6">
                  <w:pPr>
                    <w:rPr>
                      <w:rFonts w:ascii="Times New Roman" w:eastAsia="Times New Roman" w:hAnsi="Times New Roman" w:cs="Times New Roman"/>
                      <w:b/>
                      <w:sz w:val="28"/>
                      <w:szCs w:val="28"/>
                      <w:lang w:eastAsia="ru-RU"/>
                    </w:rPr>
                  </w:pPr>
                  <w:r w:rsidRPr="008403C6">
                    <w:rPr>
                      <w:rFonts w:ascii="Times New Roman" w:eastAsia="Times New Roman" w:hAnsi="Times New Roman" w:cs="Times New Roman"/>
                      <w:b/>
                      <w:sz w:val="28"/>
                      <w:szCs w:val="28"/>
                      <w:lang w:val="ro-RO" w:eastAsia="ru-RU"/>
                    </w:rPr>
                    <w:t>Raportul despre absolvirea gimnaziului</w:t>
                  </w:r>
                </w:p>
                <w:p w:rsidR="008403C6" w:rsidRPr="008403C6" w:rsidRDefault="008403C6" w:rsidP="00C42F51">
                  <w:pPr>
                    <w:rPr>
                      <w:rFonts w:ascii="Times New Roman" w:eastAsia="Times New Roman" w:hAnsi="Times New Roman" w:cs="Times New Roman"/>
                      <w:b/>
                      <w:sz w:val="28"/>
                      <w:szCs w:val="28"/>
                      <w:lang w:val="en-US" w:eastAsia="ru-RU"/>
                    </w:rPr>
                  </w:pPr>
                </w:p>
              </w:tc>
            </w:tr>
            <w:tr w:rsidR="0070149A" w:rsidTr="00F40050">
              <w:trPr>
                <w:trHeight w:val="897"/>
              </w:trPr>
              <w:tc>
                <w:tcPr>
                  <w:tcW w:w="7437" w:type="dxa"/>
                  <w:gridSpan w:val="2"/>
                  <w:tcBorders>
                    <w:top w:val="single" w:sz="4" w:space="0" w:color="auto"/>
                    <w:bottom w:val="single" w:sz="4" w:space="0" w:color="auto"/>
                  </w:tcBorders>
                </w:tcPr>
                <w:p w:rsidR="00FC79E6" w:rsidRPr="008403C6" w:rsidRDefault="00FC79E6" w:rsidP="008403C6">
                  <w:pPr>
                    <w:rPr>
                      <w:rFonts w:ascii="Times New Roman" w:eastAsia="Times New Roman" w:hAnsi="Times New Roman" w:cs="Times New Roman"/>
                      <w:color w:val="C00000"/>
                      <w:sz w:val="28"/>
                      <w:szCs w:val="28"/>
                      <w:lang w:val="en-US" w:eastAsia="ru-RU"/>
                    </w:rPr>
                  </w:pPr>
                  <w:r w:rsidRPr="008403C6">
                    <w:rPr>
                      <w:rFonts w:ascii="Times New Roman" w:eastAsia="Times New Roman" w:hAnsi="Times New Roman" w:cs="Times New Roman"/>
                      <w:b/>
                      <w:bCs/>
                      <w:color w:val="C00000"/>
                      <w:sz w:val="28"/>
                      <w:szCs w:val="28"/>
                      <w:lang w:val="ro-RO" w:eastAsia="ru-RU"/>
                    </w:rPr>
                    <w:lastRenderedPageBreak/>
                    <w:t>Consiliul de Administrație nr.1</w:t>
                  </w:r>
                </w:p>
                <w:p w:rsidR="00FC79E6" w:rsidRPr="008403C6" w:rsidRDefault="00FC79E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ro-RO" w:eastAsia="ru-RU"/>
                    </w:rPr>
                    <w:t>1</w:t>
                  </w:r>
                  <w:r w:rsidRPr="008403C6">
                    <w:rPr>
                      <w:rFonts w:ascii="Times New Roman" w:eastAsia="Times New Roman" w:hAnsi="Times New Roman" w:cs="Times New Roman"/>
                      <w:b/>
                      <w:sz w:val="28"/>
                      <w:szCs w:val="28"/>
                      <w:lang w:val="en-US" w:eastAsia="ru-RU"/>
                    </w:rPr>
                    <w:t xml:space="preserve">. </w:t>
                  </w:r>
                  <w:r w:rsidRPr="008403C6">
                    <w:rPr>
                      <w:rFonts w:ascii="Times New Roman" w:eastAsia="Times New Roman" w:hAnsi="Times New Roman" w:cs="Times New Roman"/>
                      <w:b/>
                      <w:sz w:val="28"/>
                      <w:szCs w:val="28"/>
                      <w:lang w:val="fr-FR" w:eastAsia="ru-RU"/>
                    </w:rPr>
                    <w:t>Cu privire la organizarea debutului şcolar 201</w:t>
                  </w:r>
                  <w:r w:rsidRPr="008403C6">
                    <w:rPr>
                      <w:rFonts w:ascii="Times New Roman" w:eastAsia="Times New Roman" w:hAnsi="Times New Roman" w:cs="Times New Roman"/>
                      <w:b/>
                      <w:sz w:val="28"/>
                      <w:szCs w:val="28"/>
                      <w:lang w:val="ro-RO" w:eastAsia="ru-RU"/>
                    </w:rPr>
                    <w:t>8</w:t>
                  </w:r>
                  <w:r w:rsidRPr="008403C6">
                    <w:rPr>
                      <w:rFonts w:ascii="Times New Roman" w:eastAsia="Times New Roman" w:hAnsi="Times New Roman" w:cs="Times New Roman"/>
                      <w:b/>
                      <w:sz w:val="28"/>
                      <w:szCs w:val="28"/>
                      <w:lang w:val="fr-FR" w:eastAsia="ru-RU"/>
                    </w:rPr>
                    <w:t>-201</w:t>
                  </w:r>
                  <w:r w:rsidRPr="008403C6">
                    <w:rPr>
                      <w:rFonts w:ascii="Times New Roman" w:eastAsia="Times New Roman" w:hAnsi="Times New Roman" w:cs="Times New Roman"/>
                      <w:b/>
                      <w:sz w:val="28"/>
                      <w:szCs w:val="28"/>
                      <w:lang w:val="ro-RO" w:eastAsia="ru-RU"/>
                    </w:rPr>
                    <w:t>9.</w:t>
                  </w:r>
                  <w:r w:rsidRPr="008403C6">
                    <w:rPr>
                      <w:rFonts w:ascii="Times New Roman" w:eastAsia="Times New Roman" w:hAnsi="Times New Roman" w:cs="Times New Roman"/>
                      <w:b/>
                      <w:sz w:val="28"/>
                      <w:szCs w:val="28"/>
                      <w:lang w:val="fr-FR" w:eastAsia="ru-RU"/>
                    </w:rPr>
                    <w:t>Nivelul de pregătire al edificiului instituţiei pentru noul an de studii</w:t>
                  </w:r>
                  <w:r w:rsidRPr="008403C6">
                    <w:rPr>
                      <w:rFonts w:ascii="Times New Roman" w:eastAsia="Times New Roman" w:hAnsi="Times New Roman" w:cs="Times New Roman"/>
                      <w:b/>
                      <w:sz w:val="28"/>
                      <w:szCs w:val="28"/>
                      <w:lang w:val="ro-RO" w:eastAsia="ru-RU"/>
                    </w:rPr>
                    <w:t>;</w:t>
                  </w:r>
                </w:p>
                <w:p w:rsidR="00FC79E6" w:rsidRPr="008403C6" w:rsidRDefault="00FC79E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2.Discutarea încadrării personalului didactic în anul școlar 201</w:t>
                  </w:r>
                  <w:r w:rsidRPr="008403C6">
                    <w:rPr>
                      <w:rFonts w:ascii="Times New Roman" w:eastAsia="Times New Roman" w:hAnsi="Times New Roman" w:cs="Times New Roman"/>
                      <w:b/>
                      <w:sz w:val="28"/>
                      <w:szCs w:val="28"/>
                      <w:lang w:val="ro-RO" w:eastAsia="ru-RU"/>
                    </w:rPr>
                    <w:t>8</w:t>
                  </w:r>
                  <w:r w:rsidRPr="008403C6">
                    <w:rPr>
                      <w:rFonts w:ascii="Times New Roman" w:eastAsia="Times New Roman" w:hAnsi="Times New Roman" w:cs="Times New Roman"/>
                      <w:b/>
                      <w:sz w:val="28"/>
                      <w:szCs w:val="28"/>
                      <w:lang w:val="en-US" w:eastAsia="ru-RU"/>
                    </w:rPr>
                    <w:t>-201</w:t>
                  </w:r>
                  <w:r w:rsidRPr="008403C6">
                    <w:rPr>
                      <w:rFonts w:ascii="Times New Roman" w:eastAsia="Times New Roman" w:hAnsi="Times New Roman" w:cs="Times New Roman"/>
                      <w:b/>
                      <w:sz w:val="28"/>
                      <w:szCs w:val="28"/>
                      <w:lang w:val="ro-RO" w:eastAsia="ru-RU"/>
                    </w:rPr>
                    <w:t>9</w:t>
                  </w:r>
                  <w:r w:rsidRPr="008403C6">
                    <w:rPr>
                      <w:rFonts w:ascii="Times New Roman" w:eastAsia="Times New Roman" w:hAnsi="Times New Roman" w:cs="Times New Roman"/>
                      <w:b/>
                      <w:sz w:val="28"/>
                      <w:szCs w:val="28"/>
                      <w:lang w:val="en-US" w:eastAsia="ru-RU"/>
                    </w:rPr>
                    <w:t>;</w:t>
                  </w:r>
                </w:p>
                <w:p w:rsidR="00FC79E6" w:rsidRPr="008403C6" w:rsidRDefault="00FC79E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3.Validarea comisiilor metodice și de lucru</w:t>
                  </w:r>
                  <w:r w:rsidRPr="008403C6">
                    <w:rPr>
                      <w:rFonts w:ascii="Times New Roman" w:eastAsia="Times New Roman" w:hAnsi="Times New Roman" w:cs="Times New Roman"/>
                      <w:b/>
                      <w:sz w:val="28"/>
                      <w:szCs w:val="28"/>
                      <w:lang w:val="ro-RO" w:eastAsia="ru-RU"/>
                    </w:rPr>
                    <w:t>;</w:t>
                  </w:r>
                </w:p>
                <w:p w:rsidR="00FC79E6" w:rsidRPr="008403C6" w:rsidRDefault="00FC79E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4. Aprobarea  tematicii ședințelor Consiliilor de Administrație , în anul școlar 201</w:t>
                  </w:r>
                  <w:r w:rsidRPr="008403C6">
                    <w:rPr>
                      <w:rFonts w:ascii="Times New Roman" w:eastAsia="Times New Roman" w:hAnsi="Times New Roman" w:cs="Times New Roman"/>
                      <w:b/>
                      <w:sz w:val="28"/>
                      <w:szCs w:val="28"/>
                      <w:lang w:val="ro-RO" w:eastAsia="ru-RU"/>
                    </w:rPr>
                    <w:t>8</w:t>
                  </w:r>
                  <w:r w:rsidRPr="008403C6">
                    <w:rPr>
                      <w:rFonts w:ascii="Times New Roman" w:eastAsia="Times New Roman" w:hAnsi="Times New Roman" w:cs="Times New Roman"/>
                      <w:b/>
                      <w:sz w:val="28"/>
                      <w:szCs w:val="28"/>
                      <w:lang w:val="en-US" w:eastAsia="ru-RU"/>
                    </w:rPr>
                    <w:t>-201</w:t>
                  </w:r>
                  <w:r w:rsidRPr="008403C6">
                    <w:rPr>
                      <w:rFonts w:ascii="Times New Roman" w:eastAsia="Times New Roman" w:hAnsi="Times New Roman" w:cs="Times New Roman"/>
                      <w:b/>
                      <w:sz w:val="28"/>
                      <w:szCs w:val="28"/>
                      <w:lang w:val="ro-RO" w:eastAsia="ru-RU"/>
                    </w:rPr>
                    <w:t>9;</w:t>
                  </w:r>
                </w:p>
                <w:p w:rsidR="00FC79E6" w:rsidRPr="008403C6" w:rsidRDefault="00FC79E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5. Elaborarea şi precăutarea schemei orare pentru desfăşurarea activităţii instructive;evaluarea resurselor umane şi materiale.</w:t>
                  </w:r>
                </w:p>
                <w:p w:rsidR="00FC79E6" w:rsidRPr="008403C6" w:rsidRDefault="00FC79E6" w:rsidP="008403C6">
                  <w:pPr>
                    <w:rPr>
                      <w:rFonts w:ascii="Times New Roman" w:eastAsia="Times New Roman" w:hAnsi="Times New Roman" w:cs="Times New Roman"/>
                      <w:b/>
                      <w:sz w:val="28"/>
                      <w:szCs w:val="28"/>
                      <w:lang w:val="en-US" w:eastAsia="ru-RU"/>
                    </w:rPr>
                  </w:pPr>
                  <w:r w:rsidRPr="008403C6">
                    <w:rPr>
                      <w:rFonts w:ascii="Times New Roman" w:eastAsia="Times New Roman" w:hAnsi="Times New Roman" w:cs="Times New Roman"/>
                      <w:b/>
                      <w:sz w:val="28"/>
                      <w:szCs w:val="28"/>
                      <w:lang w:val="en-US" w:eastAsia="ru-RU"/>
                    </w:rPr>
                    <w:t>6.Avizarea  numărul de clase</w:t>
                  </w:r>
                  <w:r w:rsidRPr="008403C6">
                    <w:rPr>
                      <w:rFonts w:ascii="Times New Roman" w:eastAsia="Times New Roman" w:hAnsi="Times New Roman" w:cs="Times New Roman"/>
                      <w:b/>
                      <w:sz w:val="28"/>
                      <w:szCs w:val="28"/>
                      <w:lang w:val="ro-RO" w:eastAsia="ru-RU"/>
                    </w:rPr>
                    <w:t xml:space="preserve"> și listele elevilor</w:t>
                  </w:r>
                  <w:r w:rsidRPr="008403C6">
                    <w:rPr>
                      <w:rFonts w:ascii="Times New Roman" w:eastAsia="Times New Roman" w:hAnsi="Times New Roman" w:cs="Times New Roman"/>
                      <w:b/>
                      <w:sz w:val="28"/>
                      <w:szCs w:val="28"/>
                      <w:lang w:val="en-US" w:eastAsia="ru-RU"/>
                    </w:rPr>
                    <w:t xml:space="preserve"> </w:t>
                  </w:r>
                  <w:r w:rsidRPr="008403C6">
                    <w:rPr>
                      <w:rFonts w:ascii="Times New Roman" w:eastAsia="Times New Roman" w:hAnsi="Times New Roman" w:cs="Times New Roman"/>
                      <w:b/>
                      <w:sz w:val="28"/>
                      <w:szCs w:val="28"/>
                      <w:lang w:val="ro-RO" w:eastAsia="ru-RU"/>
                    </w:rPr>
                    <w:t>;</w:t>
                  </w:r>
                </w:p>
                <w:p w:rsidR="00947894" w:rsidRPr="00934BF5" w:rsidRDefault="00FC79E6" w:rsidP="008403C6">
                  <w:pPr>
                    <w:rPr>
                      <w:rFonts w:ascii="Times New Roman" w:eastAsia="Times New Roman" w:hAnsi="Times New Roman" w:cs="Times New Roman"/>
                      <w:b/>
                      <w:sz w:val="28"/>
                      <w:szCs w:val="28"/>
                      <w:lang w:val="ro-RO" w:eastAsia="ru-RU"/>
                    </w:rPr>
                  </w:pPr>
                  <w:r w:rsidRPr="008403C6">
                    <w:rPr>
                      <w:rFonts w:ascii="Times New Roman" w:eastAsia="Times New Roman" w:hAnsi="Times New Roman" w:cs="Times New Roman"/>
                      <w:b/>
                      <w:sz w:val="28"/>
                      <w:szCs w:val="28"/>
                      <w:lang w:val="ro-RO" w:eastAsia="ru-RU"/>
                    </w:rPr>
                    <w:t>7.Cu privire la constituirea comisiei de rebutare.</w:t>
                  </w:r>
                </w:p>
              </w:tc>
              <w:tc>
                <w:tcPr>
                  <w:tcW w:w="1945" w:type="dxa"/>
                  <w:gridSpan w:val="3"/>
                  <w:tcBorders>
                    <w:top w:val="single" w:sz="4" w:space="0" w:color="auto"/>
                    <w:bottom w:val="single" w:sz="4" w:space="0" w:color="auto"/>
                  </w:tcBorders>
                </w:tcPr>
                <w:p w:rsidR="00FC79E6" w:rsidRPr="008403C6" w:rsidRDefault="00FC79E6" w:rsidP="00C42F51">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August 2018</w:t>
                  </w:r>
                </w:p>
              </w:tc>
              <w:tc>
                <w:tcPr>
                  <w:tcW w:w="2341" w:type="dxa"/>
                  <w:gridSpan w:val="3"/>
                  <w:tcBorders>
                    <w:top w:val="single" w:sz="4" w:space="0" w:color="auto"/>
                    <w:bottom w:val="single" w:sz="4" w:space="0" w:color="auto"/>
                  </w:tcBorders>
                </w:tcPr>
                <w:p w:rsidR="00FC79E6" w:rsidRDefault="00FC79E6" w:rsidP="00C42F51">
                  <w:pPr>
                    <w:rPr>
                      <w:rFonts w:ascii="Times New Roman" w:eastAsia="Times New Roman" w:hAnsi="Times New Roman" w:cs="Times New Roman"/>
                      <w:b/>
                      <w:sz w:val="28"/>
                      <w:szCs w:val="28"/>
                      <w:lang w:val="en-US" w:eastAsia="ru-RU"/>
                    </w:rPr>
                  </w:pPr>
                </w:p>
                <w:p w:rsidR="00FC79E6" w:rsidRPr="00ED2C9C" w:rsidRDefault="00FC79E6"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Preș.CA</w:t>
                  </w:r>
                </w:p>
                <w:p w:rsidR="00FC79E6" w:rsidRPr="008403C6" w:rsidRDefault="00FC79E6" w:rsidP="00C42F51">
                  <w:pPr>
                    <w:rPr>
                      <w:rFonts w:ascii="Times New Roman" w:eastAsia="Times New Roman" w:hAnsi="Times New Roman" w:cs="Times New Roman"/>
                      <w:b/>
                      <w:sz w:val="28"/>
                      <w:szCs w:val="28"/>
                      <w:lang w:val="ro-RO" w:eastAsia="ru-RU"/>
                    </w:rPr>
                  </w:pPr>
                </w:p>
              </w:tc>
              <w:tc>
                <w:tcPr>
                  <w:tcW w:w="2914" w:type="dxa"/>
                  <w:tcBorders>
                    <w:top w:val="single" w:sz="4" w:space="0" w:color="auto"/>
                    <w:bottom w:val="single" w:sz="4" w:space="0" w:color="auto"/>
                  </w:tcBorders>
                </w:tcPr>
                <w:p w:rsidR="002A0F24" w:rsidRPr="002A0F24" w:rsidRDefault="002A0F24" w:rsidP="002A0F24">
                  <w:pPr>
                    <w:rPr>
                      <w:rFonts w:ascii="Times New Roman" w:eastAsia="Times New Roman" w:hAnsi="Times New Roman" w:cs="Times New Roman"/>
                      <w:b/>
                      <w:sz w:val="28"/>
                      <w:szCs w:val="28"/>
                      <w:lang w:val="en-US" w:eastAsia="ru-RU"/>
                    </w:rPr>
                  </w:pPr>
                  <w:r w:rsidRPr="002A0F24">
                    <w:rPr>
                      <w:rFonts w:ascii="Times New Roman" w:eastAsia="Times New Roman" w:hAnsi="Times New Roman" w:cs="Times New Roman"/>
                      <w:b/>
                      <w:sz w:val="28"/>
                      <w:szCs w:val="28"/>
                      <w:lang w:val="ro-RO" w:eastAsia="ru-RU"/>
                    </w:rPr>
                    <w:t>Notele informative</w:t>
                  </w:r>
                </w:p>
                <w:p w:rsidR="002A0F24" w:rsidRPr="002A0F24" w:rsidRDefault="002A0F24" w:rsidP="002A0F24">
                  <w:pPr>
                    <w:rPr>
                      <w:rFonts w:ascii="Times New Roman" w:eastAsia="Times New Roman" w:hAnsi="Times New Roman" w:cs="Times New Roman"/>
                      <w:b/>
                      <w:sz w:val="28"/>
                      <w:szCs w:val="28"/>
                      <w:lang w:val="en-US" w:eastAsia="ru-RU"/>
                    </w:rPr>
                  </w:pPr>
                  <w:r w:rsidRPr="002A0F24">
                    <w:rPr>
                      <w:rFonts w:ascii="Times New Roman" w:eastAsia="Times New Roman" w:hAnsi="Times New Roman" w:cs="Times New Roman"/>
                      <w:b/>
                      <w:sz w:val="28"/>
                      <w:szCs w:val="28"/>
                      <w:lang w:val="ro-RO" w:eastAsia="ru-RU"/>
                    </w:rPr>
                    <w:t>Schema de încadrare</w:t>
                  </w:r>
                </w:p>
                <w:p w:rsidR="002A0F24" w:rsidRPr="002A0F24" w:rsidRDefault="002A0F24" w:rsidP="002A0F24">
                  <w:pPr>
                    <w:rPr>
                      <w:rFonts w:ascii="Times New Roman" w:eastAsia="Times New Roman" w:hAnsi="Times New Roman" w:cs="Times New Roman"/>
                      <w:b/>
                      <w:sz w:val="28"/>
                      <w:szCs w:val="28"/>
                      <w:lang w:val="en-US" w:eastAsia="ru-RU"/>
                    </w:rPr>
                  </w:pPr>
                  <w:r w:rsidRPr="002A0F24">
                    <w:rPr>
                      <w:rFonts w:ascii="Times New Roman" w:eastAsia="Times New Roman" w:hAnsi="Times New Roman" w:cs="Times New Roman"/>
                      <w:b/>
                      <w:sz w:val="28"/>
                      <w:szCs w:val="28"/>
                      <w:lang w:val="ro-RO" w:eastAsia="ru-RU"/>
                    </w:rPr>
                    <w:t>Componența comisiilor metodice</w:t>
                  </w:r>
                </w:p>
                <w:p w:rsidR="002A0F24" w:rsidRPr="002A0F24" w:rsidRDefault="002A0F24" w:rsidP="002A0F24">
                  <w:pPr>
                    <w:rPr>
                      <w:rFonts w:ascii="Times New Roman" w:eastAsia="Times New Roman" w:hAnsi="Times New Roman" w:cs="Times New Roman"/>
                      <w:b/>
                      <w:sz w:val="28"/>
                      <w:szCs w:val="28"/>
                      <w:lang w:val="en-US" w:eastAsia="ru-RU"/>
                    </w:rPr>
                  </w:pPr>
                  <w:r w:rsidRPr="002A0F24">
                    <w:rPr>
                      <w:rFonts w:ascii="Times New Roman" w:eastAsia="Times New Roman" w:hAnsi="Times New Roman" w:cs="Times New Roman"/>
                      <w:b/>
                      <w:sz w:val="28"/>
                      <w:szCs w:val="28"/>
                      <w:lang w:val="ro-RO" w:eastAsia="ru-RU"/>
                    </w:rPr>
                    <w:t>Planul de activitate al CA</w:t>
                  </w:r>
                </w:p>
                <w:p w:rsidR="002A0F24" w:rsidRPr="002A0F24" w:rsidRDefault="002A0F24" w:rsidP="002A0F24">
                  <w:pPr>
                    <w:rPr>
                      <w:rFonts w:ascii="Times New Roman" w:eastAsia="Times New Roman" w:hAnsi="Times New Roman" w:cs="Times New Roman"/>
                      <w:b/>
                      <w:sz w:val="28"/>
                      <w:szCs w:val="28"/>
                      <w:lang w:val="en-US" w:eastAsia="ru-RU"/>
                    </w:rPr>
                  </w:pPr>
                  <w:r w:rsidRPr="002A0F24">
                    <w:rPr>
                      <w:rFonts w:ascii="Times New Roman" w:eastAsia="Times New Roman" w:hAnsi="Times New Roman" w:cs="Times New Roman"/>
                      <w:b/>
                      <w:sz w:val="28"/>
                      <w:szCs w:val="28"/>
                      <w:lang w:val="ro-RO" w:eastAsia="ru-RU"/>
                    </w:rPr>
                    <w:t>Schemele orare</w:t>
                  </w:r>
                </w:p>
                <w:p w:rsidR="002A0F24" w:rsidRPr="002A0F24" w:rsidRDefault="002A0F24" w:rsidP="002A0F24">
                  <w:pPr>
                    <w:rPr>
                      <w:rFonts w:ascii="Times New Roman" w:eastAsia="Times New Roman" w:hAnsi="Times New Roman" w:cs="Times New Roman"/>
                      <w:b/>
                      <w:sz w:val="28"/>
                      <w:szCs w:val="28"/>
                      <w:lang w:eastAsia="ru-RU"/>
                    </w:rPr>
                  </w:pPr>
                  <w:r w:rsidRPr="002A0F24">
                    <w:rPr>
                      <w:rFonts w:ascii="Times New Roman" w:eastAsia="Times New Roman" w:hAnsi="Times New Roman" w:cs="Times New Roman"/>
                      <w:b/>
                      <w:sz w:val="28"/>
                      <w:szCs w:val="28"/>
                      <w:lang w:val="ro-RO" w:eastAsia="ru-RU"/>
                    </w:rPr>
                    <w:t>Listele elevilor pe clase</w:t>
                  </w:r>
                </w:p>
                <w:p w:rsidR="00FC79E6" w:rsidRPr="008403C6" w:rsidRDefault="00FC79E6" w:rsidP="00C42F51">
                  <w:pPr>
                    <w:rPr>
                      <w:rFonts w:ascii="Times New Roman" w:eastAsia="Times New Roman" w:hAnsi="Times New Roman" w:cs="Times New Roman"/>
                      <w:b/>
                      <w:sz w:val="28"/>
                      <w:szCs w:val="28"/>
                      <w:lang w:val="ro-RO" w:eastAsia="ru-RU"/>
                    </w:rPr>
                  </w:pPr>
                </w:p>
              </w:tc>
            </w:tr>
            <w:tr w:rsidR="0070149A" w:rsidRPr="004E1D0E" w:rsidTr="00F40050">
              <w:trPr>
                <w:trHeight w:val="204"/>
              </w:trPr>
              <w:tc>
                <w:tcPr>
                  <w:tcW w:w="7437" w:type="dxa"/>
                  <w:gridSpan w:val="2"/>
                  <w:tcBorders>
                    <w:top w:val="single" w:sz="4" w:space="0" w:color="auto"/>
                    <w:bottom w:val="single" w:sz="4" w:space="0" w:color="auto"/>
                  </w:tcBorders>
                </w:tcPr>
                <w:p w:rsidR="008403C6" w:rsidRPr="008403C6" w:rsidRDefault="008403C6" w:rsidP="008403C6">
                  <w:pPr>
                    <w:rPr>
                      <w:rFonts w:ascii="Times New Roman" w:eastAsia="Times New Roman" w:hAnsi="Times New Roman" w:cs="Times New Roman"/>
                      <w:color w:val="C00000"/>
                      <w:sz w:val="28"/>
                      <w:szCs w:val="28"/>
                      <w:lang w:val="en-US" w:eastAsia="ru-RU"/>
                    </w:rPr>
                  </w:pPr>
                  <w:r w:rsidRPr="008403C6">
                    <w:rPr>
                      <w:rFonts w:ascii="Times New Roman" w:eastAsia="Times New Roman" w:hAnsi="Times New Roman" w:cs="Times New Roman"/>
                      <w:b/>
                      <w:bCs/>
                      <w:color w:val="C00000"/>
                      <w:sz w:val="28"/>
                      <w:szCs w:val="28"/>
                      <w:lang w:val="ro-RO" w:eastAsia="ru-RU"/>
                    </w:rPr>
                    <w:t>Consiliul de Administrație nr.2</w:t>
                  </w:r>
                </w:p>
                <w:p w:rsidR="008403C6" w:rsidRPr="00344403" w:rsidRDefault="00344403" w:rsidP="00344403">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 xml:space="preserve">1.Actualizărea </w:t>
                  </w:r>
                  <w:r w:rsidR="008403C6" w:rsidRPr="00344403">
                    <w:rPr>
                      <w:rFonts w:ascii="Times New Roman" w:eastAsia="Times New Roman" w:hAnsi="Times New Roman" w:cs="Times New Roman"/>
                      <w:b/>
                      <w:i/>
                      <w:iCs/>
                      <w:sz w:val="28"/>
                      <w:szCs w:val="28"/>
                      <w:lang w:val="en-US" w:eastAsia="ru-RU"/>
                    </w:rPr>
                    <w:t>Proiectului de Dezvoltare Instituțională</w:t>
                  </w:r>
                  <w:r w:rsidR="008403C6" w:rsidRPr="00344403">
                    <w:rPr>
                      <w:rFonts w:ascii="Times New Roman" w:eastAsia="Times New Roman" w:hAnsi="Times New Roman" w:cs="Times New Roman"/>
                      <w:b/>
                      <w:sz w:val="28"/>
                      <w:szCs w:val="28"/>
                      <w:lang w:val="en-US" w:eastAsia="ru-RU"/>
                    </w:rPr>
                    <w:t>, 201</w:t>
                  </w:r>
                  <w:r w:rsidR="008403C6" w:rsidRPr="00344403">
                    <w:rPr>
                      <w:rFonts w:ascii="Times New Roman" w:eastAsia="Times New Roman" w:hAnsi="Times New Roman" w:cs="Times New Roman"/>
                      <w:b/>
                      <w:sz w:val="28"/>
                      <w:szCs w:val="28"/>
                      <w:lang w:val="ro-RO" w:eastAsia="ru-RU"/>
                    </w:rPr>
                    <w:t>6</w:t>
                  </w:r>
                  <w:r w:rsidR="008403C6" w:rsidRPr="00344403">
                    <w:rPr>
                      <w:rFonts w:ascii="Times New Roman" w:eastAsia="Times New Roman" w:hAnsi="Times New Roman" w:cs="Times New Roman"/>
                      <w:b/>
                      <w:sz w:val="28"/>
                      <w:szCs w:val="28"/>
                      <w:lang w:val="en-US" w:eastAsia="ru-RU"/>
                    </w:rPr>
                    <w:t>-202</w:t>
                  </w:r>
                  <w:r w:rsidR="008403C6" w:rsidRPr="00344403">
                    <w:rPr>
                      <w:rFonts w:ascii="Times New Roman" w:eastAsia="Times New Roman" w:hAnsi="Times New Roman" w:cs="Times New Roman"/>
                      <w:b/>
                      <w:sz w:val="28"/>
                      <w:szCs w:val="28"/>
                      <w:lang w:val="ro-RO" w:eastAsia="ru-RU"/>
                    </w:rPr>
                    <w:t>1</w:t>
                  </w:r>
                  <w:r w:rsidRPr="00344403">
                    <w:rPr>
                      <w:rFonts w:ascii="Times New Roman" w:eastAsia="Times New Roman" w:hAnsi="Times New Roman" w:cs="Times New Roman"/>
                      <w:b/>
                      <w:sz w:val="28"/>
                      <w:szCs w:val="28"/>
                      <w:lang w:val="en-US" w:eastAsia="ru-RU"/>
                    </w:rPr>
                    <w:t>;</w:t>
                  </w:r>
                </w:p>
                <w:p w:rsidR="00344403" w:rsidRPr="00344403" w:rsidRDefault="00344403" w:rsidP="00344403">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2.Aprobarea Planului Managerial pentru a.2018-2019;</w:t>
                  </w:r>
                </w:p>
                <w:p w:rsidR="008403C6" w:rsidRPr="006C6942" w:rsidRDefault="00344403" w:rsidP="008403C6">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3</w:t>
                  </w:r>
                  <w:r w:rsidR="008403C6" w:rsidRPr="006C6942">
                    <w:rPr>
                      <w:rFonts w:ascii="Times New Roman" w:eastAsia="Times New Roman" w:hAnsi="Times New Roman" w:cs="Times New Roman"/>
                      <w:b/>
                      <w:sz w:val="28"/>
                      <w:szCs w:val="28"/>
                      <w:lang w:val="en-US" w:eastAsia="ru-RU"/>
                    </w:rPr>
                    <w:t>. Aprobarea </w:t>
                  </w:r>
                  <w:r w:rsidR="008403C6" w:rsidRPr="006C6942">
                    <w:rPr>
                      <w:rFonts w:ascii="Times New Roman" w:eastAsia="Times New Roman" w:hAnsi="Times New Roman" w:cs="Times New Roman"/>
                      <w:b/>
                      <w:i/>
                      <w:iCs/>
                      <w:sz w:val="28"/>
                      <w:szCs w:val="28"/>
                      <w:lang w:val="en-US" w:eastAsia="ru-RU"/>
                    </w:rPr>
                    <w:t> Regulamentului de Ordin</w:t>
                  </w:r>
                  <w:r w:rsidR="008403C6" w:rsidRPr="006C6942">
                    <w:rPr>
                      <w:rFonts w:ascii="Times New Roman" w:eastAsia="Times New Roman" w:hAnsi="Times New Roman" w:cs="Times New Roman"/>
                      <w:b/>
                      <w:i/>
                      <w:iCs/>
                      <w:sz w:val="28"/>
                      <w:szCs w:val="28"/>
                      <w:lang w:val="ro-RO" w:eastAsia="ru-RU"/>
                    </w:rPr>
                    <w:t xml:space="preserve"> </w:t>
                  </w:r>
                  <w:r w:rsidR="008403C6" w:rsidRPr="006C6942">
                    <w:rPr>
                      <w:rFonts w:ascii="Times New Roman" w:eastAsia="Times New Roman" w:hAnsi="Times New Roman" w:cs="Times New Roman"/>
                      <w:b/>
                      <w:i/>
                      <w:iCs/>
                      <w:sz w:val="28"/>
                      <w:szCs w:val="28"/>
                      <w:lang w:val="en-US" w:eastAsia="ru-RU"/>
                    </w:rPr>
                    <w:t>Inter</w:t>
                  </w:r>
                  <w:r w:rsidR="008403C6" w:rsidRPr="006C6942">
                    <w:rPr>
                      <w:rFonts w:ascii="Times New Roman" w:eastAsia="Times New Roman" w:hAnsi="Times New Roman" w:cs="Times New Roman"/>
                      <w:b/>
                      <w:i/>
                      <w:iCs/>
                      <w:sz w:val="28"/>
                      <w:szCs w:val="28"/>
                      <w:lang w:val="ro-RO" w:eastAsia="ru-RU"/>
                    </w:rPr>
                    <w:t>n</w:t>
                  </w:r>
                  <w:r w:rsidR="008403C6" w:rsidRPr="006C6942">
                    <w:rPr>
                      <w:rFonts w:ascii="Times New Roman" w:eastAsia="Times New Roman" w:hAnsi="Times New Roman" w:cs="Times New Roman"/>
                      <w:b/>
                      <w:sz w:val="28"/>
                      <w:szCs w:val="28"/>
                      <w:lang w:val="en-US" w:eastAsia="ru-RU"/>
                    </w:rPr>
                    <w:t> pentru anul şcolar 201</w:t>
                  </w:r>
                  <w:r w:rsidR="008403C6" w:rsidRPr="006C6942">
                    <w:rPr>
                      <w:rFonts w:ascii="Times New Roman" w:eastAsia="Times New Roman" w:hAnsi="Times New Roman" w:cs="Times New Roman"/>
                      <w:b/>
                      <w:sz w:val="28"/>
                      <w:szCs w:val="28"/>
                      <w:lang w:val="ro-RO" w:eastAsia="ru-RU"/>
                    </w:rPr>
                    <w:t>8</w:t>
                  </w:r>
                  <w:r w:rsidR="008403C6" w:rsidRPr="006C6942">
                    <w:rPr>
                      <w:rFonts w:ascii="Times New Roman" w:eastAsia="Times New Roman" w:hAnsi="Times New Roman" w:cs="Times New Roman"/>
                      <w:b/>
                      <w:sz w:val="28"/>
                      <w:szCs w:val="28"/>
                      <w:lang w:val="en-US" w:eastAsia="ru-RU"/>
                    </w:rPr>
                    <w:t>-201</w:t>
                  </w:r>
                  <w:r w:rsidR="008403C6" w:rsidRPr="006C6942">
                    <w:rPr>
                      <w:rFonts w:ascii="Times New Roman" w:eastAsia="Times New Roman" w:hAnsi="Times New Roman" w:cs="Times New Roman"/>
                      <w:b/>
                      <w:sz w:val="28"/>
                      <w:szCs w:val="28"/>
                      <w:lang w:val="ro-RO" w:eastAsia="ru-RU"/>
                    </w:rPr>
                    <w:t>9</w:t>
                  </w:r>
                  <w:r w:rsidR="008403C6" w:rsidRPr="006C6942">
                    <w:rPr>
                      <w:rFonts w:ascii="Times New Roman" w:eastAsia="Times New Roman" w:hAnsi="Times New Roman" w:cs="Times New Roman"/>
                      <w:b/>
                      <w:sz w:val="28"/>
                      <w:szCs w:val="28"/>
                      <w:lang w:val="en-US" w:eastAsia="ru-RU"/>
                    </w:rPr>
                    <w:t>;</w:t>
                  </w:r>
                </w:p>
                <w:p w:rsidR="008403C6" w:rsidRPr="006C6942" w:rsidRDefault="00344403" w:rsidP="008403C6">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4</w:t>
                  </w:r>
                  <w:r w:rsidR="008403C6" w:rsidRPr="006C6942">
                    <w:rPr>
                      <w:rFonts w:ascii="Times New Roman" w:eastAsia="Times New Roman" w:hAnsi="Times New Roman" w:cs="Times New Roman"/>
                      <w:b/>
                      <w:sz w:val="28"/>
                      <w:szCs w:val="28"/>
                      <w:lang w:val="en-US" w:eastAsia="ru-RU"/>
                    </w:rPr>
                    <w:t>. Aprobarea orarul</w:t>
                  </w:r>
                  <w:r w:rsidR="008403C6" w:rsidRPr="006C6942">
                    <w:rPr>
                      <w:rFonts w:ascii="Times New Roman" w:eastAsia="Times New Roman" w:hAnsi="Times New Roman" w:cs="Times New Roman"/>
                      <w:b/>
                      <w:sz w:val="28"/>
                      <w:szCs w:val="28"/>
                      <w:lang w:val="ro-RO" w:eastAsia="ru-RU"/>
                    </w:rPr>
                    <w:t>ui</w:t>
                  </w:r>
                  <w:r w:rsidR="008403C6" w:rsidRPr="006C6942">
                    <w:rPr>
                      <w:rFonts w:ascii="Times New Roman" w:eastAsia="Times New Roman" w:hAnsi="Times New Roman" w:cs="Times New Roman"/>
                      <w:b/>
                      <w:sz w:val="28"/>
                      <w:szCs w:val="28"/>
                      <w:lang w:val="en-US" w:eastAsia="ru-RU"/>
                    </w:rPr>
                    <w:t xml:space="preserve"> instituției de învățăm</w:t>
                  </w:r>
                  <w:r w:rsidR="008403C6" w:rsidRPr="006C6942">
                    <w:rPr>
                      <w:rFonts w:ascii="Times New Roman" w:eastAsia="Times New Roman" w:hAnsi="Times New Roman" w:cs="Times New Roman"/>
                      <w:b/>
                      <w:sz w:val="28"/>
                      <w:szCs w:val="28"/>
                      <w:lang w:val="ro-RO" w:eastAsia="ru-RU"/>
                    </w:rPr>
                    <w:t>â</w:t>
                  </w:r>
                  <w:r w:rsidR="008403C6" w:rsidRPr="006C6942">
                    <w:rPr>
                      <w:rFonts w:ascii="Times New Roman" w:eastAsia="Times New Roman" w:hAnsi="Times New Roman" w:cs="Times New Roman"/>
                      <w:b/>
                      <w:sz w:val="28"/>
                      <w:szCs w:val="28"/>
                      <w:lang w:val="en-US" w:eastAsia="ru-RU"/>
                    </w:rPr>
                    <w:t xml:space="preserve">nt </w:t>
                  </w:r>
                  <w:r w:rsidR="008403C6" w:rsidRPr="006C6942">
                    <w:rPr>
                      <w:rFonts w:ascii="Times New Roman" w:eastAsia="Times New Roman" w:hAnsi="Times New Roman" w:cs="Times New Roman"/>
                      <w:b/>
                      <w:sz w:val="28"/>
                      <w:szCs w:val="28"/>
                      <w:lang w:val="ro-RO" w:eastAsia="ru-RU"/>
                    </w:rPr>
                    <w:t>;</w:t>
                  </w:r>
                </w:p>
                <w:p w:rsidR="008403C6" w:rsidRPr="006C6942" w:rsidRDefault="00344403" w:rsidP="008403C6">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ro-MO" w:eastAsia="ru-RU"/>
                    </w:rPr>
                    <w:t>5</w:t>
                  </w:r>
                  <w:r w:rsidR="008403C6" w:rsidRPr="006C6942">
                    <w:rPr>
                      <w:rFonts w:ascii="Times New Roman" w:eastAsia="Times New Roman" w:hAnsi="Times New Roman" w:cs="Times New Roman"/>
                      <w:b/>
                      <w:sz w:val="28"/>
                      <w:szCs w:val="28"/>
                      <w:lang w:val="ro-MO" w:eastAsia="ru-RU"/>
                    </w:rPr>
                    <w:t>. </w:t>
                  </w:r>
                  <w:r w:rsidR="008403C6" w:rsidRPr="006C6942">
                    <w:rPr>
                      <w:rFonts w:ascii="Times New Roman" w:eastAsia="Times New Roman" w:hAnsi="Times New Roman" w:cs="Times New Roman"/>
                      <w:b/>
                      <w:sz w:val="28"/>
                      <w:szCs w:val="28"/>
                      <w:lang w:val="ro-RO" w:eastAsia="ru-RU"/>
                    </w:rPr>
                    <w:t>Asigurarea elevilor cu manuale ;</w:t>
                  </w:r>
                </w:p>
                <w:p w:rsidR="008403C6" w:rsidRPr="006C6942" w:rsidRDefault="00344403" w:rsidP="008403C6">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ro-RO" w:eastAsia="ru-RU"/>
                    </w:rPr>
                    <w:t>6</w:t>
                  </w:r>
                  <w:r w:rsidR="008403C6" w:rsidRPr="006C6942">
                    <w:rPr>
                      <w:rFonts w:ascii="Times New Roman" w:eastAsia="Times New Roman" w:hAnsi="Times New Roman" w:cs="Times New Roman"/>
                      <w:b/>
                      <w:sz w:val="28"/>
                      <w:szCs w:val="28"/>
                      <w:lang w:val="en-US" w:eastAsia="ru-RU"/>
                    </w:rPr>
                    <w:t>. Aprobarea Proiectului de buget pe anul 201</w:t>
                  </w:r>
                  <w:r w:rsidR="008403C6" w:rsidRPr="006C6942">
                    <w:rPr>
                      <w:rFonts w:ascii="Times New Roman" w:eastAsia="Times New Roman" w:hAnsi="Times New Roman" w:cs="Times New Roman"/>
                      <w:b/>
                      <w:sz w:val="28"/>
                      <w:szCs w:val="28"/>
                      <w:lang w:val="ro-RO" w:eastAsia="ru-RU"/>
                    </w:rPr>
                    <w:t>9;</w:t>
                  </w:r>
                </w:p>
                <w:p w:rsidR="008403C6" w:rsidRPr="006C6942" w:rsidRDefault="00344403" w:rsidP="008403C6">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7</w:t>
                  </w:r>
                  <w:r w:rsidR="008403C6" w:rsidRPr="006C6942">
                    <w:rPr>
                      <w:rFonts w:ascii="Times New Roman" w:eastAsia="Times New Roman" w:hAnsi="Times New Roman" w:cs="Times New Roman"/>
                      <w:b/>
                      <w:sz w:val="28"/>
                      <w:szCs w:val="28"/>
                      <w:lang w:val="ro-RO" w:eastAsia="ru-RU"/>
                    </w:rPr>
                    <w:t>.</w:t>
                  </w:r>
                  <w:r w:rsidR="008403C6" w:rsidRPr="006C6942">
                    <w:rPr>
                      <w:rFonts w:ascii="Times New Roman" w:eastAsia="Times New Roman" w:hAnsi="Times New Roman" w:cs="Times New Roman"/>
                      <w:b/>
                      <w:sz w:val="28"/>
                      <w:szCs w:val="28"/>
                      <w:lang w:val="en-US" w:eastAsia="ru-RU"/>
                    </w:rPr>
                    <w:t>Cu privire la respectarea normelor protecției muncii și tehnicii securității.Desemnarea persoanei reponsabile de realizarea măsurilor de securitate și sănătate în muncă</w:t>
                  </w:r>
                  <w:r w:rsidR="008403C6" w:rsidRPr="006C6942">
                    <w:rPr>
                      <w:rFonts w:ascii="Times New Roman" w:eastAsia="Times New Roman" w:hAnsi="Times New Roman" w:cs="Times New Roman"/>
                      <w:b/>
                      <w:sz w:val="28"/>
                      <w:szCs w:val="28"/>
                      <w:lang w:val="ro-RO" w:eastAsia="ru-RU"/>
                    </w:rPr>
                    <w:t>;</w:t>
                  </w:r>
                </w:p>
                <w:p w:rsidR="008403C6" w:rsidRPr="006C6942" w:rsidRDefault="00344403" w:rsidP="008403C6">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ro-RO" w:eastAsia="ru-RU"/>
                    </w:rPr>
                    <w:t>8</w:t>
                  </w:r>
                  <w:r w:rsidR="008403C6" w:rsidRPr="006C6942">
                    <w:rPr>
                      <w:rFonts w:ascii="Times New Roman" w:eastAsia="Times New Roman" w:hAnsi="Times New Roman" w:cs="Times New Roman"/>
                      <w:b/>
                      <w:sz w:val="28"/>
                      <w:szCs w:val="28"/>
                      <w:lang w:val="ro-RO" w:eastAsia="ru-RU"/>
                    </w:rPr>
                    <w:t>.</w:t>
                  </w:r>
                  <w:r w:rsidR="008403C6" w:rsidRPr="006C6942">
                    <w:rPr>
                      <w:rFonts w:ascii="Times New Roman" w:eastAsia="Times New Roman" w:hAnsi="Times New Roman" w:cs="Times New Roman"/>
                      <w:b/>
                      <w:sz w:val="28"/>
                      <w:szCs w:val="28"/>
                      <w:lang w:val="fr-FR" w:eastAsia="ru-RU"/>
                    </w:rPr>
                    <w:t xml:space="preserve"> Constituirea Comitetului pentru securitatea sănătății la locurile de muncă</w:t>
                  </w:r>
                  <w:r w:rsidR="008403C6" w:rsidRPr="006C6942">
                    <w:rPr>
                      <w:rFonts w:ascii="Times New Roman" w:eastAsia="Times New Roman" w:hAnsi="Times New Roman" w:cs="Times New Roman"/>
                      <w:b/>
                      <w:sz w:val="28"/>
                      <w:szCs w:val="28"/>
                      <w:lang w:val="ro-RO" w:eastAsia="ru-RU"/>
                    </w:rPr>
                    <w:t>;</w:t>
                  </w:r>
                </w:p>
                <w:p w:rsidR="00877D19" w:rsidRDefault="00344403" w:rsidP="008403C6">
                  <w:pPr>
                    <w:rPr>
                      <w:rFonts w:ascii="Times New Roman" w:eastAsia="Times New Roman" w:hAnsi="Times New Roman" w:cs="Times New Roman"/>
                      <w:b/>
                      <w:sz w:val="28"/>
                      <w:szCs w:val="28"/>
                      <w:lang w:val="fr-FR" w:eastAsia="ru-RU"/>
                    </w:rPr>
                  </w:pPr>
                  <w:r>
                    <w:rPr>
                      <w:rFonts w:ascii="Times New Roman" w:eastAsia="Times New Roman" w:hAnsi="Times New Roman" w:cs="Times New Roman"/>
                      <w:b/>
                      <w:sz w:val="28"/>
                      <w:szCs w:val="28"/>
                      <w:lang w:val="ro-RO" w:eastAsia="ru-RU"/>
                    </w:rPr>
                    <w:lastRenderedPageBreak/>
                    <w:t>9</w:t>
                  </w:r>
                  <w:r w:rsidR="008403C6" w:rsidRPr="006C6942">
                    <w:rPr>
                      <w:rFonts w:ascii="Times New Roman" w:eastAsia="Times New Roman" w:hAnsi="Times New Roman" w:cs="Times New Roman"/>
                      <w:b/>
                      <w:sz w:val="28"/>
                      <w:szCs w:val="28"/>
                      <w:lang w:val="ro-RO" w:eastAsia="ru-RU"/>
                    </w:rPr>
                    <w:t>.</w:t>
                  </w:r>
                  <w:r w:rsidR="008403C6" w:rsidRPr="006C6942">
                    <w:rPr>
                      <w:rFonts w:ascii="Times New Roman" w:eastAsia="Times New Roman" w:hAnsi="Times New Roman" w:cs="Times New Roman"/>
                      <w:b/>
                      <w:sz w:val="28"/>
                      <w:szCs w:val="28"/>
                      <w:lang w:val="fr-FR" w:eastAsia="ru-RU"/>
                    </w:rPr>
                    <w:t xml:space="preserve"> </w:t>
                  </w:r>
                  <w:r w:rsidR="008403C6" w:rsidRPr="006C6942">
                    <w:rPr>
                      <w:rFonts w:ascii="Times New Roman" w:eastAsia="Times New Roman" w:hAnsi="Times New Roman" w:cs="Times New Roman"/>
                      <w:b/>
                      <w:sz w:val="28"/>
                      <w:szCs w:val="28"/>
                      <w:lang w:val="ro-RO" w:eastAsia="ru-RU"/>
                    </w:rPr>
                    <w:t>A</w:t>
                  </w:r>
                  <w:r w:rsidR="008403C6" w:rsidRPr="006C6942">
                    <w:rPr>
                      <w:rFonts w:ascii="Times New Roman" w:eastAsia="Times New Roman" w:hAnsi="Times New Roman" w:cs="Times New Roman"/>
                      <w:b/>
                      <w:sz w:val="28"/>
                      <w:szCs w:val="28"/>
                      <w:lang w:val="fr-FR" w:eastAsia="ru-RU"/>
                    </w:rPr>
                    <w:t>probarea  regimului de lucru al bibliotecii.</w:t>
                  </w:r>
                </w:p>
                <w:p w:rsidR="00947894" w:rsidRPr="00FC79E6" w:rsidRDefault="00947894" w:rsidP="008403C6">
                  <w:pPr>
                    <w:rPr>
                      <w:rFonts w:ascii="Times New Roman" w:eastAsia="Times New Roman" w:hAnsi="Times New Roman" w:cs="Times New Roman"/>
                      <w:b/>
                      <w:sz w:val="28"/>
                      <w:szCs w:val="28"/>
                      <w:lang w:val="fr-FR" w:eastAsia="ru-RU"/>
                    </w:rPr>
                  </w:pPr>
                </w:p>
              </w:tc>
              <w:tc>
                <w:tcPr>
                  <w:tcW w:w="1945" w:type="dxa"/>
                  <w:gridSpan w:val="3"/>
                  <w:tcBorders>
                    <w:top w:val="single" w:sz="4" w:space="0" w:color="auto"/>
                    <w:bottom w:val="single" w:sz="4" w:space="0" w:color="auto"/>
                  </w:tcBorders>
                </w:tcPr>
                <w:p w:rsidR="008403C6" w:rsidRPr="006C6942" w:rsidRDefault="006C6942" w:rsidP="00C42F51">
                  <w:pPr>
                    <w:rPr>
                      <w:rFonts w:ascii="Times New Roman" w:eastAsia="Times New Roman" w:hAnsi="Times New Roman" w:cs="Times New Roman"/>
                      <w:b/>
                      <w:sz w:val="28"/>
                      <w:szCs w:val="28"/>
                      <w:lang w:val="en-US" w:eastAsia="ru-RU"/>
                    </w:rPr>
                  </w:pPr>
                  <w:r w:rsidRPr="006C6942">
                    <w:rPr>
                      <w:rFonts w:ascii="Times New Roman" w:eastAsia="Times New Roman" w:hAnsi="Times New Roman" w:cs="Times New Roman"/>
                      <w:b/>
                      <w:sz w:val="28"/>
                      <w:szCs w:val="28"/>
                      <w:lang w:val="en-US" w:eastAsia="ru-RU"/>
                    </w:rPr>
                    <w:lastRenderedPageBreak/>
                    <w:t>Septembrie 2018</w:t>
                  </w:r>
                </w:p>
              </w:tc>
              <w:tc>
                <w:tcPr>
                  <w:tcW w:w="2341" w:type="dxa"/>
                  <w:gridSpan w:val="3"/>
                  <w:tcBorders>
                    <w:top w:val="single" w:sz="4" w:space="0" w:color="auto"/>
                    <w:bottom w:val="single" w:sz="4" w:space="0" w:color="auto"/>
                  </w:tcBorders>
                </w:tcPr>
                <w:p w:rsidR="002470E7" w:rsidRDefault="002470E7" w:rsidP="00ED2C9C">
                  <w:pPr>
                    <w:rPr>
                      <w:rFonts w:ascii="Times New Roman" w:eastAsia="Times New Roman" w:hAnsi="Times New Roman" w:cs="Times New Roman"/>
                      <w:b/>
                      <w:sz w:val="28"/>
                      <w:szCs w:val="28"/>
                      <w:lang w:val="ro-RO" w:eastAsia="ru-RU"/>
                    </w:rPr>
                  </w:pPr>
                </w:p>
                <w:p w:rsidR="00ED2C9C" w:rsidRDefault="00ED2C9C" w:rsidP="00ED2C9C">
                  <w:pPr>
                    <w:rPr>
                      <w:rFonts w:ascii="Times New Roman" w:eastAsia="Times New Roman" w:hAnsi="Times New Roman" w:cs="Times New Roman"/>
                      <w:b/>
                      <w:sz w:val="28"/>
                      <w:szCs w:val="28"/>
                      <w:lang w:val="ro-RO" w:eastAsia="ru-RU"/>
                    </w:rPr>
                  </w:pPr>
                  <w:r w:rsidRPr="00ED2C9C">
                    <w:rPr>
                      <w:rFonts w:ascii="Times New Roman" w:eastAsia="Times New Roman" w:hAnsi="Times New Roman" w:cs="Times New Roman"/>
                      <w:b/>
                      <w:sz w:val="28"/>
                      <w:szCs w:val="28"/>
                      <w:lang w:val="ro-RO" w:eastAsia="ru-RU"/>
                    </w:rPr>
                    <w:t>Preș.CA</w:t>
                  </w:r>
                </w:p>
                <w:p w:rsidR="002470E7" w:rsidRPr="00ED2C9C" w:rsidRDefault="002470E7" w:rsidP="00ED2C9C">
                  <w:pPr>
                    <w:rPr>
                      <w:rFonts w:ascii="Times New Roman" w:eastAsia="Times New Roman" w:hAnsi="Times New Roman" w:cs="Times New Roman"/>
                      <w:b/>
                      <w:sz w:val="28"/>
                      <w:szCs w:val="28"/>
                      <w:lang w:val="en-US" w:eastAsia="ru-RU"/>
                    </w:rPr>
                  </w:pPr>
                </w:p>
                <w:p w:rsidR="00ED2C9C" w:rsidRDefault="00ED2C9C" w:rsidP="00ED2C9C">
                  <w:pPr>
                    <w:rPr>
                      <w:rFonts w:ascii="Times New Roman" w:eastAsia="Times New Roman" w:hAnsi="Times New Roman" w:cs="Times New Roman"/>
                      <w:b/>
                      <w:sz w:val="28"/>
                      <w:szCs w:val="28"/>
                      <w:lang w:val="ro-RO" w:eastAsia="ru-RU"/>
                    </w:rPr>
                  </w:pPr>
                  <w:r w:rsidRPr="00ED2C9C">
                    <w:rPr>
                      <w:rFonts w:ascii="Times New Roman" w:eastAsia="Times New Roman" w:hAnsi="Times New Roman" w:cs="Times New Roman"/>
                      <w:b/>
                      <w:sz w:val="28"/>
                      <w:szCs w:val="28"/>
                      <w:lang w:val="ro-RO" w:eastAsia="ru-RU"/>
                    </w:rPr>
                    <w:t>Directorul</w:t>
                  </w:r>
                </w:p>
                <w:p w:rsidR="002470E7" w:rsidRDefault="002470E7" w:rsidP="00ED2C9C">
                  <w:pPr>
                    <w:rPr>
                      <w:rFonts w:ascii="Times New Roman" w:eastAsia="Times New Roman" w:hAnsi="Times New Roman" w:cs="Times New Roman"/>
                      <w:b/>
                      <w:sz w:val="28"/>
                      <w:szCs w:val="28"/>
                      <w:lang w:val="ro-RO" w:eastAsia="ru-RU"/>
                    </w:rPr>
                  </w:pPr>
                </w:p>
                <w:p w:rsidR="002470E7" w:rsidRPr="00ED2C9C" w:rsidRDefault="002470E7" w:rsidP="00ED2C9C">
                  <w:pPr>
                    <w:rPr>
                      <w:rFonts w:ascii="Times New Roman" w:eastAsia="Times New Roman" w:hAnsi="Times New Roman" w:cs="Times New Roman"/>
                      <w:b/>
                      <w:sz w:val="28"/>
                      <w:szCs w:val="28"/>
                      <w:lang w:val="en-US" w:eastAsia="ru-RU"/>
                    </w:rPr>
                  </w:pP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Bibliotecara</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Contabilul</w:t>
                  </w:r>
                </w:p>
                <w:p w:rsidR="00ED2C9C" w:rsidRDefault="00ED2C9C" w:rsidP="00ED2C9C">
                  <w:pPr>
                    <w:rPr>
                      <w:rFonts w:ascii="Times New Roman" w:eastAsia="Times New Roman" w:hAnsi="Times New Roman" w:cs="Times New Roman"/>
                      <w:b/>
                      <w:sz w:val="28"/>
                      <w:szCs w:val="28"/>
                      <w:lang w:val="ro-RO" w:eastAsia="ru-RU"/>
                    </w:rPr>
                  </w:pPr>
                  <w:r w:rsidRPr="00ED2C9C">
                    <w:rPr>
                      <w:rFonts w:ascii="Times New Roman" w:eastAsia="Times New Roman" w:hAnsi="Times New Roman" w:cs="Times New Roman"/>
                      <w:b/>
                      <w:sz w:val="28"/>
                      <w:szCs w:val="28"/>
                      <w:lang w:val="ro-RO" w:eastAsia="ru-RU"/>
                    </w:rPr>
                    <w:t>Directorul</w:t>
                  </w:r>
                </w:p>
                <w:p w:rsidR="002470E7" w:rsidRDefault="002470E7" w:rsidP="00ED2C9C">
                  <w:pPr>
                    <w:rPr>
                      <w:rFonts w:ascii="Times New Roman" w:eastAsia="Times New Roman" w:hAnsi="Times New Roman" w:cs="Times New Roman"/>
                      <w:b/>
                      <w:sz w:val="28"/>
                      <w:szCs w:val="28"/>
                      <w:lang w:val="ro-RO" w:eastAsia="ru-RU"/>
                    </w:rPr>
                  </w:pPr>
                </w:p>
                <w:p w:rsidR="002470E7" w:rsidRPr="00ED2C9C" w:rsidRDefault="002470E7" w:rsidP="00ED2C9C">
                  <w:pPr>
                    <w:rPr>
                      <w:rFonts w:ascii="Times New Roman" w:eastAsia="Times New Roman" w:hAnsi="Times New Roman" w:cs="Times New Roman"/>
                      <w:b/>
                      <w:sz w:val="28"/>
                      <w:szCs w:val="28"/>
                      <w:lang w:val="en-US" w:eastAsia="ru-RU"/>
                    </w:rPr>
                  </w:pPr>
                </w:p>
                <w:p w:rsidR="00ED2C9C" w:rsidRDefault="00ED2C9C" w:rsidP="00ED2C9C">
                  <w:pPr>
                    <w:rPr>
                      <w:rFonts w:ascii="Times New Roman" w:eastAsia="Times New Roman" w:hAnsi="Times New Roman" w:cs="Times New Roman"/>
                      <w:b/>
                      <w:sz w:val="28"/>
                      <w:szCs w:val="28"/>
                      <w:lang w:val="ro-RO" w:eastAsia="ru-RU"/>
                    </w:rPr>
                  </w:pPr>
                  <w:r w:rsidRPr="00ED2C9C">
                    <w:rPr>
                      <w:rFonts w:ascii="Times New Roman" w:eastAsia="Times New Roman" w:hAnsi="Times New Roman" w:cs="Times New Roman"/>
                      <w:b/>
                      <w:sz w:val="28"/>
                      <w:szCs w:val="28"/>
                      <w:lang w:val="ro-RO" w:eastAsia="ru-RU"/>
                    </w:rPr>
                    <w:t>Directorul</w:t>
                  </w:r>
                </w:p>
                <w:p w:rsidR="002470E7" w:rsidRPr="00ED2C9C" w:rsidRDefault="002470E7" w:rsidP="00ED2C9C">
                  <w:pPr>
                    <w:rPr>
                      <w:rFonts w:ascii="Times New Roman" w:eastAsia="Times New Roman" w:hAnsi="Times New Roman" w:cs="Times New Roman"/>
                      <w:b/>
                      <w:sz w:val="28"/>
                      <w:szCs w:val="28"/>
                      <w:lang w:eastAsia="ru-RU"/>
                    </w:rPr>
                  </w:pP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Preș.CA</w:t>
                  </w:r>
                </w:p>
                <w:p w:rsidR="008403C6" w:rsidRDefault="008403C6" w:rsidP="00C42F51">
                  <w:pPr>
                    <w:rPr>
                      <w:rFonts w:ascii="Arial" w:eastAsia="Times New Roman" w:hAnsi="Arial" w:cs="Arial"/>
                      <w:sz w:val="36"/>
                      <w:szCs w:val="36"/>
                      <w:lang w:val="en-US" w:eastAsia="ru-RU"/>
                    </w:rPr>
                  </w:pPr>
                </w:p>
              </w:tc>
              <w:tc>
                <w:tcPr>
                  <w:tcW w:w="2914" w:type="dxa"/>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lastRenderedPageBreak/>
                    <w:t>PDI</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ROI</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Orarul</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Nota informativă</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Proiectul de buget</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Normele PMTS</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Ordinul</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Ordinul</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Graficul de lucru</w:t>
                  </w:r>
                </w:p>
                <w:p w:rsidR="008403C6" w:rsidRDefault="008403C6" w:rsidP="00C42F51">
                  <w:pPr>
                    <w:rPr>
                      <w:rFonts w:ascii="Arial" w:eastAsia="Times New Roman" w:hAnsi="Arial" w:cs="Arial"/>
                      <w:sz w:val="36"/>
                      <w:szCs w:val="36"/>
                      <w:lang w:val="en-US" w:eastAsia="ru-RU"/>
                    </w:rPr>
                  </w:pPr>
                </w:p>
              </w:tc>
            </w:tr>
            <w:tr w:rsidR="0070149A" w:rsidRPr="006C6942" w:rsidTr="00F40050">
              <w:trPr>
                <w:trHeight w:val="255"/>
              </w:trPr>
              <w:tc>
                <w:tcPr>
                  <w:tcW w:w="7437" w:type="dxa"/>
                  <w:gridSpan w:val="2"/>
                  <w:tcBorders>
                    <w:top w:val="single" w:sz="4" w:space="0" w:color="auto"/>
                    <w:bottom w:val="single" w:sz="4" w:space="0" w:color="auto"/>
                  </w:tcBorders>
                </w:tcPr>
                <w:p w:rsidR="008403C6" w:rsidRPr="006C6942" w:rsidRDefault="008403C6" w:rsidP="008403C6">
                  <w:pPr>
                    <w:rPr>
                      <w:rFonts w:ascii="Times New Roman" w:eastAsia="Times New Roman" w:hAnsi="Times New Roman" w:cs="Times New Roman"/>
                      <w:color w:val="C00000"/>
                      <w:sz w:val="28"/>
                      <w:szCs w:val="28"/>
                      <w:lang w:val="en-US" w:eastAsia="ru-RU"/>
                    </w:rPr>
                  </w:pPr>
                  <w:r w:rsidRPr="008403C6">
                    <w:rPr>
                      <w:rFonts w:ascii="Times New Roman" w:eastAsia="Times New Roman" w:hAnsi="Times New Roman" w:cs="Times New Roman"/>
                      <w:b/>
                      <w:bCs/>
                      <w:color w:val="C00000"/>
                      <w:sz w:val="28"/>
                      <w:szCs w:val="28"/>
                      <w:lang w:val="ro-RO" w:eastAsia="ru-RU"/>
                    </w:rPr>
                    <w:lastRenderedPageBreak/>
                    <w:t>Consiliul de Administrație nr.3</w:t>
                  </w:r>
                </w:p>
                <w:p w:rsidR="006C6942" w:rsidRPr="006C6942" w:rsidRDefault="006C6942" w:rsidP="006C6942">
                  <w:pPr>
                    <w:rPr>
                      <w:rFonts w:ascii="Times New Roman" w:eastAsia="Times New Roman" w:hAnsi="Times New Roman" w:cs="Times New Roman"/>
                      <w:b/>
                      <w:sz w:val="28"/>
                      <w:szCs w:val="28"/>
                      <w:lang w:val="en-US" w:eastAsia="ru-RU"/>
                    </w:rPr>
                  </w:pPr>
                  <w:r w:rsidRPr="006C6942">
                    <w:rPr>
                      <w:rFonts w:ascii="Times New Roman" w:eastAsia="Times New Roman" w:hAnsi="Times New Roman" w:cs="Times New Roman"/>
                      <w:b/>
                      <w:sz w:val="28"/>
                      <w:szCs w:val="28"/>
                      <w:lang w:val="ro-RO" w:eastAsia="ru-RU"/>
                    </w:rPr>
                    <w:t>1.</w:t>
                  </w:r>
                  <w:r w:rsidRPr="006C6942">
                    <w:rPr>
                      <w:rFonts w:ascii="Times New Roman" w:eastAsia="Times New Roman" w:hAnsi="Times New Roman" w:cs="Times New Roman"/>
                      <w:b/>
                      <w:sz w:val="28"/>
                      <w:szCs w:val="28"/>
                      <w:lang w:val="en-US" w:eastAsia="ru-RU"/>
                    </w:rPr>
                    <w:t xml:space="preserve"> </w:t>
                  </w:r>
                  <w:r w:rsidRPr="006C6942">
                    <w:rPr>
                      <w:rFonts w:ascii="Times New Roman" w:eastAsia="Times New Roman" w:hAnsi="Times New Roman" w:cs="Times New Roman"/>
                      <w:b/>
                      <w:sz w:val="28"/>
                      <w:szCs w:val="28"/>
                      <w:lang w:val="ro-RO" w:eastAsia="ru-RU"/>
                    </w:rPr>
                    <w:t>Controlul documentaţiei şcolare clasele I-IX ;</w:t>
                  </w:r>
                </w:p>
                <w:p w:rsidR="006C6942" w:rsidRPr="006C6942" w:rsidRDefault="006C6942" w:rsidP="006C6942">
                  <w:pPr>
                    <w:rPr>
                      <w:rFonts w:ascii="Times New Roman" w:eastAsia="Times New Roman" w:hAnsi="Times New Roman" w:cs="Times New Roman"/>
                      <w:b/>
                      <w:sz w:val="28"/>
                      <w:szCs w:val="28"/>
                      <w:lang w:val="en-US" w:eastAsia="ru-RU"/>
                    </w:rPr>
                  </w:pPr>
                  <w:r w:rsidRPr="006C6942">
                    <w:rPr>
                      <w:rFonts w:ascii="Times New Roman" w:eastAsia="Times New Roman" w:hAnsi="Times New Roman" w:cs="Times New Roman"/>
                      <w:b/>
                      <w:sz w:val="28"/>
                      <w:szCs w:val="28"/>
                      <w:lang w:val="ro-RO" w:eastAsia="ru-RU"/>
                    </w:rPr>
                    <w:t>2</w:t>
                  </w:r>
                  <w:r w:rsidRPr="006C6942">
                    <w:rPr>
                      <w:rFonts w:ascii="Times New Roman" w:eastAsia="Times New Roman" w:hAnsi="Times New Roman" w:cs="Times New Roman"/>
                      <w:b/>
                      <w:sz w:val="28"/>
                      <w:szCs w:val="28"/>
                      <w:lang w:val="en-US" w:eastAsia="ru-RU"/>
                    </w:rPr>
                    <w:t>. Raport privind situația frecvenței  elevilor</w:t>
                  </w:r>
                  <w:r w:rsidRPr="006C6942">
                    <w:rPr>
                      <w:rFonts w:ascii="Times New Roman" w:eastAsia="Times New Roman" w:hAnsi="Times New Roman" w:cs="Times New Roman"/>
                      <w:b/>
                      <w:sz w:val="28"/>
                      <w:szCs w:val="28"/>
                      <w:lang w:val="ro-RO" w:eastAsia="ru-RU"/>
                    </w:rPr>
                    <w:t>;</w:t>
                  </w:r>
                </w:p>
                <w:p w:rsidR="006C6942" w:rsidRPr="006C6942" w:rsidRDefault="006C6942" w:rsidP="006C6942">
                  <w:pPr>
                    <w:rPr>
                      <w:rFonts w:ascii="Times New Roman" w:eastAsia="Times New Roman" w:hAnsi="Times New Roman" w:cs="Times New Roman"/>
                      <w:b/>
                      <w:sz w:val="28"/>
                      <w:szCs w:val="28"/>
                      <w:lang w:val="en-US" w:eastAsia="ru-RU"/>
                    </w:rPr>
                  </w:pPr>
                  <w:r w:rsidRPr="006C6942">
                    <w:rPr>
                      <w:rFonts w:ascii="Times New Roman" w:eastAsia="Times New Roman" w:hAnsi="Times New Roman" w:cs="Times New Roman"/>
                      <w:b/>
                      <w:sz w:val="28"/>
                      <w:szCs w:val="28"/>
                      <w:lang w:val="ro-RO" w:eastAsia="ru-RU"/>
                    </w:rPr>
                    <w:t>3.Pregătirea şcolii pentru sezonul de încălzire;</w:t>
                  </w:r>
                </w:p>
                <w:p w:rsidR="006C6942" w:rsidRPr="006C6942" w:rsidRDefault="006C6942" w:rsidP="006C6942">
                  <w:pPr>
                    <w:rPr>
                      <w:rFonts w:ascii="Times New Roman" w:eastAsia="Times New Roman" w:hAnsi="Times New Roman" w:cs="Times New Roman"/>
                      <w:b/>
                      <w:sz w:val="28"/>
                      <w:szCs w:val="28"/>
                      <w:lang w:val="en-US" w:eastAsia="ru-RU"/>
                    </w:rPr>
                  </w:pPr>
                  <w:r w:rsidRPr="006C6942">
                    <w:rPr>
                      <w:rFonts w:ascii="Times New Roman" w:eastAsia="Times New Roman" w:hAnsi="Times New Roman" w:cs="Times New Roman"/>
                      <w:b/>
                      <w:sz w:val="28"/>
                      <w:szCs w:val="28"/>
                      <w:lang w:val="ro-RO" w:eastAsia="ru-RU"/>
                    </w:rPr>
                    <w:t>4. Cu privire la asigurarea funcţionării şi consolidării bazei tehnico-materiale a instituţiei;</w:t>
                  </w:r>
                </w:p>
                <w:p w:rsidR="00947894" w:rsidRPr="006C6942" w:rsidRDefault="006C6942" w:rsidP="00C42F51">
                  <w:pPr>
                    <w:rPr>
                      <w:rFonts w:ascii="Times New Roman" w:eastAsia="Times New Roman" w:hAnsi="Times New Roman" w:cs="Times New Roman"/>
                      <w:b/>
                      <w:sz w:val="28"/>
                      <w:szCs w:val="28"/>
                      <w:lang w:val="ro-RO" w:eastAsia="ru-RU"/>
                    </w:rPr>
                  </w:pPr>
                  <w:r w:rsidRPr="006C6942">
                    <w:rPr>
                      <w:rFonts w:ascii="Times New Roman" w:eastAsia="Times New Roman" w:hAnsi="Times New Roman" w:cs="Times New Roman"/>
                      <w:b/>
                      <w:sz w:val="28"/>
                      <w:szCs w:val="28"/>
                      <w:lang w:val="ro-RO" w:eastAsia="ru-RU"/>
                    </w:rPr>
                    <w:t xml:space="preserve">5. </w:t>
                  </w:r>
                  <w:r w:rsidRPr="006C6942">
                    <w:rPr>
                      <w:rFonts w:ascii="Times New Roman" w:eastAsia="Times New Roman" w:hAnsi="Times New Roman" w:cs="Times New Roman"/>
                      <w:b/>
                      <w:sz w:val="28"/>
                      <w:szCs w:val="28"/>
                      <w:lang w:val="en-US" w:eastAsia="ru-RU"/>
                    </w:rPr>
                    <w:t xml:space="preserve">Cu privire la activitatea </w:t>
                  </w:r>
                  <w:r w:rsidRPr="006C6942">
                    <w:rPr>
                      <w:rFonts w:ascii="Times New Roman" w:eastAsia="Times New Roman" w:hAnsi="Times New Roman" w:cs="Times New Roman"/>
                      <w:b/>
                      <w:sz w:val="28"/>
                      <w:szCs w:val="28"/>
                      <w:lang w:val="ro-RO" w:eastAsia="ru-RU"/>
                    </w:rPr>
                    <w:t xml:space="preserve">școlii </w:t>
                  </w:r>
                  <w:r w:rsidRPr="006C6942">
                    <w:rPr>
                      <w:rFonts w:ascii="Times New Roman" w:eastAsia="Times New Roman" w:hAnsi="Times New Roman" w:cs="Times New Roman"/>
                      <w:b/>
                      <w:sz w:val="28"/>
                      <w:szCs w:val="28"/>
                      <w:lang w:val="en-US" w:eastAsia="ru-RU"/>
                    </w:rPr>
                    <w:t>în vederea respectării tehnicii securităţii şi asigurării medicale a copiilor.Păstrarea regimului sanitaro-igienic în şcoală</w:t>
                  </w:r>
                  <w:r w:rsidRPr="006C6942">
                    <w:rPr>
                      <w:rFonts w:ascii="Times New Roman" w:eastAsia="Times New Roman" w:hAnsi="Times New Roman" w:cs="Times New Roman"/>
                      <w:b/>
                      <w:sz w:val="28"/>
                      <w:szCs w:val="28"/>
                      <w:lang w:val="ro-RO" w:eastAsia="ru-RU"/>
                    </w:rPr>
                    <w:t>.</w:t>
                  </w:r>
                </w:p>
              </w:tc>
              <w:tc>
                <w:tcPr>
                  <w:tcW w:w="1945" w:type="dxa"/>
                  <w:gridSpan w:val="3"/>
                  <w:tcBorders>
                    <w:top w:val="single" w:sz="4" w:space="0" w:color="auto"/>
                    <w:bottom w:val="single" w:sz="4" w:space="0" w:color="auto"/>
                  </w:tcBorders>
                </w:tcPr>
                <w:p w:rsidR="008403C6" w:rsidRPr="006C6942" w:rsidRDefault="006C6942" w:rsidP="00C42F51">
                  <w:pPr>
                    <w:rPr>
                      <w:rFonts w:ascii="Arial" w:eastAsia="Times New Roman" w:hAnsi="Arial" w:cs="Arial"/>
                      <w:sz w:val="36"/>
                      <w:szCs w:val="36"/>
                      <w:lang w:val="en-US" w:eastAsia="ru-RU"/>
                    </w:rPr>
                  </w:pPr>
                  <w:r>
                    <w:rPr>
                      <w:rFonts w:ascii="Times New Roman" w:eastAsia="Times New Roman" w:hAnsi="Times New Roman" w:cs="Times New Roman"/>
                      <w:b/>
                      <w:sz w:val="28"/>
                      <w:szCs w:val="28"/>
                      <w:lang w:val="en-US" w:eastAsia="ru-RU"/>
                    </w:rPr>
                    <w:t>Octom</w:t>
                  </w:r>
                  <w:r w:rsidRPr="006C6942">
                    <w:rPr>
                      <w:rFonts w:ascii="Times New Roman" w:eastAsia="Times New Roman" w:hAnsi="Times New Roman" w:cs="Times New Roman"/>
                      <w:b/>
                      <w:sz w:val="28"/>
                      <w:szCs w:val="28"/>
                      <w:lang w:val="en-US" w:eastAsia="ru-RU"/>
                    </w:rPr>
                    <w:t>brie 2018</w:t>
                  </w:r>
                </w:p>
              </w:tc>
              <w:tc>
                <w:tcPr>
                  <w:tcW w:w="2341" w:type="dxa"/>
                  <w:gridSpan w:val="3"/>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Preș.CA</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Directorul</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Dir.adj.ins.</w:t>
                  </w:r>
                </w:p>
                <w:p w:rsidR="002470E7" w:rsidRDefault="002470E7" w:rsidP="00ED2C9C">
                  <w:pPr>
                    <w:rPr>
                      <w:rFonts w:ascii="Times New Roman" w:eastAsia="Times New Roman" w:hAnsi="Times New Roman" w:cs="Times New Roman"/>
                      <w:b/>
                      <w:sz w:val="28"/>
                      <w:szCs w:val="28"/>
                      <w:lang w:val="ro-RO" w:eastAsia="ru-RU"/>
                    </w:rPr>
                  </w:pPr>
                </w:p>
                <w:p w:rsidR="00ED2C9C" w:rsidRDefault="00ED2C9C" w:rsidP="00ED2C9C">
                  <w:pPr>
                    <w:rPr>
                      <w:rFonts w:ascii="Times New Roman" w:eastAsia="Times New Roman" w:hAnsi="Times New Roman" w:cs="Times New Roman"/>
                      <w:b/>
                      <w:sz w:val="28"/>
                      <w:szCs w:val="28"/>
                      <w:lang w:val="ro-RO" w:eastAsia="ru-RU"/>
                    </w:rPr>
                  </w:pPr>
                  <w:r w:rsidRPr="00ED2C9C">
                    <w:rPr>
                      <w:rFonts w:ascii="Times New Roman" w:eastAsia="Times New Roman" w:hAnsi="Times New Roman" w:cs="Times New Roman"/>
                      <w:b/>
                      <w:sz w:val="28"/>
                      <w:szCs w:val="28"/>
                      <w:lang w:val="ro-RO" w:eastAsia="ru-RU"/>
                    </w:rPr>
                    <w:t>Directorul</w:t>
                  </w:r>
                </w:p>
                <w:p w:rsidR="002470E7" w:rsidRPr="00ED2C9C" w:rsidRDefault="002470E7" w:rsidP="00ED2C9C">
                  <w:pPr>
                    <w:rPr>
                      <w:rFonts w:ascii="Times New Roman" w:eastAsia="Times New Roman" w:hAnsi="Times New Roman" w:cs="Times New Roman"/>
                      <w:b/>
                      <w:sz w:val="28"/>
                      <w:szCs w:val="28"/>
                      <w:lang w:eastAsia="ru-RU"/>
                    </w:rPr>
                  </w:pP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Asist.med.</w:t>
                  </w:r>
                </w:p>
                <w:p w:rsidR="00ED2C9C" w:rsidRPr="00ED2C9C" w:rsidRDefault="00ED2C9C" w:rsidP="00ED2C9C">
                  <w:pPr>
                    <w:rPr>
                      <w:rFonts w:ascii="Arial" w:eastAsia="Times New Roman" w:hAnsi="Arial" w:cs="Arial"/>
                      <w:sz w:val="36"/>
                      <w:szCs w:val="36"/>
                      <w:lang w:eastAsia="ru-RU"/>
                    </w:rPr>
                  </w:pPr>
                  <w:r w:rsidRPr="00ED2C9C">
                    <w:rPr>
                      <w:rFonts w:ascii="Times New Roman" w:eastAsia="Times New Roman" w:hAnsi="Times New Roman" w:cs="Times New Roman"/>
                      <w:b/>
                      <w:sz w:val="28"/>
                      <w:szCs w:val="28"/>
                      <w:lang w:val="ro-RO" w:eastAsia="ru-RU"/>
                    </w:rPr>
                    <w:t>Diriginții</w:t>
                  </w:r>
                </w:p>
                <w:p w:rsidR="008403C6" w:rsidRPr="006C6942" w:rsidRDefault="008403C6" w:rsidP="00C42F51">
                  <w:pPr>
                    <w:rPr>
                      <w:rFonts w:ascii="Arial" w:eastAsia="Times New Roman" w:hAnsi="Arial" w:cs="Arial"/>
                      <w:sz w:val="36"/>
                      <w:szCs w:val="36"/>
                      <w:lang w:val="en-US" w:eastAsia="ru-RU"/>
                    </w:rPr>
                  </w:pPr>
                </w:p>
              </w:tc>
              <w:tc>
                <w:tcPr>
                  <w:tcW w:w="2914" w:type="dxa"/>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Nota informativă</w:t>
                  </w: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Raportul</w:t>
                  </w: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Note informative</w:t>
                  </w:r>
                </w:p>
                <w:p w:rsidR="008403C6" w:rsidRPr="006C6942" w:rsidRDefault="008403C6" w:rsidP="00C42F51">
                  <w:pPr>
                    <w:rPr>
                      <w:rFonts w:ascii="Arial" w:eastAsia="Times New Roman" w:hAnsi="Arial" w:cs="Arial"/>
                      <w:sz w:val="36"/>
                      <w:szCs w:val="36"/>
                      <w:lang w:val="en-US" w:eastAsia="ru-RU"/>
                    </w:rPr>
                  </w:pPr>
                </w:p>
              </w:tc>
            </w:tr>
            <w:tr w:rsidR="0070149A" w:rsidTr="00F40050">
              <w:trPr>
                <w:trHeight w:val="210"/>
              </w:trPr>
              <w:tc>
                <w:tcPr>
                  <w:tcW w:w="7437" w:type="dxa"/>
                  <w:gridSpan w:val="2"/>
                  <w:tcBorders>
                    <w:top w:val="single" w:sz="4" w:space="0" w:color="auto"/>
                    <w:bottom w:val="single" w:sz="4" w:space="0" w:color="auto"/>
                  </w:tcBorders>
                </w:tcPr>
                <w:p w:rsidR="008403C6" w:rsidRPr="006C6942" w:rsidRDefault="008403C6" w:rsidP="008403C6">
                  <w:pPr>
                    <w:rPr>
                      <w:rFonts w:ascii="Times New Roman" w:eastAsia="Times New Roman" w:hAnsi="Times New Roman" w:cs="Times New Roman"/>
                      <w:color w:val="C00000"/>
                      <w:sz w:val="28"/>
                      <w:szCs w:val="28"/>
                      <w:lang w:val="en-US" w:eastAsia="ru-RU"/>
                    </w:rPr>
                  </w:pPr>
                  <w:r w:rsidRPr="008403C6">
                    <w:rPr>
                      <w:rFonts w:ascii="Times New Roman" w:eastAsia="Times New Roman" w:hAnsi="Times New Roman" w:cs="Times New Roman"/>
                      <w:b/>
                      <w:bCs/>
                      <w:color w:val="C00000"/>
                      <w:sz w:val="28"/>
                      <w:szCs w:val="28"/>
                      <w:lang w:val="ro-RO" w:eastAsia="ru-RU"/>
                    </w:rPr>
                    <w:t>Consiliul de Administrație nr.4</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1.Cu privire la alimentarea elevilor;</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2</w:t>
                  </w:r>
                  <w:r w:rsidRPr="006C6942">
                    <w:rPr>
                      <w:rFonts w:ascii="Times New Roman" w:eastAsia="Times New Roman" w:hAnsi="Times New Roman" w:cs="Times New Roman"/>
                      <w:b/>
                      <w:bCs/>
                      <w:sz w:val="28"/>
                      <w:szCs w:val="28"/>
                      <w:lang w:val="en-US" w:eastAsia="ru-RU"/>
                    </w:rPr>
                    <w:t>. Raportul serviciului contabilitate privind modul de utilizare a fondurilor financiare alocate în anul 201</w:t>
                  </w:r>
                  <w:r w:rsidRPr="006C6942">
                    <w:rPr>
                      <w:rFonts w:ascii="Times New Roman" w:eastAsia="Times New Roman" w:hAnsi="Times New Roman" w:cs="Times New Roman"/>
                      <w:b/>
                      <w:bCs/>
                      <w:sz w:val="28"/>
                      <w:szCs w:val="28"/>
                      <w:lang w:val="ro-RO" w:eastAsia="ru-RU"/>
                    </w:rPr>
                    <w:t>8;</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3.Aprobarea regulamentului privind acordarea premiului anual pentru angajații gimnaziului;</w:t>
                  </w:r>
                </w:p>
                <w:p w:rsidR="00947894" w:rsidRPr="00FC79E6" w:rsidRDefault="006C6942" w:rsidP="00C42F51">
                  <w:pPr>
                    <w:rPr>
                      <w:rFonts w:ascii="Times New Roman" w:eastAsia="Times New Roman" w:hAnsi="Times New Roman" w:cs="Times New Roman"/>
                      <w:b/>
                      <w:bCs/>
                      <w:sz w:val="28"/>
                      <w:szCs w:val="28"/>
                      <w:lang w:val="en-US" w:eastAsia="ru-RU"/>
                    </w:rPr>
                  </w:pPr>
                  <w:r w:rsidRPr="006C6942">
                    <w:rPr>
                      <w:rFonts w:ascii="Times New Roman" w:eastAsia="Times New Roman" w:hAnsi="Times New Roman" w:cs="Times New Roman"/>
                      <w:b/>
                      <w:bCs/>
                      <w:sz w:val="28"/>
                      <w:szCs w:val="28"/>
                      <w:lang w:val="ro-RO" w:eastAsia="ru-RU"/>
                    </w:rPr>
                    <w:t>4.</w:t>
                  </w:r>
                  <w:r w:rsidRPr="006C6942">
                    <w:rPr>
                      <w:rFonts w:ascii="Times New Roman" w:eastAsia="Times New Roman" w:hAnsi="Times New Roman" w:cs="Times New Roman"/>
                      <w:b/>
                      <w:bCs/>
                      <w:sz w:val="28"/>
                      <w:szCs w:val="28"/>
                      <w:lang w:val="en-US" w:eastAsia="ru-RU"/>
                    </w:rPr>
                    <w:t xml:space="preserve"> Cu privire la  aprobarea Planului de acţiuni privind susţinerea elevilor dotaţi.</w:t>
                  </w:r>
                </w:p>
              </w:tc>
              <w:tc>
                <w:tcPr>
                  <w:tcW w:w="1945" w:type="dxa"/>
                  <w:gridSpan w:val="3"/>
                  <w:tcBorders>
                    <w:top w:val="single" w:sz="4" w:space="0" w:color="auto"/>
                    <w:bottom w:val="single" w:sz="4" w:space="0" w:color="auto"/>
                  </w:tcBorders>
                </w:tcPr>
                <w:p w:rsidR="008403C6" w:rsidRDefault="006C6942" w:rsidP="00C42F51">
                  <w:pPr>
                    <w:rPr>
                      <w:rFonts w:ascii="Arial" w:eastAsia="Times New Roman" w:hAnsi="Arial" w:cs="Arial"/>
                      <w:sz w:val="36"/>
                      <w:szCs w:val="36"/>
                      <w:lang w:val="en-US" w:eastAsia="ru-RU"/>
                    </w:rPr>
                  </w:pPr>
                  <w:r>
                    <w:rPr>
                      <w:rFonts w:ascii="Times New Roman" w:eastAsia="Times New Roman" w:hAnsi="Times New Roman" w:cs="Times New Roman"/>
                      <w:b/>
                      <w:sz w:val="28"/>
                      <w:szCs w:val="28"/>
                      <w:lang w:val="en-US" w:eastAsia="ru-RU"/>
                    </w:rPr>
                    <w:t>Noi</w:t>
                  </w:r>
                  <w:r w:rsidRPr="006C6942">
                    <w:rPr>
                      <w:rFonts w:ascii="Times New Roman" w:eastAsia="Times New Roman" w:hAnsi="Times New Roman" w:cs="Times New Roman"/>
                      <w:b/>
                      <w:sz w:val="28"/>
                      <w:szCs w:val="28"/>
                      <w:lang w:val="en-US" w:eastAsia="ru-RU"/>
                    </w:rPr>
                    <w:t>embrie 2018</w:t>
                  </w:r>
                </w:p>
              </w:tc>
              <w:tc>
                <w:tcPr>
                  <w:tcW w:w="2341" w:type="dxa"/>
                  <w:gridSpan w:val="3"/>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Preș.CA</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mn-ea" w:hAnsi="Times New Roman" w:cs="Times New Roman"/>
                      <w:b/>
                      <w:color w:val="000000"/>
                      <w:kern w:val="24"/>
                      <w:sz w:val="28"/>
                      <w:szCs w:val="28"/>
                      <w:lang w:val="ro-RO" w:eastAsia="ru-RU"/>
                    </w:rPr>
                    <w:t>Directorul</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Contabilul</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Preș.CA</w:t>
                  </w: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Directorul</w:t>
                  </w:r>
                </w:p>
                <w:p w:rsidR="008403C6" w:rsidRDefault="008403C6" w:rsidP="00C42F51">
                  <w:pPr>
                    <w:rPr>
                      <w:rFonts w:ascii="Arial" w:eastAsia="Times New Roman" w:hAnsi="Arial" w:cs="Arial"/>
                      <w:sz w:val="36"/>
                      <w:szCs w:val="36"/>
                      <w:lang w:val="en-US" w:eastAsia="ru-RU"/>
                    </w:rPr>
                  </w:pPr>
                </w:p>
              </w:tc>
              <w:tc>
                <w:tcPr>
                  <w:tcW w:w="2914" w:type="dxa"/>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Notă informativă</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Raportul de utilizare a fondurilor financiare</w:t>
                  </w: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Regulamentul</w:t>
                  </w: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Planul de acțiuni</w:t>
                  </w:r>
                </w:p>
                <w:p w:rsidR="008403C6" w:rsidRDefault="008403C6" w:rsidP="00C42F51">
                  <w:pPr>
                    <w:rPr>
                      <w:rFonts w:ascii="Arial" w:eastAsia="Times New Roman" w:hAnsi="Arial" w:cs="Arial"/>
                      <w:sz w:val="36"/>
                      <w:szCs w:val="36"/>
                      <w:lang w:val="en-US" w:eastAsia="ru-RU"/>
                    </w:rPr>
                  </w:pPr>
                </w:p>
              </w:tc>
            </w:tr>
            <w:tr w:rsidR="0070149A" w:rsidRPr="004E1D0E" w:rsidTr="00F40050">
              <w:trPr>
                <w:trHeight w:val="225"/>
              </w:trPr>
              <w:tc>
                <w:tcPr>
                  <w:tcW w:w="7437" w:type="dxa"/>
                  <w:gridSpan w:val="2"/>
                  <w:tcBorders>
                    <w:top w:val="single" w:sz="4" w:space="0" w:color="auto"/>
                    <w:bottom w:val="single" w:sz="4" w:space="0" w:color="auto"/>
                  </w:tcBorders>
                </w:tcPr>
                <w:p w:rsidR="008403C6" w:rsidRPr="006C6942" w:rsidRDefault="008403C6" w:rsidP="008403C6">
                  <w:pPr>
                    <w:rPr>
                      <w:rFonts w:ascii="Times New Roman" w:eastAsia="Times New Roman" w:hAnsi="Times New Roman" w:cs="Times New Roman"/>
                      <w:color w:val="C00000"/>
                      <w:sz w:val="28"/>
                      <w:szCs w:val="28"/>
                      <w:lang w:val="en-US" w:eastAsia="ru-RU"/>
                    </w:rPr>
                  </w:pPr>
                  <w:r w:rsidRPr="008403C6">
                    <w:rPr>
                      <w:rFonts w:ascii="Times New Roman" w:eastAsia="Times New Roman" w:hAnsi="Times New Roman" w:cs="Times New Roman"/>
                      <w:b/>
                      <w:bCs/>
                      <w:color w:val="C00000"/>
                      <w:sz w:val="28"/>
                      <w:szCs w:val="28"/>
                      <w:lang w:val="ro-RO" w:eastAsia="ru-RU"/>
                    </w:rPr>
                    <w:t>Consiliul de Administrație nr.5</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1.</w:t>
                  </w:r>
                  <w:r w:rsidRPr="006C6942">
                    <w:rPr>
                      <w:rFonts w:ascii="Times New Roman" w:eastAsia="Times New Roman" w:hAnsi="Times New Roman" w:cs="Times New Roman"/>
                      <w:b/>
                      <w:bCs/>
                      <w:sz w:val="28"/>
                      <w:szCs w:val="28"/>
                      <w:lang w:val="en-US" w:eastAsia="ru-RU"/>
                    </w:rPr>
                    <w:t xml:space="preserve"> Aprobarea Raportului privind analiza activității instructiv educative din sem</w:t>
                  </w:r>
                  <w:r w:rsidRPr="006C6942">
                    <w:rPr>
                      <w:rFonts w:ascii="Times New Roman" w:eastAsia="Times New Roman" w:hAnsi="Times New Roman" w:cs="Times New Roman"/>
                      <w:b/>
                      <w:bCs/>
                      <w:sz w:val="28"/>
                      <w:szCs w:val="28"/>
                      <w:lang w:val="ro-RO" w:eastAsia="ru-RU"/>
                    </w:rPr>
                    <w:t>.</w:t>
                  </w:r>
                  <w:r w:rsidRPr="006C6942">
                    <w:rPr>
                      <w:rFonts w:ascii="Times New Roman" w:eastAsia="Times New Roman" w:hAnsi="Times New Roman" w:cs="Times New Roman"/>
                      <w:b/>
                      <w:bCs/>
                      <w:sz w:val="28"/>
                      <w:szCs w:val="28"/>
                      <w:lang w:val="en-US" w:eastAsia="ru-RU"/>
                    </w:rPr>
                    <w:t xml:space="preserve"> I</w:t>
                  </w:r>
                  <w:r w:rsidRPr="006C6942">
                    <w:rPr>
                      <w:rFonts w:ascii="Times New Roman" w:eastAsia="Times New Roman" w:hAnsi="Times New Roman" w:cs="Times New Roman"/>
                      <w:b/>
                      <w:bCs/>
                      <w:sz w:val="28"/>
                      <w:szCs w:val="28"/>
                      <w:lang w:val="ro-RO" w:eastAsia="ru-RU"/>
                    </w:rPr>
                    <w:t>;</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en-US" w:eastAsia="ru-RU"/>
                    </w:rPr>
                    <w:t> 2. Raportul șefilor comisiilor metodice</w:t>
                  </w:r>
                  <w:r w:rsidRPr="006C6942">
                    <w:rPr>
                      <w:rFonts w:ascii="Times New Roman" w:eastAsia="Times New Roman" w:hAnsi="Times New Roman" w:cs="Times New Roman"/>
                      <w:b/>
                      <w:bCs/>
                      <w:sz w:val="28"/>
                      <w:szCs w:val="28"/>
                      <w:lang w:val="ro-RO" w:eastAsia="ru-RU"/>
                    </w:rPr>
                    <w:t>;</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en-US" w:eastAsia="ru-RU"/>
                    </w:rPr>
                    <w:t> 3.</w:t>
                  </w:r>
                  <w:r w:rsidRPr="006C6942">
                    <w:rPr>
                      <w:rFonts w:ascii="Times New Roman" w:eastAsia="Times New Roman" w:hAnsi="Times New Roman" w:cs="Times New Roman"/>
                      <w:b/>
                      <w:bCs/>
                      <w:sz w:val="28"/>
                      <w:szCs w:val="28"/>
                      <w:lang w:val="ro-RO" w:eastAsia="ru-RU"/>
                    </w:rPr>
                    <w:t>Frecvenţa elevilor la ore.Lucrul cu elevii din grupa de risc;</w:t>
                  </w:r>
                </w:p>
                <w:p w:rsidR="00947894" w:rsidRPr="00FC79E6" w:rsidRDefault="006C6942" w:rsidP="00C42F51">
                  <w:pPr>
                    <w:rPr>
                      <w:rFonts w:ascii="Times New Roman" w:eastAsia="Times New Roman" w:hAnsi="Times New Roman" w:cs="Times New Roman"/>
                      <w:b/>
                      <w:bCs/>
                      <w:sz w:val="28"/>
                      <w:szCs w:val="28"/>
                      <w:lang w:val="ro-RO" w:eastAsia="ru-RU"/>
                    </w:rPr>
                  </w:pPr>
                  <w:r w:rsidRPr="006C6942">
                    <w:rPr>
                      <w:rFonts w:ascii="Times New Roman" w:eastAsia="Times New Roman" w:hAnsi="Times New Roman" w:cs="Times New Roman"/>
                      <w:b/>
                      <w:bCs/>
                      <w:sz w:val="28"/>
                      <w:szCs w:val="28"/>
                      <w:lang w:val="ro-RO" w:eastAsia="ru-RU"/>
                    </w:rPr>
                    <w:t>4.</w:t>
                  </w:r>
                  <w:r w:rsidRPr="006C6942">
                    <w:rPr>
                      <w:rFonts w:ascii="Times New Roman" w:eastAsia="Times New Roman" w:hAnsi="Times New Roman" w:cs="Times New Roman"/>
                      <w:b/>
                      <w:bCs/>
                      <w:sz w:val="28"/>
                      <w:szCs w:val="28"/>
                      <w:lang w:val="en-US" w:eastAsia="ru-RU"/>
                    </w:rPr>
                    <w:t xml:space="preserve"> Situa</w:t>
                  </w:r>
                  <w:r w:rsidRPr="006C6942">
                    <w:rPr>
                      <w:rFonts w:ascii="Times New Roman" w:eastAsia="Times New Roman" w:hAnsi="Times New Roman" w:cs="Times New Roman"/>
                      <w:b/>
                      <w:bCs/>
                      <w:sz w:val="28"/>
                      <w:szCs w:val="28"/>
                      <w:lang w:val="ro-RO" w:eastAsia="ru-RU"/>
                    </w:rPr>
                    <w:t>ț</w:t>
                  </w:r>
                  <w:r w:rsidRPr="006C6942">
                    <w:rPr>
                      <w:rFonts w:ascii="Times New Roman" w:eastAsia="Times New Roman" w:hAnsi="Times New Roman" w:cs="Times New Roman"/>
                      <w:b/>
                      <w:bCs/>
                      <w:sz w:val="28"/>
                      <w:szCs w:val="28"/>
                      <w:lang w:val="en-US" w:eastAsia="ru-RU"/>
                    </w:rPr>
                    <w:t>ia inventarului scolii / Raportul comisiei de casare</w:t>
                  </w:r>
                  <w:r w:rsidRPr="006C6942">
                    <w:rPr>
                      <w:rFonts w:ascii="Times New Roman" w:eastAsia="Times New Roman" w:hAnsi="Times New Roman" w:cs="Times New Roman"/>
                      <w:b/>
                      <w:bCs/>
                      <w:sz w:val="28"/>
                      <w:szCs w:val="28"/>
                      <w:lang w:val="ro-RO" w:eastAsia="ru-RU"/>
                    </w:rPr>
                    <w:t>.</w:t>
                  </w:r>
                </w:p>
              </w:tc>
              <w:tc>
                <w:tcPr>
                  <w:tcW w:w="1945" w:type="dxa"/>
                  <w:gridSpan w:val="3"/>
                  <w:tcBorders>
                    <w:top w:val="single" w:sz="4" w:space="0" w:color="auto"/>
                    <w:bottom w:val="single" w:sz="4" w:space="0" w:color="auto"/>
                  </w:tcBorders>
                </w:tcPr>
                <w:p w:rsidR="008403C6" w:rsidRPr="006C6942" w:rsidRDefault="006C6942" w:rsidP="00C42F51">
                  <w:pPr>
                    <w:rPr>
                      <w:rFonts w:ascii="Times New Roman" w:eastAsia="Times New Roman" w:hAnsi="Times New Roman" w:cs="Times New Roman"/>
                      <w:b/>
                      <w:sz w:val="28"/>
                      <w:szCs w:val="28"/>
                      <w:lang w:val="en-US" w:eastAsia="ru-RU"/>
                    </w:rPr>
                  </w:pPr>
                  <w:r w:rsidRPr="006C6942">
                    <w:rPr>
                      <w:rFonts w:ascii="Times New Roman" w:eastAsia="Times New Roman" w:hAnsi="Times New Roman" w:cs="Times New Roman"/>
                      <w:b/>
                      <w:sz w:val="28"/>
                      <w:szCs w:val="28"/>
                      <w:lang w:val="en-US" w:eastAsia="ru-RU"/>
                    </w:rPr>
                    <w:t>Decembrie 2018</w:t>
                  </w:r>
                </w:p>
              </w:tc>
              <w:tc>
                <w:tcPr>
                  <w:tcW w:w="2341" w:type="dxa"/>
                  <w:gridSpan w:val="3"/>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Preș.CA</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Ech.man</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Preș.com</w:t>
                  </w: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Dir.adj.ins.</w:t>
                  </w:r>
                </w:p>
                <w:p w:rsidR="00ED2C9C" w:rsidRPr="00ED2C9C" w:rsidRDefault="00ED2C9C" w:rsidP="00ED2C9C">
                  <w:pPr>
                    <w:rPr>
                      <w:rFonts w:ascii="Arial" w:eastAsia="Times New Roman" w:hAnsi="Arial" w:cs="Arial"/>
                      <w:sz w:val="36"/>
                      <w:szCs w:val="36"/>
                      <w:lang w:eastAsia="ru-RU"/>
                    </w:rPr>
                  </w:pPr>
                  <w:r w:rsidRPr="00ED2C9C">
                    <w:rPr>
                      <w:rFonts w:ascii="Times New Roman" w:eastAsia="Times New Roman" w:hAnsi="Times New Roman" w:cs="Times New Roman"/>
                      <w:b/>
                      <w:sz w:val="28"/>
                      <w:szCs w:val="28"/>
                      <w:lang w:val="ro-RO" w:eastAsia="ru-RU"/>
                    </w:rPr>
                    <w:t>Comisia</w:t>
                  </w:r>
                </w:p>
                <w:p w:rsidR="008403C6" w:rsidRDefault="008403C6" w:rsidP="00C42F51">
                  <w:pPr>
                    <w:rPr>
                      <w:rFonts w:ascii="Arial" w:eastAsia="Times New Roman" w:hAnsi="Arial" w:cs="Arial"/>
                      <w:sz w:val="36"/>
                      <w:szCs w:val="36"/>
                      <w:lang w:val="en-US" w:eastAsia="ru-RU"/>
                    </w:rPr>
                  </w:pPr>
                </w:p>
              </w:tc>
              <w:tc>
                <w:tcPr>
                  <w:tcW w:w="2914" w:type="dxa"/>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Raportul de activitate</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Note informative</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Raportul</w:t>
                  </w:r>
                </w:p>
                <w:p w:rsidR="008403C6" w:rsidRDefault="008403C6" w:rsidP="00C42F51">
                  <w:pPr>
                    <w:rPr>
                      <w:rFonts w:ascii="Arial" w:eastAsia="Times New Roman" w:hAnsi="Arial" w:cs="Arial"/>
                      <w:sz w:val="36"/>
                      <w:szCs w:val="36"/>
                      <w:lang w:val="en-US" w:eastAsia="ru-RU"/>
                    </w:rPr>
                  </w:pPr>
                </w:p>
              </w:tc>
            </w:tr>
            <w:tr w:rsidR="0070149A" w:rsidRPr="004E1D0E" w:rsidTr="00F40050">
              <w:trPr>
                <w:trHeight w:val="225"/>
              </w:trPr>
              <w:tc>
                <w:tcPr>
                  <w:tcW w:w="7437" w:type="dxa"/>
                  <w:gridSpan w:val="2"/>
                  <w:tcBorders>
                    <w:top w:val="single" w:sz="4" w:space="0" w:color="auto"/>
                    <w:bottom w:val="single" w:sz="4" w:space="0" w:color="auto"/>
                  </w:tcBorders>
                </w:tcPr>
                <w:p w:rsidR="008403C6" w:rsidRPr="006C6942" w:rsidRDefault="008403C6" w:rsidP="008403C6">
                  <w:pPr>
                    <w:rPr>
                      <w:rFonts w:ascii="Times New Roman" w:eastAsia="Times New Roman" w:hAnsi="Times New Roman" w:cs="Times New Roman"/>
                      <w:color w:val="C00000"/>
                      <w:sz w:val="28"/>
                      <w:szCs w:val="28"/>
                      <w:lang w:val="en-US" w:eastAsia="ru-RU"/>
                    </w:rPr>
                  </w:pPr>
                  <w:r w:rsidRPr="008403C6">
                    <w:rPr>
                      <w:rFonts w:ascii="Times New Roman" w:eastAsia="Times New Roman" w:hAnsi="Times New Roman" w:cs="Times New Roman"/>
                      <w:b/>
                      <w:bCs/>
                      <w:color w:val="C00000"/>
                      <w:sz w:val="28"/>
                      <w:szCs w:val="28"/>
                      <w:lang w:val="ro-RO" w:eastAsia="ru-RU"/>
                    </w:rPr>
                    <w:t>Consiliul de Administrație nr.6</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1.</w:t>
                  </w:r>
                  <w:r w:rsidRPr="006C6942">
                    <w:rPr>
                      <w:rFonts w:ascii="Times New Roman" w:eastAsia="Times New Roman" w:hAnsi="Times New Roman" w:cs="Times New Roman"/>
                      <w:b/>
                      <w:bCs/>
                      <w:sz w:val="28"/>
                      <w:szCs w:val="28"/>
                      <w:lang w:val="en-US" w:eastAsia="ru-RU"/>
                    </w:rPr>
                    <w:t xml:space="preserve"> Aprobarea Planului managerial pe semestrul al II-lea</w:t>
                  </w:r>
                  <w:r w:rsidRPr="006C6942">
                    <w:rPr>
                      <w:rFonts w:ascii="Times New Roman" w:eastAsia="Times New Roman" w:hAnsi="Times New Roman" w:cs="Times New Roman"/>
                      <w:b/>
                      <w:bCs/>
                      <w:sz w:val="28"/>
                      <w:szCs w:val="28"/>
                      <w:lang w:val="ro-RO" w:eastAsia="ru-RU"/>
                    </w:rPr>
                    <w:t>;</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en-US" w:eastAsia="ru-RU"/>
                    </w:rPr>
                    <w:lastRenderedPageBreak/>
                    <w:t xml:space="preserve">2. </w:t>
                  </w:r>
                  <w:r w:rsidRPr="006C6942">
                    <w:rPr>
                      <w:rFonts w:ascii="Times New Roman" w:eastAsia="Times New Roman" w:hAnsi="Times New Roman" w:cs="Times New Roman"/>
                      <w:b/>
                      <w:bCs/>
                      <w:sz w:val="28"/>
                      <w:szCs w:val="28"/>
                      <w:lang w:val="ro-RO" w:eastAsia="ru-RU"/>
                    </w:rPr>
                    <w:t xml:space="preserve">Planul de activitate a </w:t>
                  </w:r>
                  <w:r w:rsidRPr="006C6942">
                    <w:rPr>
                      <w:rFonts w:ascii="Times New Roman" w:eastAsia="Times New Roman" w:hAnsi="Times New Roman" w:cs="Times New Roman"/>
                      <w:b/>
                      <w:bCs/>
                      <w:sz w:val="28"/>
                      <w:szCs w:val="28"/>
                      <w:lang w:val="en-US" w:eastAsia="ru-RU"/>
                    </w:rPr>
                    <w:t>comisii</w:t>
                  </w:r>
                  <w:r w:rsidRPr="006C6942">
                    <w:rPr>
                      <w:rFonts w:ascii="Times New Roman" w:eastAsia="Times New Roman" w:hAnsi="Times New Roman" w:cs="Times New Roman"/>
                      <w:b/>
                      <w:bCs/>
                      <w:sz w:val="28"/>
                      <w:szCs w:val="28"/>
                      <w:lang w:val="ro-RO" w:eastAsia="ru-RU"/>
                    </w:rPr>
                    <w:t>lor</w:t>
                  </w:r>
                  <w:r w:rsidRPr="006C6942">
                    <w:rPr>
                      <w:rFonts w:ascii="Times New Roman" w:eastAsia="Times New Roman" w:hAnsi="Times New Roman" w:cs="Times New Roman"/>
                      <w:b/>
                      <w:bCs/>
                      <w:sz w:val="28"/>
                      <w:szCs w:val="28"/>
                      <w:lang w:val="en-US" w:eastAsia="ru-RU"/>
                    </w:rPr>
                    <w:t xml:space="preserve"> metodice</w:t>
                  </w:r>
                  <w:r w:rsidRPr="006C6942">
                    <w:rPr>
                      <w:rFonts w:ascii="Times New Roman" w:eastAsia="Times New Roman" w:hAnsi="Times New Roman" w:cs="Times New Roman"/>
                      <w:b/>
                      <w:bCs/>
                      <w:sz w:val="28"/>
                      <w:szCs w:val="28"/>
                      <w:lang w:val="ro-RO" w:eastAsia="ru-RU"/>
                    </w:rPr>
                    <w:t xml:space="preserve"> pentru sem.II;</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3.</w:t>
                  </w:r>
                  <w:r w:rsidRPr="006C6942">
                    <w:rPr>
                      <w:rFonts w:ascii="Times New Roman" w:eastAsia="Times New Roman" w:hAnsi="Times New Roman" w:cs="Times New Roman"/>
                      <w:b/>
                      <w:bCs/>
                      <w:sz w:val="28"/>
                      <w:szCs w:val="28"/>
                      <w:lang w:val="en-US" w:eastAsia="ru-RU"/>
                    </w:rPr>
                    <w:t>Evaluare generalizatoare:</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Adaptarea şcolară şi gradul de coeziune al relaţiilor interpersonale în cl.V-a;</w:t>
                  </w:r>
                </w:p>
                <w:p w:rsidR="00947894" w:rsidRPr="00FC79E6" w:rsidRDefault="006C6942" w:rsidP="00C42F51">
                  <w:pPr>
                    <w:rPr>
                      <w:rFonts w:ascii="Times New Roman" w:eastAsia="Times New Roman" w:hAnsi="Times New Roman" w:cs="Times New Roman"/>
                      <w:b/>
                      <w:bCs/>
                      <w:sz w:val="28"/>
                      <w:szCs w:val="28"/>
                      <w:lang w:val="ro-RO" w:eastAsia="ru-RU"/>
                    </w:rPr>
                  </w:pPr>
                  <w:r w:rsidRPr="006C6942">
                    <w:rPr>
                      <w:rFonts w:ascii="Times New Roman" w:eastAsia="Times New Roman" w:hAnsi="Times New Roman" w:cs="Times New Roman"/>
                      <w:b/>
                      <w:bCs/>
                      <w:sz w:val="28"/>
                      <w:szCs w:val="28"/>
                      <w:lang w:val="ro-RO" w:eastAsia="ru-RU"/>
                    </w:rPr>
                    <w:t>4.Decurgerea alimentaţiei elevilor conform normelor în vigoare.</w:t>
                  </w:r>
                </w:p>
              </w:tc>
              <w:tc>
                <w:tcPr>
                  <w:tcW w:w="1945" w:type="dxa"/>
                  <w:gridSpan w:val="3"/>
                  <w:tcBorders>
                    <w:top w:val="single" w:sz="4" w:space="0" w:color="auto"/>
                    <w:bottom w:val="single" w:sz="4" w:space="0" w:color="auto"/>
                  </w:tcBorders>
                </w:tcPr>
                <w:p w:rsidR="008403C6" w:rsidRDefault="006C6942" w:rsidP="00C42F51">
                  <w:pPr>
                    <w:rPr>
                      <w:rFonts w:ascii="Arial" w:eastAsia="Times New Roman" w:hAnsi="Arial" w:cs="Arial"/>
                      <w:sz w:val="36"/>
                      <w:szCs w:val="36"/>
                      <w:lang w:val="en-US" w:eastAsia="ru-RU"/>
                    </w:rPr>
                  </w:pPr>
                  <w:r>
                    <w:rPr>
                      <w:rFonts w:ascii="Times New Roman" w:eastAsia="Times New Roman" w:hAnsi="Times New Roman" w:cs="Times New Roman"/>
                      <w:b/>
                      <w:sz w:val="28"/>
                      <w:szCs w:val="28"/>
                      <w:lang w:val="en-US" w:eastAsia="ru-RU"/>
                    </w:rPr>
                    <w:lastRenderedPageBreak/>
                    <w:t>Ianuarie 2019</w:t>
                  </w:r>
                </w:p>
              </w:tc>
              <w:tc>
                <w:tcPr>
                  <w:tcW w:w="2341" w:type="dxa"/>
                  <w:gridSpan w:val="3"/>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Preș.CA</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Ech.man.</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lastRenderedPageBreak/>
                    <w:t>Preș.com.</w:t>
                  </w: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Comisia de evaluare</w:t>
                  </w: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Directorul</w:t>
                  </w:r>
                </w:p>
                <w:p w:rsidR="008403C6" w:rsidRDefault="008403C6" w:rsidP="00C42F51">
                  <w:pPr>
                    <w:rPr>
                      <w:rFonts w:ascii="Arial" w:eastAsia="Times New Roman" w:hAnsi="Arial" w:cs="Arial"/>
                      <w:sz w:val="36"/>
                      <w:szCs w:val="36"/>
                      <w:lang w:val="en-US" w:eastAsia="ru-RU"/>
                    </w:rPr>
                  </w:pPr>
                </w:p>
              </w:tc>
              <w:tc>
                <w:tcPr>
                  <w:tcW w:w="2914" w:type="dxa"/>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lastRenderedPageBreak/>
                    <w:t>PUM</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Planul de activitate</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lastRenderedPageBreak/>
                    <w:t>Note informative</w:t>
                  </w:r>
                </w:p>
                <w:p w:rsidR="008403C6" w:rsidRPr="00ED2C9C" w:rsidRDefault="008403C6" w:rsidP="00C42F51">
                  <w:pPr>
                    <w:rPr>
                      <w:rFonts w:ascii="Times New Roman" w:eastAsia="Times New Roman" w:hAnsi="Times New Roman" w:cs="Times New Roman"/>
                      <w:b/>
                      <w:sz w:val="28"/>
                      <w:szCs w:val="28"/>
                      <w:lang w:val="en-US" w:eastAsia="ru-RU"/>
                    </w:rPr>
                  </w:pPr>
                </w:p>
              </w:tc>
            </w:tr>
            <w:tr w:rsidR="0070149A" w:rsidTr="00F40050">
              <w:trPr>
                <w:trHeight w:val="225"/>
              </w:trPr>
              <w:tc>
                <w:tcPr>
                  <w:tcW w:w="7437" w:type="dxa"/>
                  <w:gridSpan w:val="2"/>
                  <w:tcBorders>
                    <w:top w:val="single" w:sz="4" w:space="0" w:color="auto"/>
                    <w:bottom w:val="single" w:sz="4" w:space="0" w:color="auto"/>
                  </w:tcBorders>
                </w:tcPr>
                <w:p w:rsidR="008403C6" w:rsidRPr="006C6942" w:rsidRDefault="008403C6" w:rsidP="008403C6">
                  <w:pPr>
                    <w:rPr>
                      <w:rFonts w:ascii="Times New Roman" w:eastAsia="Times New Roman" w:hAnsi="Times New Roman" w:cs="Times New Roman"/>
                      <w:color w:val="C00000"/>
                      <w:sz w:val="28"/>
                      <w:szCs w:val="28"/>
                      <w:lang w:val="en-US" w:eastAsia="ru-RU"/>
                    </w:rPr>
                  </w:pPr>
                  <w:r w:rsidRPr="008403C6">
                    <w:rPr>
                      <w:rFonts w:ascii="Times New Roman" w:eastAsia="Times New Roman" w:hAnsi="Times New Roman" w:cs="Times New Roman"/>
                      <w:b/>
                      <w:bCs/>
                      <w:color w:val="C00000"/>
                      <w:sz w:val="28"/>
                      <w:szCs w:val="28"/>
                      <w:lang w:val="ro-RO" w:eastAsia="ru-RU"/>
                    </w:rPr>
                    <w:lastRenderedPageBreak/>
                    <w:t>Consiliul de Administrație nr.7</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1. Monitorizarea relevanței</w:t>
                  </w:r>
                  <w:r w:rsidRPr="006C6942">
                    <w:rPr>
                      <w:rFonts w:ascii="Times New Roman" w:eastAsia="Times New Roman" w:hAnsi="Times New Roman" w:cs="Times New Roman"/>
                      <w:b/>
                      <w:bCs/>
                      <w:sz w:val="28"/>
                      <w:szCs w:val="28"/>
                      <w:lang w:val="vi-VN" w:eastAsia="ru-RU"/>
                    </w:rPr>
                    <w:t xml:space="preserve"> </w:t>
                  </w:r>
                  <w:r w:rsidRPr="006C6942">
                    <w:rPr>
                      <w:rFonts w:ascii="Times New Roman" w:eastAsia="Times New Roman" w:hAnsi="Times New Roman" w:cs="Times New Roman"/>
                      <w:b/>
                      <w:bCs/>
                      <w:sz w:val="28"/>
                      <w:szCs w:val="28"/>
                      <w:lang w:val="ro-RO" w:eastAsia="ru-RU"/>
                    </w:rPr>
                    <w:t>activității</w:t>
                  </w:r>
                  <w:r w:rsidRPr="006C6942">
                    <w:rPr>
                      <w:rFonts w:ascii="Times New Roman" w:eastAsia="Times New Roman" w:hAnsi="Times New Roman" w:cs="Times New Roman"/>
                      <w:b/>
                      <w:bCs/>
                      <w:sz w:val="28"/>
                      <w:szCs w:val="28"/>
                      <w:lang w:val="vi-VN" w:eastAsia="ru-RU"/>
                    </w:rPr>
                    <w:t xml:space="preserve"> </w:t>
                  </w:r>
                  <w:r w:rsidRPr="006C6942">
                    <w:rPr>
                      <w:rFonts w:ascii="Times New Roman" w:eastAsia="Times New Roman" w:hAnsi="Times New Roman" w:cs="Times New Roman"/>
                      <w:b/>
                      <w:bCs/>
                      <w:sz w:val="28"/>
                      <w:szCs w:val="28"/>
                      <w:lang w:val="ro-RO" w:eastAsia="ru-RU"/>
                    </w:rPr>
                    <w:t>orelor opționale</w:t>
                  </w:r>
                  <w:r w:rsidRPr="006C6942">
                    <w:rPr>
                      <w:rFonts w:ascii="Times New Roman" w:eastAsia="Times New Roman" w:hAnsi="Times New Roman" w:cs="Times New Roman"/>
                      <w:b/>
                      <w:bCs/>
                      <w:sz w:val="28"/>
                      <w:szCs w:val="28"/>
                      <w:lang w:val="vi-VN" w:eastAsia="ru-RU"/>
                    </w:rPr>
                    <w:t xml:space="preserve"> </w:t>
                  </w:r>
                  <w:r w:rsidRPr="006C6942">
                    <w:rPr>
                      <w:rFonts w:ascii="Times New Roman" w:eastAsia="Times New Roman" w:hAnsi="Times New Roman" w:cs="Times New Roman"/>
                      <w:b/>
                      <w:bCs/>
                      <w:sz w:val="28"/>
                      <w:szCs w:val="28"/>
                      <w:lang w:val="ro-RO" w:eastAsia="ru-RU"/>
                    </w:rPr>
                    <w:t>;</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2.</w:t>
                  </w:r>
                  <w:r w:rsidRPr="006C6942">
                    <w:rPr>
                      <w:rFonts w:ascii="Times New Roman" w:eastAsia="Times New Roman" w:hAnsi="Times New Roman" w:cs="Times New Roman"/>
                      <w:b/>
                      <w:bCs/>
                      <w:sz w:val="28"/>
                      <w:szCs w:val="28"/>
                      <w:lang w:val="it-IT" w:eastAsia="ru-RU"/>
                    </w:rPr>
                    <w:t xml:space="preserve"> Analiza participării la olimpiade şi concursuri: Rezultate elevi şi profesori pe discipline</w:t>
                  </w:r>
                  <w:r w:rsidRPr="006C6942">
                    <w:rPr>
                      <w:rFonts w:ascii="Times New Roman" w:eastAsia="Times New Roman" w:hAnsi="Times New Roman" w:cs="Times New Roman"/>
                      <w:b/>
                      <w:bCs/>
                      <w:sz w:val="28"/>
                      <w:szCs w:val="28"/>
                      <w:lang w:val="ro-RO" w:eastAsia="ru-RU"/>
                    </w:rPr>
                    <w:t>;</w:t>
                  </w:r>
                </w:p>
                <w:p w:rsidR="008403C6" w:rsidRPr="006C6942" w:rsidRDefault="006C6942" w:rsidP="00C42F51">
                  <w:pPr>
                    <w:rPr>
                      <w:rFonts w:ascii="Times New Roman" w:eastAsia="Times New Roman" w:hAnsi="Times New Roman" w:cs="Times New Roman"/>
                      <w:sz w:val="28"/>
                      <w:szCs w:val="28"/>
                      <w:lang w:val="vi-VN" w:eastAsia="ru-RU"/>
                    </w:rPr>
                  </w:pPr>
                  <w:r w:rsidRPr="006C6942">
                    <w:rPr>
                      <w:rFonts w:ascii="Times New Roman" w:eastAsia="Times New Roman" w:hAnsi="Times New Roman" w:cs="Times New Roman"/>
                      <w:b/>
                      <w:bCs/>
                      <w:sz w:val="28"/>
                      <w:szCs w:val="28"/>
                      <w:lang w:val="ro-RO" w:eastAsia="ru-RU"/>
                    </w:rPr>
                    <w:t xml:space="preserve">3. </w:t>
                  </w:r>
                  <w:r w:rsidRPr="006C6942">
                    <w:rPr>
                      <w:rFonts w:ascii="Times New Roman" w:eastAsia="Times New Roman" w:hAnsi="Times New Roman" w:cs="Times New Roman"/>
                      <w:b/>
                      <w:bCs/>
                      <w:sz w:val="28"/>
                      <w:szCs w:val="28"/>
                      <w:lang w:val="vi-VN" w:eastAsia="ru-RU"/>
                    </w:rPr>
                    <w:t xml:space="preserve"> </w:t>
                  </w:r>
                  <w:r w:rsidR="00934BF5">
                    <w:rPr>
                      <w:rFonts w:ascii="Times New Roman" w:eastAsia="Times New Roman" w:hAnsi="Times New Roman" w:cs="Times New Roman"/>
                      <w:b/>
                      <w:bCs/>
                      <w:sz w:val="28"/>
                      <w:szCs w:val="28"/>
                      <w:lang w:val="ro-RO" w:eastAsia="ru-RU"/>
                    </w:rPr>
                    <w:t>Analiza acti</w:t>
                  </w:r>
                  <w:r w:rsidRPr="006C6942">
                    <w:rPr>
                      <w:rFonts w:ascii="Times New Roman" w:eastAsia="Times New Roman" w:hAnsi="Times New Roman" w:cs="Times New Roman"/>
                      <w:b/>
                      <w:bCs/>
                      <w:sz w:val="28"/>
                      <w:szCs w:val="28"/>
                      <w:lang w:val="ro-RO" w:eastAsia="ru-RU"/>
                    </w:rPr>
                    <w:t>ității desfășurate de comisia diriginților .</w:t>
                  </w:r>
                  <w:r w:rsidRPr="006C6942">
                    <w:rPr>
                      <w:rFonts w:ascii="Times New Roman" w:eastAsia="Times New Roman" w:hAnsi="Times New Roman" w:cs="Times New Roman"/>
                      <w:b/>
                      <w:bCs/>
                      <w:sz w:val="28"/>
                      <w:szCs w:val="28"/>
                      <w:lang w:val="vi-VN" w:eastAsia="ru-RU"/>
                    </w:rPr>
                    <w:t xml:space="preserve"> </w:t>
                  </w:r>
                </w:p>
              </w:tc>
              <w:tc>
                <w:tcPr>
                  <w:tcW w:w="1945" w:type="dxa"/>
                  <w:gridSpan w:val="3"/>
                  <w:tcBorders>
                    <w:top w:val="single" w:sz="4" w:space="0" w:color="auto"/>
                    <w:bottom w:val="single" w:sz="4" w:space="0" w:color="auto"/>
                  </w:tcBorders>
                </w:tcPr>
                <w:p w:rsidR="008403C6" w:rsidRDefault="006C6942" w:rsidP="00C42F51">
                  <w:pPr>
                    <w:rPr>
                      <w:rFonts w:ascii="Arial" w:eastAsia="Times New Roman" w:hAnsi="Arial" w:cs="Arial"/>
                      <w:sz w:val="36"/>
                      <w:szCs w:val="36"/>
                      <w:lang w:val="en-US" w:eastAsia="ru-RU"/>
                    </w:rPr>
                  </w:pPr>
                  <w:r>
                    <w:rPr>
                      <w:rFonts w:ascii="Times New Roman" w:eastAsia="Times New Roman" w:hAnsi="Times New Roman" w:cs="Times New Roman"/>
                      <w:b/>
                      <w:sz w:val="28"/>
                      <w:szCs w:val="28"/>
                      <w:lang w:val="en-US" w:eastAsia="ru-RU"/>
                    </w:rPr>
                    <w:t>Februarie 2019</w:t>
                  </w:r>
                </w:p>
              </w:tc>
              <w:tc>
                <w:tcPr>
                  <w:tcW w:w="2341" w:type="dxa"/>
                  <w:gridSpan w:val="3"/>
                  <w:tcBorders>
                    <w:top w:val="single" w:sz="4" w:space="0" w:color="auto"/>
                    <w:bottom w:val="single" w:sz="4" w:space="0" w:color="auto"/>
                  </w:tcBorders>
                </w:tcPr>
                <w:p w:rsidR="00ED2C9C" w:rsidRPr="002A0F24"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Preș.CA</w:t>
                  </w:r>
                </w:p>
                <w:p w:rsidR="00ED2C9C" w:rsidRPr="002A0F24"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Ech.man.</w:t>
                  </w:r>
                </w:p>
                <w:p w:rsidR="00ED2C9C" w:rsidRPr="002A0F24"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Directorul</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Comicia de evaluare</w:t>
                  </w:r>
                </w:p>
                <w:p w:rsidR="008403C6" w:rsidRDefault="00ED2C9C" w:rsidP="00C42F51">
                  <w:pPr>
                    <w:rPr>
                      <w:rFonts w:ascii="Arial" w:eastAsia="Times New Roman" w:hAnsi="Arial" w:cs="Arial"/>
                      <w:sz w:val="36"/>
                      <w:szCs w:val="36"/>
                      <w:lang w:val="en-US" w:eastAsia="ru-RU"/>
                    </w:rPr>
                  </w:pPr>
                  <w:r w:rsidRPr="00ED2C9C">
                    <w:rPr>
                      <w:rFonts w:ascii="Times New Roman" w:eastAsia="Times New Roman" w:hAnsi="Times New Roman" w:cs="Times New Roman"/>
                      <w:b/>
                      <w:sz w:val="28"/>
                      <w:szCs w:val="28"/>
                      <w:lang w:val="ro-RO" w:eastAsia="ru-RU"/>
                    </w:rPr>
                    <w:t>Ech.man</w:t>
                  </w:r>
                  <w:r w:rsidRPr="00ED2C9C">
                    <w:rPr>
                      <w:rFonts w:ascii="Arial" w:eastAsia="Times New Roman" w:hAnsi="Arial" w:cs="Arial"/>
                      <w:sz w:val="36"/>
                      <w:szCs w:val="36"/>
                      <w:lang w:val="ro-RO" w:eastAsia="ru-RU"/>
                    </w:rPr>
                    <w:t>.</w:t>
                  </w:r>
                </w:p>
              </w:tc>
              <w:tc>
                <w:tcPr>
                  <w:tcW w:w="2914" w:type="dxa"/>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Notă informativă</w:t>
                  </w: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Note informative</w:t>
                  </w:r>
                </w:p>
                <w:p w:rsidR="008403C6" w:rsidRPr="00ED2C9C" w:rsidRDefault="008403C6" w:rsidP="00C42F51">
                  <w:pPr>
                    <w:rPr>
                      <w:rFonts w:ascii="Times New Roman" w:eastAsia="Times New Roman" w:hAnsi="Times New Roman" w:cs="Times New Roman"/>
                      <w:b/>
                      <w:sz w:val="28"/>
                      <w:szCs w:val="28"/>
                      <w:lang w:val="en-US" w:eastAsia="ru-RU"/>
                    </w:rPr>
                  </w:pPr>
                </w:p>
              </w:tc>
            </w:tr>
            <w:tr w:rsidR="0070149A" w:rsidTr="00F40050">
              <w:trPr>
                <w:trHeight w:val="225"/>
              </w:trPr>
              <w:tc>
                <w:tcPr>
                  <w:tcW w:w="7437" w:type="dxa"/>
                  <w:gridSpan w:val="2"/>
                  <w:tcBorders>
                    <w:top w:val="single" w:sz="4" w:space="0" w:color="auto"/>
                    <w:bottom w:val="single" w:sz="4" w:space="0" w:color="auto"/>
                  </w:tcBorders>
                </w:tcPr>
                <w:p w:rsidR="008403C6" w:rsidRPr="008403C6" w:rsidRDefault="008403C6" w:rsidP="008403C6">
                  <w:pPr>
                    <w:rPr>
                      <w:rFonts w:ascii="Times New Roman" w:eastAsia="Times New Roman" w:hAnsi="Times New Roman" w:cs="Times New Roman"/>
                      <w:color w:val="C00000"/>
                      <w:sz w:val="28"/>
                      <w:szCs w:val="28"/>
                      <w:lang w:eastAsia="ru-RU"/>
                    </w:rPr>
                  </w:pPr>
                  <w:r w:rsidRPr="008403C6">
                    <w:rPr>
                      <w:rFonts w:ascii="Times New Roman" w:eastAsia="Times New Roman" w:hAnsi="Times New Roman" w:cs="Times New Roman"/>
                      <w:b/>
                      <w:bCs/>
                      <w:color w:val="C00000"/>
                      <w:sz w:val="28"/>
                      <w:szCs w:val="28"/>
                      <w:lang w:val="ro-RO" w:eastAsia="ru-RU"/>
                    </w:rPr>
                    <w:t>Consiliul de Administrație nr.8</w:t>
                  </w:r>
                </w:p>
                <w:p w:rsidR="006C6942" w:rsidRPr="006C6942" w:rsidRDefault="006C6942" w:rsidP="006C6942">
                  <w:pPr>
                    <w:numPr>
                      <w:ilvl w:val="0"/>
                      <w:numId w:val="24"/>
                    </w:num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Cu privire la totalurile atestării  cadrelor didactice;</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2</w:t>
                  </w:r>
                  <w:r w:rsidRPr="006C6942">
                    <w:rPr>
                      <w:rFonts w:ascii="Times New Roman" w:eastAsia="Times New Roman" w:hAnsi="Times New Roman" w:cs="Times New Roman"/>
                      <w:b/>
                      <w:bCs/>
                      <w:sz w:val="28"/>
                      <w:szCs w:val="28"/>
                      <w:lang w:val="en-US" w:eastAsia="ru-RU"/>
                    </w:rPr>
                    <w:t>.Analiza stării disciplinare</w:t>
                  </w:r>
                  <w:r w:rsidRPr="006C6942">
                    <w:rPr>
                      <w:rFonts w:ascii="Times New Roman" w:eastAsia="Times New Roman" w:hAnsi="Times New Roman" w:cs="Times New Roman"/>
                      <w:b/>
                      <w:bCs/>
                      <w:sz w:val="28"/>
                      <w:szCs w:val="28"/>
                      <w:lang w:val="ro-RO" w:eastAsia="ru-RU"/>
                    </w:rPr>
                    <w:t>;</w:t>
                  </w:r>
                </w:p>
                <w:p w:rsidR="00947894" w:rsidRPr="00934BF5" w:rsidRDefault="006C6942" w:rsidP="00C42F51">
                  <w:pPr>
                    <w:rPr>
                      <w:rFonts w:ascii="Times New Roman" w:eastAsia="Times New Roman" w:hAnsi="Times New Roman" w:cs="Times New Roman"/>
                      <w:b/>
                      <w:bCs/>
                      <w:sz w:val="28"/>
                      <w:szCs w:val="28"/>
                      <w:lang w:val="ro-RO" w:eastAsia="ru-RU"/>
                    </w:rPr>
                  </w:pPr>
                  <w:r w:rsidRPr="006C6942">
                    <w:rPr>
                      <w:rFonts w:ascii="Times New Roman" w:eastAsia="Times New Roman" w:hAnsi="Times New Roman" w:cs="Times New Roman"/>
                      <w:b/>
                      <w:bCs/>
                      <w:sz w:val="28"/>
                      <w:szCs w:val="28"/>
                      <w:lang w:val="ro-RO" w:eastAsia="ru-RU"/>
                    </w:rPr>
                    <w:t xml:space="preserve"> 3.Aprobarea  PA în cadrul  bilunarului ecologic</w:t>
                  </w:r>
                </w:p>
              </w:tc>
              <w:tc>
                <w:tcPr>
                  <w:tcW w:w="1945" w:type="dxa"/>
                  <w:gridSpan w:val="3"/>
                  <w:tcBorders>
                    <w:top w:val="single" w:sz="4" w:space="0" w:color="auto"/>
                    <w:bottom w:val="single" w:sz="4" w:space="0" w:color="auto"/>
                  </w:tcBorders>
                </w:tcPr>
                <w:p w:rsidR="008403C6" w:rsidRDefault="00ED2C9C" w:rsidP="00C42F51">
                  <w:pPr>
                    <w:rPr>
                      <w:rFonts w:ascii="Arial" w:eastAsia="Times New Roman" w:hAnsi="Arial" w:cs="Arial"/>
                      <w:sz w:val="36"/>
                      <w:szCs w:val="36"/>
                      <w:lang w:val="en-US" w:eastAsia="ru-RU"/>
                    </w:rPr>
                  </w:pPr>
                  <w:r>
                    <w:rPr>
                      <w:rFonts w:ascii="Times New Roman" w:eastAsia="Times New Roman" w:hAnsi="Times New Roman" w:cs="Times New Roman"/>
                      <w:b/>
                      <w:sz w:val="28"/>
                      <w:szCs w:val="28"/>
                      <w:lang w:val="en-US" w:eastAsia="ru-RU"/>
                    </w:rPr>
                    <w:t>Mart</w:t>
                  </w:r>
                  <w:r w:rsidR="006C6942">
                    <w:rPr>
                      <w:rFonts w:ascii="Times New Roman" w:eastAsia="Times New Roman" w:hAnsi="Times New Roman" w:cs="Times New Roman"/>
                      <w:b/>
                      <w:sz w:val="28"/>
                      <w:szCs w:val="28"/>
                      <w:lang w:val="en-US" w:eastAsia="ru-RU"/>
                    </w:rPr>
                    <w:t>ie 2019</w:t>
                  </w:r>
                </w:p>
              </w:tc>
              <w:tc>
                <w:tcPr>
                  <w:tcW w:w="2341" w:type="dxa"/>
                  <w:gridSpan w:val="3"/>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Preș.CA</w:t>
                  </w:r>
                </w:p>
                <w:p w:rsidR="00ED2C9C" w:rsidRPr="00ED2C9C" w:rsidRDefault="00ED2C9C" w:rsidP="00ED2C9C">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Comisia de atestare</w:t>
                  </w:r>
                </w:p>
                <w:p w:rsidR="008403C6" w:rsidRPr="00FC79E6" w:rsidRDefault="00ED2C9C" w:rsidP="00C42F51">
                  <w:pPr>
                    <w:rPr>
                      <w:rFonts w:ascii="Times New Roman" w:eastAsia="Times New Roman" w:hAnsi="Times New Roman" w:cs="Times New Roman"/>
                      <w:b/>
                      <w:sz w:val="28"/>
                      <w:szCs w:val="28"/>
                      <w:lang w:val="en-US" w:eastAsia="ru-RU"/>
                    </w:rPr>
                  </w:pPr>
                  <w:r w:rsidRPr="00ED2C9C">
                    <w:rPr>
                      <w:rFonts w:ascii="Times New Roman" w:eastAsia="Times New Roman" w:hAnsi="Times New Roman" w:cs="Times New Roman"/>
                      <w:b/>
                      <w:sz w:val="28"/>
                      <w:szCs w:val="28"/>
                      <w:lang w:val="ro-RO" w:eastAsia="ru-RU"/>
                    </w:rPr>
                    <w:t>Ech.man.</w:t>
                  </w:r>
                </w:p>
              </w:tc>
              <w:tc>
                <w:tcPr>
                  <w:tcW w:w="2914" w:type="dxa"/>
                  <w:tcBorders>
                    <w:top w:val="single" w:sz="4" w:space="0" w:color="auto"/>
                    <w:bottom w:val="single" w:sz="4" w:space="0" w:color="auto"/>
                  </w:tcBorders>
                </w:tcPr>
                <w:p w:rsidR="00ED2C9C" w:rsidRPr="00877D19" w:rsidRDefault="00ED2C9C" w:rsidP="00ED2C9C">
                  <w:pPr>
                    <w:rPr>
                      <w:rFonts w:ascii="Times New Roman" w:eastAsia="Times New Roman" w:hAnsi="Times New Roman" w:cs="Times New Roman"/>
                      <w:b/>
                      <w:sz w:val="28"/>
                      <w:szCs w:val="28"/>
                      <w:lang w:eastAsia="ru-RU"/>
                    </w:rPr>
                  </w:pPr>
                  <w:r w:rsidRPr="00877D19">
                    <w:rPr>
                      <w:rFonts w:ascii="Times New Roman" w:eastAsia="Times New Roman" w:hAnsi="Times New Roman" w:cs="Times New Roman"/>
                      <w:b/>
                      <w:sz w:val="28"/>
                      <w:szCs w:val="28"/>
                      <w:lang w:val="ro-RO" w:eastAsia="ru-RU"/>
                    </w:rPr>
                    <w:t xml:space="preserve">Note </w:t>
                  </w:r>
                </w:p>
                <w:p w:rsidR="00ED2C9C" w:rsidRPr="00877D19" w:rsidRDefault="00ED2C9C" w:rsidP="00ED2C9C">
                  <w:pPr>
                    <w:rPr>
                      <w:rFonts w:ascii="Times New Roman" w:eastAsia="Times New Roman" w:hAnsi="Times New Roman" w:cs="Times New Roman"/>
                      <w:b/>
                      <w:sz w:val="28"/>
                      <w:szCs w:val="28"/>
                      <w:lang w:eastAsia="ru-RU"/>
                    </w:rPr>
                  </w:pPr>
                  <w:r w:rsidRPr="00877D19">
                    <w:rPr>
                      <w:rFonts w:ascii="Times New Roman" w:eastAsia="Times New Roman" w:hAnsi="Times New Roman" w:cs="Times New Roman"/>
                      <w:b/>
                      <w:sz w:val="28"/>
                      <w:szCs w:val="28"/>
                      <w:lang w:val="ro-RO" w:eastAsia="ru-RU"/>
                    </w:rPr>
                    <w:t>informative</w:t>
                  </w:r>
                </w:p>
                <w:p w:rsidR="008403C6" w:rsidRPr="00877D19" w:rsidRDefault="008403C6" w:rsidP="00C42F51">
                  <w:pPr>
                    <w:rPr>
                      <w:rFonts w:ascii="Times New Roman" w:eastAsia="Times New Roman" w:hAnsi="Times New Roman" w:cs="Times New Roman"/>
                      <w:b/>
                      <w:sz w:val="28"/>
                      <w:szCs w:val="28"/>
                      <w:lang w:val="en-US" w:eastAsia="ru-RU"/>
                    </w:rPr>
                  </w:pPr>
                </w:p>
              </w:tc>
            </w:tr>
            <w:tr w:rsidR="0070149A" w:rsidTr="00F40050">
              <w:trPr>
                <w:trHeight w:val="189"/>
              </w:trPr>
              <w:tc>
                <w:tcPr>
                  <w:tcW w:w="7437" w:type="dxa"/>
                  <w:gridSpan w:val="2"/>
                  <w:tcBorders>
                    <w:top w:val="single" w:sz="4" w:space="0" w:color="auto"/>
                    <w:bottom w:val="single" w:sz="4" w:space="0" w:color="auto"/>
                  </w:tcBorders>
                </w:tcPr>
                <w:p w:rsidR="008403C6" w:rsidRPr="006C6942" w:rsidRDefault="008403C6" w:rsidP="008403C6">
                  <w:pPr>
                    <w:rPr>
                      <w:rFonts w:ascii="Times New Roman" w:eastAsia="Times New Roman" w:hAnsi="Times New Roman" w:cs="Times New Roman"/>
                      <w:color w:val="C00000"/>
                      <w:sz w:val="28"/>
                      <w:szCs w:val="28"/>
                      <w:lang w:val="en-US" w:eastAsia="ru-RU"/>
                    </w:rPr>
                  </w:pPr>
                  <w:r w:rsidRPr="008403C6">
                    <w:rPr>
                      <w:rFonts w:ascii="Times New Roman" w:eastAsia="Times New Roman" w:hAnsi="Times New Roman" w:cs="Times New Roman"/>
                      <w:b/>
                      <w:bCs/>
                      <w:color w:val="C00000"/>
                      <w:sz w:val="28"/>
                      <w:szCs w:val="28"/>
                      <w:lang w:val="ro-RO" w:eastAsia="ru-RU"/>
                    </w:rPr>
                    <w:t>Consiliul de Administrație nr.9</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en-US" w:eastAsia="ru-RU"/>
                    </w:rPr>
                    <w:t>1. Aprobarea Raportului privind modul de pregătire a elevilor clasei a IX-a în vederea susținerii examenelor de absolvire</w:t>
                  </w:r>
                  <w:r w:rsidRPr="006C6942">
                    <w:rPr>
                      <w:rFonts w:ascii="Times New Roman" w:eastAsia="Times New Roman" w:hAnsi="Times New Roman" w:cs="Times New Roman"/>
                      <w:b/>
                      <w:bCs/>
                      <w:sz w:val="28"/>
                      <w:szCs w:val="28"/>
                      <w:lang w:val="ro-RO" w:eastAsia="ru-RU"/>
                    </w:rPr>
                    <w:t>;</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en-US" w:eastAsia="ru-RU"/>
                    </w:rPr>
                    <w:t>2. Raportul Comisiei de prevenire și combatere a violenței în mediul școlar</w:t>
                  </w:r>
                  <w:r w:rsidRPr="006C6942">
                    <w:rPr>
                      <w:rFonts w:ascii="Times New Roman" w:eastAsia="Times New Roman" w:hAnsi="Times New Roman" w:cs="Times New Roman"/>
                      <w:b/>
                      <w:bCs/>
                      <w:sz w:val="28"/>
                      <w:szCs w:val="28"/>
                      <w:lang w:val="ro-RO" w:eastAsia="ru-RU"/>
                    </w:rPr>
                    <w:t>;</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3. Administrarea probelor de evaluare la treapta de finalizare cl.a IV-a la disciplinele limbă română şi matematică;</w:t>
                  </w:r>
                </w:p>
                <w:p w:rsidR="00877D19" w:rsidRDefault="006C6942" w:rsidP="00C42F51">
                  <w:pPr>
                    <w:rPr>
                      <w:rFonts w:ascii="Times New Roman" w:eastAsia="Times New Roman" w:hAnsi="Times New Roman" w:cs="Times New Roman"/>
                      <w:b/>
                      <w:bCs/>
                      <w:sz w:val="28"/>
                      <w:szCs w:val="28"/>
                      <w:lang w:val="ro-RO" w:eastAsia="ru-RU"/>
                    </w:rPr>
                  </w:pPr>
                  <w:r w:rsidRPr="006C6942">
                    <w:rPr>
                      <w:rFonts w:ascii="Times New Roman" w:eastAsia="Times New Roman" w:hAnsi="Times New Roman" w:cs="Times New Roman"/>
                      <w:b/>
                      <w:bCs/>
                      <w:sz w:val="28"/>
                      <w:szCs w:val="28"/>
                      <w:lang w:val="ro-RO" w:eastAsia="ru-RU"/>
                    </w:rPr>
                    <w:t>4.Cu privire la desfăşurarea bilunarului ecologic.</w:t>
                  </w:r>
                </w:p>
                <w:p w:rsidR="00947894" w:rsidRPr="00FC79E6" w:rsidRDefault="00947894" w:rsidP="00C42F51">
                  <w:pPr>
                    <w:rPr>
                      <w:rFonts w:ascii="Times New Roman" w:eastAsia="Times New Roman" w:hAnsi="Times New Roman" w:cs="Times New Roman"/>
                      <w:b/>
                      <w:bCs/>
                      <w:sz w:val="28"/>
                      <w:szCs w:val="28"/>
                      <w:lang w:val="ro-RO" w:eastAsia="ru-RU"/>
                    </w:rPr>
                  </w:pPr>
                </w:p>
              </w:tc>
              <w:tc>
                <w:tcPr>
                  <w:tcW w:w="1945" w:type="dxa"/>
                  <w:gridSpan w:val="3"/>
                  <w:tcBorders>
                    <w:top w:val="single" w:sz="4" w:space="0" w:color="auto"/>
                    <w:bottom w:val="single" w:sz="4" w:space="0" w:color="auto"/>
                  </w:tcBorders>
                </w:tcPr>
                <w:p w:rsidR="008403C6" w:rsidRDefault="00ED2C9C" w:rsidP="00C42F51">
                  <w:pPr>
                    <w:rPr>
                      <w:rFonts w:ascii="Arial" w:eastAsia="Times New Roman" w:hAnsi="Arial" w:cs="Arial"/>
                      <w:sz w:val="36"/>
                      <w:szCs w:val="36"/>
                      <w:lang w:val="en-US" w:eastAsia="ru-RU"/>
                    </w:rPr>
                  </w:pPr>
                  <w:r>
                    <w:rPr>
                      <w:rFonts w:ascii="Times New Roman" w:eastAsia="Times New Roman" w:hAnsi="Times New Roman" w:cs="Times New Roman"/>
                      <w:b/>
                      <w:sz w:val="28"/>
                      <w:szCs w:val="28"/>
                      <w:lang w:val="en-US" w:eastAsia="ru-RU"/>
                    </w:rPr>
                    <w:t>April</w:t>
                  </w:r>
                  <w:r w:rsidR="006C6942">
                    <w:rPr>
                      <w:rFonts w:ascii="Times New Roman" w:eastAsia="Times New Roman" w:hAnsi="Times New Roman" w:cs="Times New Roman"/>
                      <w:b/>
                      <w:sz w:val="28"/>
                      <w:szCs w:val="28"/>
                      <w:lang w:val="en-US" w:eastAsia="ru-RU"/>
                    </w:rPr>
                    <w:t>ie 2019</w:t>
                  </w:r>
                </w:p>
              </w:tc>
              <w:tc>
                <w:tcPr>
                  <w:tcW w:w="2341" w:type="dxa"/>
                  <w:gridSpan w:val="3"/>
                  <w:tcBorders>
                    <w:top w:val="single" w:sz="4" w:space="0" w:color="auto"/>
                    <w:bottom w:val="single" w:sz="4" w:space="0" w:color="auto"/>
                  </w:tcBorders>
                </w:tcPr>
                <w:p w:rsidR="002470E7" w:rsidRDefault="002470E7" w:rsidP="00ED2C9C">
                  <w:pPr>
                    <w:rPr>
                      <w:rFonts w:ascii="Times New Roman" w:eastAsia="Times New Roman" w:hAnsi="Times New Roman" w:cs="Times New Roman"/>
                      <w:b/>
                      <w:sz w:val="28"/>
                      <w:szCs w:val="28"/>
                      <w:lang w:val="ro-RO" w:eastAsia="ru-RU"/>
                    </w:rPr>
                  </w:pPr>
                </w:p>
                <w:p w:rsidR="00ED2C9C" w:rsidRDefault="00ED2C9C" w:rsidP="00ED2C9C">
                  <w:pPr>
                    <w:rPr>
                      <w:rFonts w:ascii="Times New Roman" w:eastAsia="Times New Roman" w:hAnsi="Times New Roman" w:cs="Times New Roman"/>
                      <w:b/>
                      <w:sz w:val="28"/>
                      <w:szCs w:val="28"/>
                      <w:lang w:val="ro-RO" w:eastAsia="ru-RU"/>
                    </w:rPr>
                  </w:pPr>
                  <w:r w:rsidRPr="00ED2C9C">
                    <w:rPr>
                      <w:rFonts w:ascii="Times New Roman" w:eastAsia="Times New Roman" w:hAnsi="Times New Roman" w:cs="Times New Roman"/>
                      <w:b/>
                      <w:sz w:val="28"/>
                      <w:szCs w:val="28"/>
                      <w:lang w:val="ro-RO" w:eastAsia="ru-RU"/>
                    </w:rPr>
                    <w:t>Preș.CA</w:t>
                  </w:r>
                </w:p>
                <w:p w:rsidR="002470E7" w:rsidRPr="00ED2C9C" w:rsidRDefault="002470E7" w:rsidP="00ED2C9C">
                  <w:pPr>
                    <w:rPr>
                      <w:rFonts w:ascii="Times New Roman" w:eastAsia="Times New Roman" w:hAnsi="Times New Roman" w:cs="Times New Roman"/>
                      <w:b/>
                      <w:sz w:val="28"/>
                      <w:szCs w:val="28"/>
                      <w:lang w:val="en-US" w:eastAsia="ru-RU"/>
                    </w:rPr>
                  </w:pPr>
                </w:p>
                <w:p w:rsidR="00ED2C9C" w:rsidRDefault="00ED2C9C" w:rsidP="00ED2C9C">
                  <w:pPr>
                    <w:rPr>
                      <w:rFonts w:ascii="Times New Roman" w:eastAsia="Times New Roman" w:hAnsi="Times New Roman" w:cs="Times New Roman"/>
                      <w:b/>
                      <w:sz w:val="28"/>
                      <w:szCs w:val="28"/>
                      <w:lang w:val="ro-RO" w:eastAsia="ru-RU"/>
                    </w:rPr>
                  </w:pPr>
                  <w:r w:rsidRPr="00ED2C9C">
                    <w:rPr>
                      <w:rFonts w:ascii="Times New Roman" w:eastAsia="Times New Roman" w:hAnsi="Times New Roman" w:cs="Times New Roman"/>
                      <w:b/>
                      <w:sz w:val="28"/>
                      <w:szCs w:val="28"/>
                      <w:lang w:val="ro-RO" w:eastAsia="ru-RU"/>
                    </w:rPr>
                    <w:t>Ech.man.</w:t>
                  </w:r>
                </w:p>
                <w:p w:rsidR="002470E7" w:rsidRDefault="002470E7" w:rsidP="00ED2C9C">
                  <w:pPr>
                    <w:rPr>
                      <w:rFonts w:ascii="Times New Roman" w:eastAsia="Times New Roman" w:hAnsi="Times New Roman" w:cs="Times New Roman"/>
                      <w:b/>
                      <w:sz w:val="28"/>
                      <w:szCs w:val="28"/>
                      <w:lang w:val="ro-RO" w:eastAsia="ru-RU"/>
                    </w:rPr>
                  </w:pPr>
                </w:p>
                <w:p w:rsidR="002470E7" w:rsidRPr="00ED2C9C" w:rsidRDefault="002470E7" w:rsidP="00ED2C9C">
                  <w:pPr>
                    <w:rPr>
                      <w:rFonts w:ascii="Times New Roman" w:eastAsia="Times New Roman" w:hAnsi="Times New Roman" w:cs="Times New Roman"/>
                      <w:b/>
                      <w:sz w:val="28"/>
                      <w:szCs w:val="28"/>
                      <w:lang w:val="en-US" w:eastAsia="ru-RU"/>
                    </w:rPr>
                  </w:pPr>
                </w:p>
                <w:p w:rsidR="00ED2C9C" w:rsidRDefault="00ED2C9C" w:rsidP="00ED2C9C">
                  <w:pPr>
                    <w:rPr>
                      <w:rFonts w:ascii="Times New Roman" w:eastAsia="Times New Roman" w:hAnsi="Times New Roman" w:cs="Times New Roman"/>
                      <w:b/>
                      <w:sz w:val="28"/>
                      <w:szCs w:val="28"/>
                      <w:lang w:val="ro-RO" w:eastAsia="ru-RU"/>
                    </w:rPr>
                  </w:pPr>
                  <w:r w:rsidRPr="00ED2C9C">
                    <w:rPr>
                      <w:rFonts w:ascii="Times New Roman" w:eastAsia="Times New Roman" w:hAnsi="Times New Roman" w:cs="Times New Roman"/>
                      <w:b/>
                      <w:sz w:val="28"/>
                      <w:szCs w:val="28"/>
                      <w:lang w:val="ro-RO" w:eastAsia="ru-RU"/>
                    </w:rPr>
                    <w:t>Comisia de evaluare</w:t>
                  </w:r>
                </w:p>
                <w:p w:rsidR="002470E7" w:rsidRPr="00ED2C9C" w:rsidRDefault="002470E7" w:rsidP="00ED2C9C">
                  <w:pPr>
                    <w:rPr>
                      <w:rFonts w:ascii="Times New Roman" w:eastAsia="Times New Roman" w:hAnsi="Times New Roman" w:cs="Times New Roman"/>
                      <w:b/>
                      <w:sz w:val="28"/>
                      <w:szCs w:val="28"/>
                      <w:lang w:val="en-US" w:eastAsia="ru-RU"/>
                    </w:rPr>
                  </w:pP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Dir.adj.</w:t>
                  </w:r>
                </w:p>
                <w:p w:rsidR="008403C6" w:rsidRDefault="008403C6" w:rsidP="00C42F51">
                  <w:pPr>
                    <w:rPr>
                      <w:rFonts w:ascii="Arial" w:eastAsia="Times New Roman" w:hAnsi="Arial" w:cs="Arial"/>
                      <w:sz w:val="36"/>
                      <w:szCs w:val="36"/>
                      <w:lang w:val="en-US" w:eastAsia="ru-RU"/>
                    </w:rPr>
                  </w:pPr>
                </w:p>
              </w:tc>
              <w:tc>
                <w:tcPr>
                  <w:tcW w:w="2914" w:type="dxa"/>
                  <w:tcBorders>
                    <w:top w:val="single" w:sz="4" w:space="0" w:color="auto"/>
                    <w:bottom w:val="single" w:sz="4" w:space="0" w:color="auto"/>
                  </w:tcBorders>
                </w:tcPr>
                <w:p w:rsidR="00ED2C9C" w:rsidRPr="00877D19" w:rsidRDefault="00ED2C9C" w:rsidP="00ED2C9C">
                  <w:pPr>
                    <w:rPr>
                      <w:rFonts w:ascii="Times New Roman" w:eastAsia="Times New Roman" w:hAnsi="Times New Roman" w:cs="Times New Roman"/>
                      <w:b/>
                      <w:sz w:val="28"/>
                      <w:szCs w:val="28"/>
                      <w:lang w:eastAsia="ru-RU"/>
                    </w:rPr>
                  </w:pPr>
                  <w:r w:rsidRPr="00877D19">
                    <w:rPr>
                      <w:rFonts w:ascii="Times New Roman" w:eastAsia="Times New Roman" w:hAnsi="Times New Roman" w:cs="Times New Roman"/>
                      <w:b/>
                      <w:sz w:val="28"/>
                      <w:szCs w:val="28"/>
                      <w:lang w:val="ro-RO" w:eastAsia="ru-RU"/>
                    </w:rPr>
                    <w:t>Raportul</w:t>
                  </w:r>
                </w:p>
                <w:p w:rsidR="008403C6" w:rsidRPr="00877D19" w:rsidRDefault="008403C6" w:rsidP="00C42F51">
                  <w:pPr>
                    <w:rPr>
                      <w:rFonts w:ascii="Times New Roman" w:eastAsia="Times New Roman" w:hAnsi="Times New Roman" w:cs="Times New Roman"/>
                      <w:b/>
                      <w:sz w:val="28"/>
                      <w:szCs w:val="28"/>
                      <w:lang w:val="en-US" w:eastAsia="ru-RU"/>
                    </w:rPr>
                  </w:pPr>
                </w:p>
              </w:tc>
            </w:tr>
            <w:tr w:rsidR="0070149A" w:rsidRPr="004E1D0E" w:rsidTr="00F40050">
              <w:trPr>
                <w:trHeight w:val="3285"/>
              </w:trPr>
              <w:tc>
                <w:tcPr>
                  <w:tcW w:w="7437" w:type="dxa"/>
                  <w:gridSpan w:val="2"/>
                  <w:tcBorders>
                    <w:top w:val="single" w:sz="4" w:space="0" w:color="auto"/>
                    <w:bottom w:val="single" w:sz="4" w:space="0" w:color="auto"/>
                  </w:tcBorders>
                </w:tcPr>
                <w:p w:rsidR="008403C6" w:rsidRPr="006C6942" w:rsidRDefault="008403C6" w:rsidP="008403C6">
                  <w:pPr>
                    <w:rPr>
                      <w:rFonts w:ascii="Times New Roman" w:eastAsia="Times New Roman" w:hAnsi="Times New Roman" w:cs="Times New Roman"/>
                      <w:color w:val="C00000"/>
                      <w:sz w:val="28"/>
                      <w:szCs w:val="28"/>
                      <w:lang w:val="en-US" w:eastAsia="ru-RU"/>
                    </w:rPr>
                  </w:pPr>
                  <w:r w:rsidRPr="008403C6">
                    <w:rPr>
                      <w:rFonts w:ascii="Times New Roman" w:eastAsia="Times New Roman" w:hAnsi="Times New Roman" w:cs="Times New Roman"/>
                      <w:b/>
                      <w:bCs/>
                      <w:color w:val="C00000"/>
                      <w:sz w:val="28"/>
                      <w:szCs w:val="28"/>
                      <w:lang w:val="ro-RO" w:eastAsia="ru-RU"/>
                    </w:rPr>
                    <w:lastRenderedPageBreak/>
                    <w:t>Consiliul de Administrație nr.10</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en-US" w:eastAsia="ru-RU"/>
                    </w:rPr>
                    <w:t>1.Aprobarea Raportului privind situația la învățătur</w:t>
                  </w:r>
                  <w:r w:rsidRPr="006C6942">
                    <w:rPr>
                      <w:rFonts w:ascii="Times New Roman" w:eastAsia="Times New Roman" w:hAnsi="Times New Roman" w:cs="Times New Roman"/>
                      <w:b/>
                      <w:bCs/>
                      <w:sz w:val="28"/>
                      <w:szCs w:val="28"/>
                      <w:lang w:val="ro-RO" w:eastAsia="ru-RU"/>
                    </w:rPr>
                    <w:t>ă</w:t>
                  </w:r>
                  <w:r w:rsidRPr="006C6942">
                    <w:rPr>
                      <w:rFonts w:ascii="Times New Roman" w:eastAsia="Times New Roman" w:hAnsi="Times New Roman" w:cs="Times New Roman"/>
                      <w:b/>
                      <w:bCs/>
                      <w:sz w:val="28"/>
                      <w:szCs w:val="28"/>
                      <w:lang w:val="en-US" w:eastAsia="ru-RU"/>
                    </w:rPr>
                    <w:t xml:space="preserve"> </w:t>
                  </w:r>
                  <w:r w:rsidRPr="006C6942">
                    <w:rPr>
                      <w:rFonts w:ascii="Times New Roman" w:eastAsia="Times New Roman" w:hAnsi="Times New Roman" w:cs="Times New Roman"/>
                      <w:b/>
                      <w:bCs/>
                      <w:sz w:val="28"/>
                      <w:szCs w:val="28"/>
                      <w:lang w:val="ro-RO" w:eastAsia="ru-RU"/>
                    </w:rPr>
                    <w:t>ș</w:t>
                  </w:r>
                  <w:r w:rsidRPr="006C6942">
                    <w:rPr>
                      <w:rFonts w:ascii="Times New Roman" w:eastAsia="Times New Roman" w:hAnsi="Times New Roman" w:cs="Times New Roman"/>
                      <w:b/>
                      <w:bCs/>
                      <w:sz w:val="28"/>
                      <w:szCs w:val="28"/>
                      <w:lang w:val="en-US" w:eastAsia="ru-RU"/>
                    </w:rPr>
                    <w:t>i purtare la sf</w:t>
                  </w:r>
                  <w:r w:rsidRPr="006C6942">
                    <w:rPr>
                      <w:rFonts w:ascii="Times New Roman" w:eastAsia="Times New Roman" w:hAnsi="Times New Roman" w:cs="Times New Roman"/>
                      <w:b/>
                      <w:bCs/>
                      <w:sz w:val="28"/>
                      <w:szCs w:val="28"/>
                      <w:lang w:val="ro-RO" w:eastAsia="ru-RU"/>
                    </w:rPr>
                    <w:t>â</w:t>
                  </w:r>
                  <w:r w:rsidRPr="006C6942">
                    <w:rPr>
                      <w:rFonts w:ascii="Times New Roman" w:eastAsia="Times New Roman" w:hAnsi="Times New Roman" w:cs="Times New Roman"/>
                      <w:b/>
                      <w:bCs/>
                      <w:sz w:val="28"/>
                      <w:szCs w:val="28"/>
                      <w:lang w:val="en-US" w:eastAsia="ru-RU"/>
                    </w:rPr>
                    <w:t>r</w:t>
                  </w:r>
                  <w:r w:rsidRPr="006C6942">
                    <w:rPr>
                      <w:rFonts w:ascii="Times New Roman" w:eastAsia="Times New Roman" w:hAnsi="Times New Roman" w:cs="Times New Roman"/>
                      <w:b/>
                      <w:bCs/>
                      <w:sz w:val="28"/>
                      <w:szCs w:val="28"/>
                      <w:lang w:val="ro-RO" w:eastAsia="ru-RU"/>
                    </w:rPr>
                    <w:t>ș</w:t>
                  </w:r>
                  <w:r w:rsidRPr="006C6942">
                    <w:rPr>
                      <w:rFonts w:ascii="Times New Roman" w:eastAsia="Times New Roman" w:hAnsi="Times New Roman" w:cs="Times New Roman"/>
                      <w:b/>
                      <w:bCs/>
                      <w:sz w:val="28"/>
                      <w:szCs w:val="28"/>
                      <w:lang w:val="en-US" w:eastAsia="ru-RU"/>
                    </w:rPr>
                    <w:t>itul semestrului al II-lea</w:t>
                  </w:r>
                  <w:r w:rsidRPr="006C6942">
                    <w:rPr>
                      <w:rFonts w:ascii="Times New Roman" w:eastAsia="Times New Roman" w:hAnsi="Times New Roman" w:cs="Times New Roman"/>
                      <w:b/>
                      <w:bCs/>
                      <w:sz w:val="28"/>
                      <w:szCs w:val="28"/>
                      <w:lang w:val="ro-RO" w:eastAsia="ru-RU"/>
                    </w:rPr>
                    <w:t>;</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2.</w:t>
                  </w:r>
                  <w:r w:rsidRPr="006C6942">
                    <w:rPr>
                      <w:rFonts w:ascii="Times New Roman" w:eastAsia="Times New Roman" w:hAnsi="Times New Roman" w:cs="Times New Roman"/>
                      <w:b/>
                      <w:bCs/>
                      <w:sz w:val="28"/>
                      <w:szCs w:val="28"/>
                      <w:lang w:val="en-US" w:eastAsia="ru-RU"/>
                    </w:rPr>
                    <w:t xml:space="preserve"> Aprobarea cererilor pentru </w:t>
                  </w:r>
                  <w:r w:rsidRPr="006C6942">
                    <w:rPr>
                      <w:rFonts w:ascii="Times New Roman" w:eastAsia="Times New Roman" w:hAnsi="Times New Roman" w:cs="Times New Roman"/>
                      <w:b/>
                      <w:bCs/>
                      <w:sz w:val="28"/>
                      <w:szCs w:val="28"/>
                      <w:lang w:val="ro-RO" w:eastAsia="ru-RU"/>
                    </w:rPr>
                    <w:t>conferirea gradelor didactice</w:t>
                  </w:r>
                  <w:r w:rsidRPr="006C6942">
                    <w:rPr>
                      <w:rFonts w:ascii="Times New Roman" w:eastAsia="Times New Roman" w:hAnsi="Times New Roman" w:cs="Times New Roman"/>
                      <w:b/>
                      <w:bCs/>
                      <w:sz w:val="28"/>
                      <w:szCs w:val="28"/>
                      <w:lang w:val="en-US" w:eastAsia="ru-RU"/>
                    </w:rPr>
                    <w:t>;</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3.</w:t>
                  </w:r>
                  <w:r w:rsidRPr="006C6942">
                    <w:rPr>
                      <w:rFonts w:ascii="Times New Roman" w:eastAsia="Times New Roman" w:hAnsi="Times New Roman" w:cs="Times New Roman"/>
                      <w:b/>
                      <w:bCs/>
                      <w:sz w:val="28"/>
                      <w:szCs w:val="28"/>
                      <w:lang w:val="en-US" w:eastAsia="ru-RU"/>
                    </w:rPr>
                    <w:t xml:space="preserve"> Discutarea Proiectului de încadrare pentru anul școlar 201</w:t>
                  </w:r>
                  <w:r w:rsidRPr="006C6942">
                    <w:rPr>
                      <w:rFonts w:ascii="Times New Roman" w:eastAsia="Times New Roman" w:hAnsi="Times New Roman" w:cs="Times New Roman"/>
                      <w:b/>
                      <w:bCs/>
                      <w:sz w:val="28"/>
                      <w:szCs w:val="28"/>
                      <w:lang w:val="ro-RO" w:eastAsia="ru-RU"/>
                    </w:rPr>
                    <w:t>9-</w:t>
                  </w:r>
                  <w:r w:rsidRPr="006C6942">
                    <w:rPr>
                      <w:rFonts w:ascii="Times New Roman" w:eastAsia="Times New Roman" w:hAnsi="Times New Roman" w:cs="Times New Roman"/>
                      <w:b/>
                      <w:bCs/>
                      <w:sz w:val="28"/>
                      <w:szCs w:val="28"/>
                      <w:lang w:val="en-US" w:eastAsia="ru-RU"/>
                    </w:rPr>
                    <w:t>20</w:t>
                  </w:r>
                  <w:r w:rsidRPr="006C6942">
                    <w:rPr>
                      <w:rFonts w:ascii="Times New Roman" w:eastAsia="Times New Roman" w:hAnsi="Times New Roman" w:cs="Times New Roman"/>
                      <w:b/>
                      <w:bCs/>
                      <w:sz w:val="28"/>
                      <w:szCs w:val="28"/>
                      <w:lang w:val="ro-RO" w:eastAsia="ru-RU"/>
                    </w:rPr>
                    <w:t>20;</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4</w:t>
                  </w:r>
                  <w:r w:rsidRPr="006C6942">
                    <w:rPr>
                      <w:rFonts w:ascii="Times New Roman" w:eastAsia="Times New Roman" w:hAnsi="Times New Roman" w:cs="Times New Roman"/>
                      <w:b/>
                      <w:bCs/>
                      <w:sz w:val="28"/>
                      <w:szCs w:val="28"/>
                      <w:lang w:val="en-US" w:eastAsia="ru-RU"/>
                    </w:rPr>
                    <w:t>. Aprobarea planificării concediului de odihnă</w:t>
                  </w:r>
                  <w:r w:rsidRPr="006C6942">
                    <w:rPr>
                      <w:rFonts w:ascii="Times New Roman" w:eastAsia="Times New Roman" w:hAnsi="Times New Roman" w:cs="Times New Roman"/>
                      <w:b/>
                      <w:bCs/>
                      <w:sz w:val="28"/>
                      <w:szCs w:val="28"/>
                      <w:lang w:val="ro-RO" w:eastAsia="ru-RU"/>
                    </w:rPr>
                    <w:t>;</w:t>
                  </w:r>
                </w:p>
                <w:p w:rsidR="006C6942" w:rsidRPr="006C6942" w:rsidRDefault="006C6942" w:rsidP="006C6942">
                  <w:pPr>
                    <w:rPr>
                      <w:rFonts w:ascii="Times New Roman" w:eastAsia="Times New Roman" w:hAnsi="Times New Roman" w:cs="Times New Roman"/>
                      <w:sz w:val="28"/>
                      <w:szCs w:val="28"/>
                      <w:lang w:val="en-US" w:eastAsia="ru-RU"/>
                    </w:rPr>
                  </w:pPr>
                  <w:r w:rsidRPr="006C6942">
                    <w:rPr>
                      <w:rFonts w:ascii="Times New Roman" w:eastAsia="Times New Roman" w:hAnsi="Times New Roman" w:cs="Times New Roman"/>
                      <w:b/>
                      <w:bCs/>
                      <w:sz w:val="28"/>
                      <w:szCs w:val="28"/>
                      <w:lang w:val="ro-RO" w:eastAsia="ru-RU"/>
                    </w:rPr>
                    <w:t>5</w:t>
                  </w:r>
                  <w:r w:rsidRPr="006C6942">
                    <w:rPr>
                      <w:rFonts w:ascii="Times New Roman" w:eastAsia="Times New Roman" w:hAnsi="Times New Roman" w:cs="Times New Roman"/>
                      <w:b/>
                      <w:bCs/>
                      <w:sz w:val="28"/>
                      <w:szCs w:val="28"/>
                      <w:lang w:val="en-US" w:eastAsia="ru-RU"/>
                    </w:rPr>
                    <w:t>.Stabilirea lucrărilor de reparație și igienizare</w:t>
                  </w:r>
                  <w:r w:rsidRPr="006C6942">
                    <w:rPr>
                      <w:rFonts w:ascii="Times New Roman" w:eastAsia="Times New Roman" w:hAnsi="Times New Roman" w:cs="Times New Roman"/>
                      <w:b/>
                      <w:bCs/>
                      <w:sz w:val="28"/>
                      <w:szCs w:val="28"/>
                      <w:lang w:val="ro-RO" w:eastAsia="ru-RU"/>
                    </w:rPr>
                    <w:t>;</w:t>
                  </w:r>
                </w:p>
                <w:p w:rsidR="00D31186" w:rsidRPr="008403C6" w:rsidRDefault="006C6942" w:rsidP="006C6942">
                  <w:pPr>
                    <w:rPr>
                      <w:rFonts w:ascii="Times New Roman" w:eastAsia="Times New Roman" w:hAnsi="Times New Roman" w:cs="Times New Roman"/>
                      <w:color w:val="C00000"/>
                      <w:sz w:val="28"/>
                      <w:szCs w:val="28"/>
                      <w:lang w:val="en-US" w:eastAsia="ru-RU"/>
                    </w:rPr>
                  </w:pPr>
                  <w:r w:rsidRPr="006C6942">
                    <w:rPr>
                      <w:rFonts w:ascii="Times New Roman" w:eastAsia="Times New Roman" w:hAnsi="Times New Roman" w:cs="Times New Roman"/>
                      <w:b/>
                      <w:bCs/>
                      <w:sz w:val="28"/>
                      <w:szCs w:val="28"/>
                      <w:lang w:val="ro-RO" w:eastAsia="ru-RU"/>
                    </w:rPr>
                    <w:t>6.</w:t>
                  </w:r>
                  <w:r w:rsidRPr="006C6942">
                    <w:rPr>
                      <w:rFonts w:ascii="Times New Roman" w:eastAsia="Times New Roman" w:hAnsi="Times New Roman" w:cs="Times New Roman"/>
                      <w:b/>
                      <w:bCs/>
                      <w:sz w:val="28"/>
                      <w:szCs w:val="28"/>
                      <w:lang w:val="vi-VN" w:eastAsia="ru-RU"/>
                    </w:rPr>
                    <w:t xml:space="preserve"> </w:t>
                  </w:r>
                  <w:r w:rsidRPr="006C6942">
                    <w:rPr>
                      <w:rFonts w:ascii="Times New Roman" w:eastAsia="Times New Roman" w:hAnsi="Times New Roman" w:cs="Times New Roman"/>
                      <w:b/>
                      <w:bCs/>
                      <w:sz w:val="28"/>
                      <w:szCs w:val="28"/>
                      <w:lang w:val="ro-RO" w:eastAsia="ru-RU"/>
                    </w:rPr>
                    <w:t>Raport privind evaluarea activității</w:t>
                  </w:r>
                  <w:r w:rsidRPr="006C6942">
                    <w:rPr>
                      <w:rFonts w:ascii="Times New Roman" w:eastAsia="Times New Roman" w:hAnsi="Times New Roman" w:cs="Times New Roman"/>
                      <w:b/>
                      <w:bCs/>
                      <w:sz w:val="28"/>
                      <w:szCs w:val="28"/>
                      <w:lang w:val="vi-VN" w:eastAsia="ru-RU"/>
                    </w:rPr>
                    <w:t xml:space="preserve"> </w:t>
                  </w:r>
                  <w:r w:rsidRPr="006C6942">
                    <w:rPr>
                      <w:rFonts w:ascii="Times New Roman" w:eastAsia="Times New Roman" w:hAnsi="Times New Roman" w:cs="Times New Roman"/>
                      <w:b/>
                      <w:bCs/>
                      <w:sz w:val="28"/>
                      <w:szCs w:val="28"/>
                      <w:lang w:val="ro-RO" w:eastAsia="ru-RU"/>
                    </w:rPr>
                    <w:t>fiecărui compartiment de muncă</w:t>
                  </w:r>
                  <w:r w:rsidRPr="006C6942">
                    <w:rPr>
                      <w:rFonts w:ascii="Times New Roman" w:eastAsia="Times New Roman" w:hAnsi="Times New Roman" w:cs="Times New Roman"/>
                      <w:b/>
                      <w:bCs/>
                      <w:sz w:val="28"/>
                      <w:szCs w:val="28"/>
                      <w:lang w:val="vi-VN" w:eastAsia="ru-RU"/>
                    </w:rPr>
                    <w:t xml:space="preserve"> </w:t>
                  </w:r>
                  <w:r w:rsidRPr="006C6942">
                    <w:rPr>
                      <w:rFonts w:ascii="Times New Roman" w:eastAsia="Times New Roman" w:hAnsi="Times New Roman" w:cs="Times New Roman"/>
                      <w:b/>
                      <w:bCs/>
                      <w:sz w:val="28"/>
                      <w:szCs w:val="28"/>
                      <w:lang w:val="ro-RO" w:eastAsia="ru-RU"/>
                    </w:rPr>
                    <w:t>și a fiecărui angajat</w:t>
                  </w:r>
                  <w:r w:rsidRPr="006C6942">
                    <w:rPr>
                      <w:rFonts w:ascii="Times New Roman" w:eastAsia="Times New Roman" w:hAnsi="Times New Roman" w:cs="Times New Roman"/>
                      <w:b/>
                      <w:bCs/>
                      <w:sz w:val="28"/>
                      <w:szCs w:val="28"/>
                      <w:lang w:val="vi-VN" w:eastAsia="ru-RU"/>
                    </w:rPr>
                    <w:t xml:space="preserve"> </w:t>
                  </w:r>
                  <w:r w:rsidRPr="006C6942">
                    <w:rPr>
                      <w:rFonts w:ascii="Times New Roman" w:eastAsia="Times New Roman" w:hAnsi="Times New Roman" w:cs="Times New Roman"/>
                      <w:b/>
                      <w:bCs/>
                      <w:sz w:val="28"/>
                      <w:szCs w:val="28"/>
                      <w:lang w:val="ro-RO" w:eastAsia="ru-RU"/>
                    </w:rPr>
                    <w:t>al gimnaziului.</w:t>
                  </w:r>
                </w:p>
              </w:tc>
              <w:tc>
                <w:tcPr>
                  <w:tcW w:w="1945" w:type="dxa"/>
                  <w:gridSpan w:val="3"/>
                  <w:tcBorders>
                    <w:top w:val="single" w:sz="4" w:space="0" w:color="auto"/>
                    <w:bottom w:val="single" w:sz="4" w:space="0" w:color="auto"/>
                  </w:tcBorders>
                </w:tcPr>
                <w:p w:rsidR="008403C6" w:rsidRPr="006C6942" w:rsidRDefault="006C6942" w:rsidP="00C42F51">
                  <w:pPr>
                    <w:rPr>
                      <w:rFonts w:ascii="Times New Roman" w:eastAsia="Times New Roman" w:hAnsi="Times New Roman" w:cs="Times New Roman"/>
                      <w:b/>
                      <w:sz w:val="28"/>
                      <w:szCs w:val="28"/>
                      <w:lang w:val="en-US" w:eastAsia="ru-RU"/>
                    </w:rPr>
                  </w:pPr>
                  <w:r w:rsidRPr="006C6942">
                    <w:rPr>
                      <w:rFonts w:ascii="Times New Roman" w:eastAsia="Times New Roman" w:hAnsi="Times New Roman" w:cs="Times New Roman"/>
                      <w:b/>
                      <w:sz w:val="28"/>
                      <w:szCs w:val="28"/>
                      <w:lang w:val="en-US" w:eastAsia="ru-RU"/>
                    </w:rPr>
                    <w:t>Mai 2019</w:t>
                  </w:r>
                </w:p>
              </w:tc>
              <w:tc>
                <w:tcPr>
                  <w:tcW w:w="2341" w:type="dxa"/>
                  <w:gridSpan w:val="3"/>
                  <w:tcBorders>
                    <w:top w:val="single" w:sz="4" w:space="0" w:color="auto"/>
                    <w:bottom w:val="single" w:sz="4" w:space="0" w:color="auto"/>
                  </w:tcBorders>
                </w:tcPr>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Preș.CA</w:t>
                  </w:r>
                </w:p>
                <w:p w:rsidR="00ED2C9C" w:rsidRDefault="00ED2C9C" w:rsidP="00ED2C9C">
                  <w:pPr>
                    <w:rPr>
                      <w:rFonts w:ascii="Times New Roman" w:eastAsia="Times New Roman" w:hAnsi="Times New Roman" w:cs="Times New Roman"/>
                      <w:b/>
                      <w:sz w:val="28"/>
                      <w:szCs w:val="28"/>
                      <w:lang w:val="ro-RO" w:eastAsia="ru-RU"/>
                    </w:rPr>
                  </w:pPr>
                  <w:r w:rsidRPr="00ED2C9C">
                    <w:rPr>
                      <w:rFonts w:ascii="Times New Roman" w:eastAsia="Times New Roman" w:hAnsi="Times New Roman" w:cs="Times New Roman"/>
                      <w:b/>
                      <w:sz w:val="28"/>
                      <w:szCs w:val="28"/>
                      <w:lang w:val="ro-RO" w:eastAsia="ru-RU"/>
                    </w:rPr>
                    <w:t>Ech.man.</w:t>
                  </w:r>
                </w:p>
                <w:p w:rsidR="002470E7" w:rsidRDefault="002470E7" w:rsidP="00ED2C9C">
                  <w:pPr>
                    <w:rPr>
                      <w:rFonts w:ascii="Times New Roman" w:eastAsia="Times New Roman" w:hAnsi="Times New Roman" w:cs="Times New Roman"/>
                      <w:b/>
                      <w:sz w:val="28"/>
                      <w:szCs w:val="28"/>
                      <w:lang w:val="ro-RO" w:eastAsia="ru-RU"/>
                    </w:rPr>
                  </w:pPr>
                </w:p>
                <w:p w:rsidR="002470E7" w:rsidRDefault="002470E7" w:rsidP="00ED2C9C">
                  <w:pPr>
                    <w:rPr>
                      <w:rFonts w:ascii="Times New Roman" w:eastAsia="Times New Roman" w:hAnsi="Times New Roman" w:cs="Times New Roman"/>
                      <w:b/>
                      <w:sz w:val="28"/>
                      <w:szCs w:val="28"/>
                      <w:lang w:val="ro-RO" w:eastAsia="ru-RU"/>
                    </w:rPr>
                  </w:pPr>
                </w:p>
                <w:p w:rsidR="002470E7" w:rsidRDefault="002470E7" w:rsidP="00ED2C9C">
                  <w:pPr>
                    <w:rPr>
                      <w:rFonts w:ascii="Times New Roman" w:eastAsia="Times New Roman" w:hAnsi="Times New Roman" w:cs="Times New Roman"/>
                      <w:b/>
                      <w:sz w:val="28"/>
                      <w:szCs w:val="28"/>
                      <w:lang w:val="ro-RO" w:eastAsia="ru-RU"/>
                    </w:rPr>
                  </w:pPr>
                </w:p>
                <w:p w:rsidR="002470E7" w:rsidRPr="00ED2C9C" w:rsidRDefault="002470E7" w:rsidP="00ED2C9C">
                  <w:pPr>
                    <w:rPr>
                      <w:rFonts w:ascii="Times New Roman" w:eastAsia="Times New Roman" w:hAnsi="Times New Roman" w:cs="Times New Roman"/>
                      <w:b/>
                      <w:sz w:val="28"/>
                      <w:szCs w:val="28"/>
                      <w:lang w:eastAsia="ru-RU"/>
                    </w:rPr>
                  </w:pPr>
                </w:p>
                <w:p w:rsidR="00ED2C9C" w:rsidRPr="00ED2C9C" w:rsidRDefault="00ED2C9C" w:rsidP="00ED2C9C">
                  <w:pPr>
                    <w:rPr>
                      <w:rFonts w:ascii="Times New Roman" w:eastAsia="Times New Roman" w:hAnsi="Times New Roman" w:cs="Times New Roman"/>
                      <w:b/>
                      <w:sz w:val="28"/>
                      <w:szCs w:val="28"/>
                      <w:lang w:eastAsia="ru-RU"/>
                    </w:rPr>
                  </w:pPr>
                  <w:r w:rsidRPr="00ED2C9C">
                    <w:rPr>
                      <w:rFonts w:ascii="Times New Roman" w:eastAsia="Times New Roman" w:hAnsi="Times New Roman" w:cs="Times New Roman"/>
                      <w:b/>
                      <w:sz w:val="28"/>
                      <w:szCs w:val="28"/>
                      <w:lang w:val="ro-RO" w:eastAsia="ru-RU"/>
                    </w:rPr>
                    <w:t>Directorul</w:t>
                  </w:r>
                </w:p>
                <w:p w:rsidR="008403C6" w:rsidRDefault="008403C6" w:rsidP="00C42F51">
                  <w:pPr>
                    <w:rPr>
                      <w:rFonts w:ascii="Arial" w:eastAsia="Times New Roman" w:hAnsi="Arial" w:cs="Arial"/>
                      <w:sz w:val="36"/>
                      <w:szCs w:val="36"/>
                      <w:lang w:val="en-US" w:eastAsia="ru-RU"/>
                    </w:rPr>
                  </w:pPr>
                </w:p>
              </w:tc>
              <w:tc>
                <w:tcPr>
                  <w:tcW w:w="2914" w:type="dxa"/>
                  <w:tcBorders>
                    <w:top w:val="single" w:sz="4" w:space="0" w:color="auto"/>
                    <w:bottom w:val="single" w:sz="4" w:space="0" w:color="auto"/>
                  </w:tcBorders>
                </w:tcPr>
                <w:p w:rsidR="00877D19" w:rsidRPr="00877D19" w:rsidRDefault="00877D19" w:rsidP="00877D19">
                  <w:pPr>
                    <w:rPr>
                      <w:rFonts w:ascii="Times New Roman" w:eastAsia="Times New Roman" w:hAnsi="Times New Roman" w:cs="Times New Roman"/>
                      <w:b/>
                      <w:sz w:val="28"/>
                      <w:szCs w:val="28"/>
                      <w:lang w:val="en-US" w:eastAsia="ru-RU"/>
                    </w:rPr>
                  </w:pPr>
                  <w:r w:rsidRPr="00877D19">
                    <w:rPr>
                      <w:rFonts w:ascii="Times New Roman" w:eastAsia="Times New Roman" w:hAnsi="Times New Roman" w:cs="Times New Roman"/>
                      <w:b/>
                      <w:sz w:val="28"/>
                      <w:szCs w:val="28"/>
                      <w:lang w:val="ro-RO" w:eastAsia="ru-RU"/>
                    </w:rPr>
                    <w:t>Raportul</w:t>
                  </w:r>
                </w:p>
                <w:p w:rsidR="00877D19" w:rsidRPr="00877D19" w:rsidRDefault="00877D19" w:rsidP="00877D19">
                  <w:pPr>
                    <w:rPr>
                      <w:rFonts w:ascii="Times New Roman" w:eastAsia="Times New Roman" w:hAnsi="Times New Roman" w:cs="Times New Roman"/>
                      <w:b/>
                      <w:sz w:val="28"/>
                      <w:szCs w:val="28"/>
                      <w:lang w:val="en-US" w:eastAsia="ru-RU"/>
                    </w:rPr>
                  </w:pPr>
                  <w:r w:rsidRPr="00877D19">
                    <w:rPr>
                      <w:rFonts w:ascii="Times New Roman" w:eastAsia="Times New Roman" w:hAnsi="Times New Roman" w:cs="Times New Roman"/>
                      <w:b/>
                      <w:sz w:val="28"/>
                      <w:szCs w:val="28"/>
                      <w:lang w:val="ro-RO" w:eastAsia="ru-RU"/>
                    </w:rPr>
                    <w:t>Cereri</w:t>
                  </w:r>
                </w:p>
                <w:p w:rsidR="00877D19" w:rsidRPr="00877D19" w:rsidRDefault="00877D19" w:rsidP="00877D19">
                  <w:pPr>
                    <w:rPr>
                      <w:rFonts w:ascii="Times New Roman" w:eastAsia="Times New Roman" w:hAnsi="Times New Roman" w:cs="Times New Roman"/>
                      <w:b/>
                      <w:sz w:val="28"/>
                      <w:szCs w:val="28"/>
                      <w:lang w:val="en-US" w:eastAsia="ru-RU"/>
                    </w:rPr>
                  </w:pPr>
                  <w:r w:rsidRPr="00877D19">
                    <w:rPr>
                      <w:rFonts w:ascii="Times New Roman" w:eastAsia="Times New Roman" w:hAnsi="Times New Roman" w:cs="Times New Roman"/>
                      <w:b/>
                      <w:sz w:val="28"/>
                      <w:szCs w:val="28"/>
                      <w:lang w:val="ro-RO" w:eastAsia="ru-RU"/>
                    </w:rPr>
                    <w:t>Proiectul de încadrare</w:t>
                  </w:r>
                </w:p>
                <w:p w:rsidR="00877D19" w:rsidRPr="00877D19" w:rsidRDefault="00877D19" w:rsidP="00877D19">
                  <w:pPr>
                    <w:rPr>
                      <w:rFonts w:ascii="Times New Roman" w:eastAsia="Times New Roman" w:hAnsi="Times New Roman" w:cs="Times New Roman"/>
                      <w:b/>
                      <w:sz w:val="28"/>
                      <w:szCs w:val="28"/>
                      <w:lang w:val="en-US" w:eastAsia="ru-RU"/>
                    </w:rPr>
                  </w:pPr>
                  <w:r w:rsidRPr="00877D19">
                    <w:rPr>
                      <w:rFonts w:ascii="Times New Roman" w:eastAsia="Times New Roman" w:hAnsi="Times New Roman" w:cs="Times New Roman"/>
                      <w:b/>
                      <w:sz w:val="28"/>
                      <w:szCs w:val="28"/>
                      <w:lang w:val="ro-RO" w:eastAsia="ru-RU"/>
                    </w:rPr>
                    <w:t>Graficul concediilor</w:t>
                  </w:r>
                </w:p>
                <w:p w:rsidR="00877D19" w:rsidRPr="002A0F24" w:rsidRDefault="00877D19" w:rsidP="00877D19">
                  <w:pPr>
                    <w:rPr>
                      <w:rFonts w:ascii="Times New Roman" w:eastAsia="Times New Roman" w:hAnsi="Times New Roman" w:cs="Times New Roman"/>
                      <w:b/>
                      <w:sz w:val="28"/>
                      <w:szCs w:val="28"/>
                      <w:lang w:val="en-US" w:eastAsia="ru-RU"/>
                    </w:rPr>
                  </w:pPr>
                  <w:r w:rsidRPr="00877D19">
                    <w:rPr>
                      <w:rFonts w:ascii="Times New Roman" w:eastAsia="Times New Roman" w:hAnsi="Times New Roman" w:cs="Times New Roman"/>
                      <w:b/>
                      <w:sz w:val="28"/>
                      <w:szCs w:val="28"/>
                      <w:lang w:val="ro-RO" w:eastAsia="ru-RU"/>
                    </w:rPr>
                    <w:t>Planul de acțiuni</w:t>
                  </w:r>
                </w:p>
                <w:p w:rsidR="008403C6" w:rsidRPr="00877D19" w:rsidRDefault="00877D19" w:rsidP="00877D19">
                  <w:pPr>
                    <w:rPr>
                      <w:rFonts w:ascii="Times New Roman" w:eastAsia="Times New Roman" w:hAnsi="Times New Roman" w:cs="Times New Roman"/>
                      <w:b/>
                      <w:sz w:val="28"/>
                      <w:szCs w:val="28"/>
                      <w:lang w:val="en-US" w:eastAsia="ru-RU"/>
                    </w:rPr>
                  </w:pPr>
                  <w:r w:rsidRPr="00877D19">
                    <w:rPr>
                      <w:rFonts w:ascii="Times New Roman" w:eastAsia="Times New Roman" w:hAnsi="Times New Roman" w:cs="Times New Roman"/>
                      <w:b/>
                      <w:sz w:val="28"/>
                      <w:szCs w:val="28"/>
                      <w:lang w:val="ro-RO" w:eastAsia="ru-RU"/>
                    </w:rPr>
                    <w:t>Notă informativă</w:t>
                  </w:r>
                </w:p>
              </w:tc>
            </w:tr>
            <w:tr w:rsidR="0070149A" w:rsidTr="00F40050">
              <w:trPr>
                <w:trHeight w:val="242"/>
              </w:trPr>
              <w:tc>
                <w:tcPr>
                  <w:tcW w:w="7437" w:type="dxa"/>
                  <w:gridSpan w:val="2"/>
                  <w:tcBorders>
                    <w:top w:val="single" w:sz="4" w:space="0" w:color="auto"/>
                    <w:bottom w:val="single" w:sz="4" w:space="0" w:color="auto"/>
                  </w:tcBorders>
                </w:tcPr>
                <w:p w:rsidR="00BE0D28" w:rsidRPr="00BE0D28" w:rsidRDefault="00BE0D28" w:rsidP="00BE0D28">
                  <w:pPr>
                    <w:rPr>
                      <w:rFonts w:ascii="Times New Roman" w:eastAsia="Times New Roman" w:hAnsi="Times New Roman" w:cs="Times New Roman"/>
                      <w:b/>
                      <w:bCs/>
                      <w:color w:val="C00000"/>
                      <w:sz w:val="28"/>
                      <w:szCs w:val="28"/>
                      <w:lang w:val="en-US" w:eastAsia="ru-RU"/>
                    </w:rPr>
                  </w:pPr>
                  <w:r w:rsidRPr="00BE0D28">
                    <w:rPr>
                      <w:rFonts w:ascii="Times New Roman" w:eastAsia="Times New Roman" w:hAnsi="Times New Roman" w:cs="Times New Roman"/>
                      <w:b/>
                      <w:bCs/>
                      <w:color w:val="C00000"/>
                      <w:sz w:val="28"/>
                      <w:szCs w:val="28"/>
                      <w:lang w:val="ro-RO" w:eastAsia="ru-RU"/>
                    </w:rPr>
                    <w:t>Consiliul Reprezentativ al Părinților nr.1</w:t>
                  </w:r>
                </w:p>
                <w:p w:rsidR="00BE0D28" w:rsidRPr="00BE0D28" w:rsidRDefault="00BE0D28" w:rsidP="00BE0D28">
                  <w:pPr>
                    <w:rPr>
                      <w:rFonts w:ascii="Times New Roman" w:eastAsia="Times New Roman" w:hAnsi="Times New Roman" w:cs="Times New Roman"/>
                      <w:b/>
                      <w:bCs/>
                      <w:sz w:val="28"/>
                      <w:szCs w:val="28"/>
                      <w:lang w:val="en-US" w:eastAsia="ru-RU"/>
                    </w:rPr>
                  </w:pPr>
                  <w:r w:rsidRPr="00BE0D28">
                    <w:rPr>
                      <w:rFonts w:ascii="Times New Roman" w:eastAsia="Times New Roman" w:hAnsi="Times New Roman" w:cs="Times New Roman"/>
                      <w:b/>
                      <w:bCs/>
                      <w:sz w:val="28"/>
                      <w:szCs w:val="28"/>
                      <w:lang w:val="ro-RO" w:eastAsia="ru-RU"/>
                    </w:rPr>
                    <w:t>1.Alegerea Consiliului reprezentativ al părinţilor, desemnarea reprezentanţilor părinţilor în CA ;</w:t>
                  </w:r>
                </w:p>
                <w:p w:rsidR="00BE0D28" w:rsidRPr="00BE0D28" w:rsidRDefault="00BE0D28" w:rsidP="00BE0D28">
                  <w:pPr>
                    <w:rPr>
                      <w:rFonts w:ascii="Times New Roman" w:eastAsia="Times New Roman" w:hAnsi="Times New Roman" w:cs="Times New Roman"/>
                      <w:b/>
                      <w:bCs/>
                      <w:sz w:val="28"/>
                      <w:szCs w:val="28"/>
                      <w:lang w:val="en-US" w:eastAsia="ru-RU"/>
                    </w:rPr>
                  </w:pPr>
                  <w:r w:rsidRPr="00BE0D28">
                    <w:rPr>
                      <w:rFonts w:ascii="Times New Roman" w:eastAsia="Times New Roman" w:hAnsi="Times New Roman" w:cs="Times New Roman"/>
                      <w:b/>
                      <w:bCs/>
                      <w:sz w:val="28"/>
                      <w:szCs w:val="28"/>
                      <w:lang w:val="ro-RO" w:eastAsia="ru-RU"/>
                    </w:rPr>
                    <w:t>2.Prezentare Regulamentul de funcționare al CRP;</w:t>
                  </w:r>
                </w:p>
                <w:p w:rsidR="00BE0D28" w:rsidRPr="00BE0D28" w:rsidRDefault="00BE0D28" w:rsidP="00BE0D28">
                  <w:pPr>
                    <w:rPr>
                      <w:rFonts w:ascii="Times New Roman" w:eastAsia="Times New Roman" w:hAnsi="Times New Roman" w:cs="Times New Roman"/>
                      <w:b/>
                      <w:bCs/>
                      <w:sz w:val="28"/>
                      <w:szCs w:val="28"/>
                      <w:lang w:val="en-US" w:eastAsia="ru-RU"/>
                    </w:rPr>
                  </w:pPr>
                  <w:r w:rsidRPr="00BE0D28">
                    <w:rPr>
                      <w:rFonts w:ascii="Times New Roman" w:eastAsia="Times New Roman" w:hAnsi="Times New Roman" w:cs="Times New Roman"/>
                      <w:b/>
                      <w:bCs/>
                      <w:sz w:val="28"/>
                      <w:szCs w:val="28"/>
                      <w:lang w:val="ro-RO" w:eastAsia="ru-RU"/>
                    </w:rPr>
                    <w:t>3. Raport asupra activităţii de repa</w:t>
                  </w:r>
                  <w:r w:rsidR="002470E7">
                    <w:rPr>
                      <w:rFonts w:ascii="Times New Roman" w:eastAsia="Times New Roman" w:hAnsi="Times New Roman" w:cs="Times New Roman"/>
                      <w:b/>
                      <w:bCs/>
                      <w:sz w:val="28"/>
                      <w:szCs w:val="28"/>
                      <w:lang w:val="ro-RO" w:eastAsia="ru-RU"/>
                    </w:rPr>
                    <w:t>raţii, dotări în unitate în 2017-2018</w:t>
                  </w:r>
                  <w:r w:rsidRPr="00BE0D28">
                    <w:rPr>
                      <w:rFonts w:ascii="Times New Roman" w:eastAsia="Times New Roman" w:hAnsi="Times New Roman" w:cs="Times New Roman"/>
                      <w:b/>
                      <w:bCs/>
                      <w:sz w:val="28"/>
                      <w:szCs w:val="28"/>
                      <w:lang w:val="ro-RO" w:eastAsia="ru-RU"/>
                    </w:rPr>
                    <w:t>;</w:t>
                  </w:r>
                </w:p>
                <w:p w:rsidR="00BE0D28" w:rsidRPr="00BE0D28" w:rsidRDefault="00BE0D28" w:rsidP="00BE0D28">
                  <w:pPr>
                    <w:rPr>
                      <w:rFonts w:ascii="Times New Roman" w:eastAsia="Times New Roman" w:hAnsi="Times New Roman" w:cs="Times New Roman"/>
                      <w:b/>
                      <w:bCs/>
                      <w:sz w:val="28"/>
                      <w:szCs w:val="28"/>
                      <w:lang w:val="en-US" w:eastAsia="ru-RU"/>
                    </w:rPr>
                  </w:pPr>
                  <w:r w:rsidRPr="00BE0D28">
                    <w:rPr>
                      <w:rFonts w:ascii="Times New Roman" w:eastAsia="Times New Roman" w:hAnsi="Times New Roman" w:cs="Times New Roman"/>
                      <w:b/>
                      <w:bCs/>
                      <w:sz w:val="28"/>
                      <w:szCs w:val="28"/>
                      <w:lang w:val="ro-RO" w:eastAsia="ru-RU"/>
                    </w:rPr>
                    <w:t>4.Aprobarea Planului de activitate al CRP pentr</w:t>
                  </w:r>
                  <w:r w:rsidR="002470E7">
                    <w:rPr>
                      <w:rFonts w:ascii="Times New Roman" w:eastAsia="Times New Roman" w:hAnsi="Times New Roman" w:cs="Times New Roman"/>
                      <w:b/>
                      <w:bCs/>
                      <w:sz w:val="28"/>
                      <w:szCs w:val="28"/>
                      <w:lang w:val="ro-RO" w:eastAsia="ru-RU"/>
                    </w:rPr>
                    <w:t>u anul școlar 2018-2019</w:t>
                  </w:r>
                  <w:r w:rsidRPr="00BE0D28">
                    <w:rPr>
                      <w:rFonts w:ascii="Times New Roman" w:eastAsia="Times New Roman" w:hAnsi="Times New Roman" w:cs="Times New Roman"/>
                      <w:b/>
                      <w:bCs/>
                      <w:sz w:val="28"/>
                      <w:szCs w:val="28"/>
                      <w:lang w:val="ro-RO" w:eastAsia="ru-RU"/>
                    </w:rPr>
                    <w:t>;</w:t>
                  </w:r>
                </w:p>
                <w:p w:rsidR="00D31186" w:rsidRPr="00BE0D28" w:rsidRDefault="00BE0D28" w:rsidP="006C6942">
                  <w:pPr>
                    <w:rPr>
                      <w:rFonts w:ascii="Times New Roman" w:eastAsia="Times New Roman" w:hAnsi="Times New Roman" w:cs="Times New Roman"/>
                      <w:b/>
                      <w:bCs/>
                      <w:sz w:val="28"/>
                      <w:szCs w:val="28"/>
                      <w:lang w:val="en-US" w:eastAsia="ru-RU"/>
                    </w:rPr>
                  </w:pPr>
                  <w:r w:rsidRPr="00BE0D28">
                    <w:rPr>
                      <w:rFonts w:ascii="Times New Roman" w:eastAsia="Times New Roman" w:hAnsi="Times New Roman" w:cs="Times New Roman"/>
                      <w:b/>
                      <w:bCs/>
                      <w:sz w:val="28"/>
                      <w:szCs w:val="28"/>
                      <w:lang w:val="ro-RO" w:eastAsia="ru-RU"/>
                    </w:rPr>
                    <w:t>5.</w:t>
                  </w:r>
                  <w:r w:rsidRPr="00BE0D28">
                    <w:rPr>
                      <w:rFonts w:ascii="Times New Roman" w:eastAsia="Times New Roman" w:hAnsi="Times New Roman" w:cs="Times New Roman"/>
                      <w:b/>
                      <w:bCs/>
                      <w:sz w:val="28"/>
                      <w:szCs w:val="28"/>
                      <w:lang w:val="en-US" w:eastAsia="ru-RU"/>
                    </w:rPr>
                    <w:t xml:space="preserve"> Prezentarea componenţei catedrelor, a Regulamentului de ordine interioară (succinct), a structurii anului şcolar</w:t>
                  </w:r>
                </w:p>
              </w:tc>
              <w:tc>
                <w:tcPr>
                  <w:tcW w:w="1945" w:type="dxa"/>
                  <w:gridSpan w:val="3"/>
                  <w:tcBorders>
                    <w:top w:val="single" w:sz="4" w:space="0" w:color="auto"/>
                    <w:bottom w:val="single" w:sz="4" w:space="0" w:color="auto"/>
                  </w:tcBorders>
                </w:tcPr>
                <w:p w:rsidR="00D31186" w:rsidRPr="006C6942" w:rsidRDefault="00BE0D28" w:rsidP="00C42F51">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Septembrie 2018</w:t>
                  </w:r>
                </w:p>
              </w:tc>
              <w:tc>
                <w:tcPr>
                  <w:tcW w:w="2341" w:type="dxa"/>
                  <w:gridSpan w:val="3"/>
                  <w:tcBorders>
                    <w:top w:val="single" w:sz="4" w:space="0" w:color="auto"/>
                    <w:bottom w:val="single" w:sz="4" w:space="0" w:color="auto"/>
                  </w:tcBorders>
                </w:tcPr>
                <w:p w:rsidR="00D31186" w:rsidRDefault="00BE0D28" w:rsidP="00ED2C9C">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Directorul</w:t>
                  </w:r>
                </w:p>
                <w:p w:rsidR="00BE0D28" w:rsidRPr="00ED2C9C" w:rsidRDefault="00BE0D28" w:rsidP="00ED2C9C">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Ech.man.</w:t>
                  </w:r>
                </w:p>
              </w:tc>
              <w:tc>
                <w:tcPr>
                  <w:tcW w:w="2914" w:type="dxa"/>
                  <w:tcBorders>
                    <w:top w:val="single" w:sz="4" w:space="0" w:color="auto"/>
                    <w:bottom w:val="single" w:sz="4" w:space="0" w:color="auto"/>
                  </w:tcBorders>
                </w:tcPr>
                <w:p w:rsidR="00BE0D28" w:rsidRPr="00BE0D28" w:rsidRDefault="00BE0D28" w:rsidP="00BE0D28">
                  <w:pPr>
                    <w:rPr>
                      <w:rFonts w:ascii="Times New Roman" w:eastAsia="Times New Roman" w:hAnsi="Times New Roman" w:cs="Times New Roman"/>
                      <w:b/>
                      <w:sz w:val="28"/>
                      <w:szCs w:val="28"/>
                      <w:lang w:val="en-US" w:eastAsia="ru-RU"/>
                    </w:rPr>
                  </w:pPr>
                  <w:r w:rsidRPr="00BE0D28">
                    <w:rPr>
                      <w:rFonts w:ascii="Times New Roman" w:eastAsia="Times New Roman" w:hAnsi="Times New Roman" w:cs="Times New Roman"/>
                      <w:b/>
                      <w:sz w:val="28"/>
                      <w:szCs w:val="28"/>
                      <w:lang w:val="ro-RO" w:eastAsia="ru-RU"/>
                    </w:rPr>
                    <w:t>Componența CRP</w:t>
                  </w:r>
                </w:p>
                <w:p w:rsidR="00BE0D28" w:rsidRPr="00BE0D28" w:rsidRDefault="00BE0D28" w:rsidP="00BE0D28">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ro-RO" w:eastAsia="ru-RU"/>
                    </w:rPr>
                    <w:t>Regulamen</w:t>
                  </w:r>
                  <w:r w:rsidRPr="00BE0D28">
                    <w:rPr>
                      <w:rFonts w:ascii="Times New Roman" w:eastAsia="Times New Roman" w:hAnsi="Times New Roman" w:cs="Times New Roman"/>
                      <w:b/>
                      <w:sz w:val="28"/>
                      <w:szCs w:val="28"/>
                      <w:lang w:val="ro-RO" w:eastAsia="ru-RU"/>
                    </w:rPr>
                    <w:t>tul de funcționare</w:t>
                  </w:r>
                </w:p>
                <w:p w:rsidR="00BE0D28" w:rsidRPr="002A0F24" w:rsidRDefault="00BE0D28" w:rsidP="00BE0D28">
                  <w:pPr>
                    <w:rPr>
                      <w:rFonts w:ascii="Times New Roman" w:eastAsia="Times New Roman" w:hAnsi="Times New Roman" w:cs="Times New Roman"/>
                      <w:b/>
                      <w:sz w:val="28"/>
                      <w:szCs w:val="28"/>
                      <w:lang w:val="en-US" w:eastAsia="ru-RU"/>
                    </w:rPr>
                  </w:pPr>
                  <w:r w:rsidRPr="00BE0D28">
                    <w:rPr>
                      <w:rFonts w:ascii="Times New Roman" w:eastAsia="Times New Roman" w:hAnsi="Times New Roman" w:cs="Times New Roman"/>
                      <w:b/>
                      <w:sz w:val="28"/>
                      <w:szCs w:val="28"/>
                      <w:lang w:val="ro-RO" w:eastAsia="ru-RU"/>
                    </w:rPr>
                    <w:t>Raportul</w:t>
                  </w:r>
                </w:p>
                <w:p w:rsidR="00BE0D28" w:rsidRPr="00BE0D28" w:rsidRDefault="00BE0D28" w:rsidP="00BE0D28">
                  <w:pPr>
                    <w:rPr>
                      <w:rFonts w:ascii="Times New Roman" w:eastAsia="Times New Roman" w:hAnsi="Times New Roman" w:cs="Times New Roman"/>
                      <w:b/>
                      <w:sz w:val="28"/>
                      <w:szCs w:val="28"/>
                      <w:lang w:eastAsia="ru-RU"/>
                    </w:rPr>
                  </w:pPr>
                  <w:r w:rsidRPr="00BE0D28">
                    <w:rPr>
                      <w:rFonts w:ascii="Times New Roman" w:eastAsia="Times New Roman" w:hAnsi="Times New Roman" w:cs="Times New Roman"/>
                      <w:b/>
                      <w:sz w:val="28"/>
                      <w:szCs w:val="28"/>
                      <w:lang w:val="ro-RO" w:eastAsia="ru-RU"/>
                    </w:rPr>
                    <w:t>PA al CRP</w:t>
                  </w:r>
                </w:p>
                <w:p w:rsidR="00D31186" w:rsidRPr="00877D19" w:rsidRDefault="00D31186" w:rsidP="00877D19">
                  <w:pPr>
                    <w:rPr>
                      <w:rFonts w:ascii="Times New Roman" w:eastAsia="Times New Roman" w:hAnsi="Times New Roman" w:cs="Times New Roman"/>
                      <w:b/>
                      <w:sz w:val="28"/>
                      <w:szCs w:val="28"/>
                      <w:lang w:val="ro-RO" w:eastAsia="ru-RU"/>
                    </w:rPr>
                  </w:pPr>
                </w:p>
              </w:tc>
            </w:tr>
            <w:tr w:rsidR="0070149A" w:rsidTr="00F40050">
              <w:trPr>
                <w:trHeight w:val="105"/>
              </w:trPr>
              <w:tc>
                <w:tcPr>
                  <w:tcW w:w="7437" w:type="dxa"/>
                  <w:gridSpan w:val="2"/>
                  <w:tcBorders>
                    <w:top w:val="single" w:sz="4" w:space="0" w:color="auto"/>
                    <w:bottom w:val="single" w:sz="4" w:space="0" w:color="auto"/>
                  </w:tcBorders>
                </w:tcPr>
                <w:p w:rsidR="00BE0D28" w:rsidRPr="00BE0D28" w:rsidRDefault="00BE0D28" w:rsidP="00BE0D28">
                  <w:pPr>
                    <w:rPr>
                      <w:rFonts w:ascii="Times New Roman" w:eastAsia="Times New Roman" w:hAnsi="Times New Roman" w:cs="Times New Roman"/>
                      <w:b/>
                      <w:bCs/>
                      <w:color w:val="C00000"/>
                      <w:sz w:val="28"/>
                      <w:szCs w:val="28"/>
                      <w:lang w:val="en-US" w:eastAsia="ru-RU"/>
                    </w:rPr>
                  </w:pPr>
                  <w:r w:rsidRPr="00BE0D28">
                    <w:rPr>
                      <w:rFonts w:ascii="Times New Roman" w:eastAsia="Times New Roman" w:hAnsi="Times New Roman" w:cs="Times New Roman"/>
                      <w:b/>
                      <w:bCs/>
                      <w:color w:val="C00000"/>
                      <w:sz w:val="28"/>
                      <w:szCs w:val="28"/>
                      <w:lang w:val="ro-RO" w:eastAsia="ru-RU"/>
                    </w:rPr>
                    <w:t xml:space="preserve">Consiliul </w:t>
                  </w:r>
                  <w:r>
                    <w:rPr>
                      <w:rFonts w:ascii="Times New Roman" w:eastAsia="Times New Roman" w:hAnsi="Times New Roman" w:cs="Times New Roman"/>
                      <w:b/>
                      <w:bCs/>
                      <w:color w:val="C00000"/>
                      <w:sz w:val="28"/>
                      <w:szCs w:val="28"/>
                      <w:lang w:val="ro-RO" w:eastAsia="ru-RU"/>
                    </w:rPr>
                    <w:t>Reprezentativ al Părinților nr.2</w:t>
                  </w:r>
                </w:p>
                <w:p w:rsidR="00BE0D28" w:rsidRPr="00BE0D28" w:rsidRDefault="00D66493" w:rsidP="00BE0D28">
                  <w:pP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ro-RO" w:eastAsia="ru-RU"/>
                    </w:rPr>
                    <w:t>1. Discuţii privind rolul familiei în dezvoltarea intelectuală a copilului</w:t>
                  </w:r>
                  <w:r w:rsidR="00BE0D28" w:rsidRPr="00BE0D28">
                    <w:rPr>
                      <w:rFonts w:ascii="Times New Roman" w:eastAsia="Times New Roman" w:hAnsi="Times New Roman" w:cs="Times New Roman"/>
                      <w:b/>
                      <w:bCs/>
                      <w:sz w:val="28"/>
                      <w:szCs w:val="28"/>
                      <w:lang w:val="ro-RO" w:eastAsia="ru-RU"/>
                    </w:rPr>
                    <w:t>;</w:t>
                  </w:r>
                </w:p>
                <w:p w:rsidR="00BE0D28" w:rsidRPr="00BE0D28" w:rsidRDefault="00BE0D28" w:rsidP="00BE0D28">
                  <w:pPr>
                    <w:rPr>
                      <w:rFonts w:ascii="Times New Roman" w:eastAsia="Times New Roman" w:hAnsi="Times New Roman" w:cs="Times New Roman"/>
                      <w:b/>
                      <w:bCs/>
                      <w:sz w:val="28"/>
                      <w:szCs w:val="28"/>
                      <w:lang w:val="en-US" w:eastAsia="ru-RU"/>
                    </w:rPr>
                  </w:pPr>
                  <w:r w:rsidRPr="00BE0D28">
                    <w:rPr>
                      <w:rFonts w:ascii="Times New Roman" w:eastAsia="Times New Roman" w:hAnsi="Times New Roman" w:cs="Times New Roman"/>
                      <w:b/>
                      <w:bCs/>
                      <w:sz w:val="28"/>
                      <w:szCs w:val="28"/>
                      <w:lang w:val="ro-RO" w:eastAsia="ru-RU"/>
                    </w:rPr>
                    <w:t>2.Discutarea problemelor de ordin intern( prezentarea rezultatelor şcolare, a evoluţiei elevilor);</w:t>
                  </w:r>
                </w:p>
                <w:p w:rsidR="00BE0D28" w:rsidRPr="00BE0D28" w:rsidRDefault="00BE0D28" w:rsidP="00BE0D28">
                  <w:pPr>
                    <w:rPr>
                      <w:rFonts w:ascii="Times New Roman" w:eastAsia="Times New Roman" w:hAnsi="Times New Roman" w:cs="Times New Roman"/>
                      <w:b/>
                      <w:bCs/>
                      <w:sz w:val="28"/>
                      <w:szCs w:val="28"/>
                      <w:lang w:val="en-US" w:eastAsia="ru-RU"/>
                    </w:rPr>
                  </w:pPr>
                  <w:r w:rsidRPr="00BE0D28">
                    <w:rPr>
                      <w:rFonts w:ascii="Times New Roman" w:eastAsia="Times New Roman" w:hAnsi="Times New Roman" w:cs="Times New Roman"/>
                      <w:b/>
                      <w:bCs/>
                      <w:sz w:val="28"/>
                      <w:szCs w:val="28"/>
                      <w:lang w:val="ro-RO" w:eastAsia="ru-RU"/>
                    </w:rPr>
                    <w:t>3.Organizarea  și desfășurarea  sărbătorilor de iarnă;</w:t>
                  </w:r>
                </w:p>
                <w:p w:rsidR="00344403" w:rsidRPr="00BE0D28" w:rsidRDefault="00BE0D28" w:rsidP="006C6942">
                  <w:pPr>
                    <w:rPr>
                      <w:rFonts w:ascii="Times New Roman" w:eastAsia="Times New Roman" w:hAnsi="Times New Roman" w:cs="Times New Roman"/>
                      <w:b/>
                      <w:bCs/>
                      <w:sz w:val="28"/>
                      <w:szCs w:val="28"/>
                      <w:lang w:val="ro-RO" w:eastAsia="ru-RU"/>
                    </w:rPr>
                  </w:pPr>
                  <w:r w:rsidRPr="00BE0D28">
                    <w:rPr>
                      <w:rFonts w:ascii="Times New Roman" w:eastAsia="Times New Roman" w:hAnsi="Times New Roman" w:cs="Times New Roman"/>
                      <w:b/>
                      <w:bCs/>
                      <w:sz w:val="28"/>
                      <w:szCs w:val="28"/>
                      <w:lang w:val="ro-RO" w:eastAsia="ru-RU"/>
                    </w:rPr>
                    <w:t xml:space="preserve">4.Activitatea copiilor în vacanță:Sprijinirea desfăşurării activităţilor extracurriculare: excursii, vizite, concursuri, </w:t>
                  </w:r>
                  <w:r w:rsidRPr="00BE0D28">
                    <w:rPr>
                      <w:rFonts w:ascii="Times New Roman" w:eastAsia="Times New Roman" w:hAnsi="Times New Roman" w:cs="Times New Roman"/>
                      <w:b/>
                      <w:bCs/>
                      <w:sz w:val="28"/>
                      <w:szCs w:val="28"/>
                      <w:lang w:val="ro-RO" w:eastAsia="ru-RU"/>
                    </w:rPr>
                    <w:lastRenderedPageBreak/>
                    <w:t>parteneriate</w:t>
                  </w:r>
                  <w:r w:rsidR="00344403">
                    <w:rPr>
                      <w:rFonts w:ascii="Times New Roman" w:eastAsia="Times New Roman" w:hAnsi="Times New Roman" w:cs="Times New Roman"/>
                      <w:b/>
                      <w:bCs/>
                      <w:sz w:val="28"/>
                      <w:szCs w:val="28"/>
                      <w:lang w:val="ro-RO" w:eastAsia="ru-RU"/>
                    </w:rPr>
                    <w:t>;</w:t>
                  </w:r>
                </w:p>
                <w:tbl>
                  <w:tblPr>
                    <w:tblStyle w:val="a6"/>
                    <w:tblW w:w="0" w:type="auto"/>
                    <w:tblInd w:w="5" w:type="dxa"/>
                    <w:tblLook w:val="04A0" w:firstRow="1" w:lastRow="0" w:firstColumn="1" w:lastColumn="0" w:noHBand="0" w:noVBand="1"/>
                  </w:tblPr>
                  <w:tblGrid>
                    <w:gridCol w:w="7216"/>
                  </w:tblGrid>
                  <w:tr w:rsidR="00344403" w:rsidRPr="004E1D0E" w:rsidTr="00344403">
                    <w:tc>
                      <w:tcPr>
                        <w:tcW w:w="0" w:type="auto"/>
                        <w:tcBorders>
                          <w:top w:val="nil"/>
                          <w:left w:val="nil"/>
                          <w:bottom w:val="nil"/>
                          <w:right w:val="nil"/>
                        </w:tcBorders>
                        <w:hideMark/>
                      </w:tcPr>
                      <w:p w:rsidR="00344403" w:rsidRDefault="00344403">
                        <w:pPr>
                          <w:rPr>
                            <w:rFonts w:ascii="Times New Roman" w:hAnsi="Times New Roman" w:cs="Times New Roman"/>
                            <w:sz w:val="24"/>
                            <w:szCs w:val="24"/>
                            <w:lang w:val="ro-RO"/>
                          </w:rPr>
                        </w:pPr>
                        <w:r w:rsidRPr="00344403">
                          <w:rPr>
                            <w:rFonts w:ascii="Times New Roman" w:hAnsi="Times New Roman" w:cs="Times New Roman"/>
                            <w:b/>
                            <w:sz w:val="28"/>
                            <w:szCs w:val="28"/>
                            <w:lang w:val="ro-RO"/>
                          </w:rPr>
                          <w:t>5.În lumea cărților.Discuții despre diverse metode de a determina un elev să citească și să descopere lectura de plăcere</w:t>
                        </w:r>
                        <w:r>
                          <w:rPr>
                            <w:rFonts w:ascii="Times New Roman" w:hAnsi="Times New Roman" w:cs="Times New Roman"/>
                            <w:sz w:val="24"/>
                            <w:szCs w:val="24"/>
                            <w:lang w:val="ro-RO"/>
                          </w:rPr>
                          <w:t>.</w:t>
                        </w:r>
                      </w:p>
                    </w:tc>
                  </w:tr>
                </w:tbl>
                <w:p w:rsidR="00344403" w:rsidRPr="00344403" w:rsidRDefault="00344403" w:rsidP="006C6942">
                  <w:pPr>
                    <w:rPr>
                      <w:rFonts w:ascii="Times New Roman" w:eastAsia="Times New Roman" w:hAnsi="Times New Roman" w:cs="Times New Roman"/>
                      <w:b/>
                      <w:bCs/>
                      <w:sz w:val="28"/>
                      <w:szCs w:val="28"/>
                      <w:lang w:val="en-US" w:eastAsia="ru-RU"/>
                    </w:rPr>
                  </w:pPr>
                </w:p>
              </w:tc>
              <w:tc>
                <w:tcPr>
                  <w:tcW w:w="1945" w:type="dxa"/>
                  <w:gridSpan w:val="3"/>
                  <w:tcBorders>
                    <w:top w:val="single" w:sz="4" w:space="0" w:color="auto"/>
                    <w:bottom w:val="single" w:sz="4" w:space="0" w:color="auto"/>
                  </w:tcBorders>
                </w:tcPr>
                <w:p w:rsidR="00D31186" w:rsidRPr="006C6942" w:rsidRDefault="00BE0D28" w:rsidP="00C42F51">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lastRenderedPageBreak/>
                    <w:t>Decembrie 2018</w:t>
                  </w:r>
                </w:p>
              </w:tc>
              <w:tc>
                <w:tcPr>
                  <w:tcW w:w="2341" w:type="dxa"/>
                  <w:gridSpan w:val="3"/>
                  <w:tcBorders>
                    <w:top w:val="single" w:sz="4" w:space="0" w:color="auto"/>
                    <w:bottom w:val="single" w:sz="4" w:space="0" w:color="auto"/>
                  </w:tcBorders>
                </w:tcPr>
                <w:p w:rsidR="00BE0D28" w:rsidRDefault="00BE0D28"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Directorul</w:t>
                  </w:r>
                </w:p>
                <w:p w:rsidR="00D31186" w:rsidRDefault="00BE0D28"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Ech.man.</w:t>
                  </w:r>
                </w:p>
                <w:p w:rsidR="00344403" w:rsidRDefault="00344403" w:rsidP="00BE0D28">
                  <w:pPr>
                    <w:rPr>
                      <w:rFonts w:ascii="Times New Roman" w:eastAsia="Times New Roman" w:hAnsi="Times New Roman" w:cs="Times New Roman"/>
                      <w:b/>
                      <w:sz w:val="28"/>
                      <w:szCs w:val="28"/>
                      <w:lang w:val="ro-RO" w:eastAsia="ru-RU"/>
                    </w:rPr>
                  </w:pPr>
                </w:p>
                <w:p w:rsidR="00344403" w:rsidRDefault="00344403" w:rsidP="00BE0D28">
                  <w:pPr>
                    <w:rPr>
                      <w:rFonts w:ascii="Times New Roman" w:eastAsia="Times New Roman" w:hAnsi="Times New Roman" w:cs="Times New Roman"/>
                      <w:b/>
                      <w:sz w:val="28"/>
                      <w:szCs w:val="28"/>
                      <w:lang w:val="ro-RO" w:eastAsia="ru-RU"/>
                    </w:rPr>
                  </w:pPr>
                </w:p>
                <w:p w:rsidR="00344403" w:rsidRDefault="00344403" w:rsidP="00BE0D28">
                  <w:pPr>
                    <w:rPr>
                      <w:rFonts w:ascii="Times New Roman" w:eastAsia="Times New Roman" w:hAnsi="Times New Roman" w:cs="Times New Roman"/>
                      <w:b/>
                      <w:sz w:val="28"/>
                      <w:szCs w:val="28"/>
                      <w:lang w:val="ro-RO" w:eastAsia="ru-RU"/>
                    </w:rPr>
                  </w:pPr>
                </w:p>
                <w:p w:rsidR="00344403" w:rsidRDefault="00344403" w:rsidP="00BE0D28">
                  <w:pPr>
                    <w:rPr>
                      <w:rFonts w:ascii="Times New Roman" w:eastAsia="Times New Roman" w:hAnsi="Times New Roman" w:cs="Times New Roman"/>
                      <w:b/>
                      <w:sz w:val="28"/>
                      <w:szCs w:val="28"/>
                      <w:lang w:val="ro-RO" w:eastAsia="ru-RU"/>
                    </w:rPr>
                  </w:pPr>
                </w:p>
                <w:p w:rsidR="00344403" w:rsidRDefault="00344403"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Diriginții</w:t>
                  </w:r>
                </w:p>
                <w:p w:rsidR="00344403" w:rsidRDefault="00344403" w:rsidP="00BE0D28">
                  <w:pPr>
                    <w:rPr>
                      <w:rFonts w:ascii="Times New Roman" w:eastAsia="Times New Roman" w:hAnsi="Times New Roman" w:cs="Times New Roman"/>
                      <w:b/>
                      <w:sz w:val="28"/>
                      <w:szCs w:val="28"/>
                      <w:lang w:val="ro-RO" w:eastAsia="ru-RU"/>
                    </w:rPr>
                  </w:pPr>
                </w:p>
                <w:p w:rsidR="00344403" w:rsidRDefault="00344403" w:rsidP="00BE0D28">
                  <w:pPr>
                    <w:rPr>
                      <w:rFonts w:ascii="Times New Roman" w:eastAsia="Times New Roman" w:hAnsi="Times New Roman" w:cs="Times New Roman"/>
                      <w:b/>
                      <w:sz w:val="28"/>
                      <w:szCs w:val="28"/>
                      <w:lang w:val="ro-RO" w:eastAsia="ru-RU"/>
                    </w:rPr>
                  </w:pPr>
                </w:p>
                <w:p w:rsidR="00344403" w:rsidRPr="00ED2C9C" w:rsidRDefault="00344403"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Bibliotecarul</w:t>
                  </w:r>
                </w:p>
              </w:tc>
              <w:tc>
                <w:tcPr>
                  <w:tcW w:w="2914" w:type="dxa"/>
                  <w:tcBorders>
                    <w:top w:val="single" w:sz="4" w:space="0" w:color="auto"/>
                    <w:bottom w:val="single" w:sz="4" w:space="0" w:color="auto"/>
                  </w:tcBorders>
                </w:tcPr>
                <w:p w:rsidR="00BE0D28" w:rsidRPr="00BE0D28" w:rsidRDefault="00BE0D28" w:rsidP="00BE0D28">
                  <w:pPr>
                    <w:rPr>
                      <w:rFonts w:ascii="Times New Roman" w:eastAsia="Times New Roman" w:hAnsi="Times New Roman" w:cs="Times New Roman"/>
                      <w:b/>
                      <w:sz w:val="28"/>
                      <w:szCs w:val="28"/>
                      <w:lang w:eastAsia="ru-RU"/>
                    </w:rPr>
                  </w:pPr>
                  <w:r w:rsidRPr="00BE0D28">
                    <w:rPr>
                      <w:rFonts w:ascii="Times New Roman" w:eastAsia="Times New Roman" w:hAnsi="Times New Roman" w:cs="Times New Roman"/>
                      <w:b/>
                      <w:sz w:val="28"/>
                      <w:szCs w:val="28"/>
                      <w:lang w:val="ro-RO" w:eastAsia="ru-RU"/>
                    </w:rPr>
                    <w:lastRenderedPageBreak/>
                    <w:t xml:space="preserve">Note </w:t>
                  </w:r>
                </w:p>
                <w:p w:rsidR="00BE0D28" w:rsidRPr="00BE0D28" w:rsidRDefault="00BE0D28" w:rsidP="00BE0D28">
                  <w:pPr>
                    <w:rPr>
                      <w:rFonts w:ascii="Times New Roman" w:eastAsia="Times New Roman" w:hAnsi="Times New Roman" w:cs="Times New Roman"/>
                      <w:b/>
                      <w:sz w:val="28"/>
                      <w:szCs w:val="28"/>
                      <w:lang w:eastAsia="ru-RU"/>
                    </w:rPr>
                  </w:pPr>
                  <w:r w:rsidRPr="00BE0D28">
                    <w:rPr>
                      <w:rFonts w:ascii="Times New Roman" w:eastAsia="Times New Roman" w:hAnsi="Times New Roman" w:cs="Times New Roman"/>
                      <w:b/>
                      <w:sz w:val="28"/>
                      <w:szCs w:val="28"/>
                      <w:lang w:val="ro-RO" w:eastAsia="ru-RU"/>
                    </w:rPr>
                    <w:t>informative</w:t>
                  </w:r>
                </w:p>
                <w:p w:rsidR="00D31186" w:rsidRPr="00877D19" w:rsidRDefault="00BE0D28" w:rsidP="00877D19">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Prezentare PPT</w:t>
                  </w:r>
                </w:p>
              </w:tc>
            </w:tr>
            <w:tr w:rsidR="0070149A" w:rsidTr="00F40050">
              <w:trPr>
                <w:trHeight w:val="142"/>
              </w:trPr>
              <w:tc>
                <w:tcPr>
                  <w:tcW w:w="7437" w:type="dxa"/>
                  <w:gridSpan w:val="2"/>
                  <w:tcBorders>
                    <w:top w:val="single" w:sz="4" w:space="0" w:color="auto"/>
                    <w:bottom w:val="single" w:sz="4" w:space="0" w:color="auto"/>
                  </w:tcBorders>
                </w:tcPr>
                <w:p w:rsidR="00BE0D28" w:rsidRPr="00BE0D28" w:rsidRDefault="00BE0D28" w:rsidP="00BE0D28">
                  <w:pPr>
                    <w:rPr>
                      <w:rFonts w:ascii="Times New Roman" w:eastAsia="Times New Roman" w:hAnsi="Times New Roman" w:cs="Times New Roman"/>
                      <w:b/>
                      <w:bCs/>
                      <w:color w:val="C00000"/>
                      <w:sz w:val="28"/>
                      <w:szCs w:val="28"/>
                      <w:lang w:val="en-US" w:eastAsia="ru-RU"/>
                    </w:rPr>
                  </w:pPr>
                  <w:r w:rsidRPr="00BE0D28">
                    <w:rPr>
                      <w:rFonts w:ascii="Times New Roman" w:eastAsia="Times New Roman" w:hAnsi="Times New Roman" w:cs="Times New Roman"/>
                      <w:b/>
                      <w:bCs/>
                      <w:color w:val="C00000"/>
                      <w:sz w:val="28"/>
                      <w:szCs w:val="28"/>
                      <w:lang w:val="ro-RO" w:eastAsia="ru-RU"/>
                    </w:rPr>
                    <w:lastRenderedPageBreak/>
                    <w:t>Consiliul Reprez</w:t>
                  </w:r>
                  <w:r>
                    <w:rPr>
                      <w:rFonts w:ascii="Times New Roman" w:eastAsia="Times New Roman" w:hAnsi="Times New Roman" w:cs="Times New Roman"/>
                      <w:b/>
                      <w:bCs/>
                      <w:color w:val="C00000"/>
                      <w:sz w:val="28"/>
                      <w:szCs w:val="28"/>
                      <w:lang w:val="ro-RO" w:eastAsia="ru-RU"/>
                    </w:rPr>
                    <w:t>entativ al Părinților nr.3</w:t>
                  </w:r>
                </w:p>
                <w:p w:rsidR="00507D0E" w:rsidRDefault="00D66493" w:rsidP="00BE0D28">
                  <w:pPr>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1.Parteneriatul cu familia-condiție a eficacității procesului educațional;</w:t>
                  </w:r>
                </w:p>
                <w:tbl>
                  <w:tblPr>
                    <w:tblStyle w:val="a6"/>
                    <w:tblW w:w="7216" w:type="dxa"/>
                    <w:tblInd w:w="5" w:type="dxa"/>
                    <w:tblLook w:val="04A0" w:firstRow="1" w:lastRow="0" w:firstColumn="1" w:lastColumn="0" w:noHBand="0" w:noVBand="1"/>
                  </w:tblPr>
                  <w:tblGrid>
                    <w:gridCol w:w="7216"/>
                  </w:tblGrid>
                  <w:tr w:rsidR="00507D0E" w:rsidRPr="004E1D0E" w:rsidTr="00507D0E">
                    <w:tc>
                      <w:tcPr>
                        <w:tcW w:w="0" w:type="auto"/>
                        <w:tcBorders>
                          <w:top w:val="nil"/>
                          <w:left w:val="nil"/>
                          <w:bottom w:val="nil"/>
                          <w:right w:val="nil"/>
                        </w:tcBorders>
                        <w:hideMark/>
                      </w:tcPr>
                      <w:p w:rsidR="00507D0E" w:rsidRPr="00507D0E" w:rsidRDefault="00507D0E">
                        <w:pPr>
                          <w:rPr>
                            <w:rFonts w:ascii="Times New Roman" w:hAnsi="Times New Roman" w:cs="Times New Roman"/>
                            <w:b/>
                            <w:sz w:val="28"/>
                            <w:szCs w:val="28"/>
                            <w:lang w:val="ro-RO"/>
                          </w:rPr>
                        </w:pPr>
                        <w:r w:rsidRPr="00507D0E">
                          <w:rPr>
                            <w:rFonts w:ascii="Times New Roman" w:hAnsi="Times New Roman" w:cs="Times New Roman"/>
                            <w:b/>
                            <w:sz w:val="28"/>
                            <w:szCs w:val="28"/>
                            <w:lang w:val="ro-RO"/>
                          </w:rPr>
                          <w:t>2.Temele pentru acasă.Cunoașterea stilului de învățare al elevului și re</w:t>
                        </w:r>
                        <w:r>
                          <w:rPr>
                            <w:rFonts w:ascii="Times New Roman" w:hAnsi="Times New Roman" w:cs="Times New Roman"/>
                            <w:b/>
                            <w:sz w:val="28"/>
                            <w:szCs w:val="28"/>
                            <w:lang w:val="ro-RO"/>
                          </w:rPr>
                          <w:t>alizarea unui program de studiu;</w:t>
                        </w:r>
                      </w:p>
                    </w:tc>
                  </w:tr>
                </w:tbl>
                <w:p w:rsidR="00D31186" w:rsidRPr="00D66493" w:rsidRDefault="00507D0E" w:rsidP="006C6942">
                  <w:pP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3</w:t>
                  </w:r>
                  <w:r w:rsidR="00BE0D28" w:rsidRPr="00BE0D28">
                    <w:rPr>
                      <w:rFonts w:ascii="Times New Roman" w:eastAsia="Times New Roman" w:hAnsi="Times New Roman" w:cs="Times New Roman"/>
                      <w:b/>
                      <w:bCs/>
                      <w:sz w:val="28"/>
                      <w:szCs w:val="28"/>
                      <w:lang w:val="ro-RO" w:eastAsia="ru-RU"/>
                    </w:rPr>
                    <w:t>.Alimentația elevilo</w:t>
                  </w:r>
                  <w:r w:rsidR="00D66493">
                    <w:rPr>
                      <w:rFonts w:ascii="Times New Roman" w:eastAsia="Times New Roman" w:hAnsi="Times New Roman" w:cs="Times New Roman"/>
                      <w:b/>
                      <w:bCs/>
                      <w:sz w:val="28"/>
                      <w:szCs w:val="28"/>
                      <w:lang w:val="ro-RO" w:eastAsia="ru-RU"/>
                    </w:rPr>
                    <w:t>r în școală.</w:t>
                  </w:r>
                </w:p>
              </w:tc>
              <w:tc>
                <w:tcPr>
                  <w:tcW w:w="1945" w:type="dxa"/>
                  <w:gridSpan w:val="3"/>
                  <w:tcBorders>
                    <w:top w:val="single" w:sz="4" w:space="0" w:color="auto"/>
                    <w:bottom w:val="single" w:sz="4" w:space="0" w:color="auto"/>
                  </w:tcBorders>
                </w:tcPr>
                <w:p w:rsidR="00D31186" w:rsidRPr="006C6942" w:rsidRDefault="00BE0D28" w:rsidP="00C42F51">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Februarie 2019</w:t>
                  </w:r>
                </w:p>
              </w:tc>
              <w:tc>
                <w:tcPr>
                  <w:tcW w:w="2341" w:type="dxa"/>
                  <w:gridSpan w:val="3"/>
                  <w:tcBorders>
                    <w:top w:val="single" w:sz="4" w:space="0" w:color="auto"/>
                    <w:bottom w:val="single" w:sz="4" w:space="0" w:color="auto"/>
                  </w:tcBorders>
                </w:tcPr>
                <w:p w:rsidR="00BE0D28" w:rsidRDefault="00BE0D28"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Directorul</w:t>
                  </w:r>
                </w:p>
                <w:p w:rsidR="00D31186" w:rsidRPr="00ED2C9C" w:rsidRDefault="00BE0D28"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Ech.man.</w:t>
                  </w:r>
                </w:p>
              </w:tc>
              <w:tc>
                <w:tcPr>
                  <w:tcW w:w="2914" w:type="dxa"/>
                  <w:tcBorders>
                    <w:top w:val="single" w:sz="4" w:space="0" w:color="auto"/>
                    <w:bottom w:val="single" w:sz="4" w:space="0" w:color="auto"/>
                  </w:tcBorders>
                </w:tcPr>
                <w:p w:rsidR="00BE0D28" w:rsidRPr="00BE0D28" w:rsidRDefault="00BE0D28" w:rsidP="00BE0D28">
                  <w:pPr>
                    <w:rPr>
                      <w:rFonts w:ascii="Times New Roman" w:eastAsia="Times New Roman" w:hAnsi="Times New Roman" w:cs="Times New Roman"/>
                      <w:b/>
                      <w:sz w:val="28"/>
                      <w:szCs w:val="28"/>
                      <w:lang w:eastAsia="ru-RU"/>
                    </w:rPr>
                  </w:pPr>
                  <w:r w:rsidRPr="00BE0D28">
                    <w:rPr>
                      <w:rFonts w:ascii="Times New Roman" w:eastAsia="Times New Roman" w:hAnsi="Times New Roman" w:cs="Times New Roman"/>
                      <w:b/>
                      <w:sz w:val="28"/>
                      <w:szCs w:val="28"/>
                      <w:lang w:val="ro-RO" w:eastAsia="ru-RU"/>
                    </w:rPr>
                    <w:t xml:space="preserve">Note </w:t>
                  </w:r>
                </w:p>
                <w:p w:rsidR="00BE0D28" w:rsidRPr="00BE0D28" w:rsidRDefault="00BE0D28" w:rsidP="00BE0D28">
                  <w:pPr>
                    <w:rPr>
                      <w:rFonts w:ascii="Times New Roman" w:eastAsia="Times New Roman" w:hAnsi="Times New Roman" w:cs="Times New Roman"/>
                      <w:b/>
                      <w:sz w:val="28"/>
                      <w:szCs w:val="28"/>
                      <w:lang w:eastAsia="ru-RU"/>
                    </w:rPr>
                  </w:pPr>
                  <w:r w:rsidRPr="00BE0D28">
                    <w:rPr>
                      <w:rFonts w:ascii="Times New Roman" w:eastAsia="Times New Roman" w:hAnsi="Times New Roman" w:cs="Times New Roman"/>
                      <w:b/>
                      <w:sz w:val="28"/>
                      <w:szCs w:val="28"/>
                      <w:lang w:val="ro-RO" w:eastAsia="ru-RU"/>
                    </w:rPr>
                    <w:t>informative</w:t>
                  </w:r>
                </w:p>
                <w:p w:rsidR="00D31186" w:rsidRPr="00877D19" w:rsidRDefault="00BE0D28"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Prezentare PPT</w:t>
                  </w:r>
                </w:p>
              </w:tc>
            </w:tr>
            <w:tr w:rsidR="0070149A" w:rsidTr="00F40050">
              <w:trPr>
                <w:trHeight w:val="480"/>
              </w:trPr>
              <w:tc>
                <w:tcPr>
                  <w:tcW w:w="7437" w:type="dxa"/>
                  <w:gridSpan w:val="2"/>
                  <w:tcBorders>
                    <w:top w:val="single" w:sz="4" w:space="0" w:color="auto"/>
                    <w:bottom w:val="single" w:sz="4" w:space="0" w:color="auto"/>
                  </w:tcBorders>
                </w:tcPr>
                <w:p w:rsidR="00344403" w:rsidRPr="00344403" w:rsidRDefault="00BE0D28" w:rsidP="00BE0D28">
                  <w:pPr>
                    <w:rPr>
                      <w:rFonts w:ascii="Times New Roman" w:eastAsia="Times New Roman" w:hAnsi="Times New Roman" w:cs="Times New Roman"/>
                      <w:b/>
                      <w:bCs/>
                      <w:color w:val="C00000"/>
                      <w:sz w:val="28"/>
                      <w:szCs w:val="28"/>
                      <w:lang w:val="en-US" w:eastAsia="ru-RU"/>
                    </w:rPr>
                  </w:pPr>
                  <w:r w:rsidRPr="00BE0D28">
                    <w:rPr>
                      <w:rFonts w:ascii="Times New Roman" w:eastAsia="Times New Roman" w:hAnsi="Times New Roman" w:cs="Times New Roman"/>
                      <w:b/>
                      <w:bCs/>
                      <w:color w:val="C00000"/>
                      <w:sz w:val="28"/>
                      <w:szCs w:val="28"/>
                      <w:lang w:val="ro-RO" w:eastAsia="ru-RU"/>
                    </w:rPr>
                    <w:t xml:space="preserve">Consiliul </w:t>
                  </w:r>
                  <w:r>
                    <w:rPr>
                      <w:rFonts w:ascii="Times New Roman" w:eastAsia="Times New Roman" w:hAnsi="Times New Roman" w:cs="Times New Roman"/>
                      <w:b/>
                      <w:bCs/>
                      <w:color w:val="C00000"/>
                      <w:sz w:val="28"/>
                      <w:szCs w:val="28"/>
                      <w:lang w:val="ro-RO" w:eastAsia="ru-RU"/>
                    </w:rPr>
                    <w:t>Reprezentativ al Părinților nr.4</w:t>
                  </w:r>
                </w:p>
                <w:tbl>
                  <w:tblPr>
                    <w:tblStyle w:val="a6"/>
                    <w:tblW w:w="0" w:type="auto"/>
                    <w:tblInd w:w="5" w:type="dxa"/>
                    <w:tblLook w:val="04A0" w:firstRow="1" w:lastRow="0" w:firstColumn="1" w:lastColumn="0" w:noHBand="0" w:noVBand="1"/>
                  </w:tblPr>
                  <w:tblGrid>
                    <w:gridCol w:w="7216"/>
                  </w:tblGrid>
                  <w:tr w:rsidR="00344403" w:rsidRPr="004E1D0E" w:rsidTr="00344403">
                    <w:tc>
                      <w:tcPr>
                        <w:tcW w:w="0" w:type="auto"/>
                        <w:tcBorders>
                          <w:top w:val="nil"/>
                          <w:left w:val="nil"/>
                          <w:bottom w:val="nil"/>
                          <w:right w:val="nil"/>
                        </w:tcBorders>
                        <w:hideMark/>
                      </w:tcPr>
                      <w:p w:rsidR="00344403" w:rsidRPr="00344403" w:rsidRDefault="00344403" w:rsidP="007B59A0">
                        <w:pPr>
                          <w:rPr>
                            <w:rFonts w:ascii="Times New Roman" w:hAnsi="Times New Roman" w:cs="Times New Roman"/>
                            <w:b/>
                            <w:sz w:val="28"/>
                            <w:szCs w:val="28"/>
                            <w:lang w:val="ro-RO"/>
                          </w:rPr>
                        </w:pPr>
                        <w:r w:rsidRPr="00344403">
                          <w:rPr>
                            <w:rFonts w:ascii="Times New Roman" w:hAnsi="Times New Roman" w:cs="Times New Roman"/>
                            <w:b/>
                            <w:sz w:val="28"/>
                            <w:szCs w:val="28"/>
                            <w:lang w:val="ro-RO"/>
                          </w:rPr>
                          <w:t>1.Modelul personal – prima componentă în educaţie.Discuții despre ceea ce este lăsat copilul să vadă și să audă în familie.</w:t>
                        </w:r>
                      </w:p>
                    </w:tc>
                  </w:tr>
                </w:tbl>
                <w:p w:rsidR="00BE0D28" w:rsidRPr="00344403" w:rsidRDefault="00BE0D28" w:rsidP="007B59A0">
                  <w:pPr>
                    <w:rPr>
                      <w:rFonts w:ascii="Times New Roman" w:eastAsia="Times New Roman" w:hAnsi="Times New Roman" w:cs="Times New Roman"/>
                      <w:b/>
                      <w:bCs/>
                      <w:sz w:val="28"/>
                      <w:szCs w:val="28"/>
                      <w:lang w:val="en-US" w:eastAsia="ru-RU"/>
                    </w:rPr>
                  </w:pPr>
                </w:p>
                <w:tbl>
                  <w:tblPr>
                    <w:tblStyle w:val="a6"/>
                    <w:tblW w:w="0" w:type="auto"/>
                    <w:tblInd w:w="5" w:type="dxa"/>
                    <w:tblLook w:val="04A0" w:firstRow="1" w:lastRow="0" w:firstColumn="1" w:lastColumn="0" w:noHBand="0" w:noVBand="1"/>
                  </w:tblPr>
                  <w:tblGrid>
                    <w:gridCol w:w="7216"/>
                  </w:tblGrid>
                  <w:tr w:rsidR="00344403" w:rsidRPr="004E1D0E" w:rsidTr="00344403">
                    <w:tc>
                      <w:tcPr>
                        <w:tcW w:w="0" w:type="auto"/>
                        <w:tcBorders>
                          <w:top w:val="nil"/>
                          <w:left w:val="nil"/>
                          <w:bottom w:val="nil"/>
                          <w:right w:val="nil"/>
                        </w:tcBorders>
                        <w:hideMark/>
                      </w:tcPr>
                      <w:p w:rsidR="00344403" w:rsidRPr="00344403" w:rsidRDefault="00344403" w:rsidP="007B59A0">
                        <w:pPr>
                          <w:rPr>
                            <w:rFonts w:ascii="Times New Roman" w:hAnsi="Times New Roman" w:cs="Times New Roman"/>
                            <w:b/>
                            <w:sz w:val="28"/>
                            <w:szCs w:val="28"/>
                            <w:lang w:val="ro-RO"/>
                          </w:rPr>
                        </w:pPr>
                        <w:r w:rsidRPr="00344403">
                          <w:rPr>
                            <w:rFonts w:ascii="Times New Roman" w:hAnsi="Times New Roman" w:cs="Times New Roman"/>
                            <w:b/>
                            <w:sz w:val="28"/>
                            <w:szCs w:val="28"/>
                            <w:lang w:val="en-US"/>
                          </w:rPr>
                          <w:t>2.</w:t>
                        </w:r>
                        <w:r w:rsidRPr="00344403">
                          <w:rPr>
                            <w:rFonts w:ascii="Times New Roman" w:hAnsi="Times New Roman" w:cs="Times New Roman"/>
                            <w:b/>
                            <w:sz w:val="28"/>
                            <w:szCs w:val="28"/>
                            <w:lang w:val="ro-RO"/>
                          </w:rPr>
                          <w:t>Internetul și efectele acestuia.Discuții despre efectele și beneficiile Internetului, despre dozarea timpului petrecut pe Internet.</w:t>
                        </w:r>
                      </w:p>
                    </w:tc>
                  </w:tr>
                </w:tbl>
                <w:p w:rsidR="00BE0D28" w:rsidRPr="00BE0D28" w:rsidRDefault="00BE0D28" w:rsidP="007B59A0">
                  <w:pPr>
                    <w:rPr>
                      <w:rFonts w:ascii="Times New Roman" w:eastAsia="Times New Roman" w:hAnsi="Times New Roman" w:cs="Times New Roman"/>
                      <w:b/>
                      <w:bCs/>
                      <w:sz w:val="28"/>
                      <w:szCs w:val="28"/>
                      <w:lang w:val="en-US" w:eastAsia="ru-RU"/>
                    </w:rPr>
                  </w:pPr>
                </w:p>
                <w:p w:rsidR="00BE0D28" w:rsidRPr="00BE0D28" w:rsidRDefault="00BE0D28" w:rsidP="007B59A0">
                  <w:pPr>
                    <w:rPr>
                      <w:rFonts w:ascii="Times New Roman" w:eastAsia="Times New Roman" w:hAnsi="Times New Roman" w:cs="Times New Roman"/>
                      <w:b/>
                      <w:bCs/>
                      <w:sz w:val="28"/>
                      <w:szCs w:val="28"/>
                      <w:lang w:val="en-US" w:eastAsia="ru-RU"/>
                    </w:rPr>
                  </w:pPr>
                  <w:r w:rsidRPr="00BE0D28">
                    <w:rPr>
                      <w:rFonts w:ascii="Times New Roman" w:eastAsia="Times New Roman" w:hAnsi="Times New Roman" w:cs="Times New Roman"/>
                      <w:b/>
                      <w:bCs/>
                      <w:sz w:val="28"/>
                      <w:szCs w:val="28"/>
                      <w:lang w:val="ro-RO" w:eastAsia="ru-RU"/>
                    </w:rPr>
                    <w:t>3.Părinți,profesori și elevi în fața catalogului școlar la final de an școlar;</w:t>
                  </w:r>
                </w:p>
                <w:p w:rsidR="00972100" w:rsidRPr="00934BF5" w:rsidRDefault="00BE0D28" w:rsidP="007B59A0">
                  <w:pPr>
                    <w:rPr>
                      <w:rFonts w:ascii="Times New Roman" w:eastAsia="Times New Roman" w:hAnsi="Times New Roman" w:cs="Times New Roman"/>
                      <w:b/>
                      <w:bCs/>
                      <w:sz w:val="28"/>
                      <w:szCs w:val="28"/>
                      <w:lang w:val="ro-RO" w:eastAsia="ru-RU"/>
                    </w:rPr>
                  </w:pPr>
                  <w:r w:rsidRPr="00BE0D28">
                    <w:rPr>
                      <w:rFonts w:ascii="Times New Roman" w:eastAsia="Times New Roman" w:hAnsi="Times New Roman" w:cs="Times New Roman"/>
                      <w:b/>
                      <w:bCs/>
                      <w:sz w:val="28"/>
                      <w:szCs w:val="28"/>
                      <w:lang w:val="ro-RO" w:eastAsia="ru-RU"/>
                    </w:rPr>
                    <w:t>4.Realizarea planului de activitate al CRP.Propuneri pentru noul an școlar.</w:t>
                  </w:r>
                </w:p>
              </w:tc>
              <w:tc>
                <w:tcPr>
                  <w:tcW w:w="1945" w:type="dxa"/>
                  <w:gridSpan w:val="3"/>
                  <w:tcBorders>
                    <w:top w:val="single" w:sz="4" w:space="0" w:color="auto"/>
                    <w:bottom w:val="single" w:sz="4" w:space="0" w:color="auto"/>
                  </w:tcBorders>
                </w:tcPr>
                <w:p w:rsidR="00BE0D28" w:rsidRPr="006C6942" w:rsidRDefault="00BE0D28" w:rsidP="00C42F51">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Aprilie 2019</w:t>
                  </w:r>
                </w:p>
              </w:tc>
              <w:tc>
                <w:tcPr>
                  <w:tcW w:w="2341" w:type="dxa"/>
                  <w:gridSpan w:val="3"/>
                  <w:tcBorders>
                    <w:top w:val="single" w:sz="4" w:space="0" w:color="auto"/>
                    <w:bottom w:val="single" w:sz="4" w:space="0" w:color="auto"/>
                  </w:tcBorders>
                </w:tcPr>
                <w:p w:rsidR="00BE0D28" w:rsidRDefault="00BE0D28"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Directorul</w:t>
                  </w:r>
                </w:p>
                <w:p w:rsidR="00BE0D28" w:rsidRPr="00ED2C9C" w:rsidRDefault="00BE0D28"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Ech.man.</w:t>
                  </w:r>
                </w:p>
              </w:tc>
              <w:tc>
                <w:tcPr>
                  <w:tcW w:w="2914" w:type="dxa"/>
                  <w:tcBorders>
                    <w:top w:val="single" w:sz="4" w:space="0" w:color="auto"/>
                    <w:bottom w:val="single" w:sz="4" w:space="0" w:color="auto"/>
                  </w:tcBorders>
                </w:tcPr>
                <w:p w:rsidR="00BE0D28" w:rsidRPr="00BE0D28" w:rsidRDefault="00BE0D28" w:rsidP="00BE0D28">
                  <w:pPr>
                    <w:rPr>
                      <w:rFonts w:ascii="Times New Roman" w:eastAsia="Times New Roman" w:hAnsi="Times New Roman" w:cs="Times New Roman"/>
                      <w:b/>
                      <w:sz w:val="28"/>
                      <w:szCs w:val="28"/>
                      <w:lang w:eastAsia="ru-RU"/>
                    </w:rPr>
                  </w:pPr>
                  <w:r w:rsidRPr="00BE0D28">
                    <w:rPr>
                      <w:rFonts w:ascii="Times New Roman" w:eastAsia="Times New Roman" w:hAnsi="Times New Roman" w:cs="Times New Roman"/>
                      <w:b/>
                      <w:sz w:val="28"/>
                      <w:szCs w:val="28"/>
                      <w:lang w:val="ro-RO" w:eastAsia="ru-RU"/>
                    </w:rPr>
                    <w:t xml:space="preserve">Note </w:t>
                  </w:r>
                </w:p>
                <w:p w:rsidR="00BE0D28" w:rsidRPr="00BE0D28" w:rsidRDefault="00BE0D28" w:rsidP="00BE0D28">
                  <w:pPr>
                    <w:rPr>
                      <w:rFonts w:ascii="Times New Roman" w:eastAsia="Times New Roman" w:hAnsi="Times New Roman" w:cs="Times New Roman"/>
                      <w:b/>
                      <w:sz w:val="28"/>
                      <w:szCs w:val="28"/>
                      <w:lang w:eastAsia="ru-RU"/>
                    </w:rPr>
                  </w:pPr>
                  <w:r w:rsidRPr="00BE0D28">
                    <w:rPr>
                      <w:rFonts w:ascii="Times New Roman" w:eastAsia="Times New Roman" w:hAnsi="Times New Roman" w:cs="Times New Roman"/>
                      <w:b/>
                      <w:sz w:val="28"/>
                      <w:szCs w:val="28"/>
                      <w:lang w:val="ro-RO" w:eastAsia="ru-RU"/>
                    </w:rPr>
                    <w:t>informative</w:t>
                  </w:r>
                </w:p>
                <w:p w:rsidR="00BE0D28" w:rsidRPr="00877D19" w:rsidRDefault="00BE0D28" w:rsidP="00BE0D28">
                  <w:pP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Prezentare PPT</w:t>
                  </w:r>
                </w:p>
              </w:tc>
            </w:tr>
            <w:tr w:rsidR="00972100" w:rsidRPr="004E1D0E" w:rsidTr="00A4751F">
              <w:trPr>
                <w:trHeight w:val="654"/>
              </w:trPr>
              <w:tc>
                <w:tcPr>
                  <w:tcW w:w="14637" w:type="dxa"/>
                  <w:gridSpan w:val="9"/>
                  <w:tcBorders>
                    <w:top w:val="single" w:sz="4" w:space="0" w:color="auto"/>
                  </w:tcBorders>
                </w:tcPr>
                <w:p w:rsidR="00972100" w:rsidRPr="00972100" w:rsidRDefault="00972100" w:rsidP="00972100">
                  <w:pPr>
                    <w:rPr>
                      <w:rFonts w:ascii="Times New Roman" w:eastAsia="Times New Roman" w:hAnsi="Times New Roman" w:cs="Times New Roman"/>
                      <w:b/>
                      <w:bCs/>
                      <w:color w:val="002060"/>
                      <w:kern w:val="24"/>
                      <w:sz w:val="32"/>
                      <w:szCs w:val="32"/>
                      <w:lang w:val="ro-RO" w:eastAsia="ru-RU"/>
                    </w:rPr>
                  </w:pPr>
                  <w:r w:rsidRPr="00FC79E6">
                    <w:rPr>
                      <w:rFonts w:ascii="Times New Roman" w:eastAsia="Times New Roman" w:hAnsi="Times New Roman" w:cs="Times New Roman"/>
                      <w:b/>
                      <w:bCs/>
                      <w:color w:val="002060"/>
                      <w:kern w:val="24"/>
                      <w:sz w:val="32"/>
                      <w:szCs w:val="32"/>
                      <w:lang w:val="ro-RO" w:eastAsia="ru-RU"/>
                    </w:rPr>
                    <w:t xml:space="preserve">Subdomeniu: </w:t>
                  </w:r>
                  <w:r w:rsidRPr="00972100">
                    <w:rPr>
                      <w:rFonts w:ascii="Times New Roman" w:eastAsia="Times New Roman" w:hAnsi="Times New Roman" w:cs="Times New Roman"/>
                      <w:b/>
                      <w:bCs/>
                      <w:color w:val="002060"/>
                      <w:kern w:val="24"/>
                      <w:sz w:val="32"/>
                      <w:szCs w:val="32"/>
                      <w:lang w:val="ro-RO" w:eastAsia="ru-RU"/>
                    </w:rPr>
                    <w:t xml:space="preserve">1.3. </w:t>
                  </w:r>
                  <w:r w:rsidRPr="00FC79E6">
                    <w:rPr>
                      <w:rFonts w:ascii="Times New Roman" w:eastAsia="Times New Roman" w:hAnsi="Times New Roman" w:cs="Times New Roman"/>
                      <w:b/>
                      <w:bCs/>
                      <w:kern w:val="24"/>
                      <w:sz w:val="32"/>
                      <w:szCs w:val="32"/>
                      <w:lang w:val="ro-RO" w:eastAsia="ru-RU"/>
                    </w:rPr>
                    <w:t>Prevederile legale în toate domeniile activităţii educaţionale</w:t>
                  </w:r>
                </w:p>
                <w:p w:rsidR="00972100" w:rsidRPr="00FC79E6" w:rsidRDefault="00972100" w:rsidP="00972100">
                  <w:pPr>
                    <w:rPr>
                      <w:rFonts w:ascii="Times New Roman" w:eastAsia="Times New Roman" w:hAnsi="Times New Roman" w:cs="Times New Roman"/>
                      <w:b/>
                      <w:bCs/>
                      <w:kern w:val="24"/>
                      <w:sz w:val="32"/>
                      <w:szCs w:val="32"/>
                      <w:lang w:val="ro-RO" w:eastAsia="ru-RU"/>
                    </w:rPr>
                  </w:pPr>
                  <w:r w:rsidRPr="00FC79E6">
                    <w:rPr>
                      <w:rFonts w:ascii="Times New Roman" w:eastAsia="Times New Roman" w:hAnsi="Times New Roman" w:cs="Times New Roman"/>
                      <w:b/>
                      <w:bCs/>
                      <w:color w:val="002060"/>
                      <w:kern w:val="24"/>
                      <w:sz w:val="32"/>
                      <w:szCs w:val="32"/>
                      <w:lang w:val="ro-RO" w:eastAsia="ru-RU"/>
                    </w:rPr>
                    <w:t xml:space="preserve">Obiectiv operațional: </w:t>
                  </w:r>
                  <w:r w:rsidRPr="00FC79E6">
                    <w:rPr>
                      <w:rFonts w:ascii="Times New Roman" w:eastAsia="Times New Roman" w:hAnsi="Times New Roman" w:cs="Times New Roman"/>
                      <w:b/>
                      <w:bCs/>
                      <w:kern w:val="24"/>
                      <w:sz w:val="32"/>
                      <w:szCs w:val="32"/>
                      <w:lang w:val="ro-RO" w:eastAsia="ru-RU"/>
                    </w:rPr>
                    <w:t>Respectarea prevederilor legale în toate domeniile activităţii educaţionale.</w:t>
                  </w:r>
                </w:p>
                <w:p w:rsidR="00972100" w:rsidRPr="00BE0D28" w:rsidRDefault="00972100" w:rsidP="00972100">
                  <w:pPr>
                    <w:rPr>
                      <w:rFonts w:ascii="Times New Roman" w:eastAsia="Times New Roman" w:hAnsi="Times New Roman" w:cs="Times New Roman"/>
                      <w:b/>
                      <w:sz w:val="28"/>
                      <w:szCs w:val="28"/>
                      <w:lang w:val="ro-RO" w:eastAsia="ru-RU"/>
                    </w:rPr>
                  </w:pPr>
                  <w:r w:rsidRPr="00FC79E6">
                    <w:rPr>
                      <w:rFonts w:ascii="Times New Roman" w:eastAsia="Times New Roman" w:hAnsi="Times New Roman" w:cs="Times New Roman"/>
                      <w:b/>
                      <w:bCs/>
                      <w:color w:val="002060"/>
                      <w:kern w:val="24"/>
                      <w:sz w:val="32"/>
                      <w:szCs w:val="32"/>
                      <w:lang w:val="ro-RO" w:eastAsia="ru-RU"/>
                    </w:rPr>
                    <w:t xml:space="preserve">Indicator de performanță: </w:t>
                  </w:r>
                  <w:r w:rsidRPr="00FC79E6">
                    <w:rPr>
                      <w:rFonts w:ascii="Times New Roman" w:eastAsia="Times New Roman" w:hAnsi="Times New Roman" w:cs="Times New Roman"/>
                      <w:b/>
                      <w:bCs/>
                      <w:kern w:val="24"/>
                      <w:sz w:val="32"/>
                      <w:szCs w:val="32"/>
                      <w:lang w:val="ro-RO" w:eastAsia="ru-RU"/>
                    </w:rPr>
                    <w:t>Responsabilitate,legalitate</w:t>
                  </w:r>
                </w:p>
              </w:tc>
            </w:tr>
            <w:tr w:rsidR="0070149A" w:rsidTr="00F40050">
              <w:trPr>
                <w:trHeight w:val="375"/>
              </w:trPr>
              <w:tc>
                <w:tcPr>
                  <w:tcW w:w="7437" w:type="dxa"/>
                  <w:gridSpan w:val="2"/>
                  <w:tcBorders>
                    <w:top w:val="single" w:sz="4" w:space="0" w:color="auto"/>
                    <w:bottom w:val="single" w:sz="4" w:space="0" w:color="auto"/>
                  </w:tcBorders>
                </w:tcPr>
                <w:p w:rsidR="00972100" w:rsidRPr="00C42F51" w:rsidRDefault="00972100" w:rsidP="00D50D6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972100" w:rsidRPr="00C42F51" w:rsidRDefault="00972100" w:rsidP="00D50D6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972100" w:rsidRPr="00C42F51" w:rsidRDefault="00972100" w:rsidP="00D50D6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972100" w:rsidRPr="00972100" w:rsidRDefault="00972100" w:rsidP="00972100">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 xml:space="preserve">Indicator de </w:t>
                  </w:r>
                  <w:r w:rsidRPr="00C42F51">
                    <w:rPr>
                      <w:rFonts w:ascii="Times New Roman" w:eastAsia="+mn-ea" w:hAnsi="Times New Roman" w:cs="Times New Roman"/>
                      <w:b/>
                      <w:bCs/>
                      <w:i/>
                      <w:iCs/>
                      <w:color w:val="FF0000"/>
                      <w:kern w:val="24"/>
                      <w:sz w:val="28"/>
                      <w:szCs w:val="28"/>
                      <w:lang w:val="ro-RO" w:eastAsia="ru-RU"/>
                    </w:rPr>
                    <w:lastRenderedPageBreak/>
                    <w:t>produs/rezultat</w:t>
                  </w:r>
                </w:p>
              </w:tc>
            </w:tr>
            <w:tr w:rsidR="0070149A" w:rsidRPr="002A0F24" w:rsidTr="00F40050">
              <w:trPr>
                <w:trHeight w:val="695"/>
              </w:trPr>
              <w:tc>
                <w:tcPr>
                  <w:tcW w:w="7437" w:type="dxa"/>
                  <w:gridSpan w:val="2"/>
                  <w:tcBorders>
                    <w:top w:val="single" w:sz="4" w:space="0" w:color="auto"/>
                    <w:bottom w:val="single" w:sz="4" w:space="0" w:color="auto"/>
                  </w:tcBorders>
                </w:tcPr>
                <w:p w:rsidR="00E20DF8" w:rsidRPr="00972100" w:rsidRDefault="00E20DF8">
                  <w:pPr>
                    <w:pStyle w:val="a9"/>
                    <w:spacing w:before="0" w:beforeAutospacing="0" w:after="0" w:afterAutospacing="0"/>
                    <w:rPr>
                      <w:sz w:val="28"/>
                      <w:szCs w:val="28"/>
                      <w:lang w:val="en-US"/>
                    </w:rPr>
                  </w:pPr>
                  <w:r>
                    <w:rPr>
                      <w:rFonts w:eastAsiaTheme="minorEastAsia"/>
                      <w:color w:val="000000" w:themeColor="dark1"/>
                      <w:kern w:val="24"/>
                      <w:sz w:val="28"/>
                      <w:szCs w:val="28"/>
                      <w:lang w:val="ro-RO"/>
                    </w:rPr>
                    <w:lastRenderedPageBreak/>
                    <w:t>1.</w:t>
                  </w:r>
                  <w:r w:rsidRPr="00972100">
                    <w:rPr>
                      <w:rFonts w:eastAsiaTheme="minorEastAsia"/>
                      <w:color w:val="000000" w:themeColor="dark1"/>
                      <w:kern w:val="24"/>
                      <w:sz w:val="28"/>
                      <w:szCs w:val="28"/>
                      <w:lang w:val="vi-VN"/>
                    </w:rPr>
                    <w:t>Numirea şefilor  de comisii</w:t>
                  </w:r>
                  <w:r>
                    <w:rPr>
                      <w:sz w:val="28"/>
                      <w:szCs w:val="28"/>
                      <w:lang w:val="en-US"/>
                    </w:rPr>
                    <w:t xml:space="preserve"> </w:t>
                  </w:r>
                  <w:r w:rsidRPr="00972100">
                    <w:rPr>
                      <w:rFonts w:eastAsiaTheme="minorEastAsia"/>
                      <w:color w:val="000000" w:themeColor="dark1"/>
                      <w:kern w:val="24"/>
                      <w:sz w:val="28"/>
                      <w:szCs w:val="28"/>
                      <w:lang w:val="it-IT"/>
                    </w:rPr>
                    <w:t>metodice</w:t>
                  </w:r>
                </w:p>
              </w:tc>
              <w:tc>
                <w:tcPr>
                  <w:tcW w:w="1945" w:type="dxa"/>
                  <w:gridSpan w:val="3"/>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en-US"/>
                    </w:rPr>
                    <w:t>Septembrie</w:t>
                  </w:r>
                </w:p>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rPr>
                    <w:t>201</w:t>
                  </w:r>
                  <w:r>
                    <w:rPr>
                      <w:rFonts w:eastAsiaTheme="minorEastAsia"/>
                      <w:color w:val="000000" w:themeColor="dark1"/>
                      <w:kern w:val="24"/>
                      <w:sz w:val="28"/>
                      <w:szCs w:val="28"/>
                      <w:lang w:val="ro-RO"/>
                    </w:rPr>
                    <w:t>8</w:t>
                  </w:r>
                </w:p>
              </w:tc>
              <w:tc>
                <w:tcPr>
                  <w:tcW w:w="2341" w:type="dxa"/>
                  <w:gridSpan w:val="3"/>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en-US"/>
                    </w:rPr>
                    <w:t>Director</w:t>
                  </w:r>
                </w:p>
              </w:tc>
              <w:tc>
                <w:tcPr>
                  <w:tcW w:w="2914" w:type="dxa"/>
                  <w:tcBorders>
                    <w:top w:val="single" w:sz="4" w:space="0" w:color="auto"/>
                    <w:bottom w:val="single" w:sz="4" w:space="0" w:color="auto"/>
                  </w:tcBorders>
                </w:tcPr>
                <w:p w:rsidR="00E20DF8" w:rsidRPr="005F5D15" w:rsidRDefault="00E20DF8" w:rsidP="005F5D15">
                  <w:pPr>
                    <w:rPr>
                      <w:rFonts w:ascii="Times New Roman" w:hAnsi="Times New Roman" w:cs="Times New Roman"/>
                      <w:sz w:val="28"/>
                      <w:szCs w:val="28"/>
                      <w:lang w:val="en-US"/>
                    </w:rPr>
                  </w:pPr>
                  <w:r w:rsidRPr="005F5D15">
                    <w:rPr>
                      <w:rFonts w:ascii="Times New Roman" w:hAnsi="Times New Roman" w:cs="Times New Roman"/>
                      <w:sz w:val="28"/>
                      <w:szCs w:val="28"/>
                      <w:lang w:val="ro-RO"/>
                    </w:rPr>
                    <w:t>Ordinul de numire</w:t>
                  </w:r>
                </w:p>
              </w:tc>
            </w:tr>
            <w:tr w:rsidR="0070149A" w:rsidRPr="002A0F24" w:rsidTr="00F40050">
              <w:trPr>
                <w:trHeight w:val="330"/>
              </w:trPr>
              <w:tc>
                <w:tcPr>
                  <w:tcW w:w="7437" w:type="dxa"/>
                  <w:gridSpan w:val="2"/>
                  <w:tcBorders>
                    <w:top w:val="single" w:sz="4" w:space="0" w:color="auto"/>
                    <w:bottom w:val="single" w:sz="4" w:space="0" w:color="auto"/>
                  </w:tcBorders>
                </w:tcPr>
                <w:p w:rsidR="00E20DF8" w:rsidRPr="00972100" w:rsidRDefault="00E20DF8">
                  <w:pPr>
                    <w:pStyle w:val="a9"/>
                    <w:spacing w:before="0" w:beforeAutospacing="0" w:after="0" w:afterAutospacing="0"/>
                    <w:rPr>
                      <w:sz w:val="28"/>
                      <w:szCs w:val="28"/>
                      <w:lang w:val="en-US"/>
                    </w:rPr>
                  </w:pPr>
                  <w:r>
                    <w:rPr>
                      <w:rFonts w:eastAsiaTheme="minorEastAsia"/>
                      <w:color w:val="000000" w:themeColor="dark1"/>
                      <w:kern w:val="24"/>
                      <w:sz w:val="28"/>
                      <w:szCs w:val="28"/>
                      <w:lang w:val="ro-RO"/>
                    </w:rPr>
                    <w:t>2.</w:t>
                  </w:r>
                  <w:r w:rsidRPr="00972100">
                    <w:rPr>
                      <w:rFonts w:eastAsiaTheme="minorEastAsia"/>
                      <w:color w:val="000000" w:themeColor="dark1"/>
                      <w:kern w:val="24"/>
                      <w:sz w:val="28"/>
                      <w:szCs w:val="28"/>
                      <w:lang w:val="vi-VN"/>
                    </w:rPr>
                    <w:t xml:space="preserve">Transmiterea modificărilor survenite </w:t>
                  </w:r>
                  <w:r w:rsidRPr="00972100">
                    <w:rPr>
                      <w:rFonts w:eastAsiaTheme="minorEastAsia"/>
                      <w:color w:val="000000" w:themeColor="dark1"/>
                      <w:kern w:val="24"/>
                      <w:sz w:val="28"/>
                      <w:szCs w:val="28"/>
                      <w:lang w:val="ro-RO"/>
                    </w:rPr>
                    <w:t>î</w:t>
                  </w:r>
                  <w:r w:rsidRPr="00972100">
                    <w:rPr>
                      <w:rFonts w:eastAsiaTheme="minorEastAsia"/>
                      <w:color w:val="000000" w:themeColor="dark1"/>
                      <w:kern w:val="24"/>
                      <w:sz w:val="28"/>
                      <w:szCs w:val="28"/>
                      <w:lang w:val="vi-VN"/>
                    </w:rPr>
                    <w:t>n</w:t>
                  </w:r>
                  <w:r>
                    <w:rPr>
                      <w:sz w:val="28"/>
                      <w:szCs w:val="28"/>
                      <w:lang w:val="en-US"/>
                    </w:rPr>
                    <w:t xml:space="preserve"> </w:t>
                  </w:r>
                  <w:r w:rsidRPr="00972100">
                    <w:rPr>
                      <w:rFonts w:eastAsiaTheme="minorEastAsia"/>
                      <w:color w:val="000000" w:themeColor="dark1"/>
                      <w:kern w:val="24"/>
                      <w:sz w:val="28"/>
                      <w:szCs w:val="28"/>
                      <w:lang w:val="ro-RO"/>
                    </w:rPr>
                    <w:t>î</w:t>
                  </w:r>
                  <w:r w:rsidRPr="00972100">
                    <w:rPr>
                      <w:rFonts w:eastAsiaTheme="minorEastAsia"/>
                      <w:color w:val="000000" w:themeColor="dark1"/>
                      <w:kern w:val="24"/>
                      <w:sz w:val="28"/>
                      <w:szCs w:val="28"/>
                      <w:lang w:val="vi-VN"/>
                    </w:rPr>
                    <w:t xml:space="preserve">ncadrarea cu personal imediat către </w:t>
                  </w:r>
                  <w:r w:rsidRPr="00972100">
                    <w:rPr>
                      <w:rFonts w:eastAsiaTheme="minorEastAsia"/>
                      <w:color w:val="000000" w:themeColor="dark1"/>
                      <w:kern w:val="24"/>
                      <w:sz w:val="28"/>
                      <w:szCs w:val="28"/>
                      <w:lang w:val="ro-RO"/>
                    </w:rPr>
                    <w:t>contabilitate</w:t>
                  </w:r>
                </w:p>
              </w:tc>
              <w:tc>
                <w:tcPr>
                  <w:tcW w:w="1945" w:type="dxa"/>
                  <w:gridSpan w:val="3"/>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en-US"/>
                    </w:rPr>
                    <w:t>Semestrul I</w:t>
                  </w:r>
                </w:p>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en-US"/>
                    </w:rPr>
                    <w:t>Semestrul II</w:t>
                  </w:r>
                </w:p>
              </w:tc>
              <w:tc>
                <w:tcPr>
                  <w:tcW w:w="2341" w:type="dxa"/>
                  <w:gridSpan w:val="3"/>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en-US"/>
                    </w:rPr>
                    <w:t>Director</w:t>
                  </w:r>
                  <w:r w:rsidRPr="00E20DF8">
                    <w:rPr>
                      <w:rFonts w:eastAsiaTheme="minorEastAsia"/>
                      <w:color w:val="000000" w:themeColor="dark1"/>
                      <w:kern w:val="24"/>
                      <w:sz w:val="28"/>
                      <w:szCs w:val="28"/>
                      <w:lang w:val="ro-RO"/>
                    </w:rPr>
                    <w:t>ul</w:t>
                  </w:r>
                </w:p>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ro-RO"/>
                    </w:rPr>
                    <w:t>Contabilul</w:t>
                  </w:r>
                </w:p>
              </w:tc>
              <w:tc>
                <w:tcPr>
                  <w:tcW w:w="2914" w:type="dxa"/>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color w:val="000000" w:themeColor="dark1"/>
                      <w:kern w:val="24"/>
                      <w:sz w:val="28"/>
                      <w:szCs w:val="28"/>
                      <w:lang w:val="ro-RO"/>
                    </w:rPr>
                    <w:t>Oferta cursurilor</w:t>
                  </w:r>
                </w:p>
              </w:tc>
            </w:tr>
            <w:tr w:rsidR="0070149A" w:rsidRPr="002A0F24" w:rsidTr="00F40050">
              <w:trPr>
                <w:trHeight w:val="127"/>
              </w:trPr>
              <w:tc>
                <w:tcPr>
                  <w:tcW w:w="7437" w:type="dxa"/>
                  <w:gridSpan w:val="2"/>
                  <w:tcBorders>
                    <w:top w:val="single" w:sz="4" w:space="0" w:color="auto"/>
                    <w:bottom w:val="single" w:sz="4" w:space="0" w:color="auto"/>
                  </w:tcBorders>
                </w:tcPr>
                <w:p w:rsidR="00E20DF8" w:rsidRPr="00972100" w:rsidRDefault="00E20DF8">
                  <w:pPr>
                    <w:pStyle w:val="a9"/>
                    <w:spacing w:before="0" w:beforeAutospacing="0" w:after="0" w:afterAutospacing="0"/>
                    <w:rPr>
                      <w:sz w:val="28"/>
                      <w:szCs w:val="28"/>
                      <w:lang w:val="en-US"/>
                    </w:rPr>
                  </w:pPr>
                  <w:r>
                    <w:rPr>
                      <w:rFonts w:eastAsiaTheme="minorEastAsia"/>
                      <w:color w:val="000000" w:themeColor="dark1"/>
                      <w:kern w:val="24"/>
                      <w:sz w:val="28"/>
                      <w:szCs w:val="28"/>
                      <w:lang w:val="it-IT"/>
                    </w:rPr>
                    <w:t>3.</w:t>
                  </w:r>
                  <w:r w:rsidRPr="00972100">
                    <w:rPr>
                      <w:rFonts w:eastAsiaTheme="minorEastAsia"/>
                      <w:color w:val="000000" w:themeColor="dark1"/>
                      <w:kern w:val="24"/>
                      <w:sz w:val="28"/>
                      <w:szCs w:val="28"/>
                      <w:lang w:val="it-IT"/>
                    </w:rPr>
                    <w:t xml:space="preserve">Sprijinirea cadrelor didactice  </w:t>
                  </w:r>
                  <w:r w:rsidRPr="00972100">
                    <w:rPr>
                      <w:rFonts w:eastAsiaTheme="minorEastAsia"/>
                      <w:color w:val="000000" w:themeColor="dark1"/>
                      <w:kern w:val="24"/>
                      <w:sz w:val="28"/>
                      <w:szCs w:val="28"/>
                      <w:lang w:val="ro-RO"/>
                    </w:rPr>
                    <w:t>î</w:t>
                  </w:r>
                  <w:r w:rsidRPr="00972100">
                    <w:rPr>
                      <w:rFonts w:eastAsiaTheme="minorEastAsia"/>
                      <w:color w:val="000000" w:themeColor="dark1"/>
                      <w:kern w:val="24"/>
                      <w:sz w:val="28"/>
                      <w:szCs w:val="28"/>
                      <w:lang w:val="it-IT"/>
                    </w:rPr>
                    <w:t>n</w:t>
                  </w:r>
                  <w:r w:rsidRPr="00972100">
                    <w:rPr>
                      <w:rFonts w:eastAsiaTheme="minorEastAsia"/>
                      <w:color w:val="000000" w:themeColor="dark1"/>
                      <w:kern w:val="24"/>
                      <w:sz w:val="28"/>
                      <w:szCs w:val="28"/>
                      <w:lang w:val="ro-RO"/>
                    </w:rPr>
                    <w:t xml:space="preserve"> </w:t>
                  </w:r>
                  <w:r w:rsidRPr="00972100">
                    <w:rPr>
                      <w:rFonts w:eastAsiaTheme="minorEastAsia"/>
                      <w:color w:val="000000" w:themeColor="dark1"/>
                      <w:kern w:val="24"/>
                      <w:sz w:val="28"/>
                      <w:szCs w:val="28"/>
                      <w:lang w:val="en-US"/>
                    </w:rPr>
                    <w:t>absolvirea unor cursuri de</w:t>
                  </w:r>
                  <w:r w:rsidRPr="00972100">
                    <w:rPr>
                      <w:rFonts w:eastAsiaTheme="minorEastAsia"/>
                      <w:color w:val="000000" w:themeColor="dark1"/>
                      <w:kern w:val="24"/>
                      <w:sz w:val="28"/>
                      <w:szCs w:val="28"/>
                      <w:lang w:val="ro-RO"/>
                    </w:rPr>
                    <w:t xml:space="preserve"> </w:t>
                  </w:r>
                  <w:r w:rsidRPr="00972100">
                    <w:rPr>
                      <w:rFonts w:eastAsiaTheme="minorEastAsia"/>
                      <w:color w:val="000000" w:themeColor="dark1"/>
                      <w:kern w:val="24"/>
                      <w:sz w:val="28"/>
                      <w:szCs w:val="28"/>
                      <w:lang w:val="en-US"/>
                    </w:rPr>
                    <w:t>perfec</w:t>
                  </w:r>
                  <w:r w:rsidRPr="00972100">
                    <w:rPr>
                      <w:rFonts w:eastAsiaTheme="minorEastAsia"/>
                      <w:color w:val="000000" w:themeColor="dark1"/>
                      <w:kern w:val="24"/>
                      <w:sz w:val="28"/>
                      <w:szCs w:val="28"/>
                      <w:lang w:val="ro-RO"/>
                    </w:rPr>
                    <w:t>-</w:t>
                  </w:r>
                  <w:r w:rsidRPr="00972100">
                    <w:rPr>
                      <w:rFonts w:eastAsiaTheme="minorEastAsia"/>
                      <w:color w:val="000000" w:themeColor="dark1"/>
                      <w:kern w:val="24"/>
                      <w:sz w:val="28"/>
                      <w:szCs w:val="28"/>
                      <w:lang w:val="en-US"/>
                    </w:rPr>
                    <w:t>ţionare,</w:t>
                  </w:r>
                  <w:r w:rsidRPr="00972100">
                    <w:rPr>
                      <w:rFonts w:eastAsiaTheme="minorEastAsia"/>
                      <w:color w:val="000000" w:themeColor="dark1"/>
                      <w:kern w:val="24"/>
                      <w:sz w:val="28"/>
                      <w:szCs w:val="28"/>
                      <w:lang w:val="ro-RO"/>
                    </w:rPr>
                    <w:t>recalificare profesională,masterate</w:t>
                  </w:r>
                </w:p>
              </w:tc>
              <w:tc>
                <w:tcPr>
                  <w:tcW w:w="1945" w:type="dxa"/>
                  <w:gridSpan w:val="3"/>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en-US"/>
                    </w:rPr>
                    <w:t>Conform ofertei</w:t>
                  </w:r>
                </w:p>
              </w:tc>
              <w:tc>
                <w:tcPr>
                  <w:tcW w:w="2341" w:type="dxa"/>
                  <w:gridSpan w:val="3"/>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en-US"/>
                    </w:rPr>
                    <w:t>Director</w:t>
                  </w:r>
                </w:p>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ro-RO"/>
                    </w:rPr>
                    <w:t>As.medical</w:t>
                  </w:r>
                </w:p>
              </w:tc>
              <w:tc>
                <w:tcPr>
                  <w:tcW w:w="2914" w:type="dxa"/>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color w:val="000000" w:themeColor="dark1"/>
                      <w:kern w:val="24"/>
                      <w:sz w:val="28"/>
                      <w:szCs w:val="28"/>
                      <w:lang w:val="ro-RO"/>
                    </w:rPr>
                    <w:t>Note informative</w:t>
                  </w:r>
                </w:p>
              </w:tc>
            </w:tr>
            <w:tr w:rsidR="0070149A" w:rsidRPr="002A0F24" w:rsidTr="00F40050">
              <w:trPr>
                <w:trHeight w:val="180"/>
              </w:trPr>
              <w:tc>
                <w:tcPr>
                  <w:tcW w:w="7437" w:type="dxa"/>
                  <w:gridSpan w:val="2"/>
                  <w:tcBorders>
                    <w:top w:val="single" w:sz="4" w:space="0" w:color="auto"/>
                    <w:bottom w:val="single" w:sz="4" w:space="0" w:color="auto"/>
                  </w:tcBorders>
                </w:tcPr>
                <w:p w:rsidR="00E20DF8" w:rsidRPr="00972100" w:rsidRDefault="00E20DF8">
                  <w:pPr>
                    <w:pStyle w:val="a9"/>
                    <w:spacing w:before="0" w:beforeAutospacing="0" w:after="0" w:afterAutospacing="0"/>
                    <w:rPr>
                      <w:sz w:val="28"/>
                      <w:szCs w:val="28"/>
                      <w:lang w:val="en-US"/>
                    </w:rPr>
                  </w:pPr>
                  <w:r>
                    <w:rPr>
                      <w:rFonts w:eastAsiaTheme="minorEastAsia"/>
                      <w:color w:val="000000" w:themeColor="dark1"/>
                      <w:kern w:val="24"/>
                      <w:sz w:val="28"/>
                      <w:szCs w:val="28"/>
                      <w:lang w:val="en-US"/>
                    </w:rPr>
                    <w:t>4.</w:t>
                  </w:r>
                  <w:r w:rsidRPr="00972100">
                    <w:rPr>
                      <w:rFonts w:eastAsiaTheme="minorEastAsia"/>
                      <w:color w:val="000000" w:themeColor="dark1"/>
                      <w:kern w:val="24"/>
                      <w:sz w:val="28"/>
                      <w:szCs w:val="28"/>
                      <w:lang w:val="en-US"/>
                    </w:rPr>
                    <w:t>Asigurarea menţinerii condiţiilor igienico -sanitare in unitate</w:t>
                  </w:r>
                </w:p>
              </w:tc>
              <w:tc>
                <w:tcPr>
                  <w:tcW w:w="1945" w:type="dxa"/>
                  <w:gridSpan w:val="3"/>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en-US"/>
                    </w:rPr>
                    <w:t>Permanent</w:t>
                  </w:r>
                </w:p>
              </w:tc>
              <w:tc>
                <w:tcPr>
                  <w:tcW w:w="2341" w:type="dxa"/>
                  <w:gridSpan w:val="3"/>
                  <w:tcBorders>
                    <w:top w:val="single" w:sz="4" w:space="0" w:color="auto"/>
                    <w:bottom w:val="single" w:sz="4" w:space="0" w:color="auto"/>
                  </w:tcBorders>
                </w:tcPr>
                <w:p w:rsidR="00E20DF8" w:rsidRPr="00E20DF8" w:rsidRDefault="00E20DF8">
                  <w:pPr>
                    <w:pStyle w:val="a9"/>
                    <w:spacing w:before="0" w:beforeAutospacing="0" w:after="0" w:afterAutospacing="0"/>
                    <w:rPr>
                      <w:sz w:val="28"/>
                      <w:szCs w:val="28"/>
                    </w:rPr>
                  </w:pPr>
                  <w:r w:rsidRPr="00E20DF8">
                    <w:rPr>
                      <w:rFonts w:eastAsiaTheme="minorEastAsia"/>
                      <w:color w:val="000000" w:themeColor="dark1"/>
                      <w:kern w:val="24"/>
                      <w:sz w:val="28"/>
                      <w:szCs w:val="28"/>
                      <w:lang w:val="en-US"/>
                    </w:rPr>
                    <w:t>Director</w:t>
                  </w:r>
                </w:p>
              </w:tc>
              <w:tc>
                <w:tcPr>
                  <w:tcW w:w="2914" w:type="dxa"/>
                  <w:tcBorders>
                    <w:top w:val="single" w:sz="4" w:space="0" w:color="auto"/>
                    <w:bottom w:val="single" w:sz="4" w:space="0" w:color="auto"/>
                  </w:tcBorders>
                </w:tcPr>
                <w:p w:rsidR="00E20DF8" w:rsidRPr="005F5D15" w:rsidRDefault="005F5D15" w:rsidP="005F5D15">
                  <w:pPr>
                    <w:pStyle w:val="10"/>
                    <w:rPr>
                      <w:rFonts w:ascii="Times New Roman" w:hAnsi="Times New Roman"/>
                      <w:sz w:val="28"/>
                      <w:szCs w:val="28"/>
                    </w:rPr>
                  </w:pPr>
                  <w:r w:rsidRPr="005F5D15">
                    <w:rPr>
                      <w:rFonts w:ascii="Times New Roman" w:hAnsi="Times New Roman"/>
                      <w:sz w:val="28"/>
                      <w:szCs w:val="28"/>
                    </w:rPr>
                    <w:t>Ordine de mo</w:t>
                  </w:r>
                  <w:r w:rsidR="00E20DF8" w:rsidRPr="005F5D15">
                    <w:rPr>
                      <w:rFonts w:ascii="Times New Roman" w:hAnsi="Times New Roman"/>
                      <w:sz w:val="28"/>
                      <w:szCs w:val="28"/>
                    </w:rPr>
                    <w:t>dificare</w:t>
                  </w:r>
                </w:p>
              </w:tc>
            </w:tr>
            <w:tr w:rsidR="00972100" w:rsidRPr="004E1D0E" w:rsidTr="00A4751F">
              <w:trPr>
                <w:trHeight w:val="127"/>
              </w:trPr>
              <w:tc>
                <w:tcPr>
                  <w:tcW w:w="14637" w:type="dxa"/>
                  <w:gridSpan w:val="9"/>
                  <w:tcBorders>
                    <w:top w:val="single" w:sz="4" w:space="0" w:color="auto"/>
                    <w:bottom w:val="nil"/>
                  </w:tcBorders>
                </w:tcPr>
                <w:tbl>
                  <w:tblPr>
                    <w:tblW w:w="13940" w:type="dxa"/>
                    <w:tblCellMar>
                      <w:left w:w="0" w:type="dxa"/>
                      <w:right w:w="0" w:type="dxa"/>
                    </w:tblCellMar>
                    <w:tblLook w:val="0420" w:firstRow="1" w:lastRow="0" w:firstColumn="0" w:lastColumn="0" w:noHBand="0" w:noVBand="1"/>
                  </w:tblPr>
                  <w:tblGrid>
                    <w:gridCol w:w="13940"/>
                  </w:tblGrid>
                  <w:tr w:rsidR="00972100" w:rsidRPr="004E1D0E" w:rsidTr="00A4751F">
                    <w:trPr>
                      <w:trHeight w:val="675"/>
                    </w:trPr>
                    <w:tc>
                      <w:tcPr>
                        <w:tcW w:w="1394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972100" w:rsidRPr="00972100" w:rsidRDefault="00972100" w:rsidP="00972100">
                        <w:pPr>
                          <w:spacing w:after="0" w:line="240" w:lineRule="auto"/>
                          <w:rPr>
                            <w:rFonts w:ascii="Times New Roman" w:eastAsia="Times New Roman" w:hAnsi="Times New Roman" w:cs="Times New Roman"/>
                            <w:b/>
                            <w:bCs/>
                            <w:color w:val="002060"/>
                            <w:kern w:val="24"/>
                            <w:sz w:val="28"/>
                            <w:szCs w:val="28"/>
                            <w:lang w:val="ro-RO" w:eastAsia="ru-RU"/>
                          </w:rPr>
                        </w:pPr>
                        <w:r w:rsidRPr="00972100">
                          <w:rPr>
                            <w:rFonts w:ascii="Times New Roman" w:eastAsia="Times New Roman" w:hAnsi="Times New Roman" w:cs="Times New Roman"/>
                            <w:b/>
                            <w:bCs/>
                            <w:color w:val="002060"/>
                            <w:kern w:val="24"/>
                            <w:sz w:val="28"/>
                            <w:szCs w:val="28"/>
                            <w:lang w:val="ro-RO" w:eastAsia="ru-RU"/>
                          </w:rPr>
                          <w:t xml:space="preserve">Subdomeniu: </w:t>
                        </w:r>
                        <w:r w:rsidRPr="00972100">
                          <w:rPr>
                            <w:rFonts w:ascii="Times New Roman" w:eastAsiaTheme="minorEastAsia" w:hAnsi="Times New Roman" w:cs="Times New Roman"/>
                            <w:b/>
                            <w:bCs/>
                            <w:color w:val="000000" w:themeColor="dark1"/>
                            <w:kern w:val="24"/>
                            <w:sz w:val="28"/>
                            <w:szCs w:val="28"/>
                            <w:lang w:val="ro-RO" w:eastAsia="ru-RU"/>
                          </w:rPr>
                          <w:t xml:space="preserve"> 1.4. Acte normative privind încadrarea cadrelor didactice</w:t>
                        </w:r>
                      </w:p>
                      <w:p w:rsidR="00972100" w:rsidRPr="00972100" w:rsidRDefault="00972100" w:rsidP="00972100">
                        <w:pPr>
                          <w:spacing w:after="0" w:line="240" w:lineRule="auto"/>
                          <w:rPr>
                            <w:rFonts w:ascii="Times New Roman" w:eastAsia="Times New Roman" w:hAnsi="Times New Roman" w:cs="Times New Roman"/>
                            <w:b/>
                            <w:bCs/>
                            <w:color w:val="002060"/>
                            <w:kern w:val="24"/>
                            <w:sz w:val="28"/>
                            <w:szCs w:val="28"/>
                            <w:lang w:val="ro-RO" w:eastAsia="ru-RU"/>
                          </w:rPr>
                        </w:pPr>
                        <w:r w:rsidRPr="00972100">
                          <w:rPr>
                            <w:rFonts w:ascii="Times New Roman" w:eastAsia="Times New Roman" w:hAnsi="Times New Roman" w:cs="Times New Roman"/>
                            <w:b/>
                            <w:bCs/>
                            <w:color w:val="002060"/>
                            <w:kern w:val="24"/>
                            <w:sz w:val="28"/>
                            <w:szCs w:val="28"/>
                            <w:lang w:val="en-US" w:eastAsia="ru-RU"/>
                          </w:rPr>
                          <w:t>Obiectiv general:</w:t>
                        </w:r>
                        <w:r w:rsidRPr="00972100">
                          <w:rPr>
                            <w:rFonts w:ascii="Times New Roman" w:eastAsiaTheme="minorEastAsia" w:hAnsi="Times New Roman" w:cs="Times New Roman"/>
                            <w:b/>
                            <w:bCs/>
                            <w:color w:val="000000" w:themeColor="dark1"/>
                            <w:kern w:val="24"/>
                            <w:sz w:val="28"/>
                            <w:szCs w:val="28"/>
                            <w:lang w:val="vi-VN" w:eastAsia="ru-RU"/>
                          </w:rPr>
                          <w:t>Promov</w:t>
                        </w:r>
                        <w:r w:rsidRPr="00972100">
                          <w:rPr>
                            <w:rFonts w:ascii="Times New Roman" w:eastAsiaTheme="minorEastAsia" w:hAnsi="Times New Roman" w:cs="Times New Roman"/>
                            <w:b/>
                            <w:bCs/>
                            <w:color w:val="000000" w:themeColor="dark1"/>
                            <w:kern w:val="24"/>
                            <w:sz w:val="28"/>
                            <w:szCs w:val="28"/>
                            <w:lang w:val="ro-RO" w:eastAsia="ru-RU"/>
                          </w:rPr>
                          <w:t>area</w:t>
                        </w:r>
                        <w:r w:rsidRPr="00972100">
                          <w:rPr>
                            <w:rFonts w:ascii="Times New Roman" w:eastAsiaTheme="minorEastAsia" w:hAnsi="Times New Roman" w:cs="Times New Roman"/>
                            <w:b/>
                            <w:bCs/>
                            <w:color w:val="000000" w:themeColor="dark1"/>
                            <w:kern w:val="24"/>
                            <w:sz w:val="28"/>
                            <w:szCs w:val="28"/>
                            <w:lang w:val="vi-VN" w:eastAsia="ru-RU"/>
                          </w:rPr>
                          <w:t xml:space="preserve"> unui man</w:t>
                        </w:r>
                        <w:r w:rsidRPr="00972100">
                          <w:rPr>
                            <w:rFonts w:ascii="Times New Roman" w:eastAsiaTheme="minorEastAsia" w:hAnsi="Times New Roman" w:cs="Times New Roman"/>
                            <w:b/>
                            <w:bCs/>
                            <w:color w:val="000000" w:themeColor="dark1"/>
                            <w:kern w:val="24"/>
                            <w:sz w:val="28"/>
                            <w:szCs w:val="28"/>
                            <w:lang w:val="ro-RO" w:eastAsia="ru-RU"/>
                          </w:rPr>
                          <w:t xml:space="preserve">agement </w:t>
                        </w:r>
                        <w:r w:rsidRPr="00972100">
                          <w:rPr>
                            <w:rFonts w:ascii="Times New Roman" w:eastAsiaTheme="minorEastAsia" w:hAnsi="Times New Roman" w:cs="Times New Roman"/>
                            <w:b/>
                            <w:bCs/>
                            <w:color w:val="000000" w:themeColor="dark1"/>
                            <w:kern w:val="24"/>
                            <w:sz w:val="28"/>
                            <w:szCs w:val="28"/>
                            <w:lang w:val="vi-VN" w:eastAsia="ru-RU"/>
                          </w:rPr>
                          <w:t>al resurs</w:t>
                        </w:r>
                        <w:r w:rsidRPr="00972100">
                          <w:rPr>
                            <w:rFonts w:ascii="Times New Roman" w:eastAsiaTheme="minorEastAsia" w:hAnsi="Times New Roman" w:cs="Times New Roman"/>
                            <w:b/>
                            <w:bCs/>
                            <w:color w:val="000000" w:themeColor="dark1"/>
                            <w:kern w:val="24"/>
                            <w:sz w:val="28"/>
                            <w:szCs w:val="28"/>
                            <w:lang w:val="ro-RO" w:eastAsia="ru-RU"/>
                          </w:rPr>
                          <w:t xml:space="preserve">elor </w:t>
                        </w:r>
                        <w:r w:rsidRPr="00972100">
                          <w:rPr>
                            <w:rFonts w:ascii="Times New Roman" w:eastAsiaTheme="minorEastAsia" w:hAnsi="Times New Roman" w:cs="Times New Roman"/>
                            <w:b/>
                            <w:bCs/>
                            <w:color w:val="000000" w:themeColor="dark1"/>
                            <w:kern w:val="24"/>
                            <w:sz w:val="28"/>
                            <w:szCs w:val="28"/>
                            <w:lang w:val="vi-VN" w:eastAsia="ru-RU"/>
                          </w:rPr>
                          <w:t xml:space="preserve">umane care să asigure creşterea calităţii  </w:t>
                        </w:r>
                        <w:r w:rsidRPr="00972100">
                          <w:rPr>
                            <w:rFonts w:ascii="Times New Roman" w:eastAsiaTheme="minorEastAsia" w:hAnsi="Times New Roman" w:cs="Times New Roman"/>
                            <w:b/>
                            <w:bCs/>
                            <w:color w:val="000000" w:themeColor="dark1"/>
                            <w:kern w:val="24"/>
                            <w:sz w:val="28"/>
                            <w:szCs w:val="28"/>
                            <w:lang w:val="ro-RO" w:eastAsia="ru-RU"/>
                          </w:rPr>
                          <w:t>î</w:t>
                        </w:r>
                        <w:r w:rsidRPr="00972100">
                          <w:rPr>
                            <w:rFonts w:ascii="Times New Roman" w:eastAsiaTheme="minorEastAsia" w:hAnsi="Times New Roman" w:cs="Times New Roman"/>
                            <w:b/>
                            <w:bCs/>
                            <w:color w:val="000000" w:themeColor="dark1"/>
                            <w:kern w:val="24"/>
                            <w:sz w:val="28"/>
                            <w:szCs w:val="28"/>
                            <w:lang w:val="vi-VN" w:eastAsia="ru-RU"/>
                          </w:rPr>
                          <w:t>n</w:t>
                        </w:r>
                        <w:r>
                          <w:rPr>
                            <w:rFonts w:ascii="Times New Roman" w:eastAsiaTheme="minorEastAsia" w:hAnsi="Times New Roman" w:cs="Times New Roman"/>
                            <w:b/>
                            <w:bCs/>
                            <w:color w:val="000000" w:themeColor="dark1"/>
                            <w:kern w:val="24"/>
                            <w:sz w:val="28"/>
                            <w:szCs w:val="28"/>
                            <w:lang w:val="ro-RO" w:eastAsia="ru-RU"/>
                          </w:rPr>
                          <w:t xml:space="preserve"> </w:t>
                        </w:r>
                        <w:r w:rsidRPr="00972100">
                          <w:rPr>
                            <w:rFonts w:ascii="Times New Roman" w:eastAsiaTheme="minorEastAsia" w:hAnsi="Times New Roman" w:cs="Times New Roman"/>
                            <w:b/>
                            <w:bCs/>
                            <w:color w:val="000000" w:themeColor="dark1"/>
                            <w:kern w:val="24"/>
                            <w:sz w:val="28"/>
                            <w:szCs w:val="28"/>
                            <w:lang w:val="ro-RO" w:eastAsia="ru-RU"/>
                          </w:rPr>
                          <w:t>î</w:t>
                        </w:r>
                        <w:r w:rsidRPr="00972100">
                          <w:rPr>
                            <w:rFonts w:ascii="Times New Roman" w:eastAsiaTheme="minorEastAsia" w:hAnsi="Times New Roman" w:cs="Times New Roman"/>
                            <w:b/>
                            <w:bCs/>
                            <w:color w:val="000000" w:themeColor="dark1"/>
                            <w:kern w:val="24"/>
                            <w:sz w:val="28"/>
                            <w:szCs w:val="28"/>
                            <w:lang w:val="vi-VN" w:eastAsia="ru-RU"/>
                          </w:rPr>
                          <w:t>nvăţăm</w:t>
                        </w:r>
                        <w:r w:rsidRPr="00972100">
                          <w:rPr>
                            <w:rFonts w:ascii="Times New Roman" w:eastAsiaTheme="minorEastAsia" w:hAnsi="Times New Roman" w:cs="Times New Roman"/>
                            <w:b/>
                            <w:bCs/>
                            <w:color w:val="000000" w:themeColor="dark1"/>
                            <w:kern w:val="24"/>
                            <w:sz w:val="28"/>
                            <w:szCs w:val="28"/>
                            <w:lang w:val="ro-RO" w:eastAsia="ru-RU"/>
                          </w:rPr>
                          <w:t>â</w:t>
                        </w:r>
                        <w:r w:rsidRPr="00972100">
                          <w:rPr>
                            <w:rFonts w:ascii="Times New Roman" w:eastAsiaTheme="minorEastAsia" w:hAnsi="Times New Roman" w:cs="Times New Roman"/>
                            <w:b/>
                            <w:bCs/>
                            <w:color w:val="000000" w:themeColor="dark1"/>
                            <w:kern w:val="24"/>
                            <w:sz w:val="28"/>
                            <w:szCs w:val="28"/>
                            <w:lang w:val="vi-VN" w:eastAsia="ru-RU"/>
                          </w:rPr>
                          <w:t>nt</w:t>
                        </w:r>
                      </w:p>
                      <w:p w:rsidR="00972100" w:rsidRPr="00972100" w:rsidRDefault="00972100" w:rsidP="00972100">
                        <w:pPr>
                          <w:spacing w:after="0" w:line="240" w:lineRule="auto"/>
                          <w:rPr>
                            <w:rFonts w:ascii="Times New Roman" w:eastAsia="Times New Roman" w:hAnsi="Times New Roman" w:cs="Times New Roman"/>
                            <w:b/>
                            <w:bCs/>
                            <w:color w:val="002060"/>
                            <w:kern w:val="24"/>
                            <w:sz w:val="28"/>
                            <w:szCs w:val="28"/>
                            <w:lang w:val="ro-RO" w:eastAsia="ru-RU"/>
                          </w:rPr>
                        </w:pPr>
                        <w:r w:rsidRPr="00972100">
                          <w:rPr>
                            <w:rFonts w:ascii="Times New Roman" w:eastAsia="Times New Roman" w:hAnsi="Times New Roman" w:cs="Times New Roman"/>
                            <w:b/>
                            <w:bCs/>
                            <w:color w:val="002060"/>
                            <w:kern w:val="24"/>
                            <w:sz w:val="28"/>
                            <w:szCs w:val="28"/>
                            <w:lang w:val="ro-RO" w:eastAsia="ru-RU"/>
                          </w:rPr>
                          <w:t xml:space="preserve">Obiectiv operațional: </w:t>
                        </w:r>
                        <w:r w:rsidRPr="00972100">
                          <w:rPr>
                            <w:rFonts w:ascii="Times New Roman" w:eastAsiaTheme="minorEastAsia" w:hAnsi="Times New Roman" w:cs="Times New Roman"/>
                            <w:b/>
                            <w:bCs/>
                            <w:color w:val="000000" w:themeColor="dark1"/>
                            <w:kern w:val="24"/>
                            <w:sz w:val="28"/>
                            <w:szCs w:val="28"/>
                            <w:lang w:val="ro-RO" w:eastAsia="ru-RU"/>
                          </w:rPr>
                          <w:t>Asigurarea cunoaşterii ordinelor, metodologiilor şi a celorlalte acte normative privind încadrarea cadrelor didactice</w:t>
                        </w:r>
                      </w:p>
                      <w:p w:rsidR="00972100" w:rsidRPr="00972100" w:rsidRDefault="00972100" w:rsidP="00972100">
                        <w:pPr>
                          <w:spacing w:after="0" w:line="240" w:lineRule="auto"/>
                          <w:rPr>
                            <w:rFonts w:ascii="Arial" w:eastAsia="Times New Roman" w:hAnsi="Arial" w:cs="Arial"/>
                            <w:sz w:val="36"/>
                            <w:szCs w:val="36"/>
                            <w:lang w:val="en-US" w:eastAsia="ru-RU"/>
                          </w:rPr>
                        </w:pPr>
                        <w:r w:rsidRPr="00972100">
                          <w:rPr>
                            <w:rFonts w:ascii="Times New Roman" w:eastAsia="Times New Roman" w:hAnsi="Times New Roman" w:cs="Times New Roman"/>
                            <w:b/>
                            <w:bCs/>
                            <w:color w:val="002060"/>
                            <w:kern w:val="24"/>
                            <w:sz w:val="28"/>
                            <w:szCs w:val="28"/>
                            <w:lang w:val="ro-RO" w:eastAsia="ru-RU"/>
                          </w:rPr>
                          <w:t xml:space="preserve">Indicator de performanță: </w:t>
                        </w:r>
                        <w:r w:rsidRPr="00972100">
                          <w:rPr>
                            <w:rFonts w:ascii="Times New Roman" w:eastAsiaTheme="minorEastAsia" w:hAnsi="Times New Roman" w:cs="Times New Roman"/>
                            <w:b/>
                            <w:bCs/>
                            <w:color w:val="000000" w:themeColor="dark1"/>
                            <w:kern w:val="24"/>
                            <w:sz w:val="28"/>
                            <w:szCs w:val="28"/>
                            <w:lang w:val="vi-VN" w:eastAsia="ru-RU"/>
                          </w:rPr>
                          <w:t>Funcţionarea curentă a unităţii de învăţăm</w:t>
                        </w:r>
                        <w:r w:rsidRPr="00972100">
                          <w:rPr>
                            <w:rFonts w:ascii="Times New Roman" w:eastAsiaTheme="minorEastAsia" w:hAnsi="Times New Roman" w:cs="Times New Roman"/>
                            <w:b/>
                            <w:bCs/>
                            <w:color w:val="000000" w:themeColor="dark1"/>
                            <w:kern w:val="24"/>
                            <w:sz w:val="28"/>
                            <w:szCs w:val="28"/>
                            <w:lang w:val="ro-RO" w:eastAsia="ru-RU"/>
                          </w:rPr>
                          <w:t>â</w:t>
                        </w:r>
                        <w:r w:rsidRPr="00972100">
                          <w:rPr>
                            <w:rFonts w:ascii="Times New Roman" w:eastAsiaTheme="minorEastAsia" w:hAnsi="Times New Roman" w:cs="Times New Roman"/>
                            <w:b/>
                            <w:bCs/>
                            <w:color w:val="000000" w:themeColor="dark1"/>
                            <w:kern w:val="24"/>
                            <w:sz w:val="28"/>
                            <w:szCs w:val="28"/>
                            <w:lang w:val="vi-VN" w:eastAsia="ru-RU"/>
                          </w:rPr>
                          <w:t>nt</w:t>
                        </w:r>
                      </w:p>
                    </w:tc>
                  </w:tr>
                </w:tbl>
                <w:p w:rsidR="00972100" w:rsidRPr="00972100" w:rsidRDefault="00972100" w:rsidP="00BE0D28">
                  <w:pPr>
                    <w:rPr>
                      <w:rFonts w:ascii="Times New Roman" w:eastAsia="Times New Roman" w:hAnsi="Times New Roman" w:cs="Times New Roman"/>
                      <w:b/>
                      <w:sz w:val="28"/>
                      <w:szCs w:val="28"/>
                      <w:lang w:val="en-US" w:eastAsia="ru-RU"/>
                    </w:rPr>
                  </w:pPr>
                </w:p>
              </w:tc>
            </w:tr>
            <w:tr w:rsidR="0070149A" w:rsidTr="007B59A0">
              <w:trPr>
                <w:trHeight w:val="112"/>
              </w:trPr>
              <w:tc>
                <w:tcPr>
                  <w:tcW w:w="7437" w:type="dxa"/>
                  <w:gridSpan w:val="2"/>
                  <w:tcBorders>
                    <w:top w:val="single" w:sz="4" w:space="0" w:color="auto"/>
                    <w:bottom w:val="single" w:sz="4" w:space="0" w:color="auto"/>
                  </w:tcBorders>
                </w:tcPr>
                <w:p w:rsidR="00972100" w:rsidRPr="00C42F51" w:rsidRDefault="00972100" w:rsidP="00D50D6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767" w:type="dxa"/>
                  <w:gridSpan w:val="2"/>
                  <w:tcBorders>
                    <w:top w:val="single" w:sz="4" w:space="0" w:color="auto"/>
                    <w:bottom w:val="single" w:sz="4" w:space="0" w:color="auto"/>
                  </w:tcBorders>
                </w:tcPr>
                <w:p w:rsidR="00972100" w:rsidRPr="00C42F51" w:rsidRDefault="00972100" w:rsidP="00D50D6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126" w:type="dxa"/>
                  <w:gridSpan w:val="3"/>
                  <w:tcBorders>
                    <w:top w:val="single" w:sz="4" w:space="0" w:color="auto"/>
                    <w:bottom w:val="single" w:sz="4" w:space="0" w:color="auto"/>
                  </w:tcBorders>
                </w:tcPr>
                <w:p w:rsidR="00972100" w:rsidRPr="00C42F51" w:rsidRDefault="00972100" w:rsidP="00D50D6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3307" w:type="dxa"/>
                  <w:gridSpan w:val="2"/>
                  <w:tcBorders>
                    <w:top w:val="single" w:sz="4" w:space="0" w:color="auto"/>
                    <w:bottom w:val="single" w:sz="4" w:space="0" w:color="auto"/>
                  </w:tcBorders>
                </w:tcPr>
                <w:p w:rsidR="00972100" w:rsidRPr="00972100" w:rsidRDefault="00972100" w:rsidP="00D50D64">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70149A" w:rsidRPr="002A0F24" w:rsidTr="007B59A0">
              <w:trPr>
                <w:trHeight w:val="240"/>
              </w:trPr>
              <w:tc>
                <w:tcPr>
                  <w:tcW w:w="7437" w:type="dxa"/>
                  <w:gridSpan w:val="2"/>
                  <w:tcBorders>
                    <w:top w:val="single" w:sz="4" w:space="0" w:color="auto"/>
                    <w:bottom w:val="single" w:sz="4" w:space="0" w:color="auto"/>
                  </w:tcBorders>
                </w:tcPr>
                <w:p w:rsidR="00934BF5" w:rsidRPr="00D50D64" w:rsidRDefault="00934BF5">
                  <w:pPr>
                    <w:pStyle w:val="a9"/>
                    <w:spacing w:before="0" w:beforeAutospacing="0" w:after="0" w:afterAutospacing="0"/>
                    <w:rPr>
                      <w:sz w:val="28"/>
                      <w:szCs w:val="28"/>
                      <w:lang w:val="en-US"/>
                    </w:rPr>
                  </w:pPr>
                  <w:r>
                    <w:rPr>
                      <w:rFonts w:eastAsiaTheme="minorEastAsia"/>
                      <w:bCs/>
                      <w:color w:val="000000" w:themeColor="dark1"/>
                      <w:kern w:val="24"/>
                      <w:sz w:val="28"/>
                      <w:szCs w:val="28"/>
                      <w:lang w:val="ro-RO"/>
                    </w:rPr>
                    <w:t>1.</w:t>
                  </w:r>
                  <w:r w:rsidRPr="00D50D64">
                    <w:rPr>
                      <w:rFonts w:eastAsiaTheme="minorEastAsia"/>
                      <w:bCs/>
                      <w:color w:val="000000" w:themeColor="dark1"/>
                      <w:kern w:val="24"/>
                      <w:sz w:val="28"/>
                      <w:szCs w:val="28"/>
                      <w:lang w:val="ro-RO"/>
                    </w:rPr>
                    <w:t>Crearea şi actualizarea continuă a bazei de date electronice unice pentru evidenţa personalului didactic</w:t>
                  </w:r>
                </w:p>
              </w:tc>
              <w:tc>
                <w:tcPr>
                  <w:tcW w:w="1767" w:type="dxa"/>
                  <w:gridSpan w:val="2"/>
                  <w:tcBorders>
                    <w:top w:val="single" w:sz="4" w:space="0" w:color="auto"/>
                    <w:bottom w:val="single" w:sz="4" w:space="0" w:color="auto"/>
                  </w:tcBorders>
                </w:tcPr>
                <w:p w:rsidR="00934BF5" w:rsidRPr="005F5D15" w:rsidRDefault="00934BF5" w:rsidP="005F5D15">
                  <w:pPr>
                    <w:rPr>
                      <w:rFonts w:ascii="Times New Roman" w:hAnsi="Times New Roman" w:cs="Times New Roman"/>
                      <w:sz w:val="28"/>
                      <w:szCs w:val="28"/>
                    </w:rPr>
                  </w:pPr>
                  <w:r>
                    <w:rPr>
                      <w:rFonts w:ascii="Times New Roman" w:hAnsi="Times New Roman" w:cs="Times New Roman"/>
                      <w:sz w:val="28"/>
                      <w:szCs w:val="28"/>
                      <w:lang w:val="ro-RO"/>
                    </w:rPr>
                    <w:t>Octom</w:t>
                  </w:r>
                  <w:r w:rsidRPr="005F5D15">
                    <w:rPr>
                      <w:rFonts w:ascii="Times New Roman" w:hAnsi="Times New Roman" w:cs="Times New Roman"/>
                      <w:sz w:val="28"/>
                      <w:szCs w:val="28"/>
                      <w:lang w:val="ro-RO"/>
                    </w:rPr>
                    <w:t xml:space="preserve">brie </w:t>
                  </w:r>
                </w:p>
                <w:p w:rsidR="00934BF5" w:rsidRDefault="00934BF5">
                  <w:pPr>
                    <w:pStyle w:val="a9"/>
                    <w:spacing w:before="0" w:beforeAutospacing="0" w:after="0" w:afterAutospacing="0"/>
                    <w:rPr>
                      <w:rFonts w:ascii="Arial" w:hAnsi="Arial" w:cs="Arial"/>
                      <w:sz w:val="36"/>
                      <w:szCs w:val="36"/>
                    </w:rPr>
                  </w:pPr>
                  <w:r>
                    <w:rPr>
                      <w:rFonts w:ascii="Calibri" w:hAnsi="Calibri" w:cs="Arial"/>
                      <w:b/>
                      <w:bCs/>
                      <w:color w:val="FFFFFF" w:themeColor="light1"/>
                      <w:kern w:val="24"/>
                      <w:sz w:val="32"/>
                      <w:szCs w:val="32"/>
                      <w:lang w:val="ro-RO"/>
                    </w:rPr>
                    <w:t>20SS17</w:t>
                  </w:r>
                </w:p>
              </w:tc>
              <w:tc>
                <w:tcPr>
                  <w:tcW w:w="2126" w:type="dxa"/>
                  <w:gridSpan w:val="3"/>
                  <w:tcBorders>
                    <w:top w:val="single" w:sz="4" w:space="0" w:color="auto"/>
                    <w:bottom w:val="single" w:sz="4" w:space="0" w:color="auto"/>
                  </w:tcBorders>
                </w:tcPr>
                <w:p w:rsidR="00934BF5" w:rsidRPr="00934BF5" w:rsidRDefault="00934BF5" w:rsidP="00934BF5">
                  <w:pPr>
                    <w:rPr>
                      <w:rFonts w:ascii="Times New Roman" w:hAnsi="Times New Roman" w:cs="Times New Roman"/>
                      <w:sz w:val="28"/>
                      <w:szCs w:val="28"/>
                    </w:rPr>
                  </w:pPr>
                  <w:r w:rsidRPr="00934BF5">
                    <w:rPr>
                      <w:rFonts w:ascii="Times New Roman" w:hAnsi="Times New Roman" w:cs="Times New Roman"/>
                      <w:sz w:val="28"/>
                      <w:szCs w:val="28"/>
                      <w:lang w:val="ro-RO"/>
                    </w:rPr>
                    <w:t>Directorul</w:t>
                  </w:r>
                </w:p>
              </w:tc>
              <w:tc>
                <w:tcPr>
                  <w:tcW w:w="3307" w:type="dxa"/>
                  <w:gridSpan w:val="2"/>
                  <w:tcBorders>
                    <w:top w:val="single" w:sz="4" w:space="0" w:color="auto"/>
                    <w:bottom w:val="single" w:sz="4" w:space="0" w:color="auto"/>
                  </w:tcBorders>
                </w:tcPr>
                <w:p w:rsidR="00934BF5" w:rsidRPr="00934BF5" w:rsidRDefault="00934BF5" w:rsidP="00934BF5">
                  <w:pPr>
                    <w:rPr>
                      <w:rFonts w:ascii="Times New Roman" w:hAnsi="Times New Roman" w:cs="Times New Roman"/>
                      <w:sz w:val="28"/>
                      <w:szCs w:val="28"/>
                    </w:rPr>
                  </w:pPr>
                  <w:r w:rsidRPr="00934BF5">
                    <w:rPr>
                      <w:rFonts w:ascii="Times New Roman" w:hAnsi="Times New Roman" w:cs="Times New Roman"/>
                      <w:sz w:val="28"/>
                      <w:szCs w:val="28"/>
                      <w:lang w:val="ro-RO"/>
                    </w:rPr>
                    <w:t>Baza de date electronice</w:t>
                  </w:r>
                </w:p>
              </w:tc>
            </w:tr>
            <w:tr w:rsidR="0070149A" w:rsidRPr="004E1D0E" w:rsidTr="007B59A0">
              <w:trPr>
                <w:trHeight w:val="97"/>
              </w:trPr>
              <w:tc>
                <w:tcPr>
                  <w:tcW w:w="7437" w:type="dxa"/>
                  <w:gridSpan w:val="2"/>
                  <w:tcBorders>
                    <w:top w:val="single" w:sz="4" w:space="0" w:color="auto"/>
                    <w:bottom w:val="single" w:sz="4" w:space="0" w:color="auto"/>
                  </w:tcBorders>
                </w:tcPr>
                <w:p w:rsidR="00934BF5" w:rsidRPr="00D50D64" w:rsidRDefault="00934BF5">
                  <w:pPr>
                    <w:pStyle w:val="a9"/>
                    <w:spacing w:before="0" w:beforeAutospacing="0" w:after="0" w:afterAutospacing="0"/>
                    <w:rPr>
                      <w:sz w:val="28"/>
                      <w:szCs w:val="28"/>
                      <w:lang w:val="en-US"/>
                    </w:rPr>
                  </w:pPr>
                  <w:r>
                    <w:rPr>
                      <w:rFonts w:eastAsiaTheme="minorEastAsia"/>
                      <w:color w:val="000000" w:themeColor="dark1"/>
                      <w:kern w:val="24"/>
                      <w:sz w:val="28"/>
                      <w:szCs w:val="28"/>
                      <w:lang w:val="en-US"/>
                    </w:rPr>
                    <w:t>2.</w:t>
                  </w:r>
                  <w:r w:rsidRPr="00D50D64">
                    <w:rPr>
                      <w:rFonts w:eastAsiaTheme="minorEastAsia"/>
                      <w:color w:val="000000" w:themeColor="dark1"/>
                      <w:kern w:val="24"/>
                      <w:sz w:val="28"/>
                      <w:szCs w:val="28"/>
                      <w:lang w:val="en-US"/>
                    </w:rPr>
                    <w:t>Discuţii la nivelul catedrelor,în CA şi CP pentru întocmirea</w:t>
                  </w:r>
                  <w:r>
                    <w:rPr>
                      <w:sz w:val="28"/>
                      <w:szCs w:val="28"/>
                      <w:lang w:val="en-US"/>
                    </w:rPr>
                    <w:t xml:space="preserve"> </w:t>
                  </w:r>
                  <w:r w:rsidRPr="00D50D64">
                    <w:rPr>
                      <w:rFonts w:eastAsiaTheme="minorEastAsia"/>
                      <w:color w:val="000000" w:themeColor="dark1"/>
                      <w:kern w:val="24"/>
                      <w:sz w:val="28"/>
                      <w:szCs w:val="28"/>
                      <w:lang w:val="en-US"/>
                    </w:rPr>
                    <w:t>proiectului de încadrare pentruanul 201</w:t>
                  </w:r>
                  <w:r w:rsidRPr="00D50D64">
                    <w:rPr>
                      <w:rFonts w:eastAsiaTheme="minorEastAsia"/>
                      <w:color w:val="000000" w:themeColor="dark1"/>
                      <w:kern w:val="24"/>
                      <w:sz w:val="28"/>
                      <w:szCs w:val="28"/>
                      <w:lang w:val="ro-RO"/>
                    </w:rPr>
                    <w:t>8</w:t>
                  </w:r>
                  <w:r w:rsidRPr="00D50D64">
                    <w:rPr>
                      <w:rFonts w:eastAsiaTheme="minorEastAsia"/>
                      <w:color w:val="000000" w:themeColor="dark1"/>
                      <w:kern w:val="24"/>
                      <w:sz w:val="28"/>
                      <w:szCs w:val="28"/>
                      <w:lang w:val="en-US"/>
                    </w:rPr>
                    <w:t>-201</w:t>
                  </w:r>
                  <w:r w:rsidRPr="00D50D64">
                    <w:rPr>
                      <w:rFonts w:eastAsiaTheme="minorEastAsia"/>
                      <w:color w:val="000000" w:themeColor="dark1"/>
                      <w:kern w:val="24"/>
                      <w:sz w:val="28"/>
                      <w:szCs w:val="28"/>
                      <w:lang w:val="ro-RO"/>
                    </w:rPr>
                    <w:t>9</w:t>
                  </w:r>
                  <w:r>
                    <w:rPr>
                      <w:sz w:val="28"/>
                      <w:szCs w:val="28"/>
                      <w:lang w:val="en-US"/>
                    </w:rPr>
                    <w:t>.</w:t>
                  </w:r>
                  <w:r w:rsidRPr="00D50D64">
                    <w:rPr>
                      <w:rFonts w:eastAsiaTheme="minorEastAsia"/>
                      <w:color w:val="000000" w:themeColor="dark1"/>
                      <w:kern w:val="24"/>
                      <w:sz w:val="28"/>
                      <w:szCs w:val="28"/>
                      <w:lang w:val="en-US"/>
                    </w:rPr>
                    <w:t>Intocmirea de proiecte de</w:t>
                  </w:r>
                </w:p>
                <w:p w:rsidR="00934BF5" w:rsidRPr="00D50D64" w:rsidRDefault="00934BF5">
                  <w:pPr>
                    <w:pStyle w:val="a9"/>
                    <w:spacing w:before="0" w:beforeAutospacing="0" w:after="0" w:afterAutospacing="0"/>
                    <w:rPr>
                      <w:sz w:val="28"/>
                      <w:szCs w:val="28"/>
                      <w:lang w:val="en-US"/>
                    </w:rPr>
                  </w:pPr>
                  <w:r w:rsidRPr="00D50D64">
                    <w:rPr>
                      <w:rFonts w:eastAsiaTheme="minorEastAsia"/>
                      <w:color w:val="000000" w:themeColor="dark1"/>
                      <w:kern w:val="24"/>
                      <w:sz w:val="28"/>
                      <w:szCs w:val="28"/>
                      <w:lang w:val="vi-VN"/>
                    </w:rPr>
                    <w:t>încadrare la nivelul fiecărei</w:t>
                  </w:r>
                  <w:r w:rsidRPr="00D50D64">
                    <w:rPr>
                      <w:rFonts w:eastAsiaTheme="minorEastAsia"/>
                      <w:color w:val="000000" w:themeColor="dark1"/>
                      <w:kern w:val="24"/>
                      <w:sz w:val="28"/>
                      <w:szCs w:val="28"/>
                      <w:lang w:val="en-US"/>
                    </w:rPr>
                    <w:t>catedre pentru anul 201</w:t>
                  </w:r>
                  <w:r w:rsidRPr="00D50D64">
                    <w:rPr>
                      <w:rFonts w:eastAsiaTheme="minorEastAsia"/>
                      <w:color w:val="000000" w:themeColor="dark1"/>
                      <w:kern w:val="24"/>
                      <w:sz w:val="28"/>
                      <w:szCs w:val="28"/>
                      <w:lang w:val="ro-RO"/>
                    </w:rPr>
                    <w:t>8</w:t>
                  </w:r>
                  <w:r w:rsidRPr="00D50D64">
                    <w:rPr>
                      <w:rFonts w:eastAsiaTheme="minorEastAsia"/>
                      <w:color w:val="000000" w:themeColor="dark1"/>
                      <w:kern w:val="24"/>
                      <w:sz w:val="28"/>
                      <w:szCs w:val="28"/>
                      <w:lang w:val="en-US"/>
                    </w:rPr>
                    <w:t>-201</w:t>
                  </w:r>
                  <w:r w:rsidRPr="00D50D64">
                    <w:rPr>
                      <w:rFonts w:eastAsiaTheme="minorEastAsia"/>
                      <w:color w:val="000000" w:themeColor="dark1"/>
                      <w:kern w:val="24"/>
                      <w:sz w:val="28"/>
                      <w:szCs w:val="28"/>
                      <w:lang w:val="ro-RO"/>
                    </w:rPr>
                    <w:t>9</w:t>
                  </w:r>
                </w:p>
              </w:tc>
              <w:tc>
                <w:tcPr>
                  <w:tcW w:w="1767" w:type="dxa"/>
                  <w:gridSpan w:val="2"/>
                  <w:tcBorders>
                    <w:top w:val="single" w:sz="4" w:space="0" w:color="auto"/>
                    <w:bottom w:val="single" w:sz="4" w:space="0" w:color="auto"/>
                  </w:tcBorders>
                </w:tcPr>
                <w:p w:rsidR="00934BF5" w:rsidRDefault="00934BF5">
                  <w:pPr>
                    <w:pStyle w:val="a9"/>
                    <w:spacing w:before="0" w:beforeAutospacing="0" w:after="0" w:afterAutospacing="0"/>
                    <w:rPr>
                      <w:rFonts w:ascii="Arial" w:hAnsi="Arial" w:cs="Arial"/>
                      <w:sz w:val="36"/>
                      <w:szCs w:val="36"/>
                    </w:rPr>
                  </w:pPr>
                  <w:r>
                    <w:rPr>
                      <w:rFonts w:ascii="Calibri" w:hAnsi="Calibri" w:cs="Arial"/>
                      <w:color w:val="000000" w:themeColor="dark1"/>
                      <w:kern w:val="24"/>
                      <w:sz w:val="32"/>
                      <w:szCs w:val="32"/>
                      <w:lang w:val="ro-RO"/>
                    </w:rPr>
                    <w:t xml:space="preserve">Aprilie </w:t>
                  </w:r>
                </w:p>
                <w:p w:rsidR="00934BF5" w:rsidRDefault="00934BF5">
                  <w:pPr>
                    <w:pStyle w:val="a9"/>
                    <w:spacing w:before="0" w:beforeAutospacing="0" w:after="0" w:afterAutospacing="0"/>
                    <w:rPr>
                      <w:rFonts w:ascii="Arial" w:hAnsi="Arial" w:cs="Arial"/>
                      <w:sz w:val="36"/>
                      <w:szCs w:val="36"/>
                    </w:rPr>
                  </w:pPr>
                  <w:r>
                    <w:rPr>
                      <w:rFonts w:ascii="Calibri" w:hAnsi="Calibri" w:cs="Arial"/>
                      <w:color w:val="000000" w:themeColor="dark1"/>
                      <w:kern w:val="24"/>
                      <w:sz w:val="32"/>
                      <w:szCs w:val="32"/>
                      <w:lang w:val="ro-RO"/>
                    </w:rPr>
                    <w:t>2019</w:t>
                  </w:r>
                </w:p>
              </w:tc>
              <w:tc>
                <w:tcPr>
                  <w:tcW w:w="2126" w:type="dxa"/>
                  <w:gridSpan w:val="3"/>
                  <w:tcBorders>
                    <w:top w:val="single" w:sz="4" w:space="0" w:color="auto"/>
                    <w:bottom w:val="single" w:sz="4" w:space="0" w:color="auto"/>
                  </w:tcBorders>
                </w:tcPr>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Echipa</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vi-VN"/>
                    </w:rPr>
                    <w:t>managerială a</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şcolii, șefii de</w:t>
                  </w:r>
                </w:p>
                <w:p w:rsidR="00934BF5" w:rsidRPr="00934BF5" w:rsidRDefault="00934BF5" w:rsidP="00934BF5">
                  <w:pPr>
                    <w:rPr>
                      <w:rFonts w:ascii="Times New Roman" w:hAnsi="Times New Roman" w:cs="Times New Roman"/>
                      <w:sz w:val="28"/>
                      <w:szCs w:val="28"/>
                    </w:rPr>
                  </w:pPr>
                  <w:r w:rsidRPr="00934BF5">
                    <w:rPr>
                      <w:rFonts w:ascii="Times New Roman" w:eastAsiaTheme="minorEastAsia" w:hAnsi="Times New Roman" w:cs="Times New Roman"/>
                      <w:color w:val="000000" w:themeColor="dark1"/>
                      <w:sz w:val="28"/>
                      <w:szCs w:val="28"/>
                      <w:lang w:val="en-US"/>
                    </w:rPr>
                    <w:t>catedre</w:t>
                  </w:r>
                </w:p>
              </w:tc>
              <w:tc>
                <w:tcPr>
                  <w:tcW w:w="3307" w:type="dxa"/>
                  <w:gridSpan w:val="2"/>
                  <w:tcBorders>
                    <w:top w:val="single" w:sz="4" w:space="0" w:color="auto"/>
                    <w:bottom w:val="single" w:sz="4" w:space="0" w:color="auto"/>
                  </w:tcBorders>
                </w:tcPr>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Planuri de încadrare pe</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anul şcolar 201</w:t>
                  </w:r>
                  <w:r w:rsidRPr="00934BF5">
                    <w:rPr>
                      <w:rFonts w:ascii="Times New Roman" w:eastAsiaTheme="minorEastAsia" w:hAnsi="Times New Roman" w:cs="Times New Roman"/>
                      <w:color w:val="000000" w:themeColor="dark1"/>
                      <w:sz w:val="28"/>
                      <w:szCs w:val="28"/>
                      <w:lang w:val="ro-RO"/>
                    </w:rPr>
                    <w:t>8</w:t>
                  </w:r>
                  <w:r w:rsidRPr="00934BF5">
                    <w:rPr>
                      <w:rFonts w:ascii="Times New Roman" w:eastAsiaTheme="minorEastAsia" w:hAnsi="Times New Roman" w:cs="Times New Roman"/>
                      <w:color w:val="000000" w:themeColor="dark1"/>
                      <w:sz w:val="28"/>
                      <w:szCs w:val="28"/>
                      <w:lang w:val="en-US"/>
                    </w:rPr>
                    <w:t>-201</w:t>
                  </w:r>
                  <w:r w:rsidRPr="00934BF5">
                    <w:rPr>
                      <w:rFonts w:ascii="Times New Roman" w:eastAsiaTheme="minorEastAsia" w:hAnsi="Times New Roman" w:cs="Times New Roman"/>
                      <w:color w:val="000000" w:themeColor="dark1"/>
                      <w:sz w:val="28"/>
                      <w:szCs w:val="28"/>
                      <w:lang w:val="ro-RO"/>
                    </w:rPr>
                    <w:t>9</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Procese verbale ale</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vi-VN"/>
                    </w:rPr>
                    <w:t>şedinţelor de catedră,</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CA, CP la care s-a</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discutat proiectul</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planului de încadrare</w:t>
                  </w:r>
                </w:p>
              </w:tc>
            </w:tr>
            <w:tr w:rsidR="0070149A" w:rsidRPr="002A0F24" w:rsidTr="007B59A0">
              <w:trPr>
                <w:trHeight w:val="1335"/>
              </w:trPr>
              <w:tc>
                <w:tcPr>
                  <w:tcW w:w="7437" w:type="dxa"/>
                  <w:gridSpan w:val="2"/>
                  <w:tcBorders>
                    <w:top w:val="single" w:sz="4" w:space="0" w:color="auto"/>
                    <w:bottom w:val="single" w:sz="4" w:space="0" w:color="auto"/>
                  </w:tcBorders>
                </w:tcPr>
                <w:p w:rsidR="00934BF5" w:rsidRPr="00D50D64" w:rsidRDefault="00934BF5">
                  <w:pPr>
                    <w:pStyle w:val="a9"/>
                    <w:spacing w:before="0" w:beforeAutospacing="0" w:after="0" w:afterAutospacing="0"/>
                    <w:rPr>
                      <w:rFonts w:eastAsiaTheme="minorEastAsia"/>
                      <w:color w:val="000000" w:themeColor="dark1"/>
                      <w:kern w:val="24"/>
                      <w:sz w:val="28"/>
                      <w:szCs w:val="28"/>
                      <w:lang w:val="ro-RO"/>
                    </w:rPr>
                  </w:pPr>
                  <w:r>
                    <w:rPr>
                      <w:rFonts w:eastAsiaTheme="minorEastAsia"/>
                      <w:color w:val="000000" w:themeColor="dark1"/>
                      <w:kern w:val="24"/>
                      <w:sz w:val="28"/>
                      <w:szCs w:val="28"/>
                      <w:lang w:val="en-US"/>
                    </w:rPr>
                    <w:lastRenderedPageBreak/>
                    <w:t>3.</w:t>
                  </w:r>
                  <w:r w:rsidRPr="00D50D64">
                    <w:rPr>
                      <w:rFonts w:eastAsiaTheme="minorEastAsia"/>
                      <w:color w:val="000000" w:themeColor="dark1"/>
                      <w:kern w:val="24"/>
                      <w:sz w:val="28"/>
                      <w:szCs w:val="28"/>
                      <w:lang w:val="ro-RO"/>
                    </w:rPr>
                    <w:t>Revizuirea</w:t>
                  </w:r>
                  <w:r w:rsidRPr="00D50D64">
                    <w:rPr>
                      <w:rFonts w:eastAsiaTheme="minorEastAsia"/>
                      <w:color w:val="000000" w:themeColor="dark1"/>
                      <w:kern w:val="24"/>
                      <w:sz w:val="28"/>
                      <w:szCs w:val="28"/>
                      <w:lang w:val="en-US"/>
                    </w:rPr>
                    <w:t xml:space="preserve"> şi semnarea</w:t>
                  </w:r>
                  <w:r>
                    <w:rPr>
                      <w:sz w:val="28"/>
                      <w:szCs w:val="28"/>
                      <w:lang w:val="en-US"/>
                    </w:rPr>
                    <w:t xml:space="preserve"> </w:t>
                  </w:r>
                  <w:r>
                    <w:rPr>
                      <w:rFonts w:eastAsiaTheme="minorEastAsia"/>
                      <w:color w:val="000000" w:themeColor="dark1"/>
                      <w:kern w:val="24"/>
                      <w:sz w:val="28"/>
                      <w:szCs w:val="28"/>
                      <w:lang w:val="en-US"/>
                    </w:rPr>
                    <w:t>contractelor individuale de muncă.</w:t>
                  </w:r>
                  <w:r w:rsidRPr="00D50D64">
                    <w:rPr>
                      <w:rFonts w:eastAsiaTheme="minorEastAsia"/>
                      <w:color w:val="000000" w:themeColor="dark1"/>
                      <w:kern w:val="24"/>
                      <w:sz w:val="28"/>
                      <w:szCs w:val="28"/>
                      <w:lang w:val="en-US"/>
                    </w:rPr>
                    <w:t>Întocmirea şi completarea</w:t>
                  </w:r>
                  <w:r>
                    <w:rPr>
                      <w:rFonts w:eastAsiaTheme="minorEastAsia"/>
                      <w:color w:val="000000" w:themeColor="dark1"/>
                      <w:kern w:val="24"/>
                      <w:sz w:val="28"/>
                      <w:szCs w:val="28"/>
                      <w:lang w:val="en-US"/>
                    </w:rPr>
                    <w:t xml:space="preserve"> </w:t>
                  </w:r>
                  <w:r w:rsidRPr="00D50D64">
                    <w:rPr>
                      <w:rFonts w:eastAsiaTheme="minorEastAsia"/>
                      <w:color w:val="000000" w:themeColor="dark1"/>
                      <w:kern w:val="24"/>
                      <w:sz w:val="28"/>
                      <w:szCs w:val="28"/>
                      <w:lang w:val="en-US"/>
                    </w:rPr>
                    <w:t>statelor de funcţii, a</w:t>
                  </w:r>
                  <w:r>
                    <w:rPr>
                      <w:rFonts w:eastAsiaTheme="minorEastAsia"/>
                      <w:color w:val="000000" w:themeColor="dark1"/>
                      <w:kern w:val="24"/>
                      <w:sz w:val="28"/>
                      <w:szCs w:val="28"/>
                      <w:lang w:val="en-US"/>
                    </w:rPr>
                    <w:t xml:space="preserve"> </w:t>
                  </w:r>
                  <w:r w:rsidRPr="00D50D64">
                    <w:rPr>
                      <w:rFonts w:eastAsiaTheme="minorEastAsia"/>
                      <w:color w:val="000000" w:themeColor="dark1"/>
                      <w:kern w:val="24"/>
                      <w:sz w:val="28"/>
                      <w:szCs w:val="28"/>
                      <w:lang w:val="en-US"/>
                    </w:rPr>
                    <w:t>documentelor privind</w:t>
                  </w:r>
                  <w:r w:rsidRPr="00D50D64">
                    <w:rPr>
                      <w:rFonts w:eastAsiaTheme="minorEastAsia"/>
                      <w:color w:val="000000" w:themeColor="dark1"/>
                      <w:kern w:val="24"/>
                      <w:sz w:val="28"/>
                      <w:szCs w:val="28"/>
                      <w:lang w:val="ro-RO"/>
                    </w:rPr>
                    <w:t xml:space="preserve"> încadrarea angajaților</w:t>
                  </w:r>
                </w:p>
              </w:tc>
              <w:tc>
                <w:tcPr>
                  <w:tcW w:w="1767" w:type="dxa"/>
                  <w:gridSpan w:val="2"/>
                  <w:tcBorders>
                    <w:top w:val="single" w:sz="4" w:space="0" w:color="auto"/>
                    <w:bottom w:val="single" w:sz="4" w:space="0" w:color="auto"/>
                  </w:tcBorders>
                </w:tcPr>
                <w:p w:rsidR="00934BF5" w:rsidRPr="00934BF5" w:rsidRDefault="00934BF5">
                  <w:pPr>
                    <w:pStyle w:val="a9"/>
                    <w:spacing w:before="0" w:beforeAutospacing="0" w:after="0" w:afterAutospacing="0"/>
                    <w:rPr>
                      <w:color w:val="000000" w:themeColor="dark1"/>
                      <w:kern w:val="24"/>
                      <w:sz w:val="28"/>
                      <w:szCs w:val="28"/>
                      <w:lang w:val="ro-RO"/>
                    </w:rPr>
                  </w:pPr>
                  <w:r w:rsidRPr="00934BF5">
                    <w:rPr>
                      <w:color w:val="000000" w:themeColor="dark1"/>
                      <w:kern w:val="24"/>
                      <w:sz w:val="28"/>
                      <w:szCs w:val="28"/>
                      <w:lang w:val="ro-RO"/>
                    </w:rPr>
                    <w:t>Septembrie</w:t>
                  </w:r>
                </w:p>
                <w:p w:rsidR="00934BF5" w:rsidRPr="00934BF5" w:rsidRDefault="00934BF5">
                  <w:pPr>
                    <w:pStyle w:val="a9"/>
                    <w:spacing w:before="0" w:beforeAutospacing="0" w:after="0" w:afterAutospacing="0"/>
                    <w:rPr>
                      <w:sz w:val="28"/>
                      <w:szCs w:val="28"/>
                    </w:rPr>
                  </w:pPr>
                  <w:r w:rsidRPr="00934BF5">
                    <w:rPr>
                      <w:color w:val="000000" w:themeColor="dark1"/>
                      <w:kern w:val="24"/>
                      <w:sz w:val="28"/>
                      <w:szCs w:val="28"/>
                      <w:lang w:val="ro-RO"/>
                    </w:rPr>
                    <w:t>2018</w:t>
                  </w:r>
                </w:p>
              </w:tc>
              <w:tc>
                <w:tcPr>
                  <w:tcW w:w="2126" w:type="dxa"/>
                  <w:gridSpan w:val="3"/>
                  <w:tcBorders>
                    <w:top w:val="single" w:sz="4" w:space="0" w:color="auto"/>
                    <w:bottom w:val="single" w:sz="4" w:space="0" w:color="auto"/>
                  </w:tcBorders>
                </w:tcPr>
                <w:p w:rsidR="00934BF5" w:rsidRPr="00934BF5" w:rsidRDefault="00934BF5" w:rsidP="00934BF5">
                  <w:pPr>
                    <w:rPr>
                      <w:rFonts w:ascii="Times New Roman" w:hAnsi="Times New Roman" w:cs="Times New Roman"/>
                      <w:sz w:val="28"/>
                      <w:szCs w:val="28"/>
                    </w:rPr>
                  </w:pPr>
                  <w:r w:rsidRPr="00934BF5">
                    <w:rPr>
                      <w:rFonts w:ascii="Times New Roman" w:hAnsi="Times New Roman" w:cs="Times New Roman"/>
                      <w:color w:val="000000" w:themeColor="dark1"/>
                      <w:sz w:val="28"/>
                      <w:szCs w:val="28"/>
                      <w:lang w:val="ro-RO"/>
                    </w:rPr>
                    <w:t>Directorul</w:t>
                  </w:r>
                </w:p>
              </w:tc>
              <w:tc>
                <w:tcPr>
                  <w:tcW w:w="3307" w:type="dxa"/>
                  <w:gridSpan w:val="2"/>
                  <w:tcBorders>
                    <w:top w:val="single" w:sz="4" w:space="0" w:color="auto"/>
                    <w:bottom w:val="single" w:sz="4" w:space="0" w:color="auto"/>
                  </w:tcBorders>
                </w:tcPr>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Existenţa contractelor</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vi-VN"/>
                    </w:rPr>
                    <w:t>individuale de muncă</w:t>
                  </w:r>
                </w:p>
                <w:p w:rsidR="00934BF5" w:rsidRPr="00934BF5" w:rsidRDefault="00934BF5" w:rsidP="00934BF5">
                  <w:pPr>
                    <w:rPr>
                      <w:rFonts w:ascii="Times New Roman" w:hAnsi="Times New Roman" w:cs="Times New Roman"/>
                      <w:sz w:val="28"/>
                      <w:szCs w:val="28"/>
                      <w:lang w:val="en-US"/>
                    </w:rPr>
                  </w:pPr>
                  <w:r w:rsidRPr="00934BF5">
                    <w:rPr>
                      <w:rFonts w:ascii="Times New Roman" w:eastAsiaTheme="minorEastAsia" w:hAnsi="Times New Roman" w:cs="Times New Roman"/>
                      <w:color w:val="000000" w:themeColor="dark1"/>
                      <w:sz w:val="28"/>
                      <w:szCs w:val="28"/>
                      <w:lang w:val="en-US"/>
                    </w:rPr>
                    <w:t>semnate de toţi</w:t>
                  </w:r>
                </w:p>
                <w:p w:rsidR="00934BF5" w:rsidRPr="00934BF5" w:rsidRDefault="00934BF5" w:rsidP="00934BF5">
                  <w:pPr>
                    <w:rPr>
                      <w:rFonts w:ascii="Times New Roman" w:hAnsi="Times New Roman" w:cs="Times New Roman"/>
                      <w:sz w:val="28"/>
                      <w:szCs w:val="28"/>
                    </w:rPr>
                  </w:pPr>
                  <w:r w:rsidRPr="00934BF5">
                    <w:rPr>
                      <w:rFonts w:ascii="Times New Roman" w:eastAsiaTheme="minorEastAsia" w:hAnsi="Times New Roman" w:cs="Times New Roman"/>
                      <w:color w:val="000000" w:themeColor="dark1"/>
                      <w:sz w:val="28"/>
                      <w:szCs w:val="28"/>
                      <w:lang w:val="en-US"/>
                    </w:rPr>
                    <w:t>angajaţii instituţiei</w:t>
                  </w:r>
                </w:p>
              </w:tc>
            </w:tr>
            <w:tr w:rsidR="0070149A" w:rsidRPr="004E1D0E" w:rsidTr="007B59A0">
              <w:trPr>
                <w:trHeight w:val="260"/>
              </w:trPr>
              <w:tc>
                <w:tcPr>
                  <w:tcW w:w="7437" w:type="dxa"/>
                  <w:gridSpan w:val="2"/>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lang w:val="en-US"/>
                    </w:rPr>
                  </w:pPr>
                  <w:r>
                    <w:rPr>
                      <w:rFonts w:eastAsiaTheme="minorEastAsia"/>
                      <w:color w:val="000000" w:themeColor="dark1"/>
                      <w:kern w:val="24"/>
                      <w:sz w:val="28"/>
                      <w:szCs w:val="28"/>
                      <w:lang w:val="en-US"/>
                    </w:rPr>
                    <w:t>4.</w:t>
                  </w:r>
                  <w:r w:rsidRPr="00934BF5">
                    <w:rPr>
                      <w:rFonts w:eastAsiaTheme="minorEastAsia"/>
                      <w:color w:val="000000" w:themeColor="dark1"/>
                      <w:kern w:val="24"/>
                      <w:sz w:val="28"/>
                      <w:szCs w:val="28"/>
                      <w:lang w:val="en-US"/>
                    </w:rPr>
                    <w:t>Întocmirea şi completarea</w:t>
                  </w:r>
                </w:p>
                <w:p w:rsidR="00934BF5" w:rsidRPr="00934BF5" w:rsidRDefault="00934BF5">
                  <w:pPr>
                    <w:pStyle w:val="a9"/>
                    <w:spacing w:before="0" w:beforeAutospacing="0" w:after="0" w:afterAutospacing="0"/>
                    <w:rPr>
                      <w:sz w:val="28"/>
                      <w:szCs w:val="28"/>
                      <w:lang w:val="en-US"/>
                    </w:rPr>
                  </w:pPr>
                  <w:r w:rsidRPr="00934BF5">
                    <w:rPr>
                      <w:rFonts w:eastAsiaTheme="minorEastAsia"/>
                      <w:color w:val="000000" w:themeColor="dark1"/>
                      <w:kern w:val="24"/>
                      <w:sz w:val="28"/>
                      <w:szCs w:val="28"/>
                      <w:lang w:val="en-US"/>
                    </w:rPr>
                    <w:t>statelor de funcţii, a</w:t>
                  </w:r>
                </w:p>
                <w:p w:rsidR="00934BF5" w:rsidRPr="00934BF5" w:rsidRDefault="00934BF5">
                  <w:pPr>
                    <w:pStyle w:val="a9"/>
                    <w:spacing w:before="0" w:beforeAutospacing="0" w:after="0" w:afterAutospacing="0"/>
                    <w:rPr>
                      <w:sz w:val="28"/>
                      <w:szCs w:val="28"/>
                    </w:rPr>
                  </w:pPr>
                  <w:r w:rsidRPr="00934BF5">
                    <w:rPr>
                      <w:rFonts w:eastAsiaTheme="minorEastAsia"/>
                      <w:color w:val="000000" w:themeColor="dark1"/>
                      <w:kern w:val="24"/>
                      <w:sz w:val="28"/>
                      <w:szCs w:val="28"/>
                      <w:lang w:val="en-US"/>
                    </w:rPr>
                    <w:t>documentelor privind</w:t>
                  </w:r>
                  <w:r w:rsidRPr="00934BF5">
                    <w:rPr>
                      <w:rFonts w:eastAsiaTheme="minorEastAsia"/>
                      <w:color w:val="000000" w:themeColor="dark1"/>
                      <w:kern w:val="24"/>
                      <w:sz w:val="28"/>
                      <w:szCs w:val="28"/>
                      <w:lang w:val="ro-RO"/>
                    </w:rPr>
                    <w:t xml:space="preserve"> încadrarea angajaților</w:t>
                  </w:r>
                </w:p>
              </w:tc>
              <w:tc>
                <w:tcPr>
                  <w:tcW w:w="1767" w:type="dxa"/>
                  <w:gridSpan w:val="2"/>
                  <w:tcBorders>
                    <w:top w:val="single" w:sz="4" w:space="0" w:color="auto"/>
                    <w:bottom w:val="single" w:sz="4" w:space="0" w:color="auto"/>
                  </w:tcBorders>
                </w:tcPr>
                <w:p w:rsidR="00934BF5" w:rsidRPr="00934BF5" w:rsidRDefault="00934BF5">
                  <w:pPr>
                    <w:pStyle w:val="a9"/>
                    <w:spacing w:before="0" w:beforeAutospacing="0" w:after="0" w:afterAutospacing="0"/>
                    <w:rPr>
                      <w:color w:val="000000" w:themeColor="text1"/>
                      <w:kern w:val="24"/>
                      <w:sz w:val="28"/>
                      <w:szCs w:val="28"/>
                      <w:lang w:val="ro-RO"/>
                    </w:rPr>
                  </w:pPr>
                  <w:r w:rsidRPr="00934BF5">
                    <w:rPr>
                      <w:color w:val="000000" w:themeColor="text1"/>
                      <w:kern w:val="24"/>
                      <w:sz w:val="28"/>
                      <w:szCs w:val="28"/>
                      <w:lang w:val="ro-RO"/>
                    </w:rPr>
                    <w:t>Septembrie</w:t>
                  </w:r>
                </w:p>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2018</w:t>
                  </w:r>
                </w:p>
              </w:tc>
              <w:tc>
                <w:tcPr>
                  <w:tcW w:w="2126"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Directorul</w:t>
                  </w:r>
                </w:p>
              </w:tc>
              <w:tc>
                <w:tcPr>
                  <w:tcW w:w="3307" w:type="dxa"/>
                  <w:gridSpan w:val="2"/>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lang w:val="en-US"/>
                    </w:rPr>
                  </w:pPr>
                  <w:r w:rsidRPr="00934BF5">
                    <w:rPr>
                      <w:color w:val="000000" w:themeColor="text1"/>
                      <w:kern w:val="24"/>
                      <w:sz w:val="28"/>
                      <w:szCs w:val="28"/>
                      <w:lang w:val="ro-RO"/>
                    </w:rPr>
                    <w:t>Schema de încadrare,documentele stipulate în ordinul DF referitor la aprobarea încadrării</w:t>
                  </w:r>
                </w:p>
              </w:tc>
            </w:tr>
            <w:tr w:rsidR="00C91E38" w:rsidRPr="004E1D0E" w:rsidTr="007B59A0">
              <w:trPr>
                <w:trHeight w:val="142"/>
              </w:trPr>
              <w:tc>
                <w:tcPr>
                  <w:tcW w:w="7437" w:type="dxa"/>
                  <w:gridSpan w:val="2"/>
                  <w:tcBorders>
                    <w:top w:val="single" w:sz="4" w:space="0" w:color="auto"/>
                    <w:bottom w:val="single" w:sz="4" w:space="0" w:color="auto"/>
                  </w:tcBorders>
                </w:tcPr>
                <w:p w:rsidR="00934BF5" w:rsidRPr="00D50D64" w:rsidRDefault="00934BF5" w:rsidP="00D50D64">
                  <w:pPr>
                    <w:rPr>
                      <w:bCs/>
                      <w:sz w:val="28"/>
                      <w:szCs w:val="28"/>
                      <w:lang w:val="en-US"/>
                    </w:rPr>
                  </w:pPr>
                  <w:r>
                    <w:rPr>
                      <w:rFonts w:ascii="Times New Roman" w:eastAsia="Times New Roman" w:hAnsi="Times New Roman" w:cs="Times New Roman"/>
                      <w:bCs/>
                      <w:sz w:val="28"/>
                      <w:szCs w:val="28"/>
                      <w:lang w:val="ro-RO" w:eastAsia="ru-RU"/>
                    </w:rPr>
                    <w:t>5</w:t>
                  </w:r>
                  <w:r w:rsidRPr="00D50D64">
                    <w:rPr>
                      <w:rFonts w:ascii="Times New Roman" w:eastAsia="Times New Roman" w:hAnsi="Times New Roman" w:cs="Times New Roman"/>
                      <w:bCs/>
                      <w:sz w:val="28"/>
                      <w:szCs w:val="28"/>
                      <w:lang w:val="ro-RO" w:eastAsia="ru-RU"/>
                    </w:rPr>
                    <w:t>.</w:t>
                  </w:r>
                  <w:r w:rsidRPr="00D50D64">
                    <w:rPr>
                      <w:rFonts w:eastAsiaTheme="minorEastAsia" w:hAnsi="Calibri"/>
                      <w:kern w:val="24"/>
                      <w:sz w:val="32"/>
                      <w:szCs w:val="32"/>
                      <w:lang w:val="en-US" w:eastAsia="ru-RU"/>
                    </w:rPr>
                    <w:t xml:space="preserve"> </w:t>
                  </w:r>
                  <w:r w:rsidRPr="00D50D64">
                    <w:rPr>
                      <w:rFonts w:eastAsia="Times New Roman"/>
                      <w:bCs/>
                      <w:sz w:val="28"/>
                      <w:szCs w:val="28"/>
                      <w:lang w:val="en-US"/>
                    </w:rPr>
                    <w:t>Întocmirea şi completarea:</w:t>
                  </w:r>
                </w:p>
                <w:p w:rsidR="00934BF5" w:rsidRPr="00D50D64" w:rsidRDefault="00934BF5" w:rsidP="00D50D64">
                  <w:pPr>
                    <w:rPr>
                      <w:rFonts w:ascii="Times New Roman" w:eastAsia="Times New Roman" w:hAnsi="Times New Roman" w:cs="Times New Roman"/>
                      <w:bCs/>
                      <w:sz w:val="28"/>
                      <w:szCs w:val="28"/>
                      <w:lang w:val="en-US" w:eastAsia="ru-RU"/>
                    </w:rPr>
                  </w:pPr>
                  <w:r w:rsidRPr="00D50D64">
                    <w:rPr>
                      <w:rFonts w:ascii="Times New Roman" w:eastAsia="Times New Roman" w:hAnsi="Times New Roman" w:cs="Times New Roman"/>
                      <w:bCs/>
                      <w:sz w:val="28"/>
                      <w:szCs w:val="28"/>
                      <w:lang w:val="ro-RO" w:eastAsia="ru-RU"/>
                    </w:rPr>
                    <w:t>*dosarelor personale</w:t>
                  </w:r>
                </w:p>
                <w:p w:rsidR="00934BF5" w:rsidRPr="00D50D64" w:rsidRDefault="00934BF5" w:rsidP="00D50D64">
                  <w:pPr>
                    <w:rPr>
                      <w:rFonts w:ascii="Times New Roman" w:eastAsia="Times New Roman" w:hAnsi="Times New Roman" w:cs="Times New Roman"/>
                      <w:bCs/>
                      <w:sz w:val="28"/>
                      <w:szCs w:val="28"/>
                      <w:lang w:val="en-US" w:eastAsia="ru-RU"/>
                    </w:rPr>
                  </w:pPr>
                  <w:r w:rsidRPr="00D50D64">
                    <w:rPr>
                      <w:rFonts w:ascii="Times New Roman" w:eastAsia="Times New Roman" w:hAnsi="Times New Roman" w:cs="Times New Roman"/>
                      <w:bCs/>
                      <w:sz w:val="28"/>
                      <w:szCs w:val="28"/>
                      <w:lang w:val="ro-RO" w:eastAsia="ru-RU"/>
                    </w:rPr>
                    <w:t>*contracte de răspundere materială</w:t>
                  </w:r>
                </w:p>
                <w:p w:rsidR="00934BF5" w:rsidRPr="00D50D64" w:rsidRDefault="00934BF5" w:rsidP="00D50D64">
                  <w:pPr>
                    <w:rPr>
                      <w:rFonts w:ascii="Times New Roman" w:eastAsia="Times New Roman" w:hAnsi="Times New Roman" w:cs="Times New Roman"/>
                      <w:bCs/>
                      <w:sz w:val="28"/>
                      <w:szCs w:val="28"/>
                      <w:lang w:eastAsia="ru-RU"/>
                    </w:rPr>
                  </w:pPr>
                  <w:r w:rsidRPr="00D50D64">
                    <w:rPr>
                      <w:rFonts w:ascii="Times New Roman" w:eastAsia="Times New Roman" w:hAnsi="Times New Roman" w:cs="Times New Roman"/>
                      <w:bCs/>
                      <w:sz w:val="28"/>
                      <w:szCs w:val="28"/>
                      <w:lang w:val="ro-RO" w:eastAsia="ru-RU"/>
                    </w:rPr>
                    <w:t>*</w:t>
                  </w:r>
                  <w:r w:rsidRPr="00D50D64">
                    <w:rPr>
                      <w:rFonts w:ascii="Times New Roman" w:eastAsia="Times New Roman" w:hAnsi="Times New Roman" w:cs="Times New Roman"/>
                      <w:bCs/>
                      <w:sz w:val="28"/>
                      <w:szCs w:val="28"/>
                      <w:lang w:val="en-US" w:eastAsia="ru-RU"/>
                    </w:rPr>
                    <w:t xml:space="preserve"> a fişelor de </w:t>
                  </w:r>
                  <w:r w:rsidRPr="00D50D64">
                    <w:rPr>
                      <w:rFonts w:ascii="Times New Roman" w:eastAsia="Times New Roman" w:hAnsi="Times New Roman" w:cs="Times New Roman"/>
                      <w:bCs/>
                      <w:sz w:val="28"/>
                      <w:szCs w:val="28"/>
                      <w:lang w:val="ro-RO" w:eastAsia="ru-RU"/>
                    </w:rPr>
                    <w:t>post</w:t>
                  </w:r>
                </w:p>
                <w:p w:rsidR="00934BF5" w:rsidRPr="00BE0D28" w:rsidRDefault="00934BF5" w:rsidP="00BE0D28">
                  <w:pPr>
                    <w:rPr>
                      <w:rFonts w:ascii="Times New Roman" w:eastAsia="Times New Roman" w:hAnsi="Times New Roman" w:cs="Times New Roman"/>
                      <w:b/>
                      <w:bCs/>
                      <w:color w:val="C00000"/>
                      <w:sz w:val="28"/>
                      <w:szCs w:val="28"/>
                      <w:lang w:val="ro-RO" w:eastAsia="ru-RU"/>
                    </w:rPr>
                  </w:pPr>
                </w:p>
              </w:tc>
              <w:tc>
                <w:tcPr>
                  <w:tcW w:w="1767" w:type="dxa"/>
                  <w:gridSpan w:val="2"/>
                  <w:tcBorders>
                    <w:top w:val="single" w:sz="4" w:space="0" w:color="auto"/>
                    <w:bottom w:val="single" w:sz="4" w:space="0" w:color="auto"/>
                  </w:tcBorders>
                </w:tcPr>
                <w:p w:rsidR="00934BF5" w:rsidRDefault="00934BF5" w:rsidP="00934BF5">
                  <w:pPr>
                    <w:rPr>
                      <w:rFonts w:ascii="Times New Roman" w:hAnsi="Times New Roman" w:cs="Times New Roman"/>
                      <w:sz w:val="28"/>
                      <w:szCs w:val="28"/>
                      <w:lang w:val="ro-RO"/>
                    </w:rPr>
                  </w:pPr>
                  <w:r>
                    <w:rPr>
                      <w:rFonts w:ascii="Times New Roman" w:hAnsi="Times New Roman" w:cs="Times New Roman"/>
                      <w:sz w:val="28"/>
                      <w:szCs w:val="28"/>
                      <w:lang w:val="ro-RO"/>
                    </w:rPr>
                    <w:t>Septem</w:t>
                  </w:r>
                  <w:r w:rsidRPr="00934BF5">
                    <w:rPr>
                      <w:rFonts w:ascii="Times New Roman" w:hAnsi="Times New Roman" w:cs="Times New Roman"/>
                      <w:sz w:val="28"/>
                      <w:szCs w:val="28"/>
                      <w:lang w:val="ro-RO"/>
                    </w:rPr>
                    <w:t>brie</w:t>
                  </w:r>
                </w:p>
                <w:p w:rsidR="00934BF5" w:rsidRPr="00934BF5" w:rsidRDefault="00934BF5" w:rsidP="00934BF5">
                  <w:pPr>
                    <w:rPr>
                      <w:rFonts w:ascii="Times New Roman" w:hAnsi="Times New Roman" w:cs="Times New Roman"/>
                      <w:sz w:val="28"/>
                      <w:szCs w:val="28"/>
                    </w:rPr>
                  </w:pPr>
                  <w:r>
                    <w:rPr>
                      <w:rFonts w:ascii="Times New Roman" w:hAnsi="Times New Roman" w:cs="Times New Roman"/>
                      <w:sz w:val="28"/>
                      <w:szCs w:val="28"/>
                      <w:lang w:val="ro-RO"/>
                    </w:rPr>
                    <w:t>2018</w:t>
                  </w:r>
                </w:p>
              </w:tc>
              <w:tc>
                <w:tcPr>
                  <w:tcW w:w="2126" w:type="dxa"/>
                  <w:gridSpan w:val="3"/>
                  <w:tcBorders>
                    <w:top w:val="single" w:sz="4" w:space="0" w:color="auto"/>
                    <w:bottom w:val="single" w:sz="4" w:space="0" w:color="auto"/>
                  </w:tcBorders>
                </w:tcPr>
                <w:p w:rsidR="00934BF5" w:rsidRPr="00934BF5" w:rsidRDefault="00934BF5" w:rsidP="00934BF5">
                  <w:pPr>
                    <w:rPr>
                      <w:rFonts w:ascii="Times New Roman" w:hAnsi="Times New Roman" w:cs="Times New Roman"/>
                      <w:sz w:val="28"/>
                      <w:szCs w:val="28"/>
                      <w:lang w:val="en-US"/>
                    </w:rPr>
                  </w:pPr>
                  <w:r w:rsidRPr="00934BF5">
                    <w:rPr>
                      <w:rFonts w:ascii="Times New Roman" w:hAnsi="Times New Roman" w:cs="Times New Roman"/>
                      <w:sz w:val="28"/>
                      <w:szCs w:val="28"/>
                      <w:lang w:val="ro-RO"/>
                    </w:rPr>
                    <w:t>Directorul</w:t>
                  </w:r>
                </w:p>
                <w:p w:rsidR="00934BF5" w:rsidRPr="00934BF5" w:rsidRDefault="00934BF5" w:rsidP="00934BF5">
                  <w:pPr>
                    <w:rPr>
                      <w:rFonts w:ascii="Times New Roman" w:hAnsi="Times New Roman" w:cs="Times New Roman"/>
                      <w:sz w:val="28"/>
                      <w:szCs w:val="28"/>
                      <w:lang w:val="en-US"/>
                    </w:rPr>
                  </w:pPr>
                  <w:r w:rsidRPr="00934BF5">
                    <w:rPr>
                      <w:rFonts w:ascii="Times New Roman" w:hAnsi="Times New Roman" w:cs="Times New Roman"/>
                      <w:sz w:val="28"/>
                      <w:szCs w:val="28"/>
                      <w:lang w:val="ro-RO"/>
                    </w:rPr>
                    <w:t>Cadrele didactice ,personalul nedidactic</w:t>
                  </w:r>
                </w:p>
              </w:tc>
              <w:tc>
                <w:tcPr>
                  <w:tcW w:w="3307" w:type="dxa"/>
                  <w:gridSpan w:val="2"/>
                  <w:tcBorders>
                    <w:top w:val="single" w:sz="4" w:space="0" w:color="auto"/>
                    <w:bottom w:val="single" w:sz="4" w:space="0" w:color="auto"/>
                  </w:tcBorders>
                </w:tcPr>
                <w:p w:rsidR="00934BF5" w:rsidRPr="00934BF5" w:rsidRDefault="00934BF5" w:rsidP="00934BF5">
                  <w:pPr>
                    <w:rPr>
                      <w:rFonts w:ascii="Times New Roman" w:hAnsi="Times New Roman" w:cs="Times New Roman"/>
                      <w:sz w:val="28"/>
                      <w:szCs w:val="28"/>
                      <w:lang w:val="en-US"/>
                    </w:rPr>
                  </w:pPr>
                  <w:r w:rsidRPr="00934BF5">
                    <w:rPr>
                      <w:rFonts w:ascii="Times New Roman" w:hAnsi="Times New Roman" w:cs="Times New Roman"/>
                      <w:sz w:val="28"/>
                      <w:szCs w:val="28"/>
                      <w:lang w:val="ro-RO"/>
                    </w:rPr>
                    <w:t>Dosarele personale ale angajaților,fișa postului,contracte de răspundere materială</w:t>
                  </w:r>
                </w:p>
              </w:tc>
            </w:tr>
            <w:tr w:rsidR="00D50D64" w:rsidTr="00A4751F">
              <w:trPr>
                <w:trHeight w:val="1344"/>
              </w:trPr>
              <w:tc>
                <w:tcPr>
                  <w:tcW w:w="14637" w:type="dxa"/>
                  <w:gridSpan w:val="9"/>
                  <w:tcBorders>
                    <w:top w:val="single" w:sz="4" w:space="0" w:color="auto"/>
                    <w:bottom w:val="nil"/>
                  </w:tcBorders>
                </w:tcPr>
                <w:tbl>
                  <w:tblPr>
                    <w:tblW w:w="14200" w:type="dxa"/>
                    <w:tblCellMar>
                      <w:left w:w="0" w:type="dxa"/>
                      <w:right w:w="0" w:type="dxa"/>
                    </w:tblCellMar>
                    <w:tblLook w:val="0420" w:firstRow="1" w:lastRow="0" w:firstColumn="0" w:lastColumn="0" w:noHBand="0" w:noVBand="1"/>
                  </w:tblPr>
                  <w:tblGrid>
                    <w:gridCol w:w="14200"/>
                  </w:tblGrid>
                  <w:tr w:rsidR="00D50D64" w:rsidRPr="00D50D64" w:rsidTr="00D50D64">
                    <w:trPr>
                      <w:trHeight w:val="1546"/>
                    </w:trPr>
                    <w:tc>
                      <w:tcPr>
                        <w:tcW w:w="14200" w:type="dxa"/>
                        <w:tcBorders>
                          <w:top w:val="single" w:sz="8" w:space="0" w:color="000000"/>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D50D64" w:rsidRPr="00D50D64" w:rsidRDefault="00D50D64" w:rsidP="00D50D64">
                        <w:pPr>
                          <w:spacing w:after="0" w:line="240" w:lineRule="auto"/>
                          <w:rPr>
                            <w:rFonts w:ascii="Times New Roman" w:eastAsia="Times New Roman" w:hAnsi="Times New Roman" w:cs="Times New Roman"/>
                            <w:b/>
                            <w:bCs/>
                            <w:color w:val="002060"/>
                            <w:kern w:val="24"/>
                            <w:sz w:val="28"/>
                            <w:szCs w:val="28"/>
                            <w:lang w:val="ro-RO" w:eastAsia="ru-RU"/>
                          </w:rPr>
                        </w:pPr>
                        <w:r w:rsidRPr="00D50D64">
                          <w:rPr>
                            <w:rFonts w:ascii="Times New Roman" w:eastAsia="Times New Roman" w:hAnsi="Times New Roman" w:cs="Times New Roman"/>
                            <w:b/>
                            <w:bCs/>
                            <w:color w:val="002060"/>
                            <w:kern w:val="24"/>
                            <w:sz w:val="28"/>
                            <w:szCs w:val="28"/>
                            <w:lang w:val="ro-RO" w:eastAsia="ru-RU"/>
                          </w:rPr>
                          <w:t>Subdomeniu</w:t>
                        </w:r>
                        <w:r w:rsidRPr="00D50D64">
                          <w:rPr>
                            <w:rFonts w:ascii="Times New Roman" w:eastAsia="Times New Roman" w:hAnsi="Times New Roman" w:cs="Times New Roman"/>
                            <w:b/>
                            <w:bCs/>
                            <w:color w:val="000000" w:themeColor="text1"/>
                            <w:kern w:val="24"/>
                            <w:sz w:val="28"/>
                            <w:szCs w:val="28"/>
                            <w:lang w:val="ro-RO" w:eastAsia="ru-RU"/>
                          </w:rPr>
                          <w:t>: 1.5.Formarea cadrelor didactice</w:t>
                        </w:r>
                      </w:p>
                      <w:p w:rsidR="00D50D64" w:rsidRPr="00D50D64" w:rsidRDefault="00D50D64" w:rsidP="00D50D64">
                        <w:pPr>
                          <w:spacing w:after="0" w:line="240" w:lineRule="auto"/>
                          <w:rPr>
                            <w:rFonts w:ascii="Times New Roman" w:eastAsia="Times New Roman" w:hAnsi="Times New Roman" w:cs="Times New Roman"/>
                            <w:b/>
                            <w:bCs/>
                            <w:color w:val="002060"/>
                            <w:kern w:val="24"/>
                            <w:sz w:val="28"/>
                            <w:szCs w:val="28"/>
                            <w:lang w:val="ro-RO" w:eastAsia="ru-RU"/>
                          </w:rPr>
                        </w:pPr>
                        <w:r w:rsidRPr="00D50D64">
                          <w:rPr>
                            <w:rFonts w:ascii="Times New Roman" w:eastAsia="Times New Roman" w:hAnsi="Times New Roman" w:cs="Times New Roman"/>
                            <w:b/>
                            <w:bCs/>
                            <w:color w:val="002060"/>
                            <w:kern w:val="24"/>
                            <w:sz w:val="28"/>
                            <w:szCs w:val="28"/>
                            <w:lang w:val="ro-RO" w:eastAsia="ru-RU"/>
                          </w:rPr>
                          <w:t xml:space="preserve">Obiectiv operațional: </w:t>
                        </w:r>
                        <w:r w:rsidRPr="00D50D64">
                          <w:rPr>
                            <w:rFonts w:ascii="Times New Roman" w:eastAsiaTheme="minorEastAsia" w:hAnsi="Times New Roman" w:cs="Times New Roman"/>
                            <w:b/>
                            <w:bCs/>
                            <w:color w:val="000000" w:themeColor="dark1"/>
                            <w:kern w:val="24"/>
                            <w:sz w:val="28"/>
                            <w:szCs w:val="28"/>
                            <w:lang w:val="ro-RO" w:eastAsia="ru-RU"/>
                          </w:rPr>
                          <w:t>Asigurarea formării personalului didactic</w:t>
                        </w:r>
                      </w:p>
                      <w:p w:rsidR="00D50D64" w:rsidRPr="00D50D64" w:rsidRDefault="00D50D64" w:rsidP="00D50D64">
                        <w:pPr>
                          <w:spacing w:after="0" w:line="240" w:lineRule="auto"/>
                          <w:rPr>
                            <w:rFonts w:ascii="Times New Roman" w:eastAsia="Times New Roman" w:hAnsi="Times New Roman" w:cs="Times New Roman"/>
                            <w:sz w:val="28"/>
                            <w:szCs w:val="28"/>
                            <w:lang w:val="en-US" w:eastAsia="ru-RU"/>
                          </w:rPr>
                        </w:pPr>
                        <w:r w:rsidRPr="00D50D64">
                          <w:rPr>
                            <w:rFonts w:ascii="Times New Roman" w:eastAsia="Times New Roman" w:hAnsi="Times New Roman" w:cs="Times New Roman"/>
                            <w:b/>
                            <w:bCs/>
                            <w:color w:val="002060"/>
                            <w:kern w:val="24"/>
                            <w:sz w:val="28"/>
                            <w:szCs w:val="28"/>
                            <w:lang w:val="ro-RO" w:eastAsia="ru-RU"/>
                          </w:rPr>
                          <w:t xml:space="preserve">Indicator de performanță: </w:t>
                        </w:r>
                        <w:r w:rsidRPr="00D50D64">
                          <w:rPr>
                            <w:rFonts w:ascii="Times New Roman" w:eastAsiaTheme="minorEastAsia" w:hAnsi="Times New Roman" w:cs="Times New Roman"/>
                            <w:b/>
                            <w:bCs/>
                            <w:color w:val="000000" w:themeColor="dark1"/>
                            <w:kern w:val="24"/>
                            <w:sz w:val="28"/>
                            <w:szCs w:val="28"/>
                            <w:lang w:val="en-US" w:eastAsia="ru-RU"/>
                          </w:rPr>
                          <w:t>Stimularea</w:t>
                        </w:r>
                        <w:r w:rsidRPr="00D50D64">
                          <w:rPr>
                            <w:rFonts w:ascii="Times New Roman" w:eastAsiaTheme="minorEastAsia" w:hAnsi="Times New Roman" w:cs="Times New Roman"/>
                            <w:b/>
                            <w:bCs/>
                            <w:color w:val="000000" w:themeColor="dark1"/>
                            <w:kern w:val="24"/>
                            <w:sz w:val="28"/>
                            <w:szCs w:val="28"/>
                            <w:lang w:val="ro-RO" w:eastAsia="ru-RU"/>
                          </w:rPr>
                          <w:t xml:space="preserve"> </w:t>
                        </w:r>
                        <w:r w:rsidRPr="00D50D64">
                          <w:rPr>
                            <w:rFonts w:ascii="Times New Roman" w:eastAsiaTheme="minorEastAsia" w:hAnsi="Times New Roman" w:cs="Times New Roman"/>
                            <w:b/>
                            <w:bCs/>
                            <w:color w:val="000000" w:themeColor="dark1"/>
                            <w:kern w:val="24"/>
                            <w:sz w:val="28"/>
                            <w:szCs w:val="28"/>
                            <w:lang w:val="en-US" w:eastAsia="ru-RU"/>
                          </w:rPr>
                          <w:t>principalilor</w:t>
                        </w:r>
                        <w:r w:rsidRPr="00D50D64">
                          <w:rPr>
                            <w:rFonts w:ascii="Times New Roman" w:eastAsiaTheme="minorEastAsia" w:hAnsi="Times New Roman" w:cs="Times New Roman"/>
                            <w:b/>
                            <w:bCs/>
                            <w:color w:val="000000" w:themeColor="dark1"/>
                            <w:kern w:val="24"/>
                            <w:sz w:val="28"/>
                            <w:szCs w:val="28"/>
                            <w:lang w:val="ro-RO" w:eastAsia="ru-RU"/>
                          </w:rPr>
                          <w:t xml:space="preserve"> </w:t>
                        </w:r>
                        <w:r w:rsidRPr="00D50D64">
                          <w:rPr>
                            <w:rFonts w:ascii="Times New Roman" w:eastAsiaTheme="minorEastAsia" w:hAnsi="Times New Roman" w:cs="Times New Roman"/>
                            <w:b/>
                            <w:bCs/>
                            <w:color w:val="000000" w:themeColor="dark1"/>
                            <w:kern w:val="24"/>
                            <w:sz w:val="28"/>
                            <w:szCs w:val="28"/>
                            <w:lang w:val="en-US" w:eastAsia="ru-RU"/>
                          </w:rPr>
                          <w:t>actori</w:t>
                        </w:r>
                        <w:r w:rsidRPr="00D50D64">
                          <w:rPr>
                            <w:rFonts w:ascii="Times New Roman" w:eastAsiaTheme="minorEastAsia" w:hAnsi="Times New Roman" w:cs="Times New Roman"/>
                            <w:b/>
                            <w:bCs/>
                            <w:color w:val="000000" w:themeColor="dark1"/>
                            <w:kern w:val="24"/>
                            <w:sz w:val="28"/>
                            <w:szCs w:val="28"/>
                            <w:lang w:val="ro-RO" w:eastAsia="ru-RU"/>
                          </w:rPr>
                          <w:t xml:space="preserve"> </w:t>
                        </w:r>
                        <w:r w:rsidRPr="00D50D64">
                          <w:rPr>
                            <w:rFonts w:ascii="Times New Roman" w:eastAsiaTheme="minorEastAsia" w:hAnsi="Times New Roman" w:cs="Times New Roman"/>
                            <w:b/>
                            <w:bCs/>
                            <w:color w:val="000000" w:themeColor="dark1"/>
                            <w:kern w:val="24"/>
                            <w:sz w:val="28"/>
                            <w:szCs w:val="28"/>
                            <w:lang w:val="en-US" w:eastAsia="ru-RU"/>
                          </w:rPr>
                          <w:t>educaţionali</w:t>
                        </w:r>
                        <w:r w:rsidRPr="00D50D64">
                          <w:rPr>
                            <w:rFonts w:ascii="Times New Roman" w:eastAsiaTheme="minorEastAsia" w:hAnsi="Times New Roman" w:cs="Times New Roman"/>
                            <w:b/>
                            <w:bCs/>
                            <w:color w:val="000000" w:themeColor="dark1"/>
                            <w:kern w:val="24"/>
                            <w:sz w:val="28"/>
                            <w:szCs w:val="28"/>
                            <w:lang w:val="ro-RO" w:eastAsia="ru-RU"/>
                          </w:rPr>
                          <w:t xml:space="preserve"> </w:t>
                        </w:r>
                        <w:r w:rsidRPr="00D50D64">
                          <w:rPr>
                            <w:rFonts w:ascii="Times New Roman" w:eastAsiaTheme="minorEastAsia" w:hAnsi="Times New Roman" w:cs="Times New Roman"/>
                            <w:b/>
                            <w:bCs/>
                            <w:color w:val="000000" w:themeColor="dark1"/>
                            <w:kern w:val="24"/>
                            <w:sz w:val="28"/>
                            <w:szCs w:val="28"/>
                            <w:lang w:val="en-US" w:eastAsia="ru-RU"/>
                          </w:rPr>
                          <w:t>pentru</w:t>
                        </w:r>
                      </w:p>
                      <w:p w:rsidR="00D50D64" w:rsidRPr="00D50D64" w:rsidRDefault="00D50D64" w:rsidP="00D50D64">
                        <w:pPr>
                          <w:spacing w:after="0" w:line="240" w:lineRule="auto"/>
                          <w:rPr>
                            <w:rFonts w:ascii="Arial" w:eastAsia="Times New Roman" w:hAnsi="Arial" w:cs="Arial"/>
                            <w:sz w:val="36"/>
                            <w:szCs w:val="36"/>
                            <w:lang w:val="en-US" w:eastAsia="ru-RU"/>
                          </w:rPr>
                        </w:pPr>
                        <w:r w:rsidRPr="00D50D64">
                          <w:rPr>
                            <w:rFonts w:ascii="Times New Roman" w:eastAsiaTheme="minorEastAsia" w:hAnsi="Times New Roman" w:cs="Times New Roman"/>
                            <w:b/>
                            <w:bCs/>
                            <w:color w:val="000000" w:themeColor="dark1"/>
                            <w:kern w:val="24"/>
                            <w:sz w:val="28"/>
                            <w:szCs w:val="28"/>
                            <w:lang w:val="en-US" w:eastAsia="ru-RU"/>
                          </w:rPr>
                          <w:t xml:space="preserve"> î</w:t>
                        </w:r>
                        <w:r w:rsidRPr="00D50D64">
                          <w:rPr>
                            <w:rFonts w:ascii="Times New Roman" w:eastAsiaTheme="minorEastAsia" w:hAnsi="Times New Roman" w:cs="Times New Roman"/>
                            <w:b/>
                            <w:bCs/>
                            <w:color w:val="000000" w:themeColor="dark1"/>
                            <w:kern w:val="24"/>
                            <w:sz w:val="28"/>
                            <w:szCs w:val="28"/>
                            <w:lang w:val="vi-VN" w:eastAsia="ru-RU"/>
                          </w:rPr>
                          <w:t>mbunătăţirea</w:t>
                        </w:r>
                        <w:r w:rsidRPr="00D50D64">
                          <w:rPr>
                            <w:rFonts w:ascii="Times New Roman" w:eastAsiaTheme="minorEastAsia" w:hAnsi="Times New Roman" w:cs="Times New Roman"/>
                            <w:b/>
                            <w:bCs/>
                            <w:color w:val="000000" w:themeColor="dark1"/>
                            <w:kern w:val="24"/>
                            <w:sz w:val="28"/>
                            <w:szCs w:val="28"/>
                            <w:lang w:val="ro-RO" w:eastAsia="ru-RU"/>
                          </w:rPr>
                          <w:t xml:space="preserve"> </w:t>
                        </w:r>
                        <w:r w:rsidRPr="00D50D64">
                          <w:rPr>
                            <w:rFonts w:ascii="Times New Roman" w:eastAsiaTheme="minorEastAsia" w:hAnsi="Times New Roman" w:cs="Times New Roman"/>
                            <w:b/>
                            <w:bCs/>
                            <w:color w:val="000000" w:themeColor="dark1"/>
                            <w:kern w:val="24"/>
                            <w:sz w:val="28"/>
                            <w:szCs w:val="28"/>
                            <w:lang w:val="en-US" w:eastAsia="ru-RU"/>
                          </w:rPr>
                          <w:t>şi eficientizarea</w:t>
                        </w:r>
                        <w:r w:rsidRPr="00D50D64">
                          <w:rPr>
                            <w:rFonts w:ascii="Times New Roman" w:eastAsiaTheme="minorEastAsia" w:hAnsi="Times New Roman" w:cs="Times New Roman"/>
                            <w:b/>
                            <w:bCs/>
                            <w:color w:val="000000" w:themeColor="dark1"/>
                            <w:kern w:val="24"/>
                            <w:sz w:val="28"/>
                            <w:szCs w:val="28"/>
                            <w:lang w:val="ro-RO" w:eastAsia="ru-RU"/>
                          </w:rPr>
                          <w:t xml:space="preserve"> </w:t>
                        </w:r>
                        <w:r w:rsidRPr="00D50D64">
                          <w:rPr>
                            <w:rFonts w:ascii="Times New Roman" w:eastAsiaTheme="minorEastAsia" w:hAnsi="Times New Roman" w:cs="Times New Roman"/>
                            <w:b/>
                            <w:bCs/>
                            <w:color w:val="000000" w:themeColor="dark1"/>
                            <w:kern w:val="24"/>
                            <w:sz w:val="28"/>
                            <w:szCs w:val="28"/>
                            <w:lang w:val="vi-VN" w:eastAsia="ru-RU"/>
                          </w:rPr>
                          <w:t>activităţii</w:t>
                        </w:r>
                      </w:p>
                    </w:tc>
                  </w:tr>
                </w:tbl>
                <w:p w:rsidR="00D50D64" w:rsidRPr="00BE0D28" w:rsidRDefault="00D50D64" w:rsidP="00BE0D28">
                  <w:pPr>
                    <w:rPr>
                      <w:rFonts w:ascii="Times New Roman" w:eastAsia="Times New Roman" w:hAnsi="Times New Roman" w:cs="Times New Roman"/>
                      <w:b/>
                      <w:sz w:val="28"/>
                      <w:szCs w:val="28"/>
                      <w:lang w:val="ro-RO" w:eastAsia="ru-RU"/>
                    </w:rPr>
                  </w:pPr>
                </w:p>
              </w:tc>
            </w:tr>
            <w:tr w:rsidR="0070149A" w:rsidTr="00F40050">
              <w:trPr>
                <w:trHeight w:val="165"/>
              </w:trPr>
              <w:tc>
                <w:tcPr>
                  <w:tcW w:w="7437" w:type="dxa"/>
                  <w:gridSpan w:val="2"/>
                  <w:tcBorders>
                    <w:top w:val="single" w:sz="4" w:space="0" w:color="auto"/>
                    <w:bottom w:val="single" w:sz="4" w:space="0" w:color="auto"/>
                  </w:tcBorders>
                </w:tcPr>
                <w:p w:rsidR="00D50D64" w:rsidRPr="00C42F51" w:rsidRDefault="00D50D64" w:rsidP="00D50D6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D50D64" w:rsidRPr="00C42F51" w:rsidRDefault="00D50D64" w:rsidP="00D50D6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D50D64" w:rsidRPr="00C42F51" w:rsidRDefault="00D50D64" w:rsidP="00D50D6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D50D64" w:rsidRPr="00972100" w:rsidRDefault="00D50D64" w:rsidP="00D50D64">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70149A" w:rsidRPr="002A0F24" w:rsidTr="00F40050">
              <w:trPr>
                <w:trHeight w:val="165"/>
              </w:trPr>
              <w:tc>
                <w:tcPr>
                  <w:tcW w:w="7437" w:type="dxa"/>
                  <w:gridSpan w:val="2"/>
                  <w:tcBorders>
                    <w:top w:val="single" w:sz="4" w:space="0" w:color="auto"/>
                    <w:bottom w:val="single" w:sz="4" w:space="0" w:color="auto"/>
                  </w:tcBorders>
                </w:tcPr>
                <w:p w:rsidR="00934BF5" w:rsidRPr="00D50D64" w:rsidRDefault="00934BF5">
                  <w:pPr>
                    <w:pStyle w:val="a9"/>
                    <w:spacing w:before="0" w:beforeAutospacing="0" w:after="0" w:afterAutospacing="0"/>
                    <w:rPr>
                      <w:sz w:val="28"/>
                      <w:szCs w:val="28"/>
                      <w:lang w:val="en-US"/>
                    </w:rPr>
                  </w:pPr>
                  <w:r>
                    <w:rPr>
                      <w:rFonts w:eastAsiaTheme="minorEastAsia"/>
                      <w:bCs/>
                      <w:color w:val="000000" w:themeColor="dark1"/>
                      <w:kern w:val="24"/>
                      <w:sz w:val="28"/>
                      <w:szCs w:val="28"/>
                      <w:lang w:val="ro-RO"/>
                    </w:rPr>
                    <w:t>1.</w:t>
                  </w:r>
                  <w:r w:rsidRPr="00D50D64">
                    <w:rPr>
                      <w:rFonts w:eastAsiaTheme="minorEastAsia"/>
                      <w:bCs/>
                      <w:color w:val="000000" w:themeColor="dark1"/>
                      <w:kern w:val="24"/>
                      <w:sz w:val="28"/>
                      <w:szCs w:val="28"/>
                      <w:lang w:val="ro-RO"/>
                    </w:rPr>
                    <w:t>Proiectarea programelor de formare a cadrelor didactice în specialitate pentru bugetul 2018</w:t>
                  </w:r>
                </w:p>
              </w:tc>
              <w:tc>
                <w:tcPr>
                  <w:tcW w:w="1945"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Octombrie</w:t>
                  </w:r>
                </w:p>
              </w:tc>
              <w:tc>
                <w:tcPr>
                  <w:tcW w:w="2341"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Directorul</w:t>
                  </w:r>
                </w:p>
              </w:tc>
              <w:tc>
                <w:tcPr>
                  <w:tcW w:w="2914" w:type="dxa"/>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Proiectul de perfecționare</w:t>
                  </w:r>
                </w:p>
              </w:tc>
            </w:tr>
            <w:tr w:rsidR="0070149A" w:rsidRPr="002A0F24" w:rsidTr="00F40050">
              <w:trPr>
                <w:trHeight w:val="165"/>
              </w:trPr>
              <w:tc>
                <w:tcPr>
                  <w:tcW w:w="7437" w:type="dxa"/>
                  <w:gridSpan w:val="2"/>
                  <w:tcBorders>
                    <w:top w:val="single" w:sz="4" w:space="0" w:color="auto"/>
                    <w:bottom w:val="single" w:sz="4" w:space="0" w:color="auto"/>
                  </w:tcBorders>
                </w:tcPr>
                <w:p w:rsidR="00934BF5" w:rsidRPr="00D50D64" w:rsidRDefault="00934BF5">
                  <w:pPr>
                    <w:pStyle w:val="a9"/>
                    <w:spacing w:before="0" w:beforeAutospacing="0" w:after="0" w:afterAutospacing="0"/>
                    <w:rPr>
                      <w:sz w:val="28"/>
                      <w:szCs w:val="28"/>
                      <w:lang w:val="en-US"/>
                    </w:rPr>
                  </w:pPr>
                  <w:r>
                    <w:rPr>
                      <w:rFonts w:eastAsiaTheme="minorEastAsia"/>
                      <w:color w:val="000000" w:themeColor="dark1"/>
                      <w:kern w:val="24"/>
                      <w:sz w:val="28"/>
                      <w:szCs w:val="28"/>
                      <w:lang w:val="ro-RO"/>
                    </w:rPr>
                    <w:t>2.</w:t>
                  </w:r>
                  <w:r w:rsidRPr="00D50D64">
                    <w:rPr>
                      <w:rFonts w:eastAsiaTheme="minorEastAsia"/>
                      <w:color w:val="000000" w:themeColor="dark1"/>
                      <w:kern w:val="24"/>
                      <w:sz w:val="28"/>
                      <w:szCs w:val="28"/>
                      <w:lang w:val="ro-RO"/>
                    </w:rPr>
                    <w:t>Stimularea cadrelor didactice pentru a participa la programe de perfecţionare şi dezvoltare profesională organizate de MECC.</w:t>
                  </w:r>
                </w:p>
              </w:tc>
              <w:tc>
                <w:tcPr>
                  <w:tcW w:w="1945"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Lunar</w:t>
                  </w:r>
                </w:p>
              </w:tc>
              <w:tc>
                <w:tcPr>
                  <w:tcW w:w="2341"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Ech.man.</w:t>
                  </w:r>
                </w:p>
              </w:tc>
              <w:tc>
                <w:tcPr>
                  <w:tcW w:w="2914" w:type="dxa"/>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Oferte educaționale</w:t>
                  </w:r>
                </w:p>
              </w:tc>
            </w:tr>
            <w:tr w:rsidR="00C91E38" w:rsidRPr="004E1D0E" w:rsidTr="00F40050">
              <w:trPr>
                <w:trHeight w:val="105"/>
              </w:trPr>
              <w:tc>
                <w:tcPr>
                  <w:tcW w:w="7437" w:type="dxa"/>
                  <w:gridSpan w:val="2"/>
                  <w:tcBorders>
                    <w:top w:val="single" w:sz="4" w:space="0" w:color="auto"/>
                    <w:bottom w:val="single" w:sz="4" w:space="0" w:color="auto"/>
                  </w:tcBorders>
                </w:tcPr>
                <w:p w:rsidR="00934BF5" w:rsidRPr="00D50D64" w:rsidRDefault="00934BF5">
                  <w:pPr>
                    <w:pStyle w:val="a9"/>
                    <w:spacing w:before="0" w:beforeAutospacing="0" w:after="0" w:afterAutospacing="0"/>
                    <w:rPr>
                      <w:sz w:val="28"/>
                      <w:szCs w:val="28"/>
                      <w:lang w:val="en-US"/>
                    </w:rPr>
                  </w:pPr>
                  <w:r>
                    <w:rPr>
                      <w:rFonts w:eastAsiaTheme="minorEastAsia"/>
                      <w:color w:val="000000" w:themeColor="text1"/>
                      <w:kern w:val="24"/>
                      <w:sz w:val="28"/>
                      <w:szCs w:val="28"/>
                      <w:lang w:val="en-US"/>
                    </w:rPr>
                    <w:t>3.</w:t>
                  </w:r>
                  <w:r w:rsidRPr="00D50D64">
                    <w:rPr>
                      <w:rFonts w:eastAsiaTheme="minorEastAsia"/>
                      <w:color w:val="000000" w:themeColor="text1"/>
                      <w:kern w:val="24"/>
                      <w:sz w:val="28"/>
                      <w:szCs w:val="28"/>
                      <w:lang w:val="en-US"/>
                    </w:rPr>
                    <w:t>Stabilirea criteriilor de</w:t>
                  </w:r>
                  <w:r>
                    <w:rPr>
                      <w:sz w:val="28"/>
                      <w:szCs w:val="28"/>
                      <w:lang w:val="en-US"/>
                    </w:rPr>
                    <w:t xml:space="preserve"> </w:t>
                  </w:r>
                  <w:r w:rsidRPr="00D50D64">
                    <w:rPr>
                      <w:rFonts w:eastAsiaTheme="minorEastAsia"/>
                      <w:color w:val="000000" w:themeColor="text1"/>
                      <w:kern w:val="24"/>
                      <w:sz w:val="28"/>
                      <w:szCs w:val="28"/>
                      <w:lang w:val="vi-VN"/>
                    </w:rPr>
                    <w:t>evaluare a activităţii</w:t>
                  </w:r>
                  <w:r>
                    <w:rPr>
                      <w:sz w:val="28"/>
                      <w:szCs w:val="28"/>
                      <w:lang w:val="en-US"/>
                    </w:rPr>
                    <w:t xml:space="preserve"> </w:t>
                  </w:r>
                  <w:r w:rsidRPr="00D50D64">
                    <w:rPr>
                      <w:rFonts w:eastAsiaTheme="minorEastAsia"/>
                      <w:color w:val="000000" w:themeColor="text1"/>
                      <w:kern w:val="24"/>
                      <w:sz w:val="28"/>
                      <w:szCs w:val="28"/>
                      <w:lang w:val="en-US"/>
                    </w:rPr>
                    <w:t xml:space="preserve">cadrelor </w:t>
                  </w:r>
                  <w:r w:rsidRPr="00D50D64">
                    <w:rPr>
                      <w:rFonts w:eastAsiaTheme="minorEastAsia"/>
                      <w:color w:val="000000" w:themeColor="text1"/>
                      <w:kern w:val="24"/>
                      <w:sz w:val="28"/>
                      <w:szCs w:val="28"/>
                      <w:lang w:val="en-US"/>
                    </w:rPr>
                    <w:lastRenderedPageBreak/>
                    <w:t>didactice</w:t>
                  </w:r>
                  <w:r w:rsidRPr="00D50D64">
                    <w:rPr>
                      <w:rFonts w:eastAsiaTheme="minorEastAsia"/>
                      <w:color w:val="000000" w:themeColor="text1"/>
                      <w:kern w:val="24"/>
                      <w:sz w:val="28"/>
                      <w:szCs w:val="28"/>
                      <w:lang w:val="ro-RO"/>
                    </w:rPr>
                    <w:t>.</w:t>
                  </w:r>
                  <w:r w:rsidRPr="00D50D64">
                    <w:rPr>
                      <w:rFonts w:eastAsiaTheme="minorEastAsia"/>
                      <w:color w:val="000000" w:themeColor="text1"/>
                      <w:kern w:val="24"/>
                      <w:sz w:val="28"/>
                      <w:szCs w:val="28"/>
                      <w:lang w:val="en-US"/>
                    </w:rPr>
                    <w:t xml:space="preserve"> Completarea fişelor de</w:t>
                  </w:r>
                  <w:r w:rsidRPr="00D50D64">
                    <w:rPr>
                      <w:rFonts w:eastAsiaTheme="minorEastAsia"/>
                      <w:color w:val="000000" w:themeColor="text1"/>
                      <w:kern w:val="24"/>
                      <w:sz w:val="28"/>
                      <w:szCs w:val="28"/>
                      <w:lang w:val="ro-RO"/>
                    </w:rPr>
                    <w:t xml:space="preserve"> e</w:t>
                  </w:r>
                  <w:r w:rsidRPr="00D50D64">
                    <w:rPr>
                      <w:rFonts w:eastAsiaTheme="minorEastAsia"/>
                      <w:color w:val="000000" w:themeColor="text1"/>
                      <w:kern w:val="24"/>
                      <w:sz w:val="28"/>
                      <w:szCs w:val="28"/>
                      <w:lang w:val="en-US"/>
                    </w:rPr>
                    <w:t>valuare</w:t>
                  </w:r>
                </w:p>
              </w:tc>
              <w:tc>
                <w:tcPr>
                  <w:tcW w:w="1945"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lastRenderedPageBreak/>
                    <w:t xml:space="preserve">Noiembrie </w:t>
                  </w:r>
                </w:p>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lastRenderedPageBreak/>
                    <w:t>Aprilie</w:t>
                  </w:r>
                </w:p>
              </w:tc>
              <w:tc>
                <w:tcPr>
                  <w:tcW w:w="2341"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lastRenderedPageBreak/>
                    <w:t>Ech.managerială</w:t>
                  </w:r>
                </w:p>
              </w:tc>
              <w:tc>
                <w:tcPr>
                  <w:tcW w:w="2914" w:type="dxa"/>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lang w:val="en-US"/>
                    </w:rPr>
                  </w:pPr>
                  <w:r w:rsidRPr="00934BF5">
                    <w:rPr>
                      <w:color w:val="000000" w:themeColor="text1"/>
                      <w:kern w:val="24"/>
                      <w:sz w:val="28"/>
                      <w:szCs w:val="28"/>
                      <w:lang w:val="ro-RO"/>
                    </w:rPr>
                    <w:t>Criterii  de evaluare</w:t>
                  </w:r>
                </w:p>
                <w:p w:rsidR="00934BF5" w:rsidRPr="00934BF5" w:rsidRDefault="00934BF5">
                  <w:pPr>
                    <w:pStyle w:val="a9"/>
                    <w:spacing w:before="0" w:beforeAutospacing="0" w:after="0" w:afterAutospacing="0"/>
                    <w:rPr>
                      <w:sz w:val="28"/>
                      <w:szCs w:val="28"/>
                      <w:lang w:val="en-US"/>
                    </w:rPr>
                  </w:pPr>
                  <w:r w:rsidRPr="00934BF5">
                    <w:rPr>
                      <w:color w:val="000000" w:themeColor="text1"/>
                      <w:kern w:val="24"/>
                      <w:sz w:val="28"/>
                      <w:szCs w:val="28"/>
                      <w:lang w:val="ro-RO"/>
                    </w:rPr>
                    <w:lastRenderedPageBreak/>
                    <w:t>Fișele de evaluare</w:t>
                  </w:r>
                </w:p>
              </w:tc>
            </w:tr>
            <w:tr w:rsidR="0070149A" w:rsidRPr="002A0F24" w:rsidTr="00F40050">
              <w:trPr>
                <w:trHeight w:val="180"/>
              </w:trPr>
              <w:tc>
                <w:tcPr>
                  <w:tcW w:w="7437" w:type="dxa"/>
                  <w:gridSpan w:val="2"/>
                  <w:tcBorders>
                    <w:top w:val="single" w:sz="4" w:space="0" w:color="auto"/>
                    <w:bottom w:val="single" w:sz="4" w:space="0" w:color="auto"/>
                  </w:tcBorders>
                </w:tcPr>
                <w:p w:rsidR="00934BF5" w:rsidRPr="00D50D64" w:rsidRDefault="00934BF5">
                  <w:pPr>
                    <w:pStyle w:val="a9"/>
                    <w:spacing w:before="0" w:beforeAutospacing="0" w:after="0" w:afterAutospacing="0"/>
                    <w:rPr>
                      <w:sz w:val="28"/>
                      <w:szCs w:val="28"/>
                      <w:lang w:val="en-US"/>
                    </w:rPr>
                  </w:pPr>
                  <w:r>
                    <w:rPr>
                      <w:rFonts w:eastAsiaTheme="minorEastAsia"/>
                      <w:color w:val="000000" w:themeColor="dark1"/>
                      <w:kern w:val="24"/>
                      <w:sz w:val="28"/>
                      <w:szCs w:val="28"/>
                      <w:lang w:val="ro-RO"/>
                    </w:rPr>
                    <w:lastRenderedPageBreak/>
                    <w:t>4.</w:t>
                  </w:r>
                  <w:r w:rsidRPr="00D50D64">
                    <w:rPr>
                      <w:rFonts w:eastAsiaTheme="minorEastAsia"/>
                      <w:color w:val="000000" w:themeColor="dark1"/>
                      <w:kern w:val="24"/>
                      <w:sz w:val="28"/>
                      <w:szCs w:val="28"/>
                      <w:lang w:val="ro-RO"/>
                    </w:rPr>
                    <w:t>Aplicarea sistemului de perfecţionare prin credite profesionale transferabile</w:t>
                  </w:r>
                </w:p>
              </w:tc>
              <w:tc>
                <w:tcPr>
                  <w:tcW w:w="1945"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dark1"/>
                      <w:kern w:val="24"/>
                      <w:sz w:val="28"/>
                      <w:szCs w:val="28"/>
                      <w:lang w:val="ro-RO"/>
                    </w:rPr>
                    <w:t xml:space="preserve">Lunar </w:t>
                  </w:r>
                </w:p>
              </w:tc>
              <w:tc>
                <w:tcPr>
                  <w:tcW w:w="2341"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Ech.managerială</w:t>
                  </w:r>
                </w:p>
              </w:tc>
              <w:tc>
                <w:tcPr>
                  <w:tcW w:w="2914" w:type="dxa"/>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dark1"/>
                      <w:kern w:val="24"/>
                      <w:sz w:val="28"/>
                      <w:szCs w:val="28"/>
                      <w:lang w:val="ro-RO"/>
                    </w:rPr>
                    <w:t>Registre de dezvoltare profesională</w:t>
                  </w:r>
                </w:p>
              </w:tc>
            </w:tr>
            <w:tr w:rsidR="0070149A" w:rsidRPr="002A0F24" w:rsidTr="00F40050">
              <w:trPr>
                <w:trHeight w:val="135"/>
              </w:trPr>
              <w:tc>
                <w:tcPr>
                  <w:tcW w:w="7437" w:type="dxa"/>
                  <w:gridSpan w:val="2"/>
                  <w:tcBorders>
                    <w:top w:val="single" w:sz="4" w:space="0" w:color="auto"/>
                    <w:bottom w:val="single" w:sz="4" w:space="0" w:color="auto"/>
                  </w:tcBorders>
                </w:tcPr>
                <w:p w:rsidR="00934BF5" w:rsidRPr="00D50D64" w:rsidRDefault="00934BF5">
                  <w:pPr>
                    <w:pStyle w:val="a9"/>
                    <w:spacing w:before="0" w:beforeAutospacing="0" w:after="0" w:afterAutospacing="0"/>
                    <w:rPr>
                      <w:sz w:val="28"/>
                      <w:szCs w:val="28"/>
                      <w:lang w:val="en-US"/>
                    </w:rPr>
                  </w:pPr>
                  <w:r>
                    <w:rPr>
                      <w:rFonts w:eastAsiaTheme="minorEastAsia"/>
                      <w:color w:val="000000" w:themeColor="dark1"/>
                      <w:kern w:val="24"/>
                      <w:sz w:val="28"/>
                      <w:szCs w:val="28"/>
                      <w:lang w:val="en-US"/>
                    </w:rPr>
                    <w:t>5.</w:t>
                  </w:r>
                  <w:r w:rsidRPr="00D50D64">
                    <w:rPr>
                      <w:rFonts w:eastAsiaTheme="minorEastAsia"/>
                      <w:color w:val="000000" w:themeColor="dark1"/>
                      <w:kern w:val="24"/>
                      <w:sz w:val="28"/>
                      <w:szCs w:val="28"/>
                      <w:lang w:val="en-US"/>
                    </w:rPr>
                    <w:t>Stimularea cadrelor didactice cu o activitate</w:t>
                  </w:r>
                  <w:r w:rsidRPr="00D50D64">
                    <w:rPr>
                      <w:rFonts w:eastAsiaTheme="minorEastAsia"/>
                      <w:color w:val="000000" w:themeColor="dark1"/>
                      <w:kern w:val="24"/>
                      <w:sz w:val="28"/>
                      <w:szCs w:val="28"/>
                      <w:lang w:val="ro-RO"/>
                    </w:rPr>
                    <w:t xml:space="preserve"> </w:t>
                  </w:r>
                  <w:r w:rsidRPr="00D50D64">
                    <w:rPr>
                      <w:rFonts w:eastAsiaTheme="minorEastAsia"/>
                      <w:color w:val="000000" w:themeColor="dark1"/>
                      <w:kern w:val="24"/>
                      <w:sz w:val="28"/>
                      <w:szCs w:val="28"/>
                      <w:lang w:val="it-IT"/>
                    </w:rPr>
                    <w:t>profesională şi o activitate deosebită şi</w:t>
                  </w:r>
                  <w:r>
                    <w:rPr>
                      <w:sz w:val="28"/>
                      <w:szCs w:val="28"/>
                      <w:lang w:val="en-US"/>
                    </w:rPr>
                    <w:t xml:space="preserve"> </w:t>
                  </w:r>
                  <w:r w:rsidRPr="00D50D64">
                    <w:rPr>
                      <w:rFonts w:eastAsiaTheme="minorEastAsia"/>
                      <w:color w:val="000000" w:themeColor="dark1"/>
                      <w:kern w:val="24"/>
                      <w:sz w:val="28"/>
                      <w:szCs w:val="28"/>
                      <w:lang w:val="en-US"/>
                    </w:rPr>
                    <w:t xml:space="preserve">recomandarea acestora pentru implicarea </w:t>
                  </w:r>
                  <w:r w:rsidRPr="00D50D64">
                    <w:rPr>
                      <w:rFonts w:eastAsiaTheme="minorEastAsia"/>
                      <w:color w:val="000000" w:themeColor="dark1"/>
                      <w:kern w:val="24"/>
                      <w:sz w:val="28"/>
                      <w:szCs w:val="28"/>
                      <w:lang w:val="ro-RO"/>
                    </w:rPr>
                    <w:t>î</w:t>
                  </w:r>
                  <w:r w:rsidRPr="00D50D64">
                    <w:rPr>
                      <w:rFonts w:eastAsiaTheme="minorEastAsia"/>
                      <w:color w:val="000000" w:themeColor="dark1"/>
                      <w:kern w:val="24"/>
                      <w:sz w:val="28"/>
                      <w:szCs w:val="28"/>
                      <w:lang w:val="en-US"/>
                    </w:rPr>
                    <w:t>n</w:t>
                  </w:r>
                  <w:r w:rsidRPr="00D50D64">
                    <w:rPr>
                      <w:rFonts w:eastAsiaTheme="minorEastAsia"/>
                      <w:color w:val="000000" w:themeColor="dark1"/>
                      <w:kern w:val="24"/>
                      <w:sz w:val="28"/>
                      <w:szCs w:val="28"/>
                      <w:lang w:val="ro-RO"/>
                    </w:rPr>
                    <w:t xml:space="preserve"> </w:t>
                  </w:r>
                  <w:r w:rsidRPr="00D50D64">
                    <w:rPr>
                      <w:rFonts w:eastAsiaTheme="minorEastAsia"/>
                      <w:color w:val="000000" w:themeColor="dark1"/>
                      <w:kern w:val="24"/>
                      <w:sz w:val="28"/>
                      <w:szCs w:val="28"/>
                      <w:lang w:val="it-IT"/>
                    </w:rPr>
                    <w:t>diferite activităţi şi premierea lor</w:t>
                  </w:r>
                </w:p>
              </w:tc>
              <w:tc>
                <w:tcPr>
                  <w:tcW w:w="1945"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dark1"/>
                      <w:kern w:val="24"/>
                      <w:sz w:val="28"/>
                      <w:szCs w:val="28"/>
                      <w:lang w:val="ro-RO"/>
                    </w:rPr>
                    <w:t>Lunar</w:t>
                  </w:r>
                </w:p>
              </w:tc>
              <w:tc>
                <w:tcPr>
                  <w:tcW w:w="2341"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Ech.managerială</w:t>
                  </w:r>
                </w:p>
              </w:tc>
              <w:tc>
                <w:tcPr>
                  <w:tcW w:w="2914" w:type="dxa"/>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dark1"/>
                      <w:kern w:val="24"/>
                      <w:sz w:val="28"/>
                      <w:szCs w:val="28"/>
                      <w:lang w:val="ro-RO"/>
                    </w:rPr>
                    <w:t>Note informative,</w:t>
                  </w:r>
                </w:p>
                <w:p w:rsidR="00934BF5" w:rsidRPr="00934BF5" w:rsidRDefault="00934BF5">
                  <w:pPr>
                    <w:pStyle w:val="a9"/>
                    <w:spacing w:before="0" w:beforeAutospacing="0" w:after="0" w:afterAutospacing="0"/>
                    <w:rPr>
                      <w:sz w:val="28"/>
                      <w:szCs w:val="28"/>
                    </w:rPr>
                  </w:pPr>
                  <w:r w:rsidRPr="00934BF5">
                    <w:rPr>
                      <w:color w:val="000000" w:themeColor="dark1"/>
                      <w:kern w:val="24"/>
                      <w:sz w:val="28"/>
                      <w:szCs w:val="28"/>
                      <w:lang w:val="ro-RO"/>
                    </w:rPr>
                    <w:t>decizii</w:t>
                  </w:r>
                </w:p>
              </w:tc>
            </w:tr>
            <w:tr w:rsidR="0070149A" w:rsidRPr="002A0F24" w:rsidTr="00F40050">
              <w:trPr>
                <w:trHeight w:val="165"/>
              </w:trPr>
              <w:tc>
                <w:tcPr>
                  <w:tcW w:w="7437" w:type="dxa"/>
                  <w:gridSpan w:val="2"/>
                  <w:tcBorders>
                    <w:top w:val="single" w:sz="4" w:space="0" w:color="auto"/>
                    <w:bottom w:val="single" w:sz="4" w:space="0" w:color="auto"/>
                  </w:tcBorders>
                </w:tcPr>
                <w:p w:rsidR="00934BF5" w:rsidRPr="0076733A" w:rsidRDefault="00934BF5" w:rsidP="0076733A">
                  <w:pPr>
                    <w:pStyle w:val="a9"/>
                    <w:spacing w:before="0" w:beforeAutospacing="0" w:after="0" w:afterAutospacing="0"/>
                    <w:rPr>
                      <w:sz w:val="28"/>
                      <w:szCs w:val="28"/>
                      <w:lang w:val="en-US"/>
                    </w:rPr>
                  </w:pPr>
                  <w:r w:rsidRPr="00D50D64">
                    <w:rPr>
                      <w:rFonts w:eastAsiaTheme="minorEastAsia"/>
                      <w:color w:val="000000" w:themeColor="dark1"/>
                      <w:kern w:val="24"/>
                      <w:sz w:val="28"/>
                      <w:szCs w:val="28"/>
                      <w:lang w:val="en-US"/>
                    </w:rPr>
                    <w:t>6.Sprijinirea cadrelor didactice de specialitate</w:t>
                  </w:r>
                  <w:r w:rsidRPr="00D50D64">
                    <w:rPr>
                      <w:rFonts w:eastAsiaTheme="minorEastAsia"/>
                      <w:color w:val="000000" w:themeColor="dark1"/>
                      <w:kern w:val="24"/>
                      <w:sz w:val="28"/>
                      <w:szCs w:val="28"/>
                      <w:lang w:val="ro-RO"/>
                    </w:rPr>
                    <w:t xml:space="preserve"> </w:t>
                  </w:r>
                  <w:r w:rsidRPr="00D50D64">
                    <w:rPr>
                      <w:rFonts w:eastAsiaTheme="minorEastAsia"/>
                      <w:color w:val="000000" w:themeColor="dark1"/>
                      <w:kern w:val="24"/>
                      <w:sz w:val="28"/>
                      <w:szCs w:val="28"/>
                      <w:lang w:val="en-US"/>
                    </w:rPr>
                    <w:t>pentru susţinerea examenelor de</w:t>
                  </w:r>
                  <w:r>
                    <w:rPr>
                      <w:sz w:val="28"/>
                      <w:szCs w:val="28"/>
                      <w:lang w:val="en-US"/>
                    </w:rPr>
                    <w:t xml:space="preserve"> </w:t>
                  </w:r>
                  <w:r w:rsidRPr="00D50D64">
                    <w:rPr>
                      <w:rFonts w:eastAsiaTheme="minorEastAsia"/>
                      <w:color w:val="000000" w:themeColor="dark1"/>
                      <w:kern w:val="24"/>
                      <w:sz w:val="28"/>
                      <w:szCs w:val="28"/>
                      <w:lang w:val="en-US"/>
                    </w:rPr>
                    <w:t>perfecţionare şi de obţinere a gradelor</w:t>
                  </w:r>
                  <w:r w:rsidRPr="00D50D64">
                    <w:rPr>
                      <w:rFonts w:eastAsiaTheme="minorEastAsia"/>
                      <w:color w:val="000000" w:themeColor="dark1"/>
                      <w:kern w:val="24"/>
                      <w:sz w:val="28"/>
                      <w:szCs w:val="28"/>
                      <w:lang w:val="ro-RO"/>
                    </w:rPr>
                    <w:t xml:space="preserve"> </w:t>
                  </w:r>
                  <w:r w:rsidRPr="00D50D64">
                    <w:rPr>
                      <w:rFonts w:eastAsiaTheme="minorEastAsia"/>
                      <w:color w:val="000000" w:themeColor="dark1"/>
                      <w:kern w:val="24"/>
                      <w:sz w:val="28"/>
                      <w:szCs w:val="28"/>
                      <w:lang w:val="en-US"/>
                    </w:rPr>
                    <w:t>didactice</w:t>
                  </w:r>
                  <w:r>
                    <w:rPr>
                      <w:rFonts w:asciiTheme="minorHAnsi" w:eastAsiaTheme="minorEastAsia" w:hAnsi="Calibri" w:cstheme="minorBidi"/>
                      <w:color w:val="000000" w:themeColor="dark1"/>
                      <w:kern w:val="24"/>
                      <w:sz w:val="32"/>
                      <w:szCs w:val="32"/>
                      <w:lang w:val="en-US"/>
                    </w:rPr>
                    <w:t>.</w:t>
                  </w:r>
                </w:p>
              </w:tc>
              <w:tc>
                <w:tcPr>
                  <w:tcW w:w="1945"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dark1"/>
                      <w:kern w:val="24"/>
                      <w:sz w:val="28"/>
                      <w:szCs w:val="28"/>
                      <w:lang w:val="ro-RO"/>
                    </w:rPr>
                    <w:t>Lunar</w:t>
                  </w:r>
                </w:p>
              </w:tc>
              <w:tc>
                <w:tcPr>
                  <w:tcW w:w="2341" w:type="dxa"/>
                  <w:gridSpan w:val="3"/>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text1"/>
                      <w:kern w:val="24"/>
                      <w:sz w:val="28"/>
                      <w:szCs w:val="28"/>
                      <w:lang w:val="ro-RO"/>
                    </w:rPr>
                    <w:t>Ech.managerială</w:t>
                  </w:r>
                </w:p>
              </w:tc>
              <w:tc>
                <w:tcPr>
                  <w:tcW w:w="2914" w:type="dxa"/>
                  <w:tcBorders>
                    <w:top w:val="single" w:sz="4" w:space="0" w:color="auto"/>
                    <w:bottom w:val="single" w:sz="4" w:space="0" w:color="auto"/>
                  </w:tcBorders>
                </w:tcPr>
                <w:p w:rsidR="00934BF5" w:rsidRPr="00934BF5" w:rsidRDefault="00934BF5">
                  <w:pPr>
                    <w:pStyle w:val="a9"/>
                    <w:spacing w:before="0" w:beforeAutospacing="0" w:after="0" w:afterAutospacing="0"/>
                    <w:rPr>
                      <w:sz w:val="28"/>
                      <w:szCs w:val="28"/>
                    </w:rPr>
                  </w:pPr>
                  <w:r w:rsidRPr="00934BF5">
                    <w:rPr>
                      <w:color w:val="000000" w:themeColor="dark1"/>
                      <w:kern w:val="24"/>
                      <w:sz w:val="28"/>
                      <w:szCs w:val="28"/>
                      <w:lang w:val="ro-RO"/>
                    </w:rPr>
                    <w:t>Portofolii de dezvoltare,</w:t>
                  </w:r>
                </w:p>
                <w:p w:rsidR="00934BF5" w:rsidRPr="00934BF5" w:rsidRDefault="00934BF5">
                  <w:pPr>
                    <w:pStyle w:val="a9"/>
                    <w:spacing w:before="0" w:beforeAutospacing="0" w:after="0" w:afterAutospacing="0"/>
                    <w:rPr>
                      <w:sz w:val="28"/>
                      <w:szCs w:val="28"/>
                    </w:rPr>
                  </w:pPr>
                  <w:r w:rsidRPr="00934BF5">
                    <w:rPr>
                      <w:color w:val="000000" w:themeColor="dark1"/>
                      <w:kern w:val="24"/>
                      <w:sz w:val="28"/>
                      <w:szCs w:val="28"/>
                      <w:lang w:val="ro-RO"/>
                    </w:rPr>
                    <w:t>atestare</w:t>
                  </w:r>
                </w:p>
              </w:tc>
            </w:tr>
            <w:tr w:rsidR="0076733A" w:rsidRPr="004E1D0E" w:rsidTr="00A4751F">
              <w:trPr>
                <w:trHeight w:val="751"/>
              </w:trPr>
              <w:tc>
                <w:tcPr>
                  <w:tcW w:w="14637" w:type="dxa"/>
                  <w:gridSpan w:val="9"/>
                  <w:tcBorders>
                    <w:top w:val="single" w:sz="4" w:space="0" w:color="auto"/>
                    <w:bottom w:val="single" w:sz="4" w:space="0" w:color="auto"/>
                  </w:tcBorders>
                </w:tcPr>
                <w:tbl>
                  <w:tblPr>
                    <w:tblW w:w="13940" w:type="dxa"/>
                    <w:tblCellMar>
                      <w:left w:w="0" w:type="dxa"/>
                      <w:right w:w="0" w:type="dxa"/>
                    </w:tblCellMar>
                    <w:tblLook w:val="0420" w:firstRow="1" w:lastRow="0" w:firstColumn="0" w:lastColumn="0" w:noHBand="0" w:noVBand="1"/>
                  </w:tblPr>
                  <w:tblGrid>
                    <w:gridCol w:w="13940"/>
                  </w:tblGrid>
                  <w:tr w:rsidR="0076733A" w:rsidRPr="004E1D0E" w:rsidTr="000F2A89">
                    <w:trPr>
                      <w:trHeight w:val="1152"/>
                    </w:trPr>
                    <w:tc>
                      <w:tcPr>
                        <w:tcW w:w="1394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A4751F" w:rsidRPr="0076733A" w:rsidRDefault="0076733A" w:rsidP="0076733A">
                        <w:pPr>
                          <w:spacing w:after="0" w:line="240" w:lineRule="auto"/>
                          <w:rPr>
                            <w:rFonts w:ascii="Times New Roman" w:eastAsia="Times New Roman" w:hAnsi="Times New Roman" w:cs="Times New Roman"/>
                            <w:b/>
                            <w:bCs/>
                            <w:color w:val="002060"/>
                            <w:kern w:val="24"/>
                            <w:sz w:val="28"/>
                            <w:szCs w:val="28"/>
                            <w:lang w:val="ro-RO" w:eastAsia="ru-RU"/>
                          </w:rPr>
                        </w:pPr>
                        <w:r w:rsidRPr="0076733A">
                          <w:rPr>
                            <w:rFonts w:ascii="Times New Roman" w:eastAsia="Times New Roman" w:hAnsi="Times New Roman" w:cs="Times New Roman"/>
                            <w:b/>
                            <w:bCs/>
                            <w:color w:val="002060"/>
                            <w:kern w:val="24"/>
                            <w:sz w:val="28"/>
                            <w:szCs w:val="28"/>
                            <w:lang w:val="ro-RO" w:eastAsia="ru-RU"/>
                          </w:rPr>
                          <w:t xml:space="preserve">Subdomeniu: </w:t>
                        </w:r>
                        <w:r w:rsidRPr="0076733A">
                          <w:rPr>
                            <w:rFonts w:ascii="Times New Roman" w:eastAsiaTheme="minorEastAsia" w:hAnsi="Times New Roman" w:cs="Times New Roman"/>
                            <w:b/>
                            <w:bCs/>
                            <w:color w:val="000000" w:themeColor="dark1"/>
                            <w:kern w:val="24"/>
                            <w:sz w:val="28"/>
                            <w:szCs w:val="28"/>
                            <w:lang w:val="ro-RO" w:eastAsia="ru-RU"/>
                          </w:rPr>
                          <w:t>1.6.</w:t>
                        </w:r>
                        <w:r w:rsidRPr="0076733A">
                          <w:rPr>
                            <w:rFonts w:ascii="Times New Roman" w:eastAsiaTheme="minorEastAsia" w:hAnsi="Times New Roman" w:cs="Times New Roman"/>
                            <w:b/>
                            <w:bCs/>
                            <w:color w:val="000000" w:themeColor="dark1"/>
                            <w:kern w:val="24"/>
                            <w:sz w:val="28"/>
                            <w:szCs w:val="28"/>
                            <w:lang w:val="vi-VN" w:eastAsia="ru-RU"/>
                          </w:rPr>
                          <w:t xml:space="preserve">Monitorizarea activităţii didactice din şcoală, privind </w:t>
                        </w:r>
                        <w:r w:rsidRPr="0076733A">
                          <w:rPr>
                            <w:rFonts w:ascii="Times New Roman" w:eastAsiaTheme="minorEastAsia" w:hAnsi="Times New Roman" w:cs="Times New Roman"/>
                            <w:b/>
                            <w:bCs/>
                            <w:color w:val="000000" w:themeColor="dark1"/>
                            <w:kern w:val="24"/>
                            <w:sz w:val="28"/>
                            <w:szCs w:val="28"/>
                            <w:lang w:val="ro-RO" w:eastAsia="ru-RU"/>
                          </w:rPr>
                          <w:t>î</w:t>
                        </w:r>
                        <w:r w:rsidRPr="0076733A">
                          <w:rPr>
                            <w:rFonts w:ascii="Times New Roman" w:eastAsiaTheme="minorEastAsia" w:hAnsi="Times New Roman" w:cs="Times New Roman"/>
                            <w:b/>
                            <w:bCs/>
                            <w:color w:val="000000" w:themeColor="dark1"/>
                            <w:kern w:val="24"/>
                            <w:sz w:val="28"/>
                            <w:szCs w:val="28"/>
                            <w:lang w:val="vi-VN" w:eastAsia="ru-RU"/>
                          </w:rPr>
                          <w:t>nvaţarea centrată pe elev</w:t>
                        </w:r>
                      </w:p>
                      <w:p w:rsidR="00A4751F" w:rsidRPr="0076733A" w:rsidRDefault="00A4751F" w:rsidP="0076733A">
                        <w:pPr>
                          <w:spacing w:after="0" w:line="240" w:lineRule="auto"/>
                          <w:rPr>
                            <w:rFonts w:ascii="Times New Roman" w:eastAsia="Times New Roman" w:hAnsi="Times New Roman" w:cs="Times New Roman"/>
                            <w:b/>
                            <w:bCs/>
                            <w:color w:val="002060"/>
                            <w:kern w:val="24"/>
                            <w:sz w:val="28"/>
                            <w:szCs w:val="28"/>
                            <w:lang w:val="ro-RO" w:eastAsia="ru-RU"/>
                          </w:rPr>
                        </w:pPr>
                        <w:r w:rsidRPr="0076733A">
                          <w:rPr>
                            <w:rFonts w:ascii="Times New Roman" w:eastAsia="Times New Roman" w:hAnsi="Times New Roman" w:cs="Times New Roman"/>
                            <w:b/>
                            <w:bCs/>
                            <w:color w:val="002060"/>
                            <w:kern w:val="24"/>
                            <w:sz w:val="28"/>
                            <w:szCs w:val="28"/>
                            <w:lang w:val="ro-RO" w:eastAsia="ru-RU"/>
                          </w:rPr>
                          <w:t xml:space="preserve">Obiectiv operațional: </w:t>
                        </w:r>
                        <w:r w:rsidRPr="0076733A">
                          <w:rPr>
                            <w:rFonts w:ascii="Times New Roman" w:eastAsiaTheme="minorEastAsia" w:hAnsi="Times New Roman" w:cs="Times New Roman"/>
                            <w:b/>
                            <w:bCs/>
                            <w:color w:val="000000" w:themeColor="dark1"/>
                            <w:kern w:val="24"/>
                            <w:sz w:val="28"/>
                            <w:szCs w:val="28"/>
                            <w:lang w:val="ro-RO" w:eastAsia="ru-RU"/>
                          </w:rPr>
                          <w:t>Creşterea calităţii resurselor umane în vederea indeplinirii scopurilor educaţionale propuse</w:t>
                        </w:r>
                      </w:p>
                      <w:p w:rsidR="0076733A" w:rsidRPr="0076733A" w:rsidRDefault="00A4751F" w:rsidP="0076733A">
                        <w:pPr>
                          <w:spacing w:after="0" w:line="240" w:lineRule="auto"/>
                          <w:rPr>
                            <w:rFonts w:ascii="Times New Roman" w:eastAsia="Times New Roman" w:hAnsi="Times New Roman" w:cs="Times New Roman"/>
                            <w:sz w:val="28"/>
                            <w:szCs w:val="28"/>
                            <w:lang w:val="en-US" w:eastAsia="ru-RU"/>
                          </w:rPr>
                        </w:pPr>
                        <w:r w:rsidRPr="0076733A">
                          <w:rPr>
                            <w:rFonts w:ascii="Times New Roman" w:eastAsia="Times New Roman" w:hAnsi="Times New Roman" w:cs="Times New Roman"/>
                            <w:b/>
                            <w:bCs/>
                            <w:color w:val="002060"/>
                            <w:kern w:val="24"/>
                            <w:sz w:val="28"/>
                            <w:szCs w:val="28"/>
                            <w:lang w:val="ro-RO" w:eastAsia="ru-RU"/>
                          </w:rPr>
                          <w:t xml:space="preserve">Indicator de performanță: </w:t>
                        </w:r>
                        <w:r w:rsidRPr="0076733A">
                          <w:rPr>
                            <w:rFonts w:ascii="Times New Roman" w:eastAsiaTheme="minorEastAsia" w:hAnsi="Times New Roman" w:cs="Times New Roman"/>
                            <w:b/>
                            <w:bCs/>
                            <w:color w:val="000000" w:themeColor="dark1"/>
                            <w:kern w:val="24"/>
                            <w:sz w:val="28"/>
                            <w:szCs w:val="28"/>
                            <w:lang w:val="en-US" w:eastAsia="ru-RU"/>
                          </w:rPr>
                          <w:t>Autoevaluarea</w:t>
                        </w:r>
                        <w:r w:rsidRPr="0076733A">
                          <w:rPr>
                            <w:rFonts w:ascii="Times New Roman" w:eastAsiaTheme="minorEastAsia" w:hAnsi="Times New Roman" w:cs="Times New Roman"/>
                            <w:b/>
                            <w:bCs/>
                            <w:color w:val="000000" w:themeColor="dark1"/>
                            <w:kern w:val="24"/>
                            <w:sz w:val="28"/>
                            <w:szCs w:val="28"/>
                            <w:lang w:val="ro-RO" w:eastAsia="ru-RU"/>
                          </w:rPr>
                          <w:t xml:space="preserve">  </w:t>
                        </w:r>
                        <w:r w:rsidRPr="0076733A">
                          <w:rPr>
                            <w:rFonts w:ascii="Times New Roman" w:eastAsiaTheme="minorEastAsia" w:hAnsi="Times New Roman" w:cs="Times New Roman"/>
                            <w:b/>
                            <w:bCs/>
                            <w:color w:val="000000" w:themeColor="dark1"/>
                            <w:kern w:val="24"/>
                            <w:sz w:val="28"/>
                            <w:szCs w:val="28"/>
                            <w:lang w:val="vi-VN" w:eastAsia="ru-RU"/>
                          </w:rPr>
                          <w:t>instituţională</w:t>
                        </w:r>
                      </w:p>
                    </w:tc>
                  </w:tr>
                </w:tbl>
                <w:p w:rsidR="0076733A" w:rsidRPr="0076733A" w:rsidRDefault="0076733A" w:rsidP="00BE0D28">
                  <w:pPr>
                    <w:rPr>
                      <w:rFonts w:ascii="Times New Roman" w:eastAsia="Times New Roman" w:hAnsi="Times New Roman" w:cs="Times New Roman"/>
                      <w:b/>
                      <w:sz w:val="28"/>
                      <w:szCs w:val="28"/>
                      <w:lang w:val="en-US" w:eastAsia="ru-RU"/>
                    </w:rPr>
                  </w:pPr>
                </w:p>
              </w:tc>
            </w:tr>
            <w:tr w:rsidR="0070149A" w:rsidTr="00F40050">
              <w:trPr>
                <w:trHeight w:val="135"/>
              </w:trPr>
              <w:tc>
                <w:tcPr>
                  <w:tcW w:w="7437" w:type="dxa"/>
                  <w:gridSpan w:val="2"/>
                  <w:tcBorders>
                    <w:top w:val="single" w:sz="4" w:space="0" w:color="auto"/>
                    <w:bottom w:val="single" w:sz="4" w:space="0" w:color="auto"/>
                  </w:tcBorders>
                </w:tcPr>
                <w:p w:rsidR="0076733A" w:rsidRPr="00C42F51" w:rsidRDefault="0076733A"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76733A" w:rsidRPr="00C42F51" w:rsidRDefault="0076733A"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76733A" w:rsidRPr="00C42F51" w:rsidRDefault="0076733A"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76733A" w:rsidRPr="00972100" w:rsidRDefault="0076733A" w:rsidP="00A4751F">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70149A" w:rsidRPr="004E1D0E" w:rsidTr="00F40050">
              <w:trPr>
                <w:trHeight w:val="180"/>
              </w:trPr>
              <w:tc>
                <w:tcPr>
                  <w:tcW w:w="7437" w:type="dxa"/>
                  <w:gridSpan w:val="2"/>
                  <w:tcBorders>
                    <w:top w:val="single" w:sz="4" w:space="0" w:color="auto"/>
                    <w:bottom w:val="single" w:sz="4" w:space="0" w:color="auto"/>
                  </w:tcBorders>
                </w:tcPr>
                <w:p w:rsidR="00530656" w:rsidRPr="0076733A" w:rsidRDefault="00530656">
                  <w:pPr>
                    <w:pStyle w:val="a9"/>
                    <w:spacing w:before="0" w:beforeAutospacing="0" w:after="0" w:afterAutospacing="0"/>
                    <w:rPr>
                      <w:sz w:val="28"/>
                      <w:szCs w:val="28"/>
                      <w:lang w:val="en-US"/>
                    </w:rPr>
                  </w:pPr>
                  <w:r>
                    <w:rPr>
                      <w:rFonts w:eastAsiaTheme="minorEastAsia"/>
                      <w:bCs/>
                      <w:color w:val="000000" w:themeColor="dark1"/>
                      <w:kern w:val="24"/>
                      <w:sz w:val="28"/>
                      <w:szCs w:val="28"/>
                      <w:lang w:val="es-ES"/>
                    </w:rPr>
                    <w:t>1.</w:t>
                  </w:r>
                  <w:r w:rsidRPr="0076733A">
                    <w:rPr>
                      <w:rFonts w:eastAsiaTheme="minorEastAsia"/>
                      <w:bCs/>
                      <w:color w:val="000000" w:themeColor="dark1"/>
                      <w:kern w:val="24"/>
                      <w:sz w:val="28"/>
                      <w:szCs w:val="28"/>
                      <w:lang w:val="es-ES"/>
                    </w:rPr>
                    <w:t>Efectuarea de asistențe la lecții</w:t>
                  </w:r>
                  <w:r w:rsidRPr="0076733A">
                    <w:rPr>
                      <w:rFonts w:eastAsiaTheme="minorEastAsia"/>
                      <w:bCs/>
                      <w:color w:val="000000" w:themeColor="dark1"/>
                      <w:kern w:val="24"/>
                      <w:sz w:val="28"/>
                      <w:szCs w:val="28"/>
                      <w:lang w:val="ro-RO"/>
                    </w:rPr>
                    <w:t xml:space="preserve"> ,s</w:t>
                  </w:r>
                  <w:r w:rsidRPr="0076733A">
                    <w:rPr>
                      <w:rFonts w:eastAsiaTheme="minorEastAsia"/>
                      <w:bCs/>
                      <w:color w:val="000000" w:themeColor="dark1"/>
                      <w:kern w:val="24"/>
                      <w:sz w:val="28"/>
                      <w:szCs w:val="28"/>
                      <w:lang w:val="en-US"/>
                    </w:rPr>
                    <w:t>electarea, verificarea,</w:t>
                  </w:r>
                </w:p>
                <w:p w:rsidR="00530656" w:rsidRPr="0076733A" w:rsidRDefault="00530656">
                  <w:pPr>
                    <w:pStyle w:val="a9"/>
                    <w:spacing w:before="0" w:beforeAutospacing="0" w:after="0" w:afterAutospacing="0"/>
                    <w:rPr>
                      <w:sz w:val="28"/>
                      <w:szCs w:val="28"/>
                      <w:lang w:val="en-US"/>
                    </w:rPr>
                  </w:pPr>
                  <w:r w:rsidRPr="0076733A">
                    <w:rPr>
                      <w:rFonts w:eastAsiaTheme="minorEastAsia"/>
                      <w:bCs/>
                      <w:color w:val="000000" w:themeColor="dark1"/>
                      <w:kern w:val="24"/>
                      <w:sz w:val="28"/>
                      <w:szCs w:val="28"/>
                      <w:lang w:val="en-US"/>
                    </w:rPr>
                    <w:t>arhivarea dovezilor necesare în</w:t>
                  </w:r>
                  <w:r w:rsidRPr="0076733A">
                    <w:rPr>
                      <w:rFonts w:eastAsiaTheme="minorEastAsia"/>
                      <w:bCs/>
                      <w:color w:val="000000" w:themeColor="dark1"/>
                      <w:kern w:val="24"/>
                      <w:sz w:val="28"/>
                      <w:szCs w:val="28"/>
                      <w:lang w:val="ro-RO"/>
                    </w:rPr>
                    <w:t xml:space="preserve"> </w:t>
                  </w:r>
                  <w:r w:rsidRPr="0076733A">
                    <w:rPr>
                      <w:rFonts w:eastAsiaTheme="minorEastAsia"/>
                      <w:bCs/>
                      <w:color w:val="000000" w:themeColor="dark1"/>
                      <w:kern w:val="24"/>
                      <w:sz w:val="28"/>
                      <w:szCs w:val="28"/>
                      <w:lang w:val="en-US"/>
                    </w:rPr>
                    <w:t>autoevaluare: mapa pro</w:t>
                  </w:r>
                  <w:r w:rsidRPr="0076733A">
                    <w:rPr>
                      <w:rFonts w:eastAsiaTheme="minorEastAsia"/>
                      <w:bCs/>
                      <w:color w:val="000000" w:themeColor="dark1"/>
                      <w:kern w:val="24"/>
                      <w:sz w:val="28"/>
                      <w:szCs w:val="28"/>
                      <w:lang w:val="ro-RO"/>
                    </w:rPr>
                    <w:t>-</w:t>
                  </w:r>
                </w:p>
                <w:p w:rsidR="00530656" w:rsidRPr="0076733A" w:rsidRDefault="00530656">
                  <w:pPr>
                    <w:pStyle w:val="a9"/>
                    <w:spacing w:before="0" w:beforeAutospacing="0" w:after="0" w:afterAutospacing="0"/>
                    <w:rPr>
                      <w:sz w:val="28"/>
                      <w:szCs w:val="28"/>
                      <w:lang w:val="en-US"/>
                    </w:rPr>
                  </w:pPr>
                  <w:r w:rsidRPr="0076733A">
                    <w:rPr>
                      <w:rFonts w:eastAsiaTheme="minorEastAsia"/>
                      <w:bCs/>
                      <w:color w:val="000000" w:themeColor="dark1"/>
                      <w:kern w:val="24"/>
                      <w:sz w:val="28"/>
                      <w:szCs w:val="28"/>
                      <w:lang w:val="en-US"/>
                    </w:rPr>
                    <w:t>fesorului, portofoliul elevului,fişa de observare a lecţiei, mapa catedrei, etc.</w:t>
                  </w:r>
                </w:p>
              </w:tc>
              <w:tc>
                <w:tcPr>
                  <w:tcW w:w="1945" w:type="dxa"/>
                  <w:gridSpan w:val="3"/>
                  <w:tcBorders>
                    <w:top w:val="single" w:sz="4" w:space="0" w:color="auto"/>
                    <w:bottom w:val="single" w:sz="4" w:space="0" w:color="auto"/>
                  </w:tcBorders>
                </w:tcPr>
                <w:p w:rsidR="00530656" w:rsidRPr="00530656" w:rsidRDefault="00530656">
                  <w:pPr>
                    <w:pStyle w:val="a9"/>
                    <w:spacing w:before="0" w:beforeAutospacing="0" w:after="0" w:afterAutospacing="0"/>
                    <w:rPr>
                      <w:sz w:val="28"/>
                      <w:szCs w:val="28"/>
                    </w:rPr>
                  </w:pPr>
                  <w:r w:rsidRPr="00530656">
                    <w:rPr>
                      <w:b/>
                      <w:bCs/>
                      <w:color w:val="FFFFFF" w:themeColor="light1"/>
                      <w:kern w:val="24"/>
                      <w:sz w:val="28"/>
                      <w:szCs w:val="28"/>
                      <w:lang w:val="ro-RO"/>
                    </w:rPr>
                    <w:t>Lunar</w:t>
                  </w:r>
                </w:p>
              </w:tc>
              <w:tc>
                <w:tcPr>
                  <w:tcW w:w="2341" w:type="dxa"/>
                  <w:gridSpan w:val="3"/>
                  <w:tcBorders>
                    <w:top w:val="single" w:sz="4" w:space="0" w:color="auto"/>
                    <w:bottom w:val="single" w:sz="4" w:space="0" w:color="auto"/>
                  </w:tcBorders>
                </w:tcPr>
                <w:p w:rsidR="00530656" w:rsidRPr="00530656" w:rsidRDefault="00530656">
                  <w:pPr>
                    <w:pStyle w:val="a9"/>
                    <w:spacing w:before="0" w:beforeAutospacing="0" w:after="0" w:afterAutospacing="0"/>
                    <w:rPr>
                      <w:sz w:val="28"/>
                      <w:szCs w:val="28"/>
                      <w:lang w:val="en-US"/>
                    </w:rPr>
                  </w:pPr>
                  <w:r w:rsidRPr="00530656">
                    <w:rPr>
                      <w:b/>
                      <w:bCs/>
                      <w:color w:val="FFFFFF" w:themeColor="light1"/>
                      <w:kern w:val="24"/>
                      <w:sz w:val="28"/>
                      <w:szCs w:val="28"/>
                      <w:lang w:val="ro-RO"/>
                    </w:rPr>
                    <w:t>Ech.man.</w:t>
                  </w:r>
                </w:p>
                <w:p w:rsidR="00530656" w:rsidRPr="00530656" w:rsidRDefault="00530656">
                  <w:pPr>
                    <w:pStyle w:val="a9"/>
                    <w:spacing w:before="0" w:beforeAutospacing="0" w:after="0" w:afterAutospacing="0"/>
                    <w:rPr>
                      <w:sz w:val="28"/>
                      <w:szCs w:val="28"/>
                      <w:lang w:val="en-US"/>
                    </w:rPr>
                  </w:pPr>
                  <w:r w:rsidRPr="00530656">
                    <w:rPr>
                      <w:b/>
                      <w:bCs/>
                      <w:color w:val="FFFFFF" w:themeColor="light1"/>
                      <w:kern w:val="24"/>
                      <w:sz w:val="28"/>
                      <w:szCs w:val="28"/>
                      <w:lang w:val="ro-RO"/>
                    </w:rPr>
                    <w:t>Membrii comisiilor metodice</w:t>
                  </w:r>
                </w:p>
              </w:tc>
              <w:tc>
                <w:tcPr>
                  <w:tcW w:w="2914" w:type="dxa"/>
                  <w:tcBorders>
                    <w:top w:val="single" w:sz="4" w:space="0" w:color="auto"/>
                    <w:bottom w:val="single" w:sz="4" w:space="0" w:color="auto"/>
                  </w:tcBorders>
                </w:tcPr>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Portofoliile</w:t>
                  </w:r>
                  <w:r w:rsidRPr="00530656">
                    <w:rPr>
                      <w:rFonts w:eastAsiaTheme="minorEastAsia"/>
                      <w:color w:val="000000" w:themeColor="dark1"/>
                      <w:kern w:val="24"/>
                      <w:sz w:val="28"/>
                      <w:szCs w:val="28"/>
                      <w:lang w:val="ro-RO"/>
                    </w:rPr>
                    <w:t xml:space="preserve"> comisiilor</w:t>
                  </w:r>
                  <w:r w:rsidRPr="00530656">
                    <w:rPr>
                      <w:rFonts w:eastAsiaTheme="minorEastAsia"/>
                      <w:color w:val="000000" w:themeColor="dark1"/>
                      <w:kern w:val="24"/>
                      <w:sz w:val="28"/>
                      <w:szCs w:val="28"/>
                      <w:lang w:val="en-US"/>
                    </w:rPr>
                    <w:t>,</w:t>
                  </w:r>
                </w:p>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A</w:t>
                  </w:r>
                  <w:r w:rsidRPr="00530656">
                    <w:rPr>
                      <w:rFonts w:eastAsiaTheme="minorEastAsia"/>
                      <w:color w:val="000000" w:themeColor="dark1"/>
                      <w:kern w:val="24"/>
                      <w:sz w:val="28"/>
                      <w:szCs w:val="28"/>
                      <w:lang w:val="ro-RO"/>
                    </w:rPr>
                    <w:t xml:space="preserve"> </w:t>
                  </w:r>
                  <w:r w:rsidRPr="00530656">
                    <w:rPr>
                      <w:rFonts w:eastAsiaTheme="minorEastAsia"/>
                      <w:color w:val="000000" w:themeColor="dark1"/>
                      <w:kern w:val="24"/>
                      <w:sz w:val="28"/>
                      <w:szCs w:val="28"/>
                      <w:lang w:val="en-US"/>
                    </w:rPr>
                    <w:t>profesorilor</w:t>
                  </w:r>
                </w:p>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 portofoliul</w:t>
                  </w:r>
                  <w:r w:rsidRPr="00530656">
                    <w:rPr>
                      <w:rFonts w:eastAsiaTheme="minorEastAsia"/>
                      <w:color w:val="000000" w:themeColor="dark1"/>
                      <w:kern w:val="24"/>
                      <w:sz w:val="28"/>
                      <w:szCs w:val="28"/>
                      <w:lang w:val="ro-RO"/>
                    </w:rPr>
                    <w:t xml:space="preserve"> elevilor</w:t>
                  </w:r>
                </w:p>
              </w:tc>
            </w:tr>
            <w:tr w:rsidR="0070149A" w:rsidRPr="004E1D0E" w:rsidTr="00F40050">
              <w:trPr>
                <w:trHeight w:val="127"/>
              </w:trPr>
              <w:tc>
                <w:tcPr>
                  <w:tcW w:w="7437" w:type="dxa"/>
                  <w:gridSpan w:val="2"/>
                  <w:tcBorders>
                    <w:top w:val="single" w:sz="4" w:space="0" w:color="auto"/>
                    <w:bottom w:val="single" w:sz="4" w:space="0" w:color="auto"/>
                  </w:tcBorders>
                </w:tcPr>
                <w:p w:rsidR="00530656" w:rsidRPr="0076733A" w:rsidRDefault="00530656">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2.</w:t>
                  </w:r>
                  <w:r w:rsidRPr="0076733A">
                    <w:rPr>
                      <w:rFonts w:eastAsiaTheme="minorEastAsia"/>
                      <w:bCs/>
                      <w:color w:val="000000" w:themeColor="dark1"/>
                      <w:kern w:val="24"/>
                      <w:sz w:val="28"/>
                      <w:szCs w:val="28"/>
                      <w:lang w:val="vi-VN"/>
                    </w:rPr>
                    <w:t xml:space="preserve">Analiza activităţii desfăşurate </w:t>
                  </w:r>
                  <w:r w:rsidRPr="0076733A">
                    <w:rPr>
                      <w:rFonts w:eastAsiaTheme="minorEastAsia"/>
                      <w:bCs/>
                      <w:color w:val="000000" w:themeColor="dark1"/>
                      <w:kern w:val="24"/>
                      <w:sz w:val="28"/>
                      <w:szCs w:val="28"/>
                      <w:lang w:val="ro-RO"/>
                    </w:rPr>
                    <w:t>î</w:t>
                  </w:r>
                  <w:r w:rsidRPr="0076733A">
                    <w:rPr>
                      <w:rFonts w:eastAsiaTheme="minorEastAsia"/>
                      <w:bCs/>
                      <w:color w:val="000000" w:themeColor="dark1"/>
                      <w:kern w:val="24"/>
                      <w:sz w:val="28"/>
                      <w:szCs w:val="28"/>
                      <w:lang w:val="vi-VN"/>
                    </w:rPr>
                    <w:t>n şcoală, pe</w:t>
                  </w:r>
                  <w:r w:rsidRPr="0076733A">
                    <w:rPr>
                      <w:rFonts w:eastAsiaTheme="minorEastAsia"/>
                      <w:bCs/>
                      <w:color w:val="000000" w:themeColor="dark1"/>
                      <w:kern w:val="24"/>
                      <w:sz w:val="28"/>
                      <w:szCs w:val="28"/>
                      <w:lang w:val="ro-RO"/>
                    </w:rPr>
                    <w:t xml:space="preserve"> </w:t>
                  </w:r>
                  <w:r w:rsidRPr="0076733A">
                    <w:rPr>
                      <w:rFonts w:eastAsiaTheme="minorEastAsia"/>
                      <w:bCs/>
                      <w:color w:val="000000" w:themeColor="dark1"/>
                      <w:kern w:val="24"/>
                      <w:sz w:val="28"/>
                      <w:szCs w:val="28"/>
                      <w:lang w:val="it-IT"/>
                    </w:rPr>
                    <w:t xml:space="preserve">comisii metodice şi </w:t>
                  </w:r>
                  <w:r w:rsidRPr="0076733A">
                    <w:rPr>
                      <w:rFonts w:eastAsiaTheme="minorEastAsia"/>
                      <w:bCs/>
                      <w:color w:val="000000" w:themeColor="dark1"/>
                      <w:kern w:val="24"/>
                      <w:sz w:val="28"/>
                      <w:szCs w:val="28"/>
                      <w:lang w:val="ro-RO"/>
                    </w:rPr>
                    <w:t>î</w:t>
                  </w:r>
                  <w:r w:rsidRPr="0076733A">
                    <w:rPr>
                      <w:rFonts w:eastAsiaTheme="minorEastAsia"/>
                      <w:bCs/>
                      <w:color w:val="000000" w:themeColor="dark1"/>
                      <w:kern w:val="24"/>
                      <w:sz w:val="28"/>
                      <w:szCs w:val="28"/>
                      <w:lang w:val="it-IT"/>
                    </w:rPr>
                    <w:t>n Consiliul de</w:t>
                  </w:r>
                  <w:r w:rsidRPr="0076733A">
                    <w:rPr>
                      <w:rFonts w:eastAsiaTheme="minorEastAsia"/>
                      <w:bCs/>
                      <w:color w:val="000000" w:themeColor="dark1"/>
                      <w:kern w:val="24"/>
                      <w:sz w:val="28"/>
                      <w:szCs w:val="28"/>
                      <w:lang w:val="ro-RO"/>
                    </w:rPr>
                    <w:t xml:space="preserve"> </w:t>
                  </w:r>
                  <w:r w:rsidRPr="0076733A">
                    <w:rPr>
                      <w:rFonts w:eastAsiaTheme="minorEastAsia"/>
                      <w:bCs/>
                      <w:color w:val="000000" w:themeColor="dark1"/>
                      <w:kern w:val="24"/>
                      <w:sz w:val="28"/>
                      <w:szCs w:val="28"/>
                      <w:lang w:val="en-US"/>
                    </w:rPr>
                    <w:t>Admnistraţie</w:t>
                  </w:r>
                </w:p>
              </w:tc>
              <w:tc>
                <w:tcPr>
                  <w:tcW w:w="1945" w:type="dxa"/>
                  <w:gridSpan w:val="3"/>
                  <w:tcBorders>
                    <w:top w:val="single" w:sz="4" w:space="0" w:color="auto"/>
                    <w:bottom w:val="single" w:sz="4" w:space="0" w:color="auto"/>
                  </w:tcBorders>
                </w:tcPr>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Periodic Directori ,</w:t>
                  </w:r>
                </w:p>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Şefii de comisii metodice</w:t>
                  </w:r>
                </w:p>
              </w:tc>
              <w:tc>
                <w:tcPr>
                  <w:tcW w:w="2341" w:type="dxa"/>
                  <w:gridSpan w:val="3"/>
                  <w:tcBorders>
                    <w:top w:val="single" w:sz="4" w:space="0" w:color="auto"/>
                    <w:bottom w:val="single" w:sz="4" w:space="0" w:color="auto"/>
                  </w:tcBorders>
                </w:tcPr>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ro-RO"/>
                    </w:rPr>
                    <w:t>Ech.managerială</w:t>
                  </w:r>
                  <w:r w:rsidRPr="00530656">
                    <w:rPr>
                      <w:rFonts w:eastAsiaTheme="minorEastAsia"/>
                      <w:color w:val="000000" w:themeColor="dark1"/>
                      <w:kern w:val="24"/>
                      <w:sz w:val="28"/>
                      <w:szCs w:val="28"/>
                      <w:lang w:val="en-US"/>
                    </w:rPr>
                    <w:t xml:space="preserve"> ,</w:t>
                  </w:r>
                </w:p>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Şefii de comisii metodice</w:t>
                  </w:r>
                </w:p>
              </w:tc>
              <w:tc>
                <w:tcPr>
                  <w:tcW w:w="2914" w:type="dxa"/>
                  <w:tcBorders>
                    <w:top w:val="single" w:sz="4" w:space="0" w:color="auto"/>
                    <w:bottom w:val="single" w:sz="4" w:space="0" w:color="auto"/>
                  </w:tcBorders>
                </w:tcPr>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vi-VN"/>
                    </w:rPr>
                    <w:t>Diagnoza corectă a situaţiei</w:t>
                  </w:r>
                </w:p>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actuale</w:t>
                  </w:r>
                </w:p>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vi-VN"/>
                    </w:rPr>
                    <w:t>Plan de măsuri eficiente</w:t>
                  </w:r>
                </w:p>
              </w:tc>
            </w:tr>
            <w:tr w:rsidR="0070149A" w:rsidRPr="002A0F24" w:rsidTr="00F40050">
              <w:trPr>
                <w:trHeight w:val="180"/>
              </w:trPr>
              <w:tc>
                <w:tcPr>
                  <w:tcW w:w="7437" w:type="dxa"/>
                  <w:gridSpan w:val="2"/>
                  <w:tcBorders>
                    <w:top w:val="single" w:sz="4" w:space="0" w:color="auto"/>
                    <w:bottom w:val="single" w:sz="4" w:space="0" w:color="auto"/>
                  </w:tcBorders>
                </w:tcPr>
                <w:p w:rsidR="00530656" w:rsidRPr="0076733A" w:rsidRDefault="00530656">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3.</w:t>
                  </w:r>
                  <w:r w:rsidRPr="0076733A">
                    <w:rPr>
                      <w:rFonts w:eastAsiaTheme="minorEastAsia"/>
                      <w:bCs/>
                      <w:color w:val="000000" w:themeColor="dark1"/>
                      <w:kern w:val="24"/>
                      <w:sz w:val="28"/>
                      <w:szCs w:val="28"/>
                      <w:lang w:val="vi-VN"/>
                    </w:rPr>
                    <w:t xml:space="preserve">Elaborarea de către </w:t>
                  </w:r>
                  <w:r w:rsidRPr="0076733A">
                    <w:rPr>
                      <w:rFonts w:eastAsiaTheme="minorEastAsia"/>
                      <w:bCs/>
                      <w:color w:val="000000" w:themeColor="dark1"/>
                      <w:kern w:val="24"/>
                      <w:sz w:val="28"/>
                      <w:szCs w:val="28"/>
                      <w:lang w:val="ro-RO"/>
                    </w:rPr>
                    <w:t>catedre</w:t>
                  </w:r>
                  <w:r w:rsidRPr="0076733A">
                    <w:rPr>
                      <w:rFonts w:eastAsiaTheme="minorEastAsia"/>
                      <w:bCs/>
                      <w:color w:val="000000" w:themeColor="dark1"/>
                      <w:kern w:val="24"/>
                      <w:sz w:val="28"/>
                      <w:szCs w:val="28"/>
                      <w:lang w:val="vi-VN"/>
                    </w:rPr>
                    <w:t xml:space="preserve"> a:</w:t>
                  </w:r>
                </w:p>
                <w:p w:rsidR="00530656" w:rsidRPr="0076733A" w:rsidRDefault="00530656">
                  <w:pPr>
                    <w:pStyle w:val="a9"/>
                    <w:spacing w:before="0" w:beforeAutospacing="0" w:after="0" w:afterAutospacing="0"/>
                    <w:rPr>
                      <w:sz w:val="28"/>
                      <w:szCs w:val="28"/>
                      <w:lang w:val="en-US"/>
                    </w:rPr>
                  </w:pPr>
                  <w:r w:rsidRPr="0076733A">
                    <w:rPr>
                      <w:rFonts w:eastAsiaTheme="minorEastAsia"/>
                      <w:bCs/>
                      <w:color w:val="000000" w:themeColor="dark1"/>
                      <w:kern w:val="24"/>
                      <w:sz w:val="28"/>
                      <w:szCs w:val="28"/>
                      <w:lang w:val="en-US"/>
                    </w:rPr>
                    <w:t>• raportului de autoevaluare</w:t>
                  </w:r>
                </w:p>
                <w:p w:rsidR="00530656" w:rsidRPr="0076733A" w:rsidRDefault="00530656">
                  <w:pPr>
                    <w:pStyle w:val="a9"/>
                    <w:spacing w:before="0" w:beforeAutospacing="0" w:after="0" w:afterAutospacing="0"/>
                    <w:rPr>
                      <w:sz w:val="28"/>
                      <w:szCs w:val="28"/>
                      <w:lang w:val="en-US"/>
                    </w:rPr>
                  </w:pPr>
                  <w:r w:rsidRPr="0076733A">
                    <w:rPr>
                      <w:rFonts w:eastAsiaTheme="minorEastAsia"/>
                      <w:bCs/>
                      <w:color w:val="000000" w:themeColor="dark1"/>
                      <w:kern w:val="24"/>
                      <w:sz w:val="28"/>
                      <w:szCs w:val="28"/>
                      <w:lang w:val="vi-VN"/>
                    </w:rPr>
                    <w:t>• planului de îmbunătăţire a</w:t>
                  </w:r>
                  <w:r>
                    <w:rPr>
                      <w:sz w:val="28"/>
                      <w:szCs w:val="28"/>
                      <w:lang w:val="en-US"/>
                    </w:rPr>
                    <w:t xml:space="preserve"> </w:t>
                  </w:r>
                  <w:r w:rsidRPr="0076733A">
                    <w:rPr>
                      <w:rFonts w:eastAsiaTheme="minorEastAsia"/>
                      <w:bCs/>
                      <w:color w:val="000000" w:themeColor="dark1"/>
                      <w:kern w:val="24"/>
                      <w:sz w:val="28"/>
                      <w:szCs w:val="28"/>
                      <w:lang w:val="vi-VN"/>
                    </w:rPr>
                    <w:t>rezultatelor autoevaluării</w:t>
                  </w:r>
                  <w:r>
                    <w:rPr>
                      <w:sz w:val="28"/>
                      <w:szCs w:val="28"/>
                      <w:lang w:val="en-US"/>
                    </w:rPr>
                    <w:t xml:space="preserve"> </w:t>
                  </w:r>
                  <w:r w:rsidRPr="0076733A">
                    <w:rPr>
                      <w:rFonts w:eastAsiaTheme="minorEastAsia"/>
                      <w:bCs/>
                      <w:color w:val="000000" w:themeColor="dark1"/>
                      <w:kern w:val="24"/>
                      <w:sz w:val="28"/>
                      <w:szCs w:val="28"/>
                      <w:lang w:val="vi-VN"/>
                    </w:rPr>
                    <w:t>pentru următorul an şcolar</w:t>
                  </w:r>
                </w:p>
              </w:tc>
              <w:tc>
                <w:tcPr>
                  <w:tcW w:w="1945" w:type="dxa"/>
                  <w:gridSpan w:val="3"/>
                  <w:tcBorders>
                    <w:top w:val="single" w:sz="4" w:space="0" w:color="auto"/>
                    <w:bottom w:val="single" w:sz="4" w:space="0" w:color="auto"/>
                  </w:tcBorders>
                </w:tcPr>
                <w:p w:rsidR="00530656" w:rsidRPr="00530656" w:rsidRDefault="00530656">
                  <w:pPr>
                    <w:pStyle w:val="a9"/>
                    <w:spacing w:before="0" w:beforeAutospacing="0" w:after="0" w:afterAutospacing="0"/>
                    <w:rPr>
                      <w:sz w:val="28"/>
                      <w:szCs w:val="28"/>
                    </w:rPr>
                  </w:pPr>
                  <w:r w:rsidRPr="00530656">
                    <w:rPr>
                      <w:color w:val="000000" w:themeColor="dark1"/>
                      <w:kern w:val="24"/>
                      <w:sz w:val="28"/>
                      <w:szCs w:val="28"/>
                      <w:lang w:val="ro-RO"/>
                    </w:rPr>
                    <w:t>Semestrial</w:t>
                  </w:r>
                </w:p>
              </w:tc>
              <w:tc>
                <w:tcPr>
                  <w:tcW w:w="2341" w:type="dxa"/>
                  <w:gridSpan w:val="3"/>
                  <w:tcBorders>
                    <w:top w:val="single" w:sz="4" w:space="0" w:color="auto"/>
                    <w:bottom w:val="single" w:sz="4" w:space="0" w:color="auto"/>
                  </w:tcBorders>
                </w:tcPr>
                <w:p w:rsidR="00530656" w:rsidRPr="00530656" w:rsidRDefault="00530656">
                  <w:pPr>
                    <w:pStyle w:val="a9"/>
                    <w:spacing w:before="0" w:beforeAutospacing="0" w:after="0" w:afterAutospacing="0"/>
                    <w:rPr>
                      <w:sz w:val="28"/>
                      <w:szCs w:val="28"/>
                      <w:lang w:val="en-US"/>
                    </w:rPr>
                  </w:pPr>
                  <w:r w:rsidRPr="00530656">
                    <w:rPr>
                      <w:color w:val="000000" w:themeColor="dark1"/>
                      <w:kern w:val="24"/>
                      <w:sz w:val="28"/>
                      <w:szCs w:val="28"/>
                      <w:lang w:val="ro-RO"/>
                    </w:rPr>
                    <w:t>Ech.man.</w:t>
                  </w:r>
                </w:p>
                <w:p w:rsidR="00530656" w:rsidRPr="00530656" w:rsidRDefault="00530656">
                  <w:pPr>
                    <w:pStyle w:val="a9"/>
                    <w:spacing w:before="0" w:beforeAutospacing="0" w:after="0" w:afterAutospacing="0"/>
                    <w:rPr>
                      <w:sz w:val="28"/>
                      <w:szCs w:val="28"/>
                      <w:lang w:val="en-US"/>
                    </w:rPr>
                  </w:pPr>
                  <w:r w:rsidRPr="00530656">
                    <w:rPr>
                      <w:color w:val="000000" w:themeColor="dark1"/>
                      <w:kern w:val="24"/>
                      <w:sz w:val="28"/>
                      <w:szCs w:val="28"/>
                      <w:lang w:val="ro-RO"/>
                    </w:rPr>
                    <w:t>Comisia de evaluare</w:t>
                  </w:r>
                </w:p>
              </w:tc>
              <w:tc>
                <w:tcPr>
                  <w:tcW w:w="2914" w:type="dxa"/>
                  <w:tcBorders>
                    <w:top w:val="single" w:sz="4" w:space="0" w:color="auto"/>
                    <w:bottom w:val="single" w:sz="4" w:space="0" w:color="auto"/>
                  </w:tcBorders>
                </w:tcPr>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Fișe de</w:t>
                  </w:r>
                </w:p>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vi-VN"/>
                    </w:rPr>
                    <w:t>asistență,</w:t>
                  </w:r>
                </w:p>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fișe de</w:t>
                  </w:r>
                </w:p>
                <w:p w:rsidR="00530656" w:rsidRPr="00530656" w:rsidRDefault="00530656">
                  <w:pPr>
                    <w:pStyle w:val="a9"/>
                    <w:spacing w:before="0" w:beforeAutospacing="0" w:after="0" w:afterAutospacing="0"/>
                    <w:rPr>
                      <w:sz w:val="28"/>
                      <w:szCs w:val="28"/>
                      <w:lang w:val="en-US"/>
                    </w:rPr>
                  </w:pPr>
                  <w:r w:rsidRPr="00530656">
                    <w:rPr>
                      <w:rFonts w:eastAsiaTheme="minorEastAsia"/>
                      <w:color w:val="000000" w:themeColor="dark1"/>
                      <w:kern w:val="24"/>
                      <w:sz w:val="28"/>
                      <w:szCs w:val="28"/>
                      <w:lang w:val="en-US"/>
                    </w:rPr>
                    <w:t>evaluare a</w:t>
                  </w:r>
                </w:p>
                <w:p w:rsidR="00530656" w:rsidRPr="00530656" w:rsidRDefault="00530656">
                  <w:pPr>
                    <w:pStyle w:val="a9"/>
                    <w:spacing w:before="0" w:beforeAutospacing="0" w:after="0" w:afterAutospacing="0"/>
                    <w:rPr>
                      <w:sz w:val="28"/>
                      <w:szCs w:val="28"/>
                    </w:rPr>
                  </w:pPr>
                  <w:r w:rsidRPr="00530656">
                    <w:rPr>
                      <w:rFonts w:eastAsiaTheme="minorEastAsia"/>
                      <w:color w:val="000000" w:themeColor="dark1"/>
                      <w:kern w:val="24"/>
                      <w:sz w:val="28"/>
                      <w:szCs w:val="28"/>
                      <w:lang w:val="en-US"/>
                    </w:rPr>
                    <w:lastRenderedPageBreak/>
                    <w:t>personalulu</w:t>
                  </w:r>
                  <w:r w:rsidRPr="00530656">
                    <w:rPr>
                      <w:rFonts w:eastAsiaTheme="minorEastAsia"/>
                      <w:color w:val="000000" w:themeColor="dark1"/>
                      <w:kern w:val="24"/>
                      <w:sz w:val="28"/>
                      <w:szCs w:val="28"/>
                      <w:lang w:val="ro-RO"/>
                    </w:rPr>
                    <w:t>i</w:t>
                  </w:r>
                </w:p>
              </w:tc>
            </w:tr>
            <w:tr w:rsidR="0076733A" w:rsidRPr="004E1D0E" w:rsidTr="00A4751F">
              <w:trPr>
                <w:trHeight w:val="1466"/>
              </w:trPr>
              <w:tc>
                <w:tcPr>
                  <w:tcW w:w="14637" w:type="dxa"/>
                  <w:gridSpan w:val="9"/>
                  <w:tcBorders>
                    <w:top w:val="single" w:sz="4" w:space="0" w:color="auto"/>
                    <w:bottom w:val="nil"/>
                  </w:tcBorders>
                </w:tcPr>
                <w:tbl>
                  <w:tblPr>
                    <w:tblW w:w="14060" w:type="dxa"/>
                    <w:tblCellMar>
                      <w:left w:w="0" w:type="dxa"/>
                      <w:right w:w="0" w:type="dxa"/>
                    </w:tblCellMar>
                    <w:tblLook w:val="0420" w:firstRow="1" w:lastRow="0" w:firstColumn="0" w:lastColumn="0" w:noHBand="0" w:noVBand="1"/>
                  </w:tblPr>
                  <w:tblGrid>
                    <w:gridCol w:w="14060"/>
                  </w:tblGrid>
                  <w:tr w:rsidR="0076733A" w:rsidRPr="004E1D0E" w:rsidTr="00A4751F">
                    <w:trPr>
                      <w:trHeight w:val="1120"/>
                    </w:trPr>
                    <w:tc>
                      <w:tcPr>
                        <w:tcW w:w="14060" w:type="dxa"/>
                        <w:tcBorders>
                          <w:top w:val="nil"/>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76733A" w:rsidRPr="009B08F7" w:rsidRDefault="0076733A" w:rsidP="0076733A">
                        <w:pPr>
                          <w:spacing w:after="0" w:line="240" w:lineRule="auto"/>
                          <w:rPr>
                            <w:rFonts w:ascii="Times New Roman" w:eastAsia="Times New Roman" w:hAnsi="Times New Roman" w:cs="Times New Roman"/>
                            <w:b/>
                            <w:bCs/>
                            <w:color w:val="002060"/>
                            <w:kern w:val="24"/>
                            <w:sz w:val="28"/>
                            <w:szCs w:val="28"/>
                            <w:lang w:val="ro-RO" w:eastAsia="ru-RU"/>
                          </w:rPr>
                        </w:pPr>
                        <w:r w:rsidRPr="009B08F7">
                          <w:rPr>
                            <w:rFonts w:ascii="Times New Roman" w:eastAsia="Times New Roman" w:hAnsi="Times New Roman" w:cs="Times New Roman"/>
                            <w:b/>
                            <w:bCs/>
                            <w:color w:val="002060"/>
                            <w:kern w:val="24"/>
                            <w:sz w:val="28"/>
                            <w:szCs w:val="28"/>
                            <w:lang w:val="ro-RO" w:eastAsia="ru-RU"/>
                          </w:rPr>
                          <w:lastRenderedPageBreak/>
                          <w:t>Domeniu de activitate</w:t>
                        </w:r>
                        <w:r w:rsidRPr="009B08F7">
                          <w:rPr>
                            <w:rFonts w:ascii="Times New Roman" w:eastAsia="Times New Roman" w:hAnsi="Times New Roman" w:cs="Times New Roman"/>
                            <w:b/>
                            <w:bCs/>
                            <w:color w:val="000000" w:themeColor="text1"/>
                            <w:kern w:val="24"/>
                            <w:sz w:val="28"/>
                            <w:szCs w:val="28"/>
                            <w:lang w:val="ro-RO" w:eastAsia="ru-RU"/>
                          </w:rPr>
                          <w:t>:</w:t>
                        </w:r>
                        <w:r w:rsidRPr="009B08F7">
                          <w:rPr>
                            <w:rFonts w:ascii="Times New Roman" w:eastAsia="Times New Roman" w:hAnsi="Times New Roman" w:cs="Times New Roman"/>
                            <w:b/>
                            <w:bCs/>
                            <w:color w:val="FF0000"/>
                            <w:kern w:val="24"/>
                            <w:sz w:val="28"/>
                            <w:szCs w:val="28"/>
                            <w:lang w:val="ro-RO" w:eastAsia="ru-RU"/>
                          </w:rPr>
                          <w:t>2.Calitate în educaţie şi managementul curricumului</w:t>
                        </w:r>
                      </w:p>
                      <w:p w:rsidR="0076733A" w:rsidRPr="0076733A" w:rsidRDefault="0076733A" w:rsidP="0076733A">
                        <w:pPr>
                          <w:spacing w:after="0" w:line="240" w:lineRule="auto"/>
                          <w:rPr>
                            <w:rFonts w:ascii="Times New Roman" w:eastAsia="Times New Roman" w:hAnsi="Times New Roman" w:cs="Times New Roman"/>
                            <w:sz w:val="28"/>
                            <w:szCs w:val="28"/>
                            <w:lang w:val="en-US" w:eastAsia="ru-RU"/>
                          </w:rPr>
                        </w:pPr>
                        <w:r w:rsidRPr="009B08F7">
                          <w:rPr>
                            <w:rFonts w:ascii="Times New Roman" w:eastAsia="Times New Roman" w:hAnsi="Times New Roman" w:cs="Times New Roman"/>
                            <w:b/>
                            <w:bCs/>
                            <w:color w:val="002060"/>
                            <w:kern w:val="24"/>
                            <w:sz w:val="28"/>
                            <w:szCs w:val="28"/>
                            <w:lang w:val="ro-RO" w:eastAsia="ru-RU"/>
                          </w:rPr>
                          <w:t xml:space="preserve">Obiectiv general: </w:t>
                        </w:r>
                        <w:r w:rsidRPr="009B08F7">
                          <w:rPr>
                            <w:rFonts w:ascii="Times New Roman" w:eastAsiaTheme="minorEastAsia" w:hAnsi="Times New Roman" w:cs="Times New Roman"/>
                            <w:b/>
                            <w:bCs/>
                            <w:color w:val="000000" w:themeColor="dark1"/>
                            <w:kern w:val="24"/>
                            <w:sz w:val="28"/>
                            <w:szCs w:val="28"/>
                            <w:lang w:val="vi-VN" w:eastAsia="ru-RU"/>
                          </w:rPr>
                          <w:t xml:space="preserve">Asigurarea calităţii proceselor de predare – </w:t>
                        </w:r>
                        <w:r w:rsidRPr="009B08F7">
                          <w:rPr>
                            <w:rFonts w:ascii="Times New Roman" w:eastAsiaTheme="minorEastAsia" w:hAnsi="Times New Roman" w:cs="Times New Roman"/>
                            <w:b/>
                            <w:bCs/>
                            <w:color w:val="000000" w:themeColor="dark1"/>
                            <w:kern w:val="24"/>
                            <w:sz w:val="28"/>
                            <w:szCs w:val="28"/>
                            <w:lang w:val="ro-RO" w:eastAsia="ru-RU"/>
                          </w:rPr>
                          <w:t>î</w:t>
                        </w:r>
                        <w:r w:rsidRPr="009B08F7">
                          <w:rPr>
                            <w:rFonts w:ascii="Times New Roman" w:eastAsiaTheme="minorEastAsia" w:hAnsi="Times New Roman" w:cs="Times New Roman"/>
                            <w:b/>
                            <w:bCs/>
                            <w:color w:val="000000" w:themeColor="dark1"/>
                            <w:kern w:val="24"/>
                            <w:sz w:val="28"/>
                            <w:szCs w:val="28"/>
                            <w:lang w:val="vi-VN" w:eastAsia="ru-RU"/>
                          </w:rPr>
                          <w:t xml:space="preserve">nvăţare – evaluare </w:t>
                        </w:r>
                        <w:r w:rsidRPr="009B08F7">
                          <w:rPr>
                            <w:rFonts w:ascii="Times New Roman" w:eastAsiaTheme="minorEastAsia" w:hAnsi="Times New Roman" w:cs="Times New Roman"/>
                            <w:b/>
                            <w:bCs/>
                            <w:color w:val="000000" w:themeColor="dark1"/>
                            <w:kern w:val="24"/>
                            <w:sz w:val="28"/>
                            <w:szCs w:val="28"/>
                            <w:lang w:val="ro-RO" w:eastAsia="ru-RU"/>
                          </w:rPr>
                          <w:t>î</w:t>
                        </w:r>
                        <w:r w:rsidRPr="009B08F7">
                          <w:rPr>
                            <w:rFonts w:ascii="Times New Roman" w:eastAsiaTheme="minorEastAsia" w:hAnsi="Times New Roman" w:cs="Times New Roman"/>
                            <w:b/>
                            <w:bCs/>
                            <w:color w:val="000000" w:themeColor="dark1"/>
                            <w:kern w:val="24"/>
                            <w:sz w:val="28"/>
                            <w:szCs w:val="28"/>
                            <w:lang w:val="vi-VN" w:eastAsia="ru-RU"/>
                          </w:rPr>
                          <w:t>n vederea dezvoltării armonioase a personalităţii elevilor, prin</w:t>
                        </w:r>
                      </w:p>
                      <w:p w:rsidR="0076733A" w:rsidRPr="009B08F7" w:rsidRDefault="0076733A" w:rsidP="0076733A">
                        <w:pPr>
                          <w:spacing w:after="0" w:line="240" w:lineRule="auto"/>
                          <w:rPr>
                            <w:rFonts w:ascii="Times New Roman" w:eastAsia="Times New Roman" w:hAnsi="Times New Roman" w:cs="Times New Roman"/>
                            <w:b/>
                            <w:bCs/>
                            <w:color w:val="002060"/>
                            <w:kern w:val="24"/>
                            <w:sz w:val="28"/>
                            <w:szCs w:val="28"/>
                            <w:lang w:val="ro-RO" w:eastAsia="ru-RU"/>
                          </w:rPr>
                        </w:pPr>
                        <w:r w:rsidRPr="009B08F7">
                          <w:rPr>
                            <w:rFonts w:ascii="Times New Roman" w:eastAsiaTheme="minorEastAsia" w:hAnsi="Times New Roman" w:cs="Times New Roman"/>
                            <w:b/>
                            <w:bCs/>
                            <w:color w:val="000000" w:themeColor="dark1"/>
                            <w:kern w:val="24"/>
                            <w:sz w:val="28"/>
                            <w:szCs w:val="28"/>
                            <w:lang w:val="en-US" w:eastAsia="ru-RU"/>
                          </w:rPr>
                          <w:t>formarea şi dezvoltarea competenţelor acestora</w:t>
                        </w:r>
                      </w:p>
                      <w:p w:rsidR="0076733A" w:rsidRPr="009B08F7" w:rsidRDefault="0076733A" w:rsidP="0076733A">
                        <w:pPr>
                          <w:spacing w:after="0" w:line="240" w:lineRule="auto"/>
                          <w:rPr>
                            <w:rFonts w:ascii="Times New Roman" w:eastAsia="Times New Roman" w:hAnsi="Times New Roman" w:cs="Times New Roman"/>
                            <w:b/>
                            <w:bCs/>
                            <w:color w:val="002060"/>
                            <w:kern w:val="24"/>
                            <w:sz w:val="28"/>
                            <w:szCs w:val="28"/>
                            <w:lang w:val="ro-RO" w:eastAsia="ru-RU"/>
                          </w:rPr>
                        </w:pPr>
                        <w:r w:rsidRPr="009B08F7">
                          <w:rPr>
                            <w:rFonts w:ascii="Times New Roman" w:eastAsia="Times New Roman" w:hAnsi="Times New Roman" w:cs="Times New Roman"/>
                            <w:b/>
                            <w:bCs/>
                            <w:color w:val="002060"/>
                            <w:kern w:val="24"/>
                            <w:sz w:val="28"/>
                            <w:szCs w:val="28"/>
                            <w:lang w:val="ro-RO" w:eastAsia="ru-RU"/>
                          </w:rPr>
                          <w:t xml:space="preserve">Subdomeniu: </w:t>
                        </w:r>
                        <w:r w:rsidRPr="009B08F7">
                          <w:rPr>
                            <w:rFonts w:ascii="Times New Roman" w:eastAsiaTheme="minorEastAsia" w:hAnsi="Times New Roman" w:cs="Times New Roman"/>
                            <w:b/>
                            <w:bCs/>
                            <w:color w:val="000000" w:themeColor="dark1"/>
                            <w:kern w:val="24"/>
                            <w:sz w:val="28"/>
                            <w:szCs w:val="28"/>
                            <w:lang w:val="ro-RO" w:eastAsia="ru-RU"/>
                          </w:rPr>
                          <w:t>2.1.Realizarea proiectului de dezvoltare instituţională</w:t>
                        </w:r>
                      </w:p>
                      <w:p w:rsidR="009B08F7" w:rsidRPr="009B08F7" w:rsidRDefault="0076733A" w:rsidP="0076733A">
                        <w:pPr>
                          <w:spacing w:after="0" w:line="240" w:lineRule="auto"/>
                          <w:rPr>
                            <w:rFonts w:ascii="Times New Roman" w:eastAsia="Times New Roman" w:hAnsi="Times New Roman" w:cs="Times New Roman"/>
                            <w:b/>
                            <w:bCs/>
                            <w:color w:val="002060"/>
                            <w:kern w:val="24"/>
                            <w:sz w:val="28"/>
                            <w:szCs w:val="28"/>
                            <w:lang w:val="ro-RO" w:eastAsia="ru-RU"/>
                          </w:rPr>
                        </w:pPr>
                        <w:r w:rsidRPr="009B08F7">
                          <w:rPr>
                            <w:rFonts w:ascii="Times New Roman" w:eastAsia="Times New Roman" w:hAnsi="Times New Roman" w:cs="Times New Roman"/>
                            <w:b/>
                            <w:bCs/>
                            <w:color w:val="002060"/>
                            <w:kern w:val="24"/>
                            <w:sz w:val="28"/>
                            <w:szCs w:val="28"/>
                            <w:lang w:val="ro-RO" w:eastAsia="ru-RU"/>
                          </w:rPr>
                          <w:t>Obiectiv operațional:</w:t>
                        </w:r>
                        <w:r w:rsidRPr="009B08F7">
                          <w:rPr>
                            <w:rFonts w:ascii="Times New Roman" w:eastAsiaTheme="minorEastAsia" w:hAnsi="Times New Roman" w:cs="Times New Roman"/>
                            <w:b/>
                            <w:bCs/>
                            <w:color w:val="000000" w:themeColor="dark1"/>
                            <w:kern w:val="24"/>
                            <w:sz w:val="28"/>
                            <w:szCs w:val="28"/>
                            <w:lang w:val="ro-RO" w:eastAsia="ru-RU"/>
                          </w:rPr>
                          <w:t>Monitorizarea realizării proiectului de dezvoltare instituţională</w:t>
                        </w:r>
                      </w:p>
                      <w:p w:rsidR="0076733A" w:rsidRPr="0076733A" w:rsidRDefault="009B08F7" w:rsidP="0076733A">
                        <w:pPr>
                          <w:spacing w:after="0" w:line="240" w:lineRule="auto"/>
                          <w:rPr>
                            <w:rFonts w:ascii="Arial" w:eastAsia="Times New Roman" w:hAnsi="Arial" w:cs="Arial"/>
                            <w:sz w:val="36"/>
                            <w:szCs w:val="36"/>
                            <w:lang w:val="en-US" w:eastAsia="ru-RU"/>
                          </w:rPr>
                        </w:pPr>
                        <w:r w:rsidRPr="009B08F7">
                          <w:rPr>
                            <w:rFonts w:ascii="Times New Roman" w:eastAsia="Times New Roman" w:hAnsi="Times New Roman" w:cs="Times New Roman"/>
                            <w:b/>
                            <w:bCs/>
                            <w:color w:val="002060"/>
                            <w:kern w:val="24"/>
                            <w:sz w:val="28"/>
                            <w:szCs w:val="28"/>
                            <w:lang w:val="ro-RO" w:eastAsia="ru-RU"/>
                          </w:rPr>
                          <w:t>Indicator de performanță:</w:t>
                        </w:r>
                        <w:r w:rsidRPr="009B08F7">
                          <w:rPr>
                            <w:rFonts w:ascii="Times New Roman" w:eastAsiaTheme="minorEastAsia" w:hAnsi="Times New Roman" w:cs="Times New Roman"/>
                            <w:b/>
                            <w:bCs/>
                            <w:color w:val="000000" w:themeColor="dark1"/>
                            <w:kern w:val="24"/>
                            <w:sz w:val="28"/>
                            <w:szCs w:val="28"/>
                            <w:lang w:val="pt-BR" w:eastAsia="ru-RU"/>
                          </w:rPr>
                          <w:t xml:space="preserve">Respectarea </w:t>
                        </w:r>
                        <w:r w:rsidRPr="009B08F7">
                          <w:rPr>
                            <w:rFonts w:ascii="Times New Roman" w:eastAsiaTheme="minorEastAsia" w:hAnsi="Times New Roman" w:cs="Times New Roman"/>
                            <w:b/>
                            <w:bCs/>
                            <w:color w:val="000000" w:themeColor="dark1"/>
                            <w:kern w:val="24"/>
                            <w:sz w:val="28"/>
                            <w:szCs w:val="28"/>
                            <w:lang w:val="ro-RO" w:eastAsia="ru-RU"/>
                          </w:rPr>
                          <w:t>structurii,regulamentelor</w:t>
                        </w:r>
                        <w:r w:rsidRPr="009B08F7">
                          <w:rPr>
                            <w:rFonts w:ascii="Times New Roman" w:eastAsiaTheme="minorEastAsia" w:hAnsi="Times New Roman" w:cs="Times New Roman"/>
                            <w:b/>
                            <w:bCs/>
                            <w:color w:val="000000" w:themeColor="dark1"/>
                            <w:kern w:val="24"/>
                            <w:sz w:val="28"/>
                            <w:szCs w:val="28"/>
                            <w:lang w:val="pt-BR" w:eastAsia="ru-RU"/>
                          </w:rPr>
                          <w:t xml:space="preserve"> şi a standardelor</w:t>
                        </w:r>
                      </w:p>
                    </w:tc>
                  </w:tr>
                </w:tbl>
                <w:p w:rsidR="0076733A" w:rsidRPr="0076733A" w:rsidRDefault="0076733A" w:rsidP="00BE0D28">
                  <w:pPr>
                    <w:rPr>
                      <w:rFonts w:ascii="Times New Roman" w:eastAsia="Times New Roman" w:hAnsi="Times New Roman" w:cs="Times New Roman"/>
                      <w:b/>
                      <w:sz w:val="28"/>
                      <w:szCs w:val="28"/>
                      <w:lang w:val="en-US" w:eastAsia="ru-RU"/>
                    </w:rPr>
                  </w:pPr>
                </w:p>
              </w:tc>
            </w:tr>
            <w:tr w:rsidR="0070149A" w:rsidTr="00F40050">
              <w:trPr>
                <w:trHeight w:val="127"/>
              </w:trPr>
              <w:tc>
                <w:tcPr>
                  <w:tcW w:w="7437" w:type="dxa"/>
                  <w:gridSpan w:val="2"/>
                  <w:tcBorders>
                    <w:top w:val="single" w:sz="4" w:space="0" w:color="auto"/>
                    <w:bottom w:val="single" w:sz="4" w:space="0" w:color="auto"/>
                  </w:tcBorders>
                </w:tcPr>
                <w:p w:rsidR="009B08F7" w:rsidRPr="00C42F51" w:rsidRDefault="009B08F7"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9B08F7" w:rsidRPr="00C42F51" w:rsidRDefault="009B08F7"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9B08F7" w:rsidRPr="00C42F51" w:rsidRDefault="009B08F7"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9B08F7" w:rsidRPr="00972100" w:rsidRDefault="009B08F7" w:rsidP="00A4751F">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70149A" w:rsidRPr="004E1D0E" w:rsidTr="00F40050">
              <w:trPr>
                <w:trHeight w:val="127"/>
              </w:trPr>
              <w:tc>
                <w:tcPr>
                  <w:tcW w:w="7437" w:type="dxa"/>
                  <w:gridSpan w:val="2"/>
                  <w:tcBorders>
                    <w:top w:val="single" w:sz="4" w:space="0" w:color="auto"/>
                    <w:bottom w:val="single" w:sz="4" w:space="0" w:color="auto"/>
                  </w:tcBorders>
                </w:tcPr>
                <w:p w:rsidR="00F40050" w:rsidRPr="000F2A89" w:rsidRDefault="00F40050" w:rsidP="00BE0D28">
                  <w:pP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ro-RO" w:eastAsia="ru-RU"/>
                    </w:rPr>
                    <w:t>1.</w:t>
                  </w:r>
                  <w:r w:rsidRPr="009B08F7">
                    <w:rPr>
                      <w:rFonts w:ascii="Times New Roman" w:eastAsia="Times New Roman" w:hAnsi="Times New Roman" w:cs="Times New Roman"/>
                      <w:bCs/>
                      <w:sz w:val="28"/>
                      <w:szCs w:val="28"/>
                      <w:lang w:val="vi-VN" w:eastAsia="ru-RU"/>
                    </w:rPr>
                    <w:t>Monitorizarea participării cadrelor didactice</w:t>
                  </w:r>
                  <w:r w:rsidRPr="009B08F7">
                    <w:rPr>
                      <w:rFonts w:ascii="Times New Roman" w:eastAsia="Times New Roman" w:hAnsi="Times New Roman" w:cs="Times New Roman"/>
                      <w:bCs/>
                      <w:sz w:val="28"/>
                      <w:szCs w:val="28"/>
                      <w:lang w:val="ro-RO" w:eastAsia="ru-RU"/>
                    </w:rPr>
                    <w:t xml:space="preserve"> </w:t>
                  </w:r>
                  <w:r w:rsidRPr="009B08F7">
                    <w:rPr>
                      <w:rFonts w:ascii="Times New Roman" w:eastAsia="Times New Roman" w:hAnsi="Times New Roman" w:cs="Times New Roman"/>
                      <w:bCs/>
                      <w:sz w:val="28"/>
                      <w:szCs w:val="28"/>
                      <w:lang w:val="it-IT" w:eastAsia="ru-RU"/>
                    </w:rPr>
                    <w:t xml:space="preserve">la consfătuiri pentru informarea acestora </w:t>
                  </w:r>
                  <w:r w:rsidRPr="009B08F7">
                    <w:rPr>
                      <w:rFonts w:ascii="Times New Roman" w:eastAsia="Times New Roman" w:hAnsi="Times New Roman" w:cs="Times New Roman"/>
                      <w:bCs/>
                      <w:sz w:val="28"/>
                      <w:szCs w:val="28"/>
                      <w:lang w:val="ro-RO" w:eastAsia="ru-RU"/>
                    </w:rPr>
                    <w:t>î</w:t>
                  </w:r>
                  <w:r w:rsidRPr="009B08F7">
                    <w:rPr>
                      <w:rFonts w:ascii="Times New Roman" w:eastAsia="Times New Roman" w:hAnsi="Times New Roman" w:cs="Times New Roman"/>
                      <w:bCs/>
                      <w:sz w:val="28"/>
                      <w:szCs w:val="28"/>
                      <w:lang w:val="it-IT" w:eastAsia="ru-RU"/>
                    </w:rPr>
                    <w:t>n</w:t>
                  </w:r>
                  <w:r w:rsidRPr="009B08F7">
                    <w:rPr>
                      <w:rFonts w:ascii="Times New Roman" w:eastAsia="Times New Roman" w:hAnsi="Times New Roman" w:cs="Times New Roman"/>
                      <w:bCs/>
                      <w:sz w:val="28"/>
                      <w:szCs w:val="28"/>
                      <w:lang w:val="ro-RO" w:eastAsia="ru-RU"/>
                    </w:rPr>
                    <w:t xml:space="preserve"> </w:t>
                  </w:r>
                  <w:r w:rsidRPr="009B08F7">
                    <w:rPr>
                      <w:rFonts w:ascii="Times New Roman" w:eastAsia="Times New Roman" w:hAnsi="Times New Roman" w:cs="Times New Roman"/>
                      <w:bCs/>
                      <w:sz w:val="28"/>
                      <w:szCs w:val="28"/>
                      <w:lang w:val="vi-VN" w:eastAsia="ru-RU"/>
                    </w:rPr>
                    <w:t xml:space="preserve">scopul aplicării legislaţiei </w:t>
                  </w:r>
                  <w:r w:rsidRPr="009B08F7">
                    <w:rPr>
                      <w:rFonts w:ascii="Times New Roman" w:eastAsia="Times New Roman" w:hAnsi="Times New Roman" w:cs="Times New Roman"/>
                      <w:bCs/>
                      <w:sz w:val="28"/>
                      <w:szCs w:val="28"/>
                      <w:lang w:val="ro-RO" w:eastAsia="ru-RU"/>
                    </w:rPr>
                    <w:t>î</w:t>
                  </w:r>
                  <w:r w:rsidRPr="009B08F7">
                    <w:rPr>
                      <w:rFonts w:ascii="Times New Roman" w:eastAsia="Times New Roman" w:hAnsi="Times New Roman" w:cs="Times New Roman"/>
                      <w:bCs/>
                      <w:sz w:val="28"/>
                      <w:szCs w:val="28"/>
                      <w:lang w:val="vi-VN" w:eastAsia="ru-RU"/>
                    </w:rPr>
                    <w:t>n</w:t>
                  </w:r>
                  <w:r>
                    <w:rPr>
                      <w:rFonts w:ascii="Times New Roman" w:eastAsia="Times New Roman" w:hAnsi="Times New Roman" w:cs="Times New Roman"/>
                      <w:bCs/>
                      <w:sz w:val="28"/>
                      <w:szCs w:val="28"/>
                      <w:lang w:val="en-US" w:eastAsia="ru-RU"/>
                    </w:rPr>
                    <w:t xml:space="preserve"> </w:t>
                  </w:r>
                  <w:r w:rsidRPr="009B08F7">
                    <w:rPr>
                      <w:rFonts w:ascii="Times New Roman" w:eastAsia="Times New Roman" w:hAnsi="Times New Roman" w:cs="Times New Roman"/>
                      <w:bCs/>
                      <w:sz w:val="28"/>
                      <w:szCs w:val="28"/>
                      <w:lang w:val="en-US" w:eastAsia="ru-RU"/>
                    </w:rPr>
                    <w:t>vigoare, pentru cunoaşterea documentelor</w:t>
                  </w:r>
                  <w:r w:rsidRPr="009B08F7">
                    <w:rPr>
                      <w:rFonts w:ascii="Times New Roman" w:eastAsia="Times New Roman" w:hAnsi="Times New Roman" w:cs="Times New Roman"/>
                      <w:bCs/>
                      <w:sz w:val="28"/>
                      <w:szCs w:val="28"/>
                      <w:lang w:val="ro-RO" w:eastAsia="ru-RU"/>
                    </w:rPr>
                    <w:t xml:space="preserve"> </w:t>
                  </w:r>
                  <w:r w:rsidRPr="009B08F7">
                    <w:rPr>
                      <w:rFonts w:ascii="Times New Roman" w:eastAsia="Times New Roman" w:hAnsi="Times New Roman" w:cs="Times New Roman"/>
                      <w:bCs/>
                      <w:sz w:val="28"/>
                      <w:szCs w:val="28"/>
                      <w:lang w:val="it-IT" w:eastAsia="ru-RU"/>
                    </w:rPr>
                    <w:t>manageriale la nivelul catedrei de</w:t>
                  </w:r>
                  <w:r w:rsidRPr="009B08F7">
                    <w:rPr>
                      <w:rFonts w:ascii="Times New Roman" w:eastAsia="Times New Roman" w:hAnsi="Times New Roman" w:cs="Times New Roman"/>
                      <w:bCs/>
                      <w:sz w:val="28"/>
                      <w:szCs w:val="28"/>
                      <w:lang w:val="ro-RO" w:eastAsia="ru-RU"/>
                    </w:rPr>
                    <w:t xml:space="preserve"> </w:t>
                  </w:r>
                  <w:r w:rsidR="000F2A89">
                    <w:rPr>
                      <w:rFonts w:ascii="Times New Roman" w:eastAsia="Times New Roman" w:hAnsi="Times New Roman" w:cs="Times New Roman"/>
                      <w:bCs/>
                      <w:sz w:val="28"/>
                      <w:szCs w:val="28"/>
                      <w:lang w:val="en-US" w:eastAsia="ru-RU"/>
                    </w:rPr>
                    <w:t>specialitate.</w:t>
                  </w:r>
                </w:p>
              </w:tc>
              <w:tc>
                <w:tcPr>
                  <w:tcW w:w="1945"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bCs/>
                      <w:color w:val="000000" w:themeColor="text1"/>
                      <w:kern w:val="24"/>
                      <w:sz w:val="28"/>
                      <w:szCs w:val="28"/>
                      <w:lang w:val="ro-RO"/>
                    </w:rPr>
                    <w:t>Conform calendarului</w:t>
                  </w:r>
                </w:p>
              </w:tc>
              <w:tc>
                <w:tcPr>
                  <w:tcW w:w="2341"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Director</w:t>
                  </w:r>
                </w:p>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Director adjunct</w:t>
                  </w:r>
                </w:p>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vi-VN"/>
                    </w:rPr>
                    <w:t xml:space="preserve">Şefii </w:t>
                  </w:r>
                  <w:r w:rsidRPr="00F40050">
                    <w:rPr>
                      <w:rFonts w:eastAsiaTheme="minorEastAsia"/>
                      <w:bCs/>
                      <w:color w:val="000000" w:themeColor="dark1"/>
                      <w:kern w:val="24"/>
                      <w:sz w:val="28"/>
                      <w:szCs w:val="28"/>
                      <w:lang w:val="ro-RO"/>
                    </w:rPr>
                    <w:t>com.met.</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ro-RO"/>
                    </w:rPr>
                    <w:t>Graficul conform PUM al DGE</w:t>
                  </w:r>
                </w:p>
              </w:tc>
            </w:tr>
            <w:tr w:rsidR="0070149A" w:rsidRPr="002A0F24" w:rsidTr="00F40050">
              <w:trPr>
                <w:trHeight w:val="180"/>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lang w:val="en-US"/>
                    </w:rPr>
                  </w:pPr>
                  <w:r>
                    <w:rPr>
                      <w:rFonts w:eastAsiaTheme="minorEastAsia"/>
                      <w:bCs/>
                      <w:color w:val="000000" w:themeColor="text1"/>
                      <w:kern w:val="24"/>
                      <w:sz w:val="28"/>
                      <w:szCs w:val="28"/>
                      <w:lang w:val="en-US"/>
                    </w:rPr>
                    <w:t>2.</w:t>
                  </w:r>
                  <w:r w:rsidRPr="009B08F7">
                    <w:rPr>
                      <w:rFonts w:eastAsiaTheme="minorEastAsia"/>
                      <w:bCs/>
                      <w:color w:val="000000" w:themeColor="text1"/>
                      <w:kern w:val="24"/>
                      <w:sz w:val="28"/>
                      <w:szCs w:val="28"/>
                      <w:lang w:val="en-US"/>
                    </w:rPr>
                    <w:t xml:space="preserve">Refacerea organigramei scolii </w:t>
                  </w:r>
                  <w:r w:rsidRPr="009B08F7">
                    <w:rPr>
                      <w:rFonts w:eastAsiaTheme="minorEastAsia"/>
                      <w:bCs/>
                      <w:color w:val="000000" w:themeColor="text1"/>
                      <w:kern w:val="24"/>
                      <w:sz w:val="28"/>
                      <w:szCs w:val="28"/>
                      <w:lang w:val="ro-RO"/>
                    </w:rPr>
                    <w:t>î</w:t>
                  </w:r>
                  <w:r w:rsidRPr="009B08F7">
                    <w:rPr>
                      <w:rFonts w:eastAsiaTheme="minorEastAsia"/>
                      <w:bCs/>
                      <w:color w:val="000000" w:themeColor="text1"/>
                      <w:kern w:val="24"/>
                      <w:sz w:val="28"/>
                      <w:szCs w:val="28"/>
                      <w:lang w:val="en-US"/>
                    </w:rPr>
                    <w:t>n</w:t>
                  </w:r>
                </w:p>
                <w:p w:rsidR="00F40050" w:rsidRPr="009B08F7" w:rsidRDefault="00F40050">
                  <w:pPr>
                    <w:pStyle w:val="a9"/>
                    <w:spacing w:before="0" w:beforeAutospacing="0" w:after="0" w:afterAutospacing="0"/>
                    <w:rPr>
                      <w:sz w:val="28"/>
                      <w:szCs w:val="28"/>
                      <w:lang w:val="en-US"/>
                    </w:rPr>
                  </w:pPr>
                  <w:r w:rsidRPr="009B08F7">
                    <w:rPr>
                      <w:rFonts w:eastAsiaTheme="minorEastAsia"/>
                      <w:bCs/>
                      <w:color w:val="000000" w:themeColor="text1"/>
                      <w:kern w:val="24"/>
                      <w:sz w:val="28"/>
                      <w:szCs w:val="28"/>
                      <w:lang w:val="it-IT"/>
                    </w:rPr>
                    <w:t>conformitate cu modificările legislative din</w:t>
                  </w:r>
                  <w:r w:rsidRPr="009B08F7">
                    <w:rPr>
                      <w:rFonts w:eastAsiaTheme="minorEastAsia"/>
                      <w:bCs/>
                      <w:color w:val="000000" w:themeColor="text1"/>
                      <w:kern w:val="24"/>
                      <w:sz w:val="28"/>
                      <w:szCs w:val="28"/>
                      <w:lang w:val="ro-RO"/>
                    </w:rPr>
                    <w:t xml:space="preserve"> </w:t>
                  </w:r>
                  <w:r w:rsidRPr="009B08F7">
                    <w:rPr>
                      <w:rFonts w:eastAsiaTheme="minorEastAsia"/>
                      <w:bCs/>
                      <w:color w:val="000000" w:themeColor="text1"/>
                      <w:kern w:val="24"/>
                      <w:sz w:val="28"/>
                      <w:szCs w:val="28"/>
                      <w:lang w:val="en-US"/>
                    </w:rPr>
                    <w:t>domeniu.</w:t>
                  </w:r>
                </w:p>
              </w:tc>
              <w:tc>
                <w:tcPr>
                  <w:tcW w:w="1945"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ro-RO"/>
                    </w:rPr>
                    <w:t>Semestrul I</w:t>
                  </w:r>
                </w:p>
              </w:tc>
              <w:tc>
                <w:tcPr>
                  <w:tcW w:w="2341"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 xml:space="preserve">Director </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Standarde specifice</w:t>
                  </w:r>
                </w:p>
              </w:tc>
            </w:tr>
            <w:tr w:rsidR="0070149A" w:rsidTr="00F40050">
              <w:trPr>
                <w:trHeight w:val="180"/>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lang w:val="en-US"/>
                    </w:rPr>
                  </w:pPr>
                  <w:r>
                    <w:rPr>
                      <w:rFonts w:eastAsiaTheme="minorEastAsia"/>
                      <w:bCs/>
                      <w:color w:val="000000" w:themeColor="text1"/>
                      <w:kern w:val="24"/>
                      <w:sz w:val="28"/>
                      <w:szCs w:val="28"/>
                      <w:lang w:val="ro-RO"/>
                    </w:rPr>
                    <w:t>3.</w:t>
                  </w:r>
                  <w:r w:rsidRPr="009B08F7">
                    <w:rPr>
                      <w:rFonts w:eastAsiaTheme="minorEastAsia"/>
                      <w:bCs/>
                      <w:color w:val="000000" w:themeColor="text1"/>
                      <w:kern w:val="24"/>
                      <w:sz w:val="28"/>
                      <w:szCs w:val="28"/>
                      <w:lang w:val="ro-RO"/>
                    </w:rPr>
                    <w:t>Actualizarea</w:t>
                  </w:r>
                  <w:r w:rsidRPr="009B08F7">
                    <w:rPr>
                      <w:rFonts w:eastAsiaTheme="minorEastAsia"/>
                      <w:bCs/>
                      <w:color w:val="000000" w:themeColor="text1"/>
                      <w:kern w:val="24"/>
                      <w:sz w:val="28"/>
                      <w:szCs w:val="28"/>
                      <w:lang w:val="en-US"/>
                    </w:rPr>
                    <w:t xml:space="preserve"> proiectului de dezvoltare a şcolii</w:t>
                  </w:r>
                </w:p>
                <w:p w:rsidR="00F40050" w:rsidRPr="009B08F7" w:rsidRDefault="00F40050">
                  <w:pPr>
                    <w:pStyle w:val="a9"/>
                    <w:spacing w:before="0" w:beforeAutospacing="0" w:after="0" w:afterAutospacing="0"/>
                    <w:rPr>
                      <w:sz w:val="28"/>
                      <w:szCs w:val="28"/>
                    </w:rPr>
                  </w:pPr>
                  <w:r w:rsidRPr="009B08F7">
                    <w:rPr>
                      <w:rFonts w:eastAsiaTheme="minorEastAsia"/>
                      <w:bCs/>
                      <w:color w:val="000000" w:themeColor="text1"/>
                      <w:kern w:val="24"/>
                      <w:sz w:val="28"/>
                      <w:szCs w:val="28"/>
                      <w:lang w:val="en-US"/>
                    </w:rPr>
                    <w:t>pe termen mediu</w:t>
                  </w:r>
                  <w:r w:rsidRPr="009B08F7">
                    <w:rPr>
                      <w:rFonts w:eastAsiaTheme="minorEastAsia"/>
                      <w:bCs/>
                      <w:color w:val="000000" w:themeColor="text1"/>
                      <w:kern w:val="24"/>
                      <w:sz w:val="28"/>
                      <w:szCs w:val="28"/>
                      <w:lang w:val="ro-RO"/>
                    </w:rPr>
                    <w:t xml:space="preserve"> 2016-2021</w:t>
                  </w:r>
                </w:p>
              </w:tc>
              <w:tc>
                <w:tcPr>
                  <w:tcW w:w="1945"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 xml:space="preserve">Semestrul </w:t>
                  </w:r>
                  <w:r w:rsidRPr="00F40050">
                    <w:rPr>
                      <w:rFonts w:eastAsiaTheme="minorEastAsia"/>
                      <w:bCs/>
                      <w:color w:val="000000" w:themeColor="text1"/>
                      <w:kern w:val="24"/>
                      <w:sz w:val="28"/>
                      <w:szCs w:val="28"/>
                      <w:lang w:val="ro-RO"/>
                    </w:rPr>
                    <w:t xml:space="preserve"> I</w:t>
                  </w:r>
                </w:p>
              </w:tc>
              <w:tc>
                <w:tcPr>
                  <w:tcW w:w="2341"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Director</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Dir. adj.</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Legislația in vigoare</w:t>
                  </w:r>
                </w:p>
              </w:tc>
            </w:tr>
            <w:tr w:rsidR="0070149A" w:rsidRPr="002A0F24" w:rsidTr="00F40050">
              <w:trPr>
                <w:trHeight w:val="180"/>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4.</w:t>
                  </w:r>
                  <w:r w:rsidRPr="009B08F7">
                    <w:rPr>
                      <w:rFonts w:eastAsiaTheme="minorEastAsia"/>
                      <w:bCs/>
                      <w:color w:val="000000" w:themeColor="dark1"/>
                      <w:kern w:val="24"/>
                      <w:sz w:val="28"/>
                      <w:szCs w:val="28"/>
                      <w:lang w:val="en-US"/>
                    </w:rPr>
                    <w:t xml:space="preserve">Prelucrarea actelor normative la nivelul </w:t>
                  </w:r>
                  <w:r w:rsidRPr="009B08F7">
                    <w:rPr>
                      <w:rFonts w:eastAsiaTheme="minorEastAsia"/>
                      <w:bCs/>
                      <w:color w:val="000000" w:themeColor="dark1"/>
                      <w:kern w:val="24"/>
                      <w:sz w:val="28"/>
                      <w:szCs w:val="28"/>
                      <w:lang w:val="vi-VN"/>
                    </w:rPr>
                    <w:t>conducerii unităţii şcolare.</w:t>
                  </w:r>
                </w:p>
              </w:tc>
              <w:tc>
                <w:tcPr>
                  <w:tcW w:w="1945"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Semesrtul I</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Semestrul II</w:t>
                  </w:r>
                </w:p>
              </w:tc>
              <w:tc>
                <w:tcPr>
                  <w:tcW w:w="2341"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Director</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vi-VN"/>
                    </w:rPr>
                    <w:t>Director adjunct</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vi-VN"/>
                    </w:rPr>
                    <w:t>Reglemen</w:t>
                  </w:r>
                  <w:r w:rsidRPr="00F40050">
                    <w:rPr>
                      <w:rFonts w:eastAsiaTheme="minorEastAsia"/>
                      <w:bCs/>
                      <w:color w:val="000000" w:themeColor="dark1"/>
                      <w:kern w:val="24"/>
                      <w:sz w:val="28"/>
                      <w:szCs w:val="28"/>
                      <w:lang w:val="ro-RO"/>
                    </w:rPr>
                    <w:t>-</w:t>
                  </w:r>
                  <w:r w:rsidRPr="00F40050">
                    <w:rPr>
                      <w:rFonts w:eastAsiaTheme="minorEastAsia"/>
                      <w:bCs/>
                      <w:color w:val="000000" w:themeColor="dark1"/>
                      <w:kern w:val="24"/>
                      <w:sz w:val="28"/>
                      <w:szCs w:val="28"/>
                      <w:lang w:val="vi-VN"/>
                    </w:rPr>
                    <w:t>tări legale</w:t>
                  </w:r>
                </w:p>
              </w:tc>
            </w:tr>
            <w:tr w:rsidR="0070149A" w:rsidRPr="002A0F24" w:rsidTr="00F40050">
              <w:trPr>
                <w:trHeight w:val="135"/>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lang w:val="en-US"/>
                    </w:rPr>
                  </w:pPr>
                  <w:r>
                    <w:rPr>
                      <w:rFonts w:eastAsiaTheme="minorEastAsia"/>
                      <w:bCs/>
                      <w:color w:val="000000" w:themeColor="text1"/>
                      <w:kern w:val="24"/>
                      <w:sz w:val="28"/>
                      <w:szCs w:val="28"/>
                      <w:lang w:val="ro-RO"/>
                    </w:rPr>
                    <w:t>5.</w:t>
                  </w:r>
                  <w:r w:rsidRPr="009B08F7">
                    <w:rPr>
                      <w:rFonts w:eastAsiaTheme="minorEastAsia"/>
                      <w:bCs/>
                      <w:color w:val="000000" w:themeColor="text1"/>
                      <w:kern w:val="24"/>
                      <w:sz w:val="28"/>
                      <w:szCs w:val="28"/>
                      <w:lang w:val="vi-VN"/>
                    </w:rPr>
                    <w:t xml:space="preserve">Pregătirea şcolii </w:t>
                  </w:r>
                  <w:r w:rsidRPr="009B08F7">
                    <w:rPr>
                      <w:rFonts w:eastAsiaTheme="minorEastAsia"/>
                      <w:bCs/>
                      <w:color w:val="000000" w:themeColor="text1"/>
                      <w:kern w:val="24"/>
                      <w:sz w:val="28"/>
                      <w:szCs w:val="28"/>
                      <w:lang w:val="ro-RO"/>
                    </w:rPr>
                    <w:t>î</w:t>
                  </w:r>
                  <w:r w:rsidRPr="009B08F7">
                    <w:rPr>
                      <w:rFonts w:eastAsiaTheme="minorEastAsia"/>
                      <w:bCs/>
                      <w:color w:val="000000" w:themeColor="text1"/>
                      <w:kern w:val="24"/>
                      <w:sz w:val="28"/>
                      <w:szCs w:val="28"/>
                      <w:lang w:val="vi-VN"/>
                    </w:rPr>
                    <w:t>n vederea deschiderii anului</w:t>
                  </w:r>
                  <w:r w:rsidRPr="009B08F7">
                    <w:rPr>
                      <w:rFonts w:eastAsiaTheme="minorEastAsia"/>
                      <w:bCs/>
                      <w:color w:val="000000" w:themeColor="text1"/>
                      <w:kern w:val="24"/>
                      <w:sz w:val="28"/>
                      <w:szCs w:val="28"/>
                      <w:lang w:val="en-US"/>
                    </w:rPr>
                    <w:t xml:space="preserve"> şcolar</w:t>
                  </w:r>
                </w:p>
              </w:tc>
              <w:tc>
                <w:tcPr>
                  <w:tcW w:w="1945"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Septembrie</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rPr>
                    <w:t>201</w:t>
                  </w:r>
                  <w:r>
                    <w:rPr>
                      <w:rFonts w:eastAsiaTheme="minorEastAsia"/>
                      <w:bCs/>
                      <w:color w:val="000000" w:themeColor="text1"/>
                      <w:kern w:val="24"/>
                      <w:sz w:val="28"/>
                      <w:szCs w:val="28"/>
                      <w:lang w:val="ro-RO"/>
                    </w:rPr>
                    <w:t>8</w:t>
                  </w:r>
                </w:p>
              </w:tc>
              <w:tc>
                <w:tcPr>
                  <w:tcW w:w="2341"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text1"/>
                      <w:kern w:val="24"/>
                      <w:sz w:val="28"/>
                      <w:szCs w:val="28"/>
                      <w:lang w:val="en-US"/>
                    </w:rPr>
                    <w:t>Directorii</w:t>
                  </w:r>
                </w:p>
                <w:p w:rsidR="00F40050" w:rsidRPr="000F2A89" w:rsidRDefault="00F40050">
                  <w:pPr>
                    <w:pStyle w:val="a9"/>
                    <w:spacing w:before="0" w:beforeAutospacing="0" w:after="0" w:afterAutospacing="0"/>
                    <w:rPr>
                      <w:sz w:val="28"/>
                      <w:szCs w:val="28"/>
                      <w:lang w:val="en-US"/>
                    </w:rPr>
                  </w:pPr>
                  <w:r w:rsidRPr="00F40050">
                    <w:rPr>
                      <w:rFonts w:eastAsiaTheme="minorEastAsia"/>
                      <w:bCs/>
                      <w:color w:val="000000" w:themeColor="text1"/>
                      <w:kern w:val="24"/>
                      <w:sz w:val="28"/>
                      <w:szCs w:val="28"/>
                      <w:lang w:val="it-IT"/>
                    </w:rPr>
                    <w:t>Ș</w:t>
                  </w:r>
                  <w:r w:rsidR="000F2A89">
                    <w:rPr>
                      <w:rFonts w:eastAsiaTheme="minorEastAsia"/>
                      <w:bCs/>
                      <w:color w:val="000000" w:themeColor="text1"/>
                      <w:kern w:val="24"/>
                      <w:sz w:val="28"/>
                      <w:szCs w:val="28"/>
                      <w:lang w:val="it-IT"/>
                    </w:rPr>
                    <w:t xml:space="preserve">efii </w:t>
                  </w:r>
                  <w:r w:rsidR="000F2A89">
                    <w:rPr>
                      <w:sz w:val="28"/>
                      <w:szCs w:val="28"/>
                      <w:lang w:val="en-US"/>
                    </w:rPr>
                    <w:t xml:space="preserve"> </w:t>
                  </w:r>
                  <w:r w:rsidRPr="00F40050">
                    <w:rPr>
                      <w:rFonts w:eastAsiaTheme="minorEastAsia"/>
                      <w:bCs/>
                      <w:color w:val="000000" w:themeColor="text1"/>
                      <w:kern w:val="24"/>
                      <w:sz w:val="28"/>
                      <w:szCs w:val="28"/>
                      <w:lang w:val="en-US"/>
                    </w:rPr>
                    <w:t>comisiilor</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Avizul de funcţio</w:t>
                  </w:r>
                  <w:r w:rsidRPr="00F40050">
                    <w:rPr>
                      <w:rFonts w:eastAsiaTheme="minorEastAsia"/>
                      <w:bCs/>
                      <w:color w:val="000000" w:themeColor="text1"/>
                      <w:kern w:val="24"/>
                      <w:sz w:val="28"/>
                      <w:szCs w:val="28"/>
                      <w:lang w:val="ro-RO"/>
                    </w:rPr>
                    <w:t>-</w:t>
                  </w:r>
                  <w:r w:rsidRPr="00F40050">
                    <w:rPr>
                      <w:rFonts w:eastAsiaTheme="minorEastAsia"/>
                      <w:bCs/>
                      <w:color w:val="000000" w:themeColor="text1"/>
                      <w:kern w:val="24"/>
                      <w:sz w:val="28"/>
                      <w:szCs w:val="28"/>
                      <w:lang w:val="en-US"/>
                    </w:rPr>
                    <w:t>nare</w:t>
                  </w:r>
                </w:p>
              </w:tc>
            </w:tr>
            <w:tr w:rsidR="0070149A" w:rsidRPr="002A0F24" w:rsidTr="00F40050">
              <w:trPr>
                <w:trHeight w:val="165"/>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lang w:val="en-US"/>
                    </w:rPr>
                  </w:pPr>
                  <w:r>
                    <w:rPr>
                      <w:rFonts w:eastAsiaTheme="minorEastAsia"/>
                      <w:bCs/>
                      <w:color w:val="000000" w:themeColor="text1"/>
                      <w:kern w:val="24"/>
                      <w:sz w:val="28"/>
                      <w:szCs w:val="28"/>
                      <w:lang w:val="en-US"/>
                    </w:rPr>
                    <w:t>6.</w:t>
                  </w:r>
                  <w:r w:rsidRPr="009B08F7">
                    <w:rPr>
                      <w:rFonts w:eastAsiaTheme="minorEastAsia"/>
                      <w:bCs/>
                      <w:color w:val="000000" w:themeColor="text1"/>
                      <w:kern w:val="24"/>
                      <w:sz w:val="28"/>
                      <w:szCs w:val="28"/>
                      <w:lang w:val="en-US"/>
                    </w:rPr>
                    <w:t xml:space="preserve">Asigurarea resurselor umane şi materiale </w:t>
                  </w:r>
                  <w:r w:rsidRPr="009B08F7">
                    <w:rPr>
                      <w:rFonts w:eastAsiaTheme="minorEastAsia"/>
                      <w:bCs/>
                      <w:color w:val="000000" w:themeColor="text1"/>
                      <w:kern w:val="24"/>
                      <w:sz w:val="28"/>
                      <w:szCs w:val="28"/>
                      <w:lang w:val="vi-VN"/>
                    </w:rPr>
                    <w:t>necesare desfăşurării activităţii.</w:t>
                  </w:r>
                </w:p>
              </w:tc>
              <w:tc>
                <w:tcPr>
                  <w:tcW w:w="1945"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Septembrie</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rPr>
                    <w:t>201</w:t>
                  </w:r>
                  <w:r>
                    <w:rPr>
                      <w:rFonts w:eastAsiaTheme="minorEastAsia"/>
                      <w:bCs/>
                      <w:color w:val="000000" w:themeColor="text1"/>
                      <w:kern w:val="24"/>
                      <w:sz w:val="28"/>
                      <w:szCs w:val="28"/>
                      <w:lang w:val="ro-RO"/>
                    </w:rPr>
                    <w:t>8</w:t>
                  </w:r>
                </w:p>
              </w:tc>
              <w:tc>
                <w:tcPr>
                  <w:tcW w:w="2341"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text1"/>
                      <w:kern w:val="24"/>
                      <w:sz w:val="28"/>
                      <w:szCs w:val="28"/>
                      <w:lang w:val="en-US"/>
                    </w:rPr>
                    <w:t>Directorii</w:t>
                  </w:r>
                </w:p>
                <w:p w:rsidR="00F40050" w:rsidRPr="007B59A0" w:rsidRDefault="00F40050">
                  <w:pPr>
                    <w:pStyle w:val="a9"/>
                    <w:spacing w:before="0" w:beforeAutospacing="0" w:after="0" w:afterAutospacing="0"/>
                    <w:rPr>
                      <w:sz w:val="28"/>
                      <w:szCs w:val="28"/>
                      <w:lang w:val="en-US"/>
                    </w:rPr>
                  </w:pPr>
                  <w:r w:rsidRPr="00F40050">
                    <w:rPr>
                      <w:rFonts w:eastAsiaTheme="minorEastAsia"/>
                      <w:bCs/>
                      <w:color w:val="000000" w:themeColor="text1"/>
                      <w:kern w:val="24"/>
                      <w:sz w:val="28"/>
                      <w:szCs w:val="28"/>
                      <w:lang w:val="it-IT"/>
                    </w:rPr>
                    <w:t>Șefii de catedră și ai</w:t>
                  </w:r>
                  <w:r w:rsidR="007B59A0">
                    <w:rPr>
                      <w:sz w:val="28"/>
                      <w:szCs w:val="28"/>
                      <w:lang w:val="en-US"/>
                    </w:rPr>
                    <w:t xml:space="preserve"> </w:t>
                  </w:r>
                  <w:r w:rsidRPr="00F40050">
                    <w:rPr>
                      <w:rFonts w:eastAsiaTheme="minorEastAsia"/>
                      <w:bCs/>
                      <w:color w:val="000000" w:themeColor="text1"/>
                      <w:kern w:val="24"/>
                      <w:sz w:val="28"/>
                      <w:szCs w:val="28"/>
                      <w:lang w:val="en-US"/>
                    </w:rPr>
                    <w:t>comisiilor</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Proiectul de dezvoltare</w:t>
                  </w:r>
                </w:p>
              </w:tc>
            </w:tr>
            <w:tr w:rsidR="00C91E38" w:rsidRPr="004E1D0E" w:rsidTr="00F40050">
              <w:trPr>
                <w:trHeight w:val="127"/>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rPr>
                  </w:pPr>
                  <w:r>
                    <w:rPr>
                      <w:rFonts w:eastAsiaTheme="minorEastAsia"/>
                      <w:bCs/>
                      <w:color w:val="000000" w:themeColor="dark1"/>
                      <w:kern w:val="24"/>
                      <w:sz w:val="28"/>
                      <w:szCs w:val="28"/>
                      <w:lang w:val="es-ES"/>
                    </w:rPr>
                    <w:t>7.</w:t>
                  </w:r>
                  <w:r w:rsidRPr="009B08F7">
                    <w:rPr>
                      <w:rFonts w:eastAsiaTheme="minorEastAsia"/>
                      <w:bCs/>
                      <w:color w:val="000000" w:themeColor="dark1"/>
                      <w:kern w:val="24"/>
                      <w:sz w:val="28"/>
                      <w:szCs w:val="28"/>
                      <w:lang w:val="es-ES"/>
                    </w:rPr>
                    <w:t>Numirea diriginților la clase</w:t>
                  </w:r>
                </w:p>
              </w:tc>
              <w:tc>
                <w:tcPr>
                  <w:tcW w:w="1945"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Septembrie</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201</w:t>
                  </w:r>
                  <w:r>
                    <w:rPr>
                      <w:rFonts w:eastAsiaTheme="minorEastAsia"/>
                      <w:bCs/>
                      <w:color w:val="000000" w:themeColor="dark1"/>
                      <w:kern w:val="24"/>
                      <w:sz w:val="28"/>
                      <w:szCs w:val="28"/>
                      <w:lang w:val="ro-RO"/>
                    </w:rPr>
                    <w:t>8</w:t>
                  </w:r>
                </w:p>
              </w:tc>
              <w:tc>
                <w:tcPr>
                  <w:tcW w:w="2341"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Consiliul de</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administraţie</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bCs/>
                      <w:color w:val="000000" w:themeColor="text1"/>
                      <w:kern w:val="24"/>
                      <w:sz w:val="28"/>
                      <w:szCs w:val="28"/>
                      <w:lang w:val="ro-RO"/>
                    </w:rPr>
                    <w:t>Ordinul de numire a diriginților</w:t>
                  </w:r>
                </w:p>
              </w:tc>
            </w:tr>
            <w:tr w:rsidR="0070149A" w:rsidRPr="002A0F24" w:rsidTr="00F40050">
              <w:trPr>
                <w:trHeight w:val="180"/>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it-IT"/>
                    </w:rPr>
                    <w:lastRenderedPageBreak/>
                    <w:t>8.</w:t>
                  </w:r>
                  <w:r w:rsidRPr="009B08F7">
                    <w:rPr>
                      <w:rFonts w:eastAsiaTheme="minorEastAsia"/>
                      <w:bCs/>
                      <w:color w:val="000000" w:themeColor="dark1"/>
                      <w:kern w:val="24"/>
                      <w:sz w:val="28"/>
                      <w:szCs w:val="28"/>
                      <w:lang w:val="it-IT"/>
                    </w:rPr>
                    <w:t xml:space="preserve">Stabilirea componenţei fiecarei clase </w:t>
                  </w:r>
                  <w:r w:rsidRPr="009B08F7">
                    <w:rPr>
                      <w:rFonts w:eastAsiaTheme="minorEastAsia"/>
                      <w:bCs/>
                      <w:color w:val="000000" w:themeColor="dark1"/>
                      <w:kern w:val="24"/>
                      <w:sz w:val="28"/>
                      <w:szCs w:val="28"/>
                      <w:lang w:val="ro-RO"/>
                    </w:rPr>
                    <w:t>I-IX</w:t>
                  </w:r>
                </w:p>
              </w:tc>
              <w:tc>
                <w:tcPr>
                  <w:tcW w:w="1945"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Septembrie</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201</w:t>
                  </w:r>
                  <w:r>
                    <w:rPr>
                      <w:rFonts w:eastAsiaTheme="minorEastAsia"/>
                      <w:bCs/>
                      <w:color w:val="000000" w:themeColor="dark1"/>
                      <w:kern w:val="24"/>
                      <w:sz w:val="28"/>
                      <w:szCs w:val="28"/>
                      <w:lang w:val="ro-RO"/>
                    </w:rPr>
                    <w:t>8</w:t>
                  </w:r>
                </w:p>
              </w:tc>
              <w:tc>
                <w:tcPr>
                  <w:tcW w:w="2341"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Director</w:t>
                  </w:r>
                  <w:r w:rsidRPr="00F40050">
                    <w:rPr>
                      <w:rFonts w:eastAsiaTheme="minorEastAsia"/>
                      <w:bCs/>
                      <w:color w:val="000000" w:themeColor="dark1"/>
                      <w:kern w:val="24"/>
                      <w:sz w:val="28"/>
                      <w:szCs w:val="28"/>
                      <w:lang w:val="ro-RO"/>
                    </w:rPr>
                    <w:t>ul</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bCs/>
                      <w:color w:val="000000" w:themeColor="dark1"/>
                      <w:kern w:val="24"/>
                      <w:sz w:val="28"/>
                      <w:szCs w:val="28"/>
                      <w:lang w:val="ro-RO"/>
                    </w:rPr>
                    <w:t>Listele elevilor pe clase</w:t>
                  </w:r>
                </w:p>
              </w:tc>
            </w:tr>
            <w:tr w:rsidR="0070149A" w:rsidRPr="002A0F24" w:rsidTr="00F40050">
              <w:trPr>
                <w:trHeight w:val="165"/>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9.</w:t>
                  </w:r>
                  <w:r w:rsidRPr="009B08F7">
                    <w:rPr>
                      <w:rFonts w:eastAsiaTheme="minorEastAsia"/>
                      <w:bCs/>
                      <w:color w:val="000000" w:themeColor="dark1"/>
                      <w:kern w:val="24"/>
                      <w:sz w:val="28"/>
                      <w:szCs w:val="28"/>
                      <w:lang w:val="en-US"/>
                    </w:rPr>
                    <w:t xml:space="preserve">Numirea echipei de </w:t>
                  </w:r>
                  <w:r w:rsidRPr="009B08F7">
                    <w:rPr>
                      <w:rFonts w:eastAsiaTheme="minorEastAsia"/>
                      <w:bCs/>
                      <w:color w:val="000000" w:themeColor="dark1"/>
                      <w:kern w:val="24"/>
                      <w:sz w:val="28"/>
                      <w:szCs w:val="28"/>
                      <w:lang w:val="ro-RO"/>
                    </w:rPr>
                    <w:t>î</w:t>
                  </w:r>
                  <w:r w:rsidRPr="009B08F7">
                    <w:rPr>
                      <w:rFonts w:eastAsiaTheme="minorEastAsia"/>
                      <w:bCs/>
                      <w:color w:val="000000" w:themeColor="dark1"/>
                      <w:kern w:val="24"/>
                      <w:sz w:val="28"/>
                      <w:szCs w:val="28"/>
                      <w:lang w:val="en-US"/>
                    </w:rPr>
                    <w:t>ntocmire a orarului</w:t>
                  </w:r>
                  <w:r>
                    <w:rPr>
                      <w:sz w:val="28"/>
                      <w:szCs w:val="28"/>
                      <w:lang w:val="en-US"/>
                    </w:rPr>
                    <w:t xml:space="preserve"> </w:t>
                  </w:r>
                  <w:r w:rsidRPr="009B08F7">
                    <w:rPr>
                      <w:rFonts w:eastAsiaTheme="minorEastAsia"/>
                      <w:bCs/>
                      <w:color w:val="000000" w:themeColor="dark1"/>
                      <w:kern w:val="24"/>
                      <w:sz w:val="28"/>
                      <w:szCs w:val="28"/>
                      <w:lang w:val="en-US"/>
                    </w:rPr>
                    <w:t>şcolii, verificarea şi aprobarea acestuia de</w:t>
                  </w:r>
                  <w:r>
                    <w:rPr>
                      <w:sz w:val="28"/>
                      <w:szCs w:val="28"/>
                      <w:lang w:val="en-US"/>
                    </w:rPr>
                    <w:t xml:space="preserve"> </w:t>
                  </w:r>
                  <w:r w:rsidRPr="009B08F7">
                    <w:rPr>
                      <w:rFonts w:eastAsiaTheme="minorEastAsia"/>
                      <w:bCs/>
                      <w:color w:val="000000" w:themeColor="dark1"/>
                      <w:kern w:val="24"/>
                      <w:sz w:val="28"/>
                      <w:szCs w:val="28"/>
                      <w:lang w:val="vi-VN"/>
                    </w:rPr>
                    <w:t xml:space="preserve">către </w:t>
                  </w:r>
                  <w:r w:rsidRPr="009B08F7">
                    <w:rPr>
                      <w:rFonts w:eastAsiaTheme="minorEastAsia"/>
                      <w:bCs/>
                      <w:color w:val="000000" w:themeColor="dark1"/>
                      <w:kern w:val="24"/>
                      <w:sz w:val="28"/>
                      <w:szCs w:val="28"/>
                      <w:lang w:val="ro-RO"/>
                    </w:rPr>
                    <w:t>CA</w:t>
                  </w:r>
                </w:p>
              </w:tc>
              <w:tc>
                <w:tcPr>
                  <w:tcW w:w="1945"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Septembrie</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201</w:t>
                  </w:r>
                  <w:r>
                    <w:rPr>
                      <w:rFonts w:eastAsiaTheme="minorEastAsia"/>
                      <w:bCs/>
                      <w:color w:val="000000" w:themeColor="dark1"/>
                      <w:kern w:val="24"/>
                      <w:sz w:val="28"/>
                      <w:szCs w:val="28"/>
                      <w:lang w:val="ro-RO"/>
                    </w:rPr>
                    <w:t>8</w:t>
                  </w:r>
                </w:p>
              </w:tc>
              <w:tc>
                <w:tcPr>
                  <w:tcW w:w="2341"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Consiliul de</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administraţie</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bCs/>
                      <w:color w:val="000000" w:themeColor="dark1"/>
                      <w:kern w:val="24"/>
                      <w:sz w:val="28"/>
                      <w:szCs w:val="28"/>
                      <w:lang w:val="ro-RO"/>
                    </w:rPr>
                    <w:t>Orarul lecțiilor,sune-telor</w:t>
                  </w:r>
                </w:p>
              </w:tc>
            </w:tr>
            <w:tr w:rsidR="0070149A" w:rsidRPr="002A0F24" w:rsidTr="00F40050">
              <w:trPr>
                <w:trHeight w:val="157"/>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10.</w:t>
                  </w:r>
                  <w:r w:rsidRPr="009B08F7">
                    <w:rPr>
                      <w:rFonts w:eastAsiaTheme="minorEastAsia"/>
                      <w:bCs/>
                      <w:color w:val="000000" w:themeColor="dark1"/>
                      <w:kern w:val="24"/>
                      <w:sz w:val="28"/>
                      <w:szCs w:val="28"/>
                      <w:lang w:val="en-US"/>
                    </w:rPr>
                    <w:t>Elaborarea planurilor strategice</w:t>
                  </w:r>
                  <w:r>
                    <w:rPr>
                      <w:sz w:val="28"/>
                      <w:szCs w:val="28"/>
                      <w:lang w:val="en-US"/>
                    </w:rPr>
                    <w:t xml:space="preserve"> </w:t>
                  </w:r>
                  <w:r w:rsidRPr="009B08F7">
                    <w:rPr>
                      <w:rFonts w:eastAsiaTheme="minorEastAsia"/>
                      <w:bCs/>
                      <w:color w:val="000000" w:themeColor="dark1"/>
                      <w:kern w:val="24"/>
                      <w:sz w:val="28"/>
                      <w:szCs w:val="28"/>
                      <w:lang w:val="vi-VN"/>
                    </w:rPr>
                    <w:t xml:space="preserve">privind măsurile de </w:t>
                  </w:r>
                  <w:r w:rsidRPr="009B08F7">
                    <w:rPr>
                      <w:rFonts w:eastAsiaTheme="minorEastAsia"/>
                      <w:bCs/>
                      <w:color w:val="000000" w:themeColor="dark1"/>
                      <w:kern w:val="24"/>
                      <w:sz w:val="28"/>
                      <w:szCs w:val="28"/>
                      <w:lang w:val="ro-RO"/>
                    </w:rPr>
                    <w:t>î</w:t>
                  </w:r>
                  <w:r w:rsidRPr="009B08F7">
                    <w:rPr>
                      <w:rFonts w:eastAsiaTheme="minorEastAsia"/>
                      <w:bCs/>
                      <w:color w:val="000000" w:themeColor="dark1"/>
                      <w:kern w:val="24"/>
                      <w:sz w:val="28"/>
                      <w:szCs w:val="28"/>
                      <w:lang w:val="vi-VN"/>
                    </w:rPr>
                    <w:t>mbunătăţire a calităţii.</w:t>
                  </w:r>
                </w:p>
              </w:tc>
              <w:tc>
                <w:tcPr>
                  <w:tcW w:w="1945"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sz w:val="28"/>
                      <w:szCs w:val="28"/>
                      <w:lang w:val="ro-RO"/>
                    </w:rPr>
                    <w:t>Periodic</w:t>
                  </w:r>
                </w:p>
              </w:tc>
              <w:tc>
                <w:tcPr>
                  <w:tcW w:w="2341"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sz w:val="28"/>
                      <w:szCs w:val="28"/>
                      <w:lang w:val="ro-RO"/>
                    </w:rPr>
                    <w:t>Preș.de com.metodice</w:t>
                  </w:r>
                </w:p>
              </w:tc>
              <w:tc>
                <w:tcPr>
                  <w:tcW w:w="2914" w:type="dxa"/>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sz w:val="28"/>
                      <w:szCs w:val="28"/>
                      <w:lang w:val="ro-RO"/>
                    </w:rPr>
                    <w:t>Planuri strategice</w:t>
                  </w:r>
                </w:p>
              </w:tc>
            </w:tr>
            <w:tr w:rsidR="0070149A" w:rsidRPr="002A0F24" w:rsidTr="00F40050">
              <w:trPr>
                <w:trHeight w:val="97"/>
              </w:trPr>
              <w:tc>
                <w:tcPr>
                  <w:tcW w:w="7437" w:type="dxa"/>
                  <w:gridSpan w:val="2"/>
                  <w:tcBorders>
                    <w:top w:val="single" w:sz="4" w:space="0" w:color="auto"/>
                    <w:bottom w:val="single" w:sz="4" w:space="0" w:color="auto"/>
                  </w:tcBorders>
                </w:tcPr>
                <w:p w:rsidR="00F40050" w:rsidRPr="009B08F7"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11.</w:t>
                  </w:r>
                  <w:r w:rsidRPr="009B08F7">
                    <w:rPr>
                      <w:rFonts w:eastAsiaTheme="minorEastAsia"/>
                      <w:bCs/>
                      <w:color w:val="000000" w:themeColor="dark1"/>
                      <w:kern w:val="24"/>
                      <w:sz w:val="28"/>
                      <w:szCs w:val="28"/>
                      <w:lang w:val="en-US"/>
                    </w:rPr>
                    <w:t>Instruirea TIC a tuturor cadrelor didactice şi</w:t>
                  </w:r>
                  <w:r>
                    <w:rPr>
                      <w:sz w:val="28"/>
                      <w:szCs w:val="28"/>
                      <w:lang w:val="en-US"/>
                    </w:rPr>
                    <w:t xml:space="preserve"> </w:t>
                  </w:r>
                  <w:r w:rsidRPr="009B08F7">
                    <w:rPr>
                      <w:rFonts w:eastAsiaTheme="minorEastAsia"/>
                      <w:bCs/>
                      <w:color w:val="000000" w:themeColor="dark1"/>
                      <w:kern w:val="24"/>
                      <w:sz w:val="28"/>
                      <w:szCs w:val="28"/>
                      <w:lang w:val="en-US"/>
                    </w:rPr>
                    <w:t>planificarea orelor susţinute prin utilizarea</w:t>
                  </w:r>
                  <w:r>
                    <w:rPr>
                      <w:sz w:val="28"/>
                      <w:szCs w:val="28"/>
                      <w:lang w:val="en-US"/>
                    </w:rPr>
                    <w:t xml:space="preserve"> </w:t>
                  </w:r>
                  <w:r w:rsidRPr="009B08F7">
                    <w:rPr>
                      <w:rFonts w:eastAsiaTheme="minorEastAsia"/>
                      <w:bCs/>
                      <w:color w:val="000000" w:themeColor="dark1"/>
                      <w:kern w:val="24"/>
                      <w:sz w:val="28"/>
                      <w:szCs w:val="28"/>
                      <w:lang w:val="ro-RO"/>
                    </w:rPr>
                    <w:t>utilajului didactic modern</w:t>
                  </w:r>
                </w:p>
              </w:tc>
              <w:tc>
                <w:tcPr>
                  <w:tcW w:w="1945"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ro-RO"/>
                    </w:rPr>
                    <w:t>Lunar</w:t>
                  </w:r>
                </w:p>
              </w:tc>
              <w:tc>
                <w:tcPr>
                  <w:tcW w:w="2341"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ro-RO"/>
                    </w:rPr>
                    <w:t>Ech.man.,</w:t>
                  </w:r>
                </w:p>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ro-RO"/>
                    </w:rPr>
                    <w:t>cadre did.</w:t>
                  </w:r>
                </w:p>
              </w:tc>
              <w:tc>
                <w:tcPr>
                  <w:tcW w:w="2914" w:type="dxa"/>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ro-RO"/>
                    </w:rPr>
                    <w:t>Prezentări PPT</w:t>
                  </w:r>
                </w:p>
              </w:tc>
            </w:tr>
            <w:tr w:rsidR="009B08F7" w:rsidRPr="004E1D0E" w:rsidTr="00A4751F">
              <w:trPr>
                <w:trHeight w:val="615"/>
              </w:trPr>
              <w:tc>
                <w:tcPr>
                  <w:tcW w:w="14637" w:type="dxa"/>
                  <w:gridSpan w:val="9"/>
                  <w:tcBorders>
                    <w:top w:val="single" w:sz="4" w:space="0" w:color="auto"/>
                    <w:bottom w:val="single" w:sz="4" w:space="0" w:color="auto"/>
                  </w:tcBorders>
                </w:tcPr>
                <w:tbl>
                  <w:tblPr>
                    <w:tblW w:w="13940" w:type="dxa"/>
                    <w:tblCellMar>
                      <w:left w:w="0" w:type="dxa"/>
                      <w:right w:w="0" w:type="dxa"/>
                    </w:tblCellMar>
                    <w:tblLook w:val="0420" w:firstRow="1" w:lastRow="0" w:firstColumn="0" w:lastColumn="0" w:noHBand="0" w:noVBand="1"/>
                  </w:tblPr>
                  <w:tblGrid>
                    <w:gridCol w:w="13940"/>
                  </w:tblGrid>
                  <w:tr w:rsidR="009B08F7" w:rsidRPr="004E1D0E" w:rsidTr="00A4751F">
                    <w:trPr>
                      <w:trHeight w:val="391"/>
                    </w:trPr>
                    <w:tc>
                      <w:tcPr>
                        <w:tcW w:w="1394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9B08F7" w:rsidRPr="009B08F7" w:rsidRDefault="009B08F7" w:rsidP="009B08F7">
                        <w:pPr>
                          <w:spacing w:after="0" w:line="240" w:lineRule="auto"/>
                          <w:rPr>
                            <w:rFonts w:ascii="Times New Roman" w:eastAsia="Times New Roman" w:hAnsi="Times New Roman" w:cs="Times New Roman"/>
                            <w:b/>
                            <w:bCs/>
                            <w:color w:val="002060"/>
                            <w:kern w:val="24"/>
                            <w:sz w:val="28"/>
                            <w:szCs w:val="28"/>
                            <w:lang w:val="ro-RO" w:eastAsia="ru-RU"/>
                          </w:rPr>
                        </w:pPr>
                        <w:r w:rsidRPr="009B08F7">
                          <w:rPr>
                            <w:rFonts w:ascii="Times New Roman" w:eastAsia="Times New Roman" w:hAnsi="Times New Roman" w:cs="Times New Roman"/>
                            <w:b/>
                            <w:bCs/>
                            <w:color w:val="002060"/>
                            <w:kern w:val="24"/>
                            <w:sz w:val="28"/>
                            <w:szCs w:val="28"/>
                            <w:lang w:val="ro-RO" w:eastAsia="ru-RU"/>
                          </w:rPr>
                          <w:t xml:space="preserve">Subdomeniu: </w:t>
                        </w:r>
                        <w:r w:rsidRPr="009B08F7">
                          <w:rPr>
                            <w:rFonts w:ascii="Times New Roman" w:eastAsiaTheme="minorEastAsia" w:hAnsi="Times New Roman" w:cs="Times New Roman"/>
                            <w:b/>
                            <w:bCs/>
                            <w:color w:val="000000" w:themeColor="dark1"/>
                            <w:kern w:val="24"/>
                            <w:sz w:val="28"/>
                            <w:szCs w:val="28"/>
                            <w:lang w:val="ro-RO" w:eastAsia="ru-RU"/>
                          </w:rPr>
                          <w:t xml:space="preserve">2.2.Îndrumarea managerială şi de specialitate </w:t>
                        </w:r>
                      </w:p>
                      <w:p w:rsidR="009B08F7" w:rsidRPr="009B08F7" w:rsidRDefault="009B08F7" w:rsidP="009B08F7">
                        <w:pPr>
                          <w:spacing w:after="0" w:line="240" w:lineRule="auto"/>
                          <w:rPr>
                            <w:rFonts w:ascii="Times New Roman" w:eastAsia="Times New Roman" w:hAnsi="Times New Roman" w:cs="Times New Roman"/>
                            <w:b/>
                            <w:bCs/>
                            <w:color w:val="002060"/>
                            <w:kern w:val="24"/>
                            <w:sz w:val="28"/>
                            <w:szCs w:val="28"/>
                            <w:lang w:val="ro-RO" w:eastAsia="ru-RU"/>
                          </w:rPr>
                        </w:pPr>
                        <w:r w:rsidRPr="009B08F7">
                          <w:rPr>
                            <w:rFonts w:ascii="Times New Roman" w:eastAsia="Times New Roman" w:hAnsi="Times New Roman" w:cs="Times New Roman"/>
                            <w:b/>
                            <w:bCs/>
                            <w:color w:val="002060"/>
                            <w:kern w:val="24"/>
                            <w:sz w:val="28"/>
                            <w:szCs w:val="28"/>
                            <w:lang w:val="ro-RO" w:eastAsia="ru-RU"/>
                          </w:rPr>
                          <w:t xml:space="preserve">Obiectiv operațional: </w:t>
                        </w:r>
                        <w:r w:rsidRPr="009B08F7">
                          <w:rPr>
                            <w:rFonts w:ascii="Times New Roman" w:eastAsiaTheme="minorEastAsia" w:hAnsi="Times New Roman" w:cs="Times New Roman"/>
                            <w:b/>
                            <w:bCs/>
                            <w:color w:val="000000" w:themeColor="dark1"/>
                            <w:kern w:val="24"/>
                            <w:sz w:val="28"/>
                            <w:szCs w:val="28"/>
                            <w:lang w:val="ro-RO" w:eastAsia="ru-RU"/>
                          </w:rPr>
                          <w:t>Asigurarea îndrumării manageriale şi de specialitate prin asistenţe la orele de curs</w:t>
                        </w:r>
                      </w:p>
                      <w:p w:rsidR="009B08F7" w:rsidRPr="009B08F7" w:rsidRDefault="009B08F7" w:rsidP="009B08F7">
                        <w:pPr>
                          <w:spacing w:after="0" w:line="240" w:lineRule="auto"/>
                          <w:rPr>
                            <w:rFonts w:ascii="Arial" w:eastAsia="Times New Roman" w:hAnsi="Arial" w:cs="Arial"/>
                            <w:sz w:val="36"/>
                            <w:szCs w:val="36"/>
                            <w:lang w:val="en-US" w:eastAsia="ru-RU"/>
                          </w:rPr>
                        </w:pPr>
                        <w:r w:rsidRPr="009B08F7">
                          <w:rPr>
                            <w:rFonts w:ascii="Times New Roman" w:eastAsia="Times New Roman" w:hAnsi="Times New Roman" w:cs="Times New Roman"/>
                            <w:b/>
                            <w:bCs/>
                            <w:color w:val="002060"/>
                            <w:kern w:val="24"/>
                            <w:sz w:val="28"/>
                            <w:szCs w:val="28"/>
                            <w:lang w:val="ro-RO" w:eastAsia="ru-RU"/>
                          </w:rPr>
                          <w:t xml:space="preserve">Indicator de performanță: </w:t>
                        </w:r>
                        <w:r w:rsidRPr="009B08F7">
                          <w:rPr>
                            <w:rFonts w:ascii="Times New Roman" w:eastAsiaTheme="minorEastAsia" w:hAnsi="Times New Roman" w:cs="Times New Roman"/>
                            <w:b/>
                            <w:bCs/>
                            <w:color w:val="000000" w:themeColor="dark1"/>
                            <w:kern w:val="24"/>
                            <w:sz w:val="28"/>
                            <w:szCs w:val="28"/>
                            <w:lang w:val="vi-VN" w:eastAsia="ru-RU"/>
                          </w:rPr>
                          <w:t>Calitatea pregătirii</w:t>
                        </w:r>
                        <w:r w:rsidRPr="009B08F7">
                          <w:rPr>
                            <w:rFonts w:ascii="Times New Roman" w:eastAsiaTheme="minorEastAsia" w:hAnsi="Times New Roman" w:cs="Times New Roman"/>
                            <w:b/>
                            <w:bCs/>
                            <w:color w:val="000000" w:themeColor="dark1"/>
                            <w:kern w:val="24"/>
                            <w:sz w:val="28"/>
                            <w:szCs w:val="28"/>
                            <w:lang w:val="en-US" w:eastAsia="ru-RU"/>
                          </w:rPr>
                          <w:t xml:space="preserve"> cadrelor didactice conform standardelor profesionale</w:t>
                        </w:r>
                      </w:p>
                    </w:tc>
                  </w:tr>
                </w:tbl>
                <w:p w:rsidR="009B08F7" w:rsidRPr="009B08F7" w:rsidRDefault="009B08F7" w:rsidP="00BE0D28">
                  <w:pPr>
                    <w:rPr>
                      <w:rFonts w:ascii="Times New Roman" w:eastAsia="Times New Roman" w:hAnsi="Times New Roman" w:cs="Times New Roman"/>
                      <w:b/>
                      <w:sz w:val="28"/>
                      <w:szCs w:val="28"/>
                      <w:lang w:val="en-US" w:eastAsia="ru-RU"/>
                    </w:rPr>
                  </w:pPr>
                </w:p>
              </w:tc>
            </w:tr>
            <w:tr w:rsidR="0070149A" w:rsidTr="00F40050">
              <w:trPr>
                <w:trHeight w:val="165"/>
              </w:trPr>
              <w:tc>
                <w:tcPr>
                  <w:tcW w:w="7437" w:type="dxa"/>
                  <w:gridSpan w:val="2"/>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A4751F" w:rsidRPr="000F2A89" w:rsidRDefault="00A4751F"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70149A" w:rsidRPr="002A0F24" w:rsidTr="00F40050">
              <w:trPr>
                <w:trHeight w:val="180"/>
              </w:trPr>
              <w:tc>
                <w:tcPr>
                  <w:tcW w:w="7437" w:type="dxa"/>
                  <w:gridSpan w:val="2"/>
                  <w:tcBorders>
                    <w:top w:val="single" w:sz="4" w:space="0" w:color="auto"/>
                    <w:bottom w:val="single" w:sz="4" w:space="0" w:color="auto"/>
                  </w:tcBorders>
                </w:tcPr>
                <w:p w:rsidR="00F40050" w:rsidRPr="0019097E"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1.</w:t>
                  </w:r>
                  <w:r w:rsidRPr="0019097E">
                    <w:rPr>
                      <w:rFonts w:eastAsiaTheme="minorEastAsia"/>
                      <w:bCs/>
                      <w:color w:val="000000" w:themeColor="dark1"/>
                      <w:kern w:val="24"/>
                      <w:sz w:val="28"/>
                      <w:szCs w:val="28"/>
                      <w:lang w:val="en-US"/>
                    </w:rPr>
                    <w:t>Actualizarea</w:t>
                  </w:r>
                  <w:r w:rsidRPr="0019097E">
                    <w:rPr>
                      <w:rFonts w:eastAsiaTheme="minorEastAsia"/>
                      <w:bCs/>
                      <w:color w:val="000000" w:themeColor="dark1"/>
                      <w:kern w:val="24"/>
                      <w:sz w:val="28"/>
                      <w:szCs w:val="28"/>
                      <w:lang w:val="ro-RO"/>
                    </w:rPr>
                    <w:t xml:space="preserve"> </w:t>
                  </w:r>
                  <w:r w:rsidRPr="0019097E">
                    <w:rPr>
                      <w:rFonts w:eastAsiaTheme="minorEastAsia"/>
                      <w:bCs/>
                      <w:color w:val="000000" w:themeColor="dark1"/>
                      <w:kern w:val="24"/>
                      <w:sz w:val="28"/>
                      <w:szCs w:val="28"/>
                      <w:lang w:val="en-US"/>
                    </w:rPr>
                    <w:t>registrelor de dezvoltare personală în baza standardelor profesionale</w:t>
                  </w:r>
                </w:p>
              </w:tc>
              <w:tc>
                <w:tcPr>
                  <w:tcW w:w="1945"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sz w:val="28"/>
                      <w:szCs w:val="28"/>
                      <w:lang w:val="en-US"/>
                    </w:rPr>
                    <w:t>Septembrie</w:t>
                  </w:r>
                </w:p>
              </w:tc>
              <w:tc>
                <w:tcPr>
                  <w:tcW w:w="2341"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sz w:val="28"/>
                      <w:szCs w:val="28"/>
                      <w:lang w:val="en-US"/>
                    </w:rPr>
                    <w:t>Echipa managerială</w:t>
                  </w:r>
                </w:p>
              </w:tc>
              <w:tc>
                <w:tcPr>
                  <w:tcW w:w="2914" w:type="dxa"/>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sz w:val="28"/>
                      <w:szCs w:val="28"/>
                      <w:lang w:val="en-US"/>
                    </w:rPr>
                    <w:t>Registrele de dezvoltare profesională</w:t>
                  </w:r>
                </w:p>
              </w:tc>
            </w:tr>
            <w:tr w:rsidR="0070149A" w:rsidRPr="002A0F24" w:rsidTr="00F40050">
              <w:trPr>
                <w:trHeight w:val="127"/>
              </w:trPr>
              <w:tc>
                <w:tcPr>
                  <w:tcW w:w="7437" w:type="dxa"/>
                  <w:gridSpan w:val="2"/>
                  <w:tcBorders>
                    <w:top w:val="single" w:sz="4" w:space="0" w:color="auto"/>
                    <w:bottom w:val="single" w:sz="4" w:space="0" w:color="auto"/>
                  </w:tcBorders>
                </w:tcPr>
                <w:p w:rsidR="00F40050" w:rsidRPr="0019097E" w:rsidRDefault="00F40050">
                  <w:pPr>
                    <w:pStyle w:val="a9"/>
                    <w:spacing w:before="0" w:beforeAutospacing="0" w:after="0" w:afterAutospacing="0" w:line="276" w:lineRule="auto"/>
                    <w:rPr>
                      <w:sz w:val="28"/>
                      <w:szCs w:val="28"/>
                      <w:lang w:val="en-US"/>
                    </w:rPr>
                  </w:pPr>
                  <w:r>
                    <w:rPr>
                      <w:rFonts w:eastAsia="Calibri"/>
                      <w:bCs/>
                      <w:color w:val="000000" w:themeColor="dark1"/>
                      <w:kern w:val="24"/>
                      <w:sz w:val="28"/>
                      <w:szCs w:val="28"/>
                      <w:lang w:val="en-US"/>
                    </w:rPr>
                    <w:t>2.</w:t>
                  </w:r>
                  <w:r w:rsidRPr="0019097E">
                    <w:rPr>
                      <w:rFonts w:eastAsia="Calibri"/>
                      <w:bCs/>
                      <w:color w:val="000000" w:themeColor="dark1"/>
                      <w:kern w:val="24"/>
                      <w:sz w:val="28"/>
                      <w:szCs w:val="28"/>
                      <w:lang w:val="ro-RO"/>
                    </w:rPr>
                    <w:t>Evaluarea cadrelor didactice şi acordarea calificativelor anuale conform  fişelor de evaluare.</w:t>
                  </w:r>
                </w:p>
              </w:tc>
              <w:tc>
                <w:tcPr>
                  <w:tcW w:w="1945"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ro-RO"/>
                    </w:rPr>
                    <w:t>Semestrial</w:t>
                  </w:r>
                </w:p>
              </w:tc>
              <w:tc>
                <w:tcPr>
                  <w:tcW w:w="2341"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ro-RO"/>
                    </w:rPr>
                    <w:t>Directorul,șefii com.met.</w:t>
                  </w:r>
                </w:p>
              </w:tc>
              <w:tc>
                <w:tcPr>
                  <w:tcW w:w="2914" w:type="dxa"/>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ro-RO"/>
                    </w:rPr>
                    <w:t>Fișele de evaluare</w:t>
                  </w:r>
                </w:p>
              </w:tc>
            </w:tr>
            <w:tr w:rsidR="0070149A" w:rsidRPr="002A0F24" w:rsidTr="00F40050">
              <w:trPr>
                <w:trHeight w:val="142"/>
              </w:trPr>
              <w:tc>
                <w:tcPr>
                  <w:tcW w:w="7437" w:type="dxa"/>
                  <w:gridSpan w:val="2"/>
                  <w:tcBorders>
                    <w:top w:val="single" w:sz="4" w:space="0" w:color="auto"/>
                    <w:bottom w:val="single" w:sz="4" w:space="0" w:color="auto"/>
                  </w:tcBorders>
                </w:tcPr>
                <w:p w:rsidR="00F40050" w:rsidRPr="0019097E" w:rsidRDefault="00F40050">
                  <w:pPr>
                    <w:pStyle w:val="a9"/>
                    <w:spacing w:before="0" w:beforeAutospacing="0" w:after="0" w:afterAutospacing="0" w:line="276" w:lineRule="auto"/>
                    <w:rPr>
                      <w:sz w:val="28"/>
                      <w:szCs w:val="28"/>
                      <w:lang w:val="en-US"/>
                    </w:rPr>
                  </w:pPr>
                  <w:r>
                    <w:rPr>
                      <w:rFonts w:eastAsia="Calibri"/>
                      <w:bCs/>
                      <w:color w:val="000000" w:themeColor="dark1"/>
                      <w:kern w:val="24"/>
                      <w:sz w:val="28"/>
                      <w:szCs w:val="28"/>
                      <w:lang w:val="en-US"/>
                    </w:rPr>
                    <w:t>3.</w:t>
                  </w:r>
                  <w:r w:rsidRPr="0019097E">
                    <w:rPr>
                      <w:rFonts w:eastAsia="Calibri"/>
                      <w:bCs/>
                      <w:color w:val="000000" w:themeColor="dark1"/>
                      <w:kern w:val="24"/>
                      <w:sz w:val="28"/>
                      <w:szCs w:val="28"/>
                      <w:lang w:val="ro-RO"/>
                    </w:rPr>
                    <w:t>Elaborarea fişelor de post pentru toţi angajaţii.</w:t>
                  </w:r>
                </w:p>
              </w:tc>
              <w:tc>
                <w:tcPr>
                  <w:tcW w:w="1945"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sz w:val="28"/>
                      <w:szCs w:val="28"/>
                      <w:lang w:val="ro-RO"/>
                    </w:rPr>
                    <w:t>Septembrie</w:t>
                  </w:r>
                </w:p>
              </w:tc>
              <w:tc>
                <w:tcPr>
                  <w:tcW w:w="2341"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sz w:val="28"/>
                      <w:szCs w:val="28"/>
                      <w:lang w:val="ro-RO"/>
                    </w:rPr>
                    <w:t>Directorul,șefii com.met.</w:t>
                  </w:r>
                </w:p>
              </w:tc>
              <w:tc>
                <w:tcPr>
                  <w:tcW w:w="2914" w:type="dxa"/>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sz w:val="28"/>
                      <w:szCs w:val="28"/>
                      <w:lang w:val="ro-RO"/>
                    </w:rPr>
                    <w:t>Fișele de post</w:t>
                  </w:r>
                </w:p>
              </w:tc>
            </w:tr>
            <w:tr w:rsidR="0070149A" w:rsidRPr="002A0F24" w:rsidTr="00F40050">
              <w:trPr>
                <w:trHeight w:val="142"/>
              </w:trPr>
              <w:tc>
                <w:tcPr>
                  <w:tcW w:w="7437" w:type="dxa"/>
                  <w:gridSpan w:val="2"/>
                  <w:tcBorders>
                    <w:top w:val="single" w:sz="4" w:space="0" w:color="auto"/>
                    <w:bottom w:val="single" w:sz="4" w:space="0" w:color="auto"/>
                  </w:tcBorders>
                </w:tcPr>
                <w:p w:rsidR="00F40050" w:rsidRPr="0019097E"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ro-RO"/>
                    </w:rPr>
                    <w:t>4.</w:t>
                  </w:r>
                  <w:r w:rsidRPr="0019097E">
                    <w:rPr>
                      <w:rFonts w:eastAsiaTheme="minorEastAsia"/>
                      <w:bCs/>
                      <w:color w:val="000000" w:themeColor="dark1"/>
                      <w:kern w:val="24"/>
                      <w:sz w:val="28"/>
                      <w:szCs w:val="28"/>
                      <w:lang w:val="ro-RO"/>
                    </w:rPr>
                    <w:t>Stimularea cadrelor didactice cu o activitate profesională şi educativă deosebită prin recomandarea acestora pentru implicarea în diferite activităţi şi premierea la nivelul unităţii şcolare.</w:t>
                  </w:r>
                </w:p>
              </w:tc>
              <w:tc>
                <w:tcPr>
                  <w:tcW w:w="1945"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ro-RO"/>
                    </w:rPr>
                    <w:t>Lunar</w:t>
                  </w:r>
                </w:p>
              </w:tc>
              <w:tc>
                <w:tcPr>
                  <w:tcW w:w="2341" w:type="dxa"/>
                  <w:gridSpan w:val="3"/>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en-US"/>
                    </w:rPr>
                    <w:t>Echipa managerială</w:t>
                  </w:r>
                </w:p>
              </w:tc>
              <w:tc>
                <w:tcPr>
                  <w:tcW w:w="2914" w:type="dxa"/>
                  <w:tcBorders>
                    <w:top w:val="single" w:sz="4" w:space="0" w:color="auto"/>
                    <w:bottom w:val="single" w:sz="4" w:space="0" w:color="auto"/>
                  </w:tcBorders>
                </w:tcPr>
                <w:p w:rsidR="00F40050" w:rsidRPr="00F40050" w:rsidRDefault="00F40050" w:rsidP="00F40050">
                  <w:pPr>
                    <w:rPr>
                      <w:rFonts w:ascii="Times New Roman" w:hAnsi="Times New Roman" w:cs="Times New Roman"/>
                      <w:sz w:val="28"/>
                      <w:szCs w:val="28"/>
                    </w:rPr>
                  </w:pPr>
                  <w:r w:rsidRPr="00F40050">
                    <w:rPr>
                      <w:rFonts w:ascii="Times New Roman" w:hAnsi="Times New Roman" w:cs="Times New Roman"/>
                      <w:color w:val="000000" w:themeColor="dark1"/>
                      <w:sz w:val="28"/>
                      <w:szCs w:val="28"/>
                      <w:lang w:val="ro-RO"/>
                    </w:rPr>
                    <w:t>Note informative</w:t>
                  </w:r>
                </w:p>
              </w:tc>
            </w:tr>
            <w:tr w:rsidR="0019097E" w:rsidRPr="004E1D0E" w:rsidTr="00A4751F">
              <w:trPr>
                <w:trHeight w:val="180"/>
              </w:trPr>
              <w:tc>
                <w:tcPr>
                  <w:tcW w:w="14637" w:type="dxa"/>
                  <w:gridSpan w:val="9"/>
                  <w:tcBorders>
                    <w:top w:val="single" w:sz="4" w:space="0" w:color="auto"/>
                    <w:bottom w:val="nil"/>
                  </w:tcBorders>
                </w:tcPr>
                <w:tbl>
                  <w:tblPr>
                    <w:tblW w:w="13940" w:type="dxa"/>
                    <w:tblCellMar>
                      <w:left w:w="0" w:type="dxa"/>
                      <w:right w:w="0" w:type="dxa"/>
                    </w:tblCellMar>
                    <w:tblLook w:val="0420" w:firstRow="1" w:lastRow="0" w:firstColumn="0" w:lastColumn="0" w:noHBand="0" w:noVBand="1"/>
                  </w:tblPr>
                  <w:tblGrid>
                    <w:gridCol w:w="13940"/>
                  </w:tblGrid>
                  <w:tr w:rsidR="0019097E" w:rsidRPr="004E1D0E" w:rsidTr="0019097E">
                    <w:trPr>
                      <w:trHeight w:val="1198"/>
                    </w:trPr>
                    <w:tc>
                      <w:tcPr>
                        <w:tcW w:w="1394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19097E" w:rsidRPr="0019097E" w:rsidRDefault="0019097E" w:rsidP="0019097E">
                        <w:pPr>
                          <w:spacing w:after="0" w:line="240" w:lineRule="auto"/>
                          <w:rPr>
                            <w:rFonts w:ascii="Times New Roman" w:eastAsia="Times New Roman" w:hAnsi="Times New Roman" w:cs="Times New Roman"/>
                            <w:b/>
                            <w:bCs/>
                            <w:color w:val="002060"/>
                            <w:kern w:val="24"/>
                            <w:sz w:val="28"/>
                            <w:szCs w:val="28"/>
                            <w:lang w:val="en-US" w:eastAsia="ru-RU"/>
                          </w:rPr>
                        </w:pPr>
                        <w:r w:rsidRPr="0019097E">
                          <w:rPr>
                            <w:rFonts w:ascii="Times New Roman" w:eastAsia="Times New Roman" w:hAnsi="Times New Roman" w:cs="Times New Roman"/>
                            <w:b/>
                            <w:bCs/>
                            <w:color w:val="002060"/>
                            <w:kern w:val="24"/>
                            <w:sz w:val="28"/>
                            <w:szCs w:val="28"/>
                            <w:lang w:val="en-US" w:eastAsia="ru-RU"/>
                          </w:rPr>
                          <w:t xml:space="preserve">Subdomeniu: </w:t>
                        </w:r>
                        <w:r w:rsidRPr="0019097E">
                          <w:rPr>
                            <w:rFonts w:ascii="Times New Roman" w:eastAsiaTheme="minorEastAsia" w:hAnsi="Times New Roman" w:cs="Times New Roman"/>
                            <w:b/>
                            <w:bCs/>
                            <w:color w:val="000000" w:themeColor="dark1"/>
                            <w:kern w:val="24"/>
                            <w:sz w:val="28"/>
                            <w:szCs w:val="28"/>
                            <w:lang w:val="ro-RO" w:eastAsia="ru-RU"/>
                          </w:rPr>
                          <w:t xml:space="preserve">2.3. Accesul la educația de calitate </w:t>
                        </w:r>
                      </w:p>
                      <w:p w:rsidR="0019097E" w:rsidRPr="0019097E" w:rsidRDefault="0019097E" w:rsidP="0019097E">
                        <w:pPr>
                          <w:spacing w:after="0" w:line="240" w:lineRule="auto"/>
                          <w:rPr>
                            <w:rFonts w:ascii="Times New Roman" w:eastAsia="Times New Roman" w:hAnsi="Times New Roman" w:cs="Times New Roman"/>
                            <w:b/>
                            <w:bCs/>
                            <w:color w:val="002060"/>
                            <w:kern w:val="24"/>
                            <w:sz w:val="28"/>
                            <w:szCs w:val="28"/>
                            <w:lang w:val="en-US" w:eastAsia="ru-RU"/>
                          </w:rPr>
                        </w:pPr>
                        <w:r w:rsidRPr="0019097E">
                          <w:rPr>
                            <w:rFonts w:ascii="Times New Roman" w:eastAsia="Times New Roman" w:hAnsi="Times New Roman" w:cs="Times New Roman"/>
                            <w:b/>
                            <w:bCs/>
                            <w:color w:val="002060"/>
                            <w:kern w:val="24"/>
                            <w:sz w:val="28"/>
                            <w:szCs w:val="28"/>
                            <w:lang w:val="en-US" w:eastAsia="ru-RU"/>
                          </w:rPr>
                          <w:t xml:space="preserve">Obiectiv operaţional: </w:t>
                        </w:r>
                        <w:r w:rsidRPr="0019097E">
                          <w:rPr>
                            <w:rFonts w:ascii="Times New Roman" w:eastAsiaTheme="minorEastAsia" w:hAnsi="Times New Roman" w:cs="Times New Roman"/>
                            <w:b/>
                            <w:bCs/>
                            <w:color w:val="000000" w:themeColor="dark1"/>
                            <w:kern w:val="24"/>
                            <w:sz w:val="28"/>
                            <w:szCs w:val="28"/>
                            <w:lang w:val="ro-RO" w:eastAsia="ru-RU"/>
                          </w:rPr>
                          <w:t>Asigurarea calităţii educaţiei conform curriculumului modernizat</w:t>
                        </w:r>
                      </w:p>
                      <w:p w:rsidR="0019097E" w:rsidRPr="0019097E" w:rsidRDefault="0019097E" w:rsidP="0019097E">
                        <w:pPr>
                          <w:spacing w:after="0" w:line="240" w:lineRule="auto"/>
                          <w:rPr>
                            <w:rFonts w:ascii="Arial" w:eastAsia="Times New Roman" w:hAnsi="Arial" w:cs="Arial"/>
                            <w:sz w:val="36"/>
                            <w:szCs w:val="36"/>
                            <w:lang w:val="en-US" w:eastAsia="ru-RU"/>
                          </w:rPr>
                        </w:pPr>
                        <w:r w:rsidRPr="0019097E">
                          <w:rPr>
                            <w:rFonts w:ascii="Times New Roman" w:eastAsia="Times New Roman" w:hAnsi="Times New Roman" w:cs="Times New Roman"/>
                            <w:b/>
                            <w:bCs/>
                            <w:color w:val="002060"/>
                            <w:kern w:val="24"/>
                            <w:sz w:val="28"/>
                            <w:szCs w:val="28"/>
                            <w:lang w:val="en-US" w:eastAsia="ru-RU"/>
                          </w:rPr>
                          <w:t xml:space="preserve">Indicator de performanţă: </w:t>
                        </w:r>
                        <w:r w:rsidRPr="0019097E">
                          <w:rPr>
                            <w:rFonts w:ascii="Times New Roman" w:eastAsiaTheme="minorEastAsia" w:hAnsi="Times New Roman" w:cs="Times New Roman"/>
                            <w:b/>
                            <w:bCs/>
                            <w:color w:val="000000" w:themeColor="dark1"/>
                            <w:kern w:val="24"/>
                            <w:sz w:val="28"/>
                            <w:szCs w:val="28"/>
                            <w:lang w:val="en-US" w:eastAsia="ru-RU"/>
                          </w:rPr>
                          <w:t>Criteriile privind calitatea curriculumului</w:t>
                        </w:r>
                      </w:p>
                    </w:tc>
                  </w:tr>
                </w:tbl>
                <w:p w:rsidR="0019097E" w:rsidRPr="0019097E" w:rsidRDefault="0019097E" w:rsidP="00BE0D28">
                  <w:pPr>
                    <w:rPr>
                      <w:rFonts w:ascii="Times New Roman" w:eastAsia="Times New Roman" w:hAnsi="Times New Roman" w:cs="Times New Roman"/>
                      <w:b/>
                      <w:sz w:val="28"/>
                      <w:szCs w:val="28"/>
                      <w:lang w:val="en-US" w:eastAsia="ru-RU"/>
                    </w:rPr>
                  </w:pPr>
                </w:p>
              </w:tc>
            </w:tr>
            <w:tr w:rsidR="00F40050" w:rsidTr="00F40050">
              <w:trPr>
                <w:trHeight w:val="127"/>
              </w:trPr>
              <w:tc>
                <w:tcPr>
                  <w:tcW w:w="6794" w:type="dxa"/>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lastRenderedPageBreak/>
                    <w:t>Acțiuni proiectate</w:t>
                  </w:r>
                </w:p>
              </w:tc>
              <w:tc>
                <w:tcPr>
                  <w:tcW w:w="1843" w:type="dxa"/>
                  <w:gridSpan w:val="2"/>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3086" w:type="dxa"/>
                  <w:gridSpan w:val="5"/>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A4751F" w:rsidRPr="000F2A89" w:rsidRDefault="00A4751F"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F40050" w:rsidRPr="002A0F24" w:rsidTr="00F40050">
              <w:trPr>
                <w:trHeight w:val="210"/>
              </w:trPr>
              <w:tc>
                <w:tcPr>
                  <w:tcW w:w="6794" w:type="dxa"/>
                  <w:tcBorders>
                    <w:top w:val="single" w:sz="4" w:space="0" w:color="auto"/>
                    <w:bottom w:val="single" w:sz="4" w:space="0" w:color="auto"/>
                  </w:tcBorders>
                </w:tcPr>
                <w:p w:rsidR="00F40050" w:rsidRPr="0019097E"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1.</w:t>
                  </w:r>
                  <w:r w:rsidRPr="0019097E">
                    <w:rPr>
                      <w:rFonts w:eastAsiaTheme="minorEastAsia"/>
                      <w:bCs/>
                      <w:color w:val="000000" w:themeColor="dark1"/>
                      <w:kern w:val="24"/>
                      <w:sz w:val="28"/>
                      <w:szCs w:val="28"/>
                      <w:lang w:val="en-US"/>
                    </w:rPr>
                    <w:t>Organizarea comisiilor metodice pe arii</w:t>
                  </w:r>
                  <w:r>
                    <w:rPr>
                      <w:sz w:val="28"/>
                      <w:szCs w:val="28"/>
                      <w:lang w:val="en-US"/>
                    </w:rPr>
                    <w:t xml:space="preserve"> </w:t>
                  </w:r>
                  <w:r w:rsidRPr="0019097E">
                    <w:rPr>
                      <w:rFonts w:eastAsiaTheme="minorEastAsia"/>
                      <w:bCs/>
                      <w:color w:val="000000" w:themeColor="dark1"/>
                      <w:kern w:val="24"/>
                      <w:sz w:val="28"/>
                      <w:szCs w:val="28"/>
                      <w:lang w:val="en-US"/>
                    </w:rPr>
                    <w:t xml:space="preserve">curriculare </w:t>
                  </w:r>
                </w:p>
              </w:tc>
              <w:tc>
                <w:tcPr>
                  <w:tcW w:w="1843" w:type="dxa"/>
                  <w:gridSpan w:val="2"/>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Septembrie</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rPr>
                    <w:t>201</w:t>
                  </w:r>
                  <w:r>
                    <w:rPr>
                      <w:rFonts w:eastAsiaTheme="minorEastAsia"/>
                      <w:bCs/>
                      <w:color w:val="000000" w:themeColor="dark1"/>
                      <w:kern w:val="24"/>
                      <w:sz w:val="28"/>
                      <w:szCs w:val="28"/>
                      <w:lang w:val="ro-RO"/>
                    </w:rPr>
                    <w:t>8</w:t>
                  </w:r>
                </w:p>
              </w:tc>
              <w:tc>
                <w:tcPr>
                  <w:tcW w:w="3086" w:type="dxa"/>
                  <w:gridSpan w:val="5"/>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Consiliul de</w:t>
                  </w:r>
                </w:p>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administraţie</w:t>
                  </w:r>
                </w:p>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Consiliul profesoral</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line="276" w:lineRule="auto"/>
                    <w:rPr>
                      <w:sz w:val="28"/>
                      <w:szCs w:val="28"/>
                    </w:rPr>
                  </w:pPr>
                  <w:r w:rsidRPr="00F40050">
                    <w:rPr>
                      <w:rFonts w:eastAsiaTheme="minorEastAsia"/>
                      <w:bCs/>
                      <w:color w:val="000000" w:themeColor="dark1"/>
                      <w:kern w:val="24"/>
                      <w:sz w:val="28"/>
                      <w:szCs w:val="28"/>
                      <w:lang w:val="en-US"/>
                    </w:rPr>
                    <w:t>Portofoliile comisiilor metodice</w:t>
                  </w:r>
                </w:p>
              </w:tc>
            </w:tr>
            <w:tr w:rsidR="00F40050" w:rsidRPr="002A0F24" w:rsidTr="00F40050">
              <w:trPr>
                <w:trHeight w:val="105"/>
              </w:trPr>
              <w:tc>
                <w:tcPr>
                  <w:tcW w:w="6794" w:type="dxa"/>
                  <w:tcBorders>
                    <w:top w:val="single" w:sz="4" w:space="0" w:color="auto"/>
                    <w:bottom w:val="single" w:sz="4" w:space="0" w:color="auto"/>
                  </w:tcBorders>
                </w:tcPr>
                <w:p w:rsidR="00F40050" w:rsidRPr="0019097E"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2.</w:t>
                  </w:r>
                  <w:r w:rsidRPr="0019097E">
                    <w:rPr>
                      <w:rFonts w:eastAsiaTheme="minorEastAsia"/>
                      <w:bCs/>
                      <w:color w:val="000000" w:themeColor="dark1"/>
                      <w:kern w:val="24"/>
                      <w:sz w:val="28"/>
                      <w:szCs w:val="28"/>
                      <w:lang w:val="en-US"/>
                    </w:rPr>
                    <w:t>Î</w:t>
                  </w:r>
                  <w:r w:rsidRPr="0019097E">
                    <w:rPr>
                      <w:rFonts w:eastAsiaTheme="minorEastAsia"/>
                      <w:bCs/>
                      <w:color w:val="000000" w:themeColor="dark1"/>
                      <w:kern w:val="24"/>
                      <w:sz w:val="28"/>
                      <w:szCs w:val="28"/>
                      <w:lang w:val="vi-VN"/>
                    </w:rPr>
                    <w:t>ntocmirea planificărilor, planurilor de</w:t>
                  </w:r>
                  <w:r>
                    <w:rPr>
                      <w:sz w:val="28"/>
                      <w:szCs w:val="28"/>
                      <w:lang w:val="en-US"/>
                    </w:rPr>
                    <w:t xml:space="preserve"> </w:t>
                  </w:r>
                  <w:r w:rsidRPr="0019097E">
                    <w:rPr>
                      <w:rFonts w:eastAsiaTheme="minorEastAsia"/>
                      <w:bCs/>
                      <w:color w:val="000000" w:themeColor="dark1"/>
                      <w:kern w:val="24"/>
                      <w:sz w:val="28"/>
                      <w:szCs w:val="28"/>
                      <w:lang w:val="en-US"/>
                    </w:rPr>
                    <w:t>activitate a comisiilor metodice conform</w:t>
                  </w:r>
                  <w:r>
                    <w:rPr>
                      <w:sz w:val="28"/>
                      <w:szCs w:val="28"/>
                      <w:lang w:val="en-US"/>
                    </w:rPr>
                    <w:t xml:space="preserve"> </w:t>
                  </w:r>
                  <w:r>
                    <w:rPr>
                      <w:rFonts w:eastAsiaTheme="minorEastAsia"/>
                      <w:bCs/>
                      <w:color w:val="000000" w:themeColor="dark1"/>
                      <w:kern w:val="24"/>
                      <w:sz w:val="28"/>
                      <w:szCs w:val="28"/>
                      <w:lang w:val="en-US"/>
                    </w:rPr>
                    <w:t>s</w:t>
                  </w:r>
                  <w:r w:rsidRPr="0019097E">
                    <w:rPr>
                      <w:rFonts w:eastAsiaTheme="minorEastAsia"/>
                      <w:bCs/>
                      <w:color w:val="000000" w:themeColor="dark1"/>
                      <w:kern w:val="24"/>
                      <w:sz w:val="28"/>
                      <w:szCs w:val="28"/>
                      <w:lang w:val="en-US"/>
                    </w:rPr>
                    <w:t>crisorilor metodice</w:t>
                  </w:r>
                </w:p>
              </w:tc>
              <w:tc>
                <w:tcPr>
                  <w:tcW w:w="1843" w:type="dxa"/>
                  <w:gridSpan w:val="2"/>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lang w:val="en-US"/>
                    </w:rPr>
                    <w:t>Septembrie</w:t>
                  </w:r>
                </w:p>
                <w:p w:rsidR="00F40050" w:rsidRPr="00F40050" w:rsidRDefault="00F40050">
                  <w:pPr>
                    <w:pStyle w:val="a9"/>
                    <w:spacing w:before="0" w:beforeAutospacing="0" w:after="0" w:afterAutospacing="0"/>
                    <w:rPr>
                      <w:sz w:val="28"/>
                      <w:szCs w:val="28"/>
                    </w:rPr>
                  </w:pPr>
                  <w:r w:rsidRPr="00F40050">
                    <w:rPr>
                      <w:rFonts w:eastAsiaTheme="minorEastAsia"/>
                      <w:bCs/>
                      <w:color w:val="000000" w:themeColor="text1"/>
                      <w:kern w:val="24"/>
                      <w:sz w:val="28"/>
                      <w:szCs w:val="28"/>
                    </w:rPr>
                    <w:t>201</w:t>
                  </w:r>
                  <w:r>
                    <w:rPr>
                      <w:rFonts w:eastAsiaTheme="minorEastAsia"/>
                      <w:bCs/>
                      <w:color w:val="000000" w:themeColor="text1"/>
                      <w:kern w:val="24"/>
                      <w:sz w:val="28"/>
                      <w:szCs w:val="28"/>
                      <w:lang w:val="ro-RO"/>
                    </w:rPr>
                    <w:t>8</w:t>
                  </w:r>
                </w:p>
              </w:tc>
              <w:tc>
                <w:tcPr>
                  <w:tcW w:w="3086" w:type="dxa"/>
                  <w:gridSpan w:val="5"/>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Director adj.</w:t>
                  </w:r>
                </w:p>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instr.</w:t>
                  </w:r>
                </w:p>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Preşedinţii</w:t>
                  </w:r>
                </w:p>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comisiilor metodice</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Portofoliile comisiilor metodice</w:t>
                  </w:r>
                </w:p>
              </w:tc>
            </w:tr>
            <w:tr w:rsidR="00F40050" w:rsidRPr="004E1D0E" w:rsidTr="00F40050">
              <w:trPr>
                <w:trHeight w:val="180"/>
              </w:trPr>
              <w:tc>
                <w:tcPr>
                  <w:tcW w:w="6794" w:type="dxa"/>
                  <w:tcBorders>
                    <w:top w:val="single" w:sz="4" w:space="0" w:color="auto"/>
                    <w:bottom w:val="single" w:sz="4" w:space="0" w:color="auto"/>
                  </w:tcBorders>
                </w:tcPr>
                <w:p w:rsidR="00F40050" w:rsidRPr="0019097E" w:rsidRDefault="00F40050">
                  <w:pPr>
                    <w:pStyle w:val="a9"/>
                    <w:spacing w:before="0" w:beforeAutospacing="0" w:after="0" w:afterAutospacing="0"/>
                    <w:rPr>
                      <w:sz w:val="28"/>
                      <w:szCs w:val="28"/>
                    </w:rPr>
                  </w:pPr>
                  <w:r>
                    <w:rPr>
                      <w:rFonts w:eastAsiaTheme="minorEastAsia"/>
                      <w:bCs/>
                      <w:color w:val="000000" w:themeColor="dark1"/>
                      <w:kern w:val="24"/>
                      <w:sz w:val="28"/>
                      <w:szCs w:val="28"/>
                      <w:lang w:val="en-US"/>
                    </w:rPr>
                    <w:t>3.</w:t>
                  </w:r>
                  <w:r w:rsidRPr="0019097E">
                    <w:rPr>
                      <w:rFonts w:eastAsiaTheme="minorEastAsia"/>
                      <w:bCs/>
                      <w:color w:val="000000" w:themeColor="dark1"/>
                      <w:kern w:val="24"/>
                      <w:sz w:val="28"/>
                      <w:szCs w:val="28"/>
                      <w:lang w:val="en-US"/>
                    </w:rPr>
                    <w:t>Monitorizarea parcurgerii curriculumului</w:t>
                  </w:r>
                  <w:r w:rsidRPr="0019097E">
                    <w:rPr>
                      <w:rFonts w:eastAsiaTheme="minorEastAsia"/>
                      <w:bCs/>
                      <w:color w:val="000000" w:themeColor="dark1"/>
                      <w:kern w:val="24"/>
                      <w:sz w:val="28"/>
                      <w:szCs w:val="28"/>
                      <w:lang w:val="ro-RO"/>
                    </w:rPr>
                    <w:t xml:space="preserve"> școlar</w:t>
                  </w:r>
                </w:p>
              </w:tc>
              <w:tc>
                <w:tcPr>
                  <w:tcW w:w="1843" w:type="dxa"/>
                  <w:gridSpan w:val="2"/>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Permanent</w:t>
                  </w:r>
                </w:p>
              </w:tc>
              <w:tc>
                <w:tcPr>
                  <w:tcW w:w="3086" w:type="dxa"/>
                  <w:gridSpan w:val="5"/>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Director</w:t>
                  </w:r>
                  <w:r w:rsidRPr="00F40050">
                    <w:rPr>
                      <w:rFonts w:eastAsiaTheme="minorEastAsia"/>
                      <w:bCs/>
                      <w:color w:val="000000" w:themeColor="dark1"/>
                      <w:kern w:val="24"/>
                      <w:sz w:val="28"/>
                      <w:szCs w:val="28"/>
                      <w:lang w:val="ro-RO"/>
                    </w:rPr>
                    <w:t>ul,</w:t>
                  </w:r>
                </w:p>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ro-RO"/>
                    </w:rPr>
                    <w:t>dir.adjuncți</w:t>
                  </w:r>
                </w:p>
                <w:p w:rsidR="00F40050" w:rsidRPr="007B59A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Resp. Com</w:t>
                  </w:r>
                  <w:r w:rsidRPr="00F40050">
                    <w:rPr>
                      <w:rFonts w:eastAsiaTheme="minorEastAsia"/>
                      <w:bCs/>
                      <w:color w:val="000000" w:themeColor="dark1"/>
                      <w:kern w:val="24"/>
                      <w:sz w:val="28"/>
                      <w:szCs w:val="28"/>
                      <w:lang w:val="ro-RO"/>
                    </w:rPr>
                    <w:t>.</w:t>
                  </w:r>
                  <w:r w:rsidR="007B59A0">
                    <w:rPr>
                      <w:sz w:val="28"/>
                      <w:szCs w:val="28"/>
                      <w:lang w:val="en-US"/>
                    </w:rPr>
                    <w:t xml:space="preserve"> </w:t>
                  </w:r>
                  <w:r w:rsidRPr="00F40050">
                    <w:rPr>
                      <w:rFonts w:eastAsiaTheme="minorEastAsia"/>
                      <w:bCs/>
                      <w:color w:val="000000" w:themeColor="dark1"/>
                      <w:kern w:val="24"/>
                      <w:sz w:val="28"/>
                      <w:szCs w:val="28"/>
                      <w:lang w:val="en-US"/>
                    </w:rPr>
                    <w:t>metodice</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s-ES"/>
                    </w:rPr>
                    <w:t>Plan de asistenţe la ore</w:t>
                  </w:r>
                </w:p>
              </w:tc>
            </w:tr>
            <w:tr w:rsidR="00F40050" w:rsidRPr="004E1D0E" w:rsidTr="00F40050">
              <w:trPr>
                <w:trHeight w:val="150"/>
              </w:trPr>
              <w:tc>
                <w:tcPr>
                  <w:tcW w:w="6794" w:type="dxa"/>
                  <w:tcBorders>
                    <w:top w:val="single" w:sz="4" w:space="0" w:color="auto"/>
                    <w:bottom w:val="single" w:sz="4" w:space="0" w:color="auto"/>
                  </w:tcBorders>
                </w:tcPr>
                <w:p w:rsidR="00F40050" w:rsidRPr="0019097E" w:rsidRDefault="00F40050">
                  <w:pPr>
                    <w:pStyle w:val="a9"/>
                    <w:spacing w:before="0" w:beforeAutospacing="0" w:after="0" w:afterAutospacing="0"/>
                    <w:rPr>
                      <w:sz w:val="28"/>
                      <w:szCs w:val="28"/>
                      <w:lang w:val="en-US"/>
                    </w:rPr>
                  </w:pPr>
                  <w:r>
                    <w:rPr>
                      <w:rFonts w:eastAsiaTheme="minorEastAsia"/>
                      <w:bCs/>
                      <w:color w:val="000000" w:themeColor="dark1"/>
                      <w:kern w:val="24"/>
                      <w:sz w:val="28"/>
                      <w:szCs w:val="28"/>
                      <w:lang w:val="ro-RO"/>
                    </w:rPr>
                    <w:t>4.</w:t>
                  </w:r>
                  <w:r w:rsidRPr="0019097E">
                    <w:rPr>
                      <w:rFonts w:eastAsiaTheme="minorEastAsia"/>
                      <w:bCs/>
                      <w:color w:val="000000" w:themeColor="dark1"/>
                      <w:kern w:val="24"/>
                      <w:sz w:val="28"/>
                      <w:szCs w:val="28"/>
                      <w:lang w:val="ro-RO"/>
                    </w:rPr>
                    <w:t>Î</w:t>
                  </w:r>
                  <w:r w:rsidRPr="0019097E">
                    <w:rPr>
                      <w:rFonts w:eastAsiaTheme="minorEastAsia"/>
                      <w:bCs/>
                      <w:color w:val="000000" w:themeColor="dark1"/>
                      <w:kern w:val="24"/>
                      <w:sz w:val="28"/>
                      <w:szCs w:val="28"/>
                      <w:lang w:val="pt-BR"/>
                    </w:rPr>
                    <w:t>ntocmirea documentelor şi a rapoartelor</w:t>
                  </w:r>
                  <w:r>
                    <w:rPr>
                      <w:sz w:val="28"/>
                      <w:szCs w:val="28"/>
                      <w:lang w:val="en-US"/>
                    </w:rPr>
                    <w:t xml:space="preserve"> </w:t>
                  </w:r>
                  <w:r w:rsidRPr="0019097E">
                    <w:rPr>
                      <w:rFonts w:eastAsiaTheme="minorEastAsia"/>
                      <w:bCs/>
                      <w:color w:val="000000" w:themeColor="dark1"/>
                      <w:kern w:val="24"/>
                      <w:sz w:val="28"/>
                      <w:szCs w:val="28"/>
                      <w:lang w:val="it-IT"/>
                    </w:rPr>
                    <w:t xml:space="preserve">tematice curente şi speciale solicitate </w:t>
                  </w:r>
                  <w:r w:rsidRPr="0019097E">
                    <w:rPr>
                      <w:rFonts w:eastAsiaTheme="minorEastAsia"/>
                      <w:bCs/>
                      <w:color w:val="000000" w:themeColor="dark1"/>
                      <w:kern w:val="24"/>
                      <w:sz w:val="28"/>
                      <w:szCs w:val="28"/>
                      <w:lang w:val="ro-RO"/>
                    </w:rPr>
                    <w:t>de DGE</w:t>
                  </w:r>
                </w:p>
              </w:tc>
              <w:tc>
                <w:tcPr>
                  <w:tcW w:w="1843" w:type="dxa"/>
                  <w:gridSpan w:val="2"/>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en-US"/>
                    </w:rPr>
                    <w:t>Permanent</w:t>
                  </w:r>
                </w:p>
              </w:tc>
              <w:tc>
                <w:tcPr>
                  <w:tcW w:w="3086" w:type="dxa"/>
                  <w:gridSpan w:val="5"/>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bCs/>
                      <w:color w:val="000000" w:themeColor="dark1"/>
                      <w:kern w:val="24"/>
                      <w:sz w:val="28"/>
                      <w:szCs w:val="28"/>
                      <w:lang w:val="ro-RO"/>
                    </w:rPr>
                    <w:t>Echipa managerială</w:t>
                  </w:r>
                </w:p>
              </w:tc>
              <w:tc>
                <w:tcPr>
                  <w:tcW w:w="2914" w:type="dxa"/>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Documente elaborate conform</w:t>
                  </w:r>
                </w:p>
                <w:p w:rsidR="00F40050" w:rsidRPr="00F40050" w:rsidRDefault="00F40050">
                  <w:pPr>
                    <w:pStyle w:val="a9"/>
                    <w:spacing w:before="0" w:beforeAutospacing="0" w:after="0" w:afterAutospacing="0"/>
                    <w:rPr>
                      <w:sz w:val="28"/>
                      <w:szCs w:val="28"/>
                      <w:lang w:val="en-US"/>
                    </w:rPr>
                  </w:pPr>
                  <w:r w:rsidRPr="00F40050">
                    <w:rPr>
                      <w:rFonts w:eastAsiaTheme="minorEastAsia"/>
                      <w:bCs/>
                      <w:color w:val="000000" w:themeColor="dark1"/>
                      <w:kern w:val="24"/>
                      <w:sz w:val="28"/>
                      <w:szCs w:val="28"/>
                      <w:lang w:val="en-US"/>
                    </w:rPr>
                    <w:t xml:space="preserve">standardelor şi </w:t>
                  </w:r>
                  <w:r w:rsidRPr="00F40050">
                    <w:rPr>
                      <w:rFonts w:eastAsiaTheme="minorEastAsia"/>
                      <w:bCs/>
                      <w:color w:val="000000" w:themeColor="dark1"/>
                      <w:kern w:val="24"/>
                      <w:sz w:val="28"/>
                      <w:szCs w:val="28"/>
                    </w:rPr>
                    <w:t>о</w:t>
                  </w:r>
                  <w:r w:rsidRPr="00F40050">
                    <w:rPr>
                      <w:rFonts w:eastAsiaTheme="minorEastAsia"/>
                      <w:bCs/>
                      <w:color w:val="000000" w:themeColor="dark1"/>
                      <w:kern w:val="24"/>
                      <w:sz w:val="28"/>
                      <w:szCs w:val="28"/>
                      <w:lang w:val="en-US"/>
                    </w:rPr>
                    <w:t>n termenele</w:t>
                  </w:r>
                  <w:r w:rsidRPr="00F40050">
                    <w:rPr>
                      <w:rFonts w:eastAsiaTheme="minorEastAsia"/>
                      <w:bCs/>
                      <w:color w:val="000000" w:themeColor="dark1"/>
                      <w:kern w:val="24"/>
                      <w:sz w:val="28"/>
                      <w:szCs w:val="28"/>
                      <w:lang w:val="ro-RO"/>
                    </w:rPr>
                    <w:t xml:space="preserve"> </w:t>
                  </w:r>
                  <w:r w:rsidRPr="00F40050">
                    <w:rPr>
                      <w:rFonts w:eastAsiaTheme="minorEastAsia"/>
                      <w:bCs/>
                      <w:color w:val="000000" w:themeColor="dark1"/>
                      <w:kern w:val="24"/>
                      <w:sz w:val="28"/>
                      <w:szCs w:val="28"/>
                      <w:lang w:val="en-US"/>
                    </w:rPr>
                    <w:t>solicitate</w:t>
                  </w:r>
                </w:p>
              </w:tc>
            </w:tr>
            <w:tr w:rsidR="00E1654F" w:rsidRPr="004E1D0E" w:rsidTr="00A4751F">
              <w:trPr>
                <w:trHeight w:val="165"/>
              </w:trPr>
              <w:tc>
                <w:tcPr>
                  <w:tcW w:w="14637" w:type="dxa"/>
                  <w:gridSpan w:val="9"/>
                  <w:tcBorders>
                    <w:top w:val="single" w:sz="4" w:space="0" w:color="auto"/>
                    <w:bottom w:val="single" w:sz="4" w:space="0" w:color="auto"/>
                  </w:tcBorders>
                </w:tcPr>
                <w:tbl>
                  <w:tblPr>
                    <w:tblW w:w="13940" w:type="dxa"/>
                    <w:tblCellMar>
                      <w:left w:w="0" w:type="dxa"/>
                      <w:right w:w="0" w:type="dxa"/>
                    </w:tblCellMar>
                    <w:tblLook w:val="0420" w:firstRow="1" w:lastRow="0" w:firstColumn="0" w:lastColumn="0" w:noHBand="0" w:noVBand="1"/>
                  </w:tblPr>
                  <w:tblGrid>
                    <w:gridCol w:w="13940"/>
                  </w:tblGrid>
                  <w:tr w:rsidR="00E1654F" w:rsidRPr="004E1D0E" w:rsidTr="00A4751F">
                    <w:trPr>
                      <w:trHeight w:val="817"/>
                    </w:trPr>
                    <w:tc>
                      <w:tcPr>
                        <w:tcW w:w="1394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E1654F" w:rsidRPr="00E1654F" w:rsidRDefault="00E1654F" w:rsidP="00E1654F">
                        <w:pPr>
                          <w:spacing w:after="0" w:line="240" w:lineRule="auto"/>
                          <w:rPr>
                            <w:rFonts w:ascii="Times New Roman" w:eastAsia="Times New Roman" w:hAnsi="Times New Roman" w:cs="Times New Roman"/>
                            <w:b/>
                            <w:bCs/>
                            <w:color w:val="002060"/>
                            <w:kern w:val="24"/>
                            <w:sz w:val="28"/>
                            <w:szCs w:val="28"/>
                            <w:lang w:val="ro-RO" w:eastAsia="ru-RU"/>
                          </w:rPr>
                        </w:pPr>
                        <w:r w:rsidRPr="00E1654F">
                          <w:rPr>
                            <w:rFonts w:ascii="Times New Roman" w:eastAsia="Times New Roman" w:hAnsi="Times New Roman" w:cs="Times New Roman"/>
                            <w:b/>
                            <w:bCs/>
                            <w:color w:val="002060"/>
                            <w:kern w:val="24"/>
                            <w:sz w:val="28"/>
                            <w:szCs w:val="28"/>
                            <w:lang w:val="ro-RO" w:eastAsia="ru-RU"/>
                          </w:rPr>
                          <w:t xml:space="preserve">Subdomeniu: </w:t>
                        </w:r>
                        <w:r w:rsidRPr="00E1654F">
                          <w:rPr>
                            <w:rFonts w:ascii="Times New Roman" w:eastAsiaTheme="minorEastAsia" w:hAnsi="Times New Roman" w:cs="Times New Roman"/>
                            <w:b/>
                            <w:bCs/>
                            <w:color w:val="000000" w:themeColor="dark1"/>
                            <w:kern w:val="24"/>
                            <w:sz w:val="28"/>
                            <w:szCs w:val="28"/>
                            <w:lang w:val="ro-RO" w:eastAsia="ru-RU"/>
                          </w:rPr>
                          <w:t xml:space="preserve"> 2.4..Integrarea TIC în educaţie</w:t>
                        </w:r>
                      </w:p>
                      <w:p w:rsidR="00E1654F" w:rsidRPr="00E1654F" w:rsidRDefault="00E1654F" w:rsidP="00E1654F">
                        <w:pPr>
                          <w:spacing w:after="0" w:line="240" w:lineRule="auto"/>
                          <w:rPr>
                            <w:rFonts w:ascii="Times New Roman" w:eastAsia="Times New Roman" w:hAnsi="Times New Roman" w:cs="Times New Roman"/>
                            <w:b/>
                            <w:bCs/>
                            <w:color w:val="002060"/>
                            <w:kern w:val="24"/>
                            <w:sz w:val="28"/>
                            <w:szCs w:val="28"/>
                            <w:lang w:val="ro-RO" w:eastAsia="ru-RU"/>
                          </w:rPr>
                        </w:pPr>
                        <w:r w:rsidRPr="00E1654F">
                          <w:rPr>
                            <w:rFonts w:ascii="Times New Roman" w:eastAsia="Times New Roman" w:hAnsi="Times New Roman" w:cs="Times New Roman"/>
                            <w:b/>
                            <w:bCs/>
                            <w:color w:val="002060"/>
                            <w:kern w:val="24"/>
                            <w:sz w:val="28"/>
                            <w:szCs w:val="28"/>
                            <w:lang w:val="ro-RO" w:eastAsia="ru-RU"/>
                          </w:rPr>
                          <w:t xml:space="preserve">Obiectiv operațional: </w:t>
                        </w:r>
                        <w:r w:rsidRPr="00E1654F">
                          <w:rPr>
                            <w:rFonts w:ascii="Times New Roman" w:eastAsiaTheme="minorEastAsia" w:hAnsi="Times New Roman" w:cs="Times New Roman"/>
                            <w:b/>
                            <w:bCs/>
                            <w:color w:val="000000" w:themeColor="dark1"/>
                            <w:kern w:val="24"/>
                            <w:sz w:val="28"/>
                            <w:szCs w:val="28"/>
                            <w:lang w:val="ro-RO" w:eastAsia="ru-RU"/>
                          </w:rPr>
                          <w:t>Dezvoltarea competenţelor digitale prin elaborarea şi aplicarea conţinuturilor educaţionale digitale în procesul educaţional</w:t>
                        </w:r>
                      </w:p>
                      <w:p w:rsidR="00E1654F" w:rsidRPr="00E1654F" w:rsidRDefault="00E1654F" w:rsidP="00E1654F">
                        <w:pPr>
                          <w:spacing w:after="0" w:line="240" w:lineRule="auto"/>
                          <w:rPr>
                            <w:rFonts w:ascii="Arial" w:eastAsia="Times New Roman" w:hAnsi="Arial" w:cs="Arial"/>
                            <w:sz w:val="36"/>
                            <w:szCs w:val="36"/>
                            <w:lang w:val="en-US" w:eastAsia="ru-RU"/>
                          </w:rPr>
                        </w:pPr>
                        <w:r w:rsidRPr="00E1654F">
                          <w:rPr>
                            <w:rFonts w:ascii="Times New Roman" w:eastAsia="Times New Roman" w:hAnsi="Times New Roman" w:cs="Times New Roman"/>
                            <w:b/>
                            <w:bCs/>
                            <w:color w:val="002060"/>
                            <w:kern w:val="24"/>
                            <w:sz w:val="28"/>
                            <w:szCs w:val="28"/>
                            <w:lang w:val="ro-RO" w:eastAsia="ru-RU"/>
                          </w:rPr>
                          <w:t>Indicator de performanță:</w:t>
                        </w:r>
                        <w:r w:rsidRPr="00E1654F">
                          <w:rPr>
                            <w:rFonts w:ascii="Times New Roman" w:eastAsiaTheme="minorEastAsia" w:hAnsi="Times New Roman" w:cs="Times New Roman"/>
                            <w:b/>
                            <w:bCs/>
                            <w:color w:val="000000" w:themeColor="dark1"/>
                            <w:kern w:val="24"/>
                            <w:sz w:val="28"/>
                            <w:szCs w:val="28"/>
                            <w:lang w:val="vi-VN" w:eastAsia="ru-RU"/>
                          </w:rPr>
                          <w:t>Competenţe digitale dezvoltate, dotarea instituţiilor de învăţăm</w:t>
                        </w:r>
                        <w:r w:rsidRPr="00E1654F">
                          <w:rPr>
                            <w:rFonts w:ascii="Times New Roman" w:eastAsiaTheme="minorEastAsia" w:hAnsi="Times New Roman" w:cs="Times New Roman"/>
                            <w:b/>
                            <w:bCs/>
                            <w:color w:val="000000" w:themeColor="dark1"/>
                            <w:kern w:val="24"/>
                            <w:sz w:val="28"/>
                            <w:szCs w:val="28"/>
                            <w:lang w:val="ro-RO" w:eastAsia="ru-RU"/>
                          </w:rPr>
                          <w:t>â</w:t>
                        </w:r>
                        <w:r w:rsidRPr="00E1654F">
                          <w:rPr>
                            <w:rFonts w:ascii="Times New Roman" w:eastAsiaTheme="minorEastAsia" w:hAnsi="Times New Roman" w:cs="Times New Roman"/>
                            <w:b/>
                            <w:bCs/>
                            <w:color w:val="000000" w:themeColor="dark1"/>
                            <w:kern w:val="24"/>
                            <w:sz w:val="28"/>
                            <w:szCs w:val="28"/>
                            <w:lang w:val="vi-VN" w:eastAsia="ru-RU"/>
                          </w:rPr>
                          <w:t>nt cu echipamente moderne</w:t>
                        </w:r>
                        <w:r w:rsidRPr="00E1654F">
                          <w:rPr>
                            <w:rFonts w:eastAsiaTheme="minorEastAsia" w:hAnsi="Arial"/>
                            <w:b/>
                            <w:bCs/>
                            <w:color w:val="000000" w:themeColor="dark1"/>
                            <w:kern w:val="24"/>
                            <w:sz w:val="36"/>
                            <w:szCs w:val="36"/>
                            <w:lang w:val="vi-VN" w:eastAsia="ru-RU"/>
                          </w:rPr>
                          <w:t xml:space="preserve"> </w:t>
                        </w:r>
                        <w:r w:rsidRPr="00E1654F">
                          <w:rPr>
                            <w:rFonts w:eastAsiaTheme="minorEastAsia" w:hAnsi="Arial"/>
                            <w:color w:val="000000" w:themeColor="dark1"/>
                            <w:kern w:val="24"/>
                            <w:sz w:val="36"/>
                            <w:szCs w:val="36"/>
                            <w:lang w:val="vi-VN" w:eastAsia="ru-RU"/>
                          </w:rPr>
                          <w:tab/>
                        </w:r>
                      </w:p>
                    </w:tc>
                  </w:tr>
                </w:tbl>
                <w:p w:rsidR="00E1654F" w:rsidRPr="00E1654F" w:rsidRDefault="00E1654F" w:rsidP="00BE0D28">
                  <w:pPr>
                    <w:rPr>
                      <w:rFonts w:ascii="Times New Roman" w:eastAsia="Times New Roman" w:hAnsi="Times New Roman" w:cs="Times New Roman"/>
                      <w:b/>
                      <w:sz w:val="28"/>
                      <w:szCs w:val="28"/>
                      <w:lang w:val="en-US" w:eastAsia="ru-RU"/>
                    </w:rPr>
                  </w:pPr>
                </w:p>
              </w:tc>
            </w:tr>
            <w:tr w:rsidR="00C91E38" w:rsidTr="007B59A0">
              <w:trPr>
                <w:trHeight w:val="165"/>
              </w:trPr>
              <w:tc>
                <w:tcPr>
                  <w:tcW w:w="7437" w:type="dxa"/>
                  <w:gridSpan w:val="2"/>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767" w:type="dxa"/>
                  <w:gridSpan w:val="2"/>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1617" w:type="dxa"/>
                  <w:gridSpan w:val="2"/>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3816" w:type="dxa"/>
                  <w:gridSpan w:val="3"/>
                  <w:tcBorders>
                    <w:top w:val="single" w:sz="4" w:space="0" w:color="auto"/>
                    <w:bottom w:val="single" w:sz="4" w:space="0" w:color="auto"/>
                  </w:tcBorders>
                </w:tcPr>
                <w:p w:rsidR="00A4751F" w:rsidRPr="000F2A89" w:rsidRDefault="00A4751F"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C91E38" w:rsidRPr="004E1D0E" w:rsidTr="007B59A0">
              <w:trPr>
                <w:trHeight w:val="165"/>
              </w:trPr>
              <w:tc>
                <w:tcPr>
                  <w:tcW w:w="7437" w:type="dxa"/>
                  <w:gridSpan w:val="2"/>
                  <w:tcBorders>
                    <w:top w:val="single" w:sz="4" w:space="0" w:color="auto"/>
                    <w:bottom w:val="single" w:sz="4" w:space="0" w:color="auto"/>
                  </w:tcBorders>
                </w:tcPr>
                <w:p w:rsidR="00F40050" w:rsidRPr="00E1654F" w:rsidRDefault="00F40050">
                  <w:pPr>
                    <w:pStyle w:val="a9"/>
                    <w:spacing w:before="0" w:beforeAutospacing="0" w:after="0" w:afterAutospacing="0"/>
                    <w:rPr>
                      <w:sz w:val="28"/>
                      <w:szCs w:val="28"/>
                      <w:lang w:val="en-US"/>
                    </w:rPr>
                  </w:pPr>
                  <w:r>
                    <w:rPr>
                      <w:rFonts w:eastAsiaTheme="minorEastAsia"/>
                      <w:color w:val="000000" w:themeColor="dark1"/>
                      <w:kern w:val="24"/>
                      <w:sz w:val="28"/>
                      <w:szCs w:val="28"/>
                      <w:lang w:val="en-US"/>
                    </w:rPr>
                    <w:t>1.</w:t>
                  </w:r>
                  <w:r w:rsidRPr="00E1654F">
                    <w:rPr>
                      <w:rFonts w:eastAsiaTheme="minorEastAsia"/>
                      <w:color w:val="000000" w:themeColor="dark1"/>
                      <w:kern w:val="24"/>
                      <w:sz w:val="28"/>
                      <w:szCs w:val="28"/>
                      <w:lang w:val="en-US"/>
                    </w:rPr>
                    <w:t xml:space="preserve">Actualizarea datelor din </w:t>
                  </w:r>
                  <w:r w:rsidRPr="00E1654F">
                    <w:rPr>
                      <w:rFonts w:eastAsiaTheme="minorEastAsia"/>
                      <w:color w:val="000000" w:themeColor="dark1"/>
                      <w:kern w:val="24"/>
                      <w:sz w:val="28"/>
                      <w:szCs w:val="28"/>
                      <w:lang w:val="ro-RO"/>
                    </w:rPr>
                    <w:t xml:space="preserve">gimnaziu </w:t>
                  </w:r>
                  <w:r w:rsidRPr="00E1654F">
                    <w:rPr>
                      <w:rFonts w:eastAsiaTheme="minorEastAsia"/>
                      <w:i/>
                      <w:iCs/>
                      <w:color w:val="000000" w:themeColor="dark1"/>
                      <w:kern w:val="24"/>
                      <w:sz w:val="28"/>
                      <w:szCs w:val="28"/>
                      <w:lang w:val="en-US"/>
                    </w:rPr>
                    <w:t xml:space="preserve">Sistemul de cartografiere a şcolilor primare, </w:t>
                  </w:r>
                  <w:r w:rsidRPr="00E1654F">
                    <w:rPr>
                      <w:rFonts w:eastAsiaTheme="minorEastAsia"/>
                      <w:i/>
                      <w:iCs/>
                      <w:color w:val="000000" w:themeColor="dark1"/>
                      <w:kern w:val="24"/>
                      <w:sz w:val="28"/>
                      <w:szCs w:val="28"/>
                      <w:lang w:val="vi-VN"/>
                    </w:rPr>
                    <w:t xml:space="preserve">gimnaziilor  (SIME) </w:t>
                  </w:r>
                  <w:r w:rsidRPr="00E1654F">
                    <w:rPr>
                      <w:rFonts w:eastAsiaTheme="minorEastAsia"/>
                      <w:i/>
                      <w:iCs/>
                      <w:color w:val="000000" w:themeColor="dark1"/>
                      <w:kern w:val="24"/>
                      <w:sz w:val="28"/>
                      <w:szCs w:val="28"/>
                      <w:lang w:val="vi-VN"/>
                    </w:rPr>
                    <w:tab/>
                  </w:r>
                </w:p>
              </w:tc>
              <w:tc>
                <w:tcPr>
                  <w:tcW w:w="1767" w:type="dxa"/>
                  <w:gridSpan w:val="2"/>
                  <w:tcBorders>
                    <w:top w:val="single" w:sz="4" w:space="0" w:color="auto"/>
                    <w:bottom w:val="single" w:sz="4" w:space="0" w:color="auto"/>
                  </w:tcBorders>
                </w:tcPr>
                <w:p w:rsidR="00F40050" w:rsidRPr="00C91E38" w:rsidRDefault="00C91E38">
                  <w:pPr>
                    <w:pStyle w:val="a9"/>
                    <w:spacing w:before="0" w:beforeAutospacing="0" w:after="0" w:afterAutospacing="0"/>
                    <w:rPr>
                      <w:sz w:val="28"/>
                      <w:szCs w:val="28"/>
                      <w:lang w:val="ro-RO"/>
                    </w:rPr>
                  </w:pPr>
                  <w:r>
                    <w:rPr>
                      <w:rFonts w:eastAsiaTheme="minorEastAsia"/>
                      <w:color w:val="000000" w:themeColor="dark1"/>
                      <w:kern w:val="24"/>
                      <w:sz w:val="28"/>
                      <w:szCs w:val="28"/>
                      <w:lang w:val="vi-VN"/>
                    </w:rPr>
                    <w:t>Octombrie 201</w:t>
                  </w:r>
                  <w:r>
                    <w:rPr>
                      <w:rFonts w:eastAsiaTheme="minorEastAsia"/>
                      <w:color w:val="000000" w:themeColor="dark1"/>
                      <w:kern w:val="24"/>
                      <w:sz w:val="28"/>
                      <w:szCs w:val="28"/>
                      <w:lang w:val="ro-RO"/>
                    </w:rPr>
                    <w:t>8</w:t>
                  </w:r>
                </w:p>
              </w:tc>
              <w:tc>
                <w:tcPr>
                  <w:tcW w:w="1617" w:type="dxa"/>
                  <w:gridSpan w:val="2"/>
                  <w:tcBorders>
                    <w:top w:val="single" w:sz="4" w:space="0" w:color="auto"/>
                    <w:bottom w:val="single" w:sz="4" w:space="0" w:color="auto"/>
                  </w:tcBorders>
                </w:tcPr>
                <w:p w:rsidR="00F40050" w:rsidRPr="00C91E38" w:rsidRDefault="00C91E38" w:rsidP="00C91E38">
                  <w:pPr>
                    <w:rPr>
                      <w:rFonts w:ascii="Times New Roman" w:hAnsi="Times New Roman" w:cs="Times New Roman"/>
                      <w:sz w:val="28"/>
                      <w:szCs w:val="28"/>
                    </w:rPr>
                  </w:pPr>
                  <w:r w:rsidRPr="00C91E38">
                    <w:rPr>
                      <w:rFonts w:ascii="Times New Roman" w:hAnsi="Times New Roman" w:cs="Times New Roman"/>
                      <w:sz w:val="28"/>
                      <w:szCs w:val="28"/>
                      <w:lang w:val="ro-RO"/>
                    </w:rPr>
                    <w:t>Direc</w:t>
                  </w:r>
                  <w:r w:rsidR="00F40050" w:rsidRPr="00C91E38">
                    <w:rPr>
                      <w:rFonts w:ascii="Times New Roman" w:hAnsi="Times New Roman" w:cs="Times New Roman"/>
                      <w:sz w:val="28"/>
                      <w:szCs w:val="28"/>
                      <w:lang w:val="ro-RO"/>
                    </w:rPr>
                    <w:t>torul</w:t>
                  </w:r>
                </w:p>
              </w:tc>
              <w:tc>
                <w:tcPr>
                  <w:tcW w:w="3816"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color w:val="000000" w:themeColor="dark1"/>
                      <w:kern w:val="24"/>
                      <w:sz w:val="28"/>
                      <w:szCs w:val="28"/>
                      <w:lang w:val="vi-VN"/>
                    </w:rPr>
                    <w:t xml:space="preserve">Rapoarte referitor la baza tehnico – materială şi date statistice ce ţin de resurse umane în </w:t>
                  </w:r>
                  <w:r w:rsidRPr="00F40050">
                    <w:rPr>
                      <w:rFonts w:eastAsiaTheme="minorEastAsia"/>
                      <w:color w:val="000000" w:themeColor="dark1"/>
                      <w:kern w:val="24"/>
                      <w:sz w:val="28"/>
                      <w:szCs w:val="28"/>
                      <w:lang w:val="ro-RO"/>
                    </w:rPr>
                    <w:t>gimnaziu</w:t>
                  </w:r>
                  <w:r w:rsidRPr="00F40050">
                    <w:rPr>
                      <w:rFonts w:eastAsiaTheme="minorEastAsia"/>
                      <w:color w:val="000000" w:themeColor="dark1"/>
                      <w:kern w:val="24"/>
                      <w:sz w:val="28"/>
                      <w:szCs w:val="28"/>
                      <w:lang w:val="vi-VN"/>
                    </w:rPr>
                    <w:tab/>
                  </w:r>
                </w:p>
              </w:tc>
            </w:tr>
            <w:tr w:rsidR="00C91E38" w:rsidRPr="004E1D0E" w:rsidTr="007B59A0">
              <w:trPr>
                <w:trHeight w:val="150"/>
              </w:trPr>
              <w:tc>
                <w:tcPr>
                  <w:tcW w:w="7437" w:type="dxa"/>
                  <w:gridSpan w:val="2"/>
                  <w:tcBorders>
                    <w:top w:val="single" w:sz="4" w:space="0" w:color="auto"/>
                    <w:bottom w:val="single" w:sz="4" w:space="0" w:color="auto"/>
                  </w:tcBorders>
                </w:tcPr>
                <w:p w:rsidR="00F40050" w:rsidRPr="00E1654F" w:rsidRDefault="00F40050">
                  <w:pPr>
                    <w:pStyle w:val="a9"/>
                    <w:spacing w:before="0" w:beforeAutospacing="0" w:after="0" w:afterAutospacing="0"/>
                    <w:rPr>
                      <w:sz w:val="28"/>
                      <w:szCs w:val="28"/>
                      <w:lang w:val="en-US"/>
                    </w:rPr>
                  </w:pPr>
                  <w:r>
                    <w:rPr>
                      <w:rFonts w:eastAsiaTheme="minorEastAsia"/>
                      <w:color w:val="000000" w:themeColor="dark1"/>
                      <w:kern w:val="24"/>
                      <w:sz w:val="28"/>
                      <w:szCs w:val="28"/>
                      <w:lang w:val="en-US"/>
                    </w:rPr>
                    <w:t>2.</w:t>
                  </w:r>
                  <w:r w:rsidRPr="00E1654F">
                    <w:rPr>
                      <w:rFonts w:eastAsiaTheme="minorEastAsia"/>
                      <w:color w:val="000000" w:themeColor="dark1"/>
                      <w:kern w:val="24"/>
                      <w:sz w:val="28"/>
                      <w:szCs w:val="28"/>
                      <w:lang w:val="it-IT"/>
                    </w:rPr>
                    <w:t xml:space="preserve">Monitorizarea introducerii datelor referitor la </w:t>
                  </w:r>
                  <w:r w:rsidRPr="00E1654F">
                    <w:rPr>
                      <w:rFonts w:eastAsiaTheme="minorEastAsia"/>
                      <w:color w:val="000000" w:themeColor="dark1"/>
                      <w:kern w:val="24"/>
                      <w:sz w:val="28"/>
                      <w:szCs w:val="28"/>
                      <w:lang w:val="vi-VN"/>
                    </w:rPr>
                    <w:t xml:space="preserve">elevii din ciclul </w:t>
                  </w:r>
                  <w:r w:rsidRPr="00E1654F">
                    <w:rPr>
                      <w:rFonts w:eastAsiaTheme="minorEastAsia"/>
                      <w:color w:val="000000" w:themeColor="dark1"/>
                      <w:kern w:val="24"/>
                      <w:sz w:val="28"/>
                      <w:szCs w:val="28"/>
                      <w:lang w:val="vi-VN"/>
                    </w:rPr>
                    <w:lastRenderedPageBreak/>
                    <w:t xml:space="preserve">gimnazial </w:t>
                  </w:r>
                </w:p>
              </w:tc>
              <w:tc>
                <w:tcPr>
                  <w:tcW w:w="1767" w:type="dxa"/>
                  <w:gridSpan w:val="2"/>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color w:val="000000" w:themeColor="dark1"/>
                      <w:kern w:val="24"/>
                      <w:sz w:val="28"/>
                      <w:szCs w:val="28"/>
                      <w:lang w:val="ro-RO"/>
                    </w:rPr>
                    <w:lastRenderedPageBreak/>
                    <w:t>Februarie</w:t>
                  </w:r>
                </w:p>
                <w:p w:rsidR="00F40050" w:rsidRPr="00F40050" w:rsidRDefault="00F40050">
                  <w:pPr>
                    <w:pStyle w:val="a9"/>
                    <w:spacing w:before="0" w:beforeAutospacing="0" w:after="0" w:afterAutospacing="0"/>
                    <w:rPr>
                      <w:sz w:val="28"/>
                      <w:szCs w:val="28"/>
                    </w:rPr>
                  </w:pPr>
                  <w:r w:rsidRPr="00F40050">
                    <w:rPr>
                      <w:color w:val="000000" w:themeColor="dark1"/>
                      <w:kern w:val="24"/>
                      <w:sz w:val="28"/>
                      <w:szCs w:val="28"/>
                      <w:lang w:val="ro-RO"/>
                    </w:rPr>
                    <w:lastRenderedPageBreak/>
                    <w:t>Mai</w:t>
                  </w:r>
                </w:p>
                <w:p w:rsidR="00F40050" w:rsidRPr="00F40050" w:rsidRDefault="00C91E38">
                  <w:pPr>
                    <w:pStyle w:val="a9"/>
                    <w:spacing w:before="0" w:beforeAutospacing="0" w:after="0" w:afterAutospacing="0"/>
                    <w:rPr>
                      <w:sz w:val="28"/>
                      <w:szCs w:val="28"/>
                    </w:rPr>
                  </w:pPr>
                  <w:r>
                    <w:rPr>
                      <w:color w:val="000000" w:themeColor="dark1"/>
                      <w:kern w:val="24"/>
                      <w:sz w:val="28"/>
                      <w:szCs w:val="28"/>
                      <w:lang w:val="ro-RO"/>
                    </w:rPr>
                    <w:t>2019</w:t>
                  </w:r>
                </w:p>
              </w:tc>
              <w:tc>
                <w:tcPr>
                  <w:tcW w:w="1617" w:type="dxa"/>
                  <w:gridSpan w:val="2"/>
                  <w:tcBorders>
                    <w:top w:val="single" w:sz="4" w:space="0" w:color="auto"/>
                    <w:bottom w:val="single" w:sz="4" w:space="0" w:color="auto"/>
                  </w:tcBorders>
                </w:tcPr>
                <w:p w:rsidR="00F40050" w:rsidRPr="00F40050" w:rsidRDefault="00C91E38">
                  <w:pPr>
                    <w:pStyle w:val="a9"/>
                    <w:spacing w:before="0" w:beforeAutospacing="0" w:after="0" w:afterAutospacing="0"/>
                    <w:rPr>
                      <w:sz w:val="28"/>
                      <w:szCs w:val="28"/>
                    </w:rPr>
                  </w:pPr>
                  <w:r>
                    <w:rPr>
                      <w:color w:val="000000" w:themeColor="dark1"/>
                      <w:kern w:val="24"/>
                      <w:sz w:val="28"/>
                      <w:szCs w:val="28"/>
                      <w:lang w:val="ro-RO"/>
                    </w:rPr>
                    <w:lastRenderedPageBreak/>
                    <w:t>Direc</w:t>
                  </w:r>
                  <w:r w:rsidR="00F40050" w:rsidRPr="00F40050">
                    <w:rPr>
                      <w:color w:val="000000" w:themeColor="dark1"/>
                      <w:kern w:val="24"/>
                      <w:sz w:val="28"/>
                      <w:szCs w:val="28"/>
                      <w:lang w:val="ro-RO"/>
                    </w:rPr>
                    <w:t>torul</w:t>
                  </w:r>
                </w:p>
              </w:tc>
              <w:tc>
                <w:tcPr>
                  <w:tcW w:w="3816"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color w:val="000000" w:themeColor="dark1"/>
                      <w:kern w:val="24"/>
                      <w:sz w:val="28"/>
                      <w:szCs w:val="28"/>
                      <w:lang w:val="vi-VN"/>
                    </w:rPr>
                    <w:t xml:space="preserve">Rapoarte referitor la numărul </w:t>
                  </w:r>
                  <w:r w:rsidRPr="00F40050">
                    <w:rPr>
                      <w:rFonts w:eastAsiaTheme="minorEastAsia"/>
                      <w:color w:val="000000" w:themeColor="dark1"/>
                      <w:kern w:val="24"/>
                      <w:sz w:val="28"/>
                      <w:szCs w:val="28"/>
                      <w:lang w:val="vi-VN"/>
                    </w:rPr>
                    <w:lastRenderedPageBreak/>
                    <w:t xml:space="preserve">total de elevi ai ciclului gimnazial pe raion şi </w:t>
                  </w:r>
                  <w:r w:rsidR="007B59A0">
                    <w:rPr>
                      <w:rFonts w:eastAsiaTheme="minorEastAsia"/>
                      <w:color w:val="000000" w:themeColor="dark1"/>
                      <w:kern w:val="24"/>
                      <w:sz w:val="28"/>
                      <w:szCs w:val="28"/>
                      <w:lang w:val="vi-VN"/>
                    </w:rPr>
                    <w:t>pe discipline şcolare</w:t>
                  </w:r>
                  <w:r w:rsidRPr="00F40050">
                    <w:rPr>
                      <w:rFonts w:eastAsiaTheme="minorEastAsia"/>
                      <w:color w:val="000000" w:themeColor="dark1"/>
                      <w:kern w:val="24"/>
                      <w:sz w:val="28"/>
                      <w:szCs w:val="28"/>
                      <w:lang w:val="vi-VN"/>
                    </w:rPr>
                    <w:tab/>
                  </w:r>
                </w:p>
              </w:tc>
            </w:tr>
            <w:tr w:rsidR="00C91E38" w:rsidRPr="004E1D0E" w:rsidTr="007B59A0">
              <w:trPr>
                <w:trHeight w:val="157"/>
              </w:trPr>
              <w:tc>
                <w:tcPr>
                  <w:tcW w:w="7437" w:type="dxa"/>
                  <w:gridSpan w:val="2"/>
                  <w:tcBorders>
                    <w:top w:val="single" w:sz="4" w:space="0" w:color="auto"/>
                    <w:bottom w:val="single" w:sz="4" w:space="0" w:color="auto"/>
                  </w:tcBorders>
                </w:tcPr>
                <w:p w:rsidR="00F40050" w:rsidRPr="00E1654F" w:rsidRDefault="00F40050">
                  <w:pPr>
                    <w:pStyle w:val="a9"/>
                    <w:spacing w:before="0" w:beforeAutospacing="0" w:after="0" w:afterAutospacing="0"/>
                    <w:rPr>
                      <w:sz w:val="28"/>
                      <w:szCs w:val="28"/>
                      <w:lang w:val="en-US"/>
                    </w:rPr>
                  </w:pPr>
                  <w:r>
                    <w:rPr>
                      <w:rFonts w:eastAsiaTheme="minorEastAsia"/>
                      <w:color w:val="000000" w:themeColor="dark1"/>
                      <w:kern w:val="24"/>
                      <w:sz w:val="28"/>
                      <w:szCs w:val="28"/>
                      <w:lang w:val="en-US"/>
                    </w:rPr>
                    <w:lastRenderedPageBreak/>
                    <w:t>3.</w:t>
                  </w:r>
                  <w:r w:rsidRPr="00E1654F">
                    <w:rPr>
                      <w:rFonts w:eastAsiaTheme="minorEastAsia"/>
                      <w:color w:val="000000" w:themeColor="dark1"/>
                      <w:kern w:val="24"/>
                      <w:sz w:val="28"/>
                      <w:szCs w:val="28"/>
                      <w:lang w:val="vi-VN"/>
                    </w:rPr>
                    <w:t xml:space="preserve">Introducerea datelor candidaţilor ciclului gimnazial în </w:t>
                  </w:r>
                  <w:r w:rsidRPr="00E1654F">
                    <w:rPr>
                      <w:rFonts w:eastAsiaTheme="minorEastAsia"/>
                      <w:i/>
                      <w:iCs/>
                      <w:color w:val="000000" w:themeColor="dark1"/>
                      <w:kern w:val="24"/>
                      <w:sz w:val="28"/>
                      <w:szCs w:val="28"/>
                      <w:lang w:val="vi-VN"/>
                    </w:rPr>
                    <w:t xml:space="preserve">Sistemul Informaţional de Personalizare a Actelor de Studii (SPCG) </w:t>
                  </w:r>
                </w:p>
              </w:tc>
              <w:tc>
                <w:tcPr>
                  <w:tcW w:w="1767" w:type="dxa"/>
                  <w:gridSpan w:val="2"/>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color w:val="000000" w:themeColor="dark1"/>
                      <w:kern w:val="24"/>
                      <w:sz w:val="28"/>
                      <w:szCs w:val="28"/>
                      <w:lang w:val="ro-RO"/>
                    </w:rPr>
                    <w:t>Aprilie</w:t>
                  </w:r>
                </w:p>
                <w:p w:rsidR="00F40050" w:rsidRPr="00F40050" w:rsidRDefault="00F40050">
                  <w:pPr>
                    <w:pStyle w:val="a9"/>
                    <w:spacing w:before="0" w:beforeAutospacing="0" w:after="0" w:afterAutospacing="0"/>
                    <w:rPr>
                      <w:sz w:val="28"/>
                      <w:szCs w:val="28"/>
                    </w:rPr>
                  </w:pPr>
                  <w:r w:rsidRPr="00F40050">
                    <w:rPr>
                      <w:color w:val="000000" w:themeColor="dark1"/>
                      <w:kern w:val="24"/>
                      <w:sz w:val="28"/>
                      <w:szCs w:val="28"/>
                      <w:lang w:val="ro-RO"/>
                    </w:rPr>
                    <w:t>Iulie</w:t>
                  </w:r>
                </w:p>
                <w:p w:rsidR="00F40050" w:rsidRPr="00F40050" w:rsidRDefault="00C91E38">
                  <w:pPr>
                    <w:pStyle w:val="a9"/>
                    <w:spacing w:before="0" w:beforeAutospacing="0" w:after="0" w:afterAutospacing="0"/>
                    <w:rPr>
                      <w:sz w:val="28"/>
                      <w:szCs w:val="28"/>
                    </w:rPr>
                  </w:pPr>
                  <w:r>
                    <w:rPr>
                      <w:color w:val="000000" w:themeColor="dark1"/>
                      <w:kern w:val="24"/>
                      <w:sz w:val="28"/>
                      <w:szCs w:val="28"/>
                      <w:lang w:val="ro-RO"/>
                    </w:rPr>
                    <w:t>2019</w:t>
                  </w:r>
                </w:p>
              </w:tc>
              <w:tc>
                <w:tcPr>
                  <w:tcW w:w="1617" w:type="dxa"/>
                  <w:gridSpan w:val="2"/>
                  <w:tcBorders>
                    <w:top w:val="single" w:sz="4" w:space="0" w:color="auto"/>
                    <w:bottom w:val="single" w:sz="4" w:space="0" w:color="auto"/>
                  </w:tcBorders>
                </w:tcPr>
                <w:p w:rsidR="00F40050" w:rsidRPr="00F40050" w:rsidRDefault="00C91E38">
                  <w:pPr>
                    <w:pStyle w:val="a9"/>
                    <w:spacing w:before="0" w:beforeAutospacing="0" w:after="0" w:afterAutospacing="0"/>
                    <w:rPr>
                      <w:sz w:val="28"/>
                      <w:szCs w:val="28"/>
                    </w:rPr>
                  </w:pPr>
                  <w:r>
                    <w:rPr>
                      <w:color w:val="000000" w:themeColor="dark1"/>
                      <w:kern w:val="24"/>
                      <w:sz w:val="28"/>
                      <w:szCs w:val="28"/>
                      <w:lang w:val="ro-RO"/>
                    </w:rPr>
                    <w:t>Direc</w:t>
                  </w:r>
                  <w:r w:rsidR="00F40050" w:rsidRPr="00F40050">
                    <w:rPr>
                      <w:color w:val="000000" w:themeColor="dark1"/>
                      <w:kern w:val="24"/>
                      <w:sz w:val="28"/>
                      <w:szCs w:val="28"/>
                      <w:lang w:val="ro-RO"/>
                    </w:rPr>
                    <w:t>torul</w:t>
                  </w:r>
                </w:p>
              </w:tc>
              <w:tc>
                <w:tcPr>
                  <w:tcW w:w="3816"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color w:val="000000" w:themeColor="dark1"/>
                      <w:kern w:val="24"/>
                      <w:sz w:val="28"/>
                      <w:szCs w:val="28"/>
                      <w:lang w:val="vi-VN"/>
                    </w:rPr>
                    <w:t xml:space="preserve">Rapoarte referitor la numărul de candidaţi introduşi in SIME ai </w:t>
                  </w:r>
                  <w:r w:rsidRPr="00F40050">
                    <w:rPr>
                      <w:rFonts w:eastAsiaTheme="minorEastAsia"/>
                      <w:color w:val="000000" w:themeColor="dark1"/>
                      <w:kern w:val="24"/>
                      <w:sz w:val="28"/>
                      <w:szCs w:val="28"/>
                      <w:lang w:val="vi-VN"/>
                    </w:rPr>
                    <w:tab/>
                  </w:r>
                </w:p>
              </w:tc>
            </w:tr>
            <w:tr w:rsidR="00C91E38" w:rsidRPr="004E1D0E" w:rsidTr="007B59A0">
              <w:trPr>
                <w:trHeight w:val="165"/>
              </w:trPr>
              <w:tc>
                <w:tcPr>
                  <w:tcW w:w="7437" w:type="dxa"/>
                  <w:gridSpan w:val="2"/>
                  <w:tcBorders>
                    <w:top w:val="single" w:sz="4" w:space="0" w:color="auto"/>
                    <w:bottom w:val="single" w:sz="4" w:space="0" w:color="auto"/>
                  </w:tcBorders>
                </w:tcPr>
                <w:p w:rsidR="00F40050" w:rsidRPr="00E1654F" w:rsidRDefault="00F40050">
                  <w:pPr>
                    <w:pStyle w:val="a9"/>
                    <w:spacing w:before="0" w:beforeAutospacing="0" w:after="0" w:afterAutospacing="0"/>
                    <w:rPr>
                      <w:sz w:val="28"/>
                      <w:szCs w:val="28"/>
                      <w:lang w:val="en-US"/>
                    </w:rPr>
                  </w:pPr>
                  <w:r>
                    <w:rPr>
                      <w:rFonts w:eastAsiaTheme="minorEastAsia"/>
                      <w:color w:val="000000" w:themeColor="dark1"/>
                      <w:kern w:val="24"/>
                      <w:sz w:val="28"/>
                      <w:szCs w:val="28"/>
                      <w:lang w:val="ro-RO"/>
                    </w:rPr>
                    <w:t>4.</w:t>
                  </w:r>
                  <w:r w:rsidRPr="00E1654F">
                    <w:rPr>
                      <w:rFonts w:eastAsiaTheme="minorEastAsia"/>
                      <w:color w:val="000000" w:themeColor="dark1"/>
                      <w:kern w:val="24"/>
                      <w:sz w:val="28"/>
                      <w:szCs w:val="28"/>
                      <w:lang w:val="vi-VN"/>
                    </w:rPr>
                    <w:t xml:space="preserve">Introducerea mediilor anuale şi a notelor de la examene în </w:t>
                  </w:r>
                  <w:r w:rsidRPr="00E1654F">
                    <w:rPr>
                      <w:rFonts w:eastAsiaTheme="minorEastAsia"/>
                      <w:i/>
                      <w:iCs/>
                      <w:color w:val="000000" w:themeColor="dark1"/>
                      <w:kern w:val="24"/>
                      <w:sz w:val="28"/>
                      <w:szCs w:val="28"/>
                      <w:lang w:val="vi-VN"/>
                    </w:rPr>
                    <w:t>(SIME)</w:t>
                  </w:r>
                </w:p>
              </w:tc>
              <w:tc>
                <w:tcPr>
                  <w:tcW w:w="1767" w:type="dxa"/>
                  <w:gridSpan w:val="2"/>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rPr>
                  </w:pPr>
                  <w:r w:rsidRPr="00F40050">
                    <w:rPr>
                      <w:rFonts w:eastAsiaTheme="minorEastAsia"/>
                      <w:color w:val="000000" w:themeColor="dark1"/>
                      <w:kern w:val="24"/>
                      <w:sz w:val="28"/>
                      <w:szCs w:val="28"/>
                      <w:lang w:val="vi-VN"/>
                    </w:rPr>
                    <w:t>Iunie-iulie 201</w:t>
                  </w:r>
                  <w:r w:rsidR="00C91E38">
                    <w:rPr>
                      <w:rFonts w:eastAsiaTheme="minorEastAsia"/>
                      <w:color w:val="000000" w:themeColor="dark1"/>
                      <w:kern w:val="24"/>
                      <w:sz w:val="28"/>
                      <w:szCs w:val="28"/>
                      <w:lang w:val="ro-RO"/>
                    </w:rPr>
                    <w:t>9</w:t>
                  </w:r>
                </w:p>
              </w:tc>
              <w:tc>
                <w:tcPr>
                  <w:tcW w:w="1617" w:type="dxa"/>
                  <w:gridSpan w:val="2"/>
                  <w:tcBorders>
                    <w:top w:val="single" w:sz="4" w:space="0" w:color="auto"/>
                    <w:bottom w:val="single" w:sz="4" w:space="0" w:color="auto"/>
                  </w:tcBorders>
                </w:tcPr>
                <w:p w:rsidR="00F40050" w:rsidRPr="00F40050" w:rsidRDefault="00C91E38">
                  <w:pPr>
                    <w:pStyle w:val="a9"/>
                    <w:spacing w:before="0" w:beforeAutospacing="0" w:after="0" w:afterAutospacing="0"/>
                    <w:rPr>
                      <w:sz w:val="28"/>
                      <w:szCs w:val="28"/>
                    </w:rPr>
                  </w:pPr>
                  <w:r>
                    <w:rPr>
                      <w:color w:val="000000" w:themeColor="dark1"/>
                      <w:kern w:val="24"/>
                      <w:sz w:val="28"/>
                      <w:szCs w:val="28"/>
                      <w:lang w:val="ro-RO"/>
                    </w:rPr>
                    <w:t>Direc</w:t>
                  </w:r>
                  <w:r w:rsidR="00F40050" w:rsidRPr="00F40050">
                    <w:rPr>
                      <w:color w:val="000000" w:themeColor="dark1"/>
                      <w:kern w:val="24"/>
                      <w:sz w:val="28"/>
                      <w:szCs w:val="28"/>
                      <w:lang w:val="ro-RO"/>
                    </w:rPr>
                    <w:t>torul</w:t>
                  </w:r>
                </w:p>
              </w:tc>
              <w:tc>
                <w:tcPr>
                  <w:tcW w:w="3816" w:type="dxa"/>
                  <w:gridSpan w:val="3"/>
                  <w:tcBorders>
                    <w:top w:val="single" w:sz="4" w:space="0" w:color="auto"/>
                    <w:bottom w:val="single" w:sz="4" w:space="0" w:color="auto"/>
                  </w:tcBorders>
                </w:tcPr>
                <w:p w:rsidR="00F40050" w:rsidRPr="00F40050" w:rsidRDefault="00F40050">
                  <w:pPr>
                    <w:pStyle w:val="a9"/>
                    <w:spacing w:before="0" w:beforeAutospacing="0" w:after="0" w:afterAutospacing="0"/>
                    <w:rPr>
                      <w:sz w:val="28"/>
                      <w:szCs w:val="28"/>
                      <w:lang w:val="en-US"/>
                    </w:rPr>
                  </w:pPr>
                  <w:r w:rsidRPr="00F40050">
                    <w:rPr>
                      <w:rFonts w:eastAsiaTheme="minorEastAsia"/>
                      <w:color w:val="000000" w:themeColor="dark1"/>
                      <w:kern w:val="24"/>
                      <w:sz w:val="28"/>
                      <w:szCs w:val="28"/>
                      <w:lang w:val="vi-VN"/>
                    </w:rPr>
                    <w:t>Numărul de absolvenţi ai ciclului gimnazial, sesiunea 201</w:t>
                  </w:r>
                  <w:r w:rsidR="00C91E38">
                    <w:rPr>
                      <w:rFonts w:eastAsiaTheme="minorEastAsia"/>
                      <w:color w:val="000000" w:themeColor="dark1"/>
                      <w:kern w:val="24"/>
                      <w:sz w:val="28"/>
                      <w:szCs w:val="28"/>
                      <w:lang w:val="ro-RO"/>
                    </w:rPr>
                    <w:t>9</w:t>
                  </w:r>
                </w:p>
              </w:tc>
            </w:tr>
            <w:tr w:rsidR="00E1654F" w:rsidRPr="004E1D0E" w:rsidTr="00A4751F">
              <w:trPr>
                <w:trHeight w:val="1035"/>
              </w:trPr>
              <w:tc>
                <w:tcPr>
                  <w:tcW w:w="14637" w:type="dxa"/>
                  <w:gridSpan w:val="9"/>
                  <w:tcBorders>
                    <w:top w:val="single" w:sz="4" w:space="0" w:color="auto"/>
                    <w:bottom w:val="single" w:sz="4" w:space="0" w:color="auto"/>
                  </w:tcBorders>
                </w:tcPr>
                <w:tbl>
                  <w:tblPr>
                    <w:tblW w:w="14400" w:type="dxa"/>
                    <w:tblCellMar>
                      <w:left w:w="0" w:type="dxa"/>
                      <w:right w:w="0" w:type="dxa"/>
                    </w:tblCellMar>
                    <w:tblLook w:val="0420" w:firstRow="1" w:lastRow="0" w:firstColumn="0" w:lastColumn="0" w:noHBand="0" w:noVBand="1"/>
                  </w:tblPr>
                  <w:tblGrid>
                    <w:gridCol w:w="14400"/>
                  </w:tblGrid>
                  <w:tr w:rsidR="00E1654F" w:rsidRPr="004E1D0E" w:rsidTr="00A4751F">
                    <w:trPr>
                      <w:trHeight w:val="1459"/>
                    </w:trPr>
                    <w:tc>
                      <w:tcPr>
                        <w:tcW w:w="14400" w:type="dxa"/>
                        <w:tcBorders>
                          <w:top w:val="nil"/>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A4751F" w:rsidRPr="00E1654F" w:rsidRDefault="00E1654F" w:rsidP="00E1654F">
                        <w:pPr>
                          <w:spacing w:after="0" w:line="240" w:lineRule="auto"/>
                          <w:rPr>
                            <w:rFonts w:ascii="Times New Roman" w:eastAsiaTheme="minorEastAsia" w:hAnsi="Times New Roman" w:cs="Times New Roman"/>
                            <w:b/>
                            <w:bCs/>
                            <w:color w:val="002060"/>
                            <w:kern w:val="24"/>
                            <w:sz w:val="28"/>
                            <w:szCs w:val="28"/>
                            <w:lang w:val="en-US" w:eastAsia="ru-RU"/>
                          </w:rPr>
                        </w:pPr>
                        <w:r w:rsidRPr="00E1654F">
                          <w:rPr>
                            <w:rFonts w:ascii="Times New Roman" w:eastAsiaTheme="minorEastAsia" w:hAnsi="Times New Roman" w:cs="Times New Roman"/>
                            <w:b/>
                            <w:bCs/>
                            <w:color w:val="002060"/>
                            <w:kern w:val="24"/>
                            <w:sz w:val="28"/>
                            <w:szCs w:val="28"/>
                            <w:lang w:val="en-US" w:eastAsia="ru-RU"/>
                          </w:rPr>
                          <w:t>Subdomeniu</w:t>
                        </w:r>
                        <w:r w:rsidRPr="00E1654F">
                          <w:rPr>
                            <w:rFonts w:ascii="Times New Roman" w:eastAsiaTheme="minorEastAsia" w:hAnsi="Times New Roman" w:cs="Times New Roman"/>
                            <w:b/>
                            <w:bCs/>
                            <w:color w:val="000000" w:themeColor="dark1"/>
                            <w:kern w:val="24"/>
                            <w:sz w:val="28"/>
                            <w:szCs w:val="28"/>
                            <w:lang w:val="en-US" w:eastAsia="ru-RU"/>
                          </w:rPr>
                          <w:t>:</w:t>
                        </w:r>
                        <w:r w:rsidRPr="00E1654F">
                          <w:rPr>
                            <w:rFonts w:ascii="Times New Roman" w:eastAsiaTheme="minorEastAsia" w:hAnsi="Times New Roman" w:cs="Times New Roman"/>
                            <w:b/>
                            <w:bCs/>
                            <w:color w:val="000000" w:themeColor="dark1"/>
                            <w:kern w:val="24"/>
                            <w:sz w:val="28"/>
                            <w:szCs w:val="28"/>
                            <w:lang w:val="ro-RO" w:eastAsia="ru-RU"/>
                          </w:rPr>
                          <w:t>2.5.Sistemul de evaluare intern coerent</w:t>
                        </w:r>
                      </w:p>
                      <w:p w:rsidR="00A4751F" w:rsidRPr="00E1654F" w:rsidRDefault="00A4751F" w:rsidP="00E1654F">
                        <w:pPr>
                          <w:spacing w:after="0" w:line="240" w:lineRule="auto"/>
                          <w:rPr>
                            <w:rFonts w:ascii="Times New Roman" w:eastAsia="Times New Roman" w:hAnsi="Times New Roman" w:cs="Times New Roman"/>
                            <w:b/>
                            <w:bCs/>
                            <w:color w:val="002060"/>
                            <w:kern w:val="24"/>
                            <w:sz w:val="28"/>
                            <w:szCs w:val="28"/>
                            <w:lang w:val="en-US" w:eastAsia="ru-RU"/>
                          </w:rPr>
                        </w:pPr>
                        <w:r w:rsidRPr="00E1654F">
                          <w:rPr>
                            <w:rFonts w:ascii="Times New Roman" w:eastAsia="Times New Roman" w:hAnsi="Times New Roman" w:cs="Times New Roman"/>
                            <w:b/>
                            <w:bCs/>
                            <w:color w:val="002060"/>
                            <w:kern w:val="24"/>
                            <w:sz w:val="28"/>
                            <w:szCs w:val="28"/>
                            <w:lang w:val="en-US" w:eastAsia="ru-RU"/>
                          </w:rPr>
                          <w:t xml:space="preserve">Obiectiv operaţional: </w:t>
                        </w:r>
                        <w:r w:rsidRPr="00E1654F">
                          <w:rPr>
                            <w:rFonts w:ascii="Times New Roman" w:eastAsiaTheme="minorEastAsia" w:hAnsi="Times New Roman" w:cs="Times New Roman"/>
                            <w:b/>
                            <w:bCs/>
                            <w:color w:val="000000" w:themeColor="dark1"/>
                            <w:kern w:val="24"/>
                            <w:sz w:val="28"/>
                            <w:szCs w:val="28"/>
                            <w:lang w:val="ro-RO" w:eastAsia="ru-RU"/>
                          </w:rPr>
                          <w:t>Aplicarea sistemului de evaluare intern coerent</w:t>
                        </w:r>
                      </w:p>
                      <w:p w:rsidR="00E1654F" w:rsidRPr="00E1654F" w:rsidRDefault="00A4751F" w:rsidP="00E1654F">
                        <w:pPr>
                          <w:spacing w:after="0" w:line="240" w:lineRule="auto"/>
                          <w:rPr>
                            <w:rFonts w:ascii="Times New Roman" w:eastAsia="Times New Roman" w:hAnsi="Times New Roman" w:cs="Times New Roman"/>
                            <w:sz w:val="28"/>
                            <w:szCs w:val="28"/>
                            <w:lang w:val="en-US" w:eastAsia="ru-RU"/>
                          </w:rPr>
                        </w:pPr>
                        <w:r w:rsidRPr="00E1654F">
                          <w:rPr>
                            <w:rFonts w:ascii="Times New Roman" w:eastAsia="Times New Roman" w:hAnsi="Times New Roman" w:cs="Times New Roman"/>
                            <w:b/>
                            <w:bCs/>
                            <w:color w:val="002060"/>
                            <w:kern w:val="24"/>
                            <w:sz w:val="28"/>
                            <w:szCs w:val="28"/>
                            <w:lang w:val="en-US" w:eastAsia="ru-RU"/>
                          </w:rPr>
                          <w:t xml:space="preserve">Indicator de performanţă: </w:t>
                        </w:r>
                        <w:r w:rsidRPr="00E1654F">
                          <w:rPr>
                            <w:rFonts w:ascii="Times New Roman" w:eastAsiaTheme="minorEastAsia" w:hAnsi="Times New Roman" w:cs="Times New Roman"/>
                            <w:b/>
                            <w:bCs/>
                            <w:color w:val="000000" w:themeColor="dark1"/>
                            <w:kern w:val="24"/>
                            <w:sz w:val="28"/>
                            <w:szCs w:val="28"/>
                            <w:lang w:val="vi-VN" w:eastAsia="ru-RU"/>
                          </w:rPr>
                          <w:t>Realizarea standardelor, eficacitate (resurse / rezultate), eficienţă (rezultate / obiective), progres</w:t>
                        </w:r>
                        <w:r w:rsidRPr="00E1654F">
                          <w:rPr>
                            <w:rFonts w:ascii="Times New Roman" w:eastAsiaTheme="minorEastAsia" w:hAnsi="Times New Roman" w:cs="Times New Roman"/>
                            <w:color w:val="000000" w:themeColor="dark1"/>
                            <w:kern w:val="24"/>
                            <w:sz w:val="28"/>
                            <w:szCs w:val="28"/>
                            <w:lang w:val="vi-VN" w:eastAsia="ru-RU"/>
                          </w:rPr>
                          <w:t>;</w:t>
                        </w:r>
                      </w:p>
                    </w:tc>
                  </w:tr>
                </w:tbl>
                <w:p w:rsidR="00E1654F" w:rsidRPr="00E1654F" w:rsidRDefault="00E1654F" w:rsidP="00BE0D28">
                  <w:pPr>
                    <w:rPr>
                      <w:rFonts w:ascii="Times New Roman" w:eastAsia="Times New Roman" w:hAnsi="Times New Roman" w:cs="Times New Roman"/>
                      <w:b/>
                      <w:sz w:val="28"/>
                      <w:szCs w:val="28"/>
                      <w:lang w:val="en-US" w:eastAsia="ru-RU"/>
                    </w:rPr>
                  </w:pPr>
                </w:p>
              </w:tc>
            </w:tr>
            <w:tr w:rsidR="0070149A" w:rsidTr="00F40050">
              <w:trPr>
                <w:trHeight w:val="150"/>
              </w:trPr>
              <w:tc>
                <w:tcPr>
                  <w:tcW w:w="7437" w:type="dxa"/>
                  <w:gridSpan w:val="2"/>
                  <w:tcBorders>
                    <w:top w:val="single" w:sz="4" w:space="0" w:color="auto"/>
                    <w:left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nil"/>
                    <w:bottom w:val="single" w:sz="4" w:space="0" w:color="auto"/>
                  </w:tcBorders>
                </w:tcPr>
                <w:p w:rsidR="00A4751F" w:rsidRPr="000F2A89" w:rsidRDefault="00A4751F"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70149A" w:rsidRPr="004E1D0E" w:rsidTr="00F40050">
              <w:trPr>
                <w:trHeight w:val="165"/>
              </w:trPr>
              <w:tc>
                <w:tcPr>
                  <w:tcW w:w="7437" w:type="dxa"/>
                  <w:gridSpan w:val="2"/>
                  <w:tcBorders>
                    <w:top w:val="single" w:sz="4" w:space="0" w:color="auto"/>
                    <w:left w:val="single" w:sz="4" w:space="0" w:color="auto"/>
                    <w:bottom w:val="single" w:sz="4" w:space="0" w:color="auto"/>
                  </w:tcBorders>
                </w:tcPr>
                <w:p w:rsidR="00C91E38" w:rsidRPr="00E1654F" w:rsidRDefault="00C91E38">
                  <w:pPr>
                    <w:pStyle w:val="a9"/>
                    <w:spacing w:before="0" w:beforeAutospacing="0" w:after="0" w:afterAutospacing="0"/>
                    <w:rPr>
                      <w:sz w:val="28"/>
                      <w:szCs w:val="28"/>
                      <w:lang w:val="en-US"/>
                    </w:rPr>
                  </w:pPr>
                  <w:r>
                    <w:rPr>
                      <w:rFonts w:eastAsiaTheme="minorEastAsia"/>
                      <w:bCs/>
                      <w:color w:val="000000" w:themeColor="text1"/>
                      <w:kern w:val="24"/>
                      <w:sz w:val="28"/>
                      <w:szCs w:val="28"/>
                      <w:lang w:val="en-US"/>
                    </w:rPr>
                    <w:t>1.</w:t>
                  </w:r>
                  <w:r w:rsidRPr="00E1654F">
                    <w:rPr>
                      <w:rFonts w:eastAsiaTheme="minorEastAsia"/>
                      <w:bCs/>
                      <w:color w:val="000000" w:themeColor="text1"/>
                      <w:kern w:val="24"/>
                      <w:sz w:val="28"/>
                      <w:szCs w:val="28"/>
                      <w:lang w:val="en-US"/>
                    </w:rPr>
                    <w:t>Monitorizarea şi valorificarea rezultatelor</w:t>
                  </w:r>
                  <w:r>
                    <w:rPr>
                      <w:sz w:val="28"/>
                      <w:szCs w:val="28"/>
                      <w:lang w:val="en-US"/>
                    </w:rPr>
                    <w:t xml:space="preserve"> </w:t>
                  </w:r>
                  <w:r w:rsidRPr="00E1654F">
                    <w:rPr>
                      <w:rFonts w:eastAsiaTheme="minorEastAsia"/>
                      <w:bCs/>
                      <w:color w:val="000000" w:themeColor="text1"/>
                      <w:kern w:val="24"/>
                      <w:sz w:val="28"/>
                      <w:szCs w:val="28"/>
                      <w:lang w:val="vi-VN"/>
                    </w:rPr>
                    <w:t>elevilor la evaluările interne</w:t>
                  </w:r>
                  <w:r w:rsidRPr="00E1654F">
                    <w:rPr>
                      <w:rFonts w:eastAsiaTheme="minorEastAsia"/>
                      <w:bCs/>
                      <w:color w:val="000000" w:themeColor="text1"/>
                      <w:kern w:val="24"/>
                      <w:sz w:val="28"/>
                      <w:szCs w:val="28"/>
                      <w:lang w:val="en-US"/>
                    </w:rPr>
                    <w:t>/ev.iniţiale,sumati-ve</w:t>
                  </w:r>
                  <w:r w:rsidRPr="00E1654F">
                    <w:rPr>
                      <w:rFonts w:eastAsiaTheme="minorEastAsia"/>
                      <w:bCs/>
                      <w:color w:val="000000" w:themeColor="text1"/>
                      <w:kern w:val="24"/>
                      <w:sz w:val="28"/>
                      <w:szCs w:val="28"/>
                      <w:lang w:val="vi-VN"/>
                    </w:rPr>
                    <w:t xml:space="preserve"> şi externe</w:t>
                  </w:r>
                </w:p>
              </w:tc>
              <w:tc>
                <w:tcPr>
                  <w:tcW w:w="1945"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Conf.PUM al gim.şi al DGE</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Directorul</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Dir.adj.ins.</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Resp comi</w:t>
                  </w:r>
                  <w:r w:rsidRPr="00C91E38">
                    <w:rPr>
                      <w:rFonts w:eastAsiaTheme="minorEastAsia"/>
                      <w:bCs/>
                      <w:color w:val="000000" w:themeColor="text1"/>
                      <w:kern w:val="24"/>
                      <w:sz w:val="28"/>
                      <w:szCs w:val="28"/>
                      <w:lang w:val="ro-RO"/>
                    </w:rPr>
                    <w:t>.</w:t>
                  </w:r>
                </w:p>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en-US"/>
                    </w:rPr>
                    <w:t>metodice</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vi-VN"/>
                    </w:rPr>
                    <w:t>Materiale de analiză</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Programe de preg</w:t>
                  </w:r>
                  <w:r w:rsidRPr="00C91E38">
                    <w:rPr>
                      <w:rFonts w:eastAsiaTheme="minorEastAsia"/>
                      <w:bCs/>
                      <w:color w:val="000000" w:themeColor="text1"/>
                      <w:kern w:val="24"/>
                      <w:sz w:val="28"/>
                      <w:szCs w:val="28"/>
                      <w:lang w:val="ro-RO"/>
                    </w:rPr>
                    <w:t>ă</w:t>
                  </w:r>
                  <w:r w:rsidRPr="00C91E38">
                    <w:rPr>
                      <w:rFonts w:eastAsiaTheme="minorEastAsia"/>
                      <w:bCs/>
                      <w:color w:val="000000" w:themeColor="text1"/>
                      <w:kern w:val="24"/>
                      <w:sz w:val="28"/>
                      <w:szCs w:val="28"/>
                      <w:lang w:val="en-US"/>
                    </w:rPr>
                    <w:t>tire</w:t>
                  </w:r>
                </w:p>
              </w:tc>
            </w:tr>
            <w:tr w:rsidR="0070149A" w:rsidRPr="002A0F24" w:rsidTr="00F40050">
              <w:trPr>
                <w:trHeight w:val="150"/>
              </w:trPr>
              <w:tc>
                <w:tcPr>
                  <w:tcW w:w="7437" w:type="dxa"/>
                  <w:gridSpan w:val="2"/>
                  <w:tcBorders>
                    <w:top w:val="single" w:sz="4" w:space="0" w:color="auto"/>
                    <w:left w:val="single" w:sz="4" w:space="0" w:color="auto"/>
                    <w:bottom w:val="single" w:sz="4" w:space="0" w:color="auto"/>
                  </w:tcBorders>
                </w:tcPr>
                <w:p w:rsidR="00C91E38" w:rsidRPr="00E1654F" w:rsidRDefault="00C91E38">
                  <w:pPr>
                    <w:pStyle w:val="a9"/>
                    <w:spacing w:before="0" w:beforeAutospacing="0" w:after="0" w:afterAutospacing="0"/>
                    <w:rPr>
                      <w:sz w:val="28"/>
                      <w:szCs w:val="28"/>
                      <w:lang w:val="en-US"/>
                    </w:rPr>
                  </w:pPr>
                  <w:r>
                    <w:rPr>
                      <w:rFonts w:eastAsiaTheme="minorEastAsia"/>
                      <w:bCs/>
                      <w:color w:val="000000" w:themeColor="text1"/>
                      <w:kern w:val="24"/>
                      <w:sz w:val="28"/>
                      <w:szCs w:val="28"/>
                      <w:lang w:val="en-US"/>
                    </w:rPr>
                    <w:t>2.</w:t>
                  </w:r>
                  <w:r w:rsidRPr="00E1654F">
                    <w:rPr>
                      <w:rFonts w:eastAsiaTheme="minorEastAsia"/>
                      <w:bCs/>
                      <w:color w:val="000000" w:themeColor="text1"/>
                      <w:kern w:val="24"/>
                      <w:sz w:val="28"/>
                      <w:szCs w:val="28"/>
                      <w:lang w:val="vi-VN"/>
                    </w:rPr>
                    <w:t>Organizarea simulărilor pentru evaluările</w:t>
                  </w:r>
                  <w:r>
                    <w:rPr>
                      <w:sz w:val="28"/>
                      <w:szCs w:val="28"/>
                      <w:lang w:val="en-US"/>
                    </w:rPr>
                    <w:t xml:space="preserve"> </w:t>
                  </w:r>
                  <w:r w:rsidRPr="00E1654F">
                    <w:rPr>
                      <w:rFonts w:eastAsiaTheme="minorEastAsia"/>
                      <w:bCs/>
                      <w:color w:val="000000" w:themeColor="text1"/>
                      <w:kern w:val="24"/>
                      <w:sz w:val="28"/>
                      <w:szCs w:val="28"/>
                      <w:lang w:val="en-US"/>
                    </w:rPr>
                    <w:t>naţionale la clasele a IV-a şi a IX – a.</w:t>
                  </w:r>
                </w:p>
              </w:tc>
              <w:tc>
                <w:tcPr>
                  <w:tcW w:w="1945"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en-US"/>
                    </w:rPr>
                    <w:t>Conform</w:t>
                  </w:r>
                </w:p>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vi-VN"/>
                    </w:rPr>
                    <w:t>planificării</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en-US"/>
                    </w:rPr>
                    <w:t>Diectorul</w:t>
                  </w:r>
                </w:p>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en-US"/>
                    </w:rPr>
                    <w:t>Cadre didactice</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en-US"/>
                    </w:rPr>
                    <w:t>Metodologii, programe</w:t>
                  </w:r>
                </w:p>
              </w:tc>
            </w:tr>
            <w:tr w:rsidR="0070149A" w:rsidRPr="002A0F24" w:rsidTr="00F40050">
              <w:trPr>
                <w:trHeight w:val="150"/>
              </w:trPr>
              <w:tc>
                <w:tcPr>
                  <w:tcW w:w="7437" w:type="dxa"/>
                  <w:gridSpan w:val="2"/>
                  <w:tcBorders>
                    <w:top w:val="single" w:sz="4" w:space="0" w:color="auto"/>
                    <w:left w:val="single" w:sz="4" w:space="0" w:color="auto"/>
                    <w:bottom w:val="single" w:sz="4" w:space="0" w:color="auto"/>
                  </w:tcBorders>
                </w:tcPr>
                <w:p w:rsidR="00C91E38" w:rsidRPr="00E1654F" w:rsidRDefault="00C91E38">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3.</w:t>
                  </w:r>
                  <w:r w:rsidRPr="00E1654F">
                    <w:rPr>
                      <w:rFonts w:eastAsiaTheme="minorEastAsia"/>
                      <w:bCs/>
                      <w:color w:val="000000" w:themeColor="dark1"/>
                      <w:kern w:val="24"/>
                      <w:sz w:val="28"/>
                      <w:szCs w:val="28"/>
                      <w:lang w:val="vi-VN"/>
                    </w:rPr>
                    <w:t>Organizarea ş</w:t>
                  </w:r>
                  <w:r w:rsidRPr="00E1654F">
                    <w:rPr>
                      <w:rFonts w:eastAsiaTheme="minorEastAsia"/>
                      <w:bCs/>
                      <w:color w:val="000000" w:themeColor="dark1"/>
                      <w:kern w:val="24"/>
                      <w:sz w:val="28"/>
                      <w:szCs w:val="28"/>
                      <w:lang w:val="ro-RO"/>
                    </w:rPr>
                    <w:t xml:space="preserve">i </w:t>
                  </w:r>
                  <w:r w:rsidRPr="00E1654F">
                    <w:rPr>
                      <w:rFonts w:eastAsiaTheme="minorEastAsia"/>
                      <w:bCs/>
                      <w:color w:val="000000" w:themeColor="dark1"/>
                      <w:kern w:val="24"/>
                      <w:sz w:val="28"/>
                      <w:szCs w:val="28"/>
                      <w:lang w:val="vi-VN"/>
                    </w:rPr>
                    <w:t>desfăşu</w:t>
                  </w:r>
                  <w:r w:rsidRPr="00E1654F">
                    <w:rPr>
                      <w:rFonts w:eastAsiaTheme="minorEastAsia"/>
                      <w:bCs/>
                      <w:color w:val="000000" w:themeColor="dark1"/>
                      <w:kern w:val="24"/>
                      <w:sz w:val="28"/>
                      <w:szCs w:val="28"/>
                      <w:lang w:val="ro-RO"/>
                    </w:rPr>
                    <w:t>-</w:t>
                  </w:r>
                  <w:r w:rsidRPr="00E1654F">
                    <w:rPr>
                      <w:rFonts w:eastAsiaTheme="minorEastAsia"/>
                      <w:bCs/>
                      <w:color w:val="000000" w:themeColor="dark1"/>
                      <w:kern w:val="24"/>
                      <w:sz w:val="28"/>
                      <w:szCs w:val="28"/>
                      <w:lang w:val="vi-VN"/>
                    </w:rPr>
                    <w:t>rarea concursurilor</w:t>
                  </w:r>
                  <w:r>
                    <w:rPr>
                      <w:sz w:val="28"/>
                      <w:szCs w:val="28"/>
                      <w:lang w:val="en-US"/>
                    </w:rPr>
                    <w:t xml:space="preserve"> </w:t>
                  </w:r>
                  <w:r w:rsidRPr="00E1654F">
                    <w:rPr>
                      <w:rFonts w:eastAsiaTheme="minorEastAsia"/>
                      <w:bCs/>
                      <w:color w:val="000000" w:themeColor="dark1"/>
                      <w:kern w:val="24"/>
                      <w:sz w:val="28"/>
                      <w:szCs w:val="28"/>
                      <w:lang w:val="en-US"/>
                    </w:rPr>
                    <w:t xml:space="preserve">şcolare </w:t>
                  </w:r>
                </w:p>
              </w:tc>
              <w:tc>
                <w:tcPr>
                  <w:tcW w:w="1945"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en-US"/>
                    </w:rPr>
                    <w:t>Permanent</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en-US"/>
                    </w:rPr>
                    <w:t>Directori</w:t>
                  </w:r>
                </w:p>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en-US"/>
                    </w:rPr>
                    <w:t>Resp. Com</w:t>
                  </w:r>
                  <w:r w:rsidRPr="00C91E38">
                    <w:rPr>
                      <w:rFonts w:eastAsiaTheme="minorEastAsia"/>
                      <w:bCs/>
                      <w:color w:val="000000" w:themeColor="dark1"/>
                      <w:kern w:val="24"/>
                      <w:sz w:val="28"/>
                      <w:szCs w:val="28"/>
                      <w:lang w:val="ro-RO"/>
                    </w:rPr>
                    <w:t>.</w:t>
                  </w:r>
                </w:p>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en-US"/>
                    </w:rPr>
                    <w:t>metodice</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bCs/>
                      <w:color w:val="000000" w:themeColor="dark1"/>
                      <w:kern w:val="24"/>
                      <w:sz w:val="28"/>
                      <w:szCs w:val="28"/>
                      <w:lang w:val="en-US"/>
                    </w:rPr>
                    <w:t>Oferta de participare</w:t>
                  </w:r>
                </w:p>
              </w:tc>
            </w:tr>
            <w:tr w:rsidR="0070149A" w:rsidRPr="004E1D0E" w:rsidTr="00F40050">
              <w:trPr>
                <w:trHeight w:val="150"/>
              </w:trPr>
              <w:tc>
                <w:tcPr>
                  <w:tcW w:w="7437" w:type="dxa"/>
                  <w:gridSpan w:val="2"/>
                  <w:tcBorders>
                    <w:top w:val="single" w:sz="4" w:space="0" w:color="auto"/>
                    <w:left w:val="single" w:sz="4" w:space="0" w:color="auto"/>
                    <w:bottom w:val="single" w:sz="4" w:space="0" w:color="auto"/>
                  </w:tcBorders>
                </w:tcPr>
                <w:p w:rsidR="00C91E38" w:rsidRPr="00E1654F" w:rsidRDefault="00C91E38">
                  <w:pPr>
                    <w:pStyle w:val="a9"/>
                    <w:spacing w:before="0" w:beforeAutospacing="0" w:after="0" w:afterAutospacing="0"/>
                    <w:rPr>
                      <w:sz w:val="28"/>
                      <w:szCs w:val="28"/>
                      <w:lang w:val="en-US"/>
                    </w:rPr>
                  </w:pPr>
                  <w:r>
                    <w:rPr>
                      <w:rFonts w:eastAsiaTheme="minorEastAsia"/>
                      <w:bCs/>
                      <w:color w:val="000000" w:themeColor="text1"/>
                      <w:kern w:val="24"/>
                      <w:sz w:val="28"/>
                      <w:szCs w:val="28"/>
                      <w:lang w:val="en-US"/>
                    </w:rPr>
                    <w:t>4.</w:t>
                  </w:r>
                  <w:r w:rsidRPr="00E1654F">
                    <w:rPr>
                      <w:rFonts w:eastAsiaTheme="minorEastAsia"/>
                      <w:bCs/>
                      <w:color w:val="000000" w:themeColor="text1"/>
                      <w:kern w:val="24"/>
                      <w:sz w:val="28"/>
                      <w:szCs w:val="28"/>
                      <w:lang w:val="vi-VN"/>
                    </w:rPr>
                    <w:t>Analiza ritmicităţii notării şi a frecvenţei</w:t>
                  </w:r>
                  <w:r>
                    <w:rPr>
                      <w:sz w:val="28"/>
                      <w:szCs w:val="28"/>
                      <w:lang w:val="en-US"/>
                    </w:rPr>
                    <w:t xml:space="preserve"> </w:t>
                  </w:r>
                  <w:r w:rsidRPr="00E1654F">
                    <w:rPr>
                      <w:rFonts w:eastAsiaTheme="minorEastAsia"/>
                      <w:bCs/>
                      <w:color w:val="000000" w:themeColor="text1"/>
                      <w:kern w:val="24"/>
                      <w:sz w:val="28"/>
                      <w:szCs w:val="28"/>
                      <w:lang w:val="ro-RO"/>
                    </w:rPr>
                    <w:t>e</w:t>
                  </w:r>
                  <w:r w:rsidRPr="00E1654F">
                    <w:rPr>
                      <w:rFonts w:eastAsiaTheme="minorEastAsia"/>
                      <w:bCs/>
                      <w:color w:val="000000" w:themeColor="text1"/>
                      <w:kern w:val="24"/>
                      <w:sz w:val="28"/>
                      <w:szCs w:val="28"/>
                      <w:lang w:val="en-US"/>
                    </w:rPr>
                    <w:t>levilor</w:t>
                  </w:r>
                </w:p>
              </w:tc>
              <w:tc>
                <w:tcPr>
                  <w:tcW w:w="1945"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vi-VN"/>
                    </w:rPr>
                    <w:t>Lunar</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vi-VN"/>
                    </w:rPr>
                    <w:t xml:space="preserve">Director adjunct </w:t>
                  </w:r>
                  <w:r w:rsidRPr="00C91E38">
                    <w:rPr>
                      <w:rFonts w:eastAsiaTheme="minorEastAsia"/>
                      <w:bCs/>
                      <w:color w:val="000000" w:themeColor="text1"/>
                      <w:kern w:val="24"/>
                      <w:sz w:val="28"/>
                      <w:szCs w:val="28"/>
                      <w:lang w:val="ro-RO"/>
                    </w:rPr>
                    <w:t xml:space="preserve"> ins.</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Note</w:t>
                  </w:r>
                  <w:r w:rsidRPr="00C91E38">
                    <w:rPr>
                      <w:rFonts w:eastAsiaTheme="minorEastAsia"/>
                      <w:bCs/>
                      <w:color w:val="000000" w:themeColor="text1"/>
                      <w:kern w:val="24"/>
                      <w:sz w:val="28"/>
                      <w:szCs w:val="28"/>
                      <w:lang w:val="ro-RO"/>
                    </w:rPr>
                    <w:t xml:space="preserve"> </w:t>
                  </w:r>
                  <w:r w:rsidRPr="00C91E38">
                    <w:rPr>
                      <w:rFonts w:eastAsiaTheme="minorEastAsia"/>
                      <w:bCs/>
                      <w:color w:val="000000" w:themeColor="text1"/>
                      <w:kern w:val="24"/>
                      <w:sz w:val="28"/>
                      <w:szCs w:val="28"/>
                      <w:lang w:val="en-US"/>
                    </w:rPr>
                    <w:t>informative,</w:t>
                  </w:r>
                </w:p>
                <w:p w:rsidR="00C91E38" w:rsidRPr="00C91E38" w:rsidRDefault="007B59A0">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R</w:t>
                  </w:r>
                  <w:r w:rsidR="00C91E38" w:rsidRPr="00C91E38">
                    <w:rPr>
                      <w:rFonts w:eastAsiaTheme="minorEastAsia"/>
                      <w:bCs/>
                      <w:color w:val="000000" w:themeColor="text1"/>
                      <w:kern w:val="24"/>
                      <w:sz w:val="28"/>
                      <w:szCs w:val="28"/>
                      <w:lang w:val="en-US"/>
                    </w:rPr>
                    <w:t>aportul</w:t>
                  </w:r>
                  <w:r>
                    <w:rPr>
                      <w:sz w:val="28"/>
                      <w:szCs w:val="28"/>
                      <w:lang w:val="en-US"/>
                    </w:rPr>
                    <w:t xml:space="preserve"> </w:t>
                  </w:r>
                  <w:r w:rsidR="00C91E38" w:rsidRPr="00C91E38">
                    <w:rPr>
                      <w:rFonts w:eastAsiaTheme="minorEastAsia"/>
                      <w:bCs/>
                      <w:color w:val="000000" w:themeColor="text1"/>
                      <w:kern w:val="24"/>
                      <w:sz w:val="28"/>
                      <w:szCs w:val="28"/>
                      <w:lang w:val="en-US"/>
                    </w:rPr>
                    <w:t>frecvenţei elevilor</w:t>
                  </w:r>
                </w:p>
              </w:tc>
            </w:tr>
            <w:tr w:rsidR="0070149A" w:rsidRPr="004E1D0E" w:rsidTr="00F40050">
              <w:trPr>
                <w:trHeight w:val="157"/>
              </w:trPr>
              <w:tc>
                <w:tcPr>
                  <w:tcW w:w="7437" w:type="dxa"/>
                  <w:gridSpan w:val="2"/>
                  <w:tcBorders>
                    <w:top w:val="single" w:sz="4" w:space="0" w:color="auto"/>
                    <w:left w:val="single" w:sz="4" w:space="0" w:color="auto"/>
                    <w:bottom w:val="single" w:sz="4" w:space="0" w:color="auto"/>
                  </w:tcBorders>
                </w:tcPr>
                <w:p w:rsidR="00C91E38" w:rsidRPr="00E1654F" w:rsidRDefault="00C91E38">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lastRenderedPageBreak/>
                    <w:t>5.</w:t>
                  </w:r>
                  <w:r w:rsidRPr="00E1654F">
                    <w:rPr>
                      <w:rFonts w:eastAsiaTheme="minorEastAsia"/>
                      <w:bCs/>
                      <w:color w:val="000000" w:themeColor="dark1"/>
                      <w:kern w:val="24"/>
                      <w:sz w:val="28"/>
                      <w:szCs w:val="28"/>
                      <w:lang w:val="vi-VN"/>
                    </w:rPr>
                    <w:t xml:space="preserve">Promovarea </w:t>
                  </w:r>
                  <w:r w:rsidRPr="00E1654F">
                    <w:rPr>
                      <w:rFonts w:eastAsiaTheme="minorEastAsia"/>
                      <w:bCs/>
                      <w:color w:val="000000" w:themeColor="dark1"/>
                      <w:kern w:val="24"/>
                      <w:sz w:val="28"/>
                      <w:szCs w:val="28"/>
                      <w:lang w:val="ro-RO"/>
                    </w:rPr>
                    <w:t>rapoartelor de autoevaluare</w:t>
                  </w:r>
                  <w:r w:rsidRPr="00E1654F">
                    <w:rPr>
                      <w:rFonts w:eastAsiaTheme="minorEastAsia"/>
                      <w:bCs/>
                      <w:color w:val="000000" w:themeColor="dark1"/>
                      <w:kern w:val="24"/>
                      <w:sz w:val="28"/>
                      <w:szCs w:val="28"/>
                      <w:lang w:val="vi-VN"/>
                    </w:rPr>
                    <w:t xml:space="preserve">  de către</w:t>
                  </w:r>
                  <w:r>
                    <w:rPr>
                      <w:sz w:val="28"/>
                      <w:szCs w:val="28"/>
                      <w:lang w:val="en-US"/>
                    </w:rPr>
                    <w:t xml:space="preserve"> </w:t>
                  </w:r>
                  <w:r w:rsidRPr="00E1654F">
                    <w:rPr>
                      <w:rFonts w:eastAsiaTheme="minorEastAsia"/>
                      <w:bCs/>
                      <w:color w:val="000000" w:themeColor="dark1"/>
                      <w:kern w:val="24"/>
                      <w:sz w:val="28"/>
                      <w:szCs w:val="28"/>
                      <w:lang w:val="en-US"/>
                    </w:rPr>
                    <w:t>cadrele didactice</w:t>
                  </w:r>
                  <w:r w:rsidRPr="00E1654F">
                    <w:rPr>
                      <w:rFonts w:eastAsiaTheme="minorEastAsia"/>
                      <w:bCs/>
                      <w:color w:val="000000" w:themeColor="dark1"/>
                      <w:kern w:val="24"/>
                      <w:sz w:val="28"/>
                      <w:szCs w:val="28"/>
                      <w:lang w:val="ro-RO"/>
                    </w:rPr>
                    <w:t xml:space="preserve"> supuse atestării</w:t>
                  </w:r>
                </w:p>
              </w:tc>
              <w:tc>
                <w:tcPr>
                  <w:tcW w:w="1945"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en-US"/>
                    </w:rPr>
                    <w:t>Conform</w:t>
                  </w:r>
                </w:p>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en-US"/>
                    </w:rPr>
                    <w:t>graficului</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dark1"/>
                      <w:kern w:val="24"/>
                      <w:sz w:val="28"/>
                      <w:szCs w:val="28"/>
                      <w:lang w:val="en-US"/>
                    </w:rPr>
                    <w:t>Director</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dark1"/>
                      <w:kern w:val="24"/>
                      <w:sz w:val="28"/>
                      <w:szCs w:val="28"/>
                      <w:lang w:val="en-US"/>
                    </w:rPr>
                    <w:t>Responsabilii comisiei</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dark1"/>
                      <w:kern w:val="24"/>
                      <w:sz w:val="28"/>
                      <w:szCs w:val="28"/>
                      <w:lang w:val="en-US"/>
                    </w:rPr>
                    <w:t xml:space="preserve">de </w:t>
                  </w:r>
                  <w:r w:rsidRPr="00C91E38">
                    <w:rPr>
                      <w:rFonts w:eastAsiaTheme="minorEastAsia"/>
                      <w:bCs/>
                      <w:color w:val="000000" w:themeColor="dark1"/>
                      <w:kern w:val="24"/>
                      <w:sz w:val="28"/>
                      <w:szCs w:val="28"/>
                      <w:lang w:val="ro-RO"/>
                    </w:rPr>
                    <w:t>atestare</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dark1"/>
                      <w:kern w:val="24"/>
                      <w:sz w:val="28"/>
                      <w:szCs w:val="28"/>
                      <w:lang w:val="en-US"/>
                    </w:rPr>
                    <w:t>Atestatele de obţinere a</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dark1"/>
                      <w:kern w:val="24"/>
                      <w:sz w:val="28"/>
                      <w:szCs w:val="28"/>
                      <w:lang w:val="en-US"/>
                    </w:rPr>
                    <w:t>gradelor didactice</w:t>
                  </w:r>
                </w:p>
              </w:tc>
            </w:tr>
            <w:tr w:rsidR="0070149A" w:rsidRPr="004E1D0E" w:rsidTr="00F40050">
              <w:trPr>
                <w:trHeight w:val="157"/>
              </w:trPr>
              <w:tc>
                <w:tcPr>
                  <w:tcW w:w="7437" w:type="dxa"/>
                  <w:gridSpan w:val="2"/>
                  <w:tcBorders>
                    <w:top w:val="single" w:sz="4" w:space="0" w:color="auto"/>
                    <w:left w:val="single" w:sz="4" w:space="0" w:color="auto"/>
                    <w:bottom w:val="single" w:sz="4" w:space="0" w:color="auto"/>
                  </w:tcBorders>
                </w:tcPr>
                <w:p w:rsidR="00C91E38" w:rsidRPr="00E1654F" w:rsidRDefault="00C91E38">
                  <w:pPr>
                    <w:pStyle w:val="a9"/>
                    <w:spacing w:before="0" w:beforeAutospacing="0" w:after="0" w:afterAutospacing="0"/>
                    <w:rPr>
                      <w:sz w:val="28"/>
                      <w:szCs w:val="28"/>
                      <w:lang w:val="en-US"/>
                    </w:rPr>
                  </w:pPr>
                  <w:r>
                    <w:rPr>
                      <w:rFonts w:eastAsiaTheme="minorEastAsia"/>
                      <w:bCs/>
                      <w:color w:val="000000" w:themeColor="text1"/>
                      <w:kern w:val="24"/>
                      <w:sz w:val="28"/>
                      <w:szCs w:val="28"/>
                      <w:lang w:val="en-US"/>
                    </w:rPr>
                    <w:t>6.</w:t>
                  </w:r>
                  <w:r w:rsidRPr="00E1654F">
                    <w:rPr>
                      <w:rFonts w:eastAsiaTheme="minorEastAsia"/>
                      <w:bCs/>
                      <w:color w:val="000000" w:themeColor="text1"/>
                      <w:kern w:val="24"/>
                      <w:sz w:val="28"/>
                      <w:szCs w:val="28"/>
                      <w:lang w:val="vi-VN"/>
                    </w:rPr>
                    <w:t>Monitorizarea testării iniţia</w:t>
                  </w:r>
                  <w:r w:rsidRPr="00E1654F">
                    <w:rPr>
                      <w:rFonts w:eastAsiaTheme="minorEastAsia"/>
                      <w:bCs/>
                      <w:color w:val="000000" w:themeColor="text1"/>
                      <w:kern w:val="24"/>
                      <w:sz w:val="28"/>
                      <w:szCs w:val="28"/>
                      <w:lang w:val="ro-RO"/>
                    </w:rPr>
                    <w:t>l</w:t>
                  </w:r>
                  <w:r w:rsidRPr="00E1654F">
                    <w:rPr>
                      <w:rFonts w:eastAsiaTheme="minorEastAsia"/>
                      <w:bCs/>
                      <w:color w:val="000000" w:themeColor="text1"/>
                      <w:kern w:val="24"/>
                      <w:sz w:val="28"/>
                      <w:szCs w:val="28"/>
                      <w:lang w:val="vi-VN"/>
                    </w:rPr>
                    <w:t>e şi a celor pe</w:t>
                  </w:r>
                  <w:r>
                    <w:rPr>
                      <w:sz w:val="28"/>
                      <w:szCs w:val="28"/>
                      <w:lang w:val="en-US"/>
                    </w:rPr>
                    <w:t xml:space="preserve"> </w:t>
                  </w:r>
                  <w:r w:rsidRPr="00E1654F">
                    <w:rPr>
                      <w:rFonts w:eastAsiaTheme="minorEastAsia"/>
                      <w:bCs/>
                      <w:color w:val="000000" w:themeColor="text1"/>
                      <w:kern w:val="24"/>
                      <w:sz w:val="28"/>
                      <w:szCs w:val="28"/>
                      <w:lang w:val="vi-VN"/>
                    </w:rPr>
                    <w:t>parcurs pentru urmărirea progresului</w:t>
                  </w:r>
                  <w:r>
                    <w:rPr>
                      <w:sz w:val="28"/>
                      <w:szCs w:val="28"/>
                      <w:lang w:val="en-US"/>
                    </w:rPr>
                    <w:t xml:space="preserve"> </w:t>
                  </w:r>
                  <w:r w:rsidRPr="00E1654F">
                    <w:rPr>
                      <w:rFonts w:eastAsiaTheme="minorEastAsia"/>
                      <w:bCs/>
                      <w:color w:val="000000" w:themeColor="text1"/>
                      <w:kern w:val="24"/>
                      <w:sz w:val="28"/>
                      <w:szCs w:val="28"/>
                      <w:lang w:val="en-US"/>
                    </w:rPr>
                    <w:t>şcolar</w:t>
                  </w:r>
                </w:p>
              </w:tc>
              <w:tc>
                <w:tcPr>
                  <w:tcW w:w="1945"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en-US"/>
                    </w:rPr>
                    <w:t>Lunar</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Director adjunct</w:t>
                  </w:r>
                  <w:r w:rsidRPr="00C91E38">
                    <w:rPr>
                      <w:rFonts w:eastAsiaTheme="minorEastAsia"/>
                      <w:bCs/>
                      <w:color w:val="000000" w:themeColor="text1"/>
                      <w:kern w:val="24"/>
                      <w:sz w:val="28"/>
                      <w:szCs w:val="28"/>
                      <w:lang w:val="ro-RO"/>
                    </w:rPr>
                    <w:t xml:space="preserve"> ins.</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Resp. comisiilor</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metodice</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 xml:space="preserve">Rapoartele comisiilor </w:t>
                  </w:r>
                  <w:r w:rsidRPr="00C91E38">
                    <w:rPr>
                      <w:rFonts w:eastAsiaTheme="minorEastAsia"/>
                      <w:bCs/>
                      <w:color w:val="000000" w:themeColor="text1"/>
                      <w:kern w:val="24"/>
                      <w:sz w:val="28"/>
                      <w:szCs w:val="28"/>
                      <w:lang w:val="ro-RO"/>
                    </w:rPr>
                    <w:t xml:space="preserve">metodice </w:t>
                  </w:r>
                  <w:r w:rsidRPr="00C91E38">
                    <w:rPr>
                      <w:rFonts w:eastAsiaTheme="minorEastAsia"/>
                      <w:bCs/>
                      <w:color w:val="000000" w:themeColor="text1"/>
                      <w:kern w:val="24"/>
                      <w:sz w:val="28"/>
                      <w:szCs w:val="28"/>
                      <w:lang w:val="vi-VN"/>
                    </w:rPr>
                    <w:t>privind progresul</w:t>
                  </w:r>
                </w:p>
              </w:tc>
            </w:tr>
            <w:tr w:rsidR="0070149A" w:rsidRPr="004E1D0E" w:rsidTr="00F40050">
              <w:trPr>
                <w:trHeight w:val="127"/>
              </w:trPr>
              <w:tc>
                <w:tcPr>
                  <w:tcW w:w="7437" w:type="dxa"/>
                  <w:gridSpan w:val="2"/>
                  <w:tcBorders>
                    <w:top w:val="single" w:sz="4" w:space="0" w:color="auto"/>
                    <w:bottom w:val="single" w:sz="4" w:space="0" w:color="auto"/>
                  </w:tcBorders>
                </w:tcPr>
                <w:p w:rsidR="00C91E38" w:rsidRPr="00E1654F" w:rsidRDefault="00C91E38">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7.</w:t>
                  </w:r>
                  <w:r w:rsidRPr="00E1654F">
                    <w:rPr>
                      <w:rFonts w:eastAsiaTheme="minorEastAsia"/>
                      <w:bCs/>
                      <w:color w:val="000000" w:themeColor="dark1"/>
                      <w:kern w:val="24"/>
                      <w:sz w:val="28"/>
                      <w:szCs w:val="28"/>
                      <w:lang w:val="pt-BR"/>
                    </w:rPr>
                    <w:t xml:space="preserve">Analiza semestrială şi anuală </w:t>
                  </w:r>
                  <w:r w:rsidRPr="00E1654F">
                    <w:rPr>
                      <w:rFonts w:eastAsiaTheme="minorEastAsia"/>
                      <w:bCs/>
                      <w:color w:val="000000" w:themeColor="dark1"/>
                      <w:kern w:val="24"/>
                      <w:sz w:val="28"/>
                      <w:szCs w:val="28"/>
                      <w:lang w:val="ro-RO"/>
                    </w:rPr>
                    <w:t>a întregii activități desfășurate</w:t>
                  </w:r>
                </w:p>
              </w:tc>
              <w:tc>
                <w:tcPr>
                  <w:tcW w:w="1945"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bCs/>
                      <w:color w:val="000000" w:themeColor="text1"/>
                      <w:kern w:val="24"/>
                      <w:sz w:val="28"/>
                      <w:szCs w:val="28"/>
                      <w:lang w:val="ro-RO"/>
                    </w:rPr>
                    <w:t>Ianuarie</w:t>
                  </w:r>
                </w:p>
                <w:p w:rsidR="00C91E38" w:rsidRPr="00C91E38" w:rsidRDefault="00C91E38">
                  <w:pPr>
                    <w:pStyle w:val="a9"/>
                    <w:spacing w:before="0" w:beforeAutospacing="0" w:after="0" w:afterAutospacing="0"/>
                    <w:rPr>
                      <w:sz w:val="28"/>
                      <w:szCs w:val="28"/>
                    </w:rPr>
                  </w:pPr>
                  <w:r w:rsidRPr="00C91E38">
                    <w:rPr>
                      <w:bCs/>
                      <w:color w:val="000000" w:themeColor="text1"/>
                      <w:kern w:val="24"/>
                      <w:sz w:val="28"/>
                      <w:szCs w:val="28"/>
                      <w:lang w:val="ro-RO"/>
                    </w:rPr>
                    <w:t>Mai</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ro-RO"/>
                    </w:rPr>
                    <w:t>Echipa managerială</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dark1"/>
                      <w:kern w:val="24"/>
                      <w:sz w:val="28"/>
                      <w:szCs w:val="28"/>
                      <w:lang w:val="pt-BR"/>
                    </w:rPr>
                    <w:t>Materiale de analiză ale</w:t>
                  </w:r>
                  <w:r w:rsidRPr="00C91E38">
                    <w:rPr>
                      <w:rFonts w:eastAsiaTheme="minorEastAsia"/>
                      <w:bCs/>
                      <w:color w:val="000000" w:themeColor="dark1"/>
                      <w:kern w:val="24"/>
                      <w:sz w:val="28"/>
                      <w:szCs w:val="28"/>
                      <w:lang w:val="ro-RO"/>
                    </w:rPr>
                    <w:t xml:space="preserve"> comisiilor de evaluare</w:t>
                  </w:r>
                </w:p>
              </w:tc>
            </w:tr>
            <w:tr w:rsidR="00E1654F" w:rsidRPr="004E1D0E" w:rsidTr="00A4751F">
              <w:trPr>
                <w:trHeight w:val="1749"/>
              </w:trPr>
              <w:tc>
                <w:tcPr>
                  <w:tcW w:w="14637" w:type="dxa"/>
                  <w:gridSpan w:val="9"/>
                  <w:tcBorders>
                    <w:top w:val="single" w:sz="4" w:space="0" w:color="auto"/>
                    <w:bottom w:val="single" w:sz="4" w:space="0" w:color="auto"/>
                  </w:tcBorders>
                </w:tcPr>
                <w:tbl>
                  <w:tblPr>
                    <w:tblW w:w="14400" w:type="dxa"/>
                    <w:tblCellMar>
                      <w:left w:w="0" w:type="dxa"/>
                      <w:right w:w="0" w:type="dxa"/>
                    </w:tblCellMar>
                    <w:tblLook w:val="0420" w:firstRow="1" w:lastRow="0" w:firstColumn="0" w:lastColumn="0" w:noHBand="0" w:noVBand="1"/>
                  </w:tblPr>
                  <w:tblGrid>
                    <w:gridCol w:w="14400"/>
                  </w:tblGrid>
                  <w:tr w:rsidR="00E1654F" w:rsidRPr="004E1D0E" w:rsidTr="00FF740E">
                    <w:trPr>
                      <w:trHeight w:val="1423"/>
                    </w:trPr>
                    <w:tc>
                      <w:tcPr>
                        <w:tcW w:w="14400" w:type="dxa"/>
                        <w:tcBorders>
                          <w:top w:val="single" w:sz="8" w:space="0" w:color="000000"/>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E1654F" w:rsidRPr="00E1654F" w:rsidRDefault="00E1654F" w:rsidP="00E1654F">
                        <w:pPr>
                          <w:spacing w:after="0" w:line="240" w:lineRule="auto"/>
                          <w:rPr>
                            <w:rFonts w:ascii="Times New Roman" w:eastAsia="Times New Roman" w:hAnsi="Times New Roman" w:cs="Times New Roman"/>
                            <w:b/>
                            <w:bCs/>
                            <w:color w:val="002060"/>
                            <w:kern w:val="24"/>
                            <w:sz w:val="28"/>
                            <w:szCs w:val="28"/>
                            <w:lang w:val="en-US" w:eastAsia="ru-RU"/>
                          </w:rPr>
                        </w:pPr>
                        <w:r w:rsidRPr="00E1654F">
                          <w:rPr>
                            <w:rFonts w:ascii="Times New Roman" w:eastAsia="Times New Roman" w:hAnsi="Times New Roman" w:cs="Times New Roman"/>
                            <w:b/>
                            <w:bCs/>
                            <w:color w:val="002060"/>
                            <w:kern w:val="24"/>
                            <w:sz w:val="28"/>
                            <w:szCs w:val="28"/>
                            <w:lang w:val="en-US" w:eastAsia="ru-RU"/>
                          </w:rPr>
                          <w:t xml:space="preserve">Subdomeniu: </w:t>
                        </w:r>
                        <w:r w:rsidRPr="00E1654F">
                          <w:rPr>
                            <w:rFonts w:ascii="Times New Roman" w:eastAsiaTheme="minorEastAsia" w:hAnsi="Times New Roman" w:cs="Times New Roman"/>
                            <w:b/>
                            <w:bCs/>
                            <w:color w:val="000000" w:themeColor="dark1"/>
                            <w:kern w:val="24"/>
                            <w:sz w:val="28"/>
                            <w:szCs w:val="28"/>
                            <w:lang w:val="ro-RO" w:eastAsia="ru-RU"/>
                          </w:rPr>
                          <w:t>2.6.Rezultatele la examene şi concursurile şcolare</w:t>
                        </w:r>
                      </w:p>
                      <w:p w:rsidR="00E1654F" w:rsidRPr="00E1654F" w:rsidRDefault="00E1654F" w:rsidP="00E1654F">
                        <w:pPr>
                          <w:spacing w:after="0" w:line="240" w:lineRule="auto"/>
                          <w:rPr>
                            <w:rFonts w:ascii="Times New Roman" w:eastAsia="Times New Roman" w:hAnsi="Times New Roman" w:cs="Times New Roman"/>
                            <w:b/>
                            <w:bCs/>
                            <w:color w:val="002060"/>
                            <w:kern w:val="24"/>
                            <w:sz w:val="28"/>
                            <w:szCs w:val="28"/>
                            <w:lang w:val="en-US" w:eastAsia="ru-RU"/>
                          </w:rPr>
                        </w:pPr>
                        <w:r w:rsidRPr="00E1654F">
                          <w:rPr>
                            <w:rFonts w:ascii="Times New Roman" w:eastAsia="Times New Roman" w:hAnsi="Times New Roman" w:cs="Times New Roman"/>
                            <w:b/>
                            <w:bCs/>
                            <w:color w:val="002060"/>
                            <w:kern w:val="24"/>
                            <w:sz w:val="28"/>
                            <w:szCs w:val="28"/>
                            <w:lang w:val="en-US" w:eastAsia="ru-RU"/>
                          </w:rPr>
                          <w:t xml:space="preserve">Obiectiv operaţional: </w:t>
                        </w:r>
                        <w:r w:rsidRPr="00E1654F">
                          <w:rPr>
                            <w:rFonts w:ascii="Times New Roman" w:eastAsiaTheme="minorEastAsia" w:hAnsi="Times New Roman" w:cs="Times New Roman"/>
                            <w:b/>
                            <w:bCs/>
                            <w:color w:val="000000" w:themeColor="dark1"/>
                            <w:kern w:val="24"/>
                            <w:sz w:val="28"/>
                            <w:szCs w:val="28"/>
                            <w:lang w:val="ro-RO" w:eastAsia="ru-RU"/>
                          </w:rPr>
                          <w:t>Valorificarea rezultatelor la examene şi concursurile şcolare, pe baza datelor statistice deţinute, pentru creşterea performanţelor şcolare</w:t>
                        </w:r>
                      </w:p>
                      <w:p w:rsidR="00E1654F" w:rsidRPr="00E1654F" w:rsidRDefault="00E1654F" w:rsidP="00E1654F">
                        <w:pPr>
                          <w:spacing w:after="0" w:line="240" w:lineRule="auto"/>
                          <w:rPr>
                            <w:rFonts w:ascii="Arial" w:eastAsia="Times New Roman" w:hAnsi="Arial" w:cs="Arial"/>
                            <w:sz w:val="36"/>
                            <w:szCs w:val="36"/>
                            <w:lang w:val="en-US" w:eastAsia="ru-RU"/>
                          </w:rPr>
                        </w:pPr>
                        <w:r w:rsidRPr="00E1654F">
                          <w:rPr>
                            <w:rFonts w:ascii="Times New Roman" w:eastAsia="Times New Roman" w:hAnsi="Times New Roman" w:cs="Times New Roman"/>
                            <w:b/>
                            <w:bCs/>
                            <w:color w:val="002060"/>
                            <w:kern w:val="24"/>
                            <w:sz w:val="28"/>
                            <w:szCs w:val="28"/>
                            <w:lang w:val="en-US" w:eastAsia="ru-RU"/>
                          </w:rPr>
                          <w:t xml:space="preserve">Indicator de performanţă: </w:t>
                        </w:r>
                        <w:r w:rsidRPr="00E1654F">
                          <w:rPr>
                            <w:rFonts w:ascii="Times New Roman" w:eastAsiaTheme="minorEastAsia" w:hAnsi="Times New Roman" w:cs="Times New Roman"/>
                            <w:b/>
                            <w:bCs/>
                            <w:color w:val="000000" w:themeColor="dark1"/>
                            <w:kern w:val="24"/>
                            <w:sz w:val="28"/>
                            <w:szCs w:val="28"/>
                            <w:lang w:val="vi-VN" w:eastAsia="ru-RU"/>
                          </w:rPr>
                          <w:t>Identificarea oportunităţilor şi a problemelor</w:t>
                        </w:r>
                      </w:p>
                    </w:tc>
                  </w:tr>
                </w:tbl>
                <w:p w:rsidR="00E1654F" w:rsidRPr="00E1654F" w:rsidRDefault="00E1654F" w:rsidP="00BE0D28">
                  <w:pPr>
                    <w:rPr>
                      <w:rFonts w:ascii="Times New Roman" w:eastAsia="Times New Roman" w:hAnsi="Times New Roman" w:cs="Times New Roman"/>
                      <w:b/>
                      <w:sz w:val="28"/>
                      <w:szCs w:val="28"/>
                      <w:lang w:val="en-US" w:eastAsia="ru-RU"/>
                    </w:rPr>
                  </w:pPr>
                </w:p>
              </w:tc>
            </w:tr>
            <w:tr w:rsidR="0070149A" w:rsidTr="00F40050">
              <w:trPr>
                <w:trHeight w:val="180"/>
              </w:trPr>
              <w:tc>
                <w:tcPr>
                  <w:tcW w:w="7437" w:type="dxa"/>
                  <w:gridSpan w:val="2"/>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nil"/>
                    <w:bottom w:val="single" w:sz="4" w:space="0" w:color="auto"/>
                  </w:tcBorders>
                </w:tcPr>
                <w:p w:rsidR="00A4751F" w:rsidRPr="000F2A89" w:rsidRDefault="00A4751F"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70149A" w:rsidRPr="004E1D0E" w:rsidTr="00F40050">
              <w:trPr>
                <w:trHeight w:val="150"/>
              </w:trPr>
              <w:tc>
                <w:tcPr>
                  <w:tcW w:w="7437" w:type="dxa"/>
                  <w:gridSpan w:val="2"/>
                  <w:tcBorders>
                    <w:top w:val="single" w:sz="4" w:space="0" w:color="auto"/>
                    <w:bottom w:val="single" w:sz="4" w:space="0" w:color="auto"/>
                  </w:tcBorders>
                </w:tcPr>
                <w:p w:rsidR="00C91E38" w:rsidRPr="00FF740E" w:rsidRDefault="00C91E38">
                  <w:pPr>
                    <w:pStyle w:val="a9"/>
                    <w:spacing w:before="0" w:beforeAutospacing="0" w:after="0" w:afterAutospacing="0"/>
                    <w:rPr>
                      <w:sz w:val="28"/>
                      <w:szCs w:val="28"/>
                      <w:lang w:val="en-US"/>
                    </w:rPr>
                  </w:pPr>
                  <w:r>
                    <w:rPr>
                      <w:rFonts w:eastAsiaTheme="minorEastAsia"/>
                      <w:bCs/>
                      <w:kern w:val="24"/>
                      <w:sz w:val="28"/>
                      <w:szCs w:val="28"/>
                      <w:lang w:val="ro-RO"/>
                    </w:rPr>
                    <w:t>1.</w:t>
                  </w:r>
                  <w:r w:rsidRPr="00FF740E">
                    <w:rPr>
                      <w:rFonts w:eastAsiaTheme="minorEastAsia"/>
                      <w:bCs/>
                      <w:kern w:val="24"/>
                      <w:sz w:val="28"/>
                      <w:szCs w:val="28"/>
                      <w:lang w:val="ro-RO"/>
                    </w:rPr>
                    <w:t>Î</w:t>
                  </w:r>
                  <w:r w:rsidRPr="00FF740E">
                    <w:rPr>
                      <w:rFonts w:eastAsiaTheme="minorEastAsia"/>
                      <w:bCs/>
                      <w:kern w:val="24"/>
                      <w:sz w:val="28"/>
                      <w:szCs w:val="28"/>
                      <w:lang w:val="en-US"/>
                    </w:rPr>
                    <w:t>ntocmirea documentaţiei necesare pentru</w:t>
                  </w:r>
                  <w:r>
                    <w:rPr>
                      <w:sz w:val="28"/>
                      <w:szCs w:val="28"/>
                      <w:lang w:val="en-US"/>
                    </w:rPr>
                    <w:t xml:space="preserve"> </w:t>
                  </w:r>
                  <w:r w:rsidRPr="00FF740E">
                    <w:rPr>
                      <w:rFonts w:eastAsiaTheme="minorEastAsia"/>
                      <w:bCs/>
                      <w:kern w:val="24"/>
                      <w:sz w:val="28"/>
                      <w:szCs w:val="28"/>
                      <w:lang w:val="en-US"/>
                    </w:rPr>
                    <w:t>susţinerea examenelor naţionale</w:t>
                  </w:r>
                </w:p>
              </w:tc>
              <w:tc>
                <w:tcPr>
                  <w:tcW w:w="1945"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en-US"/>
                    </w:rPr>
                    <w:t>Conform grafic</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en-US"/>
                    </w:rPr>
                    <w:t>Director</w:t>
                  </w:r>
                  <w:r w:rsidRPr="00C91E38">
                    <w:rPr>
                      <w:rFonts w:eastAsiaTheme="minorEastAsia"/>
                      <w:bCs/>
                      <w:color w:val="000000" w:themeColor="dark1"/>
                      <w:kern w:val="24"/>
                      <w:sz w:val="28"/>
                      <w:szCs w:val="28"/>
                      <w:lang w:val="ro-RO"/>
                    </w:rPr>
                    <w:t>ul</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dark1"/>
                      <w:kern w:val="24"/>
                      <w:sz w:val="28"/>
                      <w:szCs w:val="28"/>
                      <w:lang w:val="ro-RO"/>
                    </w:rPr>
                    <w:t>Portofoliile Evaluarea finală și Absolvirea gimnaziului</w:t>
                  </w:r>
                </w:p>
              </w:tc>
            </w:tr>
            <w:tr w:rsidR="0070149A" w:rsidRPr="002A0F24" w:rsidTr="00F40050">
              <w:trPr>
                <w:trHeight w:val="157"/>
              </w:trPr>
              <w:tc>
                <w:tcPr>
                  <w:tcW w:w="7437" w:type="dxa"/>
                  <w:gridSpan w:val="2"/>
                  <w:tcBorders>
                    <w:top w:val="single" w:sz="4" w:space="0" w:color="auto"/>
                    <w:bottom w:val="single" w:sz="4" w:space="0" w:color="auto"/>
                  </w:tcBorders>
                </w:tcPr>
                <w:p w:rsidR="00C91E38" w:rsidRPr="00FF740E" w:rsidRDefault="00C91E38">
                  <w:pPr>
                    <w:pStyle w:val="a9"/>
                    <w:spacing w:before="0" w:beforeAutospacing="0" w:after="0" w:afterAutospacing="0"/>
                    <w:rPr>
                      <w:sz w:val="28"/>
                      <w:szCs w:val="28"/>
                      <w:lang w:val="en-US"/>
                    </w:rPr>
                  </w:pPr>
                  <w:r>
                    <w:rPr>
                      <w:rFonts w:eastAsiaTheme="minorEastAsia"/>
                      <w:bCs/>
                      <w:kern w:val="24"/>
                      <w:sz w:val="28"/>
                      <w:szCs w:val="28"/>
                      <w:lang w:val="en-US"/>
                    </w:rPr>
                    <w:t>2.</w:t>
                  </w:r>
                  <w:r w:rsidRPr="00FF740E">
                    <w:rPr>
                      <w:rFonts w:eastAsiaTheme="minorEastAsia"/>
                      <w:bCs/>
                      <w:kern w:val="24"/>
                      <w:sz w:val="28"/>
                      <w:szCs w:val="28"/>
                      <w:lang w:val="en-US"/>
                    </w:rPr>
                    <w:t>Instituirea comisiilor  pentru organizarea examenelor de absolvire</w:t>
                  </w:r>
                </w:p>
              </w:tc>
              <w:tc>
                <w:tcPr>
                  <w:tcW w:w="1945" w:type="dxa"/>
                  <w:gridSpan w:val="3"/>
                  <w:tcBorders>
                    <w:top w:val="single" w:sz="4" w:space="0" w:color="auto"/>
                    <w:bottom w:val="single" w:sz="4" w:space="0" w:color="auto"/>
                  </w:tcBorders>
                </w:tcPr>
                <w:p w:rsidR="002470E7" w:rsidRDefault="00C91E38">
                  <w:pPr>
                    <w:pStyle w:val="a9"/>
                    <w:spacing w:before="0" w:beforeAutospacing="0" w:after="0" w:afterAutospacing="0"/>
                    <w:rPr>
                      <w:bCs/>
                      <w:color w:val="000000" w:themeColor="dark1"/>
                      <w:kern w:val="24"/>
                      <w:sz w:val="28"/>
                      <w:szCs w:val="28"/>
                      <w:lang w:val="en-US"/>
                    </w:rPr>
                  </w:pPr>
                  <w:r w:rsidRPr="00C91E38">
                    <w:rPr>
                      <w:bCs/>
                      <w:color w:val="000000" w:themeColor="dark1"/>
                      <w:kern w:val="24"/>
                      <w:sz w:val="28"/>
                      <w:szCs w:val="28"/>
                      <w:lang w:val="en-US"/>
                    </w:rPr>
                    <w:t xml:space="preserve">Iunie </w:t>
                  </w:r>
                </w:p>
                <w:p w:rsidR="00C91E38" w:rsidRPr="00C91E38" w:rsidRDefault="00C91E38">
                  <w:pPr>
                    <w:pStyle w:val="a9"/>
                    <w:spacing w:before="0" w:beforeAutospacing="0" w:after="0" w:afterAutospacing="0"/>
                    <w:rPr>
                      <w:sz w:val="28"/>
                      <w:szCs w:val="28"/>
                    </w:rPr>
                  </w:pPr>
                  <w:r w:rsidRPr="00C91E38">
                    <w:rPr>
                      <w:bCs/>
                      <w:color w:val="000000" w:themeColor="dark1"/>
                      <w:kern w:val="24"/>
                      <w:sz w:val="28"/>
                      <w:szCs w:val="28"/>
                      <w:lang w:val="en-US"/>
                    </w:rPr>
                    <w:t>201</w:t>
                  </w:r>
                  <w:r>
                    <w:rPr>
                      <w:bCs/>
                      <w:color w:val="000000" w:themeColor="dark1"/>
                      <w:kern w:val="24"/>
                      <w:sz w:val="28"/>
                      <w:szCs w:val="28"/>
                      <w:lang w:val="ro-RO"/>
                    </w:rPr>
                    <w:t>9</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dark1"/>
                      <w:kern w:val="24"/>
                      <w:sz w:val="28"/>
                      <w:szCs w:val="28"/>
                      <w:lang w:val="en-US"/>
                    </w:rPr>
                    <w:t>Director</w:t>
                  </w:r>
                  <w:r w:rsidRPr="00C91E38">
                    <w:rPr>
                      <w:rFonts w:eastAsiaTheme="minorEastAsia"/>
                      <w:bCs/>
                      <w:color w:val="000000" w:themeColor="dark1"/>
                      <w:kern w:val="24"/>
                      <w:sz w:val="28"/>
                      <w:szCs w:val="28"/>
                      <w:lang w:val="ro-RO"/>
                    </w:rPr>
                    <w:t>ul</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bCs/>
                      <w:color w:val="000000" w:themeColor="dark1"/>
                      <w:kern w:val="24"/>
                      <w:sz w:val="28"/>
                      <w:szCs w:val="28"/>
                      <w:lang w:val="en-US"/>
                    </w:rPr>
                    <w:t>Documentaţia corespunzătoare</w:t>
                  </w:r>
                </w:p>
              </w:tc>
            </w:tr>
            <w:tr w:rsidR="0070149A" w:rsidTr="00F40050">
              <w:trPr>
                <w:trHeight w:val="127"/>
              </w:trPr>
              <w:tc>
                <w:tcPr>
                  <w:tcW w:w="7437" w:type="dxa"/>
                  <w:gridSpan w:val="2"/>
                  <w:tcBorders>
                    <w:top w:val="single" w:sz="4" w:space="0" w:color="auto"/>
                    <w:bottom w:val="single" w:sz="4" w:space="0" w:color="auto"/>
                  </w:tcBorders>
                </w:tcPr>
                <w:p w:rsidR="00C91E38" w:rsidRPr="00FF740E" w:rsidRDefault="00C91E38" w:rsidP="00FF740E">
                  <w:pP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3.</w:t>
                  </w:r>
                  <w:r w:rsidRPr="00FF740E">
                    <w:rPr>
                      <w:rFonts w:ascii="Times New Roman" w:eastAsia="Times New Roman" w:hAnsi="Times New Roman" w:cs="Times New Roman"/>
                      <w:bCs/>
                      <w:sz w:val="28"/>
                      <w:szCs w:val="28"/>
                      <w:lang w:val="vi-VN" w:eastAsia="ru-RU"/>
                    </w:rPr>
                    <w:t>Urmărirea asigurării calităţii educaţiei:</w:t>
                  </w:r>
                </w:p>
                <w:p w:rsidR="00C91E38" w:rsidRPr="00FF740E" w:rsidRDefault="00C91E38" w:rsidP="00FF740E">
                  <w:pPr>
                    <w:rPr>
                      <w:rFonts w:ascii="Times New Roman" w:eastAsia="Times New Roman" w:hAnsi="Times New Roman" w:cs="Times New Roman"/>
                      <w:bCs/>
                      <w:sz w:val="28"/>
                      <w:szCs w:val="28"/>
                      <w:lang w:val="en-US" w:eastAsia="ru-RU"/>
                    </w:rPr>
                  </w:pPr>
                  <w:r w:rsidRPr="00FF740E">
                    <w:rPr>
                      <w:rFonts w:ascii="Times New Roman" w:eastAsia="Times New Roman" w:hAnsi="Times New Roman" w:cs="Times New Roman"/>
                      <w:bCs/>
                      <w:sz w:val="28"/>
                      <w:szCs w:val="28"/>
                      <w:lang w:val="it-IT" w:eastAsia="ru-RU"/>
                    </w:rPr>
                    <w:t>controlul parcurgerii ritmice a materiei;</w:t>
                  </w:r>
                </w:p>
                <w:p w:rsidR="00C91E38" w:rsidRDefault="00C91E38" w:rsidP="00FF740E">
                  <w:pPr>
                    <w:rPr>
                      <w:rFonts w:ascii="Times New Roman" w:eastAsia="Times New Roman" w:hAnsi="Times New Roman" w:cs="Times New Roman"/>
                      <w:bCs/>
                      <w:sz w:val="28"/>
                      <w:szCs w:val="28"/>
                      <w:lang w:val="en-US" w:eastAsia="ru-RU"/>
                    </w:rPr>
                  </w:pPr>
                  <w:r w:rsidRPr="00FF740E">
                    <w:rPr>
                      <w:rFonts w:ascii="Times New Roman" w:eastAsia="Times New Roman" w:hAnsi="Times New Roman" w:cs="Times New Roman"/>
                      <w:bCs/>
                      <w:sz w:val="28"/>
                      <w:szCs w:val="28"/>
                      <w:lang w:val="vi-VN" w:eastAsia="ru-RU"/>
                    </w:rPr>
                    <w:t>analiza obiectivă a nivelului de pregătire a</w:t>
                  </w:r>
                  <w:r w:rsidRPr="00FF740E">
                    <w:rPr>
                      <w:rFonts w:ascii="Times New Roman" w:eastAsia="Times New Roman" w:hAnsi="Times New Roman" w:cs="Times New Roman"/>
                      <w:bCs/>
                      <w:sz w:val="28"/>
                      <w:szCs w:val="28"/>
                      <w:lang w:val="ro-RO" w:eastAsia="ru-RU"/>
                    </w:rPr>
                    <w:t xml:space="preserve"> </w:t>
                  </w:r>
                  <w:r w:rsidRPr="00FF740E">
                    <w:rPr>
                      <w:rFonts w:ascii="Times New Roman" w:eastAsia="Times New Roman" w:hAnsi="Times New Roman" w:cs="Times New Roman"/>
                      <w:bCs/>
                      <w:sz w:val="28"/>
                      <w:szCs w:val="28"/>
                      <w:lang w:val="vi-VN" w:eastAsia="ru-RU"/>
                    </w:rPr>
                    <w:t>elevilor, cu măsuri concrete de ameliorarea situaţiilor necorespunzătoare; controlul</w:t>
                  </w:r>
                  <w:r w:rsidRPr="00FF740E">
                    <w:rPr>
                      <w:rFonts w:ascii="Times New Roman" w:eastAsia="Times New Roman" w:hAnsi="Times New Roman" w:cs="Times New Roman"/>
                      <w:bCs/>
                      <w:sz w:val="28"/>
                      <w:szCs w:val="28"/>
                      <w:lang w:val="ro-RO" w:eastAsia="ru-RU"/>
                    </w:rPr>
                    <w:t xml:space="preserve"> </w:t>
                  </w:r>
                  <w:r w:rsidRPr="00FF740E">
                    <w:rPr>
                      <w:rFonts w:ascii="Times New Roman" w:eastAsia="Times New Roman" w:hAnsi="Times New Roman" w:cs="Times New Roman"/>
                      <w:bCs/>
                      <w:sz w:val="28"/>
                      <w:szCs w:val="28"/>
                      <w:lang w:val="vi-VN" w:eastAsia="ru-RU"/>
                    </w:rPr>
                    <w:t>evaluării continue şi corecte a elevilor;</w:t>
                  </w:r>
                </w:p>
                <w:p w:rsidR="00C91E38" w:rsidRPr="00FF740E" w:rsidRDefault="00C91E38" w:rsidP="00BE0D28">
                  <w:pPr>
                    <w:rPr>
                      <w:rFonts w:ascii="Times New Roman" w:eastAsia="Times New Roman" w:hAnsi="Times New Roman" w:cs="Times New Roman"/>
                      <w:bCs/>
                      <w:sz w:val="28"/>
                      <w:szCs w:val="28"/>
                      <w:lang w:val="en-US" w:eastAsia="ru-RU"/>
                    </w:rPr>
                  </w:pPr>
                  <w:r w:rsidRPr="00FF740E">
                    <w:rPr>
                      <w:rFonts w:ascii="Times New Roman" w:eastAsia="Times New Roman" w:hAnsi="Times New Roman" w:cs="Times New Roman"/>
                      <w:bCs/>
                      <w:sz w:val="28"/>
                      <w:szCs w:val="28"/>
                      <w:lang w:val="vi-VN" w:eastAsia="ru-RU"/>
                    </w:rPr>
                    <w:lastRenderedPageBreak/>
                    <w:t xml:space="preserve">desfăşurarea lucrărilor </w:t>
                  </w:r>
                  <w:r w:rsidRPr="00FF740E">
                    <w:rPr>
                      <w:rFonts w:ascii="Times New Roman" w:eastAsia="Times New Roman" w:hAnsi="Times New Roman" w:cs="Times New Roman"/>
                      <w:bCs/>
                      <w:sz w:val="28"/>
                      <w:szCs w:val="28"/>
                      <w:lang w:val="ro-RO" w:eastAsia="ru-RU"/>
                    </w:rPr>
                    <w:t xml:space="preserve"> final</w:t>
                  </w:r>
                  <w:r w:rsidRPr="00FF740E">
                    <w:rPr>
                      <w:rFonts w:ascii="Times New Roman" w:eastAsia="Times New Roman" w:hAnsi="Times New Roman" w:cs="Times New Roman"/>
                      <w:bCs/>
                      <w:sz w:val="28"/>
                      <w:szCs w:val="28"/>
                      <w:lang w:val="en-US" w:eastAsia="ru-RU"/>
                    </w:rPr>
                    <w:t>e</w:t>
                  </w:r>
                </w:p>
              </w:tc>
              <w:tc>
                <w:tcPr>
                  <w:tcW w:w="1945"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en-US"/>
                    </w:rPr>
                    <w:lastRenderedPageBreak/>
                    <w:t>Conf.</w:t>
                  </w:r>
                </w:p>
                <w:p w:rsidR="00C91E38" w:rsidRPr="00C91E38" w:rsidRDefault="00C91E38">
                  <w:pPr>
                    <w:pStyle w:val="a9"/>
                    <w:spacing w:before="0" w:beforeAutospacing="0" w:after="0" w:afterAutospacing="0"/>
                    <w:rPr>
                      <w:sz w:val="28"/>
                      <w:szCs w:val="28"/>
                    </w:rPr>
                  </w:pPr>
                  <w:r>
                    <w:rPr>
                      <w:rFonts w:eastAsiaTheme="minorEastAsia"/>
                      <w:bCs/>
                      <w:color w:val="000000" w:themeColor="text1"/>
                      <w:kern w:val="24"/>
                      <w:sz w:val="28"/>
                      <w:szCs w:val="28"/>
                      <w:lang w:val="en-US"/>
                    </w:rPr>
                    <w:t>planifi</w:t>
                  </w:r>
                  <w:r w:rsidRPr="00C91E38">
                    <w:rPr>
                      <w:rFonts w:eastAsiaTheme="minorEastAsia"/>
                      <w:bCs/>
                      <w:color w:val="000000" w:themeColor="text1"/>
                      <w:kern w:val="24"/>
                      <w:sz w:val="28"/>
                      <w:szCs w:val="28"/>
                      <w:lang w:val="en-US"/>
                    </w:rPr>
                    <w:t>carii</w:t>
                  </w:r>
                </w:p>
              </w:tc>
              <w:tc>
                <w:tcPr>
                  <w:tcW w:w="2341" w:type="dxa"/>
                  <w:gridSpan w:val="3"/>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Director</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Dir</w:t>
                  </w:r>
                  <w:r w:rsidRPr="00C91E38">
                    <w:rPr>
                      <w:rFonts w:eastAsiaTheme="minorEastAsia"/>
                      <w:bCs/>
                      <w:color w:val="000000" w:themeColor="text1"/>
                      <w:kern w:val="24"/>
                      <w:sz w:val="28"/>
                      <w:szCs w:val="28"/>
                      <w:lang w:val="ro-RO"/>
                    </w:rPr>
                    <w:t>.</w:t>
                  </w:r>
                  <w:r w:rsidRPr="00C91E38">
                    <w:rPr>
                      <w:rFonts w:eastAsiaTheme="minorEastAsia"/>
                      <w:bCs/>
                      <w:color w:val="000000" w:themeColor="text1"/>
                      <w:kern w:val="24"/>
                      <w:sz w:val="28"/>
                      <w:szCs w:val="28"/>
                      <w:lang w:val="en-US"/>
                    </w:rPr>
                    <w:t xml:space="preserve"> adjunct</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Comisi</w:t>
                  </w:r>
                  <w:r w:rsidRPr="00C91E38">
                    <w:rPr>
                      <w:rFonts w:eastAsiaTheme="minorEastAsia"/>
                      <w:bCs/>
                      <w:color w:val="000000" w:themeColor="text1"/>
                      <w:kern w:val="24"/>
                      <w:sz w:val="28"/>
                      <w:szCs w:val="28"/>
                      <w:lang w:val="ro-RO"/>
                    </w:rPr>
                    <w:t>a de evaluare</w:t>
                  </w:r>
                </w:p>
              </w:tc>
              <w:tc>
                <w:tcPr>
                  <w:tcW w:w="2914" w:type="dxa"/>
                  <w:tcBorders>
                    <w:top w:val="single" w:sz="4" w:space="0" w:color="auto"/>
                    <w:bottom w:val="single" w:sz="4" w:space="0" w:color="auto"/>
                  </w:tcBorders>
                </w:tcPr>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en-US"/>
                    </w:rPr>
                    <w:t>Documente şcolare</w:t>
                  </w:r>
                </w:p>
                <w:p w:rsidR="00C91E38" w:rsidRPr="00C91E38" w:rsidRDefault="00C91E38">
                  <w:pPr>
                    <w:pStyle w:val="a9"/>
                    <w:spacing w:before="0" w:beforeAutospacing="0" w:after="0" w:afterAutospacing="0"/>
                    <w:rPr>
                      <w:sz w:val="28"/>
                      <w:szCs w:val="28"/>
                      <w:lang w:val="en-US"/>
                    </w:rPr>
                  </w:pPr>
                  <w:r w:rsidRPr="00C91E38">
                    <w:rPr>
                      <w:rFonts w:eastAsiaTheme="minorEastAsia"/>
                      <w:bCs/>
                      <w:color w:val="000000" w:themeColor="text1"/>
                      <w:kern w:val="24"/>
                      <w:sz w:val="28"/>
                      <w:szCs w:val="28"/>
                      <w:lang w:val="ro-RO"/>
                    </w:rPr>
                    <w:t>Registrul de a</w:t>
                  </w:r>
                  <w:r w:rsidRPr="00C91E38">
                    <w:rPr>
                      <w:rFonts w:eastAsiaTheme="minorEastAsia"/>
                      <w:bCs/>
                      <w:color w:val="000000" w:themeColor="text1"/>
                      <w:kern w:val="24"/>
                      <w:sz w:val="28"/>
                      <w:szCs w:val="28"/>
                      <w:lang w:val="en-US"/>
                    </w:rPr>
                    <w:t>sistenţe la ore</w:t>
                  </w:r>
                </w:p>
                <w:p w:rsidR="00C91E38" w:rsidRPr="00C91E38" w:rsidRDefault="00C91E38">
                  <w:pPr>
                    <w:pStyle w:val="a9"/>
                    <w:spacing w:before="0" w:beforeAutospacing="0" w:after="0" w:afterAutospacing="0"/>
                    <w:rPr>
                      <w:sz w:val="28"/>
                      <w:szCs w:val="28"/>
                    </w:rPr>
                  </w:pPr>
                  <w:r w:rsidRPr="00C91E38">
                    <w:rPr>
                      <w:rFonts w:eastAsiaTheme="minorEastAsia"/>
                      <w:bCs/>
                      <w:color w:val="000000" w:themeColor="text1"/>
                      <w:kern w:val="24"/>
                      <w:sz w:val="28"/>
                      <w:szCs w:val="28"/>
                      <w:lang w:val="ro-RO"/>
                    </w:rPr>
                    <w:t>Note informative</w:t>
                  </w:r>
                </w:p>
              </w:tc>
            </w:tr>
            <w:tr w:rsidR="00FF740E" w:rsidRPr="004E1D0E" w:rsidTr="00A4751F">
              <w:trPr>
                <w:trHeight w:val="1771"/>
              </w:trPr>
              <w:tc>
                <w:tcPr>
                  <w:tcW w:w="14637" w:type="dxa"/>
                  <w:gridSpan w:val="9"/>
                  <w:tcBorders>
                    <w:top w:val="single" w:sz="4" w:space="0" w:color="auto"/>
                    <w:bottom w:val="single" w:sz="4" w:space="0" w:color="auto"/>
                  </w:tcBorders>
                </w:tcPr>
                <w:tbl>
                  <w:tblPr>
                    <w:tblW w:w="14240" w:type="dxa"/>
                    <w:tblCellMar>
                      <w:left w:w="0" w:type="dxa"/>
                      <w:right w:w="0" w:type="dxa"/>
                    </w:tblCellMar>
                    <w:tblLook w:val="0420" w:firstRow="1" w:lastRow="0" w:firstColumn="0" w:lastColumn="0" w:noHBand="0" w:noVBand="1"/>
                  </w:tblPr>
                  <w:tblGrid>
                    <w:gridCol w:w="14240"/>
                  </w:tblGrid>
                  <w:tr w:rsidR="00FF740E" w:rsidRPr="004E1D0E" w:rsidTr="00FF740E">
                    <w:trPr>
                      <w:trHeight w:val="1547"/>
                    </w:trPr>
                    <w:tc>
                      <w:tcPr>
                        <w:tcW w:w="14240" w:type="dxa"/>
                        <w:tcBorders>
                          <w:top w:val="single" w:sz="8" w:space="0" w:color="000000"/>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FF740E" w:rsidRPr="00FF740E" w:rsidRDefault="00FF740E" w:rsidP="00FF740E">
                        <w:pPr>
                          <w:spacing w:after="0" w:line="240" w:lineRule="auto"/>
                          <w:rPr>
                            <w:rFonts w:ascii="Times New Roman" w:eastAsiaTheme="minorEastAsia" w:hAnsi="Times New Roman" w:cs="Times New Roman"/>
                            <w:b/>
                            <w:bCs/>
                            <w:color w:val="002060"/>
                            <w:kern w:val="24"/>
                            <w:sz w:val="28"/>
                            <w:szCs w:val="28"/>
                            <w:lang w:val="ro-RO" w:eastAsia="ru-RU"/>
                          </w:rPr>
                        </w:pPr>
                        <w:r w:rsidRPr="00FF740E">
                          <w:rPr>
                            <w:rFonts w:ascii="Times New Roman" w:eastAsiaTheme="minorEastAsia" w:hAnsi="Times New Roman" w:cs="Times New Roman"/>
                            <w:b/>
                            <w:bCs/>
                            <w:color w:val="002060"/>
                            <w:kern w:val="24"/>
                            <w:sz w:val="28"/>
                            <w:szCs w:val="28"/>
                            <w:lang w:val="ro-RO" w:eastAsia="ru-RU"/>
                          </w:rPr>
                          <w:lastRenderedPageBreak/>
                          <w:t>Subdomeniu:</w:t>
                        </w:r>
                        <w:r w:rsidRPr="00FF740E">
                          <w:rPr>
                            <w:rFonts w:ascii="Times New Roman" w:eastAsiaTheme="minorEastAsia" w:hAnsi="Times New Roman" w:cs="Times New Roman"/>
                            <w:b/>
                            <w:bCs/>
                            <w:color w:val="000000" w:themeColor="dark1"/>
                            <w:kern w:val="24"/>
                            <w:sz w:val="28"/>
                            <w:szCs w:val="28"/>
                            <w:lang w:val="ro-RO" w:eastAsia="ru-RU"/>
                          </w:rPr>
                          <w:t>2.7.</w:t>
                        </w:r>
                        <w:r w:rsidRPr="00FF740E">
                          <w:rPr>
                            <w:rFonts w:ascii="Times New Roman" w:eastAsiaTheme="minorEastAsia" w:hAnsi="Times New Roman" w:cs="Times New Roman"/>
                            <w:b/>
                            <w:bCs/>
                            <w:color w:val="000000" w:themeColor="dark1"/>
                            <w:kern w:val="24"/>
                            <w:sz w:val="28"/>
                            <w:szCs w:val="28"/>
                            <w:lang w:val="vi-VN" w:eastAsia="ru-RU"/>
                          </w:rPr>
                          <w:t>Activitatea de evaluare, îndrumare, control - asigurarea performanţelor şcolare:</w:t>
                        </w:r>
                        <w:r w:rsidRPr="00FF740E">
                          <w:rPr>
                            <w:rFonts w:ascii="Times New Roman" w:eastAsiaTheme="minorEastAsia" w:hAnsi="Times New Roman" w:cs="Times New Roman"/>
                            <w:b/>
                            <w:bCs/>
                            <w:color w:val="000000" w:themeColor="dark1"/>
                            <w:kern w:val="24"/>
                            <w:sz w:val="28"/>
                            <w:szCs w:val="28"/>
                            <w:lang w:val="ro-RO" w:eastAsia="ru-RU"/>
                          </w:rPr>
                          <w:t xml:space="preserve">Evaluare </w:t>
                        </w:r>
                        <w:r w:rsidRPr="00FF740E">
                          <w:rPr>
                            <w:rFonts w:ascii="Times New Roman" w:eastAsiaTheme="minorEastAsia" w:hAnsi="Times New Roman" w:cs="Times New Roman"/>
                            <w:b/>
                            <w:bCs/>
                            <w:color w:val="000000" w:themeColor="dark1"/>
                            <w:kern w:val="24"/>
                            <w:sz w:val="28"/>
                            <w:szCs w:val="28"/>
                            <w:lang w:val="vi-VN" w:eastAsia="ru-RU"/>
                          </w:rPr>
                          <w:t>tematic</w:t>
                        </w:r>
                        <w:r w:rsidRPr="00FF740E">
                          <w:rPr>
                            <w:rFonts w:ascii="Times New Roman" w:eastAsiaTheme="minorEastAsia" w:hAnsi="Times New Roman" w:cs="Times New Roman"/>
                            <w:b/>
                            <w:bCs/>
                            <w:color w:val="000000" w:themeColor="dark1"/>
                            <w:kern w:val="24"/>
                            <w:sz w:val="28"/>
                            <w:szCs w:val="28"/>
                            <w:lang w:val="ro-RO" w:eastAsia="ru-RU"/>
                          </w:rPr>
                          <w:t>ă</w:t>
                        </w:r>
                        <w:r w:rsidRPr="00FF740E">
                          <w:rPr>
                            <w:rFonts w:ascii="Times New Roman" w:eastAsiaTheme="minorEastAsia" w:hAnsi="Times New Roman" w:cs="Times New Roman"/>
                            <w:b/>
                            <w:bCs/>
                            <w:color w:val="000000" w:themeColor="dark1"/>
                            <w:kern w:val="24"/>
                            <w:sz w:val="28"/>
                            <w:szCs w:val="28"/>
                            <w:lang w:val="vi-VN" w:eastAsia="ru-RU"/>
                          </w:rPr>
                          <w:t>;</w:t>
                        </w:r>
                        <w:r w:rsidRPr="00FF740E">
                          <w:rPr>
                            <w:rFonts w:ascii="Times New Roman" w:eastAsiaTheme="minorEastAsia" w:hAnsi="Times New Roman" w:cs="Times New Roman"/>
                            <w:b/>
                            <w:bCs/>
                            <w:color w:val="000000" w:themeColor="dark1"/>
                            <w:kern w:val="24"/>
                            <w:sz w:val="28"/>
                            <w:szCs w:val="28"/>
                            <w:lang w:val="ro-RO" w:eastAsia="ru-RU"/>
                          </w:rPr>
                          <w:t xml:space="preserve">Evaluare </w:t>
                        </w:r>
                        <w:r w:rsidRPr="00FF740E">
                          <w:rPr>
                            <w:rFonts w:ascii="Times New Roman" w:eastAsiaTheme="minorEastAsia" w:hAnsi="Times New Roman" w:cs="Times New Roman"/>
                            <w:b/>
                            <w:bCs/>
                            <w:color w:val="000000" w:themeColor="dark1"/>
                            <w:kern w:val="24"/>
                            <w:sz w:val="28"/>
                            <w:szCs w:val="28"/>
                            <w:lang w:val="vi-VN" w:eastAsia="ru-RU"/>
                          </w:rPr>
                          <w:t>frontal</w:t>
                        </w:r>
                        <w:r w:rsidRPr="00FF740E">
                          <w:rPr>
                            <w:rFonts w:ascii="Times New Roman" w:eastAsiaTheme="minorEastAsia" w:hAnsi="Times New Roman" w:cs="Times New Roman"/>
                            <w:b/>
                            <w:bCs/>
                            <w:color w:val="000000" w:themeColor="dark1"/>
                            <w:kern w:val="24"/>
                            <w:sz w:val="28"/>
                            <w:szCs w:val="28"/>
                            <w:lang w:val="ro-RO" w:eastAsia="ru-RU"/>
                          </w:rPr>
                          <w:t>ă</w:t>
                        </w:r>
                        <w:r w:rsidRPr="00FF740E">
                          <w:rPr>
                            <w:rFonts w:ascii="Times New Roman" w:eastAsiaTheme="minorEastAsia" w:hAnsi="Times New Roman" w:cs="Times New Roman"/>
                            <w:b/>
                            <w:bCs/>
                            <w:color w:val="000000" w:themeColor="dark1"/>
                            <w:kern w:val="24"/>
                            <w:sz w:val="28"/>
                            <w:szCs w:val="28"/>
                            <w:lang w:val="vi-VN" w:eastAsia="ru-RU"/>
                          </w:rPr>
                          <w:t>;</w:t>
                        </w:r>
                        <w:r w:rsidRPr="00FF740E">
                          <w:rPr>
                            <w:rFonts w:ascii="Times New Roman" w:eastAsiaTheme="minorEastAsia" w:hAnsi="Times New Roman" w:cs="Times New Roman"/>
                            <w:b/>
                            <w:bCs/>
                            <w:color w:val="000000" w:themeColor="dark1"/>
                            <w:kern w:val="24"/>
                            <w:sz w:val="28"/>
                            <w:szCs w:val="28"/>
                            <w:lang w:val="ro-RO" w:eastAsia="ru-RU"/>
                          </w:rPr>
                          <w:t xml:space="preserve">Evaluare </w:t>
                        </w:r>
                        <w:r w:rsidRPr="00FF740E">
                          <w:rPr>
                            <w:rFonts w:ascii="Times New Roman" w:eastAsiaTheme="minorEastAsia" w:hAnsi="Times New Roman" w:cs="Times New Roman"/>
                            <w:b/>
                            <w:bCs/>
                            <w:color w:val="000000" w:themeColor="dark1"/>
                            <w:kern w:val="24"/>
                            <w:sz w:val="28"/>
                            <w:szCs w:val="28"/>
                            <w:lang w:val="en-US" w:eastAsia="ru-RU"/>
                          </w:rPr>
                          <w:t>generalizatoare</w:t>
                        </w:r>
                        <w:r w:rsidRPr="00FF740E">
                          <w:rPr>
                            <w:rFonts w:ascii="Times New Roman" w:eastAsiaTheme="minorEastAsia" w:hAnsi="Times New Roman" w:cs="Times New Roman"/>
                            <w:b/>
                            <w:bCs/>
                            <w:color w:val="000000" w:themeColor="dark1"/>
                            <w:kern w:val="24"/>
                            <w:sz w:val="28"/>
                            <w:szCs w:val="28"/>
                            <w:lang w:val="ro-RO" w:eastAsia="ru-RU"/>
                          </w:rPr>
                          <w:t xml:space="preserve">;Evaluare </w:t>
                        </w:r>
                        <w:r w:rsidRPr="00FF740E">
                          <w:rPr>
                            <w:rFonts w:ascii="Times New Roman" w:eastAsiaTheme="minorEastAsia" w:hAnsi="Times New Roman" w:cs="Times New Roman"/>
                            <w:b/>
                            <w:bCs/>
                            <w:color w:val="000000" w:themeColor="dark1"/>
                            <w:kern w:val="24"/>
                            <w:sz w:val="28"/>
                            <w:szCs w:val="28"/>
                            <w:lang w:val="vi-VN" w:eastAsia="ru-RU"/>
                          </w:rPr>
                          <w:t>de revenire</w:t>
                        </w:r>
                      </w:p>
                      <w:p w:rsidR="00FF740E" w:rsidRPr="00FF740E" w:rsidRDefault="00FF740E" w:rsidP="00FF740E">
                        <w:pPr>
                          <w:spacing w:after="0" w:line="240" w:lineRule="auto"/>
                          <w:rPr>
                            <w:rFonts w:ascii="Times New Roman" w:eastAsiaTheme="minorEastAsia" w:hAnsi="Times New Roman" w:cs="Times New Roman"/>
                            <w:b/>
                            <w:bCs/>
                            <w:color w:val="002060"/>
                            <w:kern w:val="24"/>
                            <w:sz w:val="28"/>
                            <w:szCs w:val="28"/>
                            <w:lang w:val="ro-RO" w:eastAsia="ru-RU"/>
                          </w:rPr>
                        </w:pPr>
                        <w:r w:rsidRPr="00FF740E">
                          <w:rPr>
                            <w:rFonts w:ascii="Times New Roman" w:eastAsia="Times New Roman" w:hAnsi="Times New Roman" w:cs="Times New Roman"/>
                            <w:b/>
                            <w:bCs/>
                            <w:color w:val="002060"/>
                            <w:kern w:val="24"/>
                            <w:sz w:val="28"/>
                            <w:szCs w:val="28"/>
                            <w:lang w:val="ro-RO" w:eastAsia="ru-RU"/>
                          </w:rPr>
                          <w:t>Obiectiv operațional:</w:t>
                        </w:r>
                        <w:r w:rsidRPr="00FF740E">
                          <w:rPr>
                            <w:rFonts w:ascii="Times New Roman" w:eastAsiaTheme="minorEastAsia" w:hAnsi="Times New Roman" w:cs="Times New Roman"/>
                            <w:b/>
                            <w:bCs/>
                            <w:color w:val="000000" w:themeColor="dark1"/>
                            <w:kern w:val="24"/>
                            <w:sz w:val="28"/>
                            <w:szCs w:val="28"/>
                            <w:lang w:val="vi-VN" w:eastAsia="ru-RU"/>
                          </w:rPr>
                          <w:t>Asigurarea formării şi dezvoltării competenţelor elevilor pentru a se încadra în societate ca personalitate liberă şi creatoare</w:t>
                        </w:r>
                      </w:p>
                      <w:p w:rsidR="00FF740E" w:rsidRPr="00FF740E" w:rsidRDefault="00FF740E" w:rsidP="00FF740E">
                        <w:pPr>
                          <w:spacing w:after="0" w:line="240" w:lineRule="auto"/>
                          <w:rPr>
                            <w:rFonts w:ascii="Times New Roman" w:eastAsia="Times New Roman" w:hAnsi="Times New Roman" w:cs="Times New Roman"/>
                            <w:sz w:val="28"/>
                            <w:szCs w:val="28"/>
                            <w:lang w:val="en-US" w:eastAsia="ru-RU"/>
                          </w:rPr>
                        </w:pPr>
                        <w:r w:rsidRPr="00FF740E">
                          <w:rPr>
                            <w:rFonts w:ascii="Times New Roman" w:eastAsia="Times New Roman" w:hAnsi="Times New Roman" w:cs="Times New Roman"/>
                            <w:b/>
                            <w:bCs/>
                            <w:color w:val="002060"/>
                            <w:kern w:val="24"/>
                            <w:sz w:val="28"/>
                            <w:szCs w:val="28"/>
                            <w:lang w:val="ro-RO" w:eastAsia="ru-RU"/>
                          </w:rPr>
                          <w:t>Indicator de performanță:</w:t>
                        </w:r>
                        <w:r w:rsidRPr="00FF740E">
                          <w:rPr>
                            <w:rFonts w:ascii="Times New Roman" w:eastAsiaTheme="minorEastAsia" w:hAnsi="Times New Roman" w:cs="Times New Roman"/>
                            <w:b/>
                            <w:bCs/>
                            <w:color w:val="000000" w:themeColor="dark1"/>
                            <w:kern w:val="24"/>
                            <w:sz w:val="28"/>
                            <w:szCs w:val="28"/>
                            <w:lang w:val="vi-VN" w:eastAsia="ru-RU"/>
                          </w:rPr>
                          <w:t xml:space="preserve">Creşterea </w:t>
                        </w:r>
                        <w:r w:rsidRPr="00FF740E">
                          <w:rPr>
                            <w:rFonts w:ascii="Times New Roman" w:eastAsiaTheme="minorEastAsia" w:hAnsi="Times New Roman" w:cs="Times New Roman"/>
                            <w:b/>
                            <w:bCs/>
                            <w:color w:val="000000" w:themeColor="dark1"/>
                            <w:kern w:val="24"/>
                            <w:sz w:val="28"/>
                            <w:szCs w:val="28"/>
                            <w:lang w:val="ro-RO" w:eastAsia="ru-RU"/>
                          </w:rPr>
                          <w:t>performanțelor,</w:t>
                        </w:r>
                        <w:r w:rsidRPr="00FF740E">
                          <w:rPr>
                            <w:rFonts w:ascii="Times New Roman" w:eastAsiaTheme="minorEastAsia" w:hAnsi="Times New Roman" w:cs="Times New Roman"/>
                            <w:b/>
                            <w:bCs/>
                            <w:color w:val="000000" w:themeColor="dark1"/>
                            <w:kern w:val="24"/>
                            <w:sz w:val="28"/>
                            <w:szCs w:val="28"/>
                            <w:lang w:val="vi-VN" w:eastAsia="ru-RU"/>
                          </w:rPr>
                          <w:t xml:space="preserve">promovabilităţii elevilor la examenele de absolvire </w:t>
                        </w:r>
                        <w:r w:rsidRPr="00FF740E">
                          <w:rPr>
                            <w:rFonts w:ascii="Times New Roman" w:eastAsiaTheme="minorEastAsia" w:hAnsi="Times New Roman" w:cs="Times New Roman"/>
                            <w:b/>
                            <w:bCs/>
                            <w:color w:val="000000" w:themeColor="dark1"/>
                            <w:kern w:val="24"/>
                            <w:sz w:val="28"/>
                            <w:szCs w:val="28"/>
                            <w:lang w:val="vi-VN" w:eastAsia="ru-RU"/>
                          </w:rPr>
                          <w:tab/>
                        </w:r>
                      </w:p>
                    </w:tc>
                  </w:tr>
                </w:tbl>
                <w:p w:rsidR="00FF740E" w:rsidRPr="00FF740E" w:rsidRDefault="00FF740E" w:rsidP="00BE0D28">
                  <w:pPr>
                    <w:rPr>
                      <w:rFonts w:ascii="Times New Roman" w:eastAsia="Times New Roman" w:hAnsi="Times New Roman" w:cs="Times New Roman"/>
                      <w:b/>
                      <w:sz w:val="28"/>
                      <w:szCs w:val="28"/>
                      <w:lang w:val="en-US" w:eastAsia="ru-RU"/>
                    </w:rPr>
                  </w:pPr>
                </w:p>
              </w:tc>
            </w:tr>
            <w:tr w:rsidR="0070149A" w:rsidTr="00F40050">
              <w:trPr>
                <w:trHeight w:val="180"/>
              </w:trPr>
              <w:tc>
                <w:tcPr>
                  <w:tcW w:w="7437" w:type="dxa"/>
                  <w:gridSpan w:val="2"/>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nil"/>
                    <w:bottom w:val="single" w:sz="4" w:space="0" w:color="auto"/>
                  </w:tcBorders>
                </w:tcPr>
                <w:p w:rsidR="00A4751F" w:rsidRPr="000F2A89" w:rsidRDefault="00A4751F"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8A4854" w:rsidRPr="002A0F24" w:rsidTr="00F40050">
              <w:trPr>
                <w:trHeight w:val="960"/>
              </w:trPr>
              <w:tc>
                <w:tcPr>
                  <w:tcW w:w="7437" w:type="dxa"/>
                  <w:gridSpan w:val="2"/>
                  <w:tcBorders>
                    <w:top w:val="single" w:sz="4" w:space="0" w:color="auto"/>
                    <w:bottom w:val="single" w:sz="4" w:space="0" w:color="auto"/>
                  </w:tcBorders>
                </w:tcPr>
                <w:p w:rsidR="008A4854" w:rsidRDefault="008A4854" w:rsidP="00FF740E">
                  <w:pPr>
                    <w:rPr>
                      <w:rFonts w:ascii="Times New Roman" w:eastAsia="Times New Roman" w:hAnsi="Times New Roman" w:cs="Times New Roman"/>
                      <w:b/>
                      <w:bCs/>
                      <w:i/>
                      <w:iCs/>
                      <w:sz w:val="28"/>
                      <w:szCs w:val="28"/>
                      <w:lang w:val="en-US" w:eastAsia="ru-RU"/>
                    </w:rPr>
                  </w:pPr>
                  <w:r w:rsidRPr="00FF740E">
                    <w:rPr>
                      <w:rFonts w:ascii="Times New Roman" w:eastAsia="Times New Roman" w:hAnsi="Times New Roman" w:cs="Times New Roman"/>
                      <w:b/>
                      <w:bCs/>
                      <w:color w:val="C00000"/>
                      <w:sz w:val="28"/>
                      <w:szCs w:val="28"/>
                      <w:lang w:val="ro-RO" w:eastAsia="ru-RU"/>
                    </w:rPr>
                    <w:t>Evaluare tematică</w:t>
                  </w:r>
                  <w:r w:rsidRPr="00FF740E">
                    <w:rPr>
                      <w:rFonts w:ascii="Times New Roman" w:eastAsia="Times New Roman" w:hAnsi="Times New Roman" w:cs="Times New Roman"/>
                      <w:b/>
                      <w:bCs/>
                      <w:i/>
                      <w:iCs/>
                      <w:sz w:val="28"/>
                      <w:szCs w:val="28"/>
                      <w:lang w:val="en-US" w:eastAsia="ru-RU"/>
                    </w:rPr>
                    <w:t>:</w:t>
                  </w:r>
                </w:p>
                <w:p w:rsidR="008A4854" w:rsidRPr="000F2A89" w:rsidRDefault="008A4854" w:rsidP="00BE0D28">
                  <w:pPr>
                    <w:rPr>
                      <w:rFonts w:ascii="Times New Roman" w:eastAsia="Times New Roman" w:hAnsi="Times New Roman" w:cs="Times New Roman"/>
                      <w:b/>
                      <w:bCs/>
                      <w:i/>
                      <w:iCs/>
                      <w:sz w:val="28"/>
                      <w:szCs w:val="28"/>
                      <w:lang w:val="en-US" w:eastAsia="ru-RU"/>
                    </w:rPr>
                  </w:pPr>
                  <w:r w:rsidRPr="008A4854">
                    <w:rPr>
                      <w:rFonts w:ascii="Times New Roman" w:eastAsia="Times New Roman" w:hAnsi="Times New Roman" w:cs="Times New Roman"/>
                      <w:b/>
                      <w:bCs/>
                      <w:i/>
                      <w:iCs/>
                      <w:sz w:val="28"/>
                      <w:szCs w:val="28"/>
                      <w:lang w:val="es-ES_tradnl" w:eastAsia="ru-RU"/>
                    </w:rPr>
                    <w:t>”Stimularea imaginaţiei creatoare a elevilor în cadrul orelor de educaţie plastică şi educaţie tehnologică - un factor de realizare a competenţelor transdisciplinare</w:t>
                  </w:r>
                  <w:r w:rsidR="000F2A89">
                    <w:rPr>
                      <w:rFonts w:ascii="Times New Roman" w:eastAsia="Times New Roman" w:hAnsi="Times New Roman" w:cs="Times New Roman"/>
                      <w:b/>
                      <w:bCs/>
                      <w:i/>
                      <w:iCs/>
                      <w:sz w:val="28"/>
                      <w:szCs w:val="28"/>
                      <w:lang w:val="en-US" w:eastAsia="ru-RU"/>
                    </w:rPr>
                    <w:t>”</w:t>
                  </w:r>
                </w:p>
              </w:tc>
              <w:tc>
                <w:tcPr>
                  <w:tcW w:w="1945" w:type="dxa"/>
                  <w:gridSpan w:val="3"/>
                  <w:tcBorders>
                    <w:top w:val="single" w:sz="4" w:space="0" w:color="auto"/>
                    <w:bottom w:val="single" w:sz="4" w:space="0" w:color="auto"/>
                  </w:tcBorders>
                </w:tcPr>
                <w:p w:rsidR="008A4854" w:rsidRPr="008A4854"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Octombrie</w:t>
                  </w:r>
                </w:p>
                <w:p w:rsidR="008A4854" w:rsidRPr="008A4854"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2018</w:t>
                  </w:r>
                </w:p>
                <w:p w:rsidR="002470E7"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 xml:space="preserve">Februarie </w:t>
                  </w:r>
                </w:p>
                <w:p w:rsidR="008A4854" w:rsidRPr="008A4854"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2019</w:t>
                  </w:r>
                </w:p>
              </w:tc>
              <w:tc>
                <w:tcPr>
                  <w:tcW w:w="2341" w:type="dxa"/>
                  <w:gridSpan w:val="3"/>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en-US"/>
                    </w:rPr>
                    <w:t>Comisi</w:t>
                  </w:r>
                  <w:r w:rsidRPr="008A4854">
                    <w:rPr>
                      <w:rFonts w:eastAsiaTheme="minorEastAsia"/>
                      <w:bCs/>
                      <w:color w:val="000000" w:themeColor="text1"/>
                      <w:kern w:val="24"/>
                      <w:sz w:val="28"/>
                      <w:szCs w:val="28"/>
                      <w:lang w:val="ro-RO"/>
                    </w:rPr>
                    <w:t>a de evaluare</w:t>
                  </w:r>
                </w:p>
              </w:tc>
              <w:tc>
                <w:tcPr>
                  <w:tcW w:w="2914" w:type="dxa"/>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ro-RO"/>
                    </w:rPr>
                    <w:t>Not</w:t>
                  </w:r>
                  <w:r w:rsidRPr="008A4854">
                    <w:rPr>
                      <w:rFonts w:eastAsiaTheme="minorEastAsia"/>
                      <w:bCs/>
                      <w:color w:val="000000" w:themeColor="text1"/>
                      <w:kern w:val="24"/>
                      <w:sz w:val="28"/>
                      <w:szCs w:val="28"/>
                      <w:lang w:val="en-US"/>
                    </w:rPr>
                    <w:t>a</w:t>
                  </w:r>
                  <w:r w:rsidRPr="008A4854">
                    <w:rPr>
                      <w:rFonts w:eastAsiaTheme="minorEastAsia"/>
                      <w:bCs/>
                      <w:color w:val="000000" w:themeColor="text1"/>
                      <w:kern w:val="24"/>
                      <w:sz w:val="28"/>
                      <w:szCs w:val="28"/>
                      <w:lang w:val="ro-RO"/>
                    </w:rPr>
                    <w:t xml:space="preserve"> informati</w:t>
                  </w:r>
                  <w:r w:rsidRPr="008A4854">
                    <w:rPr>
                      <w:rFonts w:eastAsiaTheme="minorEastAsia"/>
                      <w:bCs/>
                      <w:color w:val="000000" w:themeColor="text1"/>
                      <w:kern w:val="24"/>
                      <w:sz w:val="28"/>
                      <w:szCs w:val="28"/>
                      <w:lang w:val="en-US"/>
                    </w:rPr>
                    <w:t>vă</w:t>
                  </w:r>
                </w:p>
              </w:tc>
            </w:tr>
            <w:tr w:rsidR="008A4854" w:rsidRPr="002A0F24" w:rsidTr="00F40050">
              <w:trPr>
                <w:trHeight w:val="165"/>
              </w:trPr>
              <w:tc>
                <w:tcPr>
                  <w:tcW w:w="7437" w:type="dxa"/>
                  <w:gridSpan w:val="2"/>
                  <w:tcBorders>
                    <w:top w:val="single" w:sz="4" w:space="0" w:color="auto"/>
                    <w:bottom w:val="single" w:sz="4" w:space="0" w:color="auto"/>
                  </w:tcBorders>
                </w:tcPr>
                <w:p w:rsidR="008A4854" w:rsidRPr="00FF740E" w:rsidRDefault="008A4854">
                  <w:pPr>
                    <w:pStyle w:val="a9"/>
                    <w:spacing w:before="0" w:beforeAutospacing="0" w:after="0" w:afterAutospacing="0"/>
                    <w:rPr>
                      <w:sz w:val="28"/>
                      <w:szCs w:val="28"/>
                      <w:lang w:val="en-US"/>
                    </w:rPr>
                  </w:pPr>
                  <w:r w:rsidRPr="00FF740E">
                    <w:rPr>
                      <w:b/>
                      <w:bCs/>
                      <w:color w:val="FF0000"/>
                      <w:kern w:val="24"/>
                      <w:sz w:val="28"/>
                      <w:szCs w:val="28"/>
                      <w:lang w:val="en-US"/>
                    </w:rPr>
                    <w:t>Evaluare generalizatoare:</w:t>
                  </w:r>
                </w:p>
                <w:p w:rsidR="008A4854" w:rsidRPr="00FF740E" w:rsidRDefault="008A4854">
                  <w:pPr>
                    <w:pStyle w:val="a9"/>
                    <w:spacing w:before="0" w:beforeAutospacing="0" w:after="0" w:afterAutospacing="0"/>
                    <w:rPr>
                      <w:sz w:val="28"/>
                      <w:szCs w:val="28"/>
                      <w:lang w:val="en-US"/>
                    </w:rPr>
                  </w:pPr>
                  <w:r w:rsidRPr="00FF740E">
                    <w:rPr>
                      <w:rFonts w:eastAsiaTheme="minorEastAsia"/>
                      <w:b/>
                      <w:bCs/>
                      <w:color w:val="000000" w:themeColor="dark1"/>
                      <w:kern w:val="24"/>
                      <w:sz w:val="28"/>
                      <w:szCs w:val="28"/>
                      <w:lang w:val="ro-RO"/>
                    </w:rPr>
                    <w:t>Adaptarea şcolară şi gradul de coeziune al relaţiilor interpersonale în cl.V-a</w:t>
                  </w:r>
                </w:p>
              </w:tc>
              <w:tc>
                <w:tcPr>
                  <w:tcW w:w="1945" w:type="dxa"/>
                  <w:gridSpan w:val="3"/>
                  <w:tcBorders>
                    <w:top w:val="single" w:sz="4" w:space="0" w:color="auto"/>
                    <w:bottom w:val="single" w:sz="4" w:space="0" w:color="auto"/>
                  </w:tcBorders>
                </w:tcPr>
                <w:p w:rsidR="008A4854" w:rsidRPr="008A4854"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Ianuarie</w:t>
                  </w:r>
                </w:p>
                <w:p w:rsidR="008A4854" w:rsidRPr="008A4854"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 xml:space="preserve"> 2019</w:t>
                  </w:r>
                </w:p>
              </w:tc>
              <w:tc>
                <w:tcPr>
                  <w:tcW w:w="2341" w:type="dxa"/>
                  <w:gridSpan w:val="3"/>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en-US"/>
                    </w:rPr>
                    <w:t>Comisi</w:t>
                  </w:r>
                  <w:r w:rsidRPr="008A4854">
                    <w:rPr>
                      <w:rFonts w:eastAsiaTheme="minorEastAsia"/>
                      <w:bCs/>
                      <w:color w:val="000000" w:themeColor="text1"/>
                      <w:kern w:val="24"/>
                      <w:sz w:val="28"/>
                      <w:szCs w:val="28"/>
                      <w:lang w:val="ro-RO"/>
                    </w:rPr>
                    <w:t>a de evaluare</w:t>
                  </w:r>
                </w:p>
              </w:tc>
              <w:tc>
                <w:tcPr>
                  <w:tcW w:w="2914" w:type="dxa"/>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ro-RO"/>
                    </w:rPr>
                    <w:t>Not</w:t>
                  </w:r>
                  <w:r w:rsidRPr="008A4854">
                    <w:rPr>
                      <w:rFonts w:eastAsiaTheme="minorEastAsia"/>
                      <w:bCs/>
                      <w:color w:val="000000" w:themeColor="text1"/>
                      <w:kern w:val="24"/>
                      <w:sz w:val="28"/>
                      <w:szCs w:val="28"/>
                      <w:lang w:val="en-US"/>
                    </w:rPr>
                    <w:t>a</w:t>
                  </w:r>
                  <w:r w:rsidRPr="008A4854">
                    <w:rPr>
                      <w:rFonts w:eastAsiaTheme="minorEastAsia"/>
                      <w:bCs/>
                      <w:color w:val="000000" w:themeColor="text1"/>
                      <w:kern w:val="24"/>
                      <w:sz w:val="28"/>
                      <w:szCs w:val="28"/>
                      <w:lang w:val="ro-RO"/>
                    </w:rPr>
                    <w:t xml:space="preserve"> informati</w:t>
                  </w:r>
                  <w:r w:rsidRPr="008A4854">
                    <w:rPr>
                      <w:rFonts w:eastAsiaTheme="minorEastAsia"/>
                      <w:bCs/>
                      <w:color w:val="000000" w:themeColor="text1"/>
                      <w:kern w:val="24"/>
                      <w:sz w:val="28"/>
                      <w:szCs w:val="28"/>
                      <w:lang w:val="en-US"/>
                    </w:rPr>
                    <w:t>vă</w:t>
                  </w:r>
                </w:p>
              </w:tc>
            </w:tr>
            <w:tr w:rsidR="008A4854" w:rsidRPr="002A0F24" w:rsidTr="00F40050">
              <w:trPr>
                <w:trHeight w:val="180"/>
              </w:trPr>
              <w:tc>
                <w:tcPr>
                  <w:tcW w:w="7437" w:type="dxa"/>
                  <w:gridSpan w:val="2"/>
                  <w:tcBorders>
                    <w:top w:val="single" w:sz="4" w:space="0" w:color="auto"/>
                    <w:bottom w:val="single" w:sz="4" w:space="0" w:color="auto"/>
                  </w:tcBorders>
                </w:tcPr>
                <w:p w:rsidR="008A4854" w:rsidRPr="00FF740E" w:rsidRDefault="008A4854">
                  <w:pPr>
                    <w:pStyle w:val="a9"/>
                    <w:spacing w:before="0" w:beforeAutospacing="0" w:after="0" w:afterAutospacing="0"/>
                    <w:rPr>
                      <w:sz w:val="28"/>
                      <w:szCs w:val="28"/>
                      <w:lang w:val="en-US"/>
                    </w:rPr>
                  </w:pPr>
                  <w:r w:rsidRPr="00FF740E">
                    <w:rPr>
                      <w:rFonts w:eastAsiaTheme="minorEastAsia"/>
                      <w:b/>
                      <w:bCs/>
                      <w:color w:val="FF0000"/>
                      <w:kern w:val="24"/>
                      <w:sz w:val="28"/>
                      <w:szCs w:val="28"/>
                      <w:lang w:val="en-US"/>
                    </w:rPr>
                    <w:t>Evaluare frontală</w:t>
                  </w:r>
                  <w:r w:rsidRPr="00FF740E">
                    <w:rPr>
                      <w:rFonts w:eastAsiaTheme="minorEastAsia"/>
                      <w:b/>
                      <w:bCs/>
                      <w:color w:val="000000" w:themeColor="text1"/>
                      <w:kern w:val="24"/>
                      <w:sz w:val="28"/>
                      <w:szCs w:val="28"/>
                      <w:lang w:val="en-US"/>
                    </w:rPr>
                    <w:t>:</w:t>
                  </w:r>
                  <w:r w:rsidRPr="00FF740E">
                    <w:rPr>
                      <w:rFonts w:eastAsiaTheme="minorEastAsia"/>
                      <w:b/>
                      <w:bCs/>
                      <w:i/>
                      <w:iCs/>
                      <w:color w:val="000000" w:themeColor="dark1"/>
                      <w:kern w:val="24"/>
                      <w:sz w:val="28"/>
                      <w:szCs w:val="28"/>
                      <w:lang w:val="en-US"/>
                    </w:rPr>
                    <w:t>”</w:t>
                  </w:r>
                  <w:r w:rsidRPr="00FF740E">
                    <w:rPr>
                      <w:rFonts w:eastAsiaTheme="minorEastAsia"/>
                      <w:b/>
                      <w:bCs/>
                      <w:i/>
                      <w:iCs/>
                      <w:color w:val="000000" w:themeColor="dark1"/>
                      <w:kern w:val="24"/>
                      <w:sz w:val="28"/>
                      <w:szCs w:val="28"/>
                      <w:lang w:val="ro-RO"/>
                    </w:rPr>
                    <w:t xml:space="preserve"> Eficiența utilizării instrumentelor de evaluare criterială prin descriptori în cl.</w:t>
                  </w:r>
                  <w:r>
                    <w:rPr>
                      <w:rFonts w:eastAsiaTheme="minorEastAsia"/>
                      <w:b/>
                      <w:bCs/>
                      <w:i/>
                      <w:iCs/>
                      <w:color w:val="000000" w:themeColor="dark1"/>
                      <w:kern w:val="24"/>
                      <w:sz w:val="28"/>
                      <w:szCs w:val="28"/>
                      <w:lang w:val="ro-RO"/>
                    </w:rPr>
                    <w:t xml:space="preserve">a </w:t>
                  </w:r>
                  <w:r w:rsidRPr="00FF740E">
                    <w:rPr>
                      <w:rFonts w:eastAsiaTheme="minorEastAsia"/>
                      <w:b/>
                      <w:bCs/>
                      <w:i/>
                      <w:iCs/>
                      <w:color w:val="000000" w:themeColor="dark1"/>
                      <w:kern w:val="24"/>
                      <w:sz w:val="28"/>
                      <w:szCs w:val="28"/>
                      <w:lang w:val="ro-RO"/>
                    </w:rPr>
                    <w:t>I</w:t>
                  </w:r>
                  <w:r>
                    <w:rPr>
                      <w:rFonts w:eastAsiaTheme="minorEastAsia"/>
                      <w:b/>
                      <w:bCs/>
                      <w:i/>
                      <w:iCs/>
                      <w:color w:val="000000" w:themeColor="dark1"/>
                      <w:kern w:val="24"/>
                      <w:sz w:val="28"/>
                      <w:szCs w:val="28"/>
                      <w:lang w:val="ro-RO"/>
                    </w:rPr>
                    <w:t>II-a</w:t>
                  </w:r>
                  <w:r w:rsidRPr="00FF740E">
                    <w:rPr>
                      <w:rFonts w:eastAsiaTheme="minorEastAsia"/>
                      <w:b/>
                      <w:bCs/>
                      <w:i/>
                      <w:iCs/>
                      <w:color w:val="000000" w:themeColor="dark1"/>
                      <w:kern w:val="24"/>
                      <w:sz w:val="28"/>
                      <w:szCs w:val="28"/>
                      <w:lang w:val="en-US"/>
                    </w:rPr>
                    <w:t>”;</w:t>
                  </w:r>
                </w:p>
              </w:tc>
              <w:tc>
                <w:tcPr>
                  <w:tcW w:w="1945" w:type="dxa"/>
                  <w:gridSpan w:val="3"/>
                  <w:tcBorders>
                    <w:top w:val="single" w:sz="4" w:space="0" w:color="auto"/>
                    <w:bottom w:val="single" w:sz="4" w:space="0" w:color="auto"/>
                  </w:tcBorders>
                </w:tcPr>
                <w:p w:rsidR="008A4854" w:rsidRPr="008A4854"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Noiembrie-</w:t>
                  </w:r>
                </w:p>
                <w:p w:rsidR="008A4854" w:rsidRPr="008A4854"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Decembrie 2018</w:t>
                  </w:r>
                </w:p>
              </w:tc>
              <w:tc>
                <w:tcPr>
                  <w:tcW w:w="2341" w:type="dxa"/>
                  <w:gridSpan w:val="3"/>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en-US"/>
                    </w:rPr>
                    <w:t>Comisi</w:t>
                  </w:r>
                  <w:r w:rsidRPr="008A4854">
                    <w:rPr>
                      <w:rFonts w:eastAsiaTheme="minorEastAsia"/>
                      <w:bCs/>
                      <w:color w:val="000000" w:themeColor="text1"/>
                      <w:kern w:val="24"/>
                      <w:sz w:val="28"/>
                      <w:szCs w:val="28"/>
                      <w:lang w:val="ro-RO"/>
                    </w:rPr>
                    <w:t>a de evaluare</w:t>
                  </w:r>
                </w:p>
              </w:tc>
              <w:tc>
                <w:tcPr>
                  <w:tcW w:w="2914" w:type="dxa"/>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ro-RO"/>
                    </w:rPr>
                    <w:t>Not</w:t>
                  </w:r>
                  <w:r w:rsidRPr="008A4854">
                    <w:rPr>
                      <w:rFonts w:eastAsiaTheme="minorEastAsia"/>
                      <w:bCs/>
                      <w:color w:val="000000" w:themeColor="text1"/>
                      <w:kern w:val="24"/>
                      <w:sz w:val="28"/>
                      <w:szCs w:val="28"/>
                      <w:lang w:val="en-US"/>
                    </w:rPr>
                    <w:t>a</w:t>
                  </w:r>
                  <w:r w:rsidRPr="008A4854">
                    <w:rPr>
                      <w:rFonts w:eastAsiaTheme="minorEastAsia"/>
                      <w:bCs/>
                      <w:color w:val="000000" w:themeColor="text1"/>
                      <w:kern w:val="24"/>
                      <w:sz w:val="28"/>
                      <w:szCs w:val="28"/>
                      <w:lang w:val="ro-RO"/>
                    </w:rPr>
                    <w:t xml:space="preserve"> informati</w:t>
                  </w:r>
                  <w:r w:rsidRPr="008A4854">
                    <w:rPr>
                      <w:rFonts w:eastAsiaTheme="minorEastAsia"/>
                      <w:bCs/>
                      <w:color w:val="000000" w:themeColor="text1"/>
                      <w:kern w:val="24"/>
                      <w:sz w:val="28"/>
                      <w:szCs w:val="28"/>
                      <w:lang w:val="en-US"/>
                    </w:rPr>
                    <w:t>vă</w:t>
                  </w:r>
                </w:p>
              </w:tc>
            </w:tr>
            <w:tr w:rsidR="008A4854" w:rsidRPr="002A0F24" w:rsidTr="00F40050">
              <w:trPr>
                <w:trHeight w:val="165"/>
              </w:trPr>
              <w:tc>
                <w:tcPr>
                  <w:tcW w:w="7437" w:type="dxa"/>
                  <w:gridSpan w:val="2"/>
                  <w:tcBorders>
                    <w:top w:val="single" w:sz="4" w:space="0" w:color="auto"/>
                    <w:bottom w:val="single" w:sz="4" w:space="0" w:color="auto"/>
                  </w:tcBorders>
                </w:tcPr>
                <w:p w:rsidR="008A4854" w:rsidRPr="00FF740E" w:rsidRDefault="008A4854">
                  <w:pPr>
                    <w:pStyle w:val="a9"/>
                    <w:spacing w:before="0" w:beforeAutospacing="0" w:after="0" w:afterAutospacing="0"/>
                    <w:rPr>
                      <w:sz w:val="28"/>
                      <w:szCs w:val="28"/>
                      <w:lang w:val="en-US"/>
                    </w:rPr>
                  </w:pPr>
                  <w:r w:rsidRPr="00FF740E">
                    <w:rPr>
                      <w:rFonts w:eastAsiaTheme="minorEastAsia"/>
                      <w:b/>
                      <w:bCs/>
                      <w:color w:val="FF0000"/>
                      <w:kern w:val="24"/>
                      <w:sz w:val="28"/>
                      <w:szCs w:val="28"/>
                      <w:lang w:val="en-US"/>
                    </w:rPr>
                    <w:t>Evaluare</w:t>
                  </w:r>
                  <w:r w:rsidRPr="00FF740E">
                    <w:rPr>
                      <w:rFonts w:eastAsiaTheme="minorEastAsia"/>
                      <w:b/>
                      <w:bCs/>
                      <w:color w:val="FF0000"/>
                      <w:kern w:val="24"/>
                      <w:sz w:val="28"/>
                      <w:szCs w:val="28"/>
                      <w:lang w:val="ro-RO"/>
                    </w:rPr>
                    <w:t xml:space="preserve"> </w:t>
                  </w:r>
                  <w:r w:rsidRPr="00FF740E">
                    <w:rPr>
                      <w:rFonts w:eastAsiaTheme="minorEastAsia"/>
                      <w:b/>
                      <w:bCs/>
                      <w:color w:val="FF0000"/>
                      <w:kern w:val="24"/>
                      <w:sz w:val="28"/>
                      <w:szCs w:val="28"/>
                      <w:lang w:val="en-US"/>
                    </w:rPr>
                    <w:t>tematică</w:t>
                  </w:r>
                  <w:r w:rsidRPr="00FF740E">
                    <w:rPr>
                      <w:rFonts w:eastAsiaTheme="minorEastAsia"/>
                      <w:b/>
                      <w:bCs/>
                      <w:color w:val="000000" w:themeColor="text1"/>
                      <w:kern w:val="24"/>
                      <w:sz w:val="28"/>
                      <w:szCs w:val="28"/>
                      <w:lang w:val="en-US"/>
                    </w:rPr>
                    <w:t>:</w:t>
                  </w:r>
                </w:p>
                <w:p w:rsidR="008A4854" w:rsidRPr="000D3964" w:rsidRDefault="008A4854">
                  <w:pPr>
                    <w:pStyle w:val="a9"/>
                    <w:spacing w:before="0" w:beforeAutospacing="0" w:after="0" w:afterAutospacing="0"/>
                    <w:rPr>
                      <w:b/>
                      <w:sz w:val="28"/>
                      <w:szCs w:val="28"/>
                      <w:lang w:val="en-US"/>
                    </w:rPr>
                  </w:pPr>
                  <w:r w:rsidRPr="000D3964">
                    <w:rPr>
                      <w:b/>
                      <w:sz w:val="28"/>
                      <w:szCs w:val="28"/>
                      <w:lang w:val="es-ES_tradnl"/>
                    </w:rPr>
                    <w:t>”</w:t>
                  </w:r>
                  <w:r>
                    <w:rPr>
                      <w:b/>
                      <w:sz w:val="28"/>
                      <w:szCs w:val="28"/>
                      <w:lang w:val="es-ES_tradnl"/>
                    </w:rPr>
                    <w:t>Dezvoltarea competențelor de comunicare în cadrul orelor de limbi străine:l.franceză,l.rusă”</w:t>
                  </w:r>
                </w:p>
              </w:tc>
              <w:tc>
                <w:tcPr>
                  <w:tcW w:w="1945" w:type="dxa"/>
                  <w:gridSpan w:val="3"/>
                  <w:tcBorders>
                    <w:top w:val="single" w:sz="4" w:space="0" w:color="auto"/>
                    <w:bottom w:val="single" w:sz="4" w:space="0" w:color="auto"/>
                  </w:tcBorders>
                </w:tcPr>
                <w:p w:rsidR="002470E7" w:rsidRDefault="002470E7" w:rsidP="00C42F51">
                  <w:pP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Martie</w:t>
                  </w:r>
                </w:p>
                <w:p w:rsidR="008A4854" w:rsidRPr="008A4854"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 xml:space="preserve"> 2019</w:t>
                  </w:r>
                </w:p>
              </w:tc>
              <w:tc>
                <w:tcPr>
                  <w:tcW w:w="2341" w:type="dxa"/>
                  <w:gridSpan w:val="3"/>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en-US"/>
                    </w:rPr>
                    <w:t>Comisi</w:t>
                  </w:r>
                  <w:r w:rsidRPr="008A4854">
                    <w:rPr>
                      <w:rFonts w:eastAsiaTheme="minorEastAsia"/>
                      <w:bCs/>
                      <w:color w:val="000000" w:themeColor="text1"/>
                      <w:kern w:val="24"/>
                      <w:sz w:val="28"/>
                      <w:szCs w:val="28"/>
                      <w:lang w:val="ro-RO"/>
                    </w:rPr>
                    <w:t>a de evaluare</w:t>
                  </w:r>
                </w:p>
              </w:tc>
              <w:tc>
                <w:tcPr>
                  <w:tcW w:w="2914" w:type="dxa"/>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ro-RO"/>
                    </w:rPr>
                    <w:t>Not</w:t>
                  </w:r>
                  <w:r w:rsidRPr="008A4854">
                    <w:rPr>
                      <w:rFonts w:eastAsiaTheme="minorEastAsia"/>
                      <w:bCs/>
                      <w:color w:val="000000" w:themeColor="text1"/>
                      <w:kern w:val="24"/>
                      <w:sz w:val="28"/>
                      <w:szCs w:val="28"/>
                      <w:lang w:val="en-US"/>
                    </w:rPr>
                    <w:t>a</w:t>
                  </w:r>
                  <w:r w:rsidRPr="008A4854">
                    <w:rPr>
                      <w:rFonts w:eastAsiaTheme="minorEastAsia"/>
                      <w:bCs/>
                      <w:color w:val="000000" w:themeColor="text1"/>
                      <w:kern w:val="24"/>
                      <w:sz w:val="28"/>
                      <w:szCs w:val="28"/>
                      <w:lang w:val="ro-RO"/>
                    </w:rPr>
                    <w:t xml:space="preserve"> informati</w:t>
                  </w:r>
                  <w:r w:rsidRPr="008A4854">
                    <w:rPr>
                      <w:rFonts w:eastAsiaTheme="minorEastAsia"/>
                      <w:bCs/>
                      <w:color w:val="000000" w:themeColor="text1"/>
                      <w:kern w:val="24"/>
                      <w:sz w:val="28"/>
                      <w:szCs w:val="28"/>
                      <w:lang w:val="en-US"/>
                    </w:rPr>
                    <w:t>vă</w:t>
                  </w:r>
                </w:p>
              </w:tc>
            </w:tr>
            <w:tr w:rsidR="008A4854" w:rsidRPr="002A0F24" w:rsidTr="00F40050">
              <w:trPr>
                <w:trHeight w:val="705"/>
              </w:trPr>
              <w:tc>
                <w:tcPr>
                  <w:tcW w:w="7437" w:type="dxa"/>
                  <w:gridSpan w:val="2"/>
                  <w:tcBorders>
                    <w:top w:val="single" w:sz="4" w:space="0" w:color="auto"/>
                    <w:bottom w:val="single" w:sz="4" w:space="0" w:color="auto"/>
                  </w:tcBorders>
                </w:tcPr>
                <w:p w:rsidR="008A4854" w:rsidRPr="00FF740E" w:rsidRDefault="008A4854" w:rsidP="00FF740E">
                  <w:pPr>
                    <w:pStyle w:val="a9"/>
                    <w:spacing w:before="0" w:after="0"/>
                    <w:rPr>
                      <w:sz w:val="28"/>
                      <w:szCs w:val="28"/>
                      <w:lang w:val="en-US"/>
                    </w:rPr>
                  </w:pPr>
                  <w:r w:rsidRPr="00FF740E">
                    <w:rPr>
                      <w:b/>
                      <w:bCs/>
                      <w:color w:val="FF0000"/>
                      <w:kern w:val="24"/>
                      <w:sz w:val="28"/>
                      <w:szCs w:val="28"/>
                      <w:lang w:val="en-US"/>
                    </w:rPr>
                    <w:t>Evaluare</w:t>
                  </w:r>
                  <w:r w:rsidRPr="00FF740E">
                    <w:rPr>
                      <w:color w:val="FF0000"/>
                      <w:kern w:val="24"/>
                      <w:sz w:val="28"/>
                      <w:szCs w:val="28"/>
                      <w:lang w:val="en-US"/>
                    </w:rPr>
                    <w:t xml:space="preserve"> </w:t>
                  </w:r>
                  <w:r w:rsidRPr="00FF740E">
                    <w:rPr>
                      <w:b/>
                      <w:bCs/>
                      <w:color w:val="FF0000"/>
                      <w:kern w:val="24"/>
                      <w:sz w:val="28"/>
                      <w:szCs w:val="28"/>
                      <w:lang w:val="en-US"/>
                    </w:rPr>
                    <w:t>frontală</w:t>
                  </w:r>
                  <w:r w:rsidRPr="00FF740E">
                    <w:rPr>
                      <w:b/>
                      <w:bCs/>
                      <w:color w:val="000000" w:themeColor="dark1"/>
                      <w:kern w:val="24"/>
                      <w:sz w:val="28"/>
                      <w:szCs w:val="28"/>
                      <w:lang w:val="en-US"/>
                    </w:rPr>
                    <w:t>:Pregătirea elevilor cl.a IV-a către evaluarea naţională</w:t>
                  </w:r>
                  <w:r w:rsidRPr="00FF740E">
                    <w:rPr>
                      <w:b/>
                      <w:bCs/>
                      <w:color w:val="000000" w:themeColor="dark1"/>
                      <w:kern w:val="24"/>
                      <w:sz w:val="28"/>
                      <w:szCs w:val="28"/>
                      <w:lang w:val="ro-RO"/>
                    </w:rPr>
                    <w:t>,elevilor cl.a IX-a către absolvirea gimnaziului</w:t>
                  </w:r>
                </w:p>
              </w:tc>
              <w:tc>
                <w:tcPr>
                  <w:tcW w:w="1945" w:type="dxa"/>
                  <w:gridSpan w:val="3"/>
                  <w:tcBorders>
                    <w:top w:val="single" w:sz="4" w:space="0" w:color="auto"/>
                    <w:bottom w:val="single" w:sz="4" w:space="0" w:color="auto"/>
                  </w:tcBorders>
                </w:tcPr>
                <w:p w:rsidR="008A4854" w:rsidRPr="008A4854" w:rsidRDefault="008A4854" w:rsidP="00C42F51">
                  <w:pPr>
                    <w:rPr>
                      <w:rFonts w:ascii="Times New Roman" w:eastAsia="Times New Roman" w:hAnsi="Times New Roman" w:cs="Times New Roman"/>
                      <w:sz w:val="28"/>
                      <w:szCs w:val="28"/>
                      <w:lang w:val="en-US" w:eastAsia="ru-RU"/>
                    </w:rPr>
                  </w:pPr>
                  <w:r w:rsidRPr="008A4854">
                    <w:rPr>
                      <w:rFonts w:ascii="Times New Roman" w:eastAsia="Times New Roman" w:hAnsi="Times New Roman" w:cs="Times New Roman"/>
                      <w:sz w:val="28"/>
                      <w:szCs w:val="28"/>
                      <w:lang w:val="en-US" w:eastAsia="ru-RU"/>
                    </w:rPr>
                    <w:t>Februarie-Aprilie 2019</w:t>
                  </w:r>
                </w:p>
              </w:tc>
              <w:tc>
                <w:tcPr>
                  <w:tcW w:w="2341" w:type="dxa"/>
                  <w:gridSpan w:val="3"/>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en-US"/>
                    </w:rPr>
                    <w:t>Comisi</w:t>
                  </w:r>
                  <w:r w:rsidRPr="008A4854">
                    <w:rPr>
                      <w:rFonts w:eastAsiaTheme="minorEastAsia"/>
                      <w:bCs/>
                      <w:color w:val="000000" w:themeColor="text1"/>
                      <w:kern w:val="24"/>
                      <w:sz w:val="28"/>
                      <w:szCs w:val="28"/>
                      <w:lang w:val="ro-RO"/>
                    </w:rPr>
                    <w:t>a de evaluare</w:t>
                  </w:r>
                </w:p>
              </w:tc>
              <w:tc>
                <w:tcPr>
                  <w:tcW w:w="2914" w:type="dxa"/>
                  <w:tcBorders>
                    <w:top w:val="single" w:sz="4" w:space="0" w:color="auto"/>
                    <w:bottom w:val="single" w:sz="4" w:space="0" w:color="auto"/>
                  </w:tcBorders>
                </w:tcPr>
                <w:p w:rsidR="008A4854" w:rsidRPr="008A4854" w:rsidRDefault="008A4854">
                  <w:pPr>
                    <w:pStyle w:val="a9"/>
                    <w:spacing w:before="0" w:beforeAutospacing="0" w:after="0" w:afterAutospacing="0"/>
                    <w:rPr>
                      <w:sz w:val="28"/>
                      <w:szCs w:val="28"/>
                    </w:rPr>
                  </w:pPr>
                  <w:r w:rsidRPr="008A4854">
                    <w:rPr>
                      <w:rFonts w:eastAsiaTheme="minorEastAsia"/>
                      <w:bCs/>
                      <w:color w:val="000000" w:themeColor="text1"/>
                      <w:kern w:val="24"/>
                      <w:sz w:val="28"/>
                      <w:szCs w:val="28"/>
                      <w:lang w:val="ro-RO"/>
                    </w:rPr>
                    <w:t>Not</w:t>
                  </w:r>
                  <w:r w:rsidRPr="008A4854">
                    <w:rPr>
                      <w:rFonts w:eastAsiaTheme="minorEastAsia"/>
                      <w:bCs/>
                      <w:color w:val="000000" w:themeColor="text1"/>
                      <w:kern w:val="24"/>
                      <w:sz w:val="28"/>
                      <w:szCs w:val="28"/>
                      <w:lang w:val="en-US"/>
                    </w:rPr>
                    <w:t>a</w:t>
                  </w:r>
                  <w:r w:rsidRPr="008A4854">
                    <w:rPr>
                      <w:rFonts w:eastAsiaTheme="minorEastAsia"/>
                      <w:bCs/>
                      <w:color w:val="000000" w:themeColor="text1"/>
                      <w:kern w:val="24"/>
                      <w:sz w:val="28"/>
                      <w:szCs w:val="28"/>
                      <w:lang w:val="ro-RO"/>
                    </w:rPr>
                    <w:t xml:space="preserve"> informati</w:t>
                  </w:r>
                  <w:r w:rsidRPr="008A4854">
                    <w:rPr>
                      <w:rFonts w:eastAsiaTheme="minorEastAsia"/>
                      <w:bCs/>
                      <w:color w:val="000000" w:themeColor="text1"/>
                      <w:kern w:val="24"/>
                      <w:sz w:val="28"/>
                      <w:szCs w:val="28"/>
                      <w:lang w:val="en-US"/>
                    </w:rPr>
                    <w:t>vă</w:t>
                  </w:r>
                </w:p>
              </w:tc>
            </w:tr>
            <w:tr w:rsidR="00FF740E" w:rsidRPr="004E1D0E" w:rsidTr="00A4751F">
              <w:trPr>
                <w:trHeight w:val="2065"/>
              </w:trPr>
              <w:tc>
                <w:tcPr>
                  <w:tcW w:w="14637" w:type="dxa"/>
                  <w:gridSpan w:val="9"/>
                  <w:tcBorders>
                    <w:top w:val="single" w:sz="4" w:space="0" w:color="auto"/>
                    <w:bottom w:val="single" w:sz="4" w:space="0" w:color="auto"/>
                  </w:tcBorders>
                </w:tcPr>
                <w:tbl>
                  <w:tblPr>
                    <w:tblW w:w="13940" w:type="dxa"/>
                    <w:tblCellMar>
                      <w:left w:w="0" w:type="dxa"/>
                      <w:right w:w="0" w:type="dxa"/>
                    </w:tblCellMar>
                    <w:tblLook w:val="0420" w:firstRow="1" w:lastRow="0" w:firstColumn="0" w:lastColumn="0" w:noHBand="0" w:noVBand="1"/>
                  </w:tblPr>
                  <w:tblGrid>
                    <w:gridCol w:w="13940"/>
                  </w:tblGrid>
                  <w:tr w:rsidR="00FF740E" w:rsidRPr="004E1D0E" w:rsidTr="00A4751F">
                    <w:trPr>
                      <w:trHeight w:val="2124"/>
                    </w:trPr>
                    <w:tc>
                      <w:tcPr>
                        <w:tcW w:w="1394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FF740E" w:rsidRPr="00FF740E" w:rsidRDefault="00FF740E" w:rsidP="00FF740E">
                        <w:pPr>
                          <w:spacing w:after="0" w:line="240" w:lineRule="auto"/>
                          <w:rPr>
                            <w:rFonts w:ascii="Times New Roman" w:eastAsia="Times New Roman" w:hAnsi="Times New Roman" w:cs="Times New Roman"/>
                            <w:b/>
                            <w:bCs/>
                            <w:color w:val="002060"/>
                            <w:kern w:val="24"/>
                            <w:sz w:val="28"/>
                            <w:szCs w:val="28"/>
                            <w:lang w:val="ro-RO" w:eastAsia="ru-RU"/>
                          </w:rPr>
                        </w:pPr>
                        <w:r w:rsidRPr="00FF740E">
                          <w:rPr>
                            <w:rFonts w:ascii="Times New Roman" w:eastAsia="Times New Roman" w:hAnsi="Times New Roman" w:cs="Times New Roman"/>
                            <w:b/>
                            <w:bCs/>
                            <w:color w:val="002060"/>
                            <w:kern w:val="24"/>
                            <w:sz w:val="28"/>
                            <w:szCs w:val="28"/>
                            <w:lang w:val="ro-RO" w:eastAsia="ru-RU"/>
                          </w:rPr>
                          <w:lastRenderedPageBreak/>
                          <w:t>Domeniu:</w:t>
                        </w:r>
                        <w:r w:rsidRPr="00FF740E">
                          <w:rPr>
                            <w:rFonts w:ascii="Times New Roman" w:eastAsia="Times New Roman" w:hAnsi="Times New Roman" w:cs="Times New Roman"/>
                            <w:b/>
                            <w:bCs/>
                            <w:color w:val="FF0000"/>
                            <w:kern w:val="24"/>
                            <w:sz w:val="28"/>
                            <w:szCs w:val="28"/>
                            <w:lang w:val="ro-RO" w:eastAsia="ru-RU"/>
                          </w:rPr>
                          <w:t>3.</w:t>
                        </w:r>
                        <w:r w:rsidRPr="00FF740E">
                          <w:rPr>
                            <w:rFonts w:ascii="Times New Roman" w:eastAsia="Times New Roman" w:hAnsi="Times New Roman" w:cs="Times New Roman"/>
                            <w:b/>
                            <w:bCs/>
                            <w:color w:val="FF0000"/>
                            <w:kern w:val="24"/>
                            <w:sz w:val="28"/>
                            <w:szCs w:val="28"/>
                            <w:lang w:val="vi-VN" w:eastAsia="ru-RU"/>
                          </w:rPr>
                          <w:t>Mana</w:t>
                        </w:r>
                        <w:r w:rsidRPr="00FF740E">
                          <w:rPr>
                            <w:rFonts w:ascii="Times New Roman" w:eastAsia="Times New Roman" w:hAnsi="Times New Roman" w:cs="Times New Roman"/>
                            <w:b/>
                            <w:bCs/>
                            <w:color w:val="FF0000"/>
                            <w:kern w:val="24"/>
                            <w:sz w:val="28"/>
                            <w:szCs w:val="28"/>
                            <w:lang w:val="ro-RO" w:eastAsia="ru-RU"/>
                          </w:rPr>
                          <w:t>ge</w:t>
                        </w:r>
                        <w:r w:rsidRPr="00FF740E">
                          <w:rPr>
                            <w:rFonts w:ascii="Times New Roman" w:eastAsia="Times New Roman" w:hAnsi="Times New Roman" w:cs="Times New Roman"/>
                            <w:b/>
                            <w:bCs/>
                            <w:color w:val="FF0000"/>
                            <w:kern w:val="24"/>
                            <w:sz w:val="28"/>
                            <w:szCs w:val="28"/>
                            <w:lang w:val="vi-VN" w:eastAsia="ru-RU"/>
                          </w:rPr>
                          <w:t>mentul resurselor materiale, financiare</w:t>
                        </w:r>
                      </w:p>
                      <w:p w:rsidR="00A4751F" w:rsidRPr="00FF740E" w:rsidRDefault="00FF740E" w:rsidP="00FF740E">
                        <w:pPr>
                          <w:spacing w:after="0" w:line="240" w:lineRule="auto"/>
                          <w:rPr>
                            <w:rFonts w:ascii="Times New Roman" w:eastAsia="Times New Roman" w:hAnsi="Times New Roman" w:cs="Times New Roman"/>
                            <w:b/>
                            <w:bCs/>
                            <w:color w:val="002060"/>
                            <w:kern w:val="24"/>
                            <w:sz w:val="28"/>
                            <w:szCs w:val="28"/>
                            <w:lang w:val="ro-RO" w:eastAsia="ru-RU"/>
                          </w:rPr>
                        </w:pPr>
                        <w:r w:rsidRPr="00FF740E">
                          <w:rPr>
                            <w:rFonts w:ascii="Times New Roman" w:eastAsia="Times New Roman" w:hAnsi="Times New Roman" w:cs="Times New Roman"/>
                            <w:b/>
                            <w:bCs/>
                            <w:color w:val="002060"/>
                            <w:kern w:val="24"/>
                            <w:sz w:val="28"/>
                            <w:szCs w:val="28"/>
                            <w:lang w:val="ro-RO" w:eastAsia="ru-RU"/>
                          </w:rPr>
                          <w:t>Obiectiv general:</w:t>
                        </w:r>
                        <w:r w:rsidRPr="00FF740E">
                          <w:rPr>
                            <w:rFonts w:ascii="Times New Roman" w:eastAsiaTheme="minorEastAsia" w:hAnsi="Times New Roman" w:cs="Times New Roman"/>
                            <w:b/>
                            <w:bCs/>
                            <w:color w:val="000000" w:themeColor="dark1"/>
                            <w:kern w:val="24"/>
                            <w:sz w:val="28"/>
                            <w:szCs w:val="28"/>
                            <w:lang w:val="en-US" w:eastAsia="ru-RU"/>
                          </w:rPr>
                          <w:t xml:space="preserve">Dezvoltarea şi gestionarea resurselor materiale şi financiare, creşterea eficienţei cheltuielii banului public investit în educaţie </w:t>
                        </w:r>
                        <w:r w:rsidRPr="00FF740E">
                          <w:rPr>
                            <w:rFonts w:ascii="Times New Roman" w:eastAsiaTheme="minorEastAsia" w:hAnsi="Times New Roman" w:cs="Times New Roman"/>
                            <w:color w:val="000000" w:themeColor="dark1"/>
                            <w:kern w:val="24"/>
                            <w:sz w:val="28"/>
                            <w:szCs w:val="28"/>
                            <w:lang w:val="en-US" w:eastAsia="ru-RU"/>
                          </w:rPr>
                          <w:tab/>
                        </w:r>
                      </w:p>
                      <w:p w:rsidR="00A4751F" w:rsidRPr="00FF740E" w:rsidRDefault="00A4751F" w:rsidP="00FF740E">
                        <w:pPr>
                          <w:spacing w:after="0" w:line="240" w:lineRule="auto"/>
                          <w:rPr>
                            <w:rFonts w:ascii="Times New Roman" w:eastAsia="Times New Roman" w:hAnsi="Times New Roman" w:cs="Times New Roman"/>
                            <w:b/>
                            <w:bCs/>
                            <w:color w:val="002060"/>
                            <w:kern w:val="24"/>
                            <w:sz w:val="28"/>
                            <w:szCs w:val="28"/>
                            <w:lang w:val="ro-RO" w:eastAsia="ru-RU"/>
                          </w:rPr>
                        </w:pPr>
                        <w:r w:rsidRPr="00FF740E">
                          <w:rPr>
                            <w:rFonts w:ascii="Times New Roman" w:eastAsia="Times New Roman" w:hAnsi="Times New Roman" w:cs="Times New Roman"/>
                            <w:b/>
                            <w:bCs/>
                            <w:color w:val="002060"/>
                            <w:kern w:val="24"/>
                            <w:sz w:val="28"/>
                            <w:szCs w:val="28"/>
                            <w:lang w:val="ro-RO" w:eastAsia="ru-RU"/>
                          </w:rPr>
                          <w:t>Subdomeniu:</w:t>
                        </w:r>
                        <w:r w:rsidRPr="00FF740E">
                          <w:rPr>
                            <w:rFonts w:ascii="Times New Roman" w:eastAsiaTheme="minorEastAsia" w:hAnsi="Times New Roman" w:cs="Times New Roman"/>
                            <w:b/>
                            <w:bCs/>
                            <w:color w:val="000000" w:themeColor="dark1"/>
                            <w:kern w:val="24"/>
                            <w:sz w:val="28"/>
                            <w:szCs w:val="28"/>
                            <w:lang w:val="ro-RO" w:eastAsia="ru-RU"/>
                          </w:rPr>
                          <w:t>3.1..Resursele materiale şi financiare în vederea atingerii cerințelor actuale</w:t>
                        </w:r>
                      </w:p>
                      <w:p w:rsidR="00A4751F" w:rsidRPr="00FF740E" w:rsidRDefault="00A4751F" w:rsidP="00FF740E">
                        <w:pPr>
                          <w:spacing w:after="0" w:line="240" w:lineRule="auto"/>
                          <w:rPr>
                            <w:rFonts w:ascii="Times New Roman" w:eastAsia="Times New Roman" w:hAnsi="Times New Roman" w:cs="Times New Roman"/>
                            <w:b/>
                            <w:bCs/>
                            <w:color w:val="002060"/>
                            <w:kern w:val="24"/>
                            <w:sz w:val="28"/>
                            <w:szCs w:val="28"/>
                            <w:lang w:val="ro-RO" w:eastAsia="ru-RU"/>
                          </w:rPr>
                        </w:pPr>
                        <w:r w:rsidRPr="00FF740E">
                          <w:rPr>
                            <w:rFonts w:ascii="Times New Roman" w:eastAsia="Times New Roman" w:hAnsi="Times New Roman" w:cs="Times New Roman"/>
                            <w:b/>
                            <w:bCs/>
                            <w:color w:val="002060"/>
                            <w:kern w:val="24"/>
                            <w:sz w:val="28"/>
                            <w:szCs w:val="28"/>
                            <w:lang w:val="ro-RO" w:eastAsia="ru-RU"/>
                          </w:rPr>
                          <w:t>Obiectiv operațional:</w:t>
                        </w:r>
                        <w:r w:rsidRPr="00FF740E">
                          <w:rPr>
                            <w:rFonts w:ascii="Times New Roman" w:eastAsiaTheme="minorEastAsia" w:hAnsi="Times New Roman" w:cs="Times New Roman"/>
                            <w:b/>
                            <w:bCs/>
                            <w:color w:val="000000" w:themeColor="dark1"/>
                            <w:kern w:val="24"/>
                            <w:sz w:val="28"/>
                            <w:szCs w:val="28"/>
                            <w:lang w:val="ro-RO" w:eastAsia="ru-RU"/>
                          </w:rPr>
                          <w:t>Optimizarea folosirii resurselor materiale şi financiare în vederea atingerii cerințelor actuale</w:t>
                        </w:r>
                      </w:p>
                      <w:p w:rsidR="00FF740E" w:rsidRPr="00FF740E" w:rsidRDefault="00A4751F" w:rsidP="00FF740E">
                        <w:pPr>
                          <w:spacing w:after="0" w:line="240" w:lineRule="auto"/>
                          <w:rPr>
                            <w:rFonts w:ascii="Times New Roman" w:eastAsia="Times New Roman" w:hAnsi="Times New Roman" w:cs="Times New Roman"/>
                            <w:sz w:val="28"/>
                            <w:szCs w:val="28"/>
                            <w:lang w:val="en-US" w:eastAsia="ru-RU"/>
                          </w:rPr>
                        </w:pPr>
                        <w:r w:rsidRPr="00FF740E">
                          <w:rPr>
                            <w:rFonts w:ascii="Times New Roman" w:eastAsia="Times New Roman" w:hAnsi="Times New Roman" w:cs="Times New Roman"/>
                            <w:b/>
                            <w:bCs/>
                            <w:color w:val="002060"/>
                            <w:kern w:val="24"/>
                            <w:sz w:val="28"/>
                            <w:szCs w:val="28"/>
                            <w:lang w:val="ro-RO" w:eastAsia="ru-RU"/>
                          </w:rPr>
                          <w:t>Indicator de performanță:</w:t>
                        </w:r>
                        <w:r w:rsidRPr="00FF740E">
                          <w:rPr>
                            <w:rFonts w:ascii="Times New Roman" w:eastAsiaTheme="minorEastAsia" w:hAnsi="Times New Roman" w:cs="Times New Roman"/>
                            <w:b/>
                            <w:bCs/>
                            <w:color w:val="000000" w:themeColor="dark1"/>
                            <w:kern w:val="24"/>
                            <w:sz w:val="28"/>
                            <w:szCs w:val="28"/>
                            <w:lang w:val="en-US" w:eastAsia="ru-RU"/>
                          </w:rPr>
                          <w:t>Date calitative şi cantitative</w:t>
                        </w:r>
                      </w:p>
                    </w:tc>
                  </w:tr>
                </w:tbl>
                <w:p w:rsidR="00FF740E" w:rsidRPr="00FF740E" w:rsidRDefault="00FF740E" w:rsidP="00BE0D28">
                  <w:pPr>
                    <w:rPr>
                      <w:rFonts w:ascii="Times New Roman" w:eastAsia="Times New Roman" w:hAnsi="Times New Roman" w:cs="Times New Roman"/>
                      <w:b/>
                      <w:sz w:val="28"/>
                      <w:szCs w:val="28"/>
                      <w:lang w:val="en-US" w:eastAsia="ru-RU"/>
                    </w:rPr>
                  </w:pPr>
                </w:p>
              </w:tc>
            </w:tr>
            <w:tr w:rsidR="0070149A" w:rsidTr="00F40050">
              <w:trPr>
                <w:trHeight w:val="195"/>
              </w:trPr>
              <w:tc>
                <w:tcPr>
                  <w:tcW w:w="7437" w:type="dxa"/>
                  <w:gridSpan w:val="2"/>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A4751F" w:rsidRPr="00C42F51" w:rsidRDefault="00A4751F" w:rsidP="00A4751F">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A4751F" w:rsidRPr="000F2A89" w:rsidRDefault="00A4751F"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D91733" w:rsidRPr="002A0F24" w:rsidTr="00F40050">
              <w:trPr>
                <w:trHeight w:val="112"/>
              </w:trPr>
              <w:tc>
                <w:tcPr>
                  <w:tcW w:w="7437" w:type="dxa"/>
                  <w:gridSpan w:val="2"/>
                  <w:tcBorders>
                    <w:top w:val="single" w:sz="4" w:space="0" w:color="auto"/>
                    <w:bottom w:val="single" w:sz="4" w:space="0" w:color="auto"/>
                  </w:tcBorders>
                </w:tcPr>
                <w:p w:rsidR="00D91733" w:rsidRPr="00FF740E" w:rsidRDefault="00D91733">
                  <w:pPr>
                    <w:pStyle w:val="a9"/>
                    <w:spacing w:before="0" w:beforeAutospacing="0" w:after="0" w:afterAutospacing="0"/>
                    <w:rPr>
                      <w:sz w:val="28"/>
                      <w:szCs w:val="28"/>
                      <w:lang w:val="en-US"/>
                    </w:rPr>
                  </w:pPr>
                  <w:r w:rsidRPr="00FF740E">
                    <w:rPr>
                      <w:rFonts w:eastAsiaTheme="minorEastAsia"/>
                      <w:color w:val="000000" w:themeColor="dark1"/>
                      <w:kern w:val="24"/>
                      <w:sz w:val="28"/>
                      <w:szCs w:val="28"/>
                      <w:lang w:val="vi-VN"/>
                    </w:rPr>
                    <w:t xml:space="preserve"> </w:t>
                  </w:r>
                  <w:r>
                    <w:rPr>
                      <w:rFonts w:eastAsiaTheme="minorEastAsia"/>
                      <w:color w:val="000000" w:themeColor="dark1"/>
                      <w:kern w:val="24"/>
                      <w:sz w:val="28"/>
                      <w:szCs w:val="28"/>
                      <w:lang w:val="ro-RO"/>
                    </w:rPr>
                    <w:t>1.</w:t>
                  </w:r>
                  <w:r w:rsidRPr="00FF740E">
                    <w:rPr>
                      <w:rFonts w:eastAsiaTheme="minorEastAsia"/>
                      <w:color w:val="000000" w:themeColor="dark1"/>
                      <w:kern w:val="24"/>
                      <w:sz w:val="28"/>
                      <w:szCs w:val="28"/>
                      <w:lang w:val="vi-VN"/>
                    </w:rPr>
                    <w:t>Fundamentarea fiecărei</w:t>
                  </w:r>
                  <w:r>
                    <w:rPr>
                      <w:sz w:val="28"/>
                      <w:szCs w:val="28"/>
                      <w:lang w:val="en-US"/>
                    </w:rPr>
                    <w:t xml:space="preserve"> </w:t>
                  </w:r>
                  <w:r w:rsidRPr="00FF740E">
                    <w:rPr>
                      <w:rFonts w:eastAsiaTheme="minorEastAsia"/>
                      <w:color w:val="000000" w:themeColor="dark1"/>
                      <w:kern w:val="24"/>
                      <w:sz w:val="28"/>
                      <w:szCs w:val="28"/>
                      <w:lang w:val="en-US"/>
                    </w:rPr>
                    <w:t>surse de finanţare la</w:t>
                  </w:r>
                  <w:r>
                    <w:rPr>
                      <w:sz w:val="28"/>
                      <w:szCs w:val="28"/>
                      <w:lang w:val="en-US"/>
                    </w:rPr>
                    <w:t xml:space="preserve"> </w:t>
                  </w:r>
                  <w:r w:rsidRPr="00FF740E">
                    <w:rPr>
                      <w:rFonts w:eastAsiaTheme="minorEastAsia"/>
                      <w:color w:val="000000" w:themeColor="dark1"/>
                      <w:kern w:val="24"/>
                      <w:sz w:val="28"/>
                      <w:szCs w:val="28"/>
                      <w:lang w:val="en-US"/>
                    </w:rPr>
                    <w:t>bugetul instituţiei</w:t>
                  </w:r>
                  <w:r w:rsidR="000F2A89">
                    <w:rPr>
                      <w:sz w:val="28"/>
                      <w:szCs w:val="28"/>
                      <w:lang w:val="en-US"/>
                    </w:rPr>
                    <w:t>.</w:t>
                  </w:r>
                  <w:r w:rsidRPr="00FF740E">
                    <w:rPr>
                      <w:rFonts w:eastAsiaTheme="minorEastAsia"/>
                      <w:color w:val="000000" w:themeColor="dark1"/>
                      <w:kern w:val="24"/>
                      <w:sz w:val="28"/>
                      <w:szCs w:val="28"/>
                      <w:lang w:val="en-US"/>
                    </w:rPr>
                    <w:t>Analiza buget-PDI</w:t>
                  </w:r>
                  <w:r>
                    <w:rPr>
                      <w:sz w:val="28"/>
                      <w:szCs w:val="28"/>
                      <w:lang w:val="en-US"/>
                    </w:rPr>
                    <w:t>.</w:t>
                  </w:r>
                  <w:r w:rsidRPr="00FF740E">
                    <w:rPr>
                      <w:rFonts w:eastAsiaTheme="minorEastAsia"/>
                      <w:color w:val="000000" w:themeColor="dark1"/>
                      <w:kern w:val="24"/>
                      <w:sz w:val="28"/>
                      <w:szCs w:val="28"/>
                      <w:lang w:val="en-US"/>
                    </w:rPr>
                    <w:t>Suplimentarea surselor de</w:t>
                  </w:r>
                  <w:r w:rsidRPr="00FF740E">
                    <w:rPr>
                      <w:rFonts w:eastAsiaTheme="minorEastAsia"/>
                      <w:color w:val="000000" w:themeColor="dark1"/>
                      <w:kern w:val="24"/>
                      <w:sz w:val="28"/>
                      <w:szCs w:val="28"/>
                      <w:lang w:val="ro-RO"/>
                    </w:rPr>
                    <w:t xml:space="preserve"> </w:t>
                  </w:r>
                  <w:r w:rsidRPr="00FF740E">
                    <w:rPr>
                      <w:rFonts w:eastAsiaTheme="minorEastAsia"/>
                      <w:color w:val="000000" w:themeColor="dark1"/>
                      <w:kern w:val="24"/>
                      <w:sz w:val="28"/>
                      <w:szCs w:val="28"/>
                      <w:lang w:val="en-US"/>
                    </w:rPr>
                    <w:t>finanţare din proiecte si</w:t>
                  </w:r>
                  <w:r w:rsidRPr="00FF740E">
                    <w:rPr>
                      <w:rFonts w:eastAsiaTheme="minorEastAsia"/>
                      <w:color w:val="000000" w:themeColor="dark1"/>
                      <w:kern w:val="24"/>
                      <w:sz w:val="28"/>
                      <w:szCs w:val="28"/>
                      <w:lang w:val="ro-RO"/>
                    </w:rPr>
                    <w:t xml:space="preserve"> granturi</w:t>
                  </w:r>
                </w:p>
              </w:tc>
              <w:tc>
                <w:tcPr>
                  <w:tcW w:w="1945" w:type="dxa"/>
                  <w:gridSpan w:val="3"/>
                  <w:tcBorders>
                    <w:top w:val="single" w:sz="4" w:space="0" w:color="auto"/>
                    <w:bottom w:val="single" w:sz="4" w:space="0" w:color="auto"/>
                  </w:tcBorders>
                </w:tcPr>
                <w:p w:rsidR="00D91733" w:rsidRPr="00D33869" w:rsidRDefault="00D91733" w:rsidP="00D33869">
                  <w:pPr>
                    <w:rPr>
                      <w:rFonts w:ascii="Times New Roman" w:hAnsi="Times New Roman" w:cs="Times New Roman"/>
                      <w:sz w:val="28"/>
                      <w:szCs w:val="28"/>
                    </w:rPr>
                  </w:pPr>
                  <w:r w:rsidRPr="00D33869">
                    <w:rPr>
                      <w:rFonts w:ascii="Times New Roman" w:hAnsi="Times New Roman" w:cs="Times New Roman"/>
                      <w:sz w:val="28"/>
                      <w:szCs w:val="28"/>
                      <w:lang w:val="ro-RO"/>
                    </w:rPr>
                    <w:t xml:space="preserve">Periodic </w:t>
                  </w:r>
                </w:p>
              </w:tc>
              <w:tc>
                <w:tcPr>
                  <w:tcW w:w="2341" w:type="dxa"/>
                  <w:gridSpan w:val="3"/>
                  <w:tcBorders>
                    <w:top w:val="single" w:sz="4" w:space="0" w:color="auto"/>
                    <w:bottom w:val="single" w:sz="4" w:space="0" w:color="auto"/>
                  </w:tcBorders>
                </w:tcPr>
                <w:p w:rsidR="00D91733" w:rsidRPr="00D33869" w:rsidRDefault="00D91733" w:rsidP="00D33869">
                  <w:pPr>
                    <w:rPr>
                      <w:rFonts w:ascii="Times New Roman" w:hAnsi="Times New Roman" w:cs="Times New Roman"/>
                      <w:sz w:val="28"/>
                      <w:szCs w:val="28"/>
                    </w:rPr>
                  </w:pPr>
                  <w:r w:rsidRPr="00D33869">
                    <w:rPr>
                      <w:rFonts w:ascii="Times New Roman" w:hAnsi="Times New Roman" w:cs="Times New Roman"/>
                      <w:sz w:val="28"/>
                      <w:szCs w:val="28"/>
                      <w:lang w:val="ro-RO"/>
                    </w:rPr>
                    <w:t>Director</w:t>
                  </w:r>
                </w:p>
                <w:p w:rsidR="00D91733" w:rsidRPr="00D33869" w:rsidRDefault="00D91733" w:rsidP="00D33869">
                  <w:pPr>
                    <w:rPr>
                      <w:rFonts w:ascii="Times New Roman" w:hAnsi="Times New Roman" w:cs="Times New Roman"/>
                      <w:sz w:val="28"/>
                      <w:szCs w:val="28"/>
                    </w:rPr>
                  </w:pPr>
                  <w:r w:rsidRPr="00D33869">
                    <w:rPr>
                      <w:rFonts w:ascii="Times New Roman" w:hAnsi="Times New Roman" w:cs="Times New Roman"/>
                      <w:sz w:val="28"/>
                      <w:szCs w:val="28"/>
                      <w:lang w:val="ro-RO"/>
                    </w:rPr>
                    <w:t>Contabil</w:t>
                  </w:r>
                </w:p>
              </w:tc>
              <w:tc>
                <w:tcPr>
                  <w:tcW w:w="2914" w:type="dxa"/>
                  <w:tcBorders>
                    <w:top w:val="single" w:sz="4" w:space="0" w:color="auto"/>
                    <w:bottom w:val="single" w:sz="4" w:space="0" w:color="auto"/>
                  </w:tcBorders>
                </w:tcPr>
                <w:p w:rsidR="00D91733" w:rsidRPr="00D91733" w:rsidRDefault="00D91733">
                  <w:pPr>
                    <w:pStyle w:val="a9"/>
                    <w:spacing w:before="0" w:beforeAutospacing="0" w:after="0" w:afterAutospacing="0"/>
                    <w:rPr>
                      <w:sz w:val="28"/>
                      <w:szCs w:val="28"/>
                      <w:lang w:val="en-US"/>
                    </w:rPr>
                  </w:pPr>
                  <w:r w:rsidRPr="00D91733">
                    <w:rPr>
                      <w:rFonts w:eastAsiaTheme="minorEastAsia"/>
                      <w:color w:val="000000" w:themeColor="dark1"/>
                      <w:kern w:val="24"/>
                      <w:sz w:val="28"/>
                      <w:szCs w:val="28"/>
                      <w:lang w:val="en-US"/>
                    </w:rPr>
                    <w:t>Adecvarea bugetului</w:t>
                  </w:r>
                </w:p>
                <w:p w:rsidR="00D91733" w:rsidRPr="00D91733" w:rsidRDefault="00D91733">
                  <w:pPr>
                    <w:pStyle w:val="a9"/>
                    <w:spacing w:before="0" w:beforeAutospacing="0" w:after="0" w:afterAutospacing="0"/>
                    <w:rPr>
                      <w:sz w:val="28"/>
                      <w:szCs w:val="28"/>
                      <w:lang w:val="en-US"/>
                    </w:rPr>
                  </w:pPr>
                  <w:r w:rsidRPr="00D91733">
                    <w:rPr>
                      <w:rFonts w:eastAsiaTheme="minorEastAsia"/>
                      <w:color w:val="000000" w:themeColor="dark1"/>
                      <w:kern w:val="24"/>
                      <w:sz w:val="28"/>
                      <w:szCs w:val="28"/>
                      <w:lang w:val="en-US"/>
                    </w:rPr>
                    <w:t>prognozat la proiectul</w:t>
                  </w:r>
                </w:p>
                <w:p w:rsidR="00D91733" w:rsidRPr="00D91733" w:rsidRDefault="00D91733">
                  <w:pPr>
                    <w:pStyle w:val="a9"/>
                    <w:spacing w:before="0" w:beforeAutospacing="0" w:after="0" w:afterAutospacing="0"/>
                    <w:rPr>
                      <w:sz w:val="28"/>
                      <w:szCs w:val="28"/>
                      <w:lang w:val="en-US"/>
                    </w:rPr>
                  </w:pPr>
                  <w:r w:rsidRPr="00D91733">
                    <w:rPr>
                      <w:rFonts w:eastAsiaTheme="minorEastAsia"/>
                      <w:color w:val="000000" w:themeColor="dark1"/>
                      <w:kern w:val="24"/>
                      <w:sz w:val="28"/>
                      <w:szCs w:val="28"/>
                      <w:lang w:val="en-US"/>
                    </w:rPr>
                    <w:t>de dezvoltare;</w:t>
                  </w:r>
                </w:p>
                <w:p w:rsidR="00D91733" w:rsidRPr="00D91733" w:rsidRDefault="00D91733">
                  <w:pPr>
                    <w:pStyle w:val="a9"/>
                    <w:spacing w:before="0" w:beforeAutospacing="0" w:after="0" w:afterAutospacing="0"/>
                    <w:rPr>
                      <w:sz w:val="28"/>
                      <w:szCs w:val="28"/>
                    </w:rPr>
                  </w:pPr>
                  <w:r w:rsidRPr="00D91733">
                    <w:rPr>
                      <w:rFonts w:eastAsiaTheme="minorEastAsia"/>
                      <w:color w:val="000000" w:themeColor="dark1"/>
                      <w:kern w:val="24"/>
                      <w:sz w:val="28"/>
                      <w:szCs w:val="28"/>
                      <w:lang w:val="en-US"/>
                    </w:rPr>
                    <w:t>Analiza bugetului</w:t>
                  </w:r>
                </w:p>
              </w:tc>
            </w:tr>
            <w:tr w:rsidR="00D91733" w:rsidTr="00F40050">
              <w:trPr>
                <w:trHeight w:val="135"/>
              </w:trPr>
              <w:tc>
                <w:tcPr>
                  <w:tcW w:w="7437" w:type="dxa"/>
                  <w:gridSpan w:val="2"/>
                  <w:tcBorders>
                    <w:top w:val="single" w:sz="4" w:space="0" w:color="auto"/>
                    <w:left w:val="single" w:sz="4" w:space="0" w:color="auto"/>
                    <w:bottom w:val="single" w:sz="4" w:space="0" w:color="auto"/>
                  </w:tcBorders>
                </w:tcPr>
                <w:p w:rsidR="00D91733" w:rsidRPr="00FF740E" w:rsidRDefault="00D91733">
                  <w:pPr>
                    <w:pStyle w:val="a9"/>
                    <w:spacing w:before="0" w:beforeAutospacing="0" w:after="0" w:afterAutospacing="0"/>
                    <w:rPr>
                      <w:sz w:val="28"/>
                      <w:szCs w:val="28"/>
                    </w:rPr>
                  </w:pPr>
                  <w:r>
                    <w:rPr>
                      <w:rFonts w:eastAsiaTheme="minorEastAsia"/>
                      <w:color w:val="000000" w:themeColor="dark1"/>
                      <w:kern w:val="24"/>
                      <w:sz w:val="28"/>
                      <w:szCs w:val="28"/>
                      <w:lang w:val="en-US"/>
                    </w:rPr>
                    <w:t>2.</w:t>
                  </w:r>
                  <w:r w:rsidRPr="00FF740E">
                    <w:rPr>
                      <w:rFonts w:eastAsiaTheme="minorEastAsia"/>
                      <w:color w:val="000000" w:themeColor="dark1"/>
                      <w:kern w:val="24"/>
                      <w:sz w:val="28"/>
                      <w:szCs w:val="28"/>
                      <w:lang w:val="en-US"/>
                    </w:rPr>
                    <w:t>Dezvoltarea bazei</w:t>
                  </w:r>
                  <w:r>
                    <w:rPr>
                      <w:sz w:val="28"/>
                      <w:szCs w:val="28"/>
                      <w:lang w:val="ro-RO"/>
                    </w:rPr>
                    <w:t xml:space="preserve"> </w:t>
                  </w:r>
                  <w:r w:rsidRPr="00FF740E">
                    <w:rPr>
                      <w:rFonts w:eastAsiaTheme="minorEastAsia"/>
                      <w:color w:val="000000" w:themeColor="dark1"/>
                      <w:kern w:val="24"/>
                      <w:sz w:val="28"/>
                      <w:szCs w:val="28"/>
                      <w:lang w:val="en-US"/>
                    </w:rPr>
                    <w:t>materiale proprii</w:t>
                  </w:r>
                </w:p>
              </w:tc>
              <w:tc>
                <w:tcPr>
                  <w:tcW w:w="1945" w:type="dxa"/>
                  <w:gridSpan w:val="3"/>
                  <w:tcBorders>
                    <w:top w:val="single" w:sz="4" w:space="0" w:color="auto"/>
                    <w:bottom w:val="single" w:sz="4" w:space="0" w:color="auto"/>
                  </w:tcBorders>
                </w:tcPr>
                <w:p w:rsidR="00D91733" w:rsidRPr="00D91733" w:rsidRDefault="00D91733">
                  <w:pPr>
                    <w:pStyle w:val="a9"/>
                    <w:spacing w:before="0" w:beforeAutospacing="0" w:after="0" w:afterAutospacing="0"/>
                    <w:rPr>
                      <w:sz w:val="28"/>
                      <w:szCs w:val="28"/>
                    </w:rPr>
                  </w:pPr>
                  <w:r w:rsidRPr="00D91733">
                    <w:rPr>
                      <w:color w:val="000000" w:themeColor="dark1"/>
                      <w:kern w:val="24"/>
                      <w:sz w:val="28"/>
                      <w:szCs w:val="28"/>
                      <w:lang w:val="ro-RO"/>
                    </w:rPr>
                    <w:t>Octombrie</w:t>
                  </w:r>
                </w:p>
              </w:tc>
              <w:tc>
                <w:tcPr>
                  <w:tcW w:w="2341" w:type="dxa"/>
                  <w:gridSpan w:val="3"/>
                  <w:tcBorders>
                    <w:top w:val="single" w:sz="4" w:space="0" w:color="auto"/>
                    <w:bottom w:val="single" w:sz="4" w:space="0" w:color="auto"/>
                  </w:tcBorders>
                </w:tcPr>
                <w:p w:rsidR="00D91733" w:rsidRPr="00D91733" w:rsidRDefault="00D91733">
                  <w:pPr>
                    <w:pStyle w:val="a9"/>
                    <w:spacing w:before="0" w:beforeAutospacing="0" w:after="0" w:afterAutospacing="0"/>
                    <w:rPr>
                      <w:sz w:val="28"/>
                      <w:szCs w:val="28"/>
                    </w:rPr>
                  </w:pPr>
                  <w:r w:rsidRPr="00D91733">
                    <w:rPr>
                      <w:color w:val="000000" w:themeColor="dark1"/>
                      <w:kern w:val="24"/>
                      <w:sz w:val="28"/>
                      <w:szCs w:val="28"/>
                      <w:lang w:val="ro-RO"/>
                    </w:rPr>
                    <w:t>Director</w:t>
                  </w:r>
                </w:p>
              </w:tc>
              <w:tc>
                <w:tcPr>
                  <w:tcW w:w="2914" w:type="dxa"/>
                  <w:tcBorders>
                    <w:top w:val="single" w:sz="4" w:space="0" w:color="auto"/>
                    <w:bottom w:val="single" w:sz="4" w:space="0" w:color="auto"/>
                  </w:tcBorders>
                </w:tcPr>
                <w:p w:rsidR="00D91733" w:rsidRPr="00D91733" w:rsidRDefault="00D91733">
                  <w:pPr>
                    <w:pStyle w:val="a9"/>
                    <w:spacing w:before="0" w:beforeAutospacing="0" w:after="0" w:afterAutospacing="0"/>
                    <w:rPr>
                      <w:sz w:val="28"/>
                      <w:szCs w:val="28"/>
                    </w:rPr>
                  </w:pPr>
                  <w:r w:rsidRPr="00D91733">
                    <w:rPr>
                      <w:rFonts w:eastAsiaTheme="minorEastAsia"/>
                      <w:color w:val="000000" w:themeColor="dark1"/>
                      <w:kern w:val="24"/>
                      <w:sz w:val="28"/>
                      <w:szCs w:val="28"/>
                      <w:lang w:val="en-US"/>
                    </w:rPr>
                    <w:t>Existenta unor</w:t>
                  </w:r>
                </w:p>
                <w:p w:rsidR="00D91733" w:rsidRPr="00D91733" w:rsidRDefault="00D91733">
                  <w:pPr>
                    <w:pStyle w:val="a9"/>
                    <w:spacing w:before="0" w:beforeAutospacing="0" w:after="0" w:afterAutospacing="0"/>
                    <w:rPr>
                      <w:sz w:val="28"/>
                      <w:szCs w:val="28"/>
                    </w:rPr>
                  </w:pPr>
                  <w:r w:rsidRPr="00D91733">
                    <w:rPr>
                      <w:rFonts w:eastAsiaTheme="minorEastAsia"/>
                      <w:color w:val="000000" w:themeColor="dark1"/>
                      <w:kern w:val="24"/>
                      <w:sz w:val="28"/>
                      <w:szCs w:val="28"/>
                      <w:lang w:val="en-US"/>
                    </w:rPr>
                    <w:t>demersuri concrete</w:t>
                  </w:r>
                </w:p>
              </w:tc>
            </w:tr>
            <w:tr w:rsidR="00D91733" w:rsidRPr="002A0F24" w:rsidTr="00F40050">
              <w:trPr>
                <w:trHeight w:val="180"/>
              </w:trPr>
              <w:tc>
                <w:tcPr>
                  <w:tcW w:w="7437" w:type="dxa"/>
                  <w:gridSpan w:val="2"/>
                  <w:tcBorders>
                    <w:top w:val="single" w:sz="4" w:space="0" w:color="auto"/>
                    <w:left w:val="single" w:sz="4" w:space="0" w:color="auto"/>
                    <w:bottom w:val="single" w:sz="4" w:space="0" w:color="auto"/>
                  </w:tcBorders>
                </w:tcPr>
                <w:p w:rsidR="00D91733" w:rsidRPr="00FF740E" w:rsidRDefault="00D91733">
                  <w:pPr>
                    <w:pStyle w:val="a9"/>
                    <w:spacing w:before="0" w:beforeAutospacing="0" w:after="0" w:afterAutospacing="0"/>
                    <w:rPr>
                      <w:sz w:val="28"/>
                      <w:szCs w:val="28"/>
                      <w:lang w:val="en-US"/>
                    </w:rPr>
                  </w:pPr>
                  <w:r>
                    <w:rPr>
                      <w:color w:val="000000" w:themeColor="dark1"/>
                      <w:kern w:val="24"/>
                      <w:sz w:val="28"/>
                      <w:szCs w:val="28"/>
                      <w:lang w:val="ro-RO"/>
                    </w:rPr>
                    <w:t>3.</w:t>
                  </w:r>
                  <w:r w:rsidRPr="00FF740E">
                    <w:rPr>
                      <w:color w:val="000000" w:themeColor="dark1"/>
                      <w:kern w:val="24"/>
                      <w:sz w:val="28"/>
                      <w:szCs w:val="28"/>
                      <w:lang w:val="ro-RO"/>
                    </w:rPr>
                    <w:t>Asigurarea elevilor cu manuale,material didactic suplimentar</w:t>
                  </w:r>
                </w:p>
              </w:tc>
              <w:tc>
                <w:tcPr>
                  <w:tcW w:w="1945" w:type="dxa"/>
                  <w:gridSpan w:val="3"/>
                  <w:tcBorders>
                    <w:top w:val="single" w:sz="4" w:space="0" w:color="auto"/>
                    <w:bottom w:val="single" w:sz="4" w:space="0" w:color="auto"/>
                  </w:tcBorders>
                </w:tcPr>
                <w:p w:rsidR="00D91733" w:rsidRPr="00D91733" w:rsidRDefault="00D91733">
                  <w:pPr>
                    <w:pStyle w:val="a9"/>
                    <w:spacing w:before="0" w:beforeAutospacing="0" w:after="0" w:afterAutospacing="0"/>
                    <w:rPr>
                      <w:sz w:val="28"/>
                      <w:szCs w:val="28"/>
                    </w:rPr>
                  </w:pPr>
                  <w:r w:rsidRPr="00D91733">
                    <w:rPr>
                      <w:color w:val="000000" w:themeColor="dark1"/>
                      <w:kern w:val="24"/>
                      <w:sz w:val="28"/>
                      <w:szCs w:val="28"/>
                      <w:lang w:val="ro-RO"/>
                    </w:rPr>
                    <w:t>februarie</w:t>
                  </w:r>
                </w:p>
              </w:tc>
              <w:tc>
                <w:tcPr>
                  <w:tcW w:w="2341" w:type="dxa"/>
                  <w:gridSpan w:val="3"/>
                  <w:tcBorders>
                    <w:top w:val="single" w:sz="4" w:space="0" w:color="auto"/>
                    <w:bottom w:val="single" w:sz="4" w:space="0" w:color="auto"/>
                  </w:tcBorders>
                </w:tcPr>
                <w:p w:rsidR="00D91733" w:rsidRPr="00D91733" w:rsidRDefault="00D91733">
                  <w:pPr>
                    <w:pStyle w:val="a9"/>
                    <w:spacing w:before="0" w:beforeAutospacing="0" w:after="0" w:afterAutospacing="0"/>
                    <w:rPr>
                      <w:sz w:val="28"/>
                      <w:szCs w:val="28"/>
                    </w:rPr>
                  </w:pPr>
                  <w:r w:rsidRPr="00D91733">
                    <w:rPr>
                      <w:color w:val="000000" w:themeColor="dark1"/>
                      <w:kern w:val="24"/>
                      <w:sz w:val="28"/>
                      <w:szCs w:val="28"/>
                      <w:lang w:val="ro-RO"/>
                    </w:rPr>
                    <w:t>Director</w:t>
                  </w:r>
                </w:p>
                <w:p w:rsidR="00D91733" w:rsidRPr="00D91733" w:rsidRDefault="00D91733">
                  <w:pPr>
                    <w:pStyle w:val="a9"/>
                    <w:spacing w:before="0" w:beforeAutospacing="0" w:after="0" w:afterAutospacing="0"/>
                    <w:rPr>
                      <w:sz w:val="28"/>
                      <w:szCs w:val="28"/>
                    </w:rPr>
                  </w:pPr>
                  <w:r w:rsidRPr="00D91733">
                    <w:rPr>
                      <w:color w:val="000000" w:themeColor="dark1"/>
                      <w:kern w:val="24"/>
                      <w:sz w:val="28"/>
                      <w:szCs w:val="28"/>
                      <w:lang w:val="ro-RO"/>
                    </w:rPr>
                    <w:t>Contabil</w:t>
                  </w:r>
                </w:p>
                <w:p w:rsidR="00D91733" w:rsidRPr="00D91733" w:rsidRDefault="00D91733">
                  <w:pPr>
                    <w:pStyle w:val="a9"/>
                    <w:spacing w:before="0" w:beforeAutospacing="0" w:after="0" w:afterAutospacing="0"/>
                    <w:rPr>
                      <w:sz w:val="28"/>
                      <w:szCs w:val="28"/>
                    </w:rPr>
                  </w:pPr>
                  <w:r w:rsidRPr="00D91733">
                    <w:rPr>
                      <w:color w:val="000000" w:themeColor="dark1"/>
                      <w:kern w:val="24"/>
                      <w:sz w:val="28"/>
                      <w:szCs w:val="28"/>
                      <w:lang w:val="ro-RO"/>
                    </w:rPr>
                    <w:t>Bibliotecar</w:t>
                  </w:r>
                </w:p>
              </w:tc>
              <w:tc>
                <w:tcPr>
                  <w:tcW w:w="2914" w:type="dxa"/>
                  <w:tcBorders>
                    <w:top w:val="single" w:sz="4" w:space="0" w:color="auto"/>
                    <w:bottom w:val="single" w:sz="4" w:space="0" w:color="auto"/>
                  </w:tcBorders>
                </w:tcPr>
                <w:p w:rsidR="00D91733" w:rsidRPr="00D91733" w:rsidRDefault="00D91733">
                  <w:pPr>
                    <w:pStyle w:val="a9"/>
                    <w:spacing w:before="0" w:beforeAutospacing="0" w:after="0" w:afterAutospacing="0"/>
                    <w:rPr>
                      <w:sz w:val="28"/>
                      <w:szCs w:val="28"/>
                    </w:rPr>
                  </w:pPr>
                  <w:r w:rsidRPr="00D91733">
                    <w:rPr>
                      <w:color w:val="000000" w:themeColor="dark1"/>
                      <w:kern w:val="24"/>
                      <w:sz w:val="28"/>
                      <w:szCs w:val="28"/>
                      <w:lang w:val="ro-RO"/>
                    </w:rPr>
                    <w:t>Contracte de închiriere</w:t>
                  </w:r>
                </w:p>
              </w:tc>
            </w:tr>
            <w:tr w:rsidR="00FF740E" w:rsidRPr="004E1D0E" w:rsidTr="00A4751F">
              <w:trPr>
                <w:trHeight w:val="210"/>
              </w:trPr>
              <w:tc>
                <w:tcPr>
                  <w:tcW w:w="14637" w:type="dxa"/>
                  <w:gridSpan w:val="9"/>
                  <w:tcBorders>
                    <w:top w:val="single" w:sz="4" w:space="0" w:color="auto"/>
                    <w:left w:val="single" w:sz="4" w:space="0" w:color="auto"/>
                    <w:bottom w:val="single" w:sz="4" w:space="0" w:color="auto"/>
                  </w:tcBorders>
                </w:tcPr>
                <w:tbl>
                  <w:tblPr>
                    <w:tblW w:w="13940" w:type="dxa"/>
                    <w:tblCellMar>
                      <w:left w:w="0" w:type="dxa"/>
                      <w:right w:w="0" w:type="dxa"/>
                    </w:tblCellMar>
                    <w:tblLook w:val="0420" w:firstRow="1" w:lastRow="0" w:firstColumn="0" w:lastColumn="0" w:noHBand="0" w:noVBand="1"/>
                  </w:tblPr>
                  <w:tblGrid>
                    <w:gridCol w:w="13940"/>
                  </w:tblGrid>
                  <w:tr w:rsidR="00C30B4D" w:rsidRPr="004E1D0E" w:rsidTr="00C30B4D">
                    <w:trPr>
                      <w:trHeight w:val="984"/>
                    </w:trPr>
                    <w:tc>
                      <w:tcPr>
                        <w:tcW w:w="1394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C30B4D" w:rsidRPr="00C30B4D" w:rsidRDefault="00C30B4D" w:rsidP="00C30B4D">
                        <w:pPr>
                          <w:spacing w:after="0" w:line="240" w:lineRule="auto"/>
                          <w:rPr>
                            <w:rFonts w:ascii="Times New Roman" w:eastAsia="Times New Roman" w:hAnsi="Times New Roman" w:cs="Times New Roman"/>
                            <w:b/>
                            <w:bCs/>
                            <w:color w:val="002060"/>
                            <w:kern w:val="24"/>
                            <w:sz w:val="28"/>
                            <w:szCs w:val="28"/>
                            <w:lang w:val="ro-RO" w:eastAsia="ru-RU"/>
                          </w:rPr>
                        </w:pPr>
                        <w:r w:rsidRPr="00C30B4D">
                          <w:rPr>
                            <w:rFonts w:ascii="Times New Roman" w:eastAsia="Times New Roman" w:hAnsi="Times New Roman" w:cs="Times New Roman"/>
                            <w:b/>
                            <w:bCs/>
                            <w:color w:val="002060"/>
                            <w:kern w:val="24"/>
                            <w:sz w:val="28"/>
                            <w:szCs w:val="28"/>
                            <w:lang w:val="ro-RO" w:eastAsia="ru-RU"/>
                          </w:rPr>
                          <w:t>Subdomeniu:</w:t>
                        </w:r>
                        <w:r w:rsidRPr="00C30B4D">
                          <w:rPr>
                            <w:rFonts w:ascii="Times New Roman" w:eastAsia="Times New Roman" w:hAnsi="Times New Roman" w:cs="Times New Roman"/>
                            <w:b/>
                            <w:bCs/>
                            <w:color w:val="000000" w:themeColor="text1"/>
                            <w:kern w:val="24"/>
                            <w:sz w:val="28"/>
                            <w:szCs w:val="28"/>
                            <w:lang w:val="ro-RO" w:eastAsia="ru-RU"/>
                          </w:rPr>
                          <w:t>3.2.Resursele existente</w:t>
                        </w:r>
                      </w:p>
                      <w:p w:rsidR="00C30B4D" w:rsidRPr="00C30B4D" w:rsidRDefault="00C30B4D" w:rsidP="00C30B4D">
                        <w:pPr>
                          <w:spacing w:after="0" w:line="240" w:lineRule="auto"/>
                          <w:rPr>
                            <w:rFonts w:ascii="Times New Roman" w:eastAsia="Times New Roman" w:hAnsi="Times New Roman" w:cs="Times New Roman"/>
                            <w:b/>
                            <w:bCs/>
                            <w:color w:val="002060"/>
                            <w:kern w:val="24"/>
                            <w:sz w:val="28"/>
                            <w:szCs w:val="28"/>
                            <w:lang w:val="ro-RO" w:eastAsia="ru-RU"/>
                          </w:rPr>
                        </w:pPr>
                        <w:r w:rsidRPr="00C30B4D">
                          <w:rPr>
                            <w:rFonts w:ascii="Times New Roman" w:eastAsia="Times New Roman" w:hAnsi="Times New Roman" w:cs="Times New Roman"/>
                            <w:b/>
                            <w:bCs/>
                            <w:color w:val="002060"/>
                            <w:kern w:val="24"/>
                            <w:sz w:val="28"/>
                            <w:szCs w:val="28"/>
                            <w:lang w:val="ro-RO" w:eastAsia="ru-RU"/>
                          </w:rPr>
                          <w:t>Obiectiv operațional:</w:t>
                        </w:r>
                        <w:r w:rsidRPr="00C30B4D">
                          <w:rPr>
                            <w:rFonts w:ascii="Times New Roman" w:eastAsiaTheme="minorEastAsia" w:hAnsi="Times New Roman" w:cs="Times New Roman"/>
                            <w:b/>
                            <w:bCs/>
                            <w:color w:val="000000" w:themeColor="dark1"/>
                            <w:kern w:val="24"/>
                            <w:sz w:val="28"/>
                            <w:szCs w:val="28"/>
                            <w:lang w:val="en-US" w:eastAsia="ru-RU"/>
                          </w:rPr>
                          <w:t>Gestionarea şi dezvoltarea resurselor existente</w:t>
                        </w:r>
                      </w:p>
                      <w:p w:rsidR="00C30B4D" w:rsidRPr="002A0F24" w:rsidRDefault="00C30B4D" w:rsidP="00C30B4D">
                        <w:pPr>
                          <w:spacing w:after="0" w:line="240" w:lineRule="auto"/>
                          <w:rPr>
                            <w:rFonts w:ascii="Times New Roman" w:eastAsia="Times New Roman" w:hAnsi="Times New Roman" w:cs="Times New Roman"/>
                            <w:sz w:val="28"/>
                            <w:szCs w:val="28"/>
                            <w:lang w:val="en-US" w:eastAsia="ru-RU"/>
                          </w:rPr>
                        </w:pPr>
                        <w:r w:rsidRPr="00C30B4D">
                          <w:rPr>
                            <w:rFonts w:ascii="Times New Roman" w:eastAsia="Times New Roman" w:hAnsi="Times New Roman" w:cs="Times New Roman"/>
                            <w:b/>
                            <w:bCs/>
                            <w:color w:val="002060"/>
                            <w:kern w:val="24"/>
                            <w:sz w:val="28"/>
                            <w:szCs w:val="28"/>
                            <w:lang w:val="ro-RO" w:eastAsia="ru-RU"/>
                          </w:rPr>
                          <w:t>Indicator de performanță:</w:t>
                        </w:r>
                        <w:r w:rsidRPr="00C30B4D">
                          <w:rPr>
                            <w:rFonts w:ascii="Times New Roman" w:eastAsiaTheme="minorEastAsia" w:hAnsi="Times New Roman" w:cs="Times New Roman"/>
                            <w:b/>
                            <w:bCs/>
                            <w:color w:val="000000" w:themeColor="dark1"/>
                            <w:kern w:val="24"/>
                            <w:sz w:val="28"/>
                            <w:szCs w:val="28"/>
                            <w:lang w:val="vi-VN" w:eastAsia="ru-RU"/>
                          </w:rPr>
                          <w:t>Număr de achiziţii si tipul lor</w:t>
                        </w:r>
                        <w:r w:rsidRPr="00C30B4D">
                          <w:rPr>
                            <w:rFonts w:ascii="Times New Roman" w:eastAsiaTheme="minorEastAsia" w:hAnsi="Times New Roman" w:cs="Times New Roman"/>
                            <w:b/>
                            <w:bCs/>
                            <w:color w:val="000000" w:themeColor="dark1"/>
                            <w:kern w:val="24"/>
                            <w:sz w:val="28"/>
                            <w:szCs w:val="28"/>
                            <w:lang w:val="ro-RO" w:eastAsia="ru-RU"/>
                          </w:rPr>
                          <w:t>.Respectarea legislației</w:t>
                        </w:r>
                      </w:p>
                    </w:tc>
                  </w:tr>
                </w:tbl>
                <w:p w:rsidR="00FF740E" w:rsidRPr="00C30B4D" w:rsidRDefault="00FF740E" w:rsidP="00BE0D28">
                  <w:pPr>
                    <w:rPr>
                      <w:rFonts w:ascii="Times New Roman" w:eastAsia="Times New Roman" w:hAnsi="Times New Roman" w:cs="Times New Roman"/>
                      <w:b/>
                      <w:sz w:val="28"/>
                      <w:szCs w:val="28"/>
                      <w:lang w:val="en-US" w:eastAsia="ru-RU"/>
                    </w:rPr>
                  </w:pPr>
                </w:p>
              </w:tc>
            </w:tr>
            <w:tr w:rsidR="0070149A" w:rsidTr="00F40050">
              <w:trPr>
                <w:trHeight w:val="180"/>
              </w:trPr>
              <w:tc>
                <w:tcPr>
                  <w:tcW w:w="7437" w:type="dxa"/>
                  <w:gridSpan w:val="2"/>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947894" w:rsidRPr="000F2A89" w:rsidRDefault="00947894"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D33869" w:rsidRPr="004E1D0E" w:rsidTr="00F40050">
              <w:trPr>
                <w:trHeight w:val="82"/>
              </w:trPr>
              <w:tc>
                <w:tcPr>
                  <w:tcW w:w="7437" w:type="dxa"/>
                  <w:gridSpan w:val="2"/>
                  <w:tcBorders>
                    <w:top w:val="single" w:sz="4" w:space="0" w:color="auto"/>
                    <w:bottom w:val="single" w:sz="4" w:space="0" w:color="auto"/>
                  </w:tcBorders>
                </w:tcPr>
                <w:p w:rsidR="00D33869" w:rsidRPr="00C30B4D" w:rsidRDefault="00D33869" w:rsidP="00C30B4D">
                  <w:pPr>
                    <w:rPr>
                      <w:rFonts w:ascii="Times New Roman" w:eastAsia="Times New Roman" w:hAnsi="Times New Roman" w:cs="Times New Roman"/>
                      <w:sz w:val="28"/>
                      <w:szCs w:val="28"/>
                      <w:lang w:val="en-US" w:eastAsia="ru-RU"/>
                    </w:rPr>
                  </w:pPr>
                  <w:r>
                    <w:rPr>
                      <w:rFonts w:ascii="Times New Roman" w:eastAsia="+mn-ea" w:hAnsi="Times New Roman" w:cs="Times New Roman"/>
                      <w:bCs/>
                      <w:color w:val="000000"/>
                      <w:kern w:val="24"/>
                      <w:sz w:val="28"/>
                      <w:szCs w:val="28"/>
                      <w:lang w:val="ro-RO" w:eastAsia="ru-RU"/>
                    </w:rPr>
                    <w:t>1.</w:t>
                  </w:r>
                  <w:r w:rsidRPr="00C30B4D">
                    <w:rPr>
                      <w:rFonts w:ascii="Times New Roman" w:eastAsia="+mn-ea" w:hAnsi="Times New Roman" w:cs="Times New Roman"/>
                      <w:bCs/>
                      <w:color w:val="000000"/>
                      <w:kern w:val="24"/>
                      <w:sz w:val="28"/>
                      <w:szCs w:val="28"/>
                      <w:lang w:val="ro-RO" w:eastAsia="ru-RU"/>
                    </w:rPr>
                    <w:t>Analiza bugetului existent:planificare,executare,</w:t>
                  </w:r>
                </w:p>
                <w:p w:rsidR="00D33869" w:rsidRPr="00C30B4D" w:rsidRDefault="00D33869" w:rsidP="00C30B4D">
                  <w:pPr>
                    <w:rPr>
                      <w:rFonts w:ascii="Times New Roman" w:eastAsia="Times New Roman" w:hAnsi="Times New Roman" w:cs="Times New Roman"/>
                      <w:sz w:val="28"/>
                      <w:szCs w:val="28"/>
                      <w:lang w:val="en-US" w:eastAsia="ru-RU"/>
                    </w:rPr>
                  </w:pPr>
                  <w:r w:rsidRPr="00C30B4D">
                    <w:rPr>
                      <w:rFonts w:ascii="Times New Roman" w:eastAsia="+mn-ea" w:hAnsi="Times New Roman" w:cs="Times New Roman"/>
                      <w:bCs/>
                      <w:color w:val="000000"/>
                      <w:kern w:val="24"/>
                      <w:sz w:val="28"/>
                      <w:szCs w:val="28"/>
                      <w:lang w:val="ro-RO" w:eastAsia="ru-RU"/>
                    </w:rPr>
                    <w:t>sold</w:t>
                  </w:r>
                </w:p>
              </w:tc>
              <w:tc>
                <w:tcPr>
                  <w:tcW w:w="1945" w:type="dxa"/>
                  <w:gridSpan w:val="3"/>
                  <w:tcBorders>
                    <w:top w:val="single" w:sz="4" w:space="0" w:color="auto"/>
                    <w:bottom w:val="single" w:sz="4" w:space="0" w:color="auto"/>
                  </w:tcBorders>
                </w:tcPr>
                <w:p w:rsidR="00D33869" w:rsidRPr="000F2A89" w:rsidRDefault="00D33869" w:rsidP="000F2A89">
                  <w:pPr>
                    <w:pStyle w:val="10"/>
                    <w:rPr>
                      <w:rFonts w:ascii="Times New Roman" w:hAnsi="Times New Roman"/>
                      <w:sz w:val="28"/>
                      <w:szCs w:val="28"/>
                    </w:rPr>
                  </w:pPr>
                  <w:r w:rsidRPr="000F2A89">
                    <w:rPr>
                      <w:rFonts w:ascii="Times New Roman" w:hAnsi="Times New Roman"/>
                      <w:sz w:val="28"/>
                      <w:szCs w:val="28"/>
                    </w:rPr>
                    <w:t>Lunar</w:t>
                  </w:r>
                </w:p>
              </w:tc>
              <w:tc>
                <w:tcPr>
                  <w:tcW w:w="2341" w:type="dxa"/>
                  <w:gridSpan w:val="3"/>
                  <w:tcBorders>
                    <w:top w:val="single" w:sz="4" w:space="0" w:color="auto"/>
                    <w:bottom w:val="single" w:sz="4" w:space="0" w:color="auto"/>
                  </w:tcBorders>
                </w:tcPr>
                <w:p w:rsidR="00D33869" w:rsidRPr="000F2A89" w:rsidRDefault="00D33869" w:rsidP="000F2A89">
                  <w:pPr>
                    <w:pStyle w:val="10"/>
                    <w:rPr>
                      <w:rFonts w:ascii="Times New Roman" w:hAnsi="Times New Roman"/>
                      <w:sz w:val="28"/>
                      <w:szCs w:val="28"/>
                    </w:rPr>
                  </w:pPr>
                  <w:r w:rsidRPr="000F2A89">
                    <w:rPr>
                      <w:rFonts w:ascii="Times New Roman" w:hAnsi="Times New Roman"/>
                      <w:sz w:val="28"/>
                      <w:szCs w:val="28"/>
                    </w:rPr>
                    <w:t>Directorul</w:t>
                  </w:r>
                </w:p>
                <w:p w:rsidR="00D33869" w:rsidRPr="000F2A89" w:rsidRDefault="00D33869">
                  <w:pPr>
                    <w:pStyle w:val="a9"/>
                    <w:spacing w:before="0" w:beforeAutospacing="0" w:after="0" w:afterAutospacing="0"/>
                    <w:rPr>
                      <w:sz w:val="28"/>
                      <w:szCs w:val="28"/>
                    </w:rPr>
                  </w:pPr>
                  <w:r w:rsidRPr="000F2A89">
                    <w:rPr>
                      <w:bCs/>
                      <w:color w:val="FFFFFF" w:themeColor="light1"/>
                      <w:kern w:val="24"/>
                      <w:sz w:val="28"/>
                      <w:szCs w:val="28"/>
                      <w:lang w:val="ro-RO"/>
                    </w:rPr>
                    <w:t>Contabilul</w:t>
                  </w:r>
                </w:p>
              </w:tc>
              <w:tc>
                <w:tcPr>
                  <w:tcW w:w="2914" w:type="dxa"/>
                  <w:tcBorders>
                    <w:top w:val="single" w:sz="4" w:space="0" w:color="auto"/>
                    <w:bottom w:val="single" w:sz="4" w:space="0" w:color="auto"/>
                  </w:tcBorders>
                </w:tcPr>
                <w:p w:rsidR="00D33869" w:rsidRPr="000F2A89" w:rsidRDefault="00D33869" w:rsidP="000F2A89">
                  <w:pPr>
                    <w:pStyle w:val="10"/>
                    <w:rPr>
                      <w:rFonts w:ascii="Times New Roman" w:hAnsi="Times New Roman"/>
                      <w:sz w:val="28"/>
                      <w:szCs w:val="28"/>
                      <w:lang w:val="en-US"/>
                    </w:rPr>
                  </w:pPr>
                  <w:r w:rsidRPr="000F2A89">
                    <w:rPr>
                      <w:rFonts w:ascii="Times New Roman" w:hAnsi="Times New Roman"/>
                      <w:sz w:val="28"/>
                      <w:szCs w:val="28"/>
                    </w:rPr>
                    <w:t>Raportul lunar de executare a bugetului</w:t>
                  </w:r>
                </w:p>
              </w:tc>
            </w:tr>
            <w:tr w:rsidR="00D33869" w:rsidRPr="002A0F24" w:rsidTr="00F40050">
              <w:trPr>
                <w:trHeight w:val="120"/>
              </w:trPr>
              <w:tc>
                <w:tcPr>
                  <w:tcW w:w="7437" w:type="dxa"/>
                  <w:gridSpan w:val="2"/>
                  <w:tcBorders>
                    <w:top w:val="single" w:sz="4" w:space="0" w:color="auto"/>
                    <w:bottom w:val="single" w:sz="4" w:space="0" w:color="auto"/>
                  </w:tcBorders>
                </w:tcPr>
                <w:p w:rsidR="00D33869" w:rsidRPr="00C30B4D" w:rsidRDefault="00D33869">
                  <w:pPr>
                    <w:pStyle w:val="a9"/>
                    <w:spacing w:before="0" w:beforeAutospacing="0" w:after="0" w:afterAutospacing="0"/>
                    <w:rPr>
                      <w:sz w:val="28"/>
                      <w:szCs w:val="28"/>
                      <w:lang w:val="en-US"/>
                    </w:rPr>
                  </w:pPr>
                  <w:r>
                    <w:rPr>
                      <w:bCs/>
                      <w:color w:val="000000" w:themeColor="dark1"/>
                      <w:kern w:val="24"/>
                      <w:sz w:val="28"/>
                      <w:szCs w:val="28"/>
                      <w:lang w:val="ro-RO"/>
                    </w:rPr>
                    <w:t>2.</w:t>
                  </w:r>
                  <w:r w:rsidRPr="00C30B4D">
                    <w:rPr>
                      <w:bCs/>
                      <w:color w:val="000000" w:themeColor="dark1"/>
                      <w:kern w:val="24"/>
                      <w:sz w:val="28"/>
                      <w:szCs w:val="28"/>
                      <w:lang w:val="ro-RO"/>
                    </w:rPr>
                    <w:t>Achiziționarea materialelor de uz gospodăresc:utilaje</w:t>
                  </w:r>
                </w:p>
              </w:tc>
              <w:tc>
                <w:tcPr>
                  <w:tcW w:w="1945"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Octombrie</w:t>
                  </w:r>
                </w:p>
              </w:tc>
              <w:tc>
                <w:tcPr>
                  <w:tcW w:w="2341"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Directorul</w:t>
                  </w:r>
                </w:p>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Contabilul</w:t>
                  </w:r>
                </w:p>
              </w:tc>
              <w:tc>
                <w:tcPr>
                  <w:tcW w:w="2914" w:type="dxa"/>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Contracte de achiziționare</w:t>
                  </w:r>
                </w:p>
              </w:tc>
            </w:tr>
            <w:tr w:rsidR="00D33869" w:rsidRPr="002A0F24" w:rsidTr="00F40050">
              <w:trPr>
                <w:trHeight w:val="150"/>
              </w:trPr>
              <w:tc>
                <w:tcPr>
                  <w:tcW w:w="7437" w:type="dxa"/>
                  <w:gridSpan w:val="2"/>
                  <w:tcBorders>
                    <w:top w:val="single" w:sz="4" w:space="0" w:color="auto"/>
                    <w:bottom w:val="single" w:sz="4" w:space="0" w:color="auto"/>
                  </w:tcBorders>
                </w:tcPr>
                <w:p w:rsidR="00D33869" w:rsidRPr="00C30B4D" w:rsidRDefault="00D33869">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lastRenderedPageBreak/>
                    <w:t>3.</w:t>
                  </w:r>
                  <w:r w:rsidRPr="00C30B4D">
                    <w:rPr>
                      <w:rFonts w:eastAsiaTheme="minorEastAsia"/>
                      <w:bCs/>
                      <w:color w:val="000000" w:themeColor="dark1"/>
                      <w:kern w:val="24"/>
                      <w:sz w:val="28"/>
                      <w:szCs w:val="28"/>
                      <w:lang w:val="ro-RO"/>
                    </w:rPr>
                    <w:t>Urmărirea eficienţei utilizării resurselor financiare alocate</w:t>
                  </w:r>
                </w:p>
              </w:tc>
              <w:tc>
                <w:tcPr>
                  <w:tcW w:w="1945"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Sistematic</w:t>
                  </w:r>
                </w:p>
              </w:tc>
              <w:tc>
                <w:tcPr>
                  <w:tcW w:w="2341"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Directorul</w:t>
                  </w:r>
                </w:p>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Contabilul</w:t>
                  </w:r>
                </w:p>
              </w:tc>
              <w:tc>
                <w:tcPr>
                  <w:tcW w:w="2914" w:type="dxa"/>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Acte normative</w:t>
                  </w:r>
                </w:p>
                <w:p w:rsidR="00D33869" w:rsidRPr="00D33869" w:rsidRDefault="00D33869">
                  <w:pPr>
                    <w:pStyle w:val="a9"/>
                    <w:spacing w:before="0" w:beforeAutospacing="0" w:after="0" w:afterAutospacing="0"/>
                    <w:rPr>
                      <w:sz w:val="28"/>
                      <w:szCs w:val="28"/>
                    </w:rPr>
                  </w:pPr>
                  <w:r w:rsidRPr="00D33869">
                    <w:rPr>
                      <w:rFonts w:eastAsiaTheme="minorEastAsia"/>
                      <w:bCs/>
                      <w:color w:val="000000" w:themeColor="dark1"/>
                      <w:kern w:val="24"/>
                      <w:sz w:val="28"/>
                      <w:szCs w:val="28"/>
                      <w:lang w:val="ro-RO"/>
                    </w:rPr>
                    <w:t>Reglementări legale</w:t>
                  </w:r>
                </w:p>
              </w:tc>
            </w:tr>
            <w:tr w:rsidR="00D33869" w:rsidRPr="002A0F24" w:rsidTr="00F40050">
              <w:trPr>
                <w:trHeight w:val="150"/>
              </w:trPr>
              <w:tc>
                <w:tcPr>
                  <w:tcW w:w="7437" w:type="dxa"/>
                  <w:gridSpan w:val="2"/>
                  <w:tcBorders>
                    <w:top w:val="single" w:sz="4" w:space="0" w:color="auto"/>
                    <w:bottom w:val="single" w:sz="4" w:space="0" w:color="auto"/>
                  </w:tcBorders>
                </w:tcPr>
                <w:p w:rsidR="00D33869" w:rsidRPr="00C30B4D" w:rsidRDefault="00D33869">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4.</w:t>
                  </w:r>
                  <w:r w:rsidRPr="00C30B4D">
                    <w:rPr>
                      <w:rFonts w:eastAsiaTheme="minorEastAsia"/>
                      <w:bCs/>
                      <w:color w:val="000000" w:themeColor="dark1"/>
                      <w:kern w:val="24"/>
                      <w:sz w:val="28"/>
                      <w:szCs w:val="28"/>
                      <w:lang w:val="pt-BR"/>
                    </w:rPr>
                    <w:t>Efectuarea analizei privind necesarul de</w:t>
                  </w:r>
                  <w:r w:rsidRPr="00C30B4D">
                    <w:rPr>
                      <w:rFonts w:eastAsiaTheme="minorEastAsia"/>
                      <w:bCs/>
                      <w:color w:val="000000" w:themeColor="dark1"/>
                      <w:kern w:val="24"/>
                      <w:sz w:val="28"/>
                      <w:szCs w:val="28"/>
                      <w:lang w:val="en-US"/>
                    </w:rPr>
                    <w:t>reparaţii curente</w:t>
                  </w:r>
                </w:p>
              </w:tc>
              <w:tc>
                <w:tcPr>
                  <w:tcW w:w="1945"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Mai</w:t>
                  </w:r>
                </w:p>
              </w:tc>
              <w:tc>
                <w:tcPr>
                  <w:tcW w:w="2341"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Directorul</w:t>
                  </w:r>
                </w:p>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Contabilul</w:t>
                  </w:r>
                </w:p>
              </w:tc>
              <w:tc>
                <w:tcPr>
                  <w:tcW w:w="2914" w:type="dxa"/>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Planul de acțiuni</w:t>
                  </w:r>
                </w:p>
              </w:tc>
            </w:tr>
            <w:tr w:rsidR="00D33869" w:rsidRPr="002A0F24" w:rsidTr="00F40050">
              <w:trPr>
                <w:trHeight w:val="150"/>
              </w:trPr>
              <w:tc>
                <w:tcPr>
                  <w:tcW w:w="7437" w:type="dxa"/>
                  <w:gridSpan w:val="2"/>
                  <w:tcBorders>
                    <w:top w:val="single" w:sz="4" w:space="0" w:color="auto"/>
                    <w:bottom w:val="single" w:sz="4" w:space="0" w:color="auto"/>
                  </w:tcBorders>
                </w:tcPr>
                <w:p w:rsidR="00D33869" w:rsidRPr="00C30B4D" w:rsidRDefault="00D33869">
                  <w:pPr>
                    <w:pStyle w:val="a9"/>
                    <w:spacing w:before="0" w:beforeAutospacing="0" w:after="0" w:afterAutospacing="0"/>
                    <w:rPr>
                      <w:sz w:val="28"/>
                      <w:szCs w:val="28"/>
                      <w:lang w:val="en-US"/>
                    </w:rPr>
                  </w:pPr>
                  <w:r>
                    <w:rPr>
                      <w:rFonts w:eastAsiaTheme="minorEastAsia"/>
                      <w:bCs/>
                      <w:color w:val="000000" w:themeColor="text1"/>
                      <w:kern w:val="24"/>
                      <w:sz w:val="28"/>
                      <w:szCs w:val="28"/>
                      <w:lang w:val="en-US"/>
                    </w:rPr>
                    <w:t>5.</w:t>
                  </w:r>
                  <w:r w:rsidRPr="00C30B4D">
                    <w:rPr>
                      <w:rFonts w:eastAsiaTheme="minorEastAsia"/>
                      <w:bCs/>
                      <w:color w:val="000000" w:themeColor="text1"/>
                      <w:kern w:val="24"/>
                      <w:sz w:val="28"/>
                      <w:szCs w:val="28"/>
                      <w:lang w:val="en-US"/>
                    </w:rPr>
                    <w:t>Aprovizionarea cu materiale consumabile</w:t>
                  </w:r>
                  <w:r>
                    <w:rPr>
                      <w:sz w:val="28"/>
                      <w:szCs w:val="28"/>
                      <w:lang w:val="en-US"/>
                    </w:rPr>
                    <w:t xml:space="preserve"> </w:t>
                  </w:r>
                  <w:r w:rsidRPr="00C30B4D">
                    <w:rPr>
                      <w:rFonts w:eastAsiaTheme="minorEastAsia"/>
                      <w:bCs/>
                      <w:color w:val="000000" w:themeColor="text1"/>
                      <w:kern w:val="24"/>
                      <w:sz w:val="28"/>
                      <w:szCs w:val="28"/>
                      <w:lang w:val="vi-VN"/>
                    </w:rPr>
                    <w:t>necesare asigurării igienizării zilnice a spaţiilor</w:t>
                  </w:r>
                  <w:r w:rsidRPr="00C30B4D">
                    <w:rPr>
                      <w:rFonts w:eastAsiaTheme="minorEastAsia"/>
                      <w:bCs/>
                      <w:color w:val="000000" w:themeColor="text1"/>
                      <w:kern w:val="24"/>
                      <w:sz w:val="28"/>
                      <w:szCs w:val="28"/>
                      <w:lang w:val="ro-RO"/>
                    </w:rPr>
                    <w:t xml:space="preserve"> din gimnaziu</w:t>
                  </w:r>
                </w:p>
              </w:tc>
              <w:tc>
                <w:tcPr>
                  <w:tcW w:w="1945"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Lunar</w:t>
                  </w:r>
                </w:p>
              </w:tc>
              <w:tc>
                <w:tcPr>
                  <w:tcW w:w="2341"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Directorul</w:t>
                  </w:r>
                </w:p>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Contabilul</w:t>
                  </w:r>
                </w:p>
              </w:tc>
              <w:tc>
                <w:tcPr>
                  <w:tcW w:w="2914" w:type="dxa"/>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rFonts w:eastAsiaTheme="minorEastAsia"/>
                      <w:bCs/>
                      <w:color w:val="000000" w:themeColor="dark1"/>
                      <w:kern w:val="24"/>
                      <w:sz w:val="28"/>
                      <w:szCs w:val="28"/>
                      <w:lang w:val="en-US"/>
                    </w:rPr>
                    <w:t>Existenţa materialelor</w:t>
                  </w:r>
                </w:p>
                <w:p w:rsidR="00D33869" w:rsidRPr="00D33869" w:rsidRDefault="00D33869">
                  <w:pPr>
                    <w:pStyle w:val="a9"/>
                    <w:spacing w:before="0" w:beforeAutospacing="0" w:after="0" w:afterAutospacing="0"/>
                    <w:rPr>
                      <w:sz w:val="28"/>
                      <w:szCs w:val="28"/>
                    </w:rPr>
                  </w:pPr>
                  <w:r w:rsidRPr="00D33869">
                    <w:rPr>
                      <w:rFonts w:eastAsiaTheme="minorEastAsia"/>
                      <w:bCs/>
                      <w:color w:val="000000" w:themeColor="dark1"/>
                      <w:kern w:val="24"/>
                      <w:sz w:val="28"/>
                      <w:szCs w:val="28"/>
                      <w:lang w:val="en-US"/>
                    </w:rPr>
                    <w:t>consumabile</w:t>
                  </w:r>
                </w:p>
              </w:tc>
            </w:tr>
            <w:tr w:rsidR="00C30B4D" w:rsidRPr="004E1D0E" w:rsidTr="00947894">
              <w:trPr>
                <w:trHeight w:val="1505"/>
              </w:trPr>
              <w:tc>
                <w:tcPr>
                  <w:tcW w:w="14637" w:type="dxa"/>
                  <w:gridSpan w:val="9"/>
                  <w:tcBorders>
                    <w:top w:val="single" w:sz="4" w:space="0" w:color="auto"/>
                    <w:bottom w:val="single" w:sz="4" w:space="0" w:color="auto"/>
                  </w:tcBorders>
                </w:tcPr>
                <w:tbl>
                  <w:tblPr>
                    <w:tblW w:w="13840" w:type="dxa"/>
                    <w:tblCellMar>
                      <w:left w:w="0" w:type="dxa"/>
                      <w:right w:w="0" w:type="dxa"/>
                    </w:tblCellMar>
                    <w:tblLook w:val="0420" w:firstRow="1" w:lastRow="0" w:firstColumn="0" w:lastColumn="0" w:noHBand="0" w:noVBand="1"/>
                  </w:tblPr>
                  <w:tblGrid>
                    <w:gridCol w:w="13840"/>
                  </w:tblGrid>
                  <w:tr w:rsidR="00C30B4D" w:rsidRPr="004E1D0E" w:rsidTr="00947894">
                    <w:trPr>
                      <w:trHeight w:val="1423"/>
                    </w:trPr>
                    <w:tc>
                      <w:tcPr>
                        <w:tcW w:w="1384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C30B4D" w:rsidRPr="00C30B4D" w:rsidRDefault="00C30B4D" w:rsidP="00C30B4D">
                        <w:pPr>
                          <w:spacing w:after="0" w:line="240" w:lineRule="auto"/>
                          <w:rPr>
                            <w:rFonts w:ascii="Times New Roman" w:eastAsia="Times New Roman" w:hAnsi="Times New Roman" w:cs="Times New Roman"/>
                            <w:b/>
                            <w:bCs/>
                            <w:color w:val="002060"/>
                            <w:kern w:val="24"/>
                            <w:sz w:val="28"/>
                            <w:szCs w:val="28"/>
                            <w:lang w:val="ro-RO" w:eastAsia="ru-RU"/>
                          </w:rPr>
                        </w:pPr>
                        <w:r w:rsidRPr="00C30B4D">
                          <w:rPr>
                            <w:rFonts w:ascii="Times New Roman" w:eastAsia="Times New Roman" w:hAnsi="Times New Roman" w:cs="Times New Roman"/>
                            <w:b/>
                            <w:bCs/>
                            <w:color w:val="002060"/>
                            <w:kern w:val="24"/>
                            <w:sz w:val="28"/>
                            <w:szCs w:val="28"/>
                            <w:lang w:val="ro-RO" w:eastAsia="ru-RU"/>
                          </w:rPr>
                          <w:t>Subdomeniu:</w:t>
                        </w:r>
                        <w:r w:rsidRPr="00C30B4D">
                          <w:rPr>
                            <w:rFonts w:ascii="Times New Roman" w:eastAsia="Times New Roman" w:hAnsi="Times New Roman" w:cs="Times New Roman"/>
                            <w:b/>
                            <w:bCs/>
                            <w:color w:val="000000" w:themeColor="text1"/>
                            <w:kern w:val="24"/>
                            <w:sz w:val="28"/>
                            <w:szCs w:val="28"/>
                            <w:lang w:val="ro-RO" w:eastAsia="ru-RU"/>
                          </w:rPr>
                          <w:t>3.3.</w:t>
                        </w:r>
                        <w:r w:rsidRPr="00C30B4D">
                          <w:rPr>
                            <w:rFonts w:ascii="Times New Roman" w:eastAsiaTheme="minorEastAsia" w:hAnsi="Times New Roman" w:cs="Times New Roman"/>
                            <w:b/>
                            <w:bCs/>
                            <w:color w:val="000000" w:themeColor="dark1"/>
                            <w:kern w:val="24"/>
                            <w:sz w:val="28"/>
                            <w:szCs w:val="28"/>
                            <w:lang w:val="en-US" w:eastAsia="ru-RU"/>
                          </w:rPr>
                          <w:t xml:space="preserve"> Modernizarea infrastructurii şcolii </w:t>
                        </w:r>
                      </w:p>
                      <w:p w:rsidR="00C30B4D" w:rsidRPr="00C30B4D" w:rsidRDefault="00C30B4D" w:rsidP="00C30B4D">
                        <w:pPr>
                          <w:spacing w:after="0" w:line="240" w:lineRule="auto"/>
                          <w:rPr>
                            <w:rFonts w:ascii="Times New Roman" w:eastAsia="Times New Roman" w:hAnsi="Times New Roman" w:cs="Times New Roman"/>
                            <w:b/>
                            <w:bCs/>
                            <w:color w:val="002060"/>
                            <w:kern w:val="24"/>
                            <w:sz w:val="28"/>
                            <w:szCs w:val="28"/>
                            <w:lang w:val="ro-RO" w:eastAsia="ru-RU"/>
                          </w:rPr>
                        </w:pPr>
                        <w:r w:rsidRPr="00C30B4D">
                          <w:rPr>
                            <w:rFonts w:ascii="Times New Roman" w:eastAsia="Times New Roman" w:hAnsi="Times New Roman" w:cs="Times New Roman"/>
                            <w:b/>
                            <w:bCs/>
                            <w:color w:val="002060"/>
                            <w:kern w:val="24"/>
                            <w:sz w:val="28"/>
                            <w:szCs w:val="28"/>
                            <w:lang w:val="ro-RO" w:eastAsia="ru-RU"/>
                          </w:rPr>
                          <w:t>Obiectiv operațional:</w:t>
                        </w:r>
                        <w:r w:rsidRPr="00C30B4D">
                          <w:rPr>
                            <w:rFonts w:ascii="Times New Roman" w:eastAsiaTheme="minorEastAsia" w:hAnsi="Times New Roman" w:cs="Times New Roman"/>
                            <w:b/>
                            <w:bCs/>
                            <w:color w:val="000000" w:themeColor="dark1"/>
                            <w:kern w:val="24"/>
                            <w:sz w:val="28"/>
                            <w:szCs w:val="28"/>
                            <w:lang w:val="en-US" w:eastAsia="ru-RU"/>
                          </w:rPr>
                          <w:t>Modernizarea infrastructurii şcolii inclusiv prin creşterea gradului de informatizare a procesului de</w:t>
                        </w:r>
                        <w:r w:rsidRPr="00C30B4D">
                          <w:rPr>
                            <w:rFonts w:ascii="Times New Roman" w:eastAsiaTheme="minorEastAsia" w:hAnsi="Times New Roman" w:cs="Times New Roman"/>
                            <w:b/>
                            <w:bCs/>
                            <w:color w:val="000000" w:themeColor="dark1"/>
                            <w:kern w:val="24"/>
                            <w:sz w:val="28"/>
                            <w:szCs w:val="28"/>
                            <w:lang w:val="ro-RO" w:eastAsia="ru-RU"/>
                          </w:rPr>
                          <w:t xml:space="preserve"> î</w:t>
                        </w:r>
                        <w:r w:rsidRPr="00C30B4D">
                          <w:rPr>
                            <w:rFonts w:ascii="Times New Roman" w:eastAsiaTheme="minorEastAsia" w:hAnsi="Times New Roman" w:cs="Times New Roman"/>
                            <w:b/>
                            <w:bCs/>
                            <w:color w:val="000000" w:themeColor="dark1"/>
                            <w:kern w:val="24"/>
                            <w:sz w:val="28"/>
                            <w:szCs w:val="28"/>
                            <w:lang w:val="vi-VN" w:eastAsia="ru-RU"/>
                          </w:rPr>
                          <w:t>nvăţăm</w:t>
                        </w:r>
                        <w:r w:rsidRPr="00C30B4D">
                          <w:rPr>
                            <w:rFonts w:ascii="Times New Roman" w:eastAsiaTheme="minorEastAsia" w:hAnsi="Times New Roman" w:cs="Times New Roman"/>
                            <w:b/>
                            <w:bCs/>
                            <w:color w:val="000000" w:themeColor="dark1"/>
                            <w:kern w:val="24"/>
                            <w:sz w:val="28"/>
                            <w:szCs w:val="28"/>
                            <w:lang w:val="ro-RO" w:eastAsia="ru-RU"/>
                          </w:rPr>
                          <w:t>â</w:t>
                        </w:r>
                        <w:r w:rsidRPr="00C30B4D">
                          <w:rPr>
                            <w:rFonts w:ascii="Times New Roman" w:eastAsiaTheme="minorEastAsia" w:hAnsi="Times New Roman" w:cs="Times New Roman"/>
                            <w:b/>
                            <w:bCs/>
                            <w:color w:val="000000" w:themeColor="dark1"/>
                            <w:kern w:val="24"/>
                            <w:sz w:val="28"/>
                            <w:szCs w:val="28"/>
                            <w:lang w:val="vi-VN" w:eastAsia="ru-RU"/>
                          </w:rPr>
                          <w:t xml:space="preserve">nt (dotarea şcolii cu </w:t>
                        </w:r>
                        <w:r w:rsidRPr="00C30B4D">
                          <w:rPr>
                            <w:rFonts w:ascii="Times New Roman" w:eastAsiaTheme="minorEastAsia" w:hAnsi="Times New Roman" w:cs="Times New Roman"/>
                            <w:b/>
                            <w:bCs/>
                            <w:color w:val="000000" w:themeColor="dark1"/>
                            <w:kern w:val="24"/>
                            <w:sz w:val="28"/>
                            <w:szCs w:val="28"/>
                            <w:lang w:val="ro-RO" w:eastAsia="ru-RU"/>
                          </w:rPr>
                          <w:t>mobilier școlar</w:t>
                        </w:r>
                        <w:r w:rsidRPr="00C30B4D">
                          <w:rPr>
                            <w:rFonts w:ascii="Times New Roman" w:eastAsiaTheme="minorEastAsia" w:hAnsi="Times New Roman" w:cs="Times New Roman"/>
                            <w:b/>
                            <w:bCs/>
                            <w:color w:val="000000" w:themeColor="dark1"/>
                            <w:kern w:val="24"/>
                            <w:sz w:val="28"/>
                            <w:szCs w:val="28"/>
                            <w:lang w:val="vi-VN" w:eastAsia="ru-RU"/>
                          </w:rPr>
                          <w:t xml:space="preserve">, </w:t>
                        </w:r>
                        <w:r w:rsidRPr="00C30B4D">
                          <w:rPr>
                            <w:rFonts w:ascii="Times New Roman" w:eastAsiaTheme="minorEastAsia" w:hAnsi="Times New Roman" w:cs="Times New Roman"/>
                            <w:b/>
                            <w:bCs/>
                            <w:color w:val="000000" w:themeColor="dark1"/>
                            <w:kern w:val="24"/>
                            <w:sz w:val="28"/>
                            <w:szCs w:val="28"/>
                            <w:lang w:val="ro-RO" w:eastAsia="ru-RU"/>
                          </w:rPr>
                          <w:t>tablă interactivă,</w:t>
                        </w:r>
                        <w:r w:rsidRPr="00C30B4D">
                          <w:rPr>
                            <w:rFonts w:ascii="Times New Roman" w:eastAsiaTheme="minorEastAsia" w:hAnsi="Times New Roman" w:cs="Times New Roman"/>
                            <w:b/>
                            <w:bCs/>
                            <w:color w:val="000000" w:themeColor="dark1"/>
                            <w:kern w:val="24"/>
                            <w:sz w:val="28"/>
                            <w:szCs w:val="28"/>
                            <w:lang w:val="vi-VN" w:eastAsia="ru-RU"/>
                          </w:rPr>
                          <w:t>softuri educaţionale);</w:t>
                        </w:r>
                      </w:p>
                      <w:p w:rsidR="00C30B4D" w:rsidRPr="00C30B4D" w:rsidRDefault="00C30B4D" w:rsidP="00C30B4D">
                        <w:pPr>
                          <w:spacing w:after="0" w:line="240" w:lineRule="auto"/>
                          <w:rPr>
                            <w:rFonts w:ascii="Times New Roman" w:eastAsia="Times New Roman" w:hAnsi="Times New Roman" w:cs="Times New Roman"/>
                            <w:sz w:val="28"/>
                            <w:szCs w:val="28"/>
                            <w:lang w:val="en-US" w:eastAsia="ru-RU"/>
                          </w:rPr>
                        </w:pPr>
                        <w:r w:rsidRPr="00C30B4D">
                          <w:rPr>
                            <w:rFonts w:ascii="Times New Roman" w:eastAsia="Times New Roman" w:hAnsi="Times New Roman" w:cs="Times New Roman"/>
                            <w:b/>
                            <w:bCs/>
                            <w:color w:val="002060"/>
                            <w:kern w:val="24"/>
                            <w:sz w:val="28"/>
                            <w:szCs w:val="28"/>
                            <w:lang w:val="ro-RO" w:eastAsia="ru-RU"/>
                          </w:rPr>
                          <w:t>Indicator de performanță:</w:t>
                        </w:r>
                        <w:r w:rsidRPr="00C30B4D">
                          <w:rPr>
                            <w:rFonts w:ascii="Times New Roman" w:eastAsiaTheme="minorEastAsia" w:hAnsi="Times New Roman" w:cs="Times New Roman"/>
                            <w:b/>
                            <w:bCs/>
                            <w:color w:val="000000" w:themeColor="dark1"/>
                            <w:kern w:val="24"/>
                            <w:sz w:val="28"/>
                            <w:szCs w:val="28"/>
                            <w:lang w:val="en-US" w:eastAsia="ru-RU"/>
                          </w:rPr>
                          <w:t>Dotarea spaţiilor şcolare</w:t>
                        </w:r>
                      </w:p>
                    </w:tc>
                  </w:tr>
                </w:tbl>
                <w:p w:rsidR="00C30B4D" w:rsidRPr="00C30B4D" w:rsidRDefault="00C30B4D" w:rsidP="00BE0D28">
                  <w:pPr>
                    <w:rPr>
                      <w:rFonts w:ascii="Times New Roman" w:eastAsia="Times New Roman" w:hAnsi="Times New Roman" w:cs="Times New Roman"/>
                      <w:b/>
                      <w:sz w:val="28"/>
                      <w:szCs w:val="28"/>
                      <w:lang w:val="en-US" w:eastAsia="ru-RU"/>
                    </w:rPr>
                  </w:pPr>
                </w:p>
              </w:tc>
            </w:tr>
            <w:tr w:rsidR="0070149A" w:rsidTr="00F40050">
              <w:trPr>
                <w:trHeight w:val="150"/>
              </w:trPr>
              <w:tc>
                <w:tcPr>
                  <w:tcW w:w="7437" w:type="dxa"/>
                  <w:gridSpan w:val="2"/>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947894" w:rsidRPr="000F2A89" w:rsidRDefault="00947894"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D33869" w:rsidRPr="002A0F24" w:rsidTr="00F40050">
              <w:trPr>
                <w:trHeight w:val="287"/>
              </w:trPr>
              <w:tc>
                <w:tcPr>
                  <w:tcW w:w="7437" w:type="dxa"/>
                  <w:gridSpan w:val="2"/>
                  <w:tcBorders>
                    <w:top w:val="single" w:sz="4" w:space="0" w:color="auto"/>
                    <w:bottom w:val="single" w:sz="4" w:space="0" w:color="auto"/>
                  </w:tcBorders>
                </w:tcPr>
                <w:p w:rsidR="00D33869" w:rsidRPr="00C30B4D" w:rsidRDefault="00D33869">
                  <w:pPr>
                    <w:pStyle w:val="a9"/>
                    <w:spacing w:before="0" w:beforeAutospacing="0" w:after="0" w:afterAutospacing="0"/>
                    <w:rPr>
                      <w:sz w:val="28"/>
                      <w:szCs w:val="28"/>
                      <w:lang w:val="en-US"/>
                    </w:rPr>
                  </w:pPr>
                  <w:r>
                    <w:rPr>
                      <w:rFonts w:eastAsia="+mn-ea"/>
                      <w:bCs/>
                      <w:color w:val="000000"/>
                      <w:kern w:val="24"/>
                      <w:sz w:val="28"/>
                      <w:szCs w:val="28"/>
                      <w:lang w:val="ro-RO"/>
                    </w:rPr>
                    <w:t>1.</w:t>
                  </w:r>
                  <w:r w:rsidRPr="00C30B4D">
                    <w:rPr>
                      <w:rFonts w:eastAsia="+mn-ea"/>
                      <w:bCs/>
                      <w:color w:val="000000"/>
                      <w:kern w:val="24"/>
                      <w:sz w:val="28"/>
                      <w:szCs w:val="28"/>
                      <w:lang w:val="ro-RO"/>
                    </w:rPr>
                    <w:t>Încheierea contractelor de achiziți</w:t>
                  </w:r>
                  <w:r>
                    <w:rPr>
                      <w:rFonts w:eastAsia="+mn-ea"/>
                      <w:bCs/>
                      <w:color w:val="000000"/>
                      <w:kern w:val="24"/>
                      <w:sz w:val="28"/>
                      <w:szCs w:val="28"/>
                      <w:lang w:val="ro-RO"/>
                    </w:rPr>
                    <w:t>onare a utilajului tehnic modern</w:t>
                  </w:r>
                  <w:r w:rsidRPr="00C30B4D">
                    <w:rPr>
                      <w:bCs/>
                      <w:color w:val="FFFFFF" w:themeColor="light1"/>
                      <w:kern w:val="24"/>
                      <w:sz w:val="28"/>
                      <w:szCs w:val="28"/>
                      <w:lang w:val="ro-RO"/>
                    </w:rPr>
                    <w:t>ului tehnic modern</w:t>
                  </w:r>
                </w:p>
              </w:tc>
              <w:tc>
                <w:tcPr>
                  <w:tcW w:w="1945" w:type="dxa"/>
                  <w:gridSpan w:val="3"/>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sz w:val="28"/>
                      <w:szCs w:val="28"/>
                      <w:lang w:val="ro-RO"/>
                    </w:rPr>
                    <w:t>Octombrie</w:t>
                  </w:r>
                </w:p>
              </w:tc>
              <w:tc>
                <w:tcPr>
                  <w:tcW w:w="2341" w:type="dxa"/>
                  <w:gridSpan w:val="3"/>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sz w:val="28"/>
                      <w:szCs w:val="28"/>
                      <w:lang w:val="ro-RO"/>
                    </w:rPr>
                    <w:t>Director</w:t>
                  </w:r>
                </w:p>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sz w:val="28"/>
                      <w:szCs w:val="28"/>
                      <w:lang w:val="ro-RO"/>
                    </w:rPr>
                    <w:t>Contabil</w:t>
                  </w:r>
                </w:p>
              </w:tc>
              <w:tc>
                <w:tcPr>
                  <w:tcW w:w="2914" w:type="dxa"/>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sz w:val="28"/>
                      <w:szCs w:val="28"/>
                      <w:lang w:val="ro-RO"/>
                    </w:rPr>
                    <w:t>Contracte de achiziționare</w:t>
                  </w:r>
                </w:p>
              </w:tc>
            </w:tr>
            <w:tr w:rsidR="00D33869" w:rsidRPr="004E1D0E" w:rsidTr="00F40050">
              <w:trPr>
                <w:trHeight w:val="165"/>
              </w:trPr>
              <w:tc>
                <w:tcPr>
                  <w:tcW w:w="7437" w:type="dxa"/>
                  <w:gridSpan w:val="2"/>
                  <w:tcBorders>
                    <w:top w:val="single" w:sz="4" w:space="0" w:color="auto"/>
                    <w:bottom w:val="single" w:sz="4" w:space="0" w:color="auto"/>
                  </w:tcBorders>
                </w:tcPr>
                <w:p w:rsidR="00D33869" w:rsidRPr="00C30B4D" w:rsidRDefault="00D33869">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2.</w:t>
                  </w:r>
                  <w:r w:rsidRPr="00C30B4D">
                    <w:rPr>
                      <w:rFonts w:eastAsiaTheme="minorEastAsia"/>
                      <w:bCs/>
                      <w:color w:val="000000" w:themeColor="dark1"/>
                      <w:kern w:val="24"/>
                      <w:sz w:val="28"/>
                      <w:szCs w:val="28"/>
                      <w:lang w:val="ro-RO"/>
                    </w:rPr>
                    <w:t>Motivarea cadrelor didactice de a se implica în alcătuirea și obținerea proiectelor educaționale</w:t>
                  </w:r>
                </w:p>
              </w:tc>
              <w:tc>
                <w:tcPr>
                  <w:tcW w:w="1945" w:type="dxa"/>
                  <w:gridSpan w:val="3"/>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color w:val="000000" w:themeColor="dark1"/>
                      <w:sz w:val="28"/>
                      <w:szCs w:val="28"/>
                      <w:lang w:val="ro-RO"/>
                    </w:rPr>
                    <w:t>Lunar</w:t>
                  </w:r>
                </w:p>
              </w:tc>
              <w:tc>
                <w:tcPr>
                  <w:tcW w:w="2341" w:type="dxa"/>
                  <w:gridSpan w:val="3"/>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Pr>
                      <w:rFonts w:ascii="Times New Roman" w:hAnsi="Times New Roman" w:cs="Times New Roman"/>
                      <w:color w:val="000000" w:themeColor="dark1"/>
                      <w:sz w:val="28"/>
                      <w:szCs w:val="28"/>
                      <w:lang w:val="ro-RO"/>
                    </w:rPr>
                    <w:t>Ech.manage</w:t>
                  </w:r>
                  <w:r w:rsidRPr="00D33869">
                    <w:rPr>
                      <w:rFonts w:ascii="Times New Roman" w:hAnsi="Times New Roman" w:cs="Times New Roman"/>
                      <w:color w:val="000000" w:themeColor="dark1"/>
                      <w:sz w:val="28"/>
                      <w:szCs w:val="28"/>
                      <w:lang w:val="ro-RO"/>
                    </w:rPr>
                    <w:t>rială</w:t>
                  </w:r>
                </w:p>
              </w:tc>
              <w:tc>
                <w:tcPr>
                  <w:tcW w:w="2914" w:type="dxa"/>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lang w:val="en-US"/>
                    </w:rPr>
                  </w:pPr>
                  <w:r w:rsidRPr="00D33869">
                    <w:rPr>
                      <w:rFonts w:ascii="Times New Roman" w:hAnsi="Times New Roman" w:cs="Times New Roman"/>
                      <w:color w:val="000000" w:themeColor="dark1"/>
                      <w:sz w:val="28"/>
                      <w:szCs w:val="28"/>
                      <w:lang w:val="ro-RO"/>
                    </w:rPr>
                    <w:t>Oferte de proiecte,gran-turi</w:t>
                  </w:r>
                </w:p>
              </w:tc>
            </w:tr>
            <w:tr w:rsidR="00D33869" w:rsidTr="00F40050">
              <w:trPr>
                <w:trHeight w:val="127"/>
              </w:trPr>
              <w:tc>
                <w:tcPr>
                  <w:tcW w:w="7437" w:type="dxa"/>
                  <w:gridSpan w:val="2"/>
                  <w:tcBorders>
                    <w:top w:val="single" w:sz="4" w:space="0" w:color="auto"/>
                    <w:bottom w:val="single" w:sz="4" w:space="0" w:color="auto"/>
                  </w:tcBorders>
                </w:tcPr>
                <w:p w:rsidR="00D33869" w:rsidRPr="00C30B4D" w:rsidRDefault="00D33869">
                  <w:pPr>
                    <w:pStyle w:val="a9"/>
                    <w:spacing w:before="0" w:beforeAutospacing="0" w:after="0" w:afterAutospacing="0"/>
                    <w:rPr>
                      <w:sz w:val="28"/>
                      <w:szCs w:val="28"/>
                      <w:lang w:val="en-US"/>
                    </w:rPr>
                  </w:pPr>
                  <w:r>
                    <w:rPr>
                      <w:bCs/>
                      <w:color w:val="000000" w:themeColor="dark1"/>
                      <w:kern w:val="24"/>
                      <w:sz w:val="28"/>
                      <w:szCs w:val="28"/>
                      <w:lang w:val="en-US"/>
                    </w:rPr>
                    <w:t>3.</w:t>
                  </w:r>
                  <w:r w:rsidRPr="00C30B4D">
                    <w:rPr>
                      <w:bCs/>
                      <w:color w:val="000000" w:themeColor="dark1"/>
                      <w:kern w:val="24"/>
                      <w:sz w:val="28"/>
                      <w:szCs w:val="28"/>
                      <w:lang w:val="ro-RO"/>
                    </w:rPr>
                    <w:t>Dotarea mobilier școlar, cu utilaj tehnic modern:calculatoare,</w:t>
                  </w:r>
                </w:p>
                <w:p w:rsidR="00D33869" w:rsidRPr="00C30B4D" w:rsidRDefault="00D33869">
                  <w:pPr>
                    <w:pStyle w:val="a9"/>
                    <w:spacing w:before="0" w:beforeAutospacing="0" w:after="0" w:afterAutospacing="0"/>
                    <w:rPr>
                      <w:sz w:val="28"/>
                      <w:szCs w:val="28"/>
                    </w:rPr>
                  </w:pPr>
                  <w:r w:rsidRPr="00C30B4D">
                    <w:rPr>
                      <w:bCs/>
                      <w:color w:val="000000" w:themeColor="dark1"/>
                      <w:kern w:val="24"/>
                      <w:sz w:val="28"/>
                      <w:szCs w:val="28"/>
                      <w:lang w:val="ro-RO"/>
                    </w:rPr>
                    <w:t>tablă interactivă</w:t>
                  </w:r>
                </w:p>
              </w:tc>
              <w:tc>
                <w:tcPr>
                  <w:tcW w:w="1945" w:type="dxa"/>
                  <w:gridSpan w:val="3"/>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color w:val="000000" w:themeColor="dark1"/>
                      <w:sz w:val="28"/>
                      <w:szCs w:val="28"/>
                      <w:lang w:val="ro-RO"/>
                    </w:rPr>
                    <w:t>Februarie</w:t>
                  </w:r>
                </w:p>
              </w:tc>
              <w:tc>
                <w:tcPr>
                  <w:tcW w:w="2341" w:type="dxa"/>
                  <w:gridSpan w:val="3"/>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color w:val="000000" w:themeColor="dark1"/>
                      <w:sz w:val="28"/>
                      <w:szCs w:val="28"/>
                      <w:lang w:val="ro-RO"/>
                    </w:rPr>
                    <w:t>Director</w:t>
                  </w:r>
                </w:p>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color w:val="000000" w:themeColor="dark1"/>
                      <w:sz w:val="28"/>
                      <w:szCs w:val="28"/>
                      <w:lang w:val="ro-RO"/>
                    </w:rPr>
                    <w:t>Contabil</w:t>
                  </w:r>
                </w:p>
              </w:tc>
              <w:tc>
                <w:tcPr>
                  <w:tcW w:w="2914" w:type="dxa"/>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color w:val="000000" w:themeColor="dark1"/>
                      <w:sz w:val="28"/>
                      <w:szCs w:val="28"/>
                      <w:lang w:val="ro-RO"/>
                    </w:rPr>
                    <w:t>Contracte de achiziții</w:t>
                  </w:r>
                </w:p>
              </w:tc>
            </w:tr>
            <w:tr w:rsidR="00C30B4D" w:rsidRPr="004E1D0E" w:rsidTr="00947894">
              <w:trPr>
                <w:trHeight w:val="1182"/>
              </w:trPr>
              <w:tc>
                <w:tcPr>
                  <w:tcW w:w="14637" w:type="dxa"/>
                  <w:gridSpan w:val="9"/>
                  <w:tcBorders>
                    <w:top w:val="single" w:sz="4" w:space="0" w:color="auto"/>
                    <w:bottom w:val="single" w:sz="4" w:space="0" w:color="auto"/>
                  </w:tcBorders>
                </w:tcPr>
                <w:tbl>
                  <w:tblPr>
                    <w:tblW w:w="13940" w:type="dxa"/>
                    <w:tblCellMar>
                      <w:left w:w="0" w:type="dxa"/>
                      <w:right w:w="0" w:type="dxa"/>
                    </w:tblCellMar>
                    <w:tblLook w:val="0420" w:firstRow="1" w:lastRow="0" w:firstColumn="0" w:lastColumn="0" w:noHBand="0" w:noVBand="1"/>
                  </w:tblPr>
                  <w:tblGrid>
                    <w:gridCol w:w="13940"/>
                  </w:tblGrid>
                  <w:tr w:rsidR="00C30B4D" w:rsidRPr="004E1D0E" w:rsidTr="000F2A89">
                    <w:trPr>
                      <w:trHeight w:val="684"/>
                    </w:trPr>
                    <w:tc>
                      <w:tcPr>
                        <w:tcW w:w="1394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C30B4D" w:rsidRPr="00C30B4D" w:rsidRDefault="00C30B4D" w:rsidP="00C30B4D">
                        <w:pPr>
                          <w:spacing w:after="0" w:line="240" w:lineRule="auto"/>
                          <w:rPr>
                            <w:rFonts w:ascii="Times New Roman" w:eastAsia="Times New Roman" w:hAnsi="Times New Roman" w:cs="Times New Roman"/>
                            <w:b/>
                            <w:bCs/>
                            <w:color w:val="002060"/>
                            <w:kern w:val="24"/>
                            <w:sz w:val="28"/>
                            <w:szCs w:val="28"/>
                            <w:lang w:val="ro-RO" w:eastAsia="ru-RU"/>
                          </w:rPr>
                        </w:pPr>
                        <w:r w:rsidRPr="00C30B4D">
                          <w:rPr>
                            <w:rFonts w:ascii="Times New Roman" w:eastAsia="Times New Roman" w:hAnsi="Times New Roman" w:cs="Times New Roman"/>
                            <w:b/>
                            <w:bCs/>
                            <w:color w:val="002060"/>
                            <w:kern w:val="24"/>
                            <w:sz w:val="28"/>
                            <w:szCs w:val="28"/>
                            <w:lang w:val="ro-RO" w:eastAsia="ru-RU"/>
                          </w:rPr>
                          <w:t>Domeniu:</w:t>
                        </w:r>
                        <w:r w:rsidRPr="00C30B4D">
                          <w:rPr>
                            <w:rFonts w:ascii="Times New Roman" w:eastAsia="Times New Roman" w:hAnsi="Times New Roman" w:cs="Times New Roman"/>
                            <w:b/>
                            <w:bCs/>
                            <w:color w:val="FF0000"/>
                            <w:kern w:val="24"/>
                            <w:sz w:val="28"/>
                            <w:szCs w:val="28"/>
                            <w:lang w:val="ro-RO" w:eastAsia="ru-RU"/>
                          </w:rPr>
                          <w:t>4.Incluziunea</w:t>
                        </w:r>
                      </w:p>
                      <w:p w:rsidR="00C30B4D" w:rsidRPr="00C30B4D" w:rsidRDefault="00C30B4D" w:rsidP="00C30B4D">
                        <w:pPr>
                          <w:spacing w:after="0" w:line="240" w:lineRule="auto"/>
                          <w:rPr>
                            <w:rFonts w:ascii="Times New Roman" w:eastAsia="Times New Roman" w:hAnsi="Times New Roman" w:cs="Times New Roman"/>
                            <w:b/>
                            <w:bCs/>
                            <w:color w:val="002060"/>
                            <w:kern w:val="24"/>
                            <w:sz w:val="28"/>
                            <w:szCs w:val="28"/>
                            <w:lang w:val="ro-RO" w:eastAsia="ru-RU"/>
                          </w:rPr>
                        </w:pPr>
                        <w:r w:rsidRPr="00C30B4D">
                          <w:rPr>
                            <w:rFonts w:ascii="Times New Roman" w:eastAsia="Times New Roman" w:hAnsi="Times New Roman" w:cs="Times New Roman"/>
                            <w:b/>
                            <w:bCs/>
                            <w:color w:val="002060"/>
                            <w:kern w:val="24"/>
                            <w:sz w:val="28"/>
                            <w:szCs w:val="28"/>
                            <w:lang w:val="ro-RO" w:eastAsia="ru-RU"/>
                          </w:rPr>
                          <w:t>Obiectiv general:</w:t>
                        </w:r>
                        <w:r w:rsidRPr="00C30B4D">
                          <w:rPr>
                            <w:rFonts w:ascii="Times New Roman" w:eastAsiaTheme="minorEastAsia" w:hAnsi="Times New Roman" w:cs="Times New Roman"/>
                            <w:b/>
                            <w:bCs/>
                            <w:color w:val="000000" w:themeColor="dark1"/>
                            <w:kern w:val="24"/>
                            <w:sz w:val="28"/>
                            <w:szCs w:val="28"/>
                            <w:lang w:val="it-IT" w:eastAsia="ru-RU"/>
                          </w:rPr>
                          <w:t xml:space="preserve">Promovarea educaţiei incluzive drept prioritate </w:t>
                        </w:r>
                        <w:r w:rsidRPr="00C30B4D">
                          <w:rPr>
                            <w:rFonts w:ascii="Times New Roman" w:eastAsiaTheme="minorEastAsia" w:hAnsi="Times New Roman" w:cs="Times New Roman"/>
                            <w:b/>
                            <w:bCs/>
                            <w:color w:val="000000" w:themeColor="dark1"/>
                            <w:kern w:val="24"/>
                            <w:sz w:val="28"/>
                            <w:szCs w:val="28"/>
                            <w:lang w:val="it-IT" w:eastAsia="ru-RU"/>
                          </w:rPr>
                          <w:tab/>
                        </w:r>
                        <w:r w:rsidRPr="00C30B4D">
                          <w:rPr>
                            <w:rFonts w:ascii="Times New Roman" w:eastAsiaTheme="minorEastAsia" w:hAnsi="Times New Roman" w:cs="Times New Roman"/>
                            <w:color w:val="000000" w:themeColor="dark1"/>
                            <w:kern w:val="24"/>
                            <w:sz w:val="28"/>
                            <w:szCs w:val="28"/>
                            <w:lang w:val="en-US" w:eastAsia="ru-RU"/>
                          </w:rPr>
                          <w:tab/>
                        </w:r>
                      </w:p>
                      <w:p w:rsidR="00C30B4D" w:rsidRPr="00C30B4D" w:rsidRDefault="00C30B4D" w:rsidP="00C30B4D">
                        <w:pPr>
                          <w:spacing w:after="0" w:line="240" w:lineRule="auto"/>
                          <w:rPr>
                            <w:rFonts w:ascii="Times New Roman" w:eastAsia="Times New Roman" w:hAnsi="Times New Roman" w:cs="Times New Roman"/>
                            <w:b/>
                            <w:bCs/>
                            <w:color w:val="002060"/>
                            <w:kern w:val="24"/>
                            <w:sz w:val="28"/>
                            <w:szCs w:val="28"/>
                            <w:lang w:val="ro-RO" w:eastAsia="ru-RU"/>
                          </w:rPr>
                        </w:pPr>
                        <w:r w:rsidRPr="00C30B4D">
                          <w:rPr>
                            <w:rFonts w:ascii="Times New Roman" w:eastAsia="Times New Roman" w:hAnsi="Times New Roman" w:cs="Times New Roman"/>
                            <w:b/>
                            <w:bCs/>
                            <w:color w:val="002060"/>
                            <w:kern w:val="24"/>
                            <w:sz w:val="28"/>
                            <w:szCs w:val="28"/>
                            <w:lang w:val="ro-RO" w:eastAsia="ru-RU"/>
                          </w:rPr>
                          <w:t>Subdomeniul:</w:t>
                        </w:r>
                        <w:r w:rsidRPr="00C30B4D">
                          <w:rPr>
                            <w:rFonts w:ascii="Times New Roman" w:eastAsia="Times New Roman" w:hAnsi="Times New Roman" w:cs="Times New Roman"/>
                            <w:b/>
                            <w:bCs/>
                            <w:color w:val="000000" w:themeColor="dark1"/>
                            <w:kern w:val="24"/>
                            <w:sz w:val="28"/>
                            <w:szCs w:val="28"/>
                            <w:lang w:val="ro-RO" w:eastAsia="ru-RU"/>
                          </w:rPr>
                          <w:t>4.1 .Sistemul legislativ referitor la incluziune</w:t>
                        </w:r>
                      </w:p>
                      <w:p w:rsidR="00C30B4D" w:rsidRPr="00C30B4D" w:rsidRDefault="00C30B4D" w:rsidP="00C30B4D">
                        <w:pPr>
                          <w:spacing w:after="0" w:line="240" w:lineRule="auto"/>
                          <w:rPr>
                            <w:rFonts w:ascii="Times New Roman" w:eastAsia="Times New Roman" w:hAnsi="Times New Roman" w:cs="Times New Roman"/>
                            <w:b/>
                            <w:bCs/>
                            <w:color w:val="002060"/>
                            <w:kern w:val="24"/>
                            <w:sz w:val="28"/>
                            <w:szCs w:val="28"/>
                            <w:lang w:val="ro-RO" w:eastAsia="ru-RU"/>
                          </w:rPr>
                        </w:pPr>
                        <w:r w:rsidRPr="00C30B4D">
                          <w:rPr>
                            <w:rFonts w:ascii="Times New Roman" w:eastAsia="Times New Roman" w:hAnsi="Times New Roman" w:cs="Times New Roman"/>
                            <w:b/>
                            <w:bCs/>
                            <w:color w:val="002060"/>
                            <w:kern w:val="24"/>
                            <w:sz w:val="28"/>
                            <w:szCs w:val="28"/>
                            <w:lang w:val="ro-RO" w:eastAsia="ru-RU"/>
                          </w:rPr>
                          <w:t>Obiectiv operațional:</w:t>
                        </w:r>
                        <w:r w:rsidRPr="00C30B4D">
                          <w:rPr>
                            <w:rFonts w:ascii="Times New Roman" w:eastAsiaTheme="minorEastAsia" w:hAnsi="Times New Roman" w:cs="Times New Roman"/>
                            <w:b/>
                            <w:bCs/>
                            <w:color w:val="000000" w:themeColor="dark1"/>
                            <w:kern w:val="24"/>
                            <w:sz w:val="28"/>
                            <w:szCs w:val="28"/>
                            <w:lang w:val="en-US" w:eastAsia="ru-RU"/>
                          </w:rPr>
                          <w:t>Promovarea politicilor de implementare a educaţiei incluzive</w:t>
                        </w:r>
                      </w:p>
                      <w:p w:rsidR="00C30B4D" w:rsidRPr="002A0F24" w:rsidRDefault="00C30B4D" w:rsidP="00C30B4D">
                        <w:pPr>
                          <w:spacing w:after="0" w:line="240" w:lineRule="auto"/>
                          <w:rPr>
                            <w:rFonts w:ascii="Arial" w:eastAsia="Times New Roman" w:hAnsi="Arial" w:cs="Arial"/>
                            <w:sz w:val="36"/>
                            <w:szCs w:val="36"/>
                            <w:lang w:val="en-US" w:eastAsia="ru-RU"/>
                          </w:rPr>
                        </w:pPr>
                        <w:r w:rsidRPr="00C30B4D">
                          <w:rPr>
                            <w:rFonts w:ascii="Times New Roman" w:eastAsia="Times New Roman" w:hAnsi="Times New Roman" w:cs="Times New Roman"/>
                            <w:b/>
                            <w:bCs/>
                            <w:color w:val="002060"/>
                            <w:kern w:val="24"/>
                            <w:sz w:val="28"/>
                            <w:szCs w:val="28"/>
                            <w:lang w:val="ro-RO" w:eastAsia="ru-RU"/>
                          </w:rPr>
                          <w:t>Indicator de performanță:</w:t>
                        </w:r>
                        <w:r w:rsidRPr="00C30B4D">
                          <w:rPr>
                            <w:rFonts w:ascii="Times New Roman" w:eastAsia="Times New Roman" w:hAnsi="Times New Roman" w:cs="Times New Roman"/>
                            <w:b/>
                            <w:bCs/>
                            <w:color w:val="000000"/>
                            <w:kern w:val="24"/>
                            <w:sz w:val="28"/>
                            <w:szCs w:val="28"/>
                            <w:lang w:val="ro-RO" w:eastAsia="ru-RU"/>
                          </w:rPr>
                          <w:t>S</w:t>
                        </w:r>
                        <w:r w:rsidRPr="00C30B4D">
                          <w:rPr>
                            <w:rFonts w:ascii="Times New Roman" w:eastAsia="Calibri" w:hAnsi="Times New Roman" w:cs="Times New Roman"/>
                            <w:b/>
                            <w:bCs/>
                            <w:color w:val="000000"/>
                            <w:kern w:val="24"/>
                            <w:sz w:val="28"/>
                            <w:szCs w:val="28"/>
                            <w:lang w:val="en-US" w:eastAsia="ru-RU"/>
                          </w:rPr>
                          <w:t>uport  metodologic   pentru  cadrele  didactice  ce  lucrează  cu  elevii  cu CES</w:t>
                        </w:r>
                      </w:p>
                    </w:tc>
                  </w:tr>
                </w:tbl>
                <w:p w:rsidR="00C30B4D" w:rsidRPr="00C30B4D" w:rsidRDefault="00C30B4D" w:rsidP="00BE0D28">
                  <w:pPr>
                    <w:rPr>
                      <w:rFonts w:ascii="Times New Roman" w:eastAsia="Times New Roman" w:hAnsi="Times New Roman" w:cs="Times New Roman"/>
                      <w:b/>
                      <w:sz w:val="28"/>
                      <w:szCs w:val="28"/>
                      <w:lang w:val="en-US" w:eastAsia="ru-RU"/>
                    </w:rPr>
                  </w:pPr>
                </w:p>
              </w:tc>
            </w:tr>
            <w:tr w:rsidR="0070149A" w:rsidTr="00F40050">
              <w:trPr>
                <w:trHeight w:val="643"/>
              </w:trPr>
              <w:tc>
                <w:tcPr>
                  <w:tcW w:w="7437" w:type="dxa"/>
                  <w:gridSpan w:val="2"/>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nil"/>
                    <w:bottom w:val="single" w:sz="4" w:space="0" w:color="auto"/>
                  </w:tcBorders>
                </w:tcPr>
                <w:p w:rsidR="00947894" w:rsidRPr="000F2A89" w:rsidRDefault="00947894"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D33869" w:rsidRPr="002A0F24" w:rsidTr="00F40050">
              <w:trPr>
                <w:trHeight w:val="291"/>
              </w:trPr>
              <w:tc>
                <w:tcPr>
                  <w:tcW w:w="7437" w:type="dxa"/>
                  <w:gridSpan w:val="2"/>
                  <w:tcBorders>
                    <w:top w:val="single" w:sz="4" w:space="0" w:color="auto"/>
                    <w:bottom w:val="single" w:sz="4" w:space="0" w:color="auto"/>
                  </w:tcBorders>
                </w:tcPr>
                <w:p w:rsidR="00D33869" w:rsidRPr="00400C7E" w:rsidRDefault="00D33869">
                  <w:pPr>
                    <w:pStyle w:val="a9"/>
                    <w:spacing w:before="0" w:beforeAutospacing="0" w:after="0" w:afterAutospacing="0"/>
                    <w:rPr>
                      <w:sz w:val="28"/>
                      <w:szCs w:val="28"/>
                      <w:lang w:val="ro-RO"/>
                    </w:rPr>
                  </w:pPr>
                  <w:r>
                    <w:rPr>
                      <w:rFonts w:eastAsiaTheme="minorEastAsia"/>
                      <w:bCs/>
                      <w:color w:val="000000" w:themeColor="dark1"/>
                      <w:kern w:val="24"/>
                      <w:sz w:val="28"/>
                      <w:szCs w:val="28"/>
                      <w:lang w:val="ro-RO"/>
                    </w:rPr>
                    <w:t>1.</w:t>
                  </w:r>
                  <w:r w:rsidRPr="00400C7E">
                    <w:rPr>
                      <w:rFonts w:eastAsiaTheme="minorEastAsia"/>
                      <w:bCs/>
                      <w:color w:val="000000" w:themeColor="dark1"/>
                      <w:kern w:val="24"/>
                      <w:sz w:val="28"/>
                      <w:szCs w:val="28"/>
                      <w:lang w:val="vi-VN"/>
                    </w:rPr>
                    <w:t xml:space="preserve">Respectarea Instrucţiunii de organizare a învăţămîntului la </w:t>
                  </w:r>
                  <w:r w:rsidRPr="00400C7E">
                    <w:rPr>
                      <w:rFonts w:eastAsiaTheme="minorEastAsia"/>
                      <w:bCs/>
                      <w:color w:val="000000" w:themeColor="dark1"/>
                      <w:kern w:val="24"/>
                      <w:sz w:val="28"/>
                      <w:szCs w:val="28"/>
                      <w:lang w:val="vi-VN"/>
                    </w:rPr>
                    <w:lastRenderedPageBreak/>
                    <w:t xml:space="preserve">domiciliu </w:t>
                  </w:r>
                </w:p>
              </w:tc>
              <w:tc>
                <w:tcPr>
                  <w:tcW w:w="1945"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rFonts w:eastAsiaTheme="minorEastAsia"/>
                      <w:bCs/>
                      <w:color w:val="000000" w:themeColor="dark1"/>
                      <w:kern w:val="24"/>
                      <w:sz w:val="28"/>
                      <w:szCs w:val="28"/>
                      <w:lang w:val="vi-VN"/>
                    </w:rPr>
                    <w:lastRenderedPageBreak/>
                    <w:t xml:space="preserve">Permanent </w:t>
                  </w:r>
                </w:p>
              </w:tc>
              <w:tc>
                <w:tcPr>
                  <w:tcW w:w="2341" w:type="dxa"/>
                  <w:gridSpan w:val="3"/>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sz w:val="28"/>
                      <w:szCs w:val="28"/>
                      <w:lang w:val="ro-RO"/>
                    </w:rPr>
                    <w:t>Ech.managerială</w:t>
                  </w:r>
                </w:p>
              </w:tc>
              <w:tc>
                <w:tcPr>
                  <w:tcW w:w="2914" w:type="dxa"/>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rFonts w:eastAsiaTheme="minorEastAsia"/>
                      <w:bCs/>
                      <w:color w:val="000000" w:themeColor="dark1"/>
                      <w:kern w:val="24"/>
                      <w:sz w:val="28"/>
                      <w:szCs w:val="28"/>
                      <w:lang w:val="vi-VN"/>
                    </w:rPr>
                    <w:t xml:space="preserve">Instrucţiune respectată </w:t>
                  </w:r>
                </w:p>
              </w:tc>
            </w:tr>
            <w:tr w:rsidR="00D33869" w:rsidTr="00F40050">
              <w:trPr>
                <w:trHeight w:val="180"/>
              </w:trPr>
              <w:tc>
                <w:tcPr>
                  <w:tcW w:w="7437" w:type="dxa"/>
                  <w:gridSpan w:val="2"/>
                  <w:tcBorders>
                    <w:top w:val="single" w:sz="4" w:space="0" w:color="auto"/>
                    <w:bottom w:val="single" w:sz="4" w:space="0" w:color="auto"/>
                  </w:tcBorders>
                </w:tcPr>
                <w:p w:rsidR="00D33869" w:rsidRPr="00400C7E" w:rsidRDefault="00D33869">
                  <w:pPr>
                    <w:pStyle w:val="a9"/>
                    <w:spacing w:before="0" w:beforeAutospacing="0" w:after="0" w:afterAutospacing="0"/>
                    <w:rPr>
                      <w:sz w:val="28"/>
                      <w:szCs w:val="28"/>
                    </w:rPr>
                  </w:pPr>
                  <w:r>
                    <w:rPr>
                      <w:bCs/>
                      <w:color w:val="000000" w:themeColor="dark1"/>
                      <w:kern w:val="24"/>
                      <w:sz w:val="28"/>
                      <w:szCs w:val="28"/>
                      <w:lang w:val="en-US"/>
                    </w:rPr>
                    <w:lastRenderedPageBreak/>
                    <w:t>2.</w:t>
                  </w:r>
                  <w:r w:rsidRPr="00400C7E">
                    <w:rPr>
                      <w:bCs/>
                      <w:color w:val="000000" w:themeColor="dark1"/>
                      <w:kern w:val="24"/>
                      <w:sz w:val="28"/>
                      <w:szCs w:val="28"/>
                      <w:lang w:val="ro-RO"/>
                    </w:rPr>
                    <w:t>Alcătuirea curriculumului modificat, PEI</w:t>
                  </w:r>
                </w:p>
              </w:tc>
              <w:tc>
                <w:tcPr>
                  <w:tcW w:w="1945"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Septembrie</w:t>
                  </w:r>
                </w:p>
              </w:tc>
              <w:tc>
                <w:tcPr>
                  <w:tcW w:w="2341"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lang w:val="en-US"/>
                    </w:rPr>
                  </w:pPr>
                  <w:r w:rsidRPr="00D33869">
                    <w:rPr>
                      <w:bCs/>
                      <w:color w:val="000000" w:themeColor="dark1"/>
                      <w:kern w:val="24"/>
                      <w:sz w:val="28"/>
                      <w:szCs w:val="28"/>
                      <w:lang w:val="ro-RO"/>
                    </w:rPr>
                    <w:t>Dir.adj.ins.</w:t>
                  </w:r>
                </w:p>
                <w:p w:rsidR="00D33869" w:rsidRPr="00D33869" w:rsidRDefault="00D33869">
                  <w:pPr>
                    <w:pStyle w:val="a9"/>
                    <w:spacing w:before="0" w:beforeAutospacing="0" w:after="0" w:afterAutospacing="0"/>
                    <w:rPr>
                      <w:sz w:val="28"/>
                      <w:szCs w:val="28"/>
                      <w:lang w:val="en-US"/>
                    </w:rPr>
                  </w:pPr>
                  <w:r w:rsidRPr="00D33869">
                    <w:rPr>
                      <w:bCs/>
                      <w:color w:val="000000" w:themeColor="dark1"/>
                      <w:kern w:val="24"/>
                      <w:sz w:val="28"/>
                      <w:szCs w:val="28"/>
                      <w:lang w:val="ro-RO"/>
                    </w:rPr>
                    <w:t>Cadre didactice</w:t>
                  </w:r>
                </w:p>
              </w:tc>
              <w:tc>
                <w:tcPr>
                  <w:tcW w:w="2914" w:type="dxa"/>
                  <w:tcBorders>
                    <w:top w:val="single" w:sz="4" w:space="0" w:color="auto"/>
                    <w:bottom w:val="single" w:sz="4" w:space="0" w:color="auto"/>
                  </w:tcBorders>
                </w:tcPr>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Curriculum modificat</w:t>
                  </w:r>
                </w:p>
                <w:p w:rsidR="00D33869" w:rsidRPr="00D33869" w:rsidRDefault="00D33869">
                  <w:pPr>
                    <w:pStyle w:val="a9"/>
                    <w:spacing w:before="0" w:beforeAutospacing="0" w:after="0" w:afterAutospacing="0"/>
                    <w:rPr>
                      <w:sz w:val="28"/>
                      <w:szCs w:val="28"/>
                    </w:rPr>
                  </w:pPr>
                  <w:r w:rsidRPr="00D33869">
                    <w:rPr>
                      <w:bCs/>
                      <w:color w:val="000000" w:themeColor="dark1"/>
                      <w:kern w:val="24"/>
                      <w:sz w:val="28"/>
                      <w:szCs w:val="28"/>
                      <w:lang w:val="ro-RO"/>
                    </w:rPr>
                    <w:t>PEI</w:t>
                  </w:r>
                </w:p>
              </w:tc>
            </w:tr>
            <w:tr w:rsidR="00D33869" w:rsidRPr="002A0F24" w:rsidTr="00D33869">
              <w:trPr>
                <w:trHeight w:val="555"/>
              </w:trPr>
              <w:tc>
                <w:tcPr>
                  <w:tcW w:w="7437" w:type="dxa"/>
                  <w:gridSpan w:val="2"/>
                  <w:tcBorders>
                    <w:top w:val="single" w:sz="4" w:space="0" w:color="auto"/>
                    <w:bottom w:val="single" w:sz="4" w:space="0" w:color="auto"/>
                  </w:tcBorders>
                </w:tcPr>
                <w:p w:rsidR="00D33869" w:rsidRDefault="00D33869">
                  <w:pPr>
                    <w:pStyle w:val="a9"/>
                    <w:spacing w:before="0" w:beforeAutospacing="0" w:after="0" w:afterAutospacing="0" w:line="276" w:lineRule="auto"/>
                    <w:rPr>
                      <w:rFonts w:eastAsia="Calibri"/>
                      <w:bCs/>
                      <w:color w:val="000000" w:themeColor="dark1"/>
                      <w:kern w:val="24"/>
                      <w:sz w:val="28"/>
                      <w:szCs w:val="28"/>
                      <w:lang w:val="en-US"/>
                    </w:rPr>
                  </w:pPr>
                  <w:r>
                    <w:rPr>
                      <w:rFonts w:eastAsia="Calibri"/>
                      <w:bCs/>
                      <w:color w:val="000000" w:themeColor="dark1"/>
                      <w:kern w:val="24"/>
                      <w:sz w:val="28"/>
                      <w:szCs w:val="28"/>
                      <w:lang w:val="en-US"/>
                    </w:rPr>
                    <w:t>3.</w:t>
                  </w:r>
                  <w:r w:rsidRPr="00400C7E">
                    <w:rPr>
                      <w:rFonts w:eastAsia="Calibri"/>
                      <w:bCs/>
                      <w:color w:val="000000" w:themeColor="dark1"/>
                      <w:kern w:val="24"/>
                      <w:sz w:val="28"/>
                      <w:szCs w:val="28"/>
                      <w:lang w:val="en-US"/>
                    </w:rPr>
                    <w:t>Completarea  fișelor  de  observare</w:t>
                  </w:r>
                  <w:r>
                    <w:rPr>
                      <w:sz w:val="28"/>
                      <w:szCs w:val="28"/>
                      <w:lang w:val="en-US"/>
                    </w:rPr>
                    <w:t>.</w:t>
                  </w:r>
                  <w:r w:rsidRPr="00400C7E">
                    <w:rPr>
                      <w:rFonts w:eastAsia="Calibri"/>
                      <w:bCs/>
                      <w:color w:val="000000" w:themeColor="dark1"/>
                      <w:kern w:val="24"/>
                      <w:sz w:val="28"/>
                      <w:szCs w:val="28"/>
                      <w:lang w:val="en-US"/>
                    </w:rPr>
                    <w:t>Evaluarea  pedagogică</w:t>
                  </w:r>
                </w:p>
                <w:p w:rsidR="00D33869" w:rsidRPr="00400C7E" w:rsidRDefault="00D33869">
                  <w:pPr>
                    <w:pStyle w:val="a9"/>
                    <w:spacing w:before="0" w:beforeAutospacing="0" w:after="0" w:afterAutospacing="0" w:line="276" w:lineRule="auto"/>
                    <w:rPr>
                      <w:sz w:val="28"/>
                      <w:szCs w:val="28"/>
                      <w:lang w:val="en-US"/>
                    </w:rPr>
                  </w:pPr>
                </w:p>
              </w:tc>
              <w:tc>
                <w:tcPr>
                  <w:tcW w:w="1945"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line="276" w:lineRule="auto"/>
                    <w:rPr>
                      <w:sz w:val="28"/>
                      <w:szCs w:val="28"/>
                    </w:rPr>
                  </w:pPr>
                  <w:r w:rsidRPr="00D33869">
                    <w:rPr>
                      <w:rFonts w:eastAsia="Calibri"/>
                      <w:bCs/>
                      <w:color w:val="000000" w:themeColor="dark1"/>
                      <w:kern w:val="24"/>
                      <w:sz w:val="28"/>
                      <w:szCs w:val="28"/>
                      <w:lang w:val="ro-RO"/>
                    </w:rPr>
                    <w:t>O</w:t>
                  </w:r>
                  <w:r w:rsidRPr="00D33869">
                    <w:rPr>
                      <w:rFonts w:eastAsia="Calibri"/>
                      <w:bCs/>
                      <w:color w:val="000000" w:themeColor="dark1"/>
                      <w:kern w:val="24"/>
                      <w:sz w:val="28"/>
                      <w:szCs w:val="28"/>
                      <w:lang w:val="en-US"/>
                    </w:rPr>
                    <w:t>ctombrie</w:t>
                  </w:r>
                </w:p>
              </w:tc>
              <w:tc>
                <w:tcPr>
                  <w:tcW w:w="2341" w:type="dxa"/>
                  <w:gridSpan w:val="3"/>
                  <w:tcBorders>
                    <w:top w:val="single" w:sz="4" w:space="0" w:color="auto"/>
                    <w:bottom w:val="single" w:sz="4" w:space="0" w:color="auto"/>
                  </w:tcBorders>
                </w:tcPr>
                <w:p w:rsidR="00D33869" w:rsidRPr="00D33869" w:rsidRDefault="00D33869">
                  <w:pPr>
                    <w:pStyle w:val="a9"/>
                    <w:spacing w:before="0" w:beforeAutospacing="0" w:after="0" w:afterAutospacing="0" w:line="276" w:lineRule="auto"/>
                    <w:rPr>
                      <w:sz w:val="28"/>
                      <w:szCs w:val="28"/>
                    </w:rPr>
                  </w:pPr>
                  <w:r w:rsidRPr="00D33869">
                    <w:rPr>
                      <w:rFonts w:eastAsia="Calibri"/>
                      <w:bCs/>
                      <w:color w:val="000000" w:themeColor="dark1"/>
                      <w:kern w:val="24"/>
                      <w:sz w:val="28"/>
                      <w:szCs w:val="28"/>
                      <w:lang w:val="en-US"/>
                    </w:rPr>
                    <w:t>Preș CMI  Ceban V.</w:t>
                  </w:r>
                </w:p>
              </w:tc>
              <w:tc>
                <w:tcPr>
                  <w:tcW w:w="2914" w:type="dxa"/>
                  <w:tcBorders>
                    <w:top w:val="single" w:sz="4" w:space="0" w:color="auto"/>
                    <w:bottom w:val="single" w:sz="4" w:space="0" w:color="auto"/>
                  </w:tcBorders>
                </w:tcPr>
                <w:p w:rsidR="00D33869" w:rsidRPr="00D33869" w:rsidRDefault="00D33869">
                  <w:pPr>
                    <w:pStyle w:val="a9"/>
                    <w:spacing w:before="0" w:beforeAutospacing="0" w:after="0" w:afterAutospacing="0" w:line="276" w:lineRule="auto"/>
                    <w:rPr>
                      <w:sz w:val="28"/>
                      <w:szCs w:val="28"/>
                    </w:rPr>
                  </w:pPr>
                  <w:r w:rsidRPr="00D33869">
                    <w:rPr>
                      <w:rFonts w:eastAsia="Calibri"/>
                      <w:bCs/>
                      <w:color w:val="000000" w:themeColor="dark1"/>
                      <w:kern w:val="24"/>
                      <w:sz w:val="28"/>
                      <w:szCs w:val="28"/>
                      <w:lang w:val="en-US"/>
                    </w:rPr>
                    <w:t>Rezultatele  evaluării</w:t>
                  </w:r>
                </w:p>
              </w:tc>
            </w:tr>
            <w:tr w:rsidR="00D33869" w:rsidRPr="002A0F24" w:rsidTr="00F40050">
              <w:trPr>
                <w:trHeight w:val="541"/>
              </w:trPr>
              <w:tc>
                <w:tcPr>
                  <w:tcW w:w="7437" w:type="dxa"/>
                  <w:gridSpan w:val="2"/>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lang w:val="en-US"/>
                    </w:rPr>
                  </w:pPr>
                  <w:r>
                    <w:rPr>
                      <w:rFonts w:ascii="Times New Roman" w:hAnsi="Times New Roman" w:cs="Times New Roman"/>
                      <w:sz w:val="28"/>
                      <w:szCs w:val="28"/>
                      <w:lang w:val="en-US"/>
                    </w:rPr>
                    <w:t>4.</w:t>
                  </w:r>
                  <w:r w:rsidRPr="00D33869">
                    <w:rPr>
                      <w:rFonts w:ascii="Times New Roman" w:hAnsi="Times New Roman" w:cs="Times New Roman"/>
                      <w:sz w:val="28"/>
                      <w:szCs w:val="28"/>
                      <w:lang w:val="en-US"/>
                    </w:rPr>
                    <w:t>Elaborarea planului CMI</w:t>
                  </w:r>
                </w:p>
                <w:p w:rsidR="00D33869" w:rsidRPr="00D33869" w:rsidRDefault="00D33869" w:rsidP="00D33869">
                  <w:pPr>
                    <w:rPr>
                      <w:rFonts w:ascii="Times New Roman" w:hAnsi="Times New Roman" w:cs="Times New Roman"/>
                      <w:sz w:val="28"/>
                      <w:szCs w:val="28"/>
                      <w:lang w:val="en-US"/>
                    </w:rPr>
                  </w:pPr>
                  <w:r w:rsidRPr="00D33869">
                    <w:rPr>
                      <w:rFonts w:ascii="Times New Roman" w:hAnsi="Times New Roman" w:cs="Times New Roman"/>
                      <w:sz w:val="28"/>
                      <w:szCs w:val="28"/>
                      <w:lang w:val="en-US"/>
                    </w:rPr>
                    <w:t xml:space="preserve">Repartizarea orelor    la domiciliu  </w:t>
                  </w:r>
                </w:p>
              </w:tc>
              <w:tc>
                <w:tcPr>
                  <w:tcW w:w="1945" w:type="dxa"/>
                  <w:gridSpan w:val="3"/>
                  <w:tcBorders>
                    <w:top w:val="single" w:sz="4" w:space="0" w:color="auto"/>
                    <w:bottom w:val="single" w:sz="4" w:space="0" w:color="auto"/>
                  </w:tcBorders>
                </w:tcPr>
                <w:p w:rsidR="00D33869" w:rsidRPr="00D33869" w:rsidRDefault="00553093" w:rsidP="00D33869">
                  <w:pPr>
                    <w:rPr>
                      <w:rFonts w:ascii="Times New Roman" w:hAnsi="Times New Roman" w:cs="Times New Roman"/>
                      <w:sz w:val="28"/>
                      <w:szCs w:val="28"/>
                    </w:rPr>
                  </w:pPr>
                  <w:r>
                    <w:rPr>
                      <w:rFonts w:ascii="Times New Roman" w:hAnsi="Times New Roman" w:cs="Times New Roman"/>
                      <w:sz w:val="28"/>
                      <w:szCs w:val="28"/>
                      <w:lang w:val="en-US"/>
                    </w:rPr>
                    <w:t>S</w:t>
                  </w:r>
                  <w:r w:rsidR="00D33869" w:rsidRPr="00D33869">
                    <w:rPr>
                      <w:rFonts w:ascii="Times New Roman" w:hAnsi="Times New Roman" w:cs="Times New Roman"/>
                      <w:sz w:val="28"/>
                      <w:szCs w:val="28"/>
                      <w:lang w:val="en-US"/>
                    </w:rPr>
                    <w:t>eptembrie 201</w:t>
                  </w:r>
                  <w:r>
                    <w:rPr>
                      <w:rFonts w:ascii="Times New Roman" w:hAnsi="Times New Roman" w:cs="Times New Roman"/>
                      <w:sz w:val="28"/>
                      <w:szCs w:val="28"/>
                      <w:lang w:val="ro-RO"/>
                    </w:rPr>
                    <w:t>8</w:t>
                  </w:r>
                </w:p>
              </w:tc>
              <w:tc>
                <w:tcPr>
                  <w:tcW w:w="2341" w:type="dxa"/>
                  <w:gridSpan w:val="3"/>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sz w:val="28"/>
                      <w:szCs w:val="28"/>
                      <w:lang w:val="en-US"/>
                    </w:rPr>
                    <w:t>Preș CMI  Ceban V.</w:t>
                  </w:r>
                </w:p>
              </w:tc>
              <w:tc>
                <w:tcPr>
                  <w:tcW w:w="2914" w:type="dxa"/>
                  <w:tcBorders>
                    <w:top w:val="single" w:sz="4" w:space="0" w:color="auto"/>
                    <w:bottom w:val="single" w:sz="4" w:space="0" w:color="auto"/>
                  </w:tcBorders>
                </w:tcPr>
                <w:p w:rsidR="00D33869" w:rsidRPr="00D33869" w:rsidRDefault="00D33869" w:rsidP="00D33869">
                  <w:pPr>
                    <w:rPr>
                      <w:rFonts w:ascii="Times New Roman" w:hAnsi="Times New Roman" w:cs="Times New Roman"/>
                      <w:sz w:val="28"/>
                      <w:szCs w:val="28"/>
                    </w:rPr>
                  </w:pPr>
                  <w:r w:rsidRPr="00D33869">
                    <w:rPr>
                      <w:rFonts w:ascii="Times New Roman" w:hAnsi="Times New Roman" w:cs="Times New Roman"/>
                      <w:sz w:val="28"/>
                      <w:szCs w:val="28"/>
                      <w:lang w:val="en-US"/>
                    </w:rPr>
                    <w:t xml:space="preserve">Planul  elaborat </w:t>
                  </w:r>
                </w:p>
              </w:tc>
            </w:tr>
            <w:tr w:rsidR="00400C7E" w:rsidRPr="004E1D0E" w:rsidTr="000F2A89">
              <w:trPr>
                <w:trHeight w:val="766"/>
              </w:trPr>
              <w:tc>
                <w:tcPr>
                  <w:tcW w:w="14637" w:type="dxa"/>
                  <w:gridSpan w:val="9"/>
                  <w:tcBorders>
                    <w:top w:val="single" w:sz="4" w:space="0" w:color="auto"/>
                    <w:bottom w:val="nil"/>
                  </w:tcBorders>
                </w:tcPr>
                <w:tbl>
                  <w:tblPr>
                    <w:tblW w:w="13940" w:type="dxa"/>
                    <w:tblCellMar>
                      <w:left w:w="0" w:type="dxa"/>
                      <w:right w:w="0" w:type="dxa"/>
                    </w:tblCellMar>
                    <w:tblLook w:val="0420" w:firstRow="1" w:lastRow="0" w:firstColumn="0" w:lastColumn="0" w:noHBand="0" w:noVBand="1"/>
                  </w:tblPr>
                  <w:tblGrid>
                    <w:gridCol w:w="13940"/>
                  </w:tblGrid>
                  <w:tr w:rsidR="00400C7E" w:rsidRPr="004E1D0E" w:rsidTr="000F2A89">
                    <w:trPr>
                      <w:trHeight w:val="988"/>
                    </w:trPr>
                    <w:tc>
                      <w:tcPr>
                        <w:tcW w:w="13940" w:type="dxa"/>
                        <w:tcBorders>
                          <w:top w:val="nil"/>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400C7E" w:rsidRPr="00400C7E" w:rsidRDefault="00400C7E" w:rsidP="00400C7E">
                        <w:pPr>
                          <w:spacing w:after="0" w:line="240" w:lineRule="auto"/>
                          <w:rPr>
                            <w:rFonts w:ascii="Times New Roman" w:eastAsia="Times New Roman" w:hAnsi="Times New Roman" w:cs="Times New Roman"/>
                            <w:b/>
                            <w:bCs/>
                            <w:color w:val="002060"/>
                            <w:kern w:val="24"/>
                            <w:sz w:val="28"/>
                            <w:szCs w:val="28"/>
                            <w:lang w:val="ro-RO" w:eastAsia="ru-RU"/>
                          </w:rPr>
                        </w:pPr>
                        <w:r w:rsidRPr="00400C7E">
                          <w:rPr>
                            <w:rFonts w:ascii="Times New Roman" w:eastAsia="Times New Roman" w:hAnsi="Times New Roman" w:cs="Times New Roman"/>
                            <w:b/>
                            <w:bCs/>
                            <w:color w:val="002060"/>
                            <w:kern w:val="24"/>
                            <w:sz w:val="28"/>
                            <w:szCs w:val="28"/>
                            <w:lang w:val="ro-RO" w:eastAsia="ru-RU"/>
                          </w:rPr>
                          <w:t>Domeniu:</w:t>
                        </w:r>
                        <w:r w:rsidRPr="00400C7E">
                          <w:rPr>
                            <w:rFonts w:ascii="Times New Roman" w:eastAsiaTheme="minorEastAsia" w:hAnsi="Times New Roman" w:cs="Times New Roman"/>
                            <w:b/>
                            <w:bCs/>
                            <w:color w:val="FF0000"/>
                            <w:kern w:val="24"/>
                            <w:sz w:val="28"/>
                            <w:szCs w:val="28"/>
                            <w:lang w:val="ro-RO" w:eastAsia="ru-RU"/>
                          </w:rPr>
                          <w:t>5.</w:t>
                        </w:r>
                        <w:r w:rsidRPr="00400C7E">
                          <w:rPr>
                            <w:rFonts w:ascii="Times New Roman" w:eastAsiaTheme="minorEastAsia" w:hAnsi="Times New Roman" w:cs="Times New Roman"/>
                            <w:b/>
                            <w:bCs/>
                            <w:color w:val="FF0000"/>
                            <w:kern w:val="24"/>
                            <w:sz w:val="28"/>
                            <w:szCs w:val="28"/>
                            <w:lang w:val="it-IT" w:eastAsia="ru-RU"/>
                          </w:rPr>
                          <w:t xml:space="preserve">Relaţii de parteneriat şi comunitatea </w:t>
                        </w:r>
                      </w:p>
                      <w:p w:rsidR="00400C7E" w:rsidRPr="00400C7E" w:rsidRDefault="00400C7E" w:rsidP="00400C7E">
                        <w:pPr>
                          <w:spacing w:after="0" w:line="240" w:lineRule="auto"/>
                          <w:rPr>
                            <w:rFonts w:ascii="Times New Roman" w:eastAsia="Times New Roman" w:hAnsi="Times New Roman" w:cs="Times New Roman"/>
                            <w:b/>
                            <w:bCs/>
                            <w:color w:val="002060"/>
                            <w:kern w:val="24"/>
                            <w:sz w:val="28"/>
                            <w:szCs w:val="28"/>
                            <w:lang w:val="ro-RO" w:eastAsia="ru-RU"/>
                          </w:rPr>
                        </w:pPr>
                        <w:r w:rsidRPr="00400C7E">
                          <w:rPr>
                            <w:rFonts w:ascii="Times New Roman" w:eastAsia="Times New Roman" w:hAnsi="Times New Roman" w:cs="Times New Roman"/>
                            <w:b/>
                            <w:bCs/>
                            <w:color w:val="002060"/>
                            <w:kern w:val="24"/>
                            <w:sz w:val="28"/>
                            <w:szCs w:val="28"/>
                            <w:lang w:val="ro-RO" w:eastAsia="ru-RU"/>
                          </w:rPr>
                          <w:t>Obiectiv general:</w:t>
                        </w:r>
                        <w:r w:rsidRPr="00400C7E">
                          <w:rPr>
                            <w:rFonts w:ascii="Times New Roman" w:eastAsiaTheme="minorEastAsia" w:hAnsi="Times New Roman" w:cs="Times New Roman"/>
                            <w:b/>
                            <w:bCs/>
                            <w:color w:val="000000" w:themeColor="dark1"/>
                            <w:kern w:val="24"/>
                            <w:sz w:val="28"/>
                            <w:szCs w:val="28"/>
                            <w:lang w:val="en-US" w:eastAsia="ru-RU"/>
                          </w:rPr>
                          <w:t xml:space="preserve">Dezvoltarea  </w:t>
                        </w:r>
                        <w:r w:rsidRPr="00400C7E">
                          <w:rPr>
                            <w:rFonts w:ascii="Times New Roman" w:eastAsiaTheme="minorEastAsia" w:hAnsi="Times New Roman" w:cs="Times New Roman"/>
                            <w:b/>
                            <w:bCs/>
                            <w:color w:val="000000" w:themeColor="dark1"/>
                            <w:kern w:val="24"/>
                            <w:sz w:val="28"/>
                            <w:szCs w:val="28"/>
                            <w:lang w:val="ro-RO" w:eastAsia="ru-RU"/>
                          </w:rPr>
                          <w:t>gimnaziului</w:t>
                        </w:r>
                        <w:r w:rsidRPr="00400C7E">
                          <w:rPr>
                            <w:rFonts w:ascii="Times New Roman" w:eastAsiaTheme="minorEastAsia" w:hAnsi="Times New Roman" w:cs="Times New Roman"/>
                            <w:b/>
                            <w:bCs/>
                            <w:color w:val="000000" w:themeColor="dark1"/>
                            <w:kern w:val="24"/>
                            <w:sz w:val="28"/>
                            <w:szCs w:val="28"/>
                            <w:lang w:val="en-US" w:eastAsia="ru-RU"/>
                          </w:rPr>
                          <w:t xml:space="preserve"> prin derularea de proiecte şi parteneriate locale</w:t>
                        </w:r>
                        <w:r w:rsidRPr="00400C7E">
                          <w:rPr>
                            <w:rFonts w:ascii="Times New Roman" w:eastAsiaTheme="minorEastAsia" w:hAnsi="Times New Roman" w:cs="Times New Roman"/>
                            <w:b/>
                            <w:bCs/>
                            <w:color w:val="000000" w:themeColor="dark1"/>
                            <w:kern w:val="24"/>
                            <w:sz w:val="28"/>
                            <w:szCs w:val="28"/>
                            <w:lang w:val="ro-RO" w:eastAsia="ru-RU"/>
                          </w:rPr>
                          <w:t xml:space="preserve"> și</w:t>
                        </w:r>
                        <w:r w:rsidRPr="00400C7E">
                          <w:rPr>
                            <w:rFonts w:ascii="Times New Roman" w:eastAsiaTheme="minorEastAsia" w:hAnsi="Times New Roman" w:cs="Times New Roman"/>
                            <w:b/>
                            <w:bCs/>
                            <w:color w:val="000000" w:themeColor="dark1"/>
                            <w:kern w:val="24"/>
                            <w:sz w:val="28"/>
                            <w:szCs w:val="28"/>
                            <w:lang w:val="en-US" w:eastAsia="ru-RU"/>
                          </w:rPr>
                          <w:t xml:space="preserve"> naţionale</w:t>
                        </w:r>
                        <w:r w:rsidRPr="00400C7E">
                          <w:rPr>
                            <w:rFonts w:ascii="Times New Roman" w:eastAsiaTheme="minorEastAsia" w:hAnsi="Times New Roman" w:cs="Times New Roman"/>
                            <w:b/>
                            <w:bCs/>
                            <w:color w:val="000000" w:themeColor="dark1"/>
                            <w:kern w:val="24"/>
                            <w:sz w:val="28"/>
                            <w:szCs w:val="28"/>
                            <w:lang w:val="it-IT" w:eastAsia="ru-RU"/>
                          </w:rPr>
                          <w:tab/>
                        </w:r>
                        <w:r w:rsidRPr="00400C7E">
                          <w:rPr>
                            <w:rFonts w:ascii="Times New Roman" w:eastAsiaTheme="minorEastAsia" w:hAnsi="Times New Roman" w:cs="Times New Roman"/>
                            <w:color w:val="000000" w:themeColor="dark1"/>
                            <w:kern w:val="24"/>
                            <w:sz w:val="28"/>
                            <w:szCs w:val="28"/>
                            <w:lang w:val="en-US" w:eastAsia="ru-RU"/>
                          </w:rPr>
                          <w:tab/>
                        </w:r>
                      </w:p>
                      <w:p w:rsidR="00400C7E" w:rsidRPr="00400C7E" w:rsidRDefault="00400C7E" w:rsidP="00400C7E">
                        <w:pPr>
                          <w:spacing w:after="0" w:line="240" w:lineRule="auto"/>
                          <w:rPr>
                            <w:rFonts w:ascii="Times New Roman" w:eastAsia="Times New Roman" w:hAnsi="Times New Roman" w:cs="Times New Roman"/>
                            <w:b/>
                            <w:bCs/>
                            <w:color w:val="002060"/>
                            <w:kern w:val="24"/>
                            <w:sz w:val="28"/>
                            <w:szCs w:val="28"/>
                            <w:lang w:val="ro-RO" w:eastAsia="ru-RU"/>
                          </w:rPr>
                        </w:pPr>
                        <w:r w:rsidRPr="00400C7E">
                          <w:rPr>
                            <w:rFonts w:ascii="Times New Roman" w:eastAsia="Times New Roman" w:hAnsi="Times New Roman" w:cs="Times New Roman"/>
                            <w:b/>
                            <w:bCs/>
                            <w:color w:val="002060"/>
                            <w:kern w:val="24"/>
                            <w:sz w:val="28"/>
                            <w:szCs w:val="28"/>
                            <w:lang w:val="ro-RO" w:eastAsia="ru-RU"/>
                          </w:rPr>
                          <w:t>Subdomeniul:</w:t>
                        </w:r>
                        <w:r w:rsidRPr="00400C7E">
                          <w:rPr>
                            <w:rFonts w:ascii="Times New Roman" w:eastAsiaTheme="minorEastAsia" w:hAnsi="Times New Roman" w:cs="Times New Roman"/>
                            <w:b/>
                            <w:bCs/>
                            <w:color w:val="000000" w:themeColor="dark1"/>
                            <w:kern w:val="24"/>
                            <w:sz w:val="28"/>
                            <w:szCs w:val="28"/>
                            <w:lang w:val="ro-RO" w:eastAsia="ru-RU"/>
                          </w:rPr>
                          <w:t>5.1.I</w:t>
                        </w:r>
                        <w:r w:rsidRPr="00400C7E">
                          <w:rPr>
                            <w:rFonts w:ascii="Times New Roman" w:eastAsiaTheme="minorEastAsia" w:hAnsi="Times New Roman" w:cs="Times New Roman"/>
                            <w:b/>
                            <w:bCs/>
                            <w:color w:val="000000" w:themeColor="dark1"/>
                            <w:kern w:val="24"/>
                            <w:sz w:val="28"/>
                            <w:szCs w:val="28"/>
                            <w:lang w:val="en-US" w:eastAsia="ru-RU"/>
                          </w:rPr>
                          <w:t>mplic</w:t>
                        </w:r>
                        <w:r w:rsidRPr="00400C7E">
                          <w:rPr>
                            <w:rFonts w:ascii="Times New Roman" w:eastAsiaTheme="minorEastAsia" w:hAnsi="Times New Roman" w:cs="Times New Roman"/>
                            <w:b/>
                            <w:bCs/>
                            <w:color w:val="000000" w:themeColor="dark1"/>
                            <w:kern w:val="24"/>
                            <w:sz w:val="28"/>
                            <w:szCs w:val="28"/>
                            <w:lang w:val="ro-RO" w:eastAsia="ru-RU"/>
                          </w:rPr>
                          <w:t>a</w:t>
                        </w:r>
                        <w:r w:rsidRPr="00400C7E">
                          <w:rPr>
                            <w:rFonts w:ascii="Times New Roman" w:eastAsiaTheme="minorEastAsia" w:hAnsi="Times New Roman" w:cs="Times New Roman"/>
                            <w:b/>
                            <w:bCs/>
                            <w:color w:val="000000" w:themeColor="dark1"/>
                            <w:kern w:val="24"/>
                            <w:sz w:val="28"/>
                            <w:szCs w:val="28"/>
                            <w:lang w:val="en-US" w:eastAsia="ru-RU"/>
                          </w:rPr>
                          <w:t>r</w:t>
                        </w:r>
                        <w:r w:rsidRPr="00400C7E">
                          <w:rPr>
                            <w:rFonts w:ascii="Times New Roman" w:eastAsiaTheme="minorEastAsia" w:hAnsi="Times New Roman" w:cs="Times New Roman"/>
                            <w:b/>
                            <w:bCs/>
                            <w:color w:val="000000" w:themeColor="dark1"/>
                            <w:kern w:val="24"/>
                            <w:sz w:val="28"/>
                            <w:szCs w:val="28"/>
                            <w:lang w:val="ro-RO" w:eastAsia="ru-RU"/>
                          </w:rPr>
                          <w:t>ea</w:t>
                        </w:r>
                        <w:r w:rsidRPr="00400C7E">
                          <w:rPr>
                            <w:rFonts w:ascii="Times New Roman" w:eastAsiaTheme="minorEastAsia" w:hAnsi="Times New Roman" w:cs="Times New Roman"/>
                            <w:b/>
                            <w:bCs/>
                            <w:color w:val="000000" w:themeColor="dark1"/>
                            <w:kern w:val="24"/>
                            <w:sz w:val="28"/>
                            <w:szCs w:val="28"/>
                            <w:lang w:val="en-US" w:eastAsia="ru-RU"/>
                          </w:rPr>
                          <w:t xml:space="preserve"> părinţilor în viaţa gimnaziulu</w:t>
                        </w:r>
                        <w:r w:rsidRPr="00400C7E">
                          <w:rPr>
                            <w:rFonts w:ascii="Times New Roman" w:eastAsiaTheme="minorEastAsia" w:hAnsi="Times New Roman" w:cs="Times New Roman"/>
                            <w:b/>
                            <w:bCs/>
                            <w:color w:val="000000" w:themeColor="dark1"/>
                            <w:kern w:val="24"/>
                            <w:sz w:val="28"/>
                            <w:szCs w:val="28"/>
                            <w:lang w:val="ro-RO" w:eastAsia="ru-RU"/>
                          </w:rPr>
                          <w:t>i</w:t>
                        </w:r>
                      </w:p>
                      <w:p w:rsidR="00A4751F" w:rsidRPr="00400C7E" w:rsidRDefault="00400C7E" w:rsidP="00400C7E">
                        <w:pPr>
                          <w:spacing w:after="0" w:line="240" w:lineRule="auto"/>
                          <w:rPr>
                            <w:rFonts w:ascii="Times New Roman" w:eastAsia="Times New Roman" w:hAnsi="Times New Roman" w:cs="Times New Roman"/>
                            <w:b/>
                            <w:bCs/>
                            <w:color w:val="002060"/>
                            <w:kern w:val="24"/>
                            <w:sz w:val="28"/>
                            <w:szCs w:val="28"/>
                            <w:lang w:val="ro-RO" w:eastAsia="ru-RU"/>
                          </w:rPr>
                        </w:pPr>
                        <w:r w:rsidRPr="00400C7E">
                          <w:rPr>
                            <w:rFonts w:ascii="Times New Roman" w:eastAsia="Times New Roman" w:hAnsi="Times New Roman" w:cs="Times New Roman"/>
                            <w:b/>
                            <w:bCs/>
                            <w:color w:val="002060"/>
                            <w:kern w:val="24"/>
                            <w:sz w:val="28"/>
                            <w:szCs w:val="28"/>
                            <w:lang w:val="ro-RO" w:eastAsia="ru-RU"/>
                          </w:rPr>
                          <w:t>Obiectiv operațional:</w:t>
                        </w:r>
                        <w:r w:rsidRPr="00400C7E">
                          <w:rPr>
                            <w:rFonts w:ascii="Times New Roman" w:eastAsiaTheme="minorEastAsia" w:hAnsi="Times New Roman" w:cs="Times New Roman"/>
                            <w:b/>
                            <w:bCs/>
                            <w:color w:val="000000" w:themeColor="dark1"/>
                            <w:kern w:val="24"/>
                            <w:sz w:val="28"/>
                            <w:szCs w:val="28"/>
                            <w:lang w:val="en-US" w:eastAsia="ru-RU"/>
                          </w:rPr>
                          <w:t>Crearea condiţiilor necesare în vederea creşterii implicării părinţilor în viaţa gimnaziului</w:t>
                        </w:r>
                      </w:p>
                      <w:p w:rsidR="00A4751F" w:rsidRPr="00400C7E" w:rsidRDefault="00A4751F" w:rsidP="00400C7E">
                        <w:pPr>
                          <w:spacing w:after="0" w:line="240" w:lineRule="auto"/>
                          <w:rPr>
                            <w:rFonts w:ascii="Times New Roman" w:eastAsia="Times New Roman" w:hAnsi="Times New Roman" w:cs="Times New Roman"/>
                            <w:sz w:val="28"/>
                            <w:szCs w:val="28"/>
                            <w:lang w:val="en-US" w:eastAsia="ru-RU"/>
                          </w:rPr>
                        </w:pPr>
                        <w:r w:rsidRPr="00400C7E">
                          <w:rPr>
                            <w:rFonts w:ascii="Times New Roman" w:eastAsia="Times New Roman" w:hAnsi="Times New Roman" w:cs="Times New Roman"/>
                            <w:b/>
                            <w:bCs/>
                            <w:color w:val="002060"/>
                            <w:kern w:val="24"/>
                            <w:sz w:val="28"/>
                            <w:szCs w:val="28"/>
                            <w:lang w:val="ro-RO" w:eastAsia="ru-RU"/>
                          </w:rPr>
                          <w:t>Indicator de performanță:</w:t>
                        </w:r>
                        <w:r w:rsidRPr="00400C7E">
                          <w:rPr>
                            <w:rFonts w:ascii="Times New Roman" w:eastAsiaTheme="minorEastAsia" w:hAnsi="Times New Roman" w:cs="Times New Roman"/>
                            <w:b/>
                            <w:bCs/>
                            <w:color w:val="000000" w:themeColor="dark1"/>
                            <w:kern w:val="24"/>
                            <w:sz w:val="28"/>
                            <w:szCs w:val="28"/>
                            <w:lang w:val="en-US" w:eastAsia="ru-RU"/>
                          </w:rPr>
                          <w:t>Cunoaşterea de</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vi-VN" w:eastAsia="ru-RU"/>
                          </w:rPr>
                          <w:t>către toţi actorii</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implicaţi în</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procesul</w:t>
                        </w:r>
                      </w:p>
                      <w:p w:rsidR="00400C7E" w:rsidRPr="00400C7E" w:rsidRDefault="00A4751F" w:rsidP="00400C7E">
                        <w:pPr>
                          <w:spacing w:after="0" w:line="240" w:lineRule="auto"/>
                          <w:rPr>
                            <w:rFonts w:ascii="Times New Roman" w:eastAsia="Times New Roman" w:hAnsi="Times New Roman" w:cs="Times New Roman"/>
                            <w:sz w:val="28"/>
                            <w:szCs w:val="28"/>
                            <w:lang w:val="en-US" w:eastAsia="ru-RU"/>
                          </w:rPr>
                        </w:pPr>
                        <w:r w:rsidRPr="00400C7E">
                          <w:rPr>
                            <w:rFonts w:ascii="Times New Roman" w:eastAsiaTheme="minorEastAsia" w:hAnsi="Times New Roman" w:cs="Times New Roman"/>
                            <w:b/>
                            <w:bCs/>
                            <w:color w:val="000000" w:themeColor="dark1"/>
                            <w:kern w:val="24"/>
                            <w:sz w:val="28"/>
                            <w:szCs w:val="28"/>
                            <w:lang w:val="en-US" w:eastAsia="ru-RU"/>
                          </w:rPr>
                          <w:t>educaţional a</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obiectivelor şi</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vi-VN" w:eastAsia="ru-RU"/>
                          </w:rPr>
                          <w:t>activităţilor</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derulate în</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vi-VN" w:eastAsia="ru-RU"/>
                          </w:rPr>
                          <w:t>şcoală în scopul</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vi-VN" w:eastAsia="ru-RU"/>
                          </w:rPr>
                          <w:t>asigurării unei</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educaţii de</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calitate</w:t>
                        </w:r>
                      </w:p>
                    </w:tc>
                  </w:tr>
                </w:tbl>
                <w:p w:rsidR="00400C7E" w:rsidRPr="00400C7E" w:rsidRDefault="00400C7E" w:rsidP="00BE0D28">
                  <w:pPr>
                    <w:rPr>
                      <w:rFonts w:ascii="Times New Roman" w:eastAsia="Times New Roman" w:hAnsi="Times New Roman" w:cs="Times New Roman"/>
                      <w:b/>
                      <w:sz w:val="28"/>
                      <w:szCs w:val="28"/>
                      <w:lang w:val="en-US" w:eastAsia="ru-RU"/>
                    </w:rPr>
                  </w:pPr>
                </w:p>
              </w:tc>
            </w:tr>
            <w:tr w:rsidR="0070149A" w:rsidTr="00F40050">
              <w:trPr>
                <w:trHeight w:val="165"/>
              </w:trPr>
              <w:tc>
                <w:tcPr>
                  <w:tcW w:w="7437" w:type="dxa"/>
                  <w:gridSpan w:val="2"/>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947894" w:rsidRPr="000F2A89" w:rsidRDefault="00947894"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553093" w:rsidRPr="002A0F24" w:rsidTr="00F40050">
              <w:trPr>
                <w:trHeight w:val="165"/>
              </w:trPr>
              <w:tc>
                <w:tcPr>
                  <w:tcW w:w="7437" w:type="dxa"/>
                  <w:gridSpan w:val="2"/>
                  <w:tcBorders>
                    <w:top w:val="single" w:sz="4" w:space="0" w:color="auto"/>
                    <w:bottom w:val="single" w:sz="4" w:space="0" w:color="auto"/>
                  </w:tcBorders>
                </w:tcPr>
                <w:p w:rsidR="00553093" w:rsidRPr="00400C7E" w:rsidRDefault="00553093">
                  <w:pPr>
                    <w:pStyle w:val="a9"/>
                    <w:spacing w:before="0" w:beforeAutospacing="0" w:after="0" w:afterAutospacing="0"/>
                    <w:rPr>
                      <w:sz w:val="28"/>
                      <w:szCs w:val="28"/>
                      <w:lang w:val="en-US"/>
                    </w:rPr>
                  </w:pPr>
                  <w:r>
                    <w:rPr>
                      <w:rFonts w:eastAsiaTheme="minorEastAsia"/>
                      <w:color w:val="000000" w:themeColor="dark1"/>
                      <w:kern w:val="24"/>
                      <w:sz w:val="28"/>
                      <w:szCs w:val="28"/>
                      <w:lang w:val="ro-RO"/>
                    </w:rPr>
                    <w:t>1.</w:t>
                  </w:r>
                  <w:r w:rsidRPr="00400C7E">
                    <w:rPr>
                      <w:rFonts w:eastAsiaTheme="minorEastAsia"/>
                      <w:color w:val="000000" w:themeColor="dark1"/>
                      <w:kern w:val="24"/>
                      <w:sz w:val="28"/>
                      <w:szCs w:val="28"/>
                      <w:lang w:val="vi-VN"/>
                    </w:rPr>
                    <w:t>Informări, rapoarte în cadrul</w:t>
                  </w:r>
                  <w:r w:rsidRPr="00400C7E">
                    <w:rPr>
                      <w:sz w:val="28"/>
                      <w:szCs w:val="28"/>
                      <w:lang w:val="en-US"/>
                    </w:rPr>
                    <w:t xml:space="preserve"> </w:t>
                  </w:r>
                  <w:r w:rsidRPr="00400C7E">
                    <w:rPr>
                      <w:rFonts w:eastAsiaTheme="minorEastAsia"/>
                      <w:color w:val="000000" w:themeColor="dark1"/>
                      <w:kern w:val="24"/>
                      <w:sz w:val="28"/>
                      <w:szCs w:val="28"/>
                      <w:lang w:val="it-IT"/>
                    </w:rPr>
                    <w:t>CA, CP, la şedinţele cu</w:t>
                  </w:r>
                </w:p>
                <w:p w:rsidR="00553093" w:rsidRPr="00400C7E" w:rsidRDefault="00553093">
                  <w:pPr>
                    <w:pStyle w:val="a9"/>
                    <w:spacing w:before="0" w:beforeAutospacing="0" w:after="0" w:afterAutospacing="0"/>
                    <w:rPr>
                      <w:sz w:val="28"/>
                      <w:szCs w:val="28"/>
                      <w:lang w:val="en-US"/>
                    </w:rPr>
                  </w:pPr>
                  <w:r w:rsidRPr="00400C7E">
                    <w:rPr>
                      <w:rFonts w:eastAsiaTheme="minorEastAsia"/>
                      <w:color w:val="000000" w:themeColor="dark1"/>
                      <w:kern w:val="24"/>
                      <w:sz w:val="28"/>
                      <w:szCs w:val="28"/>
                      <w:lang w:val="vi-VN"/>
                    </w:rPr>
                    <w:t>părinţii, în mapele de</w:t>
                  </w:r>
                  <w:r w:rsidRPr="00400C7E">
                    <w:rPr>
                      <w:sz w:val="28"/>
                      <w:szCs w:val="28"/>
                      <w:lang w:val="en-US"/>
                    </w:rPr>
                    <w:t xml:space="preserve"> </w:t>
                  </w:r>
                  <w:r w:rsidRPr="00400C7E">
                    <w:rPr>
                      <w:rFonts w:eastAsiaTheme="minorEastAsia"/>
                      <w:color w:val="000000" w:themeColor="dark1"/>
                      <w:kern w:val="24"/>
                      <w:sz w:val="28"/>
                      <w:szCs w:val="28"/>
                      <w:lang w:val="en-US"/>
                    </w:rPr>
                    <w:t>prezentare a şcolii etc.</w:t>
                  </w:r>
                </w:p>
              </w:tc>
              <w:tc>
                <w:tcPr>
                  <w:tcW w:w="1945"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Pr>
                      <w:rFonts w:ascii="Times New Roman" w:hAnsi="Times New Roman" w:cs="Times New Roman"/>
                      <w:sz w:val="28"/>
                      <w:szCs w:val="28"/>
                      <w:lang w:val="ro-RO"/>
                    </w:rPr>
                    <w:t>Pe parcur</w:t>
                  </w:r>
                  <w:r w:rsidRPr="00553093">
                    <w:rPr>
                      <w:rFonts w:ascii="Times New Roman" w:hAnsi="Times New Roman" w:cs="Times New Roman"/>
                      <w:sz w:val="28"/>
                      <w:szCs w:val="28"/>
                      <w:lang w:val="ro-RO"/>
                    </w:rPr>
                    <w:t>sul anului</w:t>
                  </w:r>
                </w:p>
              </w:tc>
              <w:tc>
                <w:tcPr>
                  <w:tcW w:w="2341"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sz w:val="28"/>
                      <w:szCs w:val="28"/>
                      <w:lang w:val="ro-RO"/>
                    </w:rPr>
                    <w:t>Ech.man.</w:t>
                  </w:r>
                </w:p>
              </w:tc>
              <w:tc>
                <w:tcPr>
                  <w:tcW w:w="2914" w:type="dxa"/>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eastAsiaTheme="minorEastAsia" w:hAnsi="Times New Roman" w:cs="Times New Roman"/>
                      <w:color w:val="000000" w:themeColor="dark1"/>
                      <w:sz w:val="28"/>
                      <w:szCs w:val="28"/>
                      <w:lang w:val="en-US"/>
                    </w:rPr>
                    <w:t>PV</w:t>
                  </w:r>
                  <w:r w:rsidRPr="00553093">
                    <w:rPr>
                      <w:rFonts w:ascii="Times New Roman" w:eastAsiaTheme="minorEastAsia" w:hAnsi="Times New Roman" w:cs="Times New Roman"/>
                      <w:color w:val="000000" w:themeColor="dark1"/>
                      <w:sz w:val="28"/>
                      <w:szCs w:val="28"/>
                    </w:rPr>
                    <w:t xml:space="preserve"> </w:t>
                  </w:r>
                  <w:r w:rsidRPr="00553093">
                    <w:rPr>
                      <w:rFonts w:ascii="Times New Roman" w:eastAsiaTheme="minorEastAsia" w:hAnsi="Times New Roman" w:cs="Times New Roman"/>
                      <w:color w:val="000000" w:themeColor="dark1"/>
                      <w:sz w:val="28"/>
                      <w:szCs w:val="28"/>
                      <w:lang w:val="en-US"/>
                    </w:rPr>
                    <w:t>ale</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rPr>
                    <w:t>ş</w:t>
                  </w:r>
                  <w:r w:rsidRPr="00553093">
                    <w:rPr>
                      <w:rFonts w:ascii="Times New Roman" w:eastAsiaTheme="minorEastAsia" w:hAnsi="Times New Roman" w:cs="Times New Roman"/>
                      <w:color w:val="000000" w:themeColor="dark1"/>
                      <w:sz w:val="28"/>
                      <w:szCs w:val="28"/>
                      <w:lang w:val="en-US"/>
                    </w:rPr>
                    <w:t>edin</w:t>
                  </w:r>
                  <w:r w:rsidRPr="00553093">
                    <w:rPr>
                      <w:rFonts w:ascii="Times New Roman" w:eastAsiaTheme="minorEastAsia" w:hAnsi="Times New Roman" w:cs="Times New Roman"/>
                      <w:color w:val="000000" w:themeColor="dark1"/>
                      <w:sz w:val="28"/>
                      <w:szCs w:val="28"/>
                    </w:rPr>
                    <w:t>ţ</w:t>
                  </w:r>
                  <w:r w:rsidRPr="00553093">
                    <w:rPr>
                      <w:rFonts w:ascii="Times New Roman" w:eastAsiaTheme="minorEastAsia" w:hAnsi="Times New Roman" w:cs="Times New Roman"/>
                      <w:color w:val="000000" w:themeColor="dark1"/>
                      <w:sz w:val="28"/>
                      <w:szCs w:val="28"/>
                      <w:lang w:val="en-US"/>
                    </w:rPr>
                    <w:t>elor</w:t>
                  </w:r>
                </w:p>
                <w:p w:rsidR="00553093" w:rsidRPr="00553093" w:rsidRDefault="00553093" w:rsidP="00553093">
                  <w:pPr>
                    <w:rPr>
                      <w:rFonts w:ascii="Times New Roman" w:hAnsi="Times New Roman" w:cs="Times New Roman"/>
                      <w:sz w:val="28"/>
                      <w:szCs w:val="28"/>
                    </w:rPr>
                  </w:pPr>
                  <w:r w:rsidRPr="00553093">
                    <w:rPr>
                      <w:rFonts w:ascii="Times New Roman" w:eastAsiaTheme="minorEastAsia" w:hAnsi="Times New Roman" w:cs="Times New Roman"/>
                      <w:color w:val="000000" w:themeColor="dark1"/>
                      <w:sz w:val="28"/>
                      <w:szCs w:val="28"/>
                      <w:lang w:val="en-US"/>
                    </w:rPr>
                    <w:t>CA</w:t>
                  </w:r>
                  <w:r w:rsidRPr="00553093">
                    <w:rPr>
                      <w:rFonts w:ascii="Times New Roman" w:eastAsiaTheme="minorEastAsia" w:hAnsi="Times New Roman" w:cs="Times New Roman"/>
                      <w:color w:val="000000" w:themeColor="dark1"/>
                      <w:sz w:val="28"/>
                      <w:szCs w:val="28"/>
                    </w:rPr>
                    <w:t xml:space="preserve">, </w:t>
                  </w:r>
                  <w:r w:rsidRPr="00553093">
                    <w:rPr>
                      <w:rFonts w:ascii="Times New Roman" w:eastAsiaTheme="minorEastAsia" w:hAnsi="Times New Roman" w:cs="Times New Roman"/>
                      <w:color w:val="000000" w:themeColor="dark1"/>
                      <w:sz w:val="28"/>
                      <w:szCs w:val="28"/>
                      <w:lang w:val="en-US"/>
                    </w:rPr>
                    <w:t>CP</w:t>
                  </w:r>
                  <w:r w:rsidRPr="00553093">
                    <w:rPr>
                      <w:rFonts w:ascii="Times New Roman" w:eastAsiaTheme="minorEastAsia" w:hAnsi="Times New Roman" w:cs="Times New Roman"/>
                      <w:color w:val="000000" w:themeColor="dark1"/>
                      <w:sz w:val="28"/>
                      <w:szCs w:val="28"/>
                    </w:rPr>
                    <w:t>,ş</w:t>
                  </w:r>
                  <w:r w:rsidRPr="00553093">
                    <w:rPr>
                      <w:rFonts w:ascii="Times New Roman" w:eastAsiaTheme="minorEastAsia" w:hAnsi="Times New Roman" w:cs="Times New Roman"/>
                      <w:color w:val="000000" w:themeColor="dark1"/>
                      <w:sz w:val="28"/>
                      <w:szCs w:val="28"/>
                      <w:lang w:val="en-US"/>
                    </w:rPr>
                    <w:t>edin</w:t>
                  </w:r>
                  <w:r w:rsidRPr="00553093">
                    <w:rPr>
                      <w:rFonts w:ascii="Times New Roman" w:eastAsiaTheme="minorEastAsia" w:hAnsi="Times New Roman" w:cs="Times New Roman"/>
                      <w:color w:val="000000" w:themeColor="dark1"/>
                      <w:sz w:val="28"/>
                      <w:szCs w:val="28"/>
                    </w:rPr>
                    <w:t>ţ</w:t>
                  </w:r>
                  <w:r w:rsidRPr="00553093">
                    <w:rPr>
                      <w:rFonts w:ascii="Times New Roman" w:eastAsiaTheme="minorEastAsia" w:hAnsi="Times New Roman" w:cs="Times New Roman"/>
                      <w:color w:val="000000" w:themeColor="dark1"/>
                      <w:sz w:val="28"/>
                      <w:szCs w:val="28"/>
                      <w:lang w:val="en-US"/>
                    </w:rPr>
                    <w:t>e</w:t>
                  </w:r>
                  <w:r w:rsidRPr="00553093">
                    <w:rPr>
                      <w:rFonts w:ascii="Times New Roman" w:eastAsiaTheme="minorEastAsia" w:hAnsi="Times New Roman" w:cs="Times New Roman"/>
                      <w:color w:val="000000" w:themeColor="dark1"/>
                      <w:sz w:val="28"/>
                      <w:szCs w:val="28"/>
                    </w:rPr>
                    <w:t xml:space="preserve"> </w:t>
                  </w:r>
                  <w:r w:rsidRPr="00553093">
                    <w:rPr>
                      <w:rFonts w:ascii="Times New Roman" w:eastAsiaTheme="minorEastAsia" w:hAnsi="Times New Roman" w:cs="Times New Roman"/>
                      <w:color w:val="000000" w:themeColor="dark1"/>
                      <w:sz w:val="28"/>
                      <w:szCs w:val="28"/>
                      <w:lang w:val="en-US"/>
                    </w:rPr>
                    <w:t>cu</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lang w:val="vi-VN"/>
                    </w:rPr>
                    <w:t>părinţii pe</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lang w:val="vi-VN"/>
                    </w:rPr>
                    <w:t>şcoală,</w:t>
                  </w:r>
                </w:p>
                <w:p w:rsidR="00553093" w:rsidRPr="00553093" w:rsidRDefault="00553093" w:rsidP="00553093">
                  <w:pPr>
                    <w:rPr>
                      <w:rFonts w:ascii="Times New Roman" w:hAnsi="Times New Roman" w:cs="Times New Roman"/>
                      <w:sz w:val="28"/>
                      <w:szCs w:val="28"/>
                    </w:rPr>
                  </w:pPr>
                  <w:r w:rsidRPr="00553093">
                    <w:rPr>
                      <w:rFonts w:ascii="Times New Roman" w:eastAsiaTheme="minorEastAsia" w:hAnsi="Times New Roman" w:cs="Times New Roman"/>
                      <w:color w:val="000000" w:themeColor="dark1"/>
                      <w:sz w:val="28"/>
                      <w:szCs w:val="28"/>
                      <w:lang w:val="en-US"/>
                    </w:rPr>
                    <w:t>Portofoliul</w:t>
                  </w:r>
                  <w:r w:rsidRPr="00553093">
                    <w:rPr>
                      <w:rFonts w:ascii="Times New Roman" w:eastAsiaTheme="minorEastAsia" w:hAnsi="Times New Roman" w:cs="Times New Roman"/>
                      <w:color w:val="000000" w:themeColor="dark1"/>
                      <w:sz w:val="28"/>
                      <w:szCs w:val="28"/>
                      <w:lang w:val="ro-RO"/>
                    </w:rPr>
                    <w:t xml:space="preserve"> CRP</w:t>
                  </w:r>
                </w:p>
              </w:tc>
            </w:tr>
            <w:tr w:rsidR="00553093" w:rsidRPr="002A0F24" w:rsidTr="00F40050">
              <w:trPr>
                <w:trHeight w:val="142"/>
              </w:trPr>
              <w:tc>
                <w:tcPr>
                  <w:tcW w:w="7437" w:type="dxa"/>
                  <w:gridSpan w:val="2"/>
                  <w:tcBorders>
                    <w:top w:val="single" w:sz="4" w:space="0" w:color="auto"/>
                    <w:bottom w:val="single" w:sz="4" w:space="0" w:color="auto"/>
                  </w:tcBorders>
                </w:tcPr>
                <w:p w:rsidR="00553093" w:rsidRPr="00400C7E" w:rsidRDefault="00553093">
                  <w:pPr>
                    <w:pStyle w:val="a9"/>
                    <w:spacing w:before="0" w:beforeAutospacing="0" w:after="0" w:afterAutospacing="0"/>
                    <w:rPr>
                      <w:sz w:val="28"/>
                      <w:szCs w:val="28"/>
                      <w:lang w:val="en-US"/>
                    </w:rPr>
                  </w:pPr>
                  <w:r>
                    <w:rPr>
                      <w:rFonts w:eastAsiaTheme="minorEastAsia"/>
                      <w:color w:val="000000" w:themeColor="dark1"/>
                      <w:kern w:val="24"/>
                      <w:sz w:val="28"/>
                      <w:szCs w:val="28"/>
                      <w:lang w:val="en-US"/>
                    </w:rPr>
                    <w:t>2.</w:t>
                  </w:r>
                  <w:r w:rsidRPr="00400C7E">
                    <w:rPr>
                      <w:rFonts w:eastAsiaTheme="minorEastAsia"/>
                      <w:color w:val="000000" w:themeColor="dark1"/>
                      <w:kern w:val="24"/>
                      <w:sz w:val="28"/>
                      <w:szCs w:val="28"/>
                      <w:lang w:val="en-US"/>
                    </w:rPr>
                    <w:t>Popularizare elementelor care</w:t>
                  </w:r>
                  <w:r w:rsidRPr="00400C7E">
                    <w:rPr>
                      <w:sz w:val="28"/>
                      <w:szCs w:val="28"/>
                      <w:lang w:val="en-US"/>
                    </w:rPr>
                    <w:t xml:space="preserve"> </w:t>
                  </w:r>
                  <w:r w:rsidRPr="00400C7E">
                    <w:rPr>
                      <w:rFonts w:eastAsiaTheme="minorEastAsia"/>
                      <w:color w:val="000000" w:themeColor="dark1"/>
                      <w:kern w:val="24"/>
                      <w:sz w:val="28"/>
                      <w:szCs w:val="28"/>
                      <w:lang w:val="vi-VN"/>
                    </w:rPr>
                    <w:t>caracterizează politica</w:t>
                  </w:r>
                </w:p>
                <w:p w:rsidR="00553093" w:rsidRPr="00400C7E" w:rsidRDefault="00553093">
                  <w:pPr>
                    <w:pStyle w:val="a9"/>
                    <w:spacing w:before="0" w:beforeAutospacing="0" w:after="0" w:afterAutospacing="0"/>
                    <w:rPr>
                      <w:sz w:val="28"/>
                      <w:szCs w:val="28"/>
                      <w:lang w:val="en-US"/>
                    </w:rPr>
                  </w:pPr>
                  <w:r w:rsidRPr="00400C7E">
                    <w:rPr>
                      <w:rFonts w:eastAsiaTheme="minorEastAsia"/>
                      <w:color w:val="000000" w:themeColor="dark1"/>
                      <w:kern w:val="24"/>
                      <w:sz w:val="28"/>
                      <w:szCs w:val="28"/>
                      <w:lang w:val="vi-VN"/>
                    </w:rPr>
                    <w:t>managerială a şcolii: misiunea</w:t>
                  </w:r>
                  <w:r w:rsidRPr="00400C7E">
                    <w:rPr>
                      <w:sz w:val="28"/>
                      <w:szCs w:val="28"/>
                      <w:lang w:val="en-US"/>
                    </w:rPr>
                    <w:t xml:space="preserve"> </w:t>
                  </w:r>
                  <w:r w:rsidRPr="00400C7E">
                    <w:rPr>
                      <w:rFonts w:eastAsiaTheme="minorEastAsia"/>
                      <w:color w:val="000000" w:themeColor="dark1"/>
                      <w:kern w:val="24"/>
                      <w:sz w:val="28"/>
                      <w:szCs w:val="28"/>
                      <w:lang w:val="en-US"/>
                    </w:rPr>
                    <w:t>şi viziunea şcolii, ţintele</w:t>
                  </w:r>
                </w:p>
                <w:p w:rsidR="00553093" w:rsidRPr="00400C7E" w:rsidRDefault="00553093">
                  <w:pPr>
                    <w:pStyle w:val="a9"/>
                    <w:spacing w:before="0" w:beforeAutospacing="0" w:after="0" w:afterAutospacing="0"/>
                    <w:rPr>
                      <w:sz w:val="28"/>
                      <w:szCs w:val="28"/>
                      <w:lang w:val="en-US"/>
                    </w:rPr>
                  </w:pPr>
                  <w:r w:rsidRPr="00400C7E">
                    <w:rPr>
                      <w:rFonts w:eastAsiaTheme="minorEastAsia"/>
                      <w:color w:val="000000" w:themeColor="dark1"/>
                      <w:kern w:val="24"/>
                      <w:sz w:val="28"/>
                      <w:szCs w:val="28"/>
                      <w:lang w:val="en-US"/>
                    </w:rPr>
                    <w:t>strategige, planul de dezvoltare</w:t>
                  </w:r>
                  <w:r w:rsidRPr="00400C7E">
                    <w:rPr>
                      <w:sz w:val="28"/>
                      <w:szCs w:val="28"/>
                      <w:lang w:val="en-US"/>
                    </w:rPr>
                    <w:t xml:space="preserve"> </w:t>
                  </w:r>
                  <w:r w:rsidRPr="00400C7E">
                    <w:rPr>
                      <w:rFonts w:eastAsiaTheme="minorEastAsia"/>
                      <w:color w:val="000000" w:themeColor="dark1"/>
                      <w:kern w:val="24"/>
                      <w:sz w:val="28"/>
                      <w:szCs w:val="28"/>
                      <w:lang w:val="vi-VN"/>
                    </w:rPr>
                    <w:t>instituţională prin afişarea</w:t>
                  </w:r>
                  <w:r w:rsidRPr="00400C7E">
                    <w:rPr>
                      <w:sz w:val="28"/>
                      <w:szCs w:val="28"/>
                      <w:lang w:val="en-US"/>
                    </w:rPr>
                    <w:t xml:space="preserve"> </w:t>
                  </w:r>
                  <w:r w:rsidRPr="00400C7E">
                    <w:rPr>
                      <w:rFonts w:eastAsiaTheme="minorEastAsia"/>
                      <w:color w:val="000000" w:themeColor="dark1"/>
                      <w:kern w:val="24"/>
                      <w:sz w:val="28"/>
                      <w:szCs w:val="28"/>
                      <w:lang w:val="en-US"/>
                    </w:rPr>
                    <w:t>acestora, conceperea unor</w:t>
                  </w:r>
                  <w:r w:rsidRPr="00400C7E">
                    <w:rPr>
                      <w:sz w:val="28"/>
                      <w:szCs w:val="28"/>
                      <w:lang w:val="en-US"/>
                    </w:rPr>
                    <w:t xml:space="preserve"> </w:t>
                  </w:r>
                  <w:r w:rsidRPr="00400C7E">
                    <w:rPr>
                      <w:rFonts w:eastAsiaTheme="minorEastAsia"/>
                      <w:color w:val="000000" w:themeColor="dark1"/>
                      <w:kern w:val="24"/>
                      <w:sz w:val="28"/>
                      <w:szCs w:val="28"/>
                      <w:lang w:val="en-US"/>
                    </w:rPr>
                    <w:t>pliante, mape de prezentare a</w:t>
                  </w:r>
                  <w:r w:rsidRPr="00400C7E">
                    <w:rPr>
                      <w:sz w:val="28"/>
                      <w:szCs w:val="28"/>
                      <w:lang w:val="en-US"/>
                    </w:rPr>
                    <w:t xml:space="preserve"> </w:t>
                  </w:r>
                  <w:r w:rsidRPr="00400C7E">
                    <w:rPr>
                      <w:rFonts w:eastAsiaTheme="minorEastAsia"/>
                      <w:color w:val="000000" w:themeColor="dark1"/>
                      <w:kern w:val="24"/>
                      <w:sz w:val="28"/>
                      <w:szCs w:val="28"/>
                      <w:lang w:val="vi-VN"/>
                    </w:rPr>
                    <w:t>şcolii şi realizărilor sale</w:t>
                  </w:r>
                </w:p>
              </w:tc>
              <w:tc>
                <w:tcPr>
                  <w:tcW w:w="1945"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Pr>
                      <w:rFonts w:ascii="Times New Roman" w:hAnsi="Times New Roman" w:cs="Times New Roman"/>
                      <w:sz w:val="28"/>
                      <w:szCs w:val="28"/>
                      <w:lang w:val="ro-RO"/>
                    </w:rPr>
                    <w:t>Pe parcur</w:t>
                  </w:r>
                  <w:r w:rsidRPr="00553093">
                    <w:rPr>
                      <w:rFonts w:ascii="Times New Roman" w:hAnsi="Times New Roman" w:cs="Times New Roman"/>
                      <w:sz w:val="28"/>
                      <w:szCs w:val="28"/>
                      <w:lang w:val="ro-RO"/>
                    </w:rPr>
                    <w:t>sul anului</w:t>
                  </w:r>
                </w:p>
              </w:tc>
              <w:tc>
                <w:tcPr>
                  <w:tcW w:w="2341"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sz w:val="28"/>
                      <w:szCs w:val="28"/>
                      <w:lang w:val="ro-RO"/>
                    </w:rPr>
                    <w:t>Ech.man.</w:t>
                  </w:r>
                </w:p>
              </w:tc>
              <w:tc>
                <w:tcPr>
                  <w:tcW w:w="2914" w:type="dxa"/>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lang w:val="en-US"/>
                    </w:rPr>
                  </w:pPr>
                  <w:r w:rsidRPr="00553093">
                    <w:rPr>
                      <w:rFonts w:ascii="Times New Roman" w:eastAsiaTheme="minorEastAsia" w:hAnsi="Times New Roman" w:cs="Times New Roman"/>
                      <w:color w:val="000000" w:themeColor="dark1"/>
                      <w:sz w:val="28"/>
                      <w:szCs w:val="28"/>
                      <w:lang w:val="en-US"/>
                    </w:rPr>
                    <w:t>Existenţa</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lang w:val="en-US"/>
                    </w:rPr>
                    <w:t>pliantelor şi</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lang w:val="en-US"/>
                    </w:rPr>
                    <w:t>posterelor</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lang w:val="en-US"/>
                    </w:rPr>
                    <w:t>care conţin</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lang w:val="en-US"/>
                    </w:rPr>
                    <w:t>misiunea şi</w:t>
                  </w:r>
                </w:p>
                <w:p w:rsidR="00553093" w:rsidRPr="00553093" w:rsidRDefault="00553093" w:rsidP="00553093">
                  <w:pPr>
                    <w:rPr>
                      <w:rFonts w:ascii="Times New Roman" w:hAnsi="Times New Roman" w:cs="Times New Roman"/>
                      <w:sz w:val="28"/>
                      <w:szCs w:val="28"/>
                      <w:lang w:val="en-US"/>
                    </w:rPr>
                  </w:pPr>
                  <w:r w:rsidRPr="00553093">
                    <w:rPr>
                      <w:rFonts w:ascii="Times New Roman" w:eastAsiaTheme="minorEastAsia" w:hAnsi="Times New Roman" w:cs="Times New Roman"/>
                      <w:color w:val="000000" w:themeColor="dark1"/>
                      <w:sz w:val="28"/>
                      <w:szCs w:val="28"/>
                      <w:lang w:val="ro-RO"/>
                    </w:rPr>
                    <w:t>v</w:t>
                  </w:r>
                  <w:r w:rsidRPr="00553093">
                    <w:rPr>
                      <w:rFonts w:ascii="Times New Roman" w:eastAsiaTheme="minorEastAsia" w:hAnsi="Times New Roman" w:cs="Times New Roman"/>
                      <w:color w:val="000000" w:themeColor="dark1"/>
                      <w:sz w:val="28"/>
                      <w:szCs w:val="28"/>
                      <w:lang w:val="en-US"/>
                    </w:rPr>
                    <w:t>iziunea</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lang w:val="en-US"/>
                    </w:rPr>
                    <w:t>şcolii,</w:t>
                  </w:r>
                </w:p>
                <w:p w:rsidR="00553093" w:rsidRPr="00553093" w:rsidRDefault="00553093" w:rsidP="00553093">
                  <w:pPr>
                    <w:rPr>
                      <w:rFonts w:ascii="Times New Roman" w:hAnsi="Times New Roman" w:cs="Times New Roman"/>
                      <w:sz w:val="28"/>
                      <w:szCs w:val="28"/>
                      <w:lang w:val="en-US"/>
                    </w:rPr>
                  </w:pPr>
                  <w:r w:rsidRPr="00553093">
                    <w:rPr>
                      <w:rFonts w:ascii="Times New Roman" w:eastAsiaTheme="minorEastAsia" w:hAnsi="Times New Roman" w:cs="Times New Roman"/>
                      <w:color w:val="000000" w:themeColor="dark1"/>
                      <w:sz w:val="28"/>
                      <w:szCs w:val="28"/>
                      <w:lang w:val="ro-RO"/>
                    </w:rPr>
                    <w:t>ț</w:t>
                  </w:r>
                  <w:r w:rsidRPr="00553093">
                    <w:rPr>
                      <w:rFonts w:ascii="Times New Roman" w:eastAsiaTheme="minorEastAsia" w:hAnsi="Times New Roman" w:cs="Times New Roman"/>
                      <w:color w:val="000000" w:themeColor="dark1"/>
                      <w:sz w:val="28"/>
                      <w:szCs w:val="28"/>
                      <w:lang w:val="en-US"/>
                    </w:rPr>
                    <w:t>intele</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lang w:val="en-US"/>
                    </w:rPr>
                    <w:t>strategige,</w:t>
                  </w:r>
                </w:p>
                <w:p w:rsidR="00553093" w:rsidRPr="00553093" w:rsidRDefault="00553093" w:rsidP="00553093">
                  <w:pPr>
                    <w:rPr>
                      <w:rFonts w:ascii="Times New Roman" w:hAnsi="Times New Roman" w:cs="Times New Roman"/>
                      <w:sz w:val="28"/>
                      <w:szCs w:val="28"/>
                      <w:lang w:val="en-US"/>
                    </w:rPr>
                  </w:pPr>
                  <w:r w:rsidRPr="00553093">
                    <w:rPr>
                      <w:rFonts w:ascii="Times New Roman" w:eastAsiaTheme="minorEastAsia" w:hAnsi="Times New Roman" w:cs="Times New Roman"/>
                      <w:color w:val="000000" w:themeColor="dark1"/>
                      <w:sz w:val="28"/>
                      <w:szCs w:val="28"/>
                      <w:lang w:val="ro-RO"/>
                    </w:rPr>
                    <w:t>r</w:t>
                  </w:r>
                  <w:r w:rsidRPr="00553093">
                    <w:rPr>
                      <w:rFonts w:ascii="Times New Roman" w:eastAsiaTheme="minorEastAsia" w:hAnsi="Times New Roman" w:cs="Times New Roman"/>
                      <w:color w:val="000000" w:themeColor="dark1"/>
                      <w:sz w:val="28"/>
                      <w:szCs w:val="28"/>
                      <w:lang w:val="vi-VN"/>
                    </w:rPr>
                    <w:t>ealizările</w:t>
                  </w:r>
                  <w:r w:rsidRPr="00553093">
                    <w:rPr>
                      <w:rFonts w:ascii="Times New Roman" w:eastAsiaTheme="minorEastAsia" w:hAnsi="Times New Roman" w:cs="Times New Roman"/>
                      <w:color w:val="000000" w:themeColor="dark1"/>
                      <w:sz w:val="28"/>
                      <w:szCs w:val="28"/>
                      <w:lang w:val="ro-RO"/>
                    </w:rPr>
                    <w:t xml:space="preserve"> </w:t>
                  </w:r>
                  <w:r w:rsidRPr="00553093">
                    <w:rPr>
                      <w:rFonts w:ascii="Times New Roman" w:eastAsiaTheme="minorEastAsia" w:hAnsi="Times New Roman" w:cs="Times New Roman"/>
                      <w:color w:val="000000" w:themeColor="dark1"/>
                      <w:sz w:val="28"/>
                      <w:szCs w:val="28"/>
                      <w:lang w:val="en-US"/>
                    </w:rPr>
                    <w:t>şcolii,</w:t>
                  </w:r>
                </w:p>
                <w:p w:rsidR="00553093" w:rsidRPr="00553093" w:rsidRDefault="00553093" w:rsidP="00553093">
                  <w:pPr>
                    <w:rPr>
                      <w:rFonts w:ascii="Times New Roman" w:hAnsi="Times New Roman" w:cs="Times New Roman"/>
                      <w:sz w:val="28"/>
                      <w:szCs w:val="28"/>
                    </w:rPr>
                  </w:pPr>
                  <w:r w:rsidRPr="00553093">
                    <w:rPr>
                      <w:rFonts w:ascii="Times New Roman" w:eastAsiaTheme="minorEastAsia" w:hAnsi="Times New Roman" w:cs="Times New Roman"/>
                      <w:color w:val="000000" w:themeColor="dark1"/>
                      <w:sz w:val="28"/>
                      <w:szCs w:val="28"/>
                      <w:lang w:val="en-US"/>
                    </w:rPr>
                    <w:t>rezultatele</w:t>
                  </w:r>
                </w:p>
                <w:p w:rsidR="00553093" w:rsidRPr="00553093" w:rsidRDefault="00553093" w:rsidP="00553093">
                  <w:pPr>
                    <w:rPr>
                      <w:rFonts w:ascii="Times New Roman" w:hAnsi="Times New Roman" w:cs="Times New Roman"/>
                      <w:sz w:val="28"/>
                      <w:szCs w:val="28"/>
                    </w:rPr>
                  </w:pPr>
                  <w:r w:rsidRPr="00553093">
                    <w:rPr>
                      <w:rFonts w:ascii="Times New Roman" w:eastAsiaTheme="minorEastAsia" w:hAnsi="Times New Roman" w:cs="Times New Roman"/>
                      <w:color w:val="000000" w:themeColor="dark1"/>
                      <w:sz w:val="28"/>
                      <w:szCs w:val="28"/>
                      <w:lang w:val="vi-VN"/>
                    </w:rPr>
                    <w:t>învăţării etc</w:t>
                  </w:r>
                </w:p>
              </w:tc>
            </w:tr>
            <w:tr w:rsidR="00400C7E" w:rsidRPr="004E1D0E" w:rsidTr="00A4751F">
              <w:trPr>
                <w:trHeight w:val="157"/>
              </w:trPr>
              <w:tc>
                <w:tcPr>
                  <w:tcW w:w="14637" w:type="dxa"/>
                  <w:gridSpan w:val="9"/>
                  <w:tcBorders>
                    <w:top w:val="single" w:sz="4" w:space="0" w:color="auto"/>
                    <w:bottom w:val="nil"/>
                  </w:tcBorders>
                </w:tcPr>
                <w:tbl>
                  <w:tblPr>
                    <w:tblW w:w="14120" w:type="dxa"/>
                    <w:tblCellMar>
                      <w:left w:w="0" w:type="dxa"/>
                      <w:right w:w="0" w:type="dxa"/>
                    </w:tblCellMar>
                    <w:tblLook w:val="0420" w:firstRow="1" w:lastRow="0" w:firstColumn="0" w:lastColumn="0" w:noHBand="0" w:noVBand="1"/>
                  </w:tblPr>
                  <w:tblGrid>
                    <w:gridCol w:w="14120"/>
                  </w:tblGrid>
                  <w:tr w:rsidR="00400C7E" w:rsidRPr="004E1D0E" w:rsidTr="00A4751F">
                    <w:trPr>
                      <w:trHeight w:val="675"/>
                    </w:trPr>
                    <w:tc>
                      <w:tcPr>
                        <w:tcW w:w="14120"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400C7E" w:rsidRPr="00400C7E" w:rsidRDefault="00400C7E" w:rsidP="00400C7E">
                        <w:pPr>
                          <w:spacing w:after="0" w:line="240" w:lineRule="auto"/>
                          <w:rPr>
                            <w:rFonts w:ascii="Times New Roman" w:eastAsia="Times New Roman" w:hAnsi="Times New Roman" w:cs="Times New Roman"/>
                            <w:b/>
                            <w:bCs/>
                            <w:color w:val="FF0000"/>
                            <w:kern w:val="24"/>
                            <w:sz w:val="28"/>
                            <w:szCs w:val="28"/>
                            <w:lang w:val="ro-RO" w:eastAsia="ru-RU"/>
                          </w:rPr>
                        </w:pPr>
                        <w:r w:rsidRPr="00400C7E">
                          <w:rPr>
                            <w:rFonts w:ascii="Times New Roman" w:eastAsia="Times New Roman" w:hAnsi="Times New Roman" w:cs="Times New Roman"/>
                            <w:b/>
                            <w:bCs/>
                            <w:color w:val="FF0000"/>
                            <w:kern w:val="24"/>
                            <w:sz w:val="28"/>
                            <w:szCs w:val="28"/>
                            <w:lang w:val="ro-RO" w:eastAsia="ru-RU"/>
                          </w:rPr>
                          <w:lastRenderedPageBreak/>
                          <w:t>Subdomeniu:</w:t>
                        </w:r>
                        <w:r w:rsidRPr="00400C7E">
                          <w:rPr>
                            <w:rFonts w:ascii="Times New Roman" w:eastAsiaTheme="minorEastAsia" w:hAnsi="Times New Roman" w:cs="Times New Roman"/>
                            <w:b/>
                            <w:bCs/>
                            <w:color w:val="000000" w:themeColor="dark1"/>
                            <w:kern w:val="24"/>
                            <w:sz w:val="28"/>
                            <w:szCs w:val="28"/>
                            <w:lang w:val="ro-RO" w:eastAsia="ru-RU"/>
                          </w:rPr>
                          <w:t>5.2.T</w:t>
                        </w:r>
                        <w:r w:rsidRPr="00400C7E">
                          <w:rPr>
                            <w:rFonts w:ascii="Times New Roman" w:eastAsiaTheme="minorEastAsia" w:hAnsi="Times New Roman" w:cs="Times New Roman"/>
                            <w:b/>
                            <w:bCs/>
                            <w:color w:val="000000" w:themeColor="dark1"/>
                            <w:kern w:val="24"/>
                            <w:sz w:val="28"/>
                            <w:szCs w:val="28"/>
                            <w:lang w:val="en-US" w:eastAsia="ru-RU"/>
                          </w:rPr>
                          <w:t>ranspar</w:t>
                        </w:r>
                        <w:r w:rsidRPr="00400C7E">
                          <w:rPr>
                            <w:rFonts w:ascii="Times New Roman" w:eastAsiaTheme="minorEastAsia" w:hAnsi="Times New Roman" w:cs="Times New Roman"/>
                            <w:b/>
                            <w:bCs/>
                            <w:color w:val="000000" w:themeColor="dark1"/>
                            <w:kern w:val="24"/>
                            <w:sz w:val="28"/>
                            <w:szCs w:val="28"/>
                            <w:lang w:val="ro-RO" w:eastAsia="ru-RU"/>
                          </w:rPr>
                          <w:t>e</w:t>
                        </w:r>
                        <w:r w:rsidRPr="00400C7E">
                          <w:rPr>
                            <w:rFonts w:ascii="Times New Roman" w:eastAsiaTheme="minorEastAsia" w:hAnsi="Times New Roman" w:cs="Times New Roman"/>
                            <w:b/>
                            <w:bCs/>
                            <w:color w:val="000000" w:themeColor="dark1"/>
                            <w:kern w:val="24"/>
                            <w:sz w:val="28"/>
                            <w:szCs w:val="28"/>
                            <w:lang w:val="en-US" w:eastAsia="ru-RU"/>
                          </w:rPr>
                          <w:t>nţ</w:t>
                        </w:r>
                        <w:r w:rsidRPr="00400C7E">
                          <w:rPr>
                            <w:rFonts w:ascii="Times New Roman" w:eastAsiaTheme="minorEastAsia" w:hAnsi="Times New Roman" w:cs="Times New Roman"/>
                            <w:b/>
                            <w:bCs/>
                            <w:color w:val="000000" w:themeColor="dark1"/>
                            <w:kern w:val="24"/>
                            <w:sz w:val="28"/>
                            <w:szCs w:val="28"/>
                            <w:lang w:val="ro-RO" w:eastAsia="ru-RU"/>
                          </w:rPr>
                          <w:t>a</w:t>
                        </w:r>
                        <w:r w:rsidRPr="00400C7E">
                          <w:rPr>
                            <w:rFonts w:ascii="Times New Roman" w:eastAsiaTheme="minorEastAsia" w:hAnsi="Times New Roman" w:cs="Times New Roman"/>
                            <w:b/>
                            <w:bCs/>
                            <w:color w:val="000000" w:themeColor="dark1"/>
                            <w:kern w:val="24"/>
                            <w:sz w:val="28"/>
                            <w:szCs w:val="28"/>
                            <w:lang w:val="en-US" w:eastAsia="ru-RU"/>
                          </w:rPr>
                          <w:t xml:space="preserve"> în activitatea</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gimnaziului,</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imagin</w:t>
                        </w:r>
                        <w:r w:rsidRPr="00400C7E">
                          <w:rPr>
                            <w:rFonts w:ascii="Times New Roman" w:eastAsiaTheme="minorEastAsia" w:hAnsi="Times New Roman" w:cs="Times New Roman"/>
                            <w:b/>
                            <w:bCs/>
                            <w:color w:val="000000" w:themeColor="dark1"/>
                            <w:kern w:val="24"/>
                            <w:sz w:val="28"/>
                            <w:szCs w:val="28"/>
                            <w:lang w:val="ro-RO" w:eastAsia="ru-RU"/>
                          </w:rPr>
                          <w:t>ea</w:t>
                        </w:r>
                        <w:r w:rsidRPr="00400C7E">
                          <w:rPr>
                            <w:rFonts w:ascii="Times New Roman" w:eastAsiaTheme="minorEastAsia" w:hAnsi="Times New Roman" w:cs="Times New Roman"/>
                            <w:b/>
                            <w:bCs/>
                            <w:color w:val="000000" w:themeColor="dark1"/>
                            <w:kern w:val="24"/>
                            <w:sz w:val="28"/>
                            <w:szCs w:val="28"/>
                            <w:lang w:val="en-US" w:eastAsia="ru-RU"/>
                          </w:rPr>
                          <w:t xml:space="preserve">  instituţiei în urma relaţiei cu comunitatea locală,părinţii </w:t>
                        </w:r>
                      </w:p>
                      <w:p w:rsidR="00400C7E" w:rsidRPr="00400C7E" w:rsidRDefault="00400C7E" w:rsidP="00400C7E">
                        <w:pPr>
                          <w:spacing w:after="0" w:line="240" w:lineRule="auto"/>
                          <w:rPr>
                            <w:rFonts w:ascii="Times New Roman" w:eastAsia="Times New Roman" w:hAnsi="Times New Roman" w:cs="Times New Roman"/>
                            <w:b/>
                            <w:bCs/>
                            <w:color w:val="FF0000"/>
                            <w:kern w:val="24"/>
                            <w:sz w:val="28"/>
                            <w:szCs w:val="28"/>
                            <w:lang w:val="ro-RO" w:eastAsia="ru-RU"/>
                          </w:rPr>
                        </w:pPr>
                        <w:r w:rsidRPr="00400C7E">
                          <w:rPr>
                            <w:rFonts w:ascii="Times New Roman" w:eastAsia="Times New Roman" w:hAnsi="Times New Roman" w:cs="Times New Roman"/>
                            <w:b/>
                            <w:bCs/>
                            <w:color w:val="FF0000"/>
                            <w:kern w:val="24"/>
                            <w:sz w:val="28"/>
                            <w:szCs w:val="28"/>
                            <w:lang w:val="ro-RO" w:eastAsia="ru-RU"/>
                          </w:rPr>
                          <w:t>Obiectiv operațional:</w:t>
                        </w:r>
                        <w:r w:rsidRPr="00400C7E">
                          <w:rPr>
                            <w:rFonts w:ascii="Times New Roman" w:eastAsiaTheme="minorEastAsia" w:hAnsi="Times New Roman" w:cs="Times New Roman"/>
                            <w:b/>
                            <w:bCs/>
                            <w:color w:val="000000" w:themeColor="dark1"/>
                            <w:kern w:val="24"/>
                            <w:sz w:val="28"/>
                            <w:szCs w:val="28"/>
                            <w:lang w:val="en-US" w:eastAsia="ru-RU"/>
                          </w:rPr>
                          <w:t>Asigurarea transpar</w:t>
                        </w:r>
                        <w:r w:rsidRPr="00400C7E">
                          <w:rPr>
                            <w:rFonts w:ascii="Times New Roman" w:eastAsiaTheme="minorEastAsia" w:hAnsi="Times New Roman" w:cs="Times New Roman"/>
                            <w:b/>
                            <w:bCs/>
                            <w:color w:val="000000" w:themeColor="dark1"/>
                            <w:kern w:val="24"/>
                            <w:sz w:val="28"/>
                            <w:szCs w:val="28"/>
                            <w:lang w:val="ro-RO" w:eastAsia="ru-RU"/>
                          </w:rPr>
                          <w:t>e</w:t>
                        </w:r>
                        <w:r w:rsidRPr="00400C7E">
                          <w:rPr>
                            <w:rFonts w:ascii="Times New Roman" w:eastAsiaTheme="minorEastAsia" w:hAnsi="Times New Roman" w:cs="Times New Roman"/>
                            <w:b/>
                            <w:bCs/>
                            <w:color w:val="000000" w:themeColor="dark1"/>
                            <w:kern w:val="24"/>
                            <w:sz w:val="28"/>
                            <w:szCs w:val="28"/>
                            <w:lang w:val="en-US" w:eastAsia="ru-RU"/>
                          </w:rPr>
                          <w:t xml:space="preserve">nţei în ceea ce priveşte activitatea gimnaziului, conturarea unei imagini pozitive a instituţiei în urma relaţiei cu comunitatea locală,părinţii </w:t>
                        </w:r>
                      </w:p>
                      <w:p w:rsidR="00400C7E" w:rsidRPr="00400C7E" w:rsidRDefault="00400C7E" w:rsidP="00400C7E">
                        <w:pPr>
                          <w:spacing w:after="0" w:line="240" w:lineRule="auto"/>
                          <w:rPr>
                            <w:rFonts w:ascii="Times New Roman" w:eastAsia="Times New Roman" w:hAnsi="Times New Roman" w:cs="Times New Roman"/>
                            <w:sz w:val="28"/>
                            <w:szCs w:val="28"/>
                            <w:lang w:val="en-US" w:eastAsia="ru-RU"/>
                          </w:rPr>
                        </w:pPr>
                        <w:r w:rsidRPr="00400C7E">
                          <w:rPr>
                            <w:rFonts w:ascii="Times New Roman" w:eastAsia="Times New Roman" w:hAnsi="Times New Roman" w:cs="Times New Roman"/>
                            <w:b/>
                            <w:bCs/>
                            <w:color w:val="FF0000"/>
                            <w:kern w:val="24"/>
                            <w:sz w:val="28"/>
                            <w:szCs w:val="28"/>
                            <w:lang w:val="ro-RO" w:eastAsia="ru-RU"/>
                          </w:rPr>
                          <w:t>Indicator de performanță:</w:t>
                        </w:r>
                        <w:r w:rsidRPr="00400C7E">
                          <w:rPr>
                            <w:rFonts w:ascii="Times New Roman" w:eastAsia="Times New Roman" w:hAnsi="Times New Roman" w:cs="Times New Roman"/>
                            <w:b/>
                            <w:bCs/>
                            <w:color w:val="000000" w:themeColor="text1"/>
                            <w:kern w:val="24"/>
                            <w:sz w:val="28"/>
                            <w:szCs w:val="28"/>
                            <w:lang w:val="ro-RO" w:eastAsia="ru-RU"/>
                          </w:rPr>
                          <w:t>I</w:t>
                        </w:r>
                        <w:r w:rsidRPr="00400C7E">
                          <w:rPr>
                            <w:rFonts w:ascii="Times New Roman" w:eastAsiaTheme="minorEastAsia" w:hAnsi="Times New Roman" w:cs="Times New Roman"/>
                            <w:b/>
                            <w:bCs/>
                            <w:color w:val="000000" w:themeColor="dark1"/>
                            <w:kern w:val="24"/>
                            <w:sz w:val="28"/>
                            <w:szCs w:val="28"/>
                            <w:lang w:val="en-US" w:eastAsia="ru-RU"/>
                          </w:rPr>
                          <w:t>maginea şcolii</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în r</w:t>
                        </w:r>
                        <w:r w:rsidRPr="00400C7E">
                          <w:rPr>
                            <w:rFonts w:ascii="Times New Roman" w:eastAsiaTheme="minorEastAsia" w:hAnsi="Times New Roman" w:cs="Times New Roman"/>
                            <w:b/>
                            <w:bCs/>
                            <w:color w:val="000000" w:themeColor="dark1"/>
                            <w:kern w:val="24"/>
                            <w:sz w:val="28"/>
                            <w:szCs w:val="28"/>
                            <w:lang w:val="ro-RO" w:eastAsia="ru-RU"/>
                          </w:rPr>
                          <w:t>â</w:t>
                        </w:r>
                        <w:r w:rsidRPr="00400C7E">
                          <w:rPr>
                            <w:rFonts w:ascii="Times New Roman" w:eastAsiaTheme="minorEastAsia" w:hAnsi="Times New Roman" w:cs="Times New Roman"/>
                            <w:b/>
                            <w:bCs/>
                            <w:color w:val="000000" w:themeColor="dark1"/>
                            <w:kern w:val="24"/>
                            <w:sz w:val="28"/>
                            <w:szCs w:val="28"/>
                            <w:lang w:val="en-US" w:eastAsia="ru-RU"/>
                          </w:rPr>
                          <w:t>ndul</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propriilor</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angajaţi, în</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r</w:t>
                        </w:r>
                        <w:r w:rsidRPr="00400C7E">
                          <w:rPr>
                            <w:rFonts w:ascii="Times New Roman" w:eastAsiaTheme="minorEastAsia" w:hAnsi="Times New Roman" w:cs="Times New Roman"/>
                            <w:b/>
                            <w:bCs/>
                            <w:color w:val="000000" w:themeColor="dark1"/>
                            <w:kern w:val="24"/>
                            <w:sz w:val="28"/>
                            <w:szCs w:val="28"/>
                            <w:lang w:val="ro-RO" w:eastAsia="ru-RU"/>
                          </w:rPr>
                          <w:t>â</w:t>
                        </w:r>
                        <w:r w:rsidRPr="00400C7E">
                          <w:rPr>
                            <w:rFonts w:ascii="Times New Roman" w:eastAsiaTheme="minorEastAsia" w:hAnsi="Times New Roman" w:cs="Times New Roman"/>
                            <w:b/>
                            <w:bCs/>
                            <w:color w:val="000000" w:themeColor="dark1"/>
                            <w:kern w:val="24"/>
                            <w:sz w:val="28"/>
                            <w:szCs w:val="28"/>
                            <w:lang w:val="en-US" w:eastAsia="ru-RU"/>
                          </w:rPr>
                          <w:t>ndul</w:t>
                        </w:r>
                      </w:p>
                      <w:p w:rsidR="00400C7E" w:rsidRPr="00400C7E" w:rsidRDefault="00400C7E" w:rsidP="00400C7E">
                        <w:pPr>
                          <w:spacing w:after="0" w:line="240" w:lineRule="auto"/>
                          <w:rPr>
                            <w:rFonts w:ascii="Arial" w:eastAsia="Times New Roman" w:hAnsi="Arial" w:cs="Arial"/>
                            <w:sz w:val="36"/>
                            <w:szCs w:val="36"/>
                            <w:lang w:val="en-US" w:eastAsia="ru-RU"/>
                          </w:rPr>
                        </w:pPr>
                        <w:r w:rsidRPr="00400C7E">
                          <w:rPr>
                            <w:rFonts w:ascii="Times New Roman" w:eastAsiaTheme="minorEastAsia" w:hAnsi="Times New Roman" w:cs="Times New Roman"/>
                            <w:b/>
                            <w:bCs/>
                            <w:color w:val="000000" w:themeColor="dark1"/>
                            <w:kern w:val="24"/>
                            <w:sz w:val="28"/>
                            <w:szCs w:val="28"/>
                            <w:lang w:val="ro-RO" w:eastAsia="ru-RU"/>
                          </w:rPr>
                          <w:t>b</w:t>
                        </w:r>
                        <w:r w:rsidRPr="00400C7E">
                          <w:rPr>
                            <w:rFonts w:ascii="Times New Roman" w:eastAsiaTheme="minorEastAsia" w:hAnsi="Times New Roman" w:cs="Times New Roman"/>
                            <w:b/>
                            <w:bCs/>
                            <w:color w:val="000000" w:themeColor="dark1"/>
                            <w:kern w:val="24"/>
                            <w:sz w:val="28"/>
                            <w:szCs w:val="28"/>
                            <w:lang w:val="en-US" w:eastAsia="ru-RU"/>
                          </w:rPr>
                          <w:t>e</w:t>
                        </w:r>
                        <w:r w:rsidRPr="00400C7E">
                          <w:rPr>
                            <w:rFonts w:ascii="Times New Roman" w:eastAsiaTheme="minorEastAsia" w:hAnsi="Times New Roman" w:cs="Times New Roman"/>
                            <w:b/>
                            <w:bCs/>
                            <w:color w:val="000000" w:themeColor="dark1"/>
                            <w:kern w:val="24"/>
                            <w:sz w:val="28"/>
                            <w:szCs w:val="28"/>
                            <w:lang w:val="ro-RO" w:eastAsia="ru-RU"/>
                          </w:rPr>
                          <w:t>n</w:t>
                        </w:r>
                        <w:r w:rsidRPr="00400C7E">
                          <w:rPr>
                            <w:rFonts w:ascii="Times New Roman" w:eastAsiaTheme="minorEastAsia" w:hAnsi="Times New Roman" w:cs="Times New Roman"/>
                            <w:b/>
                            <w:bCs/>
                            <w:color w:val="000000" w:themeColor="dark1"/>
                            <w:kern w:val="24"/>
                            <w:sz w:val="28"/>
                            <w:szCs w:val="28"/>
                            <w:lang w:val="en-US" w:eastAsia="ru-RU"/>
                          </w:rPr>
                          <w:t>eficiarilor</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seviciilor</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educaţionale</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oferite şi în</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r</w:t>
                        </w:r>
                        <w:r w:rsidRPr="00400C7E">
                          <w:rPr>
                            <w:rFonts w:ascii="Times New Roman" w:eastAsiaTheme="minorEastAsia" w:hAnsi="Times New Roman" w:cs="Times New Roman"/>
                            <w:b/>
                            <w:bCs/>
                            <w:color w:val="000000" w:themeColor="dark1"/>
                            <w:kern w:val="24"/>
                            <w:sz w:val="28"/>
                            <w:szCs w:val="28"/>
                            <w:lang w:val="ro-RO" w:eastAsia="ru-RU"/>
                          </w:rPr>
                          <w:t>â</w:t>
                        </w:r>
                        <w:r w:rsidRPr="00400C7E">
                          <w:rPr>
                            <w:rFonts w:ascii="Times New Roman" w:eastAsiaTheme="minorEastAsia" w:hAnsi="Times New Roman" w:cs="Times New Roman"/>
                            <w:b/>
                            <w:bCs/>
                            <w:color w:val="000000" w:themeColor="dark1"/>
                            <w:kern w:val="24"/>
                            <w:sz w:val="28"/>
                            <w:szCs w:val="28"/>
                            <w:lang w:val="en-US" w:eastAsia="ru-RU"/>
                          </w:rPr>
                          <w:t>ndul</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vi-VN" w:eastAsia="ru-RU"/>
                          </w:rPr>
                          <w:t>comunităţii</w:t>
                        </w:r>
                        <w:r w:rsidRPr="00400C7E">
                          <w:rPr>
                            <w:rFonts w:ascii="Times New Roman" w:eastAsiaTheme="minorEastAsia" w:hAnsi="Times New Roman" w:cs="Times New Roman"/>
                            <w:b/>
                            <w:bCs/>
                            <w:color w:val="000000" w:themeColor="dark1"/>
                            <w:kern w:val="24"/>
                            <w:sz w:val="28"/>
                            <w:szCs w:val="28"/>
                            <w:lang w:val="ro-RO" w:eastAsia="ru-RU"/>
                          </w:rPr>
                          <w:t xml:space="preserve"> </w:t>
                        </w:r>
                        <w:r w:rsidRPr="00400C7E">
                          <w:rPr>
                            <w:rFonts w:ascii="Times New Roman" w:eastAsiaTheme="minorEastAsia" w:hAnsi="Times New Roman" w:cs="Times New Roman"/>
                            <w:b/>
                            <w:bCs/>
                            <w:color w:val="000000" w:themeColor="dark1"/>
                            <w:kern w:val="24"/>
                            <w:sz w:val="28"/>
                            <w:szCs w:val="28"/>
                            <w:lang w:val="en-US" w:eastAsia="ru-RU"/>
                          </w:rPr>
                          <w:t>locale</w:t>
                        </w:r>
                      </w:p>
                    </w:tc>
                  </w:tr>
                </w:tbl>
                <w:p w:rsidR="00400C7E" w:rsidRPr="00400C7E" w:rsidRDefault="00400C7E" w:rsidP="00BE0D28">
                  <w:pPr>
                    <w:rPr>
                      <w:rFonts w:ascii="Times New Roman" w:eastAsia="Times New Roman" w:hAnsi="Times New Roman" w:cs="Times New Roman"/>
                      <w:b/>
                      <w:sz w:val="28"/>
                      <w:szCs w:val="28"/>
                      <w:lang w:val="en-US" w:eastAsia="ru-RU"/>
                    </w:rPr>
                  </w:pPr>
                </w:p>
              </w:tc>
            </w:tr>
            <w:tr w:rsidR="0070149A" w:rsidTr="00F40050">
              <w:trPr>
                <w:trHeight w:val="112"/>
              </w:trPr>
              <w:tc>
                <w:tcPr>
                  <w:tcW w:w="7437" w:type="dxa"/>
                  <w:gridSpan w:val="2"/>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947894" w:rsidRPr="000F2A89" w:rsidRDefault="00947894"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553093" w:rsidRPr="002A0F24" w:rsidTr="00F40050">
              <w:trPr>
                <w:trHeight w:val="165"/>
              </w:trPr>
              <w:tc>
                <w:tcPr>
                  <w:tcW w:w="7437" w:type="dxa"/>
                  <w:gridSpan w:val="2"/>
                  <w:tcBorders>
                    <w:top w:val="single" w:sz="4" w:space="0" w:color="auto"/>
                    <w:bottom w:val="single" w:sz="4" w:space="0" w:color="auto"/>
                  </w:tcBorders>
                </w:tcPr>
                <w:p w:rsidR="00553093" w:rsidRPr="00400C7E" w:rsidRDefault="00553093">
                  <w:pPr>
                    <w:pStyle w:val="a9"/>
                    <w:spacing w:before="0" w:beforeAutospacing="0" w:after="0" w:afterAutospacing="0"/>
                    <w:rPr>
                      <w:sz w:val="28"/>
                      <w:szCs w:val="28"/>
                      <w:lang w:val="en-US"/>
                    </w:rPr>
                  </w:pPr>
                  <w:r>
                    <w:rPr>
                      <w:rFonts w:eastAsiaTheme="minorEastAsia"/>
                      <w:color w:val="000000" w:themeColor="dark1"/>
                      <w:kern w:val="24"/>
                      <w:sz w:val="28"/>
                      <w:szCs w:val="28"/>
                      <w:lang w:val="en-US"/>
                    </w:rPr>
                    <w:t>1.</w:t>
                  </w:r>
                  <w:r w:rsidRPr="00400C7E">
                    <w:rPr>
                      <w:rFonts w:eastAsiaTheme="minorEastAsia"/>
                      <w:color w:val="000000" w:themeColor="dark1"/>
                      <w:kern w:val="24"/>
                      <w:sz w:val="28"/>
                      <w:szCs w:val="28"/>
                      <w:lang w:val="en-US"/>
                    </w:rPr>
                    <w:t>Intocmirea/revizuirea</w:t>
                  </w:r>
                  <w:r w:rsidRPr="00400C7E">
                    <w:rPr>
                      <w:rFonts w:eastAsiaTheme="minorEastAsia"/>
                      <w:color w:val="000000" w:themeColor="dark1"/>
                      <w:kern w:val="24"/>
                      <w:sz w:val="28"/>
                      <w:szCs w:val="28"/>
                      <w:lang w:val="ro-RO"/>
                    </w:rPr>
                    <w:t xml:space="preserve"> </w:t>
                  </w:r>
                  <w:r w:rsidRPr="00400C7E">
                    <w:rPr>
                      <w:rFonts w:eastAsiaTheme="minorEastAsia"/>
                      <w:color w:val="000000" w:themeColor="dark1"/>
                      <w:kern w:val="24"/>
                      <w:sz w:val="28"/>
                      <w:szCs w:val="28"/>
                      <w:lang w:val="en-US"/>
                    </w:rPr>
                    <w:t>procedurilor pentru</w:t>
                  </w:r>
                  <w:r w:rsidRPr="00400C7E">
                    <w:rPr>
                      <w:rFonts w:eastAsiaTheme="minorEastAsia"/>
                      <w:color w:val="000000" w:themeColor="dark1"/>
                      <w:kern w:val="24"/>
                      <w:sz w:val="28"/>
                      <w:szCs w:val="28"/>
                      <w:lang w:val="ro-RO"/>
                    </w:rPr>
                    <w:t xml:space="preserve"> </w:t>
                  </w:r>
                  <w:r w:rsidRPr="00400C7E">
                    <w:rPr>
                      <w:rFonts w:eastAsiaTheme="minorEastAsia"/>
                      <w:color w:val="000000" w:themeColor="dark1"/>
                      <w:kern w:val="24"/>
                      <w:sz w:val="28"/>
                      <w:szCs w:val="28"/>
                      <w:lang w:val="en-US"/>
                    </w:rPr>
                    <w:t>evaluarea</w:t>
                  </w:r>
                  <w:r w:rsidRPr="00400C7E">
                    <w:rPr>
                      <w:rFonts w:eastAsiaTheme="minorEastAsia"/>
                      <w:color w:val="000000" w:themeColor="dark1"/>
                      <w:kern w:val="24"/>
                      <w:sz w:val="28"/>
                      <w:szCs w:val="28"/>
                      <w:lang w:val="ro-RO"/>
                    </w:rPr>
                    <w:t xml:space="preserve"> </w:t>
                  </w:r>
                  <w:r w:rsidRPr="00400C7E">
                    <w:rPr>
                      <w:rFonts w:eastAsiaTheme="minorEastAsia"/>
                      <w:color w:val="000000" w:themeColor="dark1"/>
                      <w:kern w:val="24"/>
                      <w:sz w:val="28"/>
                      <w:szCs w:val="28"/>
                      <w:lang w:val="vi-VN"/>
                    </w:rPr>
                    <w:t>următoarelor aspecte la nivelul</w:t>
                  </w:r>
                  <w:r w:rsidRPr="00400C7E">
                    <w:rPr>
                      <w:rFonts w:eastAsiaTheme="minorEastAsia"/>
                      <w:color w:val="000000" w:themeColor="dark1"/>
                      <w:kern w:val="24"/>
                      <w:sz w:val="28"/>
                      <w:szCs w:val="28"/>
                      <w:lang w:val="ro-RO"/>
                    </w:rPr>
                    <w:t xml:space="preserve"> </w:t>
                  </w:r>
                  <w:r w:rsidRPr="00400C7E">
                    <w:rPr>
                      <w:rFonts w:eastAsiaTheme="minorEastAsia"/>
                      <w:color w:val="000000" w:themeColor="dark1"/>
                      <w:kern w:val="24"/>
                      <w:sz w:val="28"/>
                      <w:szCs w:val="28"/>
                      <w:lang w:val="en-US"/>
                    </w:rPr>
                    <w:t>întregii</w:t>
                  </w:r>
                  <w:r>
                    <w:rPr>
                      <w:rFonts w:eastAsiaTheme="minorEastAsia"/>
                      <w:color w:val="000000" w:themeColor="dark1"/>
                      <w:kern w:val="24"/>
                      <w:sz w:val="28"/>
                      <w:szCs w:val="28"/>
                      <w:lang w:val="ro-RO"/>
                    </w:rPr>
                    <w:t xml:space="preserve"> </w:t>
                  </w:r>
                  <w:r w:rsidRPr="00400C7E">
                    <w:rPr>
                      <w:rFonts w:eastAsiaTheme="minorEastAsia"/>
                      <w:color w:val="000000" w:themeColor="dark1"/>
                      <w:kern w:val="24"/>
                      <w:sz w:val="28"/>
                      <w:szCs w:val="28"/>
                      <w:lang w:val="en-US"/>
                    </w:rPr>
                    <w:t>instituţii:Participarea</w:t>
                  </w:r>
                  <w:r w:rsidRPr="00400C7E">
                    <w:rPr>
                      <w:rFonts w:eastAsiaTheme="minorEastAsia"/>
                      <w:color w:val="000000" w:themeColor="dark1"/>
                      <w:kern w:val="24"/>
                      <w:sz w:val="28"/>
                      <w:szCs w:val="28"/>
                      <w:lang w:val="ro-RO"/>
                    </w:rPr>
                    <w:t>,</w:t>
                  </w:r>
                  <w:r w:rsidRPr="00400C7E">
                    <w:rPr>
                      <w:rFonts w:eastAsiaTheme="minorEastAsia"/>
                      <w:color w:val="000000" w:themeColor="dark1"/>
                      <w:kern w:val="24"/>
                      <w:sz w:val="28"/>
                      <w:szCs w:val="28"/>
                      <w:lang w:val="en-US"/>
                    </w:rPr>
                    <w:t>Lega</w:t>
                  </w:r>
                  <w:r w:rsidRPr="00400C7E">
                    <w:rPr>
                      <w:rFonts w:eastAsiaTheme="minorEastAsia"/>
                      <w:color w:val="000000" w:themeColor="dark1"/>
                      <w:kern w:val="24"/>
                      <w:sz w:val="28"/>
                      <w:szCs w:val="28"/>
                      <w:lang w:val="ro-RO"/>
                    </w:rPr>
                    <w:t>li</w:t>
                  </w:r>
                  <w:r w:rsidRPr="00400C7E">
                    <w:rPr>
                      <w:rFonts w:eastAsiaTheme="minorEastAsia"/>
                      <w:color w:val="000000" w:themeColor="dark1"/>
                      <w:kern w:val="24"/>
                      <w:sz w:val="28"/>
                      <w:szCs w:val="28"/>
                      <w:lang w:val="en-US"/>
                    </w:rPr>
                    <w:t>tatea</w:t>
                  </w:r>
                  <w:r w:rsidRPr="00400C7E">
                    <w:rPr>
                      <w:rFonts w:eastAsiaTheme="minorEastAsia"/>
                      <w:color w:val="000000" w:themeColor="dark1"/>
                      <w:kern w:val="24"/>
                      <w:sz w:val="28"/>
                      <w:szCs w:val="28"/>
                      <w:lang w:val="ro-RO"/>
                    </w:rPr>
                    <w:t>,</w:t>
                  </w:r>
                  <w:r w:rsidRPr="00400C7E">
                    <w:rPr>
                      <w:rFonts w:eastAsiaTheme="minorEastAsia"/>
                      <w:color w:val="000000" w:themeColor="dark1"/>
                      <w:kern w:val="24"/>
                      <w:sz w:val="28"/>
                      <w:szCs w:val="28"/>
                      <w:lang w:val="en-US"/>
                    </w:rPr>
                    <w:t>Transparenţa</w:t>
                  </w:r>
                  <w:r w:rsidRPr="00400C7E">
                    <w:rPr>
                      <w:rFonts w:eastAsiaTheme="minorEastAsia"/>
                      <w:color w:val="000000" w:themeColor="dark1"/>
                      <w:kern w:val="24"/>
                      <w:sz w:val="28"/>
                      <w:szCs w:val="28"/>
                      <w:lang w:val="ro-RO"/>
                    </w:rPr>
                    <w:t>,</w:t>
                  </w:r>
                  <w:r w:rsidRPr="00400C7E">
                    <w:rPr>
                      <w:rFonts w:eastAsiaTheme="minorEastAsia"/>
                      <w:color w:val="000000" w:themeColor="dark1"/>
                      <w:kern w:val="24"/>
                      <w:sz w:val="28"/>
                      <w:szCs w:val="28"/>
                      <w:lang w:val="en-US"/>
                    </w:rPr>
                    <w:t>Orientarea spre nevoile</w:t>
                  </w:r>
                  <w:r w:rsidRPr="00400C7E">
                    <w:rPr>
                      <w:rFonts w:eastAsiaTheme="minorEastAsia"/>
                      <w:color w:val="000000" w:themeColor="dark1"/>
                      <w:kern w:val="24"/>
                      <w:sz w:val="28"/>
                      <w:szCs w:val="28"/>
                      <w:lang w:val="ro-RO"/>
                    </w:rPr>
                    <w:t xml:space="preserve"> </w:t>
                  </w:r>
                  <w:r w:rsidRPr="00400C7E">
                    <w:rPr>
                      <w:rFonts w:eastAsiaTheme="minorEastAsia"/>
                      <w:color w:val="000000" w:themeColor="dark1"/>
                      <w:kern w:val="24"/>
                      <w:sz w:val="28"/>
                      <w:szCs w:val="28"/>
                      <w:lang w:val="en-US"/>
                    </w:rPr>
                    <w:t>tuturor celor interesaţi</w:t>
                  </w:r>
                  <w:r w:rsidRPr="00400C7E">
                    <w:rPr>
                      <w:rFonts w:eastAsiaTheme="minorEastAsia"/>
                      <w:color w:val="000000" w:themeColor="dark1"/>
                      <w:kern w:val="24"/>
                      <w:sz w:val="28"/>
                      <w:szCs w:val="28"/>
                      <w:lang w:val="ro-RO"/>
                    </w:rPr>
                    <w:t>,</w:t>
                  </w:r>
                  <w:r w:rsidRPr="00400C7E">
                    <w:rPr>
                      <w:rFonts w:eastAsiaTheme="minorEastAsia"/>
                      <w:color w:val="000000" w:themeColor="dark1"/>
                      <w:kern w:val="24"/>
                      <w:sz w:val="28"/>
                      <w:szCs w:val="28"/>
                      <w:lang w:val="en-US"/>
                    </w:rPr>
                    <w:t>Consens pe termen</w:t>
                  </w:r>
                  <w:r>
                    <w:rPr>
                      <w:rFonts w:eastAsiaTheme="minorEastAsia"/>
                      <w:color w:val="000000" w:themeColor="dark1"/>
                      <w:kern w:val="24"/>
                      <w:sz w:val="28"/>
                      <w:szCs w:val="28"/>
                      <w:lang w:val="ro-RO"/>
                    </w:rPr>
                    <w:t xml:space="preserve"> </w:t>
                  </w:r>
                  <w:r w:rsidRPr="00400C7E">
                    <w:rPr>
                      <w:rFonts w:eastAsiaTheme="minorEastAsia"/>
                      <w:color w:val="000000" w:themeColor="dark1"/>
                      <w:kern w:val="24"/>
                      <w:sz w:val="28"/>
                      <w:szCs w:val="28"/>
                      <w:lang w:val="en-US"/>
                    </w:rPr>
                    <w:t>lung</w:t>
                  </w:r>
                  <w:r w:rsidRPr="00400C7E">
                    <w:rPr>
                      <w:rFonts w:eastAsiaTheme="minorEastAsia"/>
                      <w:color w:val="000000" w:themeColor="dark1"/>
                      <w:kern w:val="24"/>
                      <w:sz w:val="28"/>
                      <w:szCs w:val="28"/>
                      <w:lang w:val="ro-RO"/>
                    </w:rPr>
                    <w:t>,</w:t>
                  </w:r>
                  <w:r w:rsidRPr="00400C7E">
                    <w:rPr>
                      <w:rFonts w:eastAsiaTheme="minorEastAsia"/>
                      <w:color w:val="000000" w:themeColor="dark1"/>
                      <w:kern w:val="24"/>
                      <w:sz w:val="28"/>
                      <w:szCs w:val="28"/>
                      <w:lang w:val="en-US"/>
                    </w:rPr>
                    <w:t>Echitatea</w:t>
                  </w:r>
                  <w:r w:rsidRPr="00400C7E">
                    <w:rPr>
                      <w:rFonts w:eastAsiaTheme="minorEastAsia"/>
                      <w:color w:val="000000" w:themeColor="dark1"/>
                      <w:kern w:val="24"/>
                      <w:sz w:val="28"/>
                      <w:szCs w:val="28"/>
                      <w:lang w:val="ro-RO"/>
                    </w:rPr>
                    <w:t>,</w:t>
                  </w:r>
                  <w:r w:rsidRPr="00400C7E">
                    <w:rPr>
                      <w:rFonts w:eastAsiaTheme="minorEastAsia"/>
                      <w:color w:val="000000" w:themeColor="dark1"/>
                      <w:kern w:val="24"/>
                      <w:sz w:val="28"/>
                      <w:szCs w:val="28"/>
                      <w:lang w:val="en-US"/>
                    </w:rPr>
                    <w:t>Eficienţa</w:t>
                  </w:r>
                  <w:r w:rsidRPr="00400C7E">
                    <w:rPr>
                      <w:rFonts w:eastAsiaTheme="minorEastAsia"/>
                      <w:color w:val="000000" w:themeColor="dark1"/>
                      <w:kern w:val="24"/>
                      <w:sz w:val="28"/>
                      <w:szCs w:val="28"/>
                      <w:lang w:val="ro-RO"/>
                    </w:rPr>
                    <w:t>,</w:t>
                  </w:r>
                  <w:r w:rsidRPr="00400C7E">
                    <w:rPr>
                      <w:rFonts w:eastAsiaTheme="minorEastAsia"/>
                      <w:color w:val="000000" w:themeColor="dark1"/>
                      <w:kern w:val="24"/>
                      <w:sz w:val="28"/>
                      <w:szCs w:val="28"/>
                      <w:lang w:val="en-US"/>
                    </w:rPr>
                    <w:t>Responsabilitatea</w:t>
                  </w:r>
                  <w:r>
                    <w:rPr>
                      <w:sz w:val="28"/>
                      <w:szCs w:val="28"/>
                      <w:lang w:val="en-US"/>
                    </w:rPr>
                    <w:t>.</w:t>
                  </w:r>
                  <w:r w:rsidRPr="00400C7E">
                    <w:rPr>
                      <w:rFonts w:eastAsiaTheme="minorEastAsia"/>
                      <w:color w:val="000000" w:themeColor="dark1"/>
                      <w:kern w:val="24"/>
                      <w:sz w:val="28"/>
                      <w:szCs w:val="28"/>
                      <w:lang w:val="es-ES"/>
                    </w:rPr>
                    <w:t>Elaborarea unui plan de măsuri</w:t>
                  </w:r>
                  <w:r w:rsidRPr="00400C7E">
                    <w:rPr>
                      <w:rFonts w:eastAsiaTheme="minorEastAsia"/>
                      <w:color w:val="000000" w:themeColor="dark1"/>
                      <w:kern w:val="24"/>
                      <w:sz w:val="28"/>
                      <w:szCs w:val="28"/>
                      <w:lang w:val="ro-RO"/>
                    </w:rPr>
                    <w:t xml:space="preserve"> </w:t>
                  </w:r>
                  <w:r w:rsidRPr="00400C7E">
                    <w:rPr>
                      <w:rFonts w:eastAsiaTheme="minorEastAsia"/>
                      <w:color w:val="000000" w:themeColor="dark1"/>
                      <w:kern w:val="24"/>
                      <w:sz w:val="28"/>
                      <w:szCs w:val="28"/>
                      <w:lang w:val="vi-VN"/>
                    </w:rPr>
                    <w:t>menite să îmbunătăţească</w:t>
                  </w:r>
                  <w:r w:rsidRPr="00400C7E">
                    <w:rPr>
                      <w:rFonts w:eastAsiaTheme="minorEastAsia"/>
                      <w:color w:val="000000" w:themeColor="dark1"/>
                      <w:kern w:val="24"/>
                      <w:sz w:val="28"/>
                      <w:szCs w:val="28"/>
                      <w:lang w:val="ro-RO"/>
                    </w:rPr>
                    <w:t xml:space="preserve"> </w:t>
                  </w:r>
                  <w:r w:rsidRPr="00400C7E">
                    <w:rPr>
                      <w:rFonts w:eastAsiaTheme="minorEastAsia"/>
                      <w:color w:val="000000" w:themeColor="dark1"/>
                      <w:kern w:val="24"/>
                      <w:sz w:val="28"/>
                      <w:szCs w:val="28"/>
                      <w:lang w:val="en-US"/>
                    </w:rPr>
                    <w:t>managementul instituţional</w:t>
                  </w:r>
                </w:p>
              </w:tc>
              <w:tc>
                <w:tcPr>
                  <w:tcW w:w="1945"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sz w:val="28"/>
                      <w:szCs w:val="28"/>
                      <w:lang w:val="ro-RO"/>
                    </w:rPr>
                    <w:t>Octom-</w:t>
                  </w:r>
                </w:p>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sz w:val="28"/>
                      <w:szCs w:val="28"/>
                      <w:lang w:val="ro-RO"/>
                    </w:rPr>
                    <w:t xml:space="preserve">brie </w:t>
                  </w:r>
                </w:p>
              </w:tc>
              <w:tc>
                <w:tcPr>
                  <w:tcW w:w="2341"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sz w:val="28"/>
                      <w:szCs w:val="28"/>
                      <w:lang w:val="ro-RO"/>
                    </w:rPr>
                    <w:t>Ech.man</w:t>
                  </w:r>
                </w:p>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sz w:val="28"/>
                      <w:szCs w:val="28"/>
                      <w:lang w:val="ro-RO"/>
                    </w:rPr>
                    <w:t>Diriginții</w:t>
                  </w:r>
                </w:p>
              </w:tc>
              <w:tc>
                <w:tcPr>
                  <w:tcW w:w="2914" w:type="dxa"/>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lang w:val="en-US"/>
                    </w:rPr>
                  </w:pPr>
                  <w:r w:rsidRPr="00553093">
                    <w:rPr>
                      <w:rFonts w:ascii="Times New Roman" w:hAnsi="Times New Roman" w:cs="Times New Roman"/>
                      <w:sz w:val="28"/>
                      <w:szCs w:val="28"/>
                      <w:lang w:val="ro-RO"/>
                    </w:rPr>
                    <w:t>Planul de activitate al diriginților la compartimen-tul dat</w:t>
                  </w:r>
                </w:p>
                <w:p w:rsidR="00553093" w:rsidRPr="00553093" w:rsidRDefault="00553093" w:rsidP="00553093">
                  <w:pPr>
                    <w:rPr>
                      <w:rFonts w:ascii="Times New Roman" w:hAnsi="Times New Roman" w:cs="Times New Roman"/>
                      <w:sz w:val="28"/>
                      <w:szCs w:val="28"/>
                    </w:rPr>
                  </w:pPr>
                  <w:r w:rsidRPr="00553093">
                    <w:rPr>
                      <w:rFonts w:ascii="Times New Roman" w:eastAsiaTheme="minorEastAsia" w:hAnsi="Times New Roman" w:cs="Times New Roman"/>
                      <w:color w:val="000000" w:themeColor="dark1"/>
                      <w:sz w:val="28"/>
                      <w:szCs w:val="28"/>
                      <w:lang w:val="en-US"/>
                    </w:rPr>
                    <w:t>Portofoliul</w:t>
                  </w:r>
                  <w:r w:rsidRPr="00553093">
                    <w:rPr>
                      <w:rFonts w:ascii="Times New Roman" w:eastAsiaTheme="minorEastAsia" w:hAnsi="Times New Roman" w:cs="Times New Roman"/>
                      <w:color w:val="000000" w:themeColor="dark1"/>
                      <w:sz w:val="28"/>
                      <w:szCs w:val="28"/>
                      <w:lang w:val="ro-RO"/>
                    </w:rPr>
                    <w:t xml:space="preserve"> CRP</w:t>
                  </w:r>
                </w:p>
              </w:tc>
            </w:tr>
            <w:tr w:rsidR="00553093" w:rsidRPr="002A0F24" w:rsidTr="00F40050">
              <w:trPr>
                <w:trHeight w:val="157"/>
              </w:trPr>
              <w:tc>
                <w:tcPr>
                  <w:tcW w:w="7437" w:type="dxa"/>
                  <w:gridSpan w:val="2"/>
                  <w:tcBorders>
                    <w:top w:val="single" w:sz="4" w:space="0" w:color="auto"/>
                    <w:bottom w:val="single" w:sz="4" w:space="0" w:color="auto"/>
                  </w:tcBorders>
                </w:tcPr>
                <w:p w:rsidR="00553093" w:rsidRPr="00400C7E" w:rsidRDefault="00553093">
                  <w:pPr>
                    <w:pStyle w:val="a9"/>
                    <w:spacing w:before="0" w:beforeAutospacing="0" w:after="0" w:afterAutospacing="0"/>
                    <w:rPr>
                      <w:sz w:val="28"/>
                      <w:szCs w:val="28"/>
                      <w:lang w:val="en-US"/>
                    </w:rPr>
                  </w:pPr>
                  <w:r>
                    <w:rPr>
                      <w:rFonts w:eastAsiaTheme="minorEastAsia"/>
                      <w:color w:val="000000" w:themeColor="dark1"/>
                      <w:kern w:val="24"/>
                      <w:sz w:val="28"/>
                      <w:szCs w:val="28"/>
                      <w:lang w:val="ro-RO"/>
                    </w:rPr>
                    <w:t>2.</w:t>
                  </w:r>
                  <w:r w:rsidRPr="00400C7E">
                    <w:rPr>
                      <w:rFonts w:eastAsiaTheme="minorEastAsia"/>
                      <w:color w:val="000000" w:themeColor="dark1"/>
                      <w:kern w:val="24"/>
                      <w:sz w:val="28"/>
                      <w:szCs w:val="28"/>
                      <w:lang w:val="ro-RO"/>
                    </w:rPr>
                    <w:t>Publicarea articolelor în mass-media, în vederea formării imaginii gimnaziului</w:t>
                  </w:r>
                </w:p>
              </w:tc>
              <w:tc>
                <w:tcPr>
                  <w:tcW w:w="1945"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lang w:val="ro-RO"/>
                    </w:rPr>
                  </w:pPr>
                  <w:r w:rsidRPr="00553093">
                    <w:rPr>
                      <w:rFonts w:ascii="Times New Roman" w:hAnsi="Times New Roman" w:cs="Times New Roman"/>
                      <w:color w:val="000000" w:themeColor="dark1"/>
                      <w:sz w:val="28"/>
                      <w:szCs w:val="28"/>
                      <w:lang w:val="ro-RO"/>
                    </w:rPr>
                    <w:t>Pe parcursul anului</w:t>
                  </w:r>
                </w:p>
              </w:tc>
              <w:tc>
                <w:tcPr>
                  <w:tcW w:w="2341"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lang w:val="ro-RO"/>
                    </w:rPr>
                  </w:pPr>
                  <w:r>
                    <w:rPr>
                      <w:rFonts w:ascii="Times New Roman" w:hAnsi="Times New Roman" w:cs="Times New Roman"/>
                      <w:sz w:val="28"/>
                      <w:szCs w:val="28"/>
                      <w:lang w:val="ro-RO"/>
                    </w:rPr>
                    <w:t>Consiliul elevilor</w:t>
                  </w:r>
                </w:p>
              </w:tc>
              <w:tc>
                <w:tcPr>
                  <w:tcW w:w="2914" w:type="dxa"/>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lang w:val="ro-RO"/>
                    </w:rPr>
                  </w:pPr>
                  <w:r>
                    <w:rPr>
                      <w:rFonts w:ascii="Times New Roman" w:hAnsi="Times New Roman" w:cs="Times New Roman"/>
                      <w:sz w:val="28"/>
                      <w:szCs w:val="28"/>
                      <w:lang w:val="ro-RO"/>
                    </w:rPr>
                    <w:t>Revista gimnaziului</w:t>
                  </w:r>
                </w:p>
              </w:tc>
            </w:tr>
            <w:tr w:rsidR="00553093" w:rsidRPr="002A0F24" w:rsidTr="00F40050">
              <w:trPr>
                <w:trHeight w:val="142"/>
              </w:trPr>
              <w:tc>
                <w:tcPr>
                  <w:tcW w:w="7437" w:type="dxa"/>
                  <w:gridSpan w:val="2"/>
                  <w:tcBorders>
                    <w:top w:val="single" w:sz="4" w:space="0" w:color="auto"/>
                    <w:bottom w:val="single" w:sz="4" w:space="0" w:color="auto"/>
                  </w:tcBorders>
                </w:tcPr>
                <w:p w:rsidR="00553093" w:rsidRPr="00400C7E" w:rsidRDefault="00553093">
                  <w:pPr>
                    <w:pStyle w:val="a9"/>
                    <w:spacing w:before="0" w:beforeAutospacing="0" w:after="0" w:afterAutospacing="0"/>
                    <w:rPr>
                      <w:sz w:val="28"/>
                      <w:szCs w:val="28"/>
                      <w:lang w:val="en-US"/>
                    </w:rPr>
                  </w:pPr>
                  <w:r>
                    <w:rPr>
                      <w:color w:val="000000" w:themeColor="dark1"/>
                      <w:kern w:val="24"/>
                      <w:sz w:val="28"/>
                      <w:szCs w:val="28"/>
                      <w:lang w:val="en-US"/>
                    </w:rPr>
                    <w:t>3.</w:t>
                  </w:r>
                  <w:r w:rsidRPr="00400C7E">
                    <w:rPr>
                      <w:color w:val="000000" w:themeColor="dark1"/>
                      <w:kern w:val="24"/>
                      <w:sz w:val="28"/>
                      <w:szCs w:val="28"/>
                      <w:lang w:val="ro-RO"/>
                    </w:rPr>
                    <w:t>Desfășurarea adunărilor părintești în fiecare clasă conform regulamentului  de funcționare a instituției</w:t>
                  </w:r>
                </w:p>
              </w:tc>
              <w:tc>
                <w:tcPr>
                  <w:tcW w:w="1945"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Pe parcursul anului</w:t>
                  </w:r>
                </w:p>
              </w:tc>
              <w:tc>
                <w:tcPr>
                  <w:tcW w:w="2341"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Diriginții</w:t>
                  </w:r>
                </w:p>
              </w:tc>
              <w:tc>
                <w:tcPr>
                  <w:tcW w:w="2914" w:type="dxa"/>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Procesele verbale</w:t>
                  </w:r>
                </w:p>
              </w:tc>
            </w:tr>
            <w:tr w:rsidR="00400C7E" w:rsidRPr="004E1D0E" w:rsidTr="000F2A89">
              <w:trPr>
                <w:trHeight w:val="341"/>
              </w:trPr>
              <w:tc>
                <w:tcPr>
                  <w:tcW w:w="14637" w:type="dxa"/>
                  <w:gridSpan w:val="9"/>
                  <w:tcBorders>
                    <w:top w:val="single" w:sz="4" w:space="0" w:color="auto"/>
                    <w:bottom w:val="nil"/>
                  </w:tcBorders>
                </w:tcPr>
                <w:tbl>
                  <w:tblPr>
                    <w:tblW w:w="14120" w:type="dxa"/>
                    <w:tblCellMar>
                      <w:left w:w="0" w:type="dxa"/>
                      <w:right w:w="0" w:type="dxa"/>
                    </w:tblCellMar>
                    <w:tblLook w:val="0420" w:firstRow="1" w:lastRow="0" w:firstColumn="0" w:lastColumn="0" w:noHBand="0" w:noVBand="1"/>
                  </w:tblPr>
                  <w:tblGrid>
                    <w:gridCol w:w="14120"/>
                  </w:tblGrid>
                  <w:tr w:rsidR="00A4751F" w:rsidRPr="004E1D0E" w:rsidTr="000F2A89">
                    <w:trPr>
                      <w:trHeight w:val="563"/>
                    </w:trPr>
                    <w:tc>
                      <w:tcPr>
                        <w:tcW w:w="14120" w:type="dxa"/>
                        <w:tcBorders>
                          <w:top w:val="nil"/>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553093" w:rsidRPr="00A4751F" w:rsidRDefault="00A4751F" w:rsidP="00A4751F">
                        <w:pPr>
                          <w:spacing w:after="0" w:line="240" w:lineRule="auto"/>
                          <w:rPr>
                            <w:rFonts w:ascii="Times New Roman" w:eastAsia="Times New Roman" w:hAnsi="Times New Roman" w:cs="Times New Roman"/>
                            <w:b/>
                            <w:bCs/>
                            <w:color w:val="FF0000"/>
                            <w:kern w:val="24"/>
                            <w:sz w:val="28"/>
                            <w:szCs w:val="28"/>
                            <w:lang w:val="ro-RO" w:eastAsia="ru-RU"/>
                          </w:rPr>
                        </w:pPr>
                        <w:r w:rsidRPr="00A4751F">
                          <w:rPr>
                            <w:rFonts w:ascii="Times New Roman" w:eastAsia="Times New Roman" w:hAnsi="Times New Roman" w:cs="Times New Roman"/>
                            <w:b/>
                            <w:bCs/>
                            <w:color w:val="FF0000"/>
                            <w:kern w:val="24"/>
                            <w:sz w:val="28"/>
                            <w:szCs w:val="28"/>
                            <w:lang w:val="ro-RO" w:eastAsia="ru-RU"/>
                          </w:rPr>
                          <w:t>Subdomeniu:</w:t>
                        </w:r>
                        <w:r w:rsidRPr="00A4751F">
                          <w:rPr>
                            <w:rFonts w:ascii="Times New Roman" w:eastAsiaTheme="minorEastAsia" w:hAnsi="Times New Roman" w:cs="Times New Roman"/>
                            <w:b/>
                            <w:bCs/>
                            <w:color w:val="FF0000"/>
                            <w:kern w:val="24"/>
                            <w:sz w:val="28"/>
                            <w:szCs w:val="28"/>
                            <w:lang w:val="ro-RO" w:eastAsia="ru-RU"/>
                          </w:rPr>
                          <w:t>5.3</w:t>
                        </w:r>
                        <w:r w:rsidRPr="00A4751F">
                          <w:rPr>
                            <w:rFonts w:ascii="Times New Roman" w:eastAsiaTheme="minorEastAsia" w:hAnsi="Times New Roman" w:cs="Times New Roman"/>
                            <w:b/>
                            <w:bCs/>
                            <w:color w:val="000000" w:themeColor="dark1"/>
                            <w:kern w:val="24"/>
                            <w:sz w:val="28"/>
                            <w:szCs w:val="28"/>
                            <w:lang w:val="ro-RO" w:eastAsia="ru-RU"/>
                          </w:rPr>
                          <w:t>.Derularea proiectelor de parteneriat educaţional</w:t>
                        </w:r>
                      </w:p>
                      <w:p w:rsidR="00553093" w:rsidRPr="00A4751F" w:rsidRDefault="00553093" w:rsidP="00A4751F">
                        <w:pPr>
                          <w:spacing w:after="0" w:line="240" w:lineRule="auto"/>
                          <w:rPr>
                            <w:rFonts w:ascii="Times New Roman" w:eastAsia="Times New Roman" w:hAnsi="Times New Roman" w:cs="Times New Roman"/>
                            <w:b/>
                            <w:bCs/>
                            <w:color w:val="FF0000"/>
                            <w:kern w:val="24"/>
                            <w:sz w:val="28"/>
                            <w:szCs w:val="28"/>
                            <w:lang w:val="ro-RO" w:eastAsia="ru-RU"/>
                          </w:rPr>
                        </w:pPr>
                        <w:r w:rsidRPr="00A4751F">
                          <w:rPr>
                            <w:rFonts w:ascii="Times New Roman" w:eastAsia="Times New Roman" w:hAnsi="Times New Roman" w:cs="Times New Roman"/>
                            <w:b/>
                            <w:bCs/>
                            <w:color w:val="FF0000"/>
                            <w:kern w:val="24"/>
                            <w:sz w:val="28"/>
                            <w:szCs w:val="28"/>
                            <w:lang w:val="ro-RO" w:eastAsia="ru-RU"/>
                          </w:rPr>
                          <w:t>Obiectiv operațional:</w:t>
                        </w:r>
                        <w:r w:rsidRPr="00A4751F">
                          <w:rPr>
                            <w:rFonts w:ascii="Times New Roman" w:eastAsiaTheme="minorEastAsia" w:hAnsi="Times New Roman" w:cs="Times New Roman"/>
                            <w:b/>
                            <w:bCs/>
                            <w:color w:val="000000" w:themeColor="text1"/>
                            <w:kern w:val="24"/>
                            <w:sz w:val="28"/>
                            <w:szCs w:val="28"/>
                            <w:lang w:val="ro-RO" w:eastAsia="ru-RU"/>
                          </w:rPr>
                          <w:t>Coordonarea</w:t>
                        </w:r>
                        <w:r w:rsidRPr="00A4751F">
                          <w:rPr>
                            <w:rFonts w:ascii="Times New Roman" w:eastAsiaTheme="minorEastAsia" w:hAnsi="Times New Roman" w:cs="Times New Roman"/>
                            <w:b/>
                            <w:bCs/>
                            <w:color w:val="FF0000"/>
                            <w:kern w:val="24"/>
                            <w:sz w:val="28"/>
                            <w:szCs w:val="28"/>
                            <w:lang w:val="ro-RO" w:eastAsia="ru-RU"/>
                          </w:rPr>
                          <w:t xml:space="preserve"> </w:t>
                        </w:r>
                        <w:r w:rsidRPr="00A4751F">
                          <w:rPr>
                            <w:rFonts w:ascii="Times New Roman" w:eastAsiaTheme="minorEastAsia" w:hAnsi="Times New Roman" w:cs="Times New Roman"/>
                            <w:b/>
                            <w:bCs/>
                            <w:color w:val="000000" w:themeColor="dark1"/>
                            <w:kern w:val="24"/>
                            <w:sz w:val="28"/>
                            <w:szCs w:val="28"/>
                            <w:lang w:val="ro-RO" w:eastAsia="ru-RU"/>
                          </w:rPr>
                          <w:t>şi organizarea proiectelor de parteneriat educaţional</w:t>
                        </w:r>
                      </w:p>
                      <w:p w:rsidR="00A4751F" w:rsidRPr="00A4751F" w:rsidRDefault="00553093" w:rsidP="00A4751F">
                        <w:pPr>
                          <w:spacing w:after="0" w:line="240" w:lineRule="auto"/>
                          <w:rPr>
                            <w:rFonts w:ascii="Times New Roman" w:eastAsia="Times New Roman" w:hAnsi="Times New Roman" w:cs="Times New Roman"/>
                            <w:sz w:val="28"/>
                            <w:szCs w:val="28"/>
                            <w:lang w:val="en-US" w:eastAsia="ru-RU"/>
                          </w:rPr>
                        </w:pPr>
                        <w:r w:rsidRPr="00A4751F">
                          <w:rPr>
                            <w:rFonts w:ascii="Times New Roman" w:eastAsia="Times New Roman" w:hAnsi="Times New Roman" w:cs="Times New Roman"/>
                            <w:b/>
                            <w:bCs/>
                            <w:color w:val="FF0000"/>
                            <w:kern w:val="24"/>
                            <w:sz w:val="28"/>
                            <w:szCs w:val="28"/>
                            <w:lang w:val="ro-RO" w:eastAsia="ru-RU"/>
                          </w:rPr>
                          <w:t>Indicator de performanță:</w:t>
                        </w:r>
                        <w:r w:rsidRPr="00A4751F">
                          <w:rPr>
                            <w:rFonts w:ascii="Times New Roman" w:eastAsiaTheme="minorEastAsia" w:hAnsi="Times New Roman" w:cs="Times New Roman"/>
                            <w:b/>
                            <w:bCs/>
                            <w:color w:val="000000" w:themeColor="dark1"/>
                            <w:kern w:val="24"/>
                            <w:sz w:val="28"/>
                            <w:szCs w:val="28"/>
                            <w:lang w:val="en-US" w:eastAsia="ru-RU"/>
                          </w:rPr>
                          <w:t>Calitatea parteneriatelor</w:t>
                        </w:r>
                      </w:p>
                    </w:tc>
                  </w:tr>
                </w:tbl>
                <w:p w:rsidR="00400C7E" w:rsidRPr="00A4751F" w:rsidRDefault="00400C7E" w:rsidP="00BE0D28">
                  <w:pPr>
                    <w:rPr>
                      <w:rFonts w:ascii="Times New Roman" w:eastAsia="Times New Roman" w:hAnsi="Times New Roman" w:cs="Times New Roman"/>
                      <w:b/>
                      <w:sz w:val="28"/>
                      <w:szCs w:val="28"/>
                      <w:lang w:val="en-US" w:eastAsia="ru-RU"/>
                    </w:rPr>
                  </w:pPr>
                </w:p>
              </w:tc>
            </w:tr>
            <w:tr w:rsidR="0070149A" w:rsidTr="00F40050">
              <w:trPr>
                <w:trHeight w:val="150"/>
              </w:trPr>
              <w:tc>
                <w:tcPr>
                  <w:tcW w:w="7437" w:type="dxa"/>
                  <w:gridSpan w:val="2"/>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Acțiuni proiectate</w:t>
                  </w:r>
                </w:p>
              </w:tc>
              <w:tc>
                <w:tcPr>
                  <w:tcW w:w="1945"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Termen</w:t>
                  </w:r>
                </w:p>
              </w:tc>
              <w:tc>
                <w:tcPr>
                  <w:tcW w:w="2341" w:type="dxa"/>
                  <w:gridSpan w:val="3"/>
                  <w:tcBorders>
                    <w:top w:val="single" w:sz="4" w:space="0" w:color="auto"/>
                    <w:bottom w:val="single" w:sz="4" w:space="0" w:color="auto"/>
                  </w:tcBorders>
                </w:tcPr>
                <w:p w:rsidR="00947894" w:rsidRPr="00C42F51" w:rsidRDefault="00947894" w:rsidP="002A0F24">
                  <w:pPr>
                    <w:jc w:val="center"/>
                    <w:rPr>
                      <w:rFonts w:ascii="Times New Roman" w:eastAsia="Times New Roman" w:hAnsi="Times New Roman" w:cs="Times New Roman"/>
                      <w:b/>
                      <w:i/>
                      <w:color w:val="FF0000"/>
                      <w:sz w:val="28"/>
                      <w:szCs w:val="28"/>
                      <w:lang w:val="en-US" w:eastAsia="ru-RU"/>
                    </w:rPr>
                  </w:pPr>
                  <w:r w:rsidRPr="00C42F51">
                    <w:rPr>
                      <w:rFonts w:ascii="Times New Roman" w:eastAsia="Times New Roman" w:hAnsi="Times New Roman" w:cs="Times New Roman"/>
                      <w:b/>
                      <w:i/>
                      <w:color w:val="FF0000"/>
                      <w:sz w:val="28"/>
                      <w:szCs w:val="28"/>
                      <w:lang w:val="en-US" w:eastAsia="ru-RU"/>
                    </w:rPr>
                    <w:t>Responsabil</w:t>
                  </w:r>
                </w:p>
              </w:tc>
              <w:tc>
                <w:tcPr>
                  <w:tcW w:w="2914" w:type="dxa"/>
                  <w:tcBorders>
                    <w:top w:val="single" w:sz="4" w:space="0" w:color="auto"/>
                    <w:bottom w:val="single" w:sz="4" w:space="0" w:color="auto"/>
                  </w:tcBorders>
                </w:tcPr>
                <w:p w:rsidR="00947894" w:rsidRPr="000F2A89" w:rsidRDefault="00947894" w:rsidP="000F2A89">
                  <w:pPr>
                    <w:jc w:val="center"/>
                    <w:rPr>
                      <w:rFonts w:ascii="Times New Roman" w:eastAsia="Times New Roman" w:hAnsi="Times New Roman" w:cs="Times New Roman"/>
                      <w:b/>
                      <w:i/>
                      <w:color w:val="FF0000"/>
                      <w:sz w:val="28"/>
                      <w:szCs w:val="28"/>
                      <w:lang w:val="ro-RO" w:eastAsia="ru-RU"/>
                    </w:rPr>
                  </w:pPr>
                  <w:r w:rsidRPr="00C42F51">
                    <w:rPr>
                      <w:rFonts w:ascii="Times New Roman" w:eastAsia="+mn-ea" w:hAnsi="Times New Roman" w:cs="Times New Roman"/>
                      <w:b/>
                      <w:bCs/>
                      <w:i/>
                      <w:iCs/>
                      <w:color w:val="FF0000"/>
                      <w:kern w:val="24"/>
                      <w:sz w:val="28"/>
                      <w:szCs w:val="28"/>
                      <w:lang w:val="ro-RO" w:eastAsia="ru-RU"/>
                    </w:rPr>
                    <w:t>Indicator de produs/rezultat</w:t>
                  </w:r>
                </w:p>
              </w:tc>
            </w:tr>
            <w:tr w:rsidR="00553093" w:rsidRPr="002A0F24" w:rsidTr="00F40050">
              <w:trPr>
                <w:trHeight w:val="165"/>
              </w:trPr>
              <w:tc>
                <w:tcPr>
                  <w:tcW w:w="7437" w:type="dxa"/>
                  <w:gridSpan w:val="2"/>
                  <w:tcBorders>
                    <w:top w:val="single" w:sz="4" w:space="0" w:color="auto"/>
                    <w:bottom w:val="single" w:sz="4" w:space="0" w:color="auto"/>
                  </w:tcBorders>
                </w:tcPr>
                <w:p w:rsidR="00553093" w:rsidRPr="00A4751F" w:rsidRDefault="00553093">
                  <w:pPr>
                    <w:pStyle w:val="a9"/>
                    <w:spacing w:before="0" w:beforeAutospacing="0" w:after="0" w:afterAutospacing="0"/>
                    <w:rPr>
                      <w:sz w:val="28"/>
                      <w:szCs w:val="28"/>
                      <w:lang w:val="en-US"/>
                    </w:rPr>
                  </w:pPr>
                  <w:r>
                    <w:rPr>
                      <w:rFonts w:eastAsiaTheme="minorEastAsia"/>
                      <w:bCs/>
                      <w:color w:val="000000" w:themeColor="dark1"/>
                      <w:kern w:val="24"/>
                      <w:sz w:val="28"/>
                      <w:szCs w:val="28"/>
                      <w:lang w:val="ro-RO"/>
                    </w:rPr>
                    <w:t>1.</w:t>
                  </w:r>
                  <w:r w:rsidRPr="00A4751F">
                    <w:rPr>
                      <w:rFonts w:eastAsiaTheme="minorEastAsia"/>
                      <w:bCs/>
                      <w:color w:val="000000" w:themeColor="dark1"/>
                      <w:kern w:val="24"/>
                      <w:sz w:val="28"/>
                      <w:szCs w:val="28"/>
                      <w:lang w:val="ro-RO"/>
                    </w:rPr>
                    <w:t>Organizarea şi participarea la întâlniri, mese rotunde cu diverşi factori sociali interesaţi în stabilirea de parteneriate şi programe comune.</w:t>
                  </w:r>
                </w:p>
              </w:tc>
              <w:tc>
                <w:tcPr>
                  <w:tcW w:w="1945"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sz w:val="28"/>
                      <w:szCs w:val="28"/>
                      <w:lang w:val="ro-RO"/>
                    </w:rPr>
                    <w:t>Pe parcursul anului</w:t>
                  </w:r>
                </w:p>
              </w:tc>
              <w:tc>
                <w:tcPr>
                  <w:tcW w:w="2341"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sz w:val="28"/>
                      <w:szCs w:val="28"/>
                      <w:lang w:val="ro-RO"/>
                    </w:rPr>
                    <w:t>Ech.man.</w:t>
                  </w:r>
                </w:p>
              </w:tc>
              <w:tc>
                <w:tcPr>
                  <w:tcW w:w="2914" w:type="dxa"/>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sz w:val="28"/>
                      <w:szCs w:val="28"/>
                      <w:lang w:val="ro-RO"/>
                    </w:rPr>
                    <w:t>Plan de acțiuni</w:t>
                  </w:r>
                </w:p>
              </w:tc>
            </w:tr>
            <w:tr w:rsidR="00553093" w:rsidRPr="002A0F24" w:rsidTr="00F40050">
              <w:trPr>
                <w:trHeight w:val="165"/>
              </w:trPr>
              <w:tc>
                <w:tcPr>
                  <w:tcW w:w="7437" w:type="dxa"/>
                  <w:gridSpan w:val="2"/>
                  <w:tcBorders>
                    <w:top w:val="single" w:sz="4" w:space="0" w:color="auto"/>
                    <w:bottom w:val="single" w:sz="4" w:space="0" w:color="auto"/>
                  </w:tcBorders>
                </w:tcPr>
                <w:p w:rsidR="00553093" w:rsidRPr="00A4751F" w:rsidRDefault="00553093">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2.</w:t>
                  </w:r>
                  <w:r w:rsidRPr="00A4751F">
                    <w:rPr>
                      <w:rFonts w:eastAsiaTheme="minorEastAsia"/>
                      <w:bCs/>
                      <w:color w:val="000000" w:themeColor="dark1"/>
                      <w:kern w:val="24"/>
                      <w:sz w:val="28"/>
                      <w:szCs w:val="28"/>
                      <w:lang w:val="ro-RO"/>
                    </w:rPr>
                    <w:t xml:space="preserve">Participarea la proiecte de dezvoltare comunitare, alte proiecte </w:t>
                  </w:r>
                  <w:r w:rsidRPr="00A4751F">
                    <w:rPr>
                      <w:rFonts w:eastAsiaTheme="minorEastAsia"/>
                      <w:bCs/>
                      <w:color w:val="000000" w:themeColor="dark1"/>
                      <w:kern w:val="24"/>
                      <w:sz w:val="28"/>
                      <w:szCs w:val="28"/>
                      <w:lang w:val="ro-RO"/>
                    </w:rPr>
                    <w:lastRenderedPageBreak/>
                    <w:t>culturale locale, naţionale.</w:t>
                  </w:r>
                </w:p>
              </w:tc>
              <w:tc>
                <w:tcPr>
                  <w:tcW w:w="1945"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lastRenderedPageBreak/>
                    <w:t xml:space="preserve">Pe parcursul </w:t>
                  </w:r>
                  <w:r w:rsidRPr="00553093">
                    <w:rPr>
                      <w:rFonts w:ascii="Times New Roman" w:hAnsi="Times New Roman" w:cs="Times New Roman"/>
                      <w:color w:val="000000" w:themeColor="dark1"/>
                      <w:sz w:val="28"/>
                      <w:szCs w:val="28"/>
                      <w:lang w:val="ro-RO"/>
                    </w:rPr>
                    <w:lastRenderedPageBreak/>
                    <w:t>anului</w:t>
                  </w:r>
                </w:p>
              </w:tc>
              <w:tc>
                <w:tcPr>
                  <w:tcW w:w="2341"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lastRenderedPageBreak/>
                    <w:t>Ech.man.</w:t>
                  </w:r>
                </w:p>
              </w:tc>
              <w:tc>
                <w:tcPr>
                  <w:tcW w:w="2914" w:type="dxa"/>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Chestionare,</w:t>
                  </w:r>
                </w:p>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lastRenderedPageBreak/>
                    <w:t>Sondaje</w:t>
                  </w:r>
                </w:p>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Oferte</w:t>
                  </w:r>
                </w:p>
              </w:tc>
            </w:tr>
            <w:tr w:rsidR="00553093" w:rsidRPr="002A0F24" w:rsidTr="00F40050">
              <w:trPr>
                <w:trHeight w:val="180"/>
              </w:trPr>
              <w:tc>
                <w:tcPr>
                  <w:tcW w:w="7437" w:type="dxa"/>
                  <w:gridSpan w:val="2"/>
                  <w:tcBorders>
                    <w:top w:val="single" w:sz="4" w:space="0" w:color="auto"/>
                    <w:bottom w:val="single" w:sz="4" w:space="0" w:color="auto"/>
                  </w:tcBorders>
                </w:tcPr>
                <w:p w:rsidR="00553093" w:rsidRPr="00A4751F" w:rsidRDefault="00553093">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lastRenderedPageBreak/>
                    <w:t>3.</w:t>
                  </w:r>
                  <w:r w:rsidRPr="00A4751F">
                    <w:rPr>
                      <w:rFonts w:eastAsiaTheme="minorEastAsia"/>
                      <w:bCs/>
                      <w:color w:val="000000" w:themeColor="dark1"/>
                      <w:kern w:val="24"/>
                      <w:sz w:val="28"/>
                      <w:szCs w:val="28"/>
                      <w:lang w:val="ro-RO"/>
                    </w:rPr>
                    <w:t>Atragerea părinţilor în derularea unor activităţi educaţionale.</w:t>
                  </w:r>
                </w:p>
              </w:tc>
              <w:tc>
                <w:tcPr>
                  <w:tcW w:w="1945"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Pe parcursul anului</w:t>
                  </w:r>
                </w:p>
              </w:tc>
              <w:tc>
                <w:tcPr>
                  <w:tcW w:w="2341" w:type="dxa"/>
                  <w:gridSpan w:val="3"/>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Ech.man.</w:t>
                  </w:r>
                </w:p>
              </w:tc>
              <w:tc>
                <w:tcPr>
                  <w:tcW w:w="2914" w:type="dxa"/>
                  <w:tcBorders>
                    <w:top w:val="single" w:sz="4" w:space="0" w:color="auto"/>
                    <w:bottom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Plan de acțiuni</w:t>
                  </w:r>
                </w:p>
              </w:tc>
            </w:tr>
            <w:tr w:rsidR="00553093" w:rsidRPr="002A0F24" w:rsidTr="00F40050">
              <w:trPr>
                <w:trHeight w:val="97"/>
              </w:trPr>
              <w:tc>
                <w:tcPr>
                  <w:tcW w:w="7437" w:type="dxa"/>
                  <w:gridSpan w:val="2"/>
                  <w:tcBorders>
                    <w:top w:val="single" w:sz="4" w:space="0" w:color="auto"/>
                  </w:tcBorders>
                </w:tcPr>
                <w:p w:rsidR="00553093" w:rsidRPr="00A4751F" w:rsidRDefault="00553093">
                  <w:pPr>
                    <w:pStyle w:val="a9"/>
                    <w:spacing w:before="0" w:beforeAutospacing="0" w:after="0" w:afterAutospacing="0"/>
                    <w:rPr>
                      <w:sz w:val="28"/>
                      <w:szCs w:val="28"/>
                      <w:lang w:val="en-US"/>
                    </w:rPr>
                  </w:pPr>
                  <w:r>
                    <w:rPr>
                      <w:rFonts w:eastAsiaTheme="minorEastAsia"/>
                      <w:bCs/>
                      <w:color w:val="000000" w:themeColor="dark1"/>
                      <w:kern w:val="24"/>
                      <w:sz w:val="28"/>
                      <w:szCs w:val="28"/>
                      <w:lang w:val="en-US"/>
                    </w:rPr>
                    <w:t>4.</w:t>
                  </w:r>
                  <w:r w:rsidRPr="00A4751F">
                    <w:rPr>
                      <w:rFonts w:eastAsiaTheme="minorEastAsia"/>
                      <w:bCs/>
                      <w:color w:val="000000" w:themeColor="dark1"/>
                      <w:kern w:val="24"/>
                      <w:sz w:val="28"/>
                      <w:szCs w:val="28"/>
                      <w:lang w:val="ro-RO"/>
                    </w:rPr>
                    <w:t>Coordonarea,cunoaşterea informaţiilor cu privire la derularea proiectelor.</w:t>
                  </w:r>
                </w:p>
              </w:tc>
              <w:tc>
                <w:tcPr>
                  <w:tcW w:w="1945" w:type="dxa"/>
                  <w:gridSpan w:val="3"/>
                  <w:tcBorders>
                    <w:top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Pe parcursul anului</w:t>
                  </w:r>
                </w:p>
              </w:tc>
              <w:tc>
                <w:tcPr>
                  <w:tcW w:w="2341" w:type="dxa"/>
                  <w:gridSpan w:val="3"/>
                  <w:tcBorders>
                    <w:top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Ech.man.</w:t>
                  </w:r>
                </w:p>
              </w:tc>
              <w:tc>
                <w:tcPr>
                  <w:tcW w:w="2914" w:type="dxa"/>
                  <w:tcBorders>
                    <w:top w:val="single" w:sz="4" w:space="0" w:color="auto"/>
                  </w:tcBorders>
                </w:tcPr>
                <w:p w:rsidR="00553093" w:rsidRPr="00553093" w:rsidRDefault="00553093" w:rsidP="00553093">
                  <w:pPr>
                    <w:rPr>
                      <w:rFonts w:ascii="Times New Roman" w:hAnsi="Times New Roman" w:cs="Times New Roman"/>
                      <w:sz w:val="28"/>
                      <w:szCs w:val="28"/>
                    </w:rPr>
                  </w:pPr>
                  <w:r w:rsidRPr="00553093">
                    <w:rPr>
                      <w:rFonts w:ascii="Times New Roman" w:hAnsi="Times New Roman" w:cs="Times New Roman"/>
                      <w:color w:val="000000" w:themeColor="dark1"/>
                      <w:sz w:val="28"/>
                      <w:szCs w:val="28"/>
                      <w:lang w:val="ro-RO"/>
                    </w:rPr>
                    <w:t>Regulamente,note informative</w:t>
                  </w:r>
                </w:p>
              </w:tc>
            </w:tr>
            <w:tr w:rsidR="00A4751F" w:rsidRPr="002A0F24" w:rsidTr="00F40050">
              <w:trPr>
                <w:gridBefore w:val="2"/>
                <w:wBefore w:w="7437" w:type="dxa"/>
                <w:trHeight w:val="966"/>
              </w:trPr>
              <w:tc>
                <w:tcPr>
                  <w:tcW w:w="4286" w:type="dxa"/>
                  <w:gridSpan w:val="6"/>
                  <w:tcBorders>
                    <w:top w:val="nil"/>
                    <w:left w:val="nil"/>
                    <w:bottom w:val="nil"/>
                    <w:right w:val="nil"/>
                  </w:tcBorders>
                </w:tcPr>
                <w:p w:rsidR="00A4751F" w:rsidRPr="002A0F24" w:rsidRDefault="00A4751F" w:rsidP="00A4751F">
                  <w:pPr>
                    <w:jc w:val="both"/>
                    <w:rPr>
                      <w:sz w:val="44"/>
                      <w:szCs w:val="44"/>
                      <w:lang w:val="en-US"/>
                    </w:rPr>
                  </w:pPr>
                </w:p>
              </w:tc>
              <w:tc>
                <w:tcPr>
                  <w:tcW w:w="2914" w:type="dxa"/>
                  <w:tcBorders>
                    <w:top w:val="nil"/>
                    <w:left w:val="nil"/>
                    <w:bottom w:val="nil"/>
                    <w:right w:val="nil"/>
                  </w:tcBorders>
                </w:tcPr>
                <w:p w:rsidR="00A4751F" w:rsidRPr="002A0F24" w:rsidRDefault="00A4751F" w:rsidP="00A4751F">
                  <w:pPr>
                    <w:jc w:val="both"/>
                    <w:rPr>
                      <w:lang w:val="en-US"/>
                    </w:rPr>
                  </w:pPr>
                </w:p>
              </w:tc>
            </w:tr>
          </w:tbl>
          <w:p w:rsidR="00C42F51" w:rsidRPr="00C42F51" w:rsidRDefault="00C42F51" w:rsidP="00C42F51">
            <w:pPr>
              <w:spacing w:after="0" w:line="240" w:lineRule="auto"/>
              <w:rPr>
                <w:rFonts w:ascii="Arial" w:eastAsia="Times New Roman" w:hAnsi="Arial" w:cs="Arial"/>
                <w:sz w:val="36"/>
                <w:szCs w:val="36"/>
                <w:lang w:val="en-US" w:eastAsia="ru-RU"/>
              </w:rPr>
            </w:pPr>
          </w:p>
        </w:tc>
      </w:tr>
      <w:tr w:rsidR="00A4751F" w:rsidRPr="002A0F24" w:rsidTr="00A4751F">
        <w:trPr>
          <w:trHeight w:hRule="exact" w:val="2340"/>
        </w:trPr>
        <w:tc>
          <w:tcPr>
            <w:tcW w:w="15184" w:type="dxa"/>
            <w:tcBorders>
              <w:top w:val="single" w:sz="4" w:space="0" w:color="auto"/>
              <w:left w:val="single" w:sz="8" w:space="0" w:color="FFFFFF"/>
              <w:bottom w:val="nil"/>
              <w:right w:val="single" w:sz="8" w:space="0" w:color="FFFFFF"/>
            </w:tcBorders>
            <w:shd w:val="clear" w:color="auto" w:fill="FFFFFF" w:themeFill="background1"/>
            <w:tcMar>
              <w:top w:w="72" w:type="dxa"/>
              <w:left w:w="144" w:type="dxa"/>
              <w:bottom w:w="72" w:type="dxa"/>
              <w:right w:w="144" w:type="dxa"/>
            </w:tcMar>
          </w:tcPr>
          <w:p w:rsidR="00A4751F" w:rsidRPr="00D165B4" w:rsidRDefault="00A4751F" w:rsidP="00C42F51">
            <w:pPr>
              <w:spacing w:after="0" w:line="241" w:lineRule="atLeast"/>
              <w:rPr>
                <w:rFonts w:ascii="Times New Roman" w:eastAsia="Times New Roman" w:hAnsi="Times New Roman" w:cs="Times New Roman"/>
                <w:b/>
                <w:bCs/>
                <w:color w:val="002060"/>
                <w:kern w:val="24"/>
                <w:sz w:val="28"/>
                <w:szCs w:val="28"/>
                <w:lang w:val="en-US" w:eastAsia="ru-RU"/>
              </w:rPr>
            </w:pPr>
          </w:p>
        </w:tc>
      </w:tr>
      <w:tr w:rsidR="00FC79E6" w:rsidRPr="002A0F24" w:rsidTr="00FC79E6">
        <w:trPr>
          <w:trHeight w:val="2163"/>
        </w:trPr>
        <w:tc>
          <w:tcPr>
            <w:tcW w:w="15184"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FC79E6" w:rsidRPr="00553093" w:rsidRDefault="00FC79E6" w:rsidP="00553093">
            <w:pPr>
              <w:pStyle w:val="10"/>
            </w:pPr>
          </w:p>
        </w:tc>
      </w:tr>
      <w:tr w:rsidR="00FC79E6" w:rsidRPr="002A0F24" w:rsidTr="00FC79E6">
        <w:trPr>
          <w:trHeight w:val="2163"/>
        </w:trPr>
        <w:tc>
          <w:tcPr>
            <w:tcW w:w="15184" w:type="dxa"/>
            <w:tcBorders>
              <w:top w:val="single" w:sz="8" w:space="0" w:color="FFFFFF"/>
              <w:left w:val="single" w:sz="8" w:space="0" w:color="FFFFFF"/>
              <w:bottom w:val="nil"/>
              <w:right w:val="single" w:sz="8" w:space="0" w:color="FFFFFF"/>
            </w:tcBorders>
            <w:shd w:val="clear" w:color="auto" w:fill="FFFFFF" w:themeFill="background1"/>
            <w:tcMar>
              <w:top w:w="72" w:type="dxa"/>
              <w:left w:w="144" w:type="dxa"/>
              <w:bottom w:w="72" w:type="dxa"/>
              <w:right w:w="144" w:type="dxa"/>
            </w:tcMar>
            <w:hideMark/>
          </w:tcPr>
          <w:p w:rsidR="00FC79E6" w:rsidRPr="00553093" w:rsidRDefault="00553093" w:rsidP="00553093">
            <w:pPr>
              <w:spacing w:after="0" w:line="240" w:lineRule="auto"/>
              <w:jc w:val="center"/>
              <w:rPr>
                <w:rFonts w:ascii="Times New Roman" w:eastAsia="Times New Roman" w:hAnsi="Times New Roman" w:cs="Times New Roman"/>
                <w:b/>
                <w:bCs/>
                <w:color w:val="002060"/>
                <w:kern w:val="24"/>
                <w:sz w:val="36"/>
                <w:szCs w:val="36"/>
                <w:lang w:val="ro-RO" w:eastAsia="ru-RU"/>
              </w:rPr>
            </w:pPr>
            <w:r w:rsidRPr="00553093">
              <w:rPr>
                <w:rFonts w:ascii="Times New Roman" w:eastAsia="Times New Roman" w:hAnsi="Times New Roman" w:cs="Times New Roman"/>
                <w:b/>
                <w:bCs/>
                <w:color w:val="002060"/>
                <w:kern w:val="24"/>
                <w:sz w:val="36"/>
                <w:szCs w:val="36"/>
                <w:lang w:val="ro-RO" w:eastAsia="ru-RU"/>
              </w:rPr>
              <w:lastRenderedPageBreak/>
              <w:t>ACTIVITATEA METODICĂ</w:t>
            </w:r>
          </w:p>
        </w:tc>
      </w:tr>
    </w:tbl>
    <w:p w:rsidR="00947894" w:rsidRDefault="00947894" w:rsidP="00553093">
      <w:pPr>
        <w:pStyle w:val="10"/>
      </w:pPr>
    </w:p>
    <w:p w:rsidR="00750CBF" w:rsidRPr="00877D19" w:rsidRDefault="0065272A">
      <w:pPr>
        <w:rPr>
          <w:rFonts w:ascii="Times New Roman" w:hAnsi="Times New Roman" w:cs="Times New Roman"/>
          <w:i/>
          <w:color w:val="C00000"/>
          <w:sz w:val="28"/>
          <w:szCs w:val="28"/>
          <w:lang w:val="ro-RO"/>
        </w:rPr>
      </w:pPr>
      <w:r w:rsidRPr="00877D19">
        <w:rPr>
          <w:rFonts w:ascii="Times New Roman" w:hAnsi="Times New Roman" w:cs="Times New Roman"/>
          <w:i/>
          <w:color w:val="C00000"/>
          <w:sz w:val="28"/>
          <w:szCs w:val="28"/>
          <w:lang w:val="ro-RO"/>
        </w:rPr>
        <w:t>ARGUMENT</w:t>
      </w:r>
    </w:p>
    <w:p w:rsidR="00877D19" w:rsidRPr="00877D19" w:rsidRDefault="00750CBF" w:rsidP="00877D19">
      <w:pPr>
        <w:spacing w:after="0"/>
        <w:rPr>
          <w:rFonts w:ascii="Times New Roman" w:hAnsi="Times New Roman" w:cs="Times New Roman"/>
          <w:sz w:val="28"/>
          <w:szCs w:val="28"/>
          <w:lang w:val="ro-RO"/>
        </w:rPr>
      </w:pPr>
      <w:r w:rsidRPr="00877D19">
        <w:rPr>
          <w:rFonts w:ascii="Times New Roman" w:hAnsi="Times New Roman" w:cs="Times New Roman"/>
          <w:sz w:val="28"/>
          <w:szCs w:val="28"/>
          <w:lang w:val="ro-RO"/>
        </w:rPr>
        <w:t>Planul managerial  al  IP Gimnaziul Camencea   pe dimensiunea instructivă  a  fost  elaborat  în deplină conformitate  c</w:t>
      </w:r>
      <w:r w:rsidR="00052CD2" w:rsidRPr="00877D19">
        <w:rPr>
          <w:rFonts w:ascii="Times New Roman" w:hAnsi="Times New Roman" w:cs="Times New Roman"/>
          <w:sz w:val="28"/>
          <w:szCs w:val="28"/>
          <w:lang w:val="ro-RO"/>
        </w:rPr>
        <w:t>u</w:t>
      </w:r>
      <w:r w:rsidRPr="00877D19">
        <w:rPr>
          <w:rFonts w:ascii="Times New Roman" w:hAnsi="Times New Roman" w:cs="Times New Roman"/>
          <w:sz w:val="28"/>
          <w:szCs w:val="28"/>
          <w:lang w:val="ro-RO"/>
        </w:rPr>
        <w:t xml:space="preserve">  politicile  educaționale  ale MECC al RM și P</w:t>
      </w:r>
      <w:r w:rsidR="00A328BE" w:rsidRPr="00877D19">
        <w:rPr>
          <w:rFonts w:ascii="Times New Roman" w:hAnsi="Times New Roman" w:cs="Times New Roman"/>
          <w:sz w:val="28"/>
          <w:szCs w:val="28"/>
          <w:lang w:val="ro-RO"/>
        </w:rPr>
        <w:t xml:space="preserve">lanul managerial al DGE Orhei </w:t>
      </w:r>
      <w:r w:rsidR="002C2720" w:rsidRPr="00877D19">
        <w:rPr>
          <w:rFonts w:ascii="Times New Roman" w:hAnsi="Times New Roman" w:cs="Times New Roman"/>
          <w:sz w:val="28"/>
          <w:szCs w:val="28"/>
          <w:lang w:val="ro-RO"/>
        </w:rPr>
        <w:t>.</w:t>
      </w:r>
      <w:r w:rsidRPr="00877D19">
        <w:rPr>
          <w:rFonts w:ascii="Times New Roman" w:hAnsi="Times New Roman" w:cs="Times New Roman"/>
          <w:sz w:val="28"/>
          <w:szCs w:val="28"/>
          <w:lang w:val="ro-RO"/>
        </w:rPr>
        <w:t>Prezentul document  ține cont de  prioritățile  educației de calitate</w:t>
      </w:r>
      <w:r w:rsidR="00A328BE" w:rsidRPr="00877D19">
        <w:rPr>
          <w:rFonts w:ascii="Times New Roman" w:hAnsi="Times New Roman" w:cs="Times New Roman"/>
          <w:sz w:val="28"/>
          <w:szCs w:val="28"/>
          <w:lang w:val="ro-RO"/>
        </w:rPr>
        <w:t xml:space="preserve"> și de Standardele  de calitate  pentru instituțiile de învățământ  primar și secundar general din perspectiva  școlii  prietenoase copilului  </w:t>
      </w:r>
      <w:r w:rsidR="002C2720" w:rsidRPr="00877D19">
        <w:rPr>
          <w:rFonts w:ascii="Times New Roman" w:hAnsi="Times New Roman" w:cs="Times New Roman"/>
          <w:sz w:val="28"/>
          <w:szCs w:val="28"/>
          <w:lang w:val="ro-RO"/>
        </w:rPr>
        <w:t>.</w:t>
      </w:r>
    </w:p>
    <w:p w:rsidR="00877D19" w:rsidRPr="007A3A03" w:rsidRDefault="001679E0" w:rsidP="007A3A03">
      <w:pPr>
        <w:spacing w:after="0" w:line="240" w:lineRule="auto"/>
        <w:ind w:firstLine="1260"/>
        <w:rPr>
          <w:rFonts w:ascii="Times New Roman" w:hAnsi="Times New Roman" w:cs="Times New Roman"/>
          <w:b/>
          <w:sz w:val="28"/>
          <w:szCs w:val="28"/>
          <w:lang w:val="ro-RO"/>
        </w:rPr>
      </w:pPr>
      <w:r w:rsidRPr="00877D19">
        <w:rPr>
          <w:rFonts w:ascii="Times New Roman" w:hAnsi="Times New Roman" w:cs="Times New Roman"/>
          <w:b/>
          <w:sz w:val="28"/>
          <w:szCs w:val="28"/>
          <w:lang w:val="ro-RO"/>
        </w:rPr>
        <w:t>Politicile în domeniul educației vizează ur</w:t>
      </w:r>
      <w:r w:rsidR="007A3A03">
        <w:rPr>
          <w:rFonts w:ascii="Times New Roman" w:hAnsi="Times New Roman" w:cs="Times New Roman"/>
          <w:b/>
          <w:sz w:val="28"/>
          <w:szCs w:val="28"/>
          <w:lang w:val="ro-RO"/>
        </w:rPr>
        <w:t>mătoarele obiective prioritare:</w:t>
      </w:r>
    </w:p>
    <w:p w:rsidR="001679E0" w:rsidRPr="00877D19" w:rsidRDefault="001679E0" w:rsidP="00877D19">
      <w:pPr>
        <w:pStyle w:val="a3"/>
        <w:numPr>
          <w:ilvl w:val="0"/>
          <w:numId w:val="25"/>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implementarea principiului egalității de șanse în educație;</w:t>
      </w:r>
    </w:p>
    <w:p w:rsidR="001679E0" w:rsidRPr="00877D19" w:rsidRDefault="001679E0" w:rsidP="00877D19">
      <w:pPr>
        <w:pStyle w:val="a3"/>
        <w:numPr>
          <w:ilvl w:val="0"/>
          <w:numId w:val="25"/>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îmbunătățirea performanțelor educaționale, abilităților și competențelor tuturor copiilor și tinerilor,</w:t>
      </w:r>
    </w:p>
    <w:p w:rsidR="001679E0" w:rsidRPr="00877D19" w:rsidRDefault="001679E0" w:rsidP="001679E0">
      <w:pPr>
        <w:spacing w:after="0" w:line="240" w:lineRule="auto"/>
        <w:ind w:firstLine="1260"/>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 xml:space="preserve">      prin accesu</w:t>
      </w:r>
      <w:r w:rsidR="002C2720" w:rsidRPr="00877D19">
        <w:rPr>
          <w:rFonts w:ascii="Times New Roman" w:hAnsi="Times New Roman" w:cs="Times New Roman"/>
          <w:b/>
          <w:i/>
          <w:sz w:val="28"/>
          <w:szCs w:val="28"/>
          <w:lang w:val="ro-RO"/>
        </w:rPr>
        <w:t xml:space="preserve">l la un sistem de educație </w:t>
      </w:r>
      <w:r w:rsidRPr="00877D19">
        <w:rPr>
          <w:rFonts w:ascii="Times New Roman" w:hAnsi="Times New Roman" w:cs="Times New Roman"/>
          <w:b/>
          <w:i/>
          <w:sz w:val="28"/>
          <w:szCs w:val="28"/>
          <w:lang w:val="ro-RO"/>
        </w:rPr>
        <w:t>de calitate, relevant și incluziv;</w:t>
      </w:r>
    </w:p>
    <w:p w:rsidR="001679E0" w:rsidRPr="00877D19" w:rsidRDefault="001679E0" w:rsidP="00877D19">
      <w:pPr>
        <w:pStyle w:val="a3"/>
        <w:numPr>
          <w:ilvl w:val="0"/>
          <w:numId w:val="26"/>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reducerea abandonului școlar;</w:t>
      </w:r>
    </w:p>
    <w:p w:rsidR="001679E0" w:rsidRPr="00877D19" w:rsidRDefault="001679E0" w:rsidP="00877D19">
      <w:pPr>
        <w:pStyle w:val="a3"/>
        <w:numPr>
          <w:ilvl w:val="0"/>
          <w:numId w:val="26"/>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dezvoltarea</w:t>
      </w:r>
      <w:r w:rsidR="00052CD2" w:rsidRPr="00877D19">
        <w:rPr>
          <w:rFonts w:ascii="Times New Roman" w:hAnsi="Times New Roman" w:cs="Times New Roman"/>
          <w:b/>
          <w:i/>
          <w:sz w:val="28"/>
          <w:szCs w:val="28"/>
          <w:lang w:val="ro-RO"/>
        </w:rPr>
        <w:t xml:space="preserve"> competențelor profesionale</w:t>
      </w:r>
      <w:r w:rsidRPr="00877D19">
        <w:rPr>
          <w:rFonts w:ascii="Times New Roman" w:hAnsi="Times New Roman" w:cs="Times New Roman"/>
          <w:b/>
          <w:i/>
          <w:sz w:val="28"/>
          <w:szCs w:val="28"/>
          <w:lang w:val="ro-RO"/>
        </w:rPr>
        <w:t xml:space="preserve"> și a spiritului antreprenorial;</w:t>
      </w:r>
    </w:p>
    <w:p w:rsidR="001679E0" w:rsidRPr="00877D19" w:rsidRDefault="001679E0" w:rsidP="00877D19">
      <w:pPr>
        <w:pStyle w:val="a3"/>
        <w:numPr>
          <w:ilvl w:val="0"/>
          <w:numId w:val="26"/>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promovarea învățării pe tot parcursul vieții;</w:t>
      </w:r>
    </w:p>
    <w:p w:rsidR="001679E0" w:rsidRPr="00877D19" w:rsidRDefault="001679E0" w:rsidP="00877D19">
      <w:pPr>
        <w:pStyle w:val="a3"/>
        <w:numPr>
          <w:ilvl w:val="0"/>
          <w:numId w:val="26"/>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valorificarea potențialului domeniului educației și cercetării, prin sprijinirea tine</w:t>
      </w:r>
      <w:r w:rsidR="00F10D38" w:rsidRPr="00877D19">
        <w:rPr>
          <w:rFonts w:ascii="Times New Roman" w:hAnsi="Times New Roman" w:cs="Times New Roman"/>
          <w:b/>
          <w:i/>
          <w:sz w:val="28"/>
          <w:szCs w:val="28"/>
          <w:lang w:val="ro-RO"/>
        </w:rPr>
        <w:t>rilor care pot face performanță;</w:t>
      </w:r>
    </w:p>
    <w:p w:rsidR="00F10D38" w:rsidRPr="00877D19" w:rsidRDefault="00F10D38" w:rsidP="00877D19">
      <w:pPr>
        <w:pStyle w:val="a3"/>
        <w:numPr>
          <w:ilvl w:val="0"/>
          <w:numId w:val="26"/>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valorificarea TIC în educație;</w:t>
      </w:r>
    </w:p>
    <w:p w:rsidR="00F10D38" w:rsidRPr="00877D19" w:rsidRDefault="00F10D38" w:rsidP="00877D19">
      <w:pPr>
        <w:pStyle w:val="a3"/>
        <w:numPr>
          <w:ilvl w:val="0"/>
          <w:numId w:val="26"/>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individualizare și difere</w:t>
      </w:r>
      <w:r w:rsidR="002C2720" w:rsidRPr="00877D19">
        <w:rPr>
          <w:rFonts w:ascii="Times New Roman" w:hAnsi="Times New Roman" w:cs="Times New Roman"/>
          <w:b/>
          <w:i/>
          <w:sz w:val="28"/>
          <w:szCs w:val="28"/>
          <w:lang w:val="ro-RO"/>
        </w:rPr>
        <w:t>nțierea  procesului educațional;</w:t>
      </w:r>
    </w:p>
    <w:p w:rsidR="002C2720" w:rsidRPr="00877D19" w:rsidRDefault="002C2720" w:rsidP="00877D19">
      <w:pPr>
        <w:pStyle w:val="a3"/>
        <w:numPr>
          <w:ilvl w:val="0"/>
          <w:numId w:val="26"/>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motivarea cadrelor  didactice  în dezvoltarea cariieri  profesionale;</w:t>
      </w:r>
    </w:p>
    <w:p w:rsidR="002C2720" w:rsidRPr="00877D19" w:rsidRDefault="002C2720" w:rsidP="00877D19">
      <w:pPr>
        <w:pStyle w:val="a3"/>
        <w:numPr>
          <w:ilvl w:val="0"/>
          <w:numId w:val="26"/>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promovarea unui  mod sănătos de viață;</w:t>
      </w:r>
    </w:p>
    <w:p w:rsidR="002C2720" w:rsidRDefault="002C2720" w:rsidP="00877D19">
      <w:pPr>
        <w:pStyle w:val="a3"/>
        <w:numPr>
          <w:ilvl w:val="0"/>
          <w:numId w:val="26"/>
        </w:numPr>
        <w:spacing w:after="0" w:line="240" w:lineRule="auto"/>
        <w:jc w:val="both"/>
        <w:rPr>
          <w:rFonts w:ascii="Times New Roman" w:hAnsi="Times New Roman" w:cs="Times New Roman"/>
          <w:b/>
          <w:i/>
          <w:sz w:val="28"/>
          <w:szCs w:val="28"/>
          <w:lang w:val="ro-RO"/>
        </w:rPr>
      </w:pPr>
      <w:r w:rsidRPr="00877D19">
        <w:rPr>
          <w:rFonts w:ascii="Times New Roman" w:hAnsi="Times New Roman" w:cs="Times New Roman"/>
          <w:b/>
          <w:i/>
          <w:sz w:val="28"/>
          <w:szCs w:val="28"/>
          <w:lang w:val="ro-RO"/>
        </w:rPr>
        <w:t>asigurarea  securității v</w:t>
      </w:r>
      <w:r w:rsidR="00877D19">
        <w:rPr>
          <w:rFonts w:ascii="Times New Roman" w:hAnsi="Times New Roman" w:cs="Times New Roman"/>
          <w:b/>
          <w:i/>
          <w:sz w:val="28"/>
          <w:szCs w:val="28"/>
          <w:lang w:val="ro-RO"/>
        </w:rPr>
        <w:t>ieții și  sănătății  copilului .</w:t>
      </w:r>
    </w:p>
    <w:p w:rsidR="00553093" w:rsidRPr="00553093" w:rsidRDefault="00553093" w:rsidP="00553093">
      <w:pPr>
        <w:pStyle w:val="a3"/>
        <w:spacing w:after="0" w:line="240" w:lineRule="auto"/>
        <w:ind w:left="1980"/>
        <w:jc w:val="center"/>
        <w:rPr>
          <w:rFonts w:ascii="Times New Roman" w:hAnsi="Times New Roman" w:cs="Times New Roman"/>
          <w:b/>
          <w:i/>
          <w:color w:val="FF0000"/>
          <w:sz w:val="28"/>
          <w:szCs w:val="28"/>
          <w:lang w:val="ro-RO"/>
        </w:rPr>
      </w:pPr>
      <w:r w:rsidRPr="00553093">
        <w:rPr>
          <w:rFonts w:ascii="Times New Roman" w:hAnsi="Times New Roman" w:cs="Times New Roman"/>
          <w:b/>
          <w:color w:val="FF0000"/>
          <w:sz w:val="32"/>
          <w:szCs w:val="32"/>
          <w:lang w:val="ro-RO"/>
        </w:rPr>
        <w:lastRenderedPageBreak/>
        <w:t>Direcții  de acțiune</w:t>
      </w:r>
    </w:p>
    <w:p w:rsidR="003C255B" w:rsidRPr="00553093" w:rsidRDefault="003C255B" w:rsidP="00553093">
      <w:pPr>
        <w:spacing w:after="0" w:line="240" w:lineRule="auto"/>
        <w:ind w:firstLine="1260"/>
        <w:jc w:val="both"/>
        <w:rPr>
          <w:rFonts w:ascii="Times New Roman" w:hAnsi="Times New Roman" w:cs="Times New Roman"/>
          <w:sz w:val="28"/>
          <w:szCs w:val="28"/>
          <w:lang w:val="ro-RO"/>
        </w:rPr>
      </w:pPr>
    </w:p>
    <w:p w:rsidR="001B7909" w:rsidRPr="003C255B" w:rsidRDefault="00553093" w:rsidP="00A46AF3">
      <w:pPr>
        <w:rPr>
          <w:rFonts w:ascii="Times New Roman" w:hAnsi="Times New Roman" w:cs="Times New Roman"/>
          <w:b/>
          <w:sz w:val="32"/>
          <w:szCs w:val="32"/>
          <w:lang w:val="ro-RO"/>
        </w:rPr>
      </w:pPr>
      <w:r>
        <w:rPr>
          <w:noProof/>
          <w:sz w:val="32"/>
          <w:szCs w:val="32"/>
          <w:lang w:eastAsia="ru-RU"/>
        </w:rPr>
        <w:drawing>
          <wp:inline distT="0" distB="0" distL="0" distR="0" wp14:anchorId="1A3608F6" wp14:editId="26028489">
            <wp:extent cx="8315325" cy="447675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r w:rsidR="00A46AF3">
        <w:rPr>
          <w:rFonts w:ascii="Times New Roman" w:hAnsi="Times New Roman" w:cs="Times New Roman"/>
          <w:b/>
          <w:sz w:val="32"/>
          <w:szCs w:val="32"/>
          <w:lang w:val="ro-RO"/>
        </w:rPr>
        <w:t xml:space="preserve">                                                                      </w:t>
      </w:r>
    </w:p>
    <w:p w:rsidR="00D13CAC" w:rsidRDefault="00D13CAC" w:rsidP="001B7909">
      <w:pPr>
        <w:rPr>
          <w:sz w:val="32"/>
          <w:szCs w:val="32"/>
          <w:lang w:val="ro-RO"/>
        </w:rPr>
      </w:pPr>
    </w:p>
    <w:p w:rsidR="00D87E85" w:rsidRDefault="001B7909" w:rsidP="001B7909">
      <w:pPr>
        <w:rPr>
          <w:sz w:val="32"/>
          <w:szCs w:val="32"/>
          <w:lang w:val="ro-RO"/>
        </w:rPr>
      </w:pPr>
      <w:r w:rsidRPr="00EC7975">
        <w:rPr>
          <w:sz w:val="32"/>
          <w:szCs w:val="32"/>
          <w:lang w:val="ro-RO"/>
        </w:rPr>
        <w:t xml:space="preserve">                 </w:t>
      </w:r>
    </w:p>
    <w:p w:rsidR="00877D19" w:rsidRDefault="00877D19" w:rsidP="001B7909">
      <w:pPr>
        <w:rPr>
          <w:sz w:val="32"/>
          <w:szCs w:val="32"/>
          <w:lang w:val="ro-RO"/>
        </w:rPr>
      </w:pPr>
    </w:p>
    <w:p w:rsidR="00D87E85" w:rsidRPr="005C660F" w:rsidRDefault="00F10D38" w:rsidP="00F10D38">
      <w:pPr>
        <w:rPr>
          <w:b/>
          <w:sz w:val="32"/>
          <w:szCs w:val="32"/>
          <w:lang w:val="ro-RO"/>
        </w:rPr>
      </w:pPr>
      <w:r>
        <w:rPr>
          <w:sz w:val="32"/>
          <w:szCs w:val="32"/>
          <w:lang w:val="ro-RO"/>
        </w:rPr>
        <w:t xml:space="preserve">                                        </w:t>
      </w:r>
      <w:r w:rsidR="00D87E85" w:rsidRPr="005C660F">
        <w:rPr>
          <w:b/>
          <w:sz w:val="32"/>
          <w:szCs w:val="32"/>
          <w:lang w:val="ro-RO"/>
        </w:rPr>
        <w:t>Analiza  ef</w:t>
      </w:r>
      <w:r w:rsidR="003C255B">
        <w:rPr>
          <w:b/>
          <w:sz w:val="32"/>
          <w:szCs w:val="32"/>
          <w:lang w:val="ro-RO"/>
        </w:rPr>
        <w:t>ectivului de elevi și a  cadrel</w:t>
      </w:r>
      <w:r w:rsidR="00D87E85" w:rsidRPr="005C660F">
        <w:rPr>
          <w:b/>
          <w:sz w:val="32"/>
          <w:szCs w:val="32"/>
          <w:lang w:val="ro-RO"/>
        </w:rPr>
        <w:t>or  didactice</w:t>
      </w:r>
    </w:p>
    <w:tbl>
      <w:tblPr>
        <w:tblStyle w:val="a6"/>
        <w:tblW w:w="0" w:type="auto"/>
        <w:tblLook w:val="04A0" w:firstRow="1" w:lastRow="0" w:firstColumn="1" w:lastColumn="0" w:noHBand="0" w:noVBand="1"/>
      </w:tblPr>
      <w:tblGrid>
        <w:gridCol w:w="7393"/>
        <w:gridCol w:w="7393"/>
      </w:tblGrid>
      <w:tr w:rsidR="00D87E85" w:rsidTr="00D87E85">
        <w:tc>
          <w:tcPr>
            <w:tcW w:w="7393" w:type="dxa"/>
          </w:tcPr>
          <w:p w:rsidR="00D87E85" w:rsidRPr="00226B25" w:rsidRDefault="00D87E85" w:rsidP="001B7909">
            <w:pPr>
              <w:rPr>
                <w:rFonts w:ascii="Times New Roman" w:hAnsi="Times New Roman" w:cs="Times New Roman"/>
                <w:b/>
                <w:sz w:val="28"/>
                <w:szCs w:val="28"/>
                <w:lang w:val="ro-RO"/>
              </w:rPr>
            </w:pPr>
            <w:r w:rsidRPr="00226B25">
              <w:rPr>
                <w:rFonts w:ascii="Times New Roman" w:hAnsi="Times New Roman" w:cs="Times New Roman"/>
                <w:b/>
                <w:sz w:val="28"/>
                <w:szCs w:val="28"/>
                <w:lang w:val="ro-RO"/>
              </w:rPr>
              <w:t>Clasele  primare</w:t>
            </w:r>
          </w:p>
        </w:tc>
        <w:tc>
          <w:tcPr>
            <w:tcW w:w="7393" w:type="dxa"/>
          </w:tcPr>
          <w:p w:rsidR="00D87E85" w:rsidRPr="00226B25" w:rsidRDefault="00D87E85" w:rsidP="001B7909">
            <w:pPr>
              <w:rPr>
                <w:rFonts w:ascii="Times New Roman" w:hAnsi="Times New Roman" w:cs="Times New Roman"/>
                <w:b/>
                <w:sz w:val="28"/>
                <w:szCs w:val="28"/>
                <w:lang w:val="ro-RO"/>
              </w:rPr>
            </w:pPr>
            <w:r w:rsidRPr="00226B25">
              <w:rPr>
                <w:rFonts w:ascii="Times New Roman" w:hAnsi="Times New Roman" w:cs="Times New Roman"/>
                <w:b/>
                <w:sz w:val="28"/>
                <w:szCs w:val="28"/>
                <w:lang w:val="ro-RO"/>
              </w:rPr>
              <w:t>Clasele  gimnaziale</w:t>
            </w:r>
          </w:p>
        </w:tc>
      </w:tr>
      <w:tr w:rsidR="00D87E85" w:rsidRPr="004E1D0E" w:rsidTr="00D87E85">
        <w:tc>
          <w:tcPr>
            <w:tcW w:w="7393" w:type="dxa"/>
          </w:tcPr>
          <w:p w:rsidR="00D87E85" w:rsidRPr="005C660F" w:rsidRDefault="00D87E85"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Clasa a I – 13 elevi</w:t>
            </w:r>
          </w:p>
          <w:p w:rsidR="00D87E85" w:rsidRPr="005C660F" w:rsidRDefault="00F10D38" w:rsidP="001B7909">
            <w:pPr>
              <w:rPr>
                <w:rFonts w:ascii="Times New Roman" w:hAnsi="Times New Roman" w:cs="Times New Roman"/>
                <w:sz w:val="28"/>
                <w:szCs w:val="28"/>
                <w:lang w:val="ro-RO"/>
              </w:rPr>
            </w:pPr>
            <w:r>
              <w:rPr>
                <w:rFonts w:ascii="Times New Roman" w:hAnsi="Times New Roman" w:cs="Times New Roman"/>
                <w:sz w:val="28"/>
                <w:szCs w:val="28"/>
                <w:lang w:val="ro-RO"/>
              </w:rPr>
              <w:t>Clasa a II-a – 15</w:t>
            </w:r>
            <w:r w:rsidR="00D87E85" w:rsidRPr="005C660F">
              <w:rPr>
                <w:rFonts w:ascii="Times New Roman" w:hAnsi="Times New Roman" w:cs="Times New Roman"/>
                <w:sz w:val="28"/>
                <w:szCs w:val="28"/>
                <w:lang w:val="ro-RO"/>
              </w:rPr>
              <w:t xml:space="preserve"> elevi</w:t>
            </w:r>
          </w:p>
          <w:p w:rsidR="00D87E85" w:rsidRPr="005C660F" w:rsidRDefault="00D87E85"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Clasa a III-a  -19 elevi</w:t>
            </w:r>
          </w:p>
          <w:p w:rsidR="00D87E85" w:rsidRPr="005C660F" w:rsidRDefault="00D87E85"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Clasa a IV-a – 17  elevi</w:t>
            </w:r>
          </w:p>
        </w:tc>
        <w:tc>
          <w:tcPr>
            <w:tcW w:w="7393" w:type="dxa"/>
          </w:tcPr>
          <w:p w:rsidR="00D87E85" w:rsidRPr="005C660F" w:rsidRDefault="00D31186" w:rsidP="001B7909">
            <w:pPr>
              <w:rPr>
                <w:rFonts w:ascii="Times New Roman" w:hAnsi="Times New Roman" w:cs="Times New Roman"/>
                <w:sz w:val="28"/>
                <w:szCs w:val="28"/>
                <w:lang w:val="ro-RO"/>
              </w:rPr>
            </w:pPr>
            <w:r>
              <w:rPr>
                <w:rFonts w:ascii="Times New Roman" w:hAnsi="Times New Roman" w:cs="Times New Roman"/>
                <w:sz w:val="28"/>
                <w:szCs w:val="28"/>
                <w:lang w:val="ro-RO"/>
              </w:rPr>
              <w:t>Clasa a V-a -1</w:t>
            </w:r>
            <w:r w:rsidR="00F10D38">
              <w:rPr>
                <w:rFonts w:ascii="Times New Roman" w:hAnsi="Times New Roman" w:cs="Times New Roman"/>
                <w:sz w:val="28"/>
                <w:szCs w:val="28"/>
                <w:lang w:val="ro-RO"/>
              </w:rPr>
              <w:t>2</w:t>
            </w:r>
            <w:r w:rsidR="00D87E85" w:rsidRPr="005C660F">
              <w:rPr>
                <w:rFonts w:ascii="Times New Roman" w:hAnsi="Times New Roman" w:cs="Times New Roman"/>
                <w:sz w:val="28"/>
                <w:szCs w:val="28"/>
                <w:lang w:val="ro-RO"/>
              </w:rPr>
              <w:t xml:space="preserve"> elevi</w:t>
            </w:r>
          </w:p>
          <w:p w:rsidR="00D87E85" w:rsidRPr="005C660F" w:rsidRDefault="00D87E85"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Clasa a VI - 17 elevi</w:t>
            </w:r>
          </w:p>
          <w:p w:rsidR="00D87E85" w:rsidRPr="005C660F" w:rsidRDefault="00D87E85"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Clasa  a VII-a -13 elevi</w:t>
            </w:r>
          </w:p>
          <w:p w:rsidR="00D87E85" w:rsidRPr="005C660F" w:rsidRDefault="00F10D38" w:rsidP="001B7909">
            <w:pPr>
              <w:rPr>
                <w:rFonts w:ascii="Times New Roman" w:hAnsi="Times New Roman" w:cs="Times New Roman"/>
                <w:sz w:val="28"/>
                <w:szCs w:val="28"/>
                <w:lang w:val="ro-RO"/>
              </w:rPr>
            </w:pPr>
            <w:r>
              <w:rPr>
                <w:rFonts w:ascii="Times New Roman" w:hAnsi="Times New Roman" w:cs="Times New Roman"/>
                <w:sz w:val="28"/>
                <w:szCs w:val="28"/>
                <w:lang w:val="ro-RO"/>
              </w:rPr>
              <w:t>Clasa a VIII -17</w:t>
            </w:r>
            <w:r w:rsidR="00D87E85" w:rsidRPr="005C660F">
              <w:rPr>
                <w:rFonts w:ascii="Times New Roman" w:hAnsi="Times New Roman" w:cs="Times New Roman"/>
                <w:sz w:val="28"/>
                <w:szCs w:val="28"/>
                <w:lang w:val="ro-RO"/>
              </w:rPr>
              <w:t xml:space="preserve"> elevi</w:t>
            </w:r>
          </w:p>
          <w:p w:rsidR="00D87E85" w:rsidRPr="005C660F" w:rsidRDefault="00F10D38" w:rsidP="001B7909">
            <w:pPr>
              <w:rPr>
                <w:rFonts w:ascii="Times New Roman" w:hAnsi="Times New Roman" w:cs="Times New Roman"/>
                <w:sz w:val="28"/>
                <w:szCs w:val="28"/>
                <w:lang w:val="ro-RO"/>
              </w:rPr>
            </w:pPr>
            <w:r>
              <w:rPr>
                <w:rFonts w:ascii="Times New Roman" w:hAnsi="Times New Roman" w:cs="Times New Roman"/>
                <w:sz w:val="28"/>
                <w:szCs w:val="28"/>
                <w:lang w:val="ro-RO"/>
              </w:rPr>
              <w:t>Clasa a IX-a  - 16</w:t>
            </w:r>
            <w:r w:rsidR="00D87E85" w:rsidRPr="005C660F">
              <w:rPr>
                <w:rFonts w:ascii="Times New Roman" w:hAnsi="Times New Roman" w:cs="Times New Roman"/>
                <w:sz w:val="28"/>
                <w:szCs w:val="28"/>
                <w:lang w:val="ro-RO"/>
              </w:rPr>
              <w:t xml:space="preserve"> elevi </w:t>
            </w:r>
          </w:p>
        </w:tc>
      </w:tr>
      <w:tr w:rsidR="00D87E85" w:rsidRPr="004E1D0E" w:rsidTr="00D87E85">
        <w:tc>
          <w:tcPr>
            <w:tcW w:w="7393" w:type="dxa"/>
          </w:tcPr>
          <w:p w:rsidR="00D87E85" w:rsidRPr="00226B25" w:rsidRDefault="00D87E85" w:rsidP="001B7909">
            <w:pPr>
              <w:rPr>
                <w:rFonts w:ascii="Times New Roman" w:hAnsi="Times New Roman" w:cs="Times New Roman"/>
                <w:b/>
                <w:sz w:val="28"/>
                <w:szCs w:val="28"/>
                <w:lang w:val="ro-RO"/>
              </w:rPr>
            </w:pPr>
            <w:r w:rsidRPr="00226B25">
              <w:rPr>
                <w:rFonts w:ascii="Times New Roman" w:hAnsi="Times New Roman" w:cs="Times New Roman"/>
                <w:b/>
                <w:sz w:val="28"/>
                <w:szCs w:val="28"/>
                <w:lang w:val="ro-RO"/>
              </w:rPr>
              <w:t>Cadre  didactice  în ciclul   primar</w:t>
            </w:r>
          </w:p>
        </w:tc>
        <w:tc>
          <w:tcPr>
            <w:tcW w:w="7393" w:type="dxa"/>
          </w:tcPr>
          <w:p w:rsidR="00D87E85" w:rsidRPr="00226B25" w:rsidRDefault="00D87E85" w:rsidP="001B7909">
            <w:pPr>
              <w:rPr>
                <w:rFonts w:ascii="Times New Roman" w:hAnsi="Times New Roman" w:cs="Times New Roman"/>
                <w:b/>
                <w:sz w:val="28"/>
                <w:szCs w:val="28"/>
                <w:lang w:val="ro-RO"/>
              </w:rPr>
            </w:pPr>
            <w:r w:rsidRPr="00226B25">
              <w:rPr>
                <w:rFonts w:ascii="Times New Roman" w:hAnsi="Times New Roman" w:cs="Times New Roman"/>
                <w:b/>
                <w:sz w:val="28"/>
                <w:szCs w:val="28"/>
                <w:lang w:val="ro-RO"/>
              </w:rPr>
              <w:t>Cadre  didactice în  ciclul  gimnazial</w:t>
            </w:r>
          </w:p>
        </w:tc>
      </w:tr>
      <w:tr w:rsidR="00D87E85" w:rsidRPr="004E1D0E" w:rsidTr="00D87E85">
        <w:tc>
          <w:tcPr>
            <w:tcW w:w="7393" w:type="dxa"/>
          </w:tcPr>
          <w:p w:rsidR="0021305E"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Bîtcă  Iulia  -învățătoare   în  clasa I ,  anul IV  la  Universitatea  pedagogică din Tiraspol;</w:t>
            </w:r>
          </w:p>
          <w:p w:rsidR="0021305E"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Panainte  Rodica  - învățătoare în clasa a II-a ,abs. A Univ. Pedagogică ”Ion  Creangă”;</w:t>
            </w:r>
          </w:p>
          <w:p w:rsidR="0021305E"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Popic Nelea – învățătoarea clasa a III-a abs. a Universității pedagogice din Tiraspol;</w:t>
            </w:r>
          </w:p>
          <w:p w:rsidR="0021305E"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Berezanțev Ana – învățătoare în clasa a IV-a, abs. A Univ. Pedagogică ”Ion  Creangă”;</w:t>
            </w:r>
          </w:p>
          <w:p w:rsidR="0021305E" w:rsidRPr="005C660F" w:rsidRDefault="0021305E" w:rsidP="001B7909">
            <w:pPr>
              <w:rPr>
                <w:rFonts w:ascii="Times New Roman" w:hAnsi="Times New Roman" w:cs="Times New Roman"/>
                <w:sz w:val="28"/>
                <w:szCs w:val="28"/>
                <w:lang w:val="ro-RO"/>
              </w:rPr>
            </w:pPr>
          </w:p>
        </w:tc>
        <w:tc>
          <w:tcPr>
            <w:tcW w:w="7393" w:type="dxa"/>
          </w:tcPr>
          <w:p w:rsidR="00D87E85"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Tulbure Nina  ,profesor de limbă română ,gr.did. I;</w:t>
            </w:r>
          </w:p>
          <w:p w:rsidR="0021305E"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Ceban Natalia , profesor de limbă română , gr. did. II;</w:t>
            </w:r>
          </w:p>
          <w:p w:rsidR="0021305E"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Ceban Natalia , profesor de limbă franceză;</w:t>
            </w:r>
          </w:p>
          <w:p w:rsidR="0021305E"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Ceban Viorica , profesor de istorie , gr. did. II;</w:t>
            </w:r>
          </w:p>
          <w:p w:rsidR="0021305E"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Ceban Viorica , profesor de  geografie , gr. did.II;</w:t>
            </w:r>
          </w:p>
          <w:p w:rsidR="0021305E" w:rsidRPr="005C660F" w:rsidRDefault="0021305E" w:rsidP="001B7909">
            <w:pPr>
              <w:rPr>
                <w:rFonts w:ascii="Times New Roman" w:hAnsi="Times New Roman" w:cs="Times New Roman"/>
                <w:sz w:val="28"/>
                <w:szCs w:val="28"/>
                <w:lang w:val="ro-RO"/>
              </w:rPr>
            </w:pPr>
            <w:r w:rsidRPr="005C660F">
              <w:rPr>
                <w:rFonts w:ascii="Times New Roman" w:hAnsi="Times New Roman" w:cs="Times New Roman"/>
                <w:sz w:val="28"/>
                <w:szCs w:val="28"/>
                <w:lang w:val="ro-RO"/>
              </w:rPr>
              <w:t xml:space="preserve"> Buzenco Elizaveta, profesor de matematică, vârstă  pensionară;</w:t>
            </w:r>
          </w:p>
          <w:p w:rsidR="0021305E" w:rsidRPr="005C660F" w:rsidRDefault="001D365E" w:rsidP="001B7909">
            <w:pPr>
              <w:rPr>
                <w:rFonts w:ascii="Times New Roman" w:hAnsi="Times New Roman" w:cs="Times New Roman"/>
                <w:sz w:val="28"/>
                <w:szCs w:val="28"/>
                <w:lang w:val="ro-RO"/>
              </w:rPr>
            </w:pPr>
            <w:r>
              <w:rPr>
                <w:rFonts w:ascii="Times New Roman" w:hAnsi="Times New Roman" w:cs="Times New Roman"/>
                <w:sz w:val="28"/>
                <w:szCs w:val="28"/>
                <w:lang w:val="ro-RO"/>
              </w:rPr>
              <w:t>Godea Lili</w:t>
            </w:r>
            <w:r w:rsidR="00052CD2">
              <w:rPr>
                <w:rFonts w:ascii="Times New Roman" w:hAnsi="Times New Roman" w:cs="Times New Roman"/>
                <w:sz w:val="28"/>
                <w:szCs w:val="28"/>
                <w:lang w:val="ro-RO"/>
              </w:rPr>
              <w:t>a</w:t>
            </w:r>
            <w:r w:rsidR="0021305E" w:rsidRPr="005C660F">
              <w:rPr>
                <w:rFonts w:ascii="Times New Roman" w:hAnsi="Times New Roman" w:cs="Times New Roman"/>
                <w:sz w:val="28"/>
                <w:szCs w:val="28"/>
                <w:lang w:val="ro-RO"/>
              </w:rPr>
              <w:t xml:space="preserve"> , profesor de  biologie și chimie , gr. did. II;</w:t>
            </w:r>
          </w:p>
          <w:p w:rsidR="0021305E" w:rsidRPr="005C660F" w:rsidRDefault="001D365E" w:rsidP="001B7909">
            <w:pPr>
              <w:rPr>
                <w:rFonts w:ascii="Times New Roman" w:hAnsi="Times New Roman" w:cs="Times New Roman"/>
                <w:sz w:val="28"/>
                <w:szCs w:val="28"/>
                <w:lang w:val="ro-RO"/>
              </w:rPr>
            </w:pPr>
            <w:r>
              <w:rPr>
                <w:rFonts w:ascii="Times New Roman" w:hAnsi="Times New Roman" w:cs="Times New Roman"/>
                <w:sz w:val="28"/>
                <w:szCs w:val="28"/>
                <w:lang w:val="ro-RO"/>
              </w:rPr>
              <w:t>Godea Lilia</w:t>
            </w:r>
            <w:r w:rsidR="0021305E" w:rsidRPr="005C660F">
              <w:rPr>
                <w:rFonts w:ascii="Times New Roman" w:hAnsi="Times New Roman" w:cs="Times New Roman"/>
                <w:sz w:val="28"/>
                <w:szCs w:val="28"/>
                <w:lang w:val="ro-RO"/>
              </w:rPr>
              <w:t>, profesor  de  matematică ;</w:t>
            </w:r>
          </w:p>
          <w:p w:rsidR="0021305E" w:rsidRPr="005C660F" w:rsidRDefault="001D365E" w:rsidP="001B7909">
            <w:pPr>
              <w:rPr>
                <w:rFonts w:ascii="Times New Roman" w:hAnsi="Times New Roman" w:cs="Times New Roman"/>
                <w:sz w:val="28"/>
                <w:szCs w:val="28"/>
                <w:lang w:val="ro-RO"/>
              </w:rPr>
            </w:pPr>
            <w:r>
              <w:rPr>
                <w:rFonts w:ascii="Times New Roman" w:hAnsi="Times New Roman" w:cs="Times New Roman"/>
                <w:sz w:val="28"/>
                <w:szCs w:val="28"/>
                <w:lang w:val="ro-RO"/>
              </w:rPr>
              <w:t>Popic Nelea</w:t>
            </w:r>
            <w:r w:rsidR="0021305E" w:rsidRPr="005C660F">
              <w:rPr>
                <w:rFonts w:ascii="Times New Roman" w:hAnsi="Times New Roman" w:cs="Times New Roman"/>
                <w:sz w:val="28"/>
                <w:szCs w:val="28"/>
                <w:lang w:val="ro-RO"/>
              </w:rPr>
              <w:t>, profesor de ed. muzicală;</w:t>
            </w:r>
          </w:p>
          <w:p w:rsidR="0021305E" w:rsidRPr="005C660F" w:rsidRDefault="001D365E" w:rsidP="001B7909">
            <w:pPr>
              <w:rPr>
                <w:rFonts w:ascii="Times New Roman" w:hAnsi="Times New Roman" w:cs="Times New Roman"/>
                <w:sz w:val="28"/>
                <w:szCs w:val="28"/>
                <w:lang w:val="ro-RO"/>
              </w:rPr>
            </w:pPr>
            <w:r>
              <w:rPr>
                <w:rFonts w:ascii="Times New Roman" w:hAnsi="Times New Roman" w:cs="Times New Roman"/>
                <w:sz w:val="28"/>
                <w:szCs w:val="28"/>
                <w:lang w:val="ro-RO"/>
              </w:rPr>
              <w:t>Popa  Maria</w:t>
            </w:r>
            <w:r w:rsidR="0021305E" w:rsidRPr="005C660F">
              <w:rPr>
                <w:rFonts w:ascii="Times New Roman" w:hAnsi="Times New Roman" w:cs="Times New Roman"/>
                <w:sz w:val="28"/>
                <w:szCs w:val="28"/>
                <w:lang w:val="ro-RO"/>
              </w:rPr>
              <w:t>, profesor de educație plastică și educație tehnologică</w:t>
            </w:r>
          </w:p>
          <w:p w:rsidR="0021305E" w:rsidRPr="005C660F" w:rsidRDefault="0021305E" w:rsidP="001B7909">
            <w:pPr>
              <w:rPr>
                <w:rFonts w:ascii="Times New Roman" w:hAnsi="Times New Roman" w:cs="Times New Roman"/>
                <w:sz w:val="28"/>
                <w:szCs w:val="28"/>
                <w:lang w:val="ro-RO"/>
              </w:rPr>
            </w:pPr>
          </w:p>
        </w:tc>
      </w:tr>
    </w:tbl>
    <w:p w:rsidR="005C660F" w:rsidRDefault="001B7909" w:rsidP="001B7909">
      <w:pPr>
        <w:rPr>
          <w:sz w:val="32"/>
          <w:szCs w:val="32"/>
          <w:lang w:val="ro-RO"/>
        </w:rPr>
      </w:pPr>
      <w:r w:rsidRPr="00EC7975">
        <w:rPr>
          <w:sz w:val="32"/>
          <w:szCs w:val="32"/>
          <w:lang w:val="ro-RO"/>
        </w:rPr>
        <w:t xml:space="preserve">                 </w:t>
      </w:r>
    </w:p>
    <w:p w:rsidR="00226B25" w:rsidRDefault="005C660F" w:rsidP="001B7909">
      <w:pPr>
        <w:rPr>
          <w:rFonts w:ascii="Times New Roman" w:hAnsi="Times New Roman" w:cs="Times New Roman"/>
          <w:b/>
          <w:sz w:val="32"/>
          <w:szCs w:val="32"/>
          <w:lang w:val="ro-RO"/>
        </w:rPr>
      </w:pPr>
      <w:r w:rsidRPr="007B4A1C">
        <w:rPr>
          <w:rFonts w:ascii="Times New Roman" w:hAnsi="Times New Roman" w:cs="Times New Roman"/>
          <w:b/>
          <w:sz w:val="32"/>
          <w:szCs w:val="32"/>
          <w:lang w:val="ro-RO"/>
        </w:rPr>
        <w:t xml:space="preserve">                                          </w:t>
      </w:r>
      <w:r w:rsidR="00D31186">
        <w:rPr>
          <w:rFonts w:ascii="Times New Roman" w:hAnsi="Times New Roman" w:cs="Times New Roman"/>
          <w:b/>
          <w:sz w:val="32"/>
          <w:szCs w:val="32"/>
          <w:lang w:val="ro-RO"/>
        </w:rPr>
        <w:t xml:space="preserve">                        </w:t>
      </w:r>
    </w:p>
    <w:p w:rsidR="00553093" w:rsidRDefault="00553093" w:rsidP="001B7909">
      <w:pPr>
        <w:rPr>
          <w:rFonts w:ascii="Times New Roman" w:hAnsi="Times New Roman" w:cs="Times New Roman"/>
          <w:b/>
          <w:sz w:val="32"/>
          <w:szCs w:val="32"/>
          <w:lang w:val="ro-RO"/>
        </w:rPr>
      </w:pPr>
    </w:p>
    <w:p w:rsidR="005C660F" w:rsidRPr="007B4A1C" w:rsidRDefault="005C660F" w:rsidP="00226B25">
      <w:pPr>
        <w:jc w:val="center"/>
        <w:rPr>
          <w:rFonts w:ascii="Times New Roman" w:hAnsi="Times New Roman" w:cs="Times New Roman"/>
          <w:b/>
          <w:sz w:val="32"/>
          <w:szCs w:val="32"/>
          <w:lang w:val="ro-RO"/>
        </w:rPr>
      </w:pPr>
      <w:r w:rsidRPr="007B4A1C">
        <w:rPr>
          <w:rFonts w:ascii="Times New Roman" w:hAnsi="Times New Roman" w:cs="Times New Roman"/>
          <w:b/>
          <w:sz w:val="32"/>
          <w:szCs w:val="32"/>
          <w:lang w:val="ro-RO"/>
        </w:rPr>
        <w:lastRenderedPageBreak/>
        <w:t>Componenta  operațională</w:t>
      </w:r>
    </w:p>
    <w:tbl>
      <w:tblPr>
        <w:tblStyle w:val="a6"/>
        <w:tblW w:w="0" w:type="auto"/>
        <w:tblLook w:val="04A0" w:firstRow="1" w:lastRow="0" w:firstColumn="1" w:lastColumn="0" w:noHBand="0" w:noVBand="1"/>
      </w:tblPr>
      <w:tblGrid>
        <w:gridCol w:w="1809"/>
        <w:gridCol w:w="3402"/>
        <w:gridCol w:w="5812"/>
        <w:gridCol w:w="3763"/>
      </w:tblGrid>
      <w:tr w:rsidR="005C660F" w:rsidRPr="00E37DF4" w:rsidTr="00E37DF4">
        <w:tc>
          <w:tcPr>
            <w:tcW w:w="1809" w:type="dxa"/>
          </w:tcPr>
          <w:p w:rsidR="005C660F" w:rsidRPr="002C2720" w:rsidRDefault="005C660F" w:rsidP="001B7909">
            <w:pPr>
              <w:rPr>
                <w:rFonts w:ascii="Times New Roman" w:hAnsi="Times New Roman" w:cs="Times New Roman"/>
                <w:b/>
                <w:sz w:val="28"/>
                <w:szCs w:val="28"/>
                <w:lang w:val="ro-RO"/>
              </w:rPr>
            </w:pPr>
            <w:r w:rsidRPr="002C2720">
              <w:rPr>
                <w:rFonts w:ascii="Times New Roman" w:hAnsi="Times New Roman" w:cs="Times New Roman"/>
                <w:b/>
                <w:sz w:val="28"/>
                <w:szCs w:val="28"/>
                <w:lang w:val="ro-RO"/>
              </w:rPr>
              <w:t>Dimensiune</w:t>
            </w:r>
          </w:p>
        </w:tc>
        <w:tc>
          <w:tcPr>
            <w:tcW w:w="3402" w:type="dxa"/>
          </w:tcPr>
          <w:p w:rsidR="005C660F" w:rsidRPr="002C2720" w:rsidRDefault="005C660F" w:rsidP="001B7909">
            <w:pPr>
              <w:rPr>
                <w:rFonts w:ascii="Times New Roman" w:hAnsi="Times New Roman" w:cs="Times New Roman"/>
                <w:b/>
                <w:sz w:val="28"/>
                <w:szCs w:val="28"/>
                <w:lang w:val="ro-RO"/>
              </w:rPr>
            </w:pPr>
            <w:r w:rsidRPr="002C2720">
              <w:rPr>
                <w:rFonts w:ascii="Times New Roman" w:hAnsi="Times New Roman" w:cs="Times New Roman"/>
                <w:b/>
                <w:sz w:val="28"/>
                <w:szCs w:val="28"/>
                <w:lang w:val="ro-RO"/>
              </w:rPr>
              <w:t>Obiective generale</w:t>
            </w:r>
          </w:p>
        </w:tc>
        <w:tc>
          <w:tcPr>
            <w:tcW w:w="5812" w:type="dxa"/>
          </w:tcPr>
          <w:p w:rsidR="005C660F" w:rsidRPr="002C2720" w:rsidRDefault="005C660F" w:rsidP="001B7909">
            <w:pPr>
              <w:rPr>
                <w:rFonts w:ascii="Times New Roman" w:hAnsi="Times New Roman" w:cs="Times New Roman"/>
                <w:b/>
                <w:sz w:val="28"/>
                <w:szCs w:val="28"/>
                <w:lang w:val="ro-RO"/>
              </w:rPr>
            </w:pPr>
            <w:r w:rsidRPr="002C2720">
              <w:rPr>
                <w:rFonts w:ascii="Times New Roman" w:hAnsi="Times New Roman" w:cs="Times New Roman"/>
                <w:b/>
                <w:sz w:val="28"/>
                <w:szCs w:val="28"/>
                <w:lang w:val="ro-RO"/>
              </w:rPr>
              <w:t xml:space="preserve">Subdomenii de activitate </w:t>
            </w:r>
          </w:p>
        </w:tc>
        <w:tc>
          <w:tcPr>
            <w:tcW w:w="3763" w:type="dxa"/>
          </w:tcPr>
          <w:p w:rsidR="005C660F" w:rsidRPr="002C2720" w:rsidRDefault="005C660F" w:rsidP="001B7909">
            <w:pPr>
              <w:rPr>
                <w:rFonts w:ascii="Times New Roman" w:hAnsi="Times New Roman" w:cs="Times New Roman"/>
                <w:b/>
                <w:sz w:val="28"/>
                <w:szCs w:val="28"/>
                <w:lang w:val="ro-RO"/>
              </w:rPr>
            </w:pPr>
            <w:r w:rsidRPr="002C2720">
              <w:rPr>
                <w:rFonts w:ascii="Times New Roman" w:hAnsi="Times New Roman" w:cs="Times New Roman"/>
                <w:b/>
                <w:sz w:val="28"/>
                <w:szCs w:val="28"/>
                <w:lang w:val="ro-RO"/>
              </w:rPr>
              <w:t xml:space="preserve"> Obiective operaționale</w:t>
            </w:r>
          </w:p>
        </w:tc>
      </w:tr>
      <w:tr w:rsidR="005C660F" w:rsidRPr="004E1D0E" w:rsidTr="00E37DF4">
        <w:tc>
          <w:tcPr>
            <w:tcW w:w="1809" w:type="dxa"/>
          </w:tcPr>
          <w:p w:rsidR="005C660F" w:rsidRPr="00E37DF4" w:rsidRDefault="00916A50" w:rsidP="00916A50">
            <w:pPr>
              <w:rPr>
                <w:rFonts w:ascii="Times New Roman" w:hAnsi="Times New Roman" w:cs="Times New Roman"/>
                <w:sz w:val="28"/>
                <w:szCs w:val="28"/>
                <w:lang w:val="ro-RO"/>
              </w:rPr>
            </w:pPr>
            <w:r w:rsidRPr="00E37DF4">
              <w:rPr>
                <w:rFonts w:ascii="Times New Roman" w:hAnsi="Times New Roman" w:cs="Times New Roman"/>
                <w:sz w:val="28"/>
                <w:szCs w:val="28"/>
                <w:lang w:val="ro-RO"/>
              </w:rPr>
              <w:t>1.Sănătate  siguranță  și protecție</w:t>
            </w:r>
          </w:p>
        </w:tc>
        <w:tc>
          <w:tcPr>
            <w:tcW w:w="3402" w:type="dxa"/>
          </w:tcPr>
          <w:p w:rsidR="005C660F" w:rsidRPr="00E37DF4" w:rsidRDefault="00540AB7"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Propagarea    unui  mod sănătos  de viață și asigurarea  unui  climat  fizic  și psihologic  sigur   în cadrul  activităților  educaționale</w:t>
            </w:r>
          </w:p>
        </w:tc>
        <w:tc>
          <w:tcPr>
            <w:tcW w:w="5812" w:type="dxa"/>
          </w:tcPr>
          <w:p w:rsidR="004A6466" w:rsidRPr="00E37DF4" w:rsidRDefault="00B2413B" w:rsidP="00254379">
            <w:pPr>
              <w:rPr>
                <w:rFonts w:ascii="Times New Roman" w:hAnsi="Times New Roman" w:cs="Times New Roman"/>
                <w:sz w:val="28"/>
                <w:szCs w:val="28"/>
                <w:lang w:val="en-US"/>
              </w:rPr>
            </w:pPr>
            <w:r w:rsidRPr="00E37DF4">
              <w:rPr>
                <w:rFonts w:ascii="Times New Roman" w:hAnsi="Times New Roman" w:cs="Times New Roman"/>
                <w:sz w:val="28"/>
                <w:szCs w:val="28"/>
                <w:lang w:val="en-US"/>
              </w:rPr>
              <w:t>1.1. Instituţia de învăţământ asigură securitatea şi protecţia tuturor elevilor</w:t>
            </w:r>
          </w:p>
          <w:p w:rsidR="00D10B05" w:rsidRPr="00E37DF4" w:rsidRDefault="00D10B05" w:rsidP="00254379">
            <w:pPr>
              <w:rPr>
                <w:rFonts w:ascii="Times New Roman" w:hAnsi="Times New Roman" w:cs="Times New Roman"/>
                <w:sz w:val="28"/>
                <w:szCs w:val="28"/>
                <w:lang w:val="en-US"/>
              </w:rPr>
            </w:pPr>
          </w:p>
          <w:p w:rsidR="00254379" w:rsidRPr="00E37DF4" w:rsidRDefault="00B2413B" w:rsidP="00254379">
            <w:pPr>
              <w:rPr>
                <w:rFonts w:ascii="Times New Roman" w:hAnsi="Times New Roman" w:cs="Times New Roman"/>
                <w:sz w:val="28"/>
                <w:szCs w:val="28"/>
                <w:lang w:val="en-US"/>
              </w:rPr>
            </w:pPr>
            <w:r w:rsidRPr="00E37DF4">
              <w:rPr>
                <w:rFonts w:ascii="Times New Roman" w:hAnsi="Times New Roman" w:cs="Times New Roman"/>
                <w:sz w:val="28"/>
                <w:szCs w:val="28"/>
                <w:lang w:val="en-US"/>
              </w:rPr>
              <w:t>1.3. Instituţia de învăţământ oferă servicii de suport pentru promovarea unui mod sănătos de viaţa</w:t>
            </w:r>
          </w:p>
        </w:tc>
        <w:tc>
          <w:tcPr>
            <w:tcW w:w="3763" w:type="dxa"/>
          </w:tcPr>
          <w:p w:rsidR="00B2413B" w:rsidRPr="00E37DF4" w:rsidRDefault="00B2413B" w:rsidP="00B2413B">
            <w:pPr>
              <w:rPr>
                <w:rFonts w:ascii="Times New Roman" w:hAnsi="Times New Roman" w:cs="Times New Roman"/>
                <w:sz w:val="28"/>
                <w:szCs w:val="28"/>
                <w:lang w:val="en-US"/>
              </w:rPr>
            </w:pPr>
            <w:r w:rsidRPr="00E37DF4">
              <w:rPr>
                <w:rFonts w:ascii="Times New Roman" w:hAnsi="Times New Roman" w:cs="Times New Roman"/>
                <w:sz w:val="28"/>
                <w:szCs w:val="28"/>
                <w:lang w:val="en-US"/>
              </w:rPr>
              <w:t>Promovarea  nonvioleței și prevenirea cazurilor de violență;</w:t>
            </w:r>
          </w:p>
          <w:p w:rsidR="00B2413B" w:rsidRPr="00E37DF4" w:rsidRDefault="00B2413B" w:rsidP="00B2413B">
            <w:pPr>
              <w:rPr>
                <w:rFonts w:ascii="Times New Roman" w:hAnsi="Times New Roman" w:cs="Times New Roman"/>
                <w:sz w:val="28"/>
                <w:szCs w:val="28"/>
                <w:lang w:val="en-US"/>
              </w:rPr>
            </w:pPr>
            <w:r w:rsidRPr="00E37DF4">
              <w:rPr>
                <w:rFonts w:ascii="Times New Roman" w:hAnsi="Times New Roman" w:cs="Times New Roman"/>
                <w:sz w:val="28"/>
                <w:szCs w:val="28"/>
                <w:lang w:val="en-US"/>
              </w:rPr>
              <w:t>Propagarea modului  sănătos  de viață prin activități  curricular și extracuriculare prin implicarea familiei și  comunității.</w:t>
            </w:r>
          </w:p>
        </w:tc>
      </w:tr>
      <w:tr w:rsidR="005C660F" w:rsidRPr="004E1D0E" w:rsidTr="00E37DF4">
        <w:tc>
          <w:tcPr>
            <w:tcW w:w="1809" w:type="dxa"/>
          </w:tcPr>
          <w:p w:rsidR="005C660F" w:rsidRPr="00E37DF4" w:rsidRDefault="00916A50" w:rsidP="00916A50">
            <w:pPr>
              <w:rPr>
                <w:rFonts w:ascii="Times New Roman" w:hAnsi="Times New Roman" w:cs="Times New Roman"/>
                <w:sz w:val="28"/>
                <w:szCs w:val="28"/>
                <w:lang w:val="ro-RO"/>
              </w:rPr>
            </w:pPr>
            <w:r w:rsidRPr="00E37DF4">
              <w:rPr>
                <w:rFonts w:ascii="Times New Roman" w:hAnsi="Times New Roman" w:cs="Times New Roman"/>
                <w:sz w:val="28"/>
                <w:szCs w:val="28"/>
                <w:lang w:val="ro-RO"/>
              </w:rPr>
              <w:t>2.Participare  democratică</w:t>
            </w:r>
          </w:p>
        </w:tc>
        <w:tc>
          <w:tcPr>
            <w:tcW w:w="3402" w:type="dxa"/>
          </w:tcPr>
          <w:p w:rsidR="005C660F" w:rsidRPr="00E37DF4" w:rsidRDefault="00540AB7"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Asigurarea  respectării   principiului  democratic  în cadrul  procesului decizional din instituție</w:t>
            </w:r>
            <w:r w:rsidR="00631776">
              <w:rPr>
                <w:rFonts w:ascii="Times New Roman" w:hAnsi="Times New Roman" w:cs="Times New Roman"/>
                <w:sz w:val="28"/>
                <w:szCs w:val="28"/>
                <w:lang w:val="ro-RO"/>
              </w:rPr>
              <w:t xml:space="preserve"> </w:t>
            </w:r>
            <w:r w:rsidRPr="00E37DF4">
              <w:rPr>
                <w:rFonts w:ascii="Times New Roman" w:hAnsi="Times New Roman" w:cs="Times New Roman"/>
                <w:sz w:val="28"/>
                <w:szCs w:val="28"/>
                <w:lang w:val="ro-RO"/>
              </w:rPr>
              <w:t>și a  activităților  educaționale.</w:t>
            </w:r>
          </w:p>
        </w:tc>
        <w:tc>
          <w:tcPr>
            <w:tcW w:w="5812" w:type="dxa"/>
          </w:tcPr>
          <w:p w:rsidR="005C660F" w:rsidRPr="00E37DF4" w:rsidRDefault="00B2413B" w:rsidP="001B7909">
            <w:pPr>
              <w:rPr>
                <w:rFonts w:ascii="Times New Roman" w:hAnsi="Times New Roman" w:cs="Times New Roman"/>
                <w:sz w:val="28"/>
                <w:szCs w:val="28"/>
                <w:lang w:val="en-US"/>
              </w:rPr>
            </w:pPr>
            <w:r w:rsidRPr="00E37DF4">
              <w:rPr>
                <w:rFonts w:ascii="Times New Roman" w:hAnsi="Times New Roman" w:cs="Times New Roman"/>
                <w:sz w:val="28"/>
                <w:szCs w:val="28"/>
                <w:lang w:val="en-US"/>
              </w:rPr>
              <w:t>2.1. Copiii participa la procesul decizional referitor la toate aspectele vieţii şcolare.</w:t>
            </w:r>
          </w:p>
          <w:p w:rsidR="00D10B05" w:rsidRPr="00E37DF4" w:rsidRDefault="00D10B05" w:rsidP="001B7909">
            <w:pPr>
              <w:rPr>
                <w:rFonts w:ascii="Times New Roman" w:hAnsi="Times New Roman" w:cs="Times New Roman"/>
                <w:sz w:val="28"/>
                <w:szCs w:val="28"/>
                <w:lang w:val="en-US"/>
              </w:rPr>
            </w:pPr>
          </w:p>
          <w:p w:rsidR="00B2413B" w:rsidRPr="00E37DF4" w:rsidRDefault="00D10B05" w:rsidP="001B7909">
            <w:pPr>
              <w:rPr>
                <w:rFonts w:ascii="Times New Roman" w:hAnsi="Times New Roman" w:cs="Times New Roman"/>
                <w:sz w:val="28"/>
                <w:szCs w:val="28"/>
                <w:lang w:val="en-US"/>
              </w:rPr>
            </w:pPr>
            <w:r w:rsidRPr="00E37DF4">
              <w:rPr>
                <w:rFonts w:ascii="Times New Roman" w:hAnsi="Times New Roman" w:cs="Times New Roman"/>
                <w:sz w:val="28"/>
                <w:szCs w:val="28"/>
                <w:lang w:val="en-US"/>
              </w:rPr>
              <w:t xml:space="preserve">2.2. Institutia scolara </w:t>
            </w:r>
            <w:r w:rsidR="00B2413B" w:rsidRPr="00E37DF4">
              <w:rPr>
                <w:rFonts w:ascii="Times New Roman" w:hAnsi="Times New Roman" w:cs="Times New Roman"/>
                <w:sz w:val="28"/>
                <w:szCs w:val="28"/>
                <w:lang w:val="en-US"/>
              </w:rPr>
              <w:t xml:space="preserve">comunica sistematic si implica familia si comunitatea în procesul </w:t>
            </w:r>
            <w:r w:rsidRPr="00E37DF4">
              <w:rPr>
                <w:rFonts w:ascii="Times New Roman" w:hAnsi="Times New Roman" w:cs="Times New Roman"/>
                <w:sz w:val="28"/>
                <w:szCs w:val="28"/>
                <w:lang w:val="en-US"/>
              </w:rPr>
              <w:t>decisional</w:t>
            </w:r>
          </w:p>
          <w:p w:rsidR="00D10B05" w:rsidRPr="00E37DF4" w:rsidRDefault="00D10B05" w:rsidP="001B7909">
            <w:pPr>
              <w:rPr>
                <w:rFonts w:ascii="Times New Roman" w:hAnsi="Times New Roman" w:cs="Times New Roman"/>
                <w:sz w:val="28"/>
                <w:szCs w:val="28"/>
                <w:lang w:val="en-US"/>
              </w:rPr>
            </w:pPr>
          </w:p>
          <w:p w:rsidR="00D10B05" w:rsidRPr="00E37DF4" w:rsidRDefault="00D10B05" w:rsidP="001B7909">
            <w:pPr>
              <w:rPr>
                <w:rFonts w:ascii="Times New Roman" w:hAnsi="Times New Roman" w:cs="Times New Roman"/>
                <w:sz w:val="28"/>
                <w:szCs w:val="28"/>
                <w:lang w:val="en-US"/>
              </w:rPr>
            </w:pPr>
            <w:r w:rsidRPr="00E37DF4">
              <w:rPr>
                <w:rFonts w:ascii="Times New Roman" w:hAnsi="Times New Roman" w:cs="Times New Roman"/>
                <w:sz w:val="28"/>
                <w:szCs w:val="28"/>
                <w:lang w:val="en-US"/>
              </w:rPr>
              <w:t>2.3.Şcoala, familia şi comunitatea îi pregătesc pe copii să convieţuiască într-o societate interculturală bazată pe democraţie</w:t>
            </w:r>
          </w:p>
        </w:tc>
        <w:tc>
          <w:tcPr>
            <w:tcW w:w="3763" w:type="dxa"/>
          </w:tcPr>
          <w:p w:rsidR="005C660F" w:rsidRPr="00E37DF4" w:rsidRDefault="00D10B05" w:rsidP="001B7909">
            <w:pPr>
              <w:rPr>
                <w:rFonts w:ascii="Times New Roman" w:hAnsi="Times New Roman" w:cs="Times New Roman"/>
                <w:sz w:val="28"/>
                <w:szCs w:val="28"/>
                <w:lang w:val="en-US"/>
              </w:rPr>
            </w:pPr>
            <w:r w:rsidRPr="00E37DF4">
              <w:rPr>
                <w:rFonts w:ascii="Times New Roman" w:hAnsi="Times New Roman" w:cs="Times New Roman"/>
                <w:sz w:val="28"/>
                <w:szCs w:val="28"/>
                <w:lang w:val="en-US"/>
              </w:rPr>
              <w:t>Orientarea și centrarea procesului  educațional pe nevoile  elevilor.</w:t>
            </w:r>
          </w:p>
          <w:p w:rsidR="00D10B05" w:rsidRPr="00E37DF4" w:rsidRDefault="00D10B05" w:rsidP="001B7909">
            <w:pPr>
              <w:rPr>
                <w:rFonts w:ascii="Times New Roman" w:hAnsi="Times New Roman" w:cs="Times New Roman"/>
                <w:sz w:val="28"/>
                <w:szCs w:val="28"/>
                <w:lang w:val="en-US"/>
              </w:rPr>
            </w:pPr>
            <w:r w:rsidRPr="00E37DF4">
              <w:rPr>
                <w:rFonts w:ascii="Times New Roman" w:hAnsi="Times New Roman" w:cs="Times New Roman"/>
                <w:sz w:val="28"/>
                <w:szCs w:val="28"/>
                <w:lang w:val="en-US"/>
              </w:rPr>
              <w:t>Implicarea activă a  părinților în activitățile didactice și extradidactice.</w:t>
            </w:r>
          </w:p>
          <w:p w:rsidR="00D10B05" w:rsidRPr="00E37DF4" w:rsidRDefault="00D10B05" w:rsidP="001B7909">
            <w:pPr>
              <w:rPr>
                <w:rFonts w:ascii="Times New Roman" w:hAnsi="Times New Roman" w:cs="Times New Roman"/>
                <w:sz w:val="28"/>
                <w:szCs w:val="28"/>
                <w:lang w:val="en-US"/>
              </w:rPr>
            </w:pPr>
            <w:r w:rsidRPr="00E37DF4">
              <w:rPr>
                <w:rFonts w:ascii="Times New Roman" w:hAnsi="Times New Roman" w:cs="Times New Roman"/>
                <w:sz w:val="28"/>
                <w:szCs w:val="28"/>
                <w:lang w:val="en-US"/>
              </w:rPr>
              <w:t>Propagarea   principiilor democrației și a culturii</w:t>
            </w:r>
            <w:r w:rsidR="00631776">
              <w:rPr>
                <w:rFonts w:ascii="Times New Roman" w:hAnsi="Times New Roman" w:cs="Times New Roman"/>
                <w:sz w:val="28"/>
                <w:szCs w:val="28"/>
                <w:lang w:val="en-US"/>
              </w:rPr>
              <w:t xml:space="preserve">  interculturalietății  în râ</w:t>
            </w:r>
            <w:r w:rsidRPr="00E37DF4">
              <w:rPr>
                <w:rFonts w:ascii="Times New Roman" w:hAnsi="Times New Roman" w:cs="Times New Roman"/>
                <w:sz w:val="28"/>
                <w:szCs w:val="28"/>
                <w:lang w:val="en-US"/>
              </w:rPr>
              <w:t>ndurile  elevilor și a părinților.</w:t>
            </w:r>
          </w:p>
        </w:tc>
      </w:tr>
      <w:tr w:rsidR="005C660F" w:rsidRPr="004E1D0E" w:rsidTr="00E37DF4">
        <w:tc>
          <w:tcPr>
            <w:tcW w:w="1809" w:type="dxa"/>
          </w:tcPr>
          <w:p w:rsidR="005C660F" w:rsidRPr="00E37DF4" w:rsidRDefault="00916A50" w:rsidP="00916A50">
            <w:pPr>
              <w:rPr>
                <w:rFonts w:ascii="Times New Roman" w:hAnsi="Times New Roman" w:cs="Times New Roman"/>
                <w:sz w:val="28"/>
                <w:szCs w:val="28"/>
                <w:lang w:val="ro-RO"/>
              </w:rPr>
            </w:pPr>
            <w:r w:rsidRPr="00E37DF4">
              <w:rPr>
                <w:rFonts w:ascii="Times New Roman" w:hAnsi="Times New Roman" w:cs="Times New Roman"/>
                <w:sz w:val="28"/>
                <w:szCs w:val="28"/>
                <w:lang w:val="ro-RO"/>
              </w:rPr>
              <w:t xml:space="preserve">3.Incluziunea  educațională </w:t>
            </w:r>
          </w:p>
        </w:tc>
        <w:tc>
          <w:tcPr>
            <w:tcW w:w="3402" w:type="dxa"/>
          </w:tcPr>
          <w:p w:rsidR="005C660F" w:rsidRPr="00E37DF4" w:rsidRDefault="00540AB7" w:rsidP="001B7909">
            <w:pPr>
              <w:rPr>
                <w:rFonts w:ascii="Times New Roman" w:hAnsi="Times New Roman" w:cs="Times New Roman"/>
                <w:sz w:val="28"/>
                <w:szCs w:val="28"/>
                <w:lang w:val="en-US"/>
              </w:rPr>
            </w:pPr>
            <w:r w:rsidRPr="00E37DF4">
              <w:rPr>
                <w:rFonts w:ascii="Times New Roman" w:hAnsi="Times New Roman" w:cs="Times New Roman"/>
                <w:bCs/>
                <w:sz w:val="28"/>
                <w:szCs w:val="28"/>
                <w:lang w:val="en-US"/>
              </w:rPr>
              <w:t>Promovarea educaţiei incluzive drept prioritate educaţională şi formarea unui mediu educaţional prietenos, accesibil, capabil să răspundă aşteptărilor şi cerinţelor beneficiarilor.</w:t>
            </w:r>
          </w:p>
        </w:tc>
        <w:tc>
          <w:tcPr>
            <w:tcW w:w="5812" w:type="dxa"/>
          </w:tcPr>
          <w:p w:rsidR="005C660F" w:rsidRPr="00E37DF4" w:rsidRDefault="00C87198" w:rsidP="001B7909">
            <w:pPr>
              <w:rPr>
                <w:rFonts w:ascii="Times New Roman" w:hAnsi="Times New Roman" w:cs="Times New Roman"/>
                <w:sz w:val="28"/>
                <w:szCs w:val="28"/>
                <w:lang w:val="en-US"/>
              </w:rPr>
            </w:pPr>
            <w:r w:rsidRPr="00E37DF4">
              <w:rPr>
                <w:rFonts w:ascii="Times New Roman" w:hAnsi="Times New Roman" w:cs="Times New Roman"/>
                <w:sz w:val="28"/>
                <w:szCs w:val="28"/>
                <w:lang w:val="en-US"/>
              </w:rPr>
              <w:t>3</w:t>
            </w:r>
            <w:r w:rsidR="00D10B05" w:rsidRPr="00E37DF4">
              <w:rPr>
                <w:rFonts w:ascii="Times New Roman" w:hAnsi="Times New Roman" w:cs="Times New Roman"/>
                <w:sz w:val="28"/>
                <w:szCs w:val="28"/>
                <w:lang w:val="en-US"/>
              </w:rPr>
              <w:t>.1. Instituţia educaţională cuprinde toţi copiii, indiferent de naţionalitate, gen, origine şi stare socială, apartenenţă politică sau religioasă, stare a sănătăţii şi creează condiţii optime pentru realizarea şi dezvoltarea potenţialului propriu în cadrul procesului educaţional.</w:t>
            </w:r>
          </w:p>
          <w:p w:rsidR="00C87198" w:rsidRPr="00E37DF4" w:rsidRDefault="00C87198" w:rsidP="001B7909">
            <w:pPr>
              <w:rPr>
                <w:rFonts w:ascii="Times New Roman" w:hAnsi="Times New Roman" w:cs="Times New Roman"/>
                <w:sz w:val="28"/>
                <w:szCs w:val="28"/>
                <w:lang w:val="en-US"/>
              </w:rPr>
            </w:pPr>
            <w:r w:rsidRPr="00E37DF4">
              <w:rPr>
                <w:rFonts w:ascii="Times New Roman" w:hAnsi="Times New Roman" w:cs="Times New Roman"/>
                <w:sz w:val="28"/>
                <w:szCs w:val="28"/>
                <w:lang w:val="en-US"/>
              </w:rPr>
              <w:t>3</w:t>
            </w:r>
            <w:r w:rsidR="00D10B05" w:rsidRPr="00E37DF4">
              <w:rPr>
                <w:rFonts w:ascii="Times New Roman" w:hAnsi="Times New Roman" w:cs="Times New Roman"/>
                <w:sz w:val="28"/>
                <w:szCs w:val="28"/>
                <w:lang w:val="en-US"/>
              </w:rPr>
              <w:t xml:space="preserve">.2.Toţi copiii beneficiază de atitudine nediscriminatorie, şi respectarea tuturor </w:t>
            </w:r>
            <w:r w:rsidR="00D10B05" w:rsidRPr="00E37DF4">
              <w:rPr>
                <w:rFonts w:ascii="Times New Roman" w:hAnsi="Times New Roman" w:cs="Times New Roman"/>
                <w:sz w:val="28"/>
                <w:szCs w:val="28"/>
                <w:lang w:val="en-US"/>
              </w:rPr>
              <w:lastRenderedPageBreak/>
              <w:t>diferenţelo</w:t>
            </w:r>
            <w:r w:rsidRPr="00E37DF4">
              <w:rPr>
                <w:rFonts w:ascii="Times New Roman" w:hAnsi="Times New Roman" w:cs="Times New Roman"/>
                <w:sz w:val="28"/>
                <w:szCs w:val="28"/>
                <w:lang w:val="en-US"/>
              </w:rPr>
              <w:t>r.</w:t>
            </w:r>
          </w:p>
          <w:p w:rsidR="00C87198" w:rsidRPr="00E37DF4" w:rsidRDefault="00C87198" w:rsidP="001B7909">
            <w:pPr>
              <w:rPr>
                <w:rFonts w:ascii="Times New Roman" w:hAnsi="Times New Roman" w:cs="Times New Roman"/>
                <w:sz w:val="28"/>
                <w:szCs w:val="28"/>
                <w:lang w:val="en-US"/>
              </w:rPr>
            </w:pPr>
            <w:r w:rsidRPr="00E37DF4">
              <w:rPr>
                <w:rFonts w:ascii="Times New Roman" w:hAnsi="Times New Roman" w:cs="Times New Roman"/>
                <w:sz w:val="28"/>
                <w:szCs w:val="28"/>
                <w:lang w:val="en-US"/>
              </w:rPr>
              <w:t>3.3.Toţi copiii beneficiază de un mediu accesibil şi favorabil</w:t>
            </w:r>
          </w:p>
        </w:tc>
        <w:tc>
          <w:tcPr>
            <w:tcW w:w="3763" w:type="dxa"/>
          </w:tcPr>
          <w:p w:rsidR="00C87198" w:rsidRPr="00E37DF4" w:rsidRDefault="00D10B05"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lastRenderedPageBreak/>
              <w:t>Asigurarea    unei educații de calitate  pentru elevii cu CES</w:t>
            </w:r>
            <w:r w:rsidR="00C87198" w:rsidRPr="00E37DF4">
              <w:rPr>
                <w:rFonts w:ascii="Times New Roman" w:hAnsi="Times New Roman" w:cs="Times New Roman"/>
                <w:sz w:val="28"/>
                <w:szCs w:val="28"/>
                <w:lang w:val="ro-RO"/>
              </w:rPr>
              <w:t>.</w:t>
            </w:r>
          </w:p>
          <w:p w:rsidR="00C87198" w:rsidRPr="00E37DF4" w:rsidRDefault="00C87198"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Oferirea  posibilităților egale a tuturor elevilor  la activități  educaționale, artistice.</w:t>
            </w:r>
          </w:p>
          <w:p w:rsidR="00C87198" w:rsidRPr="00E37DF4" w:rsidRDefault="00C87198" w:rsidP="001B7909">
            <w:pPr>
              <w:rPr>
                <w:rFonts w:ascii="Times New Roman" w:hAnsi="Times New Roman" w:cs="Times New Roman"/>
                <w:sz w:val="28"/>
                <w:szCs w:val="28"/>
                <w:lang w:val="ro-RO"/>
              </w:rPr>
            </w:pPr>
          </w:p>
          <w:p w:rsidR="00C87198" w:rsidRPr="00E37DF4" w:rsidRDefault="00C87198"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Valorificarea  mijloacelor</w:t>
            </w:r>
            <w:r w:rsidR="00631776">
              <w:rPr>
                <w:rFonts w:ascii="Times New Roman" w:hAnsi="Times New Roman" w:cs="Times New Roman"/>
                <w:sz w:val="28"/>
                <w:szCs w:val="28"/>
                <w:lang w:val="ro-RO"/>
              </w:rPr>
              <w:t xml:space="preserve">  didactice și tehnice î</w:t>
            </w:r>
            <w:r w:rsidRPr="00E37DF4">
              <w:rPr>
                <w:rFonts w:ascii="Times New Roman" w:hAnsi="Times New Roman" w:cs="Times New Roman"/>
                <w:sz w:val="28"/>
                <w:szCs w:val="28"/>
                <w:lang w:val="ro-RO"/>
              </w:rPr>
              <w:t xml:space="preserve">n  sporirea </w:t>
            </w:r>
            <w:r w:rsidRPr="00E37DF4">
              <w:rPr>
                <w:rFonts w:ascii="Times New Roman" w:hAnsi="Times New Roman" w:cs="Times New Roman"/>
                <w:sz w:val="28"/>
                <w:szCs w:val="28"/>
                <w:lang w:val="ro-RO"/>
              </w:rPr>
              <w:lastRenderedPageBreak/>
              <w:t xml:space="preserve">accesibilității  educației </w:t>
            </w:r>
          </w:p>
          <w:p w:rsidR="00D10B05" w:rsidRPr="00E37DF4" w:rsidRDefault="00D10B05" w:rsidP="001B7909">
            <w:pPr>
              <w:rPr>
                <w:rFonts w:ascii="Times New Roman" w:hAnsi="Times New Roman" w:cs="Times New Roman"/>
                <w:sz w:val="28"/>
                <w:szCs w:val="28"/>
                <w:lang w:val="ro-RO"/>
              </w:rPr>
            </w:pPr>
          </w:p>
        </w:tc>
      </w:tr>
      <w:tr w:rsidR="005C660F" w:rsidRPr="004E1D0E" w:rsidTr="00E37DF4">
        <w:tc>
          <w:tcPr>
            <w:tcW w:w="1809" w:type="dxa"/>
          </w:tcPr>
          <w:p w:rsidR="005C660F" w:rsidRPr="00E37DF4" w:rsidRDefault="00916A50" w:rsidP="00916A50">
            <w:pPr>
              <w:rPr>
                <w:rFonts w:ascii="Times New Roman" w:hAnsi="Times New Roman" w:cs="Times New Roman"/>
                <w:sz w:val="28"/>
                <w:szCs w:val="28"/>
                <w:lang w:val="ro-RO"/>
              </w:rPr>
            </w:pPr>
            <w:r w:rsidRPr="00E37DF4">
              <w:rPr>
                <w:rFonts w:ascii="Times New Roman" w:hAnsi="Times New Roman" w:cs="Times New Roman"/>
                <w:sz w:val="28"/>
                <w:szCs w:val="28"/>
                <w:lang w:val="ro-RO"/>
              </w:rPr>
              <w:lastRenderedPageBreak/>
              <w:t xml:space="preserve">4. Eficiența  educațională </w:t>
            </w:r>
          </w:p>
        </w:tc>
        <w:tc>
          <w:tcPr>
            <w:tcW w:w="3402" w:type="dxa"/>
          </w:tcPr>
          <w:p w:rsidR="005C660F" w:rsidRPr="00E37DF4" w:rsidRDefault="00540AB7"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Asigurarea  respectării  și implimentării politicilor  educaționale  promovate de MECC și DGE Orhei.</w:t>
            </w:r>
          </w:p>
        </w:tc>
        <w:tc>
          <w:tcPr>
            <w:tcW w:w="5812" w:type="dxa"/>
          </w:tcPr>
          <w:p w:rsidR="00C87198" w:rsidRPr="00E37DF4" w:rsidRDefault="00E37DF4" w:rsidP="001B7909">
            <w:pPr>
              <w:rPr>
                <w:rFonts w:ascii="Times New Roman" w:hAnsi="Times New Roman" w:cs="Times New Roman"/>
                <w:sz w:val="28"/>
                <w:szCs w:val="28"/>
                <w:lang w:val="en-US"/>
              </w:rPr>
            </w:pPr>
            <w:r>
              <w:rPr>
                <w:rFonts w:ascii="Times New Roman" w:hAnsi="Times New Roman" w:cs="Times New Roman"/>
                <w:sz w:val="28"/>
                <w:szCs w:val="28"/>
                <w:lang w:val="en-US"/>
              </w:rPr>
              <w:t>4</w:t>
            </w:r>
            <w:r w:rsidR="00C87198" w:rsidRPr="00E37DF4">
              <w:rPr>
                <w:rFonts w:ascii="Times New Roman" w:hAnsi="Times New Roman" w:cs="Times New Roman"/>
                <w:sz w:val="28"/>
                <w:szCs w:val="28"/>
                <w:lang w:val="en-US"/>
              </w:rPr>
              <w:t>.1. Instituţia de învăţământ crează condiţii de organizare şi real</w:t>
            </w:r>
            <w:r w:rsidR="00F5504D">
              <w:rPr>
                <w:rFonts w:ascii="Times New Roman" w:hAnsi="Times New Roman" w:cs="Times New Roman"/>
                <w:sz w:val="28"/>
                <w:szCs w:val="28"/>
                <w:lang w:val="en-US"/>
              </w:rPr>
              <w:t>izare a unui proces educaţional de calitate.</w:t>
            </w:r>
          </w:p>
          <w:p w:rsidR="00C87198" w:rsidRPr="00E37DF4" w:rsidRDefault="00E37DF4" w:rsidP="001B7909">
            <w:pPr>
              <w:rPr>
                <w:rFonts w:ascii="Times New Roman" w:hAnsi="Times New Roman" w:cs="Times New Roman"/>
                <w:sz w:val="28"/>
                <w:szCs w:val="28"/>
                <w:lang w:val="en-US"/>
              </w:rPr>
            </w:pPr>
            <w:r>
              <w:rPr>
                <w:rFonts w:ascii="Times New Roman" w:hAnsi="Times New Roman" w:cs="Times New Roman"/>
                <w:sz w:val="28"/>
                <w:szCs w:val="28"/>
                <w:lang w:val="en-US"/>
              </w:rPr>
              <w:t>4</w:t>
            </w:r>
            <w:r w:rsidR="00C87198" w:rsidRPr="00E37DF4">
              <w:rPr>
                <w:rFonts w:ascii="Times New Roman" w:hAnsi="Times New Roman" w:cs="Times New Roman"/>
                <w:sz w:val="28"/>
                <w:szCs w:val="28"/>
                <w:lang w:val="en-US"/>
              </w:rPr>
              <w:t>.2. Cadrele didactice valorifică eficient resursele educaţionale în raport cu finalităţile stabilite prin curriculum-ul naţional</w:t>
            </w:r>
            <w:r w:rsidRPr="00E37DF4">
              <w:rPr>
                <w:rFonts w:ascii="Times New Roman" w:hAnsi="Times New Roman" w:cs="Times New Roman"/>
                <w:sz w:val="28"/>
                <w:szCs w:val="28"/>
                <w:lang w:val="en-US"/>
              </w:rPr>
              <w:t>.</w:t>
            </w:r>
          </w:p>
          <w:p w:rsidR="00E37DF4" w:rsidRPr="00E37DF4" w:rsidRDefault="00E37DF4" w:rsidP="001B7909">
            <w:pPr>
              <w:rPr>
                <w:rFonts w:ascii="Times New Roman" w:hAnsi="Times New Roman" w:cs="Times New Roman"/>
                <w:sz w:val="28"/>
                <w:szCs w:val="28"/>
                <w:lang w:val="en-US"/>
              </w:rPr>
            </w:pPr>
          </w:p>
          <w:p w:rsidR="00E37DF4" w:rsidRPr="00E37DF4" w:rsidRDefault="00E37DF4" w:rsidP="001B7909">
            <w:pPr>
              <w:rPr>
                <w:rFonts w:ascii="Times New Roman" w:hAnsi="Times New Roman" w:cs="Times New Roman"/>
                <w:sz w:val="28"/>
                <w:szCs w:val="28"/>
                <w:lang w:val="en-US"/>
              </w:rPr>
            </w:pPr>
          </w:p>
          <w:p w:rsidR="00E37DF4" w:rsidRPr="00E37DF4" w:rsidRDefault="00E37DF4" w:rsidP="001B7909">
            <w:pPr>
              <w:rPr>
                <w:rFonts w:ascii="Times New Roman" w:hAnsi="Times New Roman" w:cs="Times New Roman"/>
                <w:sz w:val="28"/>
                <w:szCs w:val="28"/>
                <w:lang w:val="en-US"/>
              </w:rPr>
            </w:pPr>
            <w:r>
              <w:rPr>
                <w:rFonts w:ascii="Times New Roman" w:hAnsi="Times New Roman" w:cs="Times New Roman"/>
                <w:sz w:val="28"/>
                <w:szCs w:val="28"/>
                <w:lang w:val="en-US"/>
              </w:rPr>
              <w:t>4</w:t>
            </w:r>
            <w:r w:rsidRPr="00E37DF4">
              <w:rPr>
                <w:rFonts w:ascii="Times New Roman" w:hAnsi="Times New Roman" w:cs="Times New Roman"/>
                <w:sz w:val="28"/>
                <w:szCs w:val="28"/>
                <w:lang w:val="en-US"/>
              </w:rPr>
              <w:t>.3.Toţi copiii demonstreaza angajament şi implicare eficienta în procesul educaţional</w:t>
            </w:r>
          </w:p>
        </w:tc>
        <w:tc>
          <w:tcPr>
            <w:tcW w:w="3763" w:type="dxa"/>
          </w:tcPr>
          <w:p w:rsidR="005C660F" w:rsidRPr="00E37DF4" w:rsidRDefault="00C87198"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Implimentarea eficientă a  schimbărilor  din curriculumului național  2018.</w:t>
            </w:r>
          </w:p>
          <w:p w:rsidR="00C87198" w:rsidRPr="00E37DF4" w:rsidRDefault="00C87198"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Asigurarea  respestării cerințelor  actuale în procesul de proiectare, predare și evaluare a  procesului educațion</w:t>
            </w:r>
            <w:r w:rsidR="00E37DF4" w:rsidRPr="00E37DF4">
              <w:rPr>
                <w:rFonts w:ascii="Times New Roman" w:hAnsi="Times New Roman" w:cs="Times New Roman"/>
                <w:sz w:val="28"/>
                <w:szCs w:val="28"/>
                <w:lang w:val="ro-RO"/>
              </w:rPr>
              <w:t>al  și respectarea  documentelor reglatoare.</w:t>
            </w:r>
          </w:p>
          <w:p w:rsidR="00E37DF4" w:rsidRPr="00E37DF4" w:rsidRDefault="00E37DF4"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Implimentarea  strategiilor   educaționale  interactive   bazate pe individualizarea  procesului de învățare</w:t>
            </w:r>
          </w:p>
        </w:tc>
      </w:tr>
      <w:tr w:rsidR="005C660F" w:rsidRPr="004E1D0E" w:rsidTr="00E37DF4">
        <w:tc>
          <w:tcPr>
            <w:tcW w:w="1809" w:type="dxa"/>
          </w:tcPr>
          <w:p w:rsidR="005C660F" w:rsidRPr="00E37DF4" w:rsidRDefault="00540AB7" w:rsidP="00916A50">
            <w:pPr>
              <w:rPr>
                <w:rFonts w:ascii="Times New Roman" w:hAnsi="Times New Roman" w:cs="Times New Roman"/>
                <w:sz w:val="28"/>
                <w:szCs w:val="28"/>
                <w:lang w:val="ro-RO"/>
              </w:rPr>
            </w:pPr>
            <w:r w:rsidRPr="00E37DF4">
              <w:rPr>
                <w:rFonts w:ascii="Times New Roman" w:hAnsi="Times New Roman" w:cs="Times New Roman"/>
                <w:sz w:val="28"/>
                <w:szCs w:val="28"/>
                <w:lang w:val="ro-RO"/>
              </w:rPr>
              <w:t>5.Educaț</w:t>
            </w:r>
            <w:r w:rsidR="00916A50" w:rsidRPr="00E37DF4">
              <w:rPr>
                <w:rFonts w:ascii="Times New Roman" w:hAnsi="Times New Roman" w:cs="Times New Roman"/>
                <w:sz w:val="28"/>
                <w:szCs w:val="28"/>
                <w:lang w:val="ro-RO"/>
              </w:rPr>
              <w:t>ie  sensibilă la gen</w:t>
            </w:r>
          </w:p>
        </w:tc>
        <w:tc>
          <w:tcPr>
            <w:tcW w:w="3402" w:type="dxa"/>
          </w:tcPr>
          <w:p w:rsidR="005C660F" w:rsidRPr="00E37DF4" w:rsidRDefault="007B4A1C"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Asigurarea   echității  de gen în cadrul    procesului educațional</w:t>
            </w:r>
          </w:p>
          <w:p w:rsidR="007B4A1C" w:rsidRPr="00E37DF4" w:rsidRDefault="007B4A1C" w:rsidP="001B7909">
            <w:pPr>
              <w:rPr>
                <w:rFonts w:ascii="Times New Roman" w:hAnsi="Times New Roman" w:cs="Times New Roman"/>
                <w:sz w:val="28"/>
                <w:szCs w:val="28"/>
                <w:lang w:val="ro-RO"/>
              </w:rPr>
            </w:pPr>
          </w:p>
        </w:tc>
        <w:tc>
          <w:tcPr>
            <w:tcW w:w="5812" w:type="dxa"/>
          </w:tcPr>
          <w:p w:rsidR="005C660F" w:rsidRPr="00E37DF4" w:rsidRDefault="00E37DF4" w:rsidP="001B7909">
            <w:pPr>
              <w:rPr>
                <w:rFonts w:ascii="Times New Roman" w:hAnsi="Times New Roman" w:cs="Times New Roman"/>
                <w:sz w:val="28"/>
                <w:szCs w:val="28"/>
                <w:lang w:val="en-US"/>
              </w:rPr>
            </w:pPr>
            <w:r>
              <w:rPr>
                <w:rFonts w:ascii="Times New Roman" w:hAnsi="Times New Roman" w:cs="Times New Roman"/>
                <w:sz w:val="28"/>
                <w:szCs w:val="28"/>
                <w:lang w:val="en-US"/>
              </w:rPr>
              <w:t>5</w:t>
            </w:r>
            <w:r w:rsidRPr="00E37DF4">
              <w:rPr>
                <w:rFonts w:ascii="Times New Roman" w:hAnsi="Times New Roman" w:cs="Times New Roman"/>
                <w:sz w:val="28"/>
                <w:szCs w:val="28"/>
                <w:lang w:val="en-US"/>
              </w:rPr>
              <w:t>.1. Copiii comunică şi interrelaţionează în conformiitate cu principiile echităţii de gen.</w:t>
            </w:r>
          </w:p>
          <w:p w:rsidR="00E37DF4" w:rsidRPr="00E37DF4" w:rsidRDefault="00E37DF4" w:rsidP="001B7909">
            <w:pPr>
              <w:rPr>
                <w:rFonts w:ascii="Times New Roman" w:hAnsi="Times New Roman" w:cs="Times New Roman"/>
                <w:sz w:val="28"/>
                <w:szCs w:val="28"/>
                <w:lang w:val="en-US"/>
              </w:rPr>
            </w:pPr>
            <w:r>
              <w:rPr>
                <w:rFonts w:ascii="Times New Roman" w:hAnsi="Times New Roman" w:cs="Times New Roman"/>
                <w:sz w:val="28"/>
                <w:szCs w:val="28"/>
                <w:lang w:val="en-US"/>
              </w:rPr>
              <w:t>5</w:t>
            </w:r>
            <w:r w:rsidRPr="00E37DF4">
              <w:rPr>
                <w:rFonts w:ascii="Times New Roman" w:hAnsi="Times New Roman" w:cs="Times New Roman"/>
                <w:sz w:val="28"/>
                <w:szCs w:val="28"/>
                <w:lang w:val="en-US"/>
              </w:rPr>
              <w:t>.2. Instituţia de învăţământ realizează activităţi curriculare şi extracurriculare favorabile dezvoltării echitabile a genurilor</w:t>
            </w:r>
          </w:p>
          <w:p w:rsidR="00E37DF4" w:rsidRPr="00E37DF4" w:rsidRDefault="00E37DF4" w:rsidP="001B7909">
            <w:pPr>
              <w:rPr>
                <w:rFonts w:ascii="Times New Roman" w:hAnsi="Times New Roman" w:cs="Times New Roman"/>
                <w:sz w:val="28"/>
                <w:szCs w:val="28"/>
                <w:lang w:val="en-US"/>
              </w:rPr>
            </w:pPr>
          </w:p>
        </w:tc>
        <w:tc>
          <w:tcPr>
            <w:tcW w:w="3763" w:type="dxa"/>
          </w:tcPr>
          <w:p w:rsidR="00E37DF4" w:rsidRPr="00E37DF4" w:rsidRDefault="00E37DF4" w:rsidP="001B7909">
            <w:pPr>
              <w:rPr>
                <w:rFonts w:ascii="Times New Roman" w:hAnsi="Times New Roman" w:cs="Times New Roman"/>
                <w:sz w:val="28"/>
                <w:szCs w:val="28"/>
                <w:lang w:val="ro-RO"/>
              </w:rPr>
            </w:pPr>
            <w:r w:rsidRPr="00E37DF4">
              <w:rPr>
                <w:rFonts w:ascii="Times New Roman" w:hAnsi="Times New Roman" w:cs="Times New Roman"/>
                <w:sz w:val="28"/>
                <w:szCs w:val="28"/>
                <w:lang w:val="ro-RO"/>
              </w:rPr>
              <w:t>Oferirea oportunităților  de dezvoltare indiferent de  gen.</w:t>
            </w:r>
          </w:p>
          <w:p w:rsidR="00E37DF4" w:rsidRPr="00E37DF4" w:rsidRDefault="00E37DF4" w:rsidP="001B7909">
            <w:pPr>
              <w:rPr>
                <w:rFonts w:ascii="Times New Roman" w:hAnsi="Times New Roman" w:cs="Times New Roman"/>
                <w:sz w:val="28"/>
                <w:szCs w:val="28"/>
                <w:lang w:val="en-US"/>
              </w:rPr>
            </w:pPr>
            <w:r w:rsidRPr="00E37DF4">
              <w:rPr>
                <w:rFonts w:ascii="Times New Roman" w:hAnsi="Times New Roman" w:cs="Times New Roman"/>
                <w:sz w:val="28"/>
                <w:szCs w:val="28"/>
                <w:lang w:val="ro-RO"/>
              </w:rPr>
              <w:t xml:space="preserve">Aplicarea   metodologiilor didactice ce sprijină </w:t>
            </w:r>
            <w:r w:rsidRPr="00E37DF4">
              <w:rPr>
                <w:rFonts w:ascii="Times New Roman" w:hAnsi="Times New Roman" w:cs="Times New Roman"/>
                <w:sz w:val="28"/>
                <w:szCs w:val="28"/>
                <w:lang w:val="en-US"/>
              </w:rPr>
              <w:t>participar</w:t>
            </w:r>
            <w:r w:rsidR="00F10D38">
              <w:rPr>
                <w:rFonts w:ascii="Times New Roman" w:hAnsi="Times New Roman" w:cs="Times New Roman"/>
                <w:sz w:val="28"/>
                <w:szCs w:val="28"/>
                <w:lang w:val="en-US"/>
              </w:rPr>
              <w:t>ea echitabilă atît a fetelor, câ</w:t>
            </w:r>
            <w:r w:rsidRPr="00E37DF4">
              <w:rPr>
                <w:rFonts w:ascii="Times New Roman" w:hAnsi="Times New Roman" w:cs="Times New Roman"/>
                <w:sz w:val="28"/>
                <w:szCs w:val="28"/>
                <w:lang w:val="en-US"/>
              </w:rPr>
              <w:t>t şi a băieţilor</w:t>
            </w:r>
          </w:p>
        </w:tc>
      </w:tr>
    </w:tbl>
    <w:p w:rsidR="00D13AC4" w:rsidRPr="00E37DF4" w:rsidRDefault="00D13AC4" w:rsidP="001B7909">
      <w:pPr>
        <w:rPr>
          <w:rFonts w:ascii="Times New Roman" w:hAnsi="Times New Roman" w:cs="Times New Roman"/>
          <w:sz w:val="28"/>
          <w:szCs w:val="28"/>
          <w:lang w:val="ro-RO"/>
        </w:rPr>
      </w:pPr>
    </w:p>
    <w:tbl>
      <w:tblPr>
        <w:tblStyle w:val="1"/>
        <w:tblW w:w="15168" w:type="dxa"/>
        <w:tblInd w:w="-34" w:type="dxa"/>
        <w:tblLayout w:type="fixed"/>
        <w:tblLook w:val="04A0" w:firstRow="1" w:lastRow="0" w:firstColumn="1" w:lastColumn="0" w:noHBand="0" w:noVBand="1"/>
      </w:tblPr>
      <w:tblGrid>
        <w:gridCol w:w="568"/>
        <w:gridCol w:w="141"/>
        <w:gridCol w:w="7797"/>
        <w:gridCol w:w="27"/>
        <w:gridCol w:w="1674"/>
        <w:gridCol w:w="1701"/>
        <w:gridCol w:w="3260"/>
      </w:tblGrid>
      <w:tr w:rsidR="00D13AC4" w:rsidRPr="004E1D0E" w:rsidTr="0065272A">
        <w:trPr>
          <w:trHeight w:val="330"/>
        </w:trPr>
        <w:tc>
          <w:tcPr>
            <w:tcW w:w="15168" w:type="dxa"/>
            <w:gridSpan w:val="7"/>
            <w:tcBorders>
              <w:bottom w:val="single" w:sz="4" w:space="0" w:color="auto"/>
            </w:tcBorders>
            <w:shd w:val="clear" w:color="auto" w:fill="FFFFFF" w:themeFill="background1"/>
          </w:tcPr>
          <w:p w:rsidR="00D13AC4" w:rsidRPr="00D31186" w:rsidRDefault="00D13AC4" w:rsidP="00D239EF">
            <w:pPr>
              <w:rPr>
                <w:rFonts w:ascii="Times New Roman" w:hAnsi="Times New Roman" w:cs="Times New Roman"/>
                <w:b/>
                <w:sz w:val="28"/>
                <w:szCs w:val="28"/>
              </w:rPr>
            </w:pPr>
            <w:r w:rsidRPr="00D31186">
              <w:rPr>
                <w:rFonts w:ascii="Times New Roman" w:hAnsi="Times New Roman" w:cs="Times New Roman"/>
                <w:b/>
                <w:sz w:val="28"/>
                <w:szCs w:val="28"/>
              </w:rPr>
              <w:t>Dimensiune</w:t>
            </w:r>
            <w:r w:rsidRPr="00D31186">
              <w:rPr>
                <w:rFonts w:ascii="Times New Roman" w:hAnsi="Times New Roman" w:cs="Times New Roman"/>
                <w:b/>
                <w:i/>
                <w:sz w:val="28"/>
                <w:szCs w:val="28"/>
              </w:rPr>
              <w:t>:</w:t>
            </w:r>
            <w:r w:rsidRPr="00D31186">
              <w:rPr>
                <w:rFonts w:ascii="Times New Roman" w:hAnsi="Times New Roman" w:cs="Times New Roman"/>
                <w:sz w:val="28"/>
                <w:szCs w:val="28"/>
              </w:rPr>
              <w:t xml:space="preserve"> 1.Sănătate</w:t>
            </w:r>
            <w:r w:rsidR="00EF016C" w:rsidRPr="00D31186">
              <w:rPr>
                <w:rFonts w:ascii="Times New Roman" w:hAnsi="Times New Roman" w:cs="Times New Roman"/>
                <w:sz w:val="28"/>
                <w:szCs w:val="28"/>
              </w:rPr>
              <w:t>,</w:t>
            </w:r>
            <w:r w:rsidRPr="00D31186">
              <w:rPr>
                <w:rFonts w:ascii="Times New Roman" w:hAnsi="Times New Roman" w:cs="Times New Roman"/>
                <w:sz w:val="28"/>
                <w:szCs w:val="28"/>
              </w:rPr>
              <w:t xml:space="preserve">  siguranță  și protecție</w:t>
            </w:r>
            <w:r w:rsidRPr="00D31186">
              <w:rPr>
                <w:rFonts w:ascii="Times New Roman" w:hAnsi="Times New Roman" w:cs="Times New Roman"/>
                <w:b/>
                <w:i/>
                <w:sz w:val="28"/>
                <w:szCs w:val="28"/>
              </w:rPr>
              <w:t xml:space="preserve"> </w:t>
            </w:r>
          </w:p>
        </w:tc>
      </w:tr>
      <w:tr w:rsidR="00D13AC4" w:rsidRPr="004E1D0E" w:rsidTr="00E00A90">
        <w:trPr>
          <w:trHeight w:val="497"/>
        </w:trPr>
        <w:tc>
          <w:tcPr>
            <w:tcW w:w="15168" w:type="dxa"/>
            <w:gridSpan w:val="7"/>
            <w:tcBorders>
              <w:top w:val="single" w:sz="4" w:space="0" w:color="auto"/>
            </w:tcBorders>
          </w:tcPr>
          <w:p w:rsidR="00D13AC4" w:rsidRPr="00D31186" w:rsidRDefault="00D13AC4" w:rsidP="00D13AC4">
            <w:pPr>
              <w:rPr>
                <w:rFonts w:ascii="Times New Roman" w:hAnsi="Times New Roman" w:cs="Times New Roman"/>
                <w:b/>
                <w:sz w:val="28"/>
                <w:szCs w:val="28"/>
              </w:rPr>
            </w:pPr>
            <w:r w:rsidRPr="00D31186">
              <w:rPr>
                <w:rFonts w:ascii="Times New Roman" w:hAnsi="Times New Roman" w:cs="Times New Roman"/>
                <w:b/>
                <w:sz w:val="28"/>
                <w:szCs w:val="28"/>
              </w:rPr>
              <w:t xml:space="preserve">Obiectiv general: </w:t>
            </w:r>
            <w:r w:rsidRPr="00D31186">
              <w:rPr>
                <w:rFonts w:ascii="Times New Roman" w:hAnsi="Times New Roman" w:cs="Times New Roman"/>
                <w:sz w:val="28"/>
                <w:szCs w:val="28"/>
              </w:rPr>
              <w:t>Propagarea    unui  mod sănătos  de viață și asigurarea  unui  climat  fizic  și psihologic  sigur   în cadrul  activităților  educaționale</w:t>
            </w:r>
          </w:p>
        </w:tc>
      </w:tr>
      <w:tr w:rsidR="00D13AC4" w:rsidRPr="004E1D0E" w:rsidTr="00E00A90">
        <w:trPr>
          <w:trHeight w:val="418"/>
        </w:trPr>
        <w:tc>
          <w:tcPr>
            <w:tcW w:w="15168" w:type="dxa"/>
            <w:gridSpan w:val="7"/>
          </w:tcPr>
          <w:p w:rsidR="00D13AC4" w:rsidRPr="00D31186" w:rsidRDefault="00D13AC4" w:rsidP="00D13AC4">
            <w:pPr>
              <w:rPr>
                <w:rFonts w:ascii="Times New Roman" w:hAnsi="Times New Roman" w:cs="Times New Roman"/>
                <w:sz w:val="28"/>
                <w:szCs w:val="28"/>
                <w:lang w:val="en-US"/>
              </w:rPr>
            </w:pPr>
            <w:r w:rsidRPr="00D31186">
              <w:rPr>
                <w:rFonts w:ascii="Times New Roman" w:hAnsi="Times New Roman" w:cs="Times New Roman"/>
                <w:b/>
                <w:color w:val="000000" w:themeColor="text1"/>
                <w:sz w:val="28"/>
                <w:szCs w:val="28"/>
                <w:lang w:val="en-US"/>
              </w:rPr>
              <w:t xml:space="preserve">Subdomeniul: </w:t>
            </w:r>
            <w:r w:rsidRPr="00D31186">
              <w:rPr>
                <w:rFonts w:ascii="Times New Roman" w:hAnsi="Times New Roman" w:cs="Times New Roman"/>
                <w:color w:val="000000" w:themeColor="text1"/>
                <w:sz w:val="28"/>
                <w:szCs w:val="28"/>
                <w:lang w:val="en-US"/>
              </w:rPr>
              <w:t>1</w:t>
            </w:r>
            <w:r w:rsidRPr="00D31186">
              <w:rPr>
                <w:rFonts w:ascii="Times New Roman" w:hAnsi="Times New Roman" w:cs="Times New Roman"/>
                <w:sz w:val="28"/>
                <w:szCs w:val="28"/>
                <w:lang w:val="en-US"/>
              </w:rPr>
              <w:t>.1. Instituţia de învăţământ asigură securitatea şi protecţia tuturor elevilor</w:t>
            </w:r>
          </w:p>
        </w:tc>
      </w:tr>
      <w:tr w:rsidR="00D13AC4" w:rsidRPr="004E1D0E" w:rsidTr="00D239EF">
        <w:tc>
          <w:tcPr>
            <w:tcW w:w="15168" w:type="dxa"/>
            <w:gridSpan w:val="7"/>
          </w:tcPr>
          <w:p w:rsidR="00D13AC4" w:rsidRPr="00D31186" w:rsidRDefault="00D13AC4" w:rsidP="00D13AC4">
            <w:pPr>
              <w:rPr>
                <w:rFonts w:ascii="Times New Roman" w:hAnsi="Times New Roman" w:cs="Times New Roman"/>
                <w:sz w:val="28"/>
                <w:szCs w:val="28"/>
                <w:lang w:val="en-US"/>
              </w:rPr>
            </w:pPr>
            <w:r w:rsidRPr="00D31186">
              <w:rPr>
                <w:rFonts w:ascii="Times New Roman" w:hAnsi="Times New Roman" w:cs="Times New Roman"/>
                <w:b/>
                <w:sz w:val="28"/>
                <w:szCs w:val="28"/>
                <w:lang w:val="en-US"/>
              </w:rPr>
              <w:lastRenderedPageBreak/>
              <w:t xml:space="preserve">Obiectiv operaţional: </w:t>
            </w:r>
            <w:r w:rsidRPr="00D31186">
              <w:rPr>
                <w:rFonts w:ascii="Times New Roman" w:hAnsi="Times New Roman" w:cs="Times New Roman"/>
                <w:sz w:val="28"/>
                <w:szCs w:val="28"/>
                <w:lang w:val="en-US"/>
              </w:rPr>
              <w:t>Promovarea  nonvioleței și p</w:t>
            </w:r>
            <w:r w:rsidR="002E1817" w:rsidRPr="00D31186">
              <w:rPr>
                <w:rFonts w:ascii="Times New Roman" w:hAnsi="Times New Roman" w:cs="Times New Roman"/>
                <w:sz w:val="28"/>
                <w:szCs w:val="28"/>
                <w:lang w:val="en-US"/>
              </w:rPr>
              <w:t xml:space="preserve">revenirea cazurilor de abandon școlar </w:t>
            </w:r>
          </w:p>
        </w:tc>
      </w:tr>
      <w:tr w:rsidR="00D13AC4" w:rsidRPr="004E1D0E" w:rsidTr="00D239EF">
        <w:tc>
          <w:tcPr>
            <w:tcW w:w="15168" w:type="dxa"/>
            <w:gridSpan w:val="7"/>
          </w:tcPr>
          <w:p w:rsidR="00D13AC4" w:rsidRPr="00D31186" w:rsidRDefault="00D13AC4" w:rsidP="00D13AC4">
            <w:pPr>
              <w:rPr>
                <w:rFonts w:ascii="Times New Roman" w:hAnsi="Times New Roman" w:cs="Times New Roman"/>
                <w:sz w:val="28"/>
                <w:szCs w:val="28"/>
                <w:lang w:val="en-US"/>
              </w:rPr>
            </w:pPr>
            <w:r w:rsidRPr="00D31186">
              <w:rPr>
                <w:rFonts w:ascii="Times New Roman" w:hAnsi="Times New Roman" w:cs="Times New Roman"/>
                <w:b/>
                <w:sz w:val="28"/>
                <w:szCs w:val="28"/>
                <w:lang w:val="en-US"/>
              </w:rPr>
              <w:t xml:space="preserve">Indicator de performanţă: </w:t>
            </w:r>
            <w:r w:rsidRPr="00D31186">
              <w:rPr>
                <w:rFonts w:ascii="Times New Roman" w:hAnsi="Times New Roman" w:cs="Times New Roman"/>
                <w:sz w:val="28"/>
                <w:szCs w:val="28"/>
                <w:lang w:val="en-US"/>
              </w:rPr>
              <w:t>Respectarea Regulamentului de sesizare a cazurilor ANET</w:t>
            </w:r>
            <w:r w:rsidR="002E1817" w:rsidRPr="00D31186">
              <w:rPr>
                <w:rFonts w:ascii="Times New Roman" w:hAnsi="Times New Roman" w:cs="Times New Roman"/>
                <w:sz w:val="28"/>
                <w:szCs w:val="28"/>
                <w:lang w:val="en-US"/>
              </w:rPr>
              <w:t xml:space="preserve"> și a </w:t>
            </w:r>
            <w:r w:rsidR="002E1817" w:rsidRPr="00D31186">
              <w:rPr>
                <w:rFonts w:ascii="Times New Roman" w:eastAsia="Calibri" w:hAnsi="Times New Roman"/>
                <w:sz w:val="28"/>
                <w:szCs w:val="28"/>
                <w:lang w:val="en-US"/>
              </w:rPr>
              <w:t>Instrucţiunii privind prevenirea şi combaterea abandonului şcolar şi absentesmului în învăţământul general, aprobate prin ordinul 559 al Ministrului educației din 12 iunie 2015</w:t>
            </w:r>
          </w:p>
        </w:tc>
      </w:tr>
      <w:tr w:rsidR="00D13AC4" w:rsidRPr="00D31186" w:rsidTr="00D31186">
        <w:tc>
          <w:tcPr>
            <w:tcW w:w="709" w:type="dxa"/>
            <w:gridSpan w:val="2"/>
            <w:tcBorders>
              <w:right w:val="single" w:sz="4" w:space="0" w:color="auto"/>
            </w:tcBorders>
          </w:tcPr>
          <w:p w:rsidR="00D13AC4" w:rsidRPr="00D31186" w:rsidRDefault="00D13AC4" w:rsidP="00D239EF">
            <w:pPr>
              <w:rPr>
                <w:rFonts w:ascii="Times New Roman" w:hAnsi="Times New Roman" w:cs="Times New Roman"/>
                <w:b/>
                <w:sz w:val="28"/>
                <w:szCs w:val="28"/>
              </w:rPr>
            </w:pPr>
          </w:p>
          <w:p w:rsidR="00D13AC4" w:rsidRPr="00D31186" w:rsidRDefault="00D13AC4" w:rsidP="00D239EF">
            <w:pPr>
              <w:rPr>
                <w:rFonts w:ascii="Times New Roman" w:hAnsi="Times New Roman" w:cs="Times New Roman"/>
                <w:b/>
                <w:sz w:val="28"/>
                <w:szCs w:val="28"/>
              </w:rPr>
            </w:pPr>
            <w:r w:rsidRPr="00D31186">
              <w:rPr>
                <w:rFonts w:ascii="Times New Roman" w:hAnsi="Times New Roman" w:cs="Times New Roman"/>
                <w:b/>
                <w:sz w:val="28"/>
                <w:szCs w:val="28"/>
              </w:rPr>
              <w:t>Nr. d/o</w:t>
            </w:r>
          </w:p>
        </w:tc>
        <w:tc>
          <w:tcPr>
            <w:tcW w:w="7797" w:type="dxa"/>
            <w:tcBorders>
              <w:left w:val="single" w:sz="4" w:space="0" w:color="auto"/>
              <w:right w:val="single" w:sz="4" w:space="0" w:color="auto"/>
            </w:tcBorders>
          </w:tcPr>
          <w:p w:rsidR="00D13AC4" w:rsidRPr="00D31186" w:rsidRDefault="00D13AC4" w:rsidP="00D239EF">
            <w:pPr>
              <w:rPr>
                <w:rFonts w:ascii="Times New Roman" w:hAnsi="Times New Roman" w:cs="Times New Roman"/>
                <w:b/>
                <w:sz w:val="28"/>
                <w:szCs w:val="28"/>
              </w:rPr>
            </w:pPr>
          </w:p>
          <w:p w:rsidR="00D13AC4" w:rsidRPr="00D31186" w:rsidRDefault="00D13AC4" w:rsidP="00D239EF">
            <w:pPr>
              <w:jc w:val="center"/>
              <w:rPr>
                <w:rFonts w:ascii="Times New Roman" w:hAnsi="Times New Roman" w:cs="Times New Roman"/>
                <w:b/>
                <w:sz w:val="28"/>
                <w:szCs w:val="28"/>
              </w:rPr>
            </w:pPr>
            <w:r w:rsidRPr="00D31186">
              <w:rPr>
                <w:rFonts w:ascii="Times New Roman" w:hAnsi="Times New Roman" w:cs="Times New Roman"/>
                <w:b/>
                <w:sz w:val="28"/>
                <w:szCs w:val="28"/>
              </w:rPr>
              <w:t>Acţiuni proiectate/actul legislativ</w:t>
            </w:r>
          </w:p>
        </w:tc>
        <w:tc>
          <w:tcPr>
            <w:tcW w:w="1701" w:type="dxa"/>
            <w:gridSpan w:val="2"/>
            <w:tcBorders>
              <w:left w:val="single" w:sz="4" w:space="0" w:color="auto"/>
              <w:right w:val="single" w:sz="4" w:space="0" w:color="auto"/>
            </w:tcBorders>
          </w:tcPr>
          <w:p w:rsidR="00D13AC4" w:rsidRPr="00D31186" w:rsidRDefault="00D13AC4" w:rsidP="00D239EF">
            <w:pPr>
              <w:rPr>
                <w:rFonts w:ascii="Times New Roman" w:hAnsi="Times New Roman" w:cs="Times New Roman"/>
                <w:b/>
                <w:sz w:val="28"/>
                <w:szCs w:val="28"/>
              </w:rPr>
            </w:pPr>
          </w:p>
          <w:p w:rsidR="00D13AC4" w:rsidRPr="00D31186" w:rsidRDefault="00D13AC4" w:rsidP="00D239EF">
            <w:pPr>
              <w:rPr>
                <w:rFonts w:ascii="Times New Roman" w:hAnsi="Times New Roman" w:cs="Times New Roman"/>
                <w:b/>
                <w:sz w:val="28"/>
                <w:szCs w:val="28"/>
              </w:rPr>
            </w:pPr>
            <w:r w:rsidRPr="00D31186">
              <w:rPr>
                <w:rFonts w:ascii="Times New Roman" w:hAnsi="Times New Roman" w:cs="Times New Roman"/>
                <w:b/>
                <w:sz w:val="28"/>
                <w:szCs w:val="28"/>
              </w:rPr>
              <w:t>Termeni de realizare</w:t>
            </w:r>
          </w:p>
        </w:tc>
        <w:tc>
          <w:tcPr>
            <w:tcW w:w="1701" w:type="dxa"/>
            <w:tcBorders>
              <w:left w:val="single" w:sz="4" w:space="0" w:color="auto"/>
              <w:right w:val="single" w:sz="4" w:space="0" w:color="auto"/>
            </w:tcBorders>
          </w:tcPr>
          <w:p w:rsidR="00D13AC4" w:rsidRPr="00D31186" w:rsidRDefault="00D13AC4" w:rsidP="00D239EF">
            <w:pPr>
              <w:rPr>
                <w:rFonts w:ascii="Times New Roman" w:hAnsi="Times New Roman" w:cs="Times New Roman"/>
                <w:b/>
                <w:sz w:val="28"/>
                <w:szCs w:val="28"/>
              </w:rPr>
            </w:pPr>
          </w:p>
          <w:p w:rsidR="00D13AC4" w:rsidRPr="00D31186" w:rsidRDefault="00D13AC4" w:rsidP="00D239EF">
            <w:pPr>
              <w:rPr>
                <w:rFonts w:ascii="Times New Roman" w:hAnsi="Times New Roman" w:cs="Times New Roman"/>
                <w:b/>
                <w:sz w:val="28"/>
                <w:szCs w:val="28"/>
              </w:rPr>
            </w:pPr>
            <w:r w:rsidRPr="00D31186">
              <w:rPr>
                <w:rFonts w:ascii="Times New Roman" w:hAnsi="Times New Roman" w:cs="Times New Roman"/>
                <w:b/>
                <w:sz w:val="28"/>
                <w:szCs w:val="28"/>
              </w:rPr>
              <w:t xml:space="preserve">Responsabili </w:t>
            </w:r>
          </w:p>
        </w:tc>
        <w:tc>
          <w:tcPr>
            <w:tcW w:w="3260" w:type="dxa"/>
            <w:tcBorders>
              <w:left w:val="single" w:sz="4" w:space="0" w:color="auto"/>
            </w:tcBorders>
          </w:tcPr>
          <w:p w:rsidR="00D13AC4" w:rsidRPr="00D31186" w:rsidRDefault="00D13AC4" w:rsidP="00D239EF">
            <w:pPr>
              <w:rPr>
                <w:rFonts w:ascii="Times New Roman" w:hAnsi="Times New Roman" w:cs="Times New Roman"/>
                <w:b/>
                <w:sz w:val="28"/>
                <w:szCs w:val="28"/>
              </w:rPr>
            </w:pPr>
          </w:p>
          <w:p w:rsidR="00D13AC4" w:rsidRPr="00D31186" w:rsidRDefault="00D13AC4" w:rsidP="00D239EF">
            <w:pPr>
              <w:rPr>
                <w:rFonts w:ascii="Times New Roman" w:hAnsi="Times New Roman" w:cs="Times New Roman"/>
                <w:b/>
                <w:sz w:val="28"/>
                <w:szCs w:val="28"/>
              </w:rPr>
            </w:pPr>
            <w:r w:rsidRPr="00D31186">
              <w:rPr>
                <w:rFonts w:ascii="Times New Roman" w:hAnsi="Times New Roman" w:cs="Times New Roman"/>
                <w:b/>
                <w:sz w:val="28"/>
                <w:szCs w:val="28"/>
              </w:rPr>
              <w:t>Indicatori de produs/rezultat</w:t>
            </w:r>
          </w:p>
        </w:tc>
      </w:tr>
      <w:tr w:rsidR="00D13AC4" w:rsidRPr="00D31186" w:rsidTr="00D31186">
        <w:tc>
          <w:tcPr>
            <w:tcW w:w="709" w:type="dxa"/>
            <w:gridSpan w:val="2"/>
            <w:tcBorders>
              <w:right w:val="single" w:sz="4" w:space="0" w:color="auto"/>
            </w:tcBorders>
          </w:tcPr>
          <w:p w:rsidR="00D13AC4" w:rsidRPr="00D31186" w:rsidRDefault="00EF016C" w:rsidP="00D239EF">
            <w:pPr>
              <w:rPr>
                <w:rFonts w:ascii="Times New Roman" w:hAnsi="Times New Roman" w:cs="Times New Roman"/>
                <w:b/>
                <w:sz w:val="28"/>
                <w:szCs w:val="28"/>
              </w:rPr>
            </w:pPr>
            <w:r w:rsidRPr="00D31186">
              <w:rPr>
                <w:rFonts w:ascii="Times New Roman" w:hAnsi="Times New Roman" w:cs="Times New Roman"/>
                <w:b/>
                <w:sz w:val="28"/>
                <w:szCs w:val="28"/>
              </w:rPr>
              <w:t>1</w:t>
            </w:r>
          </w:p>
        </w:tc>
        <w:tc>
          <w:tcPr>
            <w:tcW w:w="7797" w:type="dxa"/>
            <w:tcBorders>
              <w:left w:val="single" w:sz="4" w:space="0" w:color="auto"/>
              <w:right w:val="single" w:sz="4" w:space="0" w:color="auto"/>
            </w:tcBorders>
          </w:tcPr>
          <w:p w:rsidR="00D13AC4" w:rsidRPr="00D31186" w:rsidRDefault="00EF016C" w:rsidP="00D239EF">
            <w:pPr>
              <w:rPr>
                <w:rFonts w:ascii="Times New Roman" w:hAnsi="Times New Roman" w:cs="Times New Roman"/>
                <w:b/>
                <w:sz w:val="28"/>
                <w:szCs w:val="28"/>
              </w:rPr>
            </w:pPr>
            <w:r w:rsidRPr="00D31186">
              <w:rPr>
                <w:rFonts w:ascii="Times New Roman" w:eastAsia="Calibri" w:hAnsi="Times New Roman"/>
                <w:sz w:val="28"/>
                <w:szCs w:val="28"/>
                <w:lang w:val="en-US"/>
              </w:rPr>
              <w:t xml:space="preserve">Organizarea activităților de implicare a angajaților, elevilor, părinților cu referire la prevenirea violenței față de copii prin respectarea </w:t>
            </w:r>
            <w:r w:rsidRPr="00D31186">
              <w:rPr>
                <w:rFonts w:ascii="Times New Roman" w:eastAsia="Calibri" w:hAnsi="Times New Roman"/>
                <w:i/>
                <w:sz w:val="28"/>
                <w:szCs w:val="28"/>
                <w:lang w:val="en-US"/>
              </w:rPr>
              <w:t>Procedurii de organizare instituţională şi de intervenţie a lucrătorilor instituţiilor de învăţământ în cazurile de abuz, neglijare, exploatare, trafic al copilului</w:t>
            </w:r>
            <w:r w:rsidRPr="00D31186">
              <w:rPr>
                <w:rFonts w:ascii="Times New Roman" w:eastAsia="Calibri" w:hAnsi="Times New Roman"/>
                <w:sz w:val="28"/>
                <w:szCs w:val="28"/>
                <w:lang w:val="en-US"/>
              </w:rPr>
              <w:t>, ord. nr. 77 al Ministrului Educației din 22 februarie 2013</w:t>
            </w:r>
          </w:p>
        </w:tc>
        <w:tc>
          <w:tcPr>
            <w:tcW w:w="1701" w:type="dxa"/>
            <w:gridSpan w:val="2"/>
            <w:tcBorders>
              <w:left w:val="single" w:sz="4" w:space="0" w:color="auto"/>
              <w:right w:val="single" w:sz="4" w:space="0" w:color="auto"/>
            </w:tcBorders>
          </w:tcPr>
          <w:p w:rsidR="00D13AC4"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left w:val="single" w:sz="4" w:space="0" w:color="auto"/>
              <w:right w:val="single" w:sz="4" w:space="0" w:color="auto"/>
            </w:tcBorders>
          </w:tcPr>
          <w:p w:rsidR="00D13AC4"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Tulbure Nina</w:t>
            </w:r>
          </w:p>
          <w:p w:rsidR="00A469C5"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director</w:t>
            </w:r>
          </w:p>
        </w:tc>
        <w:tc>
          <w:tcPr>
            <w:tcW w:w="3260" w:type="dxa"/>
            <w:tcBorders>
              <w:left w:val="single" w:sz="4" w:space="0" w:color="auto"/>
            </w:tcBorders>
          </w:tcPr>
          <w:p w:rsidR="00D13AC4"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Ședință cu angajații instituției</w:t>
            </w:r>
          </w:p>
        </w:tc>
      </w:tr>
      <w:tr w:rsidR="00EF016C" w:rsidRPr="004E1D0E" w:rsidTr="00D31186">
        <w:tc>
          <w:tcPr>
            <w:tcW w:w="709" w:type="dxa"/>
            <w:gridSpan w:val="2"/>
            <w:tcBorders>
              <w:right w:val="single" w:sz="4" w:space="0" w:color="auto"/>
            </w:tcBorders>
          </w:tcPr>
          <w:p w:rsidR="00EF016C" w:rsidRPr="00D31186" w:rsidRDefault="00EF016C" w:rsidP="00D239EF">
            <w:pPr>
              <w:rPr>
                <w:rFonts w:ascii="Times New Roman" w:hAnsi="Times New Roman" w:cs="Times New Roman"/>
                <w:b/>
                <w:sz w:val="28"/>
                <w:szCs w:val="28"/>
              </w:rPr>
            </w:pPr>
            <w:r w:rsidRPr="00D31186">
              <w:rPr>
                <w:rFonts w:ascii="Times New Roman" w:hAnsi="Times New Roman" w:cs="Times New Roman"/>
                <w:b/>
                <w:sz w:val="28"/>
                <w:szCs w:val="28"/>
              </w:rPr>
              <w:t>2</w:t>
            </w:r>
          </w:p>
        </w:tc>
        <w:tc>
          <w:tcPr>
            <w:tcW w:w="7797" w:type="dxa"/>
            <w:tcBorders>
              <w:left w:val="single" w:sz="4" w:space="0" w:color="auto"/>
              <w:right w:val="single" w:sz="4" w:space="0" w:color="auto"/>
            </w:tcBorders>
          </w:tcPr>
          <w:p w:rsidR="00EF016C" w:rsidRPr="00D31186" w:rsidRDefault="00EF016C" w:rsidP="00D239EF">
            <w:pPr>
              <w:rPr>
                <w:rFonts w:ascii="Times New Roman" w:hAnsi="Times New Roman" w:cs="Times New Roman"/>
                <w:b/>
                <w:sz w:val="28"/>
                <w:szCs w:val="28"/>
              </w:rPr>
            </w:pPr>
            <w:r w:rsidRPr="00D31186">
              <w:rPr>
                <w:rFonts w:ascii="Times New Roman" w:eastAsia="Calibri" w:hAnsi="Times New Roman"/>
                <w:sz w:val="28"/>
                <w:szCs w:val="28"/>
                <w:lang w:val="en-US"/>
              </w:rPr>
              <w:t>Monitorizarea activităţilor de prevenire, identificare, raportare, asistenţă a cazurilor de abuz faţă de copii.</w:t>
            </w:r>
          </w:p>
        </w:tc>
        <w:tc>
          <w:tcPr>
            <w:tcW w:w="1701" w:type="dxa"/>
            <w:gridSpan w:val="2"/>
            <w:tcBorders>
              <w:left w:val="single" w:sz="4" w:space="0" w:color="auto"/>
              <w:right w:val="single" w:sz="4" w:space="0" w:color="auto"/>
            </w:tcBorders>
          </w:tcPr>
          <w:p w:rsidR="00EF016C"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Permanent</w:t>
            </w:r>
          </w:p>
        </w:tc>
        <w:tc>
          <w:tcPr>
            <w:tcW w:w="1701" w:type="dxa"/>
            <w:tcBorders>
              <w:left w:val="single" w:sz="4" w:space="0" w:color="auto"/>
              <w:right w:val="single" w:sz="4" w:space="0" w:color="auto"/>
            </w:tcBorders>
          </w:tcPr>
          <w:p w:rsidR="00EF016C"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Ceban Viorica</w:t>
            </w:r>
            <w:r w:rsidR="004206D5" w:rsidRPr="00BA210B">
              <w:rPr>
                <w:rFonts w:ascii="Times New Roman" w:hAnsi="Times New Roman" w:cs="Times New Roman"/>
                <w:sz w:val="28"/>
                <w:szCs w:val="28"/>
              </w:rPr>
              <w:t xml:space="preserve"> </w:t>
            </w:r>
            <w:r w:rsidRPr="00BA210B">
              <w:rPr>
                <w:rFonts w:ascii="Times New Roman" w:hAnsi="Times New Roman" w:cs="Times New Roman"/>
                <w:sz w:val="28"/>
                <w:szCs w:val="28"/>
              </w:rPr>
              <w:t>dir. Adj.</w:t>
            </w:r>
            <w:r w:rsidR="004206D5" w:rsidRPr="00BA210B">
              <w:rPr>
                <w:rFonts w:ascii="Times New Roman" w:hAnsi="Times New Roman" w:cs="Times New Roman"/>
                <w:sz w:val="28"/>
                <w:szCs w:val="28"/>
              </w:rPr>
              <w:t>Instr.</w:t>
            </w:r>
          </w:p>
        </w:tc>
        <w:tc>
          <w:tcPr>
            <w:tcW w:w="3260" w:type="dxa"/>
            <w:tcBorders>
              <w:left w:val="single" w:sz="4" w:space="0" w:color="auto"/>
            </w:tcBorders>
          </w:tcPr>
          <w:p w:rsidR="00EF016C"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Fișe de sezizare</w:t>
            </w:r>
          </w:p>
          <w:p w:rsidR="00A469C5"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Registrul</w:t>
            </w:r>
            <w:r w:rsidR="001075B3" w:rsidRPr="00BA210B">
              <w:rPr>
                <w:rFonts w:ascii="Times New Roman" w:hAnsi="Times New Roman" w:cs="Times New Roman"/>
                <w:sz w:val="28"/>
                <w:szCs w:val="28"/>
              </w:rPr>
              <w:t xml:space="preserve"> cazurilor ANEt</w:t>
            </w:r>
          </w:p>
        </w:tc>
      </w:tr>
      <w:tr w:rsidR="00EF016C" w:rsidRPr="00D31186" w:rsidTr="00D31186">
        <w:tc>
          <w:tcPr>
            <w:tcW w:w="709" w:type="dxa"/>
            <w:gridSpan w:val="2"/>
            <w:tcBorders>
              <w:right w:val="single" w:sz="4" w:space="0" w:color="auto"/>
            </w:tcBorders>
          </w:tcPr>
          <w:p w:rsidR="00EF016C" w:rsidRPr="00D31186" w:rsidRDefault="00EF016C" w:rsidP="00D239EF">
            <w:pPr>
              <w:rPr>
                <w:rFonts w:ascii="Times New Roman" w:hAnsi="Times New Roman" w:cs="Times New Roman"/>
                <w:b/>
                <w:sz w:val="28"/>
                <w:szCs w:val="28"/>
              </w:rPr>
            </w:pPr>
            <w:r w:rsidRPr="00D31186">
              <w:rPr>
                <w:rFonts w:ascii="Times New Roman" w:hAnsi="Times New Roman" w:cs="Times New Roman"/>
                <w:b/>
                <w:sz w:val="28"/>
                <w:szCs w:val="28"/>
              </w:rPr>
              <w:t>3</w:t>
            </w:r>
          </w:p>
        </w:tc>
        <w:tc>
          <w:tcPr>
            <w:tcW w:w="7797" w:type="dxa"/>
            <w:tcBorders>
              <w:left w:val="single" w:sz="4" w:space="0" w:color="auto"/>
              <w:right w:val="single" w:sz="4" w:space="0" w:color="auto"/>
            </w:tcBorders>
          </w:tcPr>
          <w:p w:rsidR="00EF016C" w:rsidRPr="00D31186" w:rsidRDefault="00EF016C" w:rsidP="00D239EF">
            <w:pPr>
              <w:rPr>
                <w:rFonts w:ascii="Times New Roman" w:eastAsia="Calibri" w:hAnsi="Times New Roman"/>
                <w:sz w:val="28"/>
                <w:szCs w:val="28"/>
                <w:lang w:val="en-US"/>
              </w:rPr>
            </w:pPr>
            <w:r w:rsidRPr="00D31186">
              <w:rPr>
                <w:rFonts w:ascii="Times New Roman" w:eastAsia="Calibri" w:hAnsi="Times New Roman"/>
                <w:sz w:val="28"/>
                <w:szCs w:val="28"/>
                <w:lang w:val="en-US"/>
              </w:rPr>
              <w:t>Prezentarea Raportului privind cazurile suspecte de abuz, neglijare, exploatare, trafic al copilului, semestrial, anul de studii 2018-2019</w:t>
            </w:r>
          </w:p>
        </w:tc>
        <w:tc>
          <w:tcPr>
            <w:tcW w:w="1701" w:type="dxa"/>
            <w:gridSpan w:val="2"/>
            <w:tcBorders>
              <w:left w:val="single" w:sz="4" w:space="0" w:color="auto"/>
              <w:right w:val="single" w:sz="4" w:space="0" w:color="auto"/>
            </w:tcBorders>
          </w:tcPr>
          <w:p w:rsidR="00EF016C"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semestrial</w:t>
            </w:r>
          </w:p>
        </w:tc>
        <w:tc>
          <w:tcPr>
            <w:tcW w:w="1701" w:type="dxa"/>
            <w:tcBorders>
              <w:left w:val="single" w:sz="4" w:space="0" w:color="auto"/>
              <w:right w:val="single" w:sz="4" w:space="0" w:color="auto"/>
            </w:tcBorders>
          </w:tcPr>
          <w:p w:rsidR="00EF016C" w:rsidRPr="00BA210B" w:rsidRDefault="00A469C5" w:rsidP="00D239EF">
            <w:pPr>
              <w:rPr>
                <w:rFonts w:ascii="Times New Roman" w:hAnsi="Times New Roman" w:cs="Times New Roman"/>
                <w:sz w:val="28"/>
                <w:szCs w:val="28"/>
              </w:rPr>
            </w:pPr>
            <w:r w:rsidRPr="00BA210B">
              <w:rPr>
                <w:rFonts w:ascii="Times New Roman" w:hAnsi="Times New Roman" w:cs="Times New Roman"/>
                <w:sz w:val="28"/>
                <w:szCs w:val="28"/>
              </w:rPr>
              <w:t>Ceban Viorica</w:t>
            </w:r>
          </w:p>
        </w:tc>
        <w:tc>
          <w:tcPr>
            <w:tcW w:w="3260" w:type="dxa"/>
            <w:tcBorders>
              <w:left w:val="single" w:sz="4" w:space="0" w:color="auto"/>
            </w:tcBorders>
          </w:tcPr>
          <w:p w:rsidR="00EF016C" w:rsidRPr="00BA210B" w:rsidRDefault="001075B3" w:rsidP="00D239EF">
            <w:pPr>
              <w:rPr>
                <w:rFonts w:ascii="Times New Roman" w:hAnsi="Times New Roman" w:cs="Times New Roman"/>
                <w:sz w:val="28"/>
                <w:szCs w:val="28"/>
              </w:rPr>
            </w:pPr>
            <w:r w:rsidRPr="00BA210B">
              <w:rPr>
                <w:rFonts w:ascii="Times New Roman" w:hAnsi="Times New Roman" w:cs="Times New Roman"/>
                <w:sz w:val="28"/>
                <w:szCs w:val="28"/>
              </w:rPr>
              <w:t>Raport prezentat</w:t>
            </w:r>
          </w:p>
        </w:tc>
      </w:tr>
      <w:tr w:rsidR="00EF016C" w:rsidRPr="004E1D0E" w:rsidTr="00D31186">
        <w:tc>
          <w:tcPr>
            <w:tcW w:w="709" w:type="dxa"/>
            <w:gridSpan w:val="2"/>
            <w:tcBorders>
              <w:right w:val="single" w:sz="4" w:space="0" w:color="auto"/>
            </w:tcBorders>
          </w:tcPr>
          <w:p w:rsidR="00EF016C" w:rsidRPr="00D31186" w:rsidRDefault="00EF016C" w:rsidP="00D239EF">
            <w:pPr>
              <w:rPr>
                <w:rFonts w:ascii="Times New Roman" w:hAnsi="Times New Roman" w:cs="Times New Roman"/>
                <w:b/>
                <w:sz w:val="28"/>
                <w:szCs w:val="28"/>
              </w:rPr>
            </w:pPr>
            <w:r w:rsidRPr="00D31186">
              <w:rPr>
                <w:rFonts w:ascii="Times New Roman" w:hAnsi="Times New Roman" w:cs="Times New Roman"/>
                <w:b/>
                <w:sz w:val="28"/>
                <w:szCs w:val="28"/>
              </w:rPr>
              <w:t>4</w:t>
            </w:r>
          </w:p>
        </w:tc>
        <w:tc>
          <w:tcPr>
            <w:tcW w:w="7797" w:type="dxa"/>
            <w:tcBorders>
              <w:left w:val="single" w:sz="4" w:space="0" w:color="auto"/>
              <w:right w:val="single" w:sz="4" w:space="0" w:color="auto"/>
            </w:tcBorders>
          </w:tcPr>
          <w:p w:rsidR="00EF016C" w:rsidRPr="00D31186" w:rsidRDefault="001075B3" w:rsidP="00D239EF">
            <w:pPr>
              <w:rPr>
                <w:rFonts w:ascii="Times New Roman" w:eastAsia="Calibri" w:hAnsi="Times New Roman"/>
                <w:sz w:val="28"/>
                <w:szCs w:val="28"/>
                <w:lang w:val="en-US"/>
              </w:rPr>
            </w:pPr>
            <w:r w:rsidRPr="00D31186">
              <w:rPr>
                <w:rFonts w:ascii="Times New Roman" w:hAnsi="Times New Roman" w:cs="Times New Roman"/>
                <w:color w:val="000000"/>
                <w:sz w:val="28"/>
                <w:szCs w:val="28"/>
                <w:shd w:val="clear" w:color="auto" w:fill="FFFFFF"/>
                <w:lang w:val="en-US"/>
              </w:rPr>
              <w:t>Atelier cu  părinții</w:t>
            </w:r>
            <w:r w:rsidR="001D365E" w:rsidRPr="00D31186">
              <w:rPr>
                <w:rFonts w:ascii="Times New Roman" w:hAnsi="Times New Roman" w:cs="Times New Roman"/>
                <w:color w:val="000000"/>
                <w:sz w:val="28"/>
                <w:szCs w:val="28"/>
                <w:shd w:val="clear" w:color="auto" w:fill="FFFFFF"/>
                <w:lang w:val="en-US"/>
              </w:rPr>
              <w:t xml:space="preserve">, eleviii </w:t>
            </w:r>
            <w:r w:rsidR="00EF016C" w:rsidRPr="00D31186">
              <w:rPr>
                <w:rFonts w:ascii="Times New Roman" w:hAnsi="Times New Roman" w:cs="Times New Roman"/>
                <w:color w:val="000000"/>
                <w:sz w:val="28"/>
                <w:szCs w:val="28"/>
                <w:shd w:val="clear" w:color="auto" w:fill="FFFFFF"/>
                <w:lang w:val="en-US"/>
              </w:rPr>
              <w:t>cu genericul ”Protejează - ți copilul online”</w:t>
            </w:r>
          </w:p>
        </w:tc>
        <w:tc>
          <w:tcPr>
            <w:tcW w:w="1701" w:type="dxa"/>
            <w:gridSpan w:val="2"/>
            <w:tcBorders>
              <w:left w:val="single" w:sz="4" w:space="0" w:color="auto"/>
              <w:right w:val="single" w:sz="4" w:space="0" w:color="auto"/>
            </w:tcBorders>
          </w:tcPr>
          <w:p w:rsidR="00EF016C" w:rsidRPr="00BA210B" w:rsidRDefault="001075B3" w:rsidP="00D239EF">
            <w:pPr>
              <w:rPr>
                <w:rFonts w:ascii="Times New Roman" w:hAnsi="Times New Roman" w:cs="Times New Roman"/>
                <w:sz w:val="28"/>
                <w:szCs w:val="28"/>
              </w:rPr>
            </w:pPr>
            <w:r w:rsidRPr="00BA210B">
              <w:rPr>
                <w:rFonts w:ascii="Times New Roman" w:hAnsi="Times New Roman" w:cs="Times New Roman"/>
                <w:sz w:val="28"/>
                <w:szCs w:val="28"/>
              </w:rPr>
              <w:t>decembrie</w:t>
            </w:r>
          </w:p>
        </w:tc>
        <w:tc>
          <w:tcPr>
            <w:tcW w:w="1701" w:type="dxa"/>
            <w:tcBorders>
              <w:left w:val="single" w:sz="4" w:space="0" w:color="auto"/>
              <w:right w:val="single" w:sz="4" w:space="0" w:color="auto"/>
            </w:tcBorders>
          </w:tcPr>
          <w:p w:rsidR="00EF016C" w:rsidRPr="00BA210B" w:rsidRDefault="001075B3" w:rsidP="00D239EF">
            <w:pPr>
              <w:rPr>
                <w:rFonts w:ascii="Times New Roman" w:hAnsi="Times New Roman" w:cs="Times New Roman"/>
                <w:sz w:val="28"/>
                <w:szCs w:val="28"/>
              </w:rPr>
            </w:pPr>
            <w:r w:rsidRPr="00BA210B">
              <w:rPr>
                <w:rFonts w:ascii="Times New Roman" w:hAnsi="Times New Roman" w:cs="Times New Roman"/>
                <w:sz w:val="28"/>
                <w:szCs w:val="28"/>
              </w:rPr>
              <w:t xml:space="preserve">Diriginții </w:t>
            </w:r>
          </w:p>
        </w:tc>
        <w:tc>
          <w:tcPr>
            <w:tcW w:w="3260" w:type="dxa"/>
            <w:tcBorders>
              <w:left w:val="single" w:sz="4" w:space="0" w:color="auto"/>
            </w:tcBorders>
          </w:tcPr>
          <w:p w:rsidR="00EF016C" w:rsidRPr="00BA210B" w:rsidRDefault="001075B3" w:rsidP="00D239EF">
            <w:pPr>
              <w:rPr>
                <w:rFonts w:ascii="Times New Roman" w:hAnsi="Times New Roman" w:cs="Times New Roman"/>
                <w:sz w:val="28"/>
                <w:szCs w:val="28"/>
              </w:rPr>
            </w:pPr>
            <w:r w:rsidRPr="00BA210B">
              <w:rPr>
                <w:rFonts w:ascii="Times New Roman" w:hAnsi="Times New Roman" w:cs="Times New Roman"/>
                <w:sz w:val="28"/>
                <w:szCs w:val="28"/>
              </w:rPr>
              <w:t>Ședințe du părinții pe clase</w:t>
            </w:r>
          </w:p>
        </w:tc>
      </w:tr>
      <w:tr w:rsidR="00EF016C" w:rsidRPr="00D31186" w:rsidTr="00D31186">
        <w:trPr>
          <w:trHeight w:val="1080"/>
        </w:trPr>
        <w:tc>
          <w:tcPr>
            <w:tcW w:w="709" w:type="dxa"/>
            <w:gridSpan w:val="2"/>
            <w:tcBorders>
              <w:bottom w:val="single" w:sz="4" w:space="0" w:color="auto"/>
              <w:right w:val="single" w:sz="4" w:space="0" w:color="auto"/>
            </w:tcBorders>
          </w:tcPr>
          <w:p w:rsidR="00EF016C" w:rsidRPr="00D31186" w:rsidRDefault="00EF016C" w:rsidP="00D239EF">
            <w:pPr>
              <w:rPr>
                <w:rFonts w:ascii="Times New Roman" w:hAnsi="Times New Roman" w:cs="Times New Roman"/>
                <w:b/>
                <w:sz w:val="28"/>
                <w:szCs w:val="28"/>
              </w:rPr>
            </w:pPr>
            <w:r w:rsidRPr="00D31186">
              <w:rPr>
                <w:rFonts w:ascii="Times New Roman" w:hAnsi="Times New Roman" w:cs="Times New Roman"/>
                <w:b/>
                <w:sz w:val="28"/>
                <w:szCs w:val="28"/>
              </w:rPr>
              <w:t>5</w:t>
            </w:r>
          </w:p>
        </w:tc>
        <w:tc>
          <w:tcPr>
            <w:tcW w:w="7797" w:type="dxa"/>
            <w:tcBorders>
              <w:left w:val="single" w:sz="4" w:space="0" w:color="auto"/>
              <w:bottom w:val="single" w:sz="4" w:space="0" w:color="auto"/>
              <w:right w:val="single" w:sz="4" w:space="0" w:color="auto"/>
            </w:tcBorders>
          </w:tcPr>
          <w:p w:rsidR="00EF016C" w:rsidRPr="00D31186" w:rsidRDefault="00EF016C" w:rsidP="00D239EF">
            <w:pPr>
              <w:rPr>
                <w:rFonts w:ascii="Times New Roman" w:hAnsi="Times New Roman" w:cs="Times New Roman"/>
                <w:color w:val="000000"/>
                <w:sz w:val="28"/>
                <w:szCs w:val="28"/>
                <w:shd w:val="clear" w:color="auto" w:fill="FFFFFF"/>
                <w:lang w:val="en-US"/>
              </w:rPr>
            </w:pPr>
            <w:r w:rsidRPr="00D31186">
              <w:rPr>
                <w:rFonts w:ascii="Times New Roman" w:eastAsia="Calibri" w:hAnsi="Times New Roman"/>
                <w:sz w:val="28"/>
                <w:szCs w:val="28"/>
                <w:lang w:val="en-US"/>
              </w:rPr>
              <w:t xml:space="preserve">Formarea comportamentului responsabil pentru viața și sănătatea proprie și a celor din jur în cadrul orelor de </w:t>
            </w:r>
            <w:r w:rsidRPr="00D31186">
              <w:rPr>
                <w:rFonts w:ascii="Times New Roman" w:eastAsia="Calibri" w:hAnsi="Times New Roman"/>
                <w:i/>
                <w:sz w:val="28"/>
                <w:szCs w:val="28"/>
                <w:lang w:val="en-US"/>
              </w:rPr>
              <w:t>educație civică, educație tehnologică, educație fizică, chimie, biologie, informatică, orele de dirigenție.</w:t>
            </w:r>
          </w:p>
        </w:tc>
        <w:tc>
          <w:tcPr>
            <w:tcW w:w="1701" w:type="dxa"/>
            <w:gridSpan w:val="2"/>
            <w:tcBorders>
              <w:left w:val="single" w:sz="4" w:space="0" w:color="auto"/>
              <w:bottom w:val="single" w:sz="4" w:space="0" w:color="auto"/>
              <w:right w:val="single" w:sz="4" w:space="0" w:color="auto"/>
            </w:tcBorders>
          </w:tcPr>
          <w:p w:rsidR="00EF016C" w:rsidRPr="00BA210B" w:rsidRDefault="001075B3" w:rsidP="00D239EF">
            <w:pPr>
              <w:rPr>
                <w:rFonts w:ascii="Times New Roman" w:hAnsi="Times New Roman" w:cs="Times New Roman"/>
                <w:sz w:val="28"/>
                <w:szCs w:val="28"/>
              </w:rPr>
            </w:pPr>
            <w:r w:rsidRPr="00BA210B">
              <w:rPr>
                <w:rFonts w:ascii="Times New Roman" w:hAnsi="Times New Roman" w:cs="Times New Roman"/>
                <w:sz w:val="28"/>
                <w:szCs w:val="28"/>
              </w:rPr>
              <w:t>Pe parcurs</w:t>
            </w:r>
          </w:p>
        </w:tc>
        <w:tc>
          <w:tcPr>
            <w:tcW w:w="1701" w:type="dxa"/>
            <w:tcBorders>
              <w:left w:val="single" w:sz="4" w:space="0" w:color="auto"/>
              <w:bottom w:val="single" w:sz="4" w:space="0" w:color="auto"/>
              <w:right w:val="single" w:sz="4" w:space="0" w:color="auto"/>
            </w:tcBorders>
          </w:tcPr>
          <w:p w:rsidR="00EF016C" w:rsidRPr="00D31186" w:rsidRDefault="00EF016C"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Cadrele didactice</w:t>
            </w:r>
          </w:p>
          <w:p w:rsidR="00EF016C" w:rsidRPr="00D31186" w:rsidRDefault="00EF016C"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Diriginții</w:t>
            </w:r>
          </w:p>
          <w:p w:rsidR="00EF016C" w:rsidRPr="00D31186" w:rsidRDefault="00A469C5" w:rsidP="00EF016C">
            <w:pPr>
              <w:rPr>
                <w:rFonts w:ascii="Times New Roman" w:hAnsi="Times New Roman" w:cs="Times New Roman"/>
                <w:b/>
                <w:sz w:val="28"/>
                <w:szCs w:val="28"/>
              </w:rPr>
            </w:pPr>
            <w:r w:rsidRPr="00D31186">
              <w:rPr>
                <w:rFonts w:ascii="Times New Roman" w:eastAsia="Calibri" w:hAnsi="Times New Roman"/>
                <w:sz w:val="28"/>
                <w:szCs w:val="28"/>
                <w:lang w:val="en-US"/>
              </w:rPr>
              <w:t xml:space="preserve">        </w:t>
            </w:r>
            <w:r w:rsidR="00EF016C" w:rsidRPr="00D31186">
              <w:rPr>
                <w:rFonts w:ascii="Times New Roman" w:eastAsia="Calibri" w:hAnsi="Times New Roman"/>
                <w:sz w:val="28"/>
                <w:szCs w:val="28"/>
                <w:lang w:val="en-US"/>
              </w:rPr>
              <w:t>Elevii</w:t>
            </w:r>
          </w:p>
        </w:tc>
        <w:tc>
          <w:tcPr>
            <w:tcW w:w="3260" w:type="dxa"/>
            <w:tcBorders>
              <w:left w:val="single" w:sz="4" w:space="0" w:color="auto"/>
              <w:bottom w:val="single" w:sz="4" w:space="0" w:color="auto"/>
            </w:tcBorders>
          </w:tcPr>
          <w:p w:rsidR="00EF016C" w:rsidRPr="00BA210B" w:rsidRDefault="001075B3" w:rsidP="00D239EF">
            <w:pPr>
              <w:rPr>
                <w:rFonts w:ascii="Times New Roman" w:hAnsi="Times New Roman" w:cs="Times New Roman"/>
                <w:sz w:val="28"/>
                <w:szCs w:val="28"/>
              </w:rPr>
            </w:pPr>
            <w:r w:rsidRPr="00BA210B">
              <w:rPr>
                <w:rFonts w:ascii="Times New Roman" w:hAnsi="Times New Roman" w:cs="Times New Roman"/>
                <w:sz w:val="28"/>
                <w:szCs w:val="28"/>
              </w:rPr>
              <w:t>Ore  proiectate și realizate</w:t>
            </w:r>
          </w:p>
          <w:p w:rsidR="00F10D38" w:rsidRPr="00BA210B" w:rsidRDefault="00F10D38" w:rsidP="00D239EF">
            <w:pPr>
              <w:rPr>
                <w:rFonts w:ascii="Times New Roman" w:hAnsi="Times New Roman" w:cs="Times New Roman"/>
                <w:sz w:val="28"/>
                <w:szCs w:val="28"/>
              </w:rPr>
            </w:pPr>
          </w:p>
          <w:p w:rsidR="00F10D38" w:rsidRPr="00BA210B" w:rsidRDefault="00F10D38" w:rsidP="00D239EF">
            <w:pPr>
              <w:rPr>
                <w:rFonts w:ascii="Times New Roman" w:hAnsi="Times New Roman" w:cs="Times New Roman"/>
                <w:sz w:val="28"/>
                <w:szCs w:val="28"/>
              </w:rPr>
            </w:pPr>
          </w:p>
          <w:p w:rsidR="00F10D38" w:rsidRPr="00BA210B" w:rsidRDefault="00F10D38" w:rsidP="00D239EF">
            <w:pPr>
              <w:rPr>
                <w:rFonts w:ascii="Times New Roman" w:hAnsi="Times New Roman" w:cs="Times New Roman"/>
                <w:sz w:val="28"/>
                <w:szCs w:val="28"/>
              </w:rPr>
            </w:pPr>
          </w:p>
        </w:tc>
      </w:tr>
      <w:tr w:rsidR="00F10D38" w:rsidRPr="00D31186" w:rsidTr="00D31186">
        <w:trPr>
          <w:trHeight w:val="840"/>
        </w:trPr>
        <w:tc>
          <w:tcPr>
            <w:tcW w:w="709" w:type="dxa"/>
            <w:gridSpan w:val="2"/>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rPr>
            </w:pPr>
            <w:r w:rsidRPr="00D31186">
              <w:rPr>
                <w:rFonts w:ascii="Times New Roman" w:hAnsi="Times New Roman" w:cs="Times New Roman"/>
                <w:b/>
                <w:sz w:val="28"/>
                <w:szCs w:val="28"/>
              </w:rPr>
              <w:t>6</w:t>
            </w:r>
          </w:p>
        </w:tc>
        <w:tc>
          <w:tcPr>
            <w:tcW w:w="7797" w:type="dxa"/>
            <w:tcBorders>
              <w:top w:val="single" w:sz="4" w:space="0" w:color="auto"/>
              <w:left w:val="single" w:sz="4" w:space="0" w:color="auto"/>
              <w:bottom w:val="single" w:sz="4" w:space="0" w:color="auto"/>
              <w:right w:val="single" w:sz="4" w:space="0" w:color="auto"/>
            </w:tcBorders>
          </w:tcPr>
          <w:p w:rsidR="00F10D38" w:rsidRPr="00D31186" w:rsidRDefault="00F10D38" w:rsidP="007137DC">
            <w:pPr>
              <w:rPr>
                <w:rFonts w:ascii="Times New Roman" w:eastAsia="Calibri" w:hAnsi="Times New Roman"/>
                <w:sz w:val="28"/>
                <w:szCs w:val="28"/>
                <w:lang w:val="en-US"/>
              </w:rPr>
            </w:pPr>
            <w:r w:rsidRPr="00D31186">
              <w:rPr>
                <w:rFonts w:ascii="Times New Roman" w:eastAsia="Calibri" w:hAnsi="Times New Roman"/>
                <w:sz w:val="28"/>
                <w:szCs w:val="28"/>
                <w:lang w:val="en-US"/>
              </w:rPr>
              <w:t>Aplicarea, implementarea Instrucţiunii privind prevenirea şi combaterea abandonului şcolar şi absentesmului în învăţământul general, aprobate prin ordinul 559 al Ministrului educației din 12 iunie 2015</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BA210B" w:rsidRDefault="002E1817" w:rsidP="00D239EF">
            <w:pPr>
              <w:rPr>
                <w:rFonts w:ascii="Times New Roman" w:hAnsi="Times New Roman" w:cs="Times New Roman"/>
                <w:sz w:val="28"/>
                <w:szCs w:val="28"/>
              </w:rPr>
            </w:pPr>
            <w:r w:rsidRPr="00BA210B">
              <w:rPr>
                <w:rFonts w:ascii="Times New Roman" w:hAnsi="Times New Roman" w:cs="Times New Roman"/>
                <w:sz w:val="28"/>
                <w:szCs w:val="28"/>
              </w:rPr>
              <w:t xml:space="preserve">Pe parcurs </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2E1817" w:rsidP="00EF016C">
            <w:pPr>
              <w:rPr>
                <w:rFonts w:ascii="Times New Roman" w:eastAsia="Calibri" w:hAnsi="Times New Roman"/>
                <w:sz w:val="28"/>
                <w:szCs w:val="28"/>
                <w:lang w:val="en-US"/>
              </w:rPr>
            </w:pPr>
            <w:r w:rsidRPr="00D31186">
              <w:rPr>
                <w:rFonts w:ascii="Times New Roman" w:eastAsia="Calibri" w:hAnsi="Times New Roman"/>
                <w:sz w:val="28"/>
                <w:szCs w:val="28"/>
                <w:lang w:val="en-US"/>
              </w:rPr>
              <w:t>Ceban V</w:t>
            </w:r>
          </w:p>
          <w:p w:rsidR="002E1817" w:rsidRPr="00D31186" w:rsidRDefault="002E1817" w:rsidP="00EF016C">
            <w:pPr>
              <w:rPr>
                <w:rFonts w:ascii="Times New Roman" w:eastAsia="Calibri" w:hAnsi="Times New Roman"/>
                <w:sz w:val="28"/>
                <w:szCs w:val="28"/>
                <w:lang w:val="en-US"/>
              </w:rPr>
            </w:pPr>
            <w:r w:rsidRPr="00D31186">
              <w:rPr>
                <w:rFonts w:ascii="Times New Roman" w:eastAsia="Calibri" w:hAnsi="Times New Roman"/>
                <w:sz w:val="28"/>
                <w:szCs w:val="28"/>
                <w:lang w:val="en-US"/>
              </w:rPr>
              <w:t>Diriginții</w:t>
            </w:r>
          </w:p>
        </w:tc>
        <w:tc>
          <w:tcPr>
            <w:tcW w:w="3260" w:type="dxa"/>
            <w:tcBorders>
              <w:top w:val="single" w:sz="4" w:space="0" w:color="auto"/>
              <w:left w:val="single" w:sz="4" w:space="0" w:color="auto"/>
              <w:bottom w:val="single" w:sz="4" w:space="0" w:color="auto"/>
            </w:tcBorders>
          </w:tcPr>
          <w:p w:rsidR="00F10D38" w:rsidRPr="00BA210B" w:rsidRDefault="002E1817" w:rsidP="00D239EF">
            <w:pPr>
              <w:rPr>
                <w:rFonts w:ascii="Times New Roman" w:hAnsi="Times New Roman" w:cs="Times New Roman"/>
                <w:sz w:val="28"/>
                <w:szCs w:val="28"/>
              </w:rPr>
            </w:pPr>
            <w:r w:rsidRPr="00BA210B">
              <w:rPr>
                <w:rFonts w:ascii="Times New Roman" w:hAnsi="Times New Roman" w:cs="Times New Roman"/>
                <w:sz w:val="28"/>
                <w:szCs w:val="28"/>
              </w:rPr>
              <w:t>Cadre didactice informate</w:t>
            </w:r>
          </w:p>
          <w:p w:rsidR="00F10D38" w:rsidRPr="00BA210B" w:rsidRDefault="00F10D38" w:rsidP="00D239EF">
            <w:pPr>
              <w:rPr>
                <w:rFonts w:ascii="Times New Roman" w:hAnsi="Times New Roman" w:cs="Times New Roman"/>
                <w:sz w:val="28"/>
                <w:szCs w:val="28"/>
              </w:rPr>
            </w:pPr>
          </w:p>
          <w:p w:rsidR="00F10D38" w:rsidRPr="00BA210B" w:rsidRDefault="00F10D38" w:rsidP="00D239EF">
            <w:pPr>
              <w:rPr>
                <w:rFonts w:ascii="Times New Roman" w:hAnsi="Times New Roman" w:cs="Times New Roman"/>
                <w:sz w:val="28"/>
                <w:szCs w:val="28"/>
              </w:rPr>
            </w:pPr>
          </w:p>
        </w:tc>
      </w:tr>
      <w:tr w:rsidR="00F10D38" w:rsidRPr="00D31186" w:rsidTr="00D31186">
        <w:trPr>
          <w:trHeight w:val="1110"/>
        </w:trPr>
        <w:tc>
          <w:tcPr>
            <w:tcW w:w="709" w:type="dxa"/>
            <w:gridSpan w:val="2"/>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rPr>
            </w:pPr>
            <w:r w:rsidRPr="00D31186">
              <w:rPr>
                <w:rFonts w:ascii="Times New Roman" w:hAnsi="Times New Roman" w:cs="Times New Roman"/>
                <w:b/>
                <w:sz w:val="28"/>
                <w:szCs w:val="28"/>
              </w:rPr>
              <w:lastRenderedPageBreak/>
              <w:t>7</w:t>
            </w:r>
          </w:p>
        </w:tc>
        <w:tc>
          <w:tcPr>
            <w:tcW w:w="7797" w:type="dxa"/>
            <w:tcBorders>
              <w:top w:val="single" w:sz="4" w:space="0" w:color="auto"/>
              <w:left w:val="single" w:sz="4" w:space="0" w:color="auto"/>
              <w:bottom w:val="single" w:sz="4" w:space="0" w:color="auto"/>
              <w:right w:val="single" w:sz="4" w:space="0" w:color="auto"/>
            </w:tcBorders>
          </w:tcPr>
          <w:p w:rsidR="00F10D38" w:rsidRPr="00D31186" w:rsidRDefault="00F10D38" w:rsidP="007137DC">
            <w:pPr>
              <w:rPr>
                <w:rFonts w:ascii="Times New Roman" w:eastAsia="Calibri" w:hAnsi="Times New Roman"/>
                <w:sz w:val="28"/>
                <w:szCs w:val="28"/>
                <w:lang w:val="en-US"/>
              </w:rPr>
            </w:pPr>
            <w:r w:rsidRPr="00D31186">
              <w:rPr>
                <w:rFonts w:ascii="Times New Roman" w:eastAsia="Calibri" w:hAnsi="Times New Roman"/>
                <w:sz w:val="28"/>
                <w:szCs w:val="28"/>
                <w:lang w:val="en-US"/>
              </w:rPr>
              <w:t>Elaborarea Planului de acţiuni concrete la nivel de raion de prevenire a abandonului, în vederea şcolarizării integrale a tuturor copiilor cu vîrsta între 7-16 ani.</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BA210B" w:rsidRDefault="002E1817" w:rsidP="00D239EF">
            <w:pPr>
              <w:rPr>
                <w:rFonts w:ascii="Times New Roman" w:hAnsi="Times New Roman" w:cs="Times New Roman"/>
                <w:sz w:val="28"/>
                <w:szCs w:val="28"/>
              </w:rPr>
            </w:pPr>
            <w:r w:rsidRPr="00BA210B">
              <w:rPr>
                <w:rFonts w:ascii="Times New Roman" w:hAnsi="Times New Roman" w:cs="Times New Roman"/>
                <w:sz w:val="28"/>
                <w:szCs w:val="28"/>
              </w:rPr>
              <w:t>August -septembrie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2E1817" w:rsidP="00EF016C">
            <w:pPr>
              <w:rPr>
                <w:rFonts w:ascii="Times New Roman" w:eastAsia="Calibri" w:hAnsi="Times New Roman"/>
                <w:sz w:val="28"/>
                <w:szCs w:val="28"/>
                <w:lang w:val="en-US"/>
              </w:rPr>
            </w:pPr>
            <w:r w:rsidRPr="00D31186">
              <w:rPr>
                <w:rFonts w:ascii="Times New Roman" w:eastAsia="Calibri" w:hAnsi="Times New Roman"/>
                <w:sz w:val="28"/>
                <w:szCs w:val="28"/>
                <w:lang w:val="en-US"/>
              </w:rPr>
              <w:t xml:space="preserve">Ceban V </w:t>
            </w:r>
          </w:p>
        </w:tc>
        <w:tc>
          <w:tcPr>
            <w:tcW w:w="3260" w:type="dxa"/>
            <w:tcBorders>
              <w:top w:val="single" w:sz="4" w:space="0" w:color="auto"/>
              <w:left w:val="single" w:sz="4" w:space="0" w:color="auto"/>
              <w:bottom w:val="single" w:sz="4" w:space="0" w:color="auto"/>
            </w:tcBorders>
          </w:tcPr>
          <w:p w:rsidR="00F10D38" w:rsidRPr="00BA210B" w:rsidRDefault="002E1817" w:rsidP="00D239EF">
            <w:pPr>
              <w:rPr>
                <w:rFonts w:ascii="Times New Roman" w:hAnsi="Times New Roman" w:cs="Times New Roman"/>
                <w:sz w:val="28"/>
                <w:szCs w:val="28"/>
              </w:rPr>
            </w:pPr>
            <w:r w:rsidRPr="00BA210B">
              <w:rPr>
                <w:rFonts w:ascii="Times New Roman" w:hAnsi="Times New Roman" w:cs="Times New Roman"/>
                <w:sz w:val="28"/>
                <w:szCs w:val="28"/>
              </w:rPr>
              <w:t>Plan aprobat</w:t>
            </w:r>
          </w:p>
        </w:tc>
      </w:tr>
      <w:tr w:rsidR="00F10D38" w:rsidRPr="00D31186" w:rsidTr="00D31186">
        <w:trPr>
          <w:trHeight w:val="435"/>
        </w:trPr>
        <w:tc>
          <w:tcPr>
            <w:tcW w:w="709" w:type="dxa"/>
            <w:gridSpan w:val="2"/>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rPr>
            </w:pPr>
            <w:r w:rsidRPr="00D31186">
              <w:rPr>
                <w:rFonts w:ascii="Times New Roman" w:hAnsi="Times New Roman" w:cs="Times New Roman"/>
                <w:b/>
                <w:sz w:val="28"/>
                <w:szCs w:val="28"/>
              </w:rPr>
              <w:t>8</w:t>
            </w:r>
          </w:p>
        </w:tc>
        <w:tc>
          <w:tcPr>
            <w:tcW w:w="7797" w:type="dxa"/>
            <w:tcBorders>
              <w:top w:val="single" w:sz="4" w:space="0" w:color="auto"/>
              <w:left w:val="single" w:sz="4" w:space="0" w:color="auto"/>
              <w:bottom w:val="single" w:sz="4" w:space="0" w:color="auto"/>
              <w:right w:val="single" w:sz="4" w:space="0" w:color="auto"/>
            </w:tcBorders>
          </w:tcPr>
          <w:p w:rsidR="00F10D38" w:rsidRPr="00D31186" w:rsidRDefault="00F10D38" w:rsidP="007137DC">
            <w:pPr>
              <w:rPr>
                <w:rFonts w:ascii="Times New Roman" w:eastAsia="Calibri" w:hAnsi="Times New Roman"/>
                <w:sz w:val="28"/>
                <w:szCs w:val="28"/>
                <w:lang w:val="en-US"/>
              </w:rPr>
            </w:pPr>
            <w:r w:rsidRPr="00D31186">
              <w:rPr>
                <w:rFonts w:ascii="Times New Roman" w:eastAsia="Calibri" w:hAnsi="Times New Roman"/>
                <w:sz w:val="28"/>
                <w:szCs w:val="28"/>
                <w:lang w:val="en-US"/>
              </w:rPr>
              <w:t>Evidenţa şi controlul absenteismului şi abandonului şcolar la nivelul instituţiilor de învăţământ</w:t>
            </w:r>
          </w:p>
          <w:p w:rsidR="00F10D38" w:rsidRPr="00D31186" w:rsidRDefault="00F10D38" w:rsidP="007137DC">
            <w:pPr>
              <w:rPr>
                <w:rFonts w:ascii="Times New Roman" w:eastAsia="Calibri" w:hAnsi="Times New Roman"/>
                <w:sz w:val="28"/>
                <w:szCs w:val="28"/>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F10D38" w:rsidRPr="00BA210B" w:rsidRDefault="002E1817" w:rsidP="00D239EF">
            <w:pPr>
              <w:rPr>
                <w:rFonts w:ascii="Times New Roman" w:hAnsi="Times New Roman" w:cs="Times New Roman"/>
                <w:sz w:val="28"/>
                <w:szCs w:val="28"/>
              </w:rPr>
            </w:pPr>
            <w:r w:rsidRPr="00BA210B">
              <w:rPr>
                <w:rFonts w:ascii="Times New Roman" w:hAnsi="Times New Roman" w:cs="Times New Roman"/>
                <w:sz w:val="28"/>
                <w:szCs w:val="28"/>
              </w:rPr>
              <w:t>lunar</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2E1817" w:rsidP="00EF016C">
            <w:pPr>
              <w:rPr>
                <w:rFonts w:ascii="Times New Roman" w:eastAsia="Calibri" w:hAnsi="Times New Roman"/>
                <w:sz w:val="28"/>
                <w:szCs w:val="28"/>
                <w:lang w:val="en-US"/>
              </w:rPr>
            </w:pPr>
            <w:r w:rsidRPr="00D31186">
              <w:rPr>
                <w:rFonts w:ascii="Times New Roman" w:eastAsia="Calibri" w:hAnsi="Times New Roman"/>
                <w:sz w:val="28"/>
                <w:szCs w:val="28"/>
                <w:lang w:val="en-US"/>
              </w:rPr>
              <w:t>Ceban V</w:t>
            </w:r>
          </w:p>
        </w:tc>
        <w:tc>
          <w:tcPr>
            <w:tcW w:w="3260" w:type="dxa"/>
            <w:tcBorders>
              <w:top w:val="single" w:sz="4" w:space="0" w:color="auto"/>
              <w:left w:val="single" w:sz="4" w:space="0" w:color="auto"/>
              <w:bottom w:val="single" w:sz="4" w:space="0" w:color="auto"/>
            </w:tcBorders>
          </w:tcPr>
          <w:p w:rsidR="00F10D38" w:rsidRPr="00BA210B" w:rsidRDefault="002E1817" w:rsidP="00D239EF">
            <w:pPr>
              <w:rPr>
                <w:rFonts w:ascii="Times New Roman" w:hAnsi="Times New Roman" w:cs="Times New Roman"/>
                <w:sz w:val="28"/>
                <w:szCs w:val="28"/>
              </w:rPr>
            </w:pPr>
            <w:r w:rsidRPr="00BA210B">
              <w:rPr>
                <w:rFonts w:ascii="Times New Roman" w:hAnsi="Times New Roman" w:cs="Times New Roman"/>
                <w:sz w:val="28"/>
                <w:szCs w:val="28"/>
              </w:rPr>
              <w:t>Rapor lunar DGE Orhei</w:t>
            </w:r>
          </w:p>
        </w:tc>
      </w:tr>
      <w:tr w:rsidR="00F10D38" w:rsidRPr="00D31186" w:rsidTr="00D31186">
        <w:trPr>
          <w:trHeight w:val="654"/>
        </w:trPr>
        <w:tc>
          <w:tcPr>
            <w:tcW w:w="709" w:type="dxa"/>
            <w:gridSpan w:val="2"/>
            <w:tcBorders>
              <w:top w:val="single" w:sz="4" w:space="0" w:color="auto"/>
              <w:right w:val="single" w:sz="4" w:space="0" w:color="auto"/>
            </w:tcBorders>
          </w:tcPr>
          <w:p w:rsidR="00F10D38" w:rsidRPr="00D31186" w:rsidRDefault="002E1817" w:rsidP="00D239EF">
            <w:pPr>
              <w:rPr>
                <w:rFonts w:ascii="Times New Roman" w:hAnsi="Times New Roman" w:cs="Times New Roman"/>
                <w:b/>
                <w:sz w:val="28"/>
                <w:szCs w:val="28"/>
              </w:rPr>
            </w:pPr>
            <w:r w:rsidRPr="00D31186">
              <w:rPr>
                <w:rFonts w:ascii="Times New Roman" w:hAnsi="Times New Roman" w:cs="Times New Roman"/>
                <w:b/>
                <w:sz w:val="28"/>
                <w:szCs w:val="28"/>
              </w:rPr>
              <w:t>9</w:t>
            </w:r>
          </w:p>
        </w:tc>
        <w:tc>
          <w:tcPr>
            <w:tcW w:w="7797" w:type="dxa"/>
            <w:tcBorders>
              <w:top w:val="single" w:sz="4" w:space="0" w:color="auto"/>
              <w:left w:val="single" w:sz="4" w:space="0" w:color="auto"/>
              <w:right w:val="single" w:sz="4" w:space="0" w:color="auto"/>
            </w:tcBorders>
          </w:tcPr>
          <w:p w:rsidR="00F10D38" w:rsidRPr="00D31186" w:rsidRDefault="002E1817" w:rsidP="007137DC">
            <w:pPr>
              <w:rPr>
                <w:rFonts w:ascii="Times New Roman" w:eastAsia="Calibri" w:hAnsi="Times New Roman"/>
                <w:sz w:val="28"/>
                <w:szCs w:val="28"/>
                <w:lang w:val="en-US"/>
              </w:rPr>
            </w:pPr>
            <w:r w:rsidRPr="00D31186">
              <w:rPr>
                <w:rFonts w:ascii="Times New Roman" w:eastAsia="Calibri" w:hAnsi="Times New Roman"/>
                <w:sz w:val="28"/>
                <w:szCs w:val="28"/>
                <w:lang w:val="en-US"/>
              </w:rPr>
              <w:t>Constituirea comisiei de lucru cu elevii cu risc de abandon școlare</w:t>
            </w:r>
          </w:p>
        </w:tc>
        <w:tc>
          <w:tcPr>
            <w:tcW w:w="1701" w:type="dxa"/>
            <w:gridSpan w:val="2"/>
            <w:tcBorders>
              <w:top w:val="single" w:sz="4" w:space="0" w:color="auto"/>
              <w:left w:val="single" w:sz="4" w:space="0" w:color="auto"/>
              <w:right w:val="single" w:sz="4" w:space="0" w:color="auto"/>
            </w:tcBorders>
          </w:tcPr>
          <w:p w:rsidR="00F10D38" w:rsidRPr="00BA210B" w:rsidRDefault="002E1817" w:rsidP="00D239EF">
            <w:pPr>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top w:val="single" w:sz="4" w:space="0" w:color="auto"/>
              <w:left w:val="single" w:sz="4" w:space="0" w:color="auto"/>
              <w:right w:val="single" w:sz="4" w:space="0" w:color="auto"/>
            </w:tcBorders>
          </w:tcPr>
          <w:p w:rsidR="00F10D38" w:rsidRPr="00D31186" w:rsidRDefault="002E1817" w:rsidP="00EF016C">
            <w:pPr>
              <w:rPr>
                <w:rFonts w:ascii="Times New Roman" w:eastAsia="Calibri" w:hAnsi="Times New Roman"/>
                <w:sz w:val="28"/>
                <w:szCs w:val="28"/>
                <w:lang w:val="en-US"/>
              </w:rPr>
            </w:pPr>
            <w:r w:rsidRPr="00D31186">
              <w:rPr>
                <w:rFonts w:ascii="Times New Roman" w:eastAsia="Calibri" w:hAnsi="Times New Roman"/>
                <w:sz w:val="28"/>
                <w:szCs w:val="28"/>
                <w:lang w:val="en-US"/>
              </w:rPr>
              <w:t>Ceban V</w:t>
            </w:r>
          </w:p>
        </w:tc>
        <w:tc>
          <w:tcPr>
            <w:tcW w:w="3260" w:type="dxa"/>
            <w:tcBorders>
              <w:top w:val="single" w:sz="4" w:space="0" w:color="auto"/>
              <w:left w:val="single" w:sz="4" w:space="0" w:color="auto"/>
            </w:tcBorders>
          </w:tcPr>
          <w:p w:rsidR="00F10D38" w:rsidRPr="00BA210B" w:rsidRDefault="002E1817" w:rsidP="00D239EF">
            <w:pPr>
              <w:rPr>
                <w:rFonts w:ascii="Times New Roman" w:hAnsi="Times New Roman" w:cs="Times New Roman"/>
                <w:sz w:val="28"/>
                <w:szCs w:val="28"/>
              </w:rPr>
            </w:pPr>
            <w:r w:rsidRPr="00BA210B">
              <w:rPr>
                <w:rFonts w:ascii="Times New Roman" w:hAnsi="Times New Roman" w:cs="Times New Roman"/>
                <w:sz w:val="28"/>
                <w:szCs w:val="28"/>
              </w:rPr>
              <w:t>Decizii luate</w:t>
            </w:r>
          </w:p>
        </w:tc>
      </w:tr>
      <w:tr w:rsidR="00F10D38" w:rsidRPr="00D31186" w:rsidTr="00D31186">
        <w:trPr>
          <w:trHeight w:val="1200"/>
        </w:trPr>
        <w:tc>
          <w:tcPr>
            <w:tcW w:w="709" w:type="dxa"/>
            <w:gridSpan w:val="2"/>
            <w:tcBorders>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rPr>
            </w:pPr>
            <w:r w:rsidRPr="00D31186">
              <w:rPr>
                <w:rFonts w:ascii="Times New Roman" w:hAnsi="Times New Roman" w:cs="Times New Roman"/>
                <w:b/>
                <w:sz w:val="28"/>
                <w:szCs w:val="28"/>
              </w:rPr>
              <w:t>10</w:t>
            </w:r>
          </w:p>
        </w:tc>
        <w:tc>
          <w:tcPr>
            <w:tcW w:w="7797" w:type="dxa"/>
            <w:tcBorders>
              <w:left w:val="single" w:sz="4" w:space="0" w:color="auto"/>
              <w:bottom w:val="single" w:sz="4" w:space="0" w:color="auto"/>
              <w:right w:val="single" w:sz="4" w:space="0" w:color="auto"/>
            </w:tcBorders>
          </w:tcPr>
          <w:p w:rsidR="00F10D38" w:rsidRPr="00D31186" w:rsidRDefault="00F10D38" w:rsidP="001075B3">
            <w:pPr>
              <w:rPr>
                <w:rFonts w:ascii="Times New Roman" w:eastAsia="Calibri" w:hAnsi="Times New Roman"/>
                <w:sz w:val="28"/>
                <w:szCs w:val="28"/>
                <w:lang w:val="en-US"/>
              </w:rPr>
            </w:pPr>
            <w:r w:rsidRPr="00D31186">
              <w:rPr>
                <w:rFonts w:ascii="Times New Roman" w:eastAsia="Calibri" w:hAnsi="Times New Roman"/>
                <w:sz w:val="28"/>
                <w:szCs w:val="28"/>
                <w:lang w:val="en-US"/>
              </w:rPr>
              <w:t>Atelier cu părinții ” Situații de risc pentru copii noștri” -Informarea părinților despre respectarea regulilor de circulație, comportamentul adecvat în cazuri excepționale, recunoașterea formelor de violență, utilizarea internetului și factorii de risc.</w:t>
            </w:r>
          </w:p>
        </w:tc>
        <w:tc>
          <w:tcPr>
            <w:tcW w:w="1701" w:type="dxa"/>
            <w:gridSpan w:val="2"/>
            <w:tcBorders>
              <w:left w:val="single" w:sz="4" w:space="0" w:color="auto"/>
              <w:bottom w:val="single" w:sz="4" w:space="0" w:color="auto"/>
              <w:right w:val="single" w:sz="4" w:space="0" w:color="auto"/>
            </w:tcBorders>
          </w:tcPr>
          <w:p w:rsidR="00F10D38" w:rsidRPr="00BA210B" w:rsidRDefault="00F10D38" w:rsidP="00D239EF">
            <w:pPr>
              <w:rPr>
                <w:rFonts w:ascii="Times New Roman" w:hAnsi="Times New Roman" w:cs="Times New Roman"/>
                <w:sz w:val="28"/>
                <w:szCs w:val="28"/>
                <w:lang w:val="en-US"/>
              </w:rPr>
            </w:pPr>
            <w:r w:rsidRPr="00BA210B">
              <w:rPr>
                <w:rFonts w:ascii="Times New Roman" w:hAnsi="Times New Roman" w:cs="Times New Roman"/>
                <w:sz w:val="28"/>
                <w:szCs w:val="28"/>
                <w:lang w:val="en-US"/>
              </w:rPr>
              <w:t xml:space="preserve">Octombrie </w:t>
            </w:r>
          </w:p>
        </w:tc>
        <w:tc>
          <w:tcPr>
            <w:tcW w:w="1701" w:type="dxa"/>
            <w:tcBorders>
              <w:left w:val="single" w:sz="4" w:space="0" w:color="auto"/>
              <w:bottom w:val="single" w:sz="4" w:space="0" w:color="auto"/>
              <w:right w:val="single" w:sz="4" w:space="0" w:color="auto"/>
            </w:tcBorders>
          </w:tcPr>
          <w:p w:rsidR="00F10D38" w:rsidRPr="00D31186" w:rsidRDefault="00F10D38"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Dir. adj. ed. Ceban V</w:t>
            </w:r>
          </w:p>
          <w:p w:rsidR="00F10D38" w:rsidRPr="00D31186" w:rsidRDefault="00F10D38"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Popic N.</w:t>
            </w:r>
          </w:p>
        </w:tc>
        <w:tc>
          <w:tcPr>
            <w:tcW w:w="3260" w:type="dxa"/>
            <w:tcBorders>
              <w:left w:val="single" w:sz="4" w:space="0" w:color="auto"/>
              <w:bottom w:val="single" w:sz="4" w:space="0" w:color="auto"/>
            </w:tcBorders>
          </w:tcPr>
          <w:p w:rsidR="00F10D38" w:rsidRPr="00BA210B" w:rsidRDefault="00F10D38" w:rsidP="00D239EF">
            <w:pPr>
              <w:rPr>
                <w:rFonts w:ascii="Times New Roman" w:hAnsi="Times New Roman" w:cs="Times New Roman"/>
                <w:sz w:val="28"/>
                <w:szCs w:val="28"/>
              </w:rPr>
            </w:pPr>
            <w:r w:rsidRPr="00BA210B">
              <w:rPr>
                <w:rFonts w:ascii="Times New Roman" w:hAnsi="Times New Roman" w:cs="Times New Roman"/>
                <w:sz w:val="28"/>
                <w:szCs w:val="28"/>
              </w:rPr>
              <w:t>Părinți  informați</w:t>
            </w:r>
          </w:p>
          <w:p w:rsidR="00F10D38" w:rsidRPr="00BA210B" w:rsidRDefault="00F10D38" w:rsidP="00D239EF">
            <w:pPr>
              <w:rPr>
                <w:rFonts w:ascii="Times New Roman" w:hAnsi="Times New Roman" w:cs="Times New Roman"/>
                <w:sz w:val="28"/>
                <w:szCs w:val="28"/>
              </w:rPr>
            </w:pPr>
          </w:p>
          <w:p w:rsidR="00F10D38" w:rsidRPr="00BA210B" w:rsidRDefault="00F10D38" w:rsidP="00D239EF">
            <w:pPr>
              <w:rPr>
                <w:rFonts w:ascii="Times New Roman" w:hAnsi="Times New Roman" w:cs="Times New Roman"/>
                <w:sz w:val="28"/>
                <w:szCs w:val="28"/>
              </w:rPr>
            </w:pPr>
          </w:p>
          <w:p w:rsidR="00F10D38" w:rsidRPr="00BA210B" w:rsidRDefault="00F10D38" w:rsidP="00D239EF">
            <w:pPr>
              <w:rPr>
                <w:rFonts w:ascii="Times New Roman" w:hAnsi="Times New Roman" w:cs="Times New Roman"/>
                <w:sz w:val="28"/>
                <w:szCs w:val="28"/>
              </w:rPr>
            </w:pPr>
          </w:p>
          <w:p w:rsidR="00F10D38" w:rsidRPr="00BA210B" w:rsidRDefault="00F10D38" w:rsidP="00D239EF">
            <w:pPr>
              <w:rPr>
                <w:rFonts w:ascii="Times New Roman" w:hAnsi="Times New Roman" w:cs="Times New Roman"/>
                <w:sz w:val="28"/>
                <w:szCs w:val="28"/>
              </w:rPr>
            </w:pPr>
          </w:p>
        </w:tc>
      </w:tr>
      <w:tr w:rsidR="002E1817" w:rsidRPr="004E1D0E" w:rsidTr="0065272A">
        <w:trPr>
          <w:trHeight w:val="465"/>
        </w:trPr>
        <w:tc>
          <w:tcPr>
            <w:tcW w:w="15168" w:type="dxa"/>
            <w:gridSpan w:val="7"/>
            <w:tcBorders>
              <w:top w:val="single" w:sz="4" w:space="0" w:color="auto"/>
              <w:bottom w:val="single" w:sz="4" w:space="0" w:color="auto"/>
            </w:tcBorders>
            <w:shd w:val="clear" w:color="auto" w:fill="FFFFFF" w:themeFill="background1"/>
          </w:tcPr>
          <w:p w:rsidR="002E1817" w:rsidRPr="00D31186" w:rsidRDefault="002E1817" w:rsidP="00D239EF">
            <w:pPr>
              <w:rPr>
                <w:rFonts w:ascii="Times New Roman" w:hAnsi="Times New Roman" w:cs="Times New Roman"/>
                <w:sz w:val="28"/>
                <w:szCs w:val="28"/>
                <w:lang w:val="en-US"/>
              </w:rPr>
            </w:pPr>
            <w:r w:rsidRPr="00D31186">
              <w:rPr>
                <w:rFonts w:ascii="Times New Roman" w:hAnsi="Times New Roman" w:cs="Times New Roman"/>
                <w:b/>
                <w:sz w:val="28"/>
                <w:szCs w:val="28"/>
                <w:lang w:val="en-US"/>
              </w:rPr>
              <w:t>Subdomeniu 1</w:t>
            </w:r>
            <w:r w:rsidRPr="00D31186">
              <w:rPr>
                <w:rFonts w:ascii="Times New Roman" w:hAnsi="Times New Roman" w:cs="Times New Roman"/>
                <w:sz w:val="28"/>
                <w:szCs w:val="28"/>
                <w:lang w:val="en-US"/>
              </w:rPr>
              <w:t>.3. Instituţia de învăţământ oferă servicii de suport pentru promovarea unui mod sănătos de viaţa</w:t>
            </w:r>
          </w:p>
        </w:tc>
      </w:tr>
      <w:tr w:rsidR="002E1817" w:rsidRPr="004E1D0E" w:rsidTr="007137DC">
        <w:trPr>
          <w:trHeight w:val="471"/>
        </w:trPr>
        <w:tc>
          <w:tcPr>
            <w:tcW w:w="15168" w:type="dxa"/>
            <w:gridSpan w:val="7"/>
            <w:tcBorders>
              <w:top w:val="single" w:sz="4" w:space="0" w:color="auto"/>
              <w:bottom w:val="single" w:sz="4" w:space="0" w:color="auto"/>
            </w:tcBorders>
          </w:tcPr>
          <w:p w:rsidR="002E1817" w:rsidRPr="00D31186" w:rsidRDefault="002E1817" w:rsidP="00D239EF">
            <w:pPr>
              <w:rPr>
                <w:rFonts w:ascii="Times New Roman" w:hAnsi="Times New Roman" w:cs="Times New Roman"/>
                <w:sz w:val="28"/>
                <w:szCs w:val="28"/>
                <w:lang w:val="en-US"/>
              </w:rPr>
            </w:pPr>
            <w:r w:rsidRPr="00D31186">
              <w:rPr>
                <w:rFonts w:ascii="Times New Roman" w:hAnsi="Times New Roman" w:cs="Times New Roman"/>
                <w:b/>
                <w:sz w:val="28"/>
                <w:szCs w:val="28"/>
                <w:lang w:val="en-US"/>
              </w:rPr>
              <w:t>Obiectiv  operațional</w:t>
            </w:r>
            <w:r w:rsidRPr="00D31186">
              <w:rPr>
                <w:rFonts w:ascii="Times New Roman" w:hAnsi="Times New Roman" w:cs="Times New Roman"/>
                <w:sz w:val="28"/>
                <w:szCs w:val="28"/>
                <w:lang w:val="en-US"/>
              </w:rPr>
              <w:t>:Propagarea modului sănătos de viațăși formarea unui comportament responsabil pentru propria viață  și a celor  din jur</w:t>
            </w:r>
          </w:p>
        </w:tc>
      </w:tr>
      <w:tr w:rsidR="002E1817" w:rsidRPr="004E1D0E" w:rsidTr="007137DC">
        <w:trPr>
          <w:trHeight w:val="480"/>
        </w:trPr>
        <w:tc>
          <w:tcPr>
            <w:tcW w:w="15168" w:type="dxa"/>
            <w:gridSpan w:val="7"/>
            <w:tcBorders>
              <w:top w:val="single" w:sz="4" w:space="0" w:color="auto"/>
            </w:tcBorders>
          </w:tcPr>
          <w:p w:rsidR="002E1817" w:rsidRPr="00D31186" w:rsidRDefault="002E1817" w:rsidP="00D239EF">
            <w:pPr>
              <w:rPr>
                <w:rFonts w:ascii="Times New Roman" w:hAnsi="Times New Roman" w:cs="Times New Roman"/>
                <w:sz w:val="28"/>
                <w:szCs w:val="28"/>
                <w:lang w:val="en-US"/>
              </w:rPr>
            </w:pPr>
            <w:r w:rsidRPr="00D31186">
              <w:rPr>
                <w:rFonts w:ascii="Times New Roman" w:hAnsi="Times New Roman" w:cs="Times New Roman"/>
                <w:b/>
                <w:sz w:val="28"/>
                <w:szCs w:val="28"/>
                <w:lang w:val="en-US"/>
              </w:rPr>
              <w:t>Indicator de performanță</w:t>
            </w:r>
            <w:r w:rsidRPr="00D31186">
              <w:rPr>
                <w:rFonts w:ascii="Times New Roman" w:hAnsi="Times New Roman" w:cs="Times New Roman"/>
                <w:sz w:val="28"/>
                <w:szCs w:val="28"/>
                <w:lang w:val="en-US"/>
              </w:rPr>
              <w:t>:Implicarea  activă a elevilor în activități ce vizează comportamentul responsabil pentru propria viață  și a celor  din jur.</w:t>
            </w:r>
          </w:p>
        </w:tc>
      </w:tr>
      <w:tr w:rsidR="00F10D38" w:rsidRPr="004E1D0E" w:rsidTr="005D6B8E">
        <w:tc>
          <w:tcPr>
            <w:tcW w:w="568" w:type="dxa"/>
            <w:tcBorders>
              <w:right w:val="single" w:sz="4" w:space="0" w:color="auto"/>
            </w:tcBorders>
          </w:tcPr>
          <w:p w:rsidR="00F10D38" w:rsidRPr="00D31186" w:rsidRDefault="00F10D38" w:rsidP="00D239EF">
            <w:pPr>
              <w:rPr>
                <w:rFonts w:ascii="Times New Roman" w:hAnsi="Times New Roman" w:cs="Times New Roman"/>
                <w:b/>
                <w:sz w:val="28"/>
                <w:szCs w:val="28"/>
              </w:rPr>
            </w:pPr>
            <w:r w:rsidRPr="00D31186">
              <w:rPr>
                <w:rFonts w:ascii="Times New Roman" w:hAnsi="Times New Roman" w:cs="Times New Roman"/>
                <w:b/>
                <w:sz w:val="28"/>
                <w:szCs w:val="28"/>
              </w:rPr>
              <w:t>7</w:t>
            </w:r>
          </w:p>
        </w:tc>
        <w:tc>
          <w:tcPr>
            <w:tcW w:w="7938" w:type="dxa"/>
            <w:gridSpan w:val="2"/>
            <w:tcBorders>
              <w:left w:val="single" w:sz="4" w:space="0" w:color="auto"/>
              <w:right w:val="single" w:sz="4" w:space="0" w:color="auto"/>
            </w:tcBorders>
          </w:tcPr>
          <w:p w:rsidR="00F10D38" w:rsidRPr="00D31186" w:rsidRDefault="00F10D38" w:rsidP="00A469C5">
            <w:pPr>
              <w:jc w:val="both"/>
              <w:rPr>
                <w:rFonts w:ascii="Times New Roman" w:eastAsia="Calibri" w:hAnsi="Times New Roman"/>
                <w:sz w:val="28"/>
                <w:szCs w:val="28"/>
                <w:lang w:val="en-US"/>
              </w:rPr>
            </w:pPr>
            <w:r w:rsidRPr="00D31186">
              <w:rPr>
                <w:rFonts w:ascii="Times New Roman" w:eastAsia="Calibri" w:hAnsi="Times New Roman"/>
                <w:sz w:val="28"/>
                <w:szCs w:val="28"/>
                <w:lang w:val="en-US"/>
              </w:rPr>
              <w:t xml:space="preserve">Organizarea și desfășurarea la nivel de instituție </w:t>
            </w:r>
            <w:r w:rsidRPr="00D31186">
              <w:rPr>
                <w:rFonts w:ascii="Times New Roman" w:eastAsia="Calibri" w:hAnsi="Times New Roman"/>
                <w:b/>
                <w:sz w:val="28"/>
                <w:szCs w:val="28"/>
                <w:lang w:val="en-US"/>
              </w:rPr>
              <w:t>Zilele Mondiale ale Sănătății</w:t>
            </w:r>
            <w:r w:rsidRPr="00D31186">
              <w:rPr>
                <w:rFonts w:ascii="Times New Roman" w:eastAsia="Calibri" w:hAnsi="Times New Roman"/>
                <w:sz w:val="28"/>
                <w:szCs w:val="28"/>
                <w:lang w:val="en-US"/>
              </w:rPr>
              <w:t xml:space="preserve"> prin implicare activă a părinților, diriginților, elevilor, după cum urmează:</w:t>
            </w:r>
          </w:p>
          <w:p w:rsidR="00F10D38" w:rsidRPr="00D31186" w:rsidRDefault="00F10D38" w:rsidP="00211AB4">
            <w:pPr>
              <w:pStyle w:val="a3"/>
              <w:numPr>
                <w:ilvl w:val="0"/>
                <w:numId w:val="1"/>
              </w:numPr>
              <w:jc w:val="both"/>
              <w:rPr>
                <w:rFonts w:ascii="Times New Roman" w:eastAsia="Calibri" w:hAnsi="Times New Roman"/>
                <w:sz w:val="28"/>
                <w:szCs w:val="28"/>
              </w:rPr>
            </w:pPr>
            <w:r w:rsidRPr="00D31186">
              <w:rPr>
                <w:rFonts w:ascii="Times New Roman" w:eastAsia="Calibri" w:hAnsi="Times New Roman"/>
                <w:sz w:val="28"/>
                <w:szCs w:val="28"/>
              </w:rPr>
              <w:t>Ziua Mondială a Apei</w:t>
            </w:r>
          </w:p>
          <w:p w:rsidR="00F10D38" w:rsidRPr="00D31186" w:rsidRDefault="00F10D38" w:rsidP="00211AB4">
            <w:pPr>
              <w:pStyle w:val="a3"/>
              <w:numPr>
                <w:ilvl w:val="0"/>
                <w:numId w:val="1"/>
              </w:numPr>
              <w:jc w:val="both"/>
              <w:rPr>
                <w:rFonts w:ascii="Times New Roman" w:eastAsia="Calibri" w:hAnsi="Times New Roman"/>
                <w:sz w:val="28"/>
                <w:szCs w:val="28"/>
                <w:lang w:val="en-US"/>
              </w:rPr>
            </w:pPr>
            <w:r w:rsidRPr="00D31186">
              <w:rPr>
                <w:rFonts w:ascii="Times New Roman" w:eastAsia="Calibri" w:hAnsi="Times New Roman"/>
                <w:sz w:val="28"/>
                <w:szCs w:val="28"/>
                <w:lang w:val="en-US"/>
              </w:rPr>
              <w:t>Ziua Mondială de combatere a tuberculozei</w:t>
            </w:r>
          </w:p>
          <w:p w:rsidR="00F10D38" w:rsidRPr="00D31186" w:rsidRDefault="00F10D38" w:rsidP="00211AB4">
            <w:pPr>
              <w:pStyle w:val="a3"/>
              <w:numPr>
                <w:ilvl w:val="0"/>
                <w:numId w:val="1"/>
              </w:numPr>
              <w:jc w:val="both"/>
              <w:rPr>
                <w:rFonts w:ascii="Times New Roman" w:eastAsia="Calibri" w:hAnsi="Times New Roman"/>
                <w:sz w:val="28"/>
                <w:szCs w:val="28"/>
              </w:rPr>
            </w:pPr>
            <w:r w:rsidRPr="00D31186">
              <w:rPr>
                <w:rFonts w:ascii="Times New Roman" w:eastAsia="Calibri" w:hAnsi="Times New Roman"/>
                <w:sz w:val="28"/>
                <w:szCs w:val="28"/>
              </w:rPr>
              <w:t>Ziua Mondială fără tutun</w:t>
            </w:r>
          </w:p>
          <w:p w:rsidR="00F10D38" w:rsidRPr="00D31186" w:rsidRDefault="00F10D38" w:rsidP="00211AB4">
            <w:pPr>
              <w:pStyle w:val="a3"/>
              <w:numPr>
                <w:ilvl w:val="0"/>
                <w:numId w:val="1"/>
              </w:numPr>
              <w:jc w:val="both"/>
              <w:rPr>
                <w:rFonts w:ascii="Times New Roman" w:eastAsia="Calibri" w:hAnsi="Times New Roman"/>
                <w:sz w:val="28"/>
                <w:szCs w:val="28"/>
                <w:lang w:val="en-US"/>
              </w:rPr>
            </w:pPr>
            <w:r w:rsidRPr="00D31186">
              <w:rPr>
                <w:rFonts w:ascii="Times New Roman" w:eastAsia="Calibri" w:hAnsi="Times New Roman"/>
                <w:sz w:val="28"/>
                <w:szCs w:val="28"/>
                <w:lang w:val="en-US"/>
              </w:rPr>
              <w:t>Ziua Mondială de prevenire a suicidului</w:t>
            </w:r>
          </w:p>
          <w:p w:rsidR="00F10D38" w:rsidRPr="00D31186" w:rsidRDefault="00F10D38" w:rsidP="00211AB4">
            <w:pPr>
              <w:pStyle w:val="a3"/>
              <w:numPr>
                <w:ilvl w:val="0"/>
                <w:numId w:val="1"/>
              </w:numPr>
              <w:jc w:val="both"/>
              <w:rPr>
                <w:rFonts w:ascii="Times New Roman" w:eastAsia="Calibri" w:hAnsi="Times New Roman"/>
                <w:sz w:val="28"/>
                <w:szCs w:val="28"/>
              </w:rPr>
            </w:pPr>
            <w:r w:rsidRPr="00D31186">
              <w:rPr>
                <w:rFonts w:ascii="Times New Roman" w:eastAsia="Calibri" w:hAnsi="Times New Roman"/>
                <w:sz w:val="28"/>
                <w:szCs w:val="28"/>
              </w:rPr>
              <w:t>Ziua Națională fără alcool</w:t>
            </w:r>
          </w:p>
          <w:p w:rsidR="00F10D38" w:rsidRPr="00D31186" w:rsidRDefault="00F10D38" w:rsidP="00211AB4">
            <w:pPr>
              <w:pStyle w:val="a3"/>
              <w:numPr>
                <w:ilvl w:val="0"/>
                <w:numId w:val="1"/>
              </w:numPr>
              <w:jc w:val="both"/>
              <w:rPr>
                <w:rFonts w:ascii="Times New Roman" w:eastAsia="Calibri" w:hAnsi="Times New Roman"/>
                <w:sz w:val="28"/>
                <w:szCs w:val="28"/>
                <w:lang w:val="en-US"/>
              </w:rPr>
            </w:pPr>
            <w:r w:rsidRPr="00D31186">
              <w:rPr>
                <w:rFonts w:ascii="Times New Roman" w:eastAsia="Calibri" w:hAnsi="Times New Roman"/>
                <w:sz w:val="28"/>
                <w:szCs w:val="28"/>
                <w:lang w:val="en-US"/>
              </w:rPr>
              <w:t>Ziua Internațională a spălatului pe mâini</w:t>
            </w:r>
          </w:p>
          <w:p w:rsidR="00F10D38" w:rsidRPr="00D31186" w:rsidRDefault="00F10D38" w:rsidP="00211AB4">
            <w:pPr>
              <w:pStyle w:val="a3"/>
              <w:numPr>
                <w:ilvl w:val="0"/>
                <w:numId w:val="1"/>
              </w:numPr>
              <w:jc w:val="both"/>
              <w:rPr>
                <w:rFonts w:ascii="Times New Roman" w:eastAsia="Calibri" w:hAnsi="Times New Roman"/>
                <w:sz w:val="28"/>
                <w:szCs w:val="28"/>
              </w:rPr>
            </w:pPr>
            <w:r w:rsidRPr="00D31186">
              <w:rPr>
                <w:rFonts w:ascii="Times New Roman" w:eastAsia="Calibri" w:hAnsi="Times New Roman"/>
                <w:sz w:val="28"/>
                <w:szCs w:val="28"/>
                <w:lang w:val="en-US"/>
              </w:rPr>
              <w:lastRenderedPageBreak/>
              <w:t>Ziua Mondială de combatere a infecției HIV/SIDA</w:t>
            </w:r>
          </w:p>
          <w:p w:rsidR="00F10D38" w:rsidRPr="00D31186" w:rsidRDefault="00F10D38" w:rsidP="00D239EF">
            <w:pPr>
              <w:rPr>
                <w:rFonts w:ascii="Times New Roman" w:eastAsia="Calibri" w:hAnsi="Times New Roman"/>
                <w:sz w:val="28"/>
                <w:szCs w:val="28"/>
                <w:lang w:val="en-US"/>
              </w:rPr>
            </w:pPr>
          </w:p>
        </w:tc>
        <w:tc>
          <w:tcPr>
            <w:tcW w:w="1701" w:type="dxa"/>
            <w:gridSpan w:val="2"/>
            <w:tcBorders>
              <w:left w:val="single" w:sz="4" w:space="0" w:color="auto"/>
              <w:right w:val="single" w:sz="4" w:space="0" w:color="auto"/>
            </w:tcBorders>
          </w:tcPr>
          <w:p w:rsidR="00F10D38" w:rsidRPr="00D31186" w:rsidRDefault="00F10D38" w:rsidP="00A469C5">
            <w:pPr>
              <w:jc w:val="center"/>
              <w:rPr>
                <w:rFonts w:ascii="Times New Roman" w:eastAsia="Calibri" w:hAnsi="Times New Roman"/>
                <w:sz w:val="28"/>
                <w:szCs w:val="28"/>
                <w:lang w:val="en-US"/>
              </w:rPr>
            </w:pPr>
          </w:p>
          <w:p w:rsidR="00F10D38" w:rsidRPr="00D31186" w:rsidRDefault="00F10D38" w:rsidP="00A469C5">
            <w:pPr>
              <w:jc w:val="center"/>
              <w:rPr>
                <w:rFonts w:ascii="Times New Roman" w:eastAsia="Calibri" w:hAnsi="Times New Roman"/>
                <w:sz w:val="28"/>
                <w:szCs w:val="28"/>
              </w:rPr>
            </w:pPr>
          </w:p>
          <w:p w:rsidR="00F10D38" w:rsidRPr="00D31186" w:rsidRDefault="00927CE7" w:rsidP="00927CE7">
            <w:pPr>
              <w:rPr>
                <w:rFonts w:ascii="Times New Roman" w:eastAsia="Calibri" w:hAnsi="Times New Roman"/>
                <w:sz w:val="28"/>
                <w:szCs w:val="28"/>
              </w:rPr>
            </w:pPr>
            <w:r w:rsidRPr="00D31186">
              <w:rPr>
                <w:rFonts w:ascii="Times New Roman" w:eastAsia="Calibri" w:hAnsi="Times New Roman"/>
                <w:sz w:val="28"/>
                <w:szCs w:val="28"/>
              </w:rPr>
              <w:t xml:space="preserve">         </w:t>
            </w:r>
            <w:r w:rsidR="00F10D38" w:rsidRPr="00D31186">
              <w:rPr>
                <w:rFonts w:ascii="Times New Roman" w:eastAsia="Calibri" w:hAnsi="Times New Roman"/>
                <w:sz w:val="28"/>
                <w:szCs w:val="28"/>
              </w:rPr>
              <w:t>22.03</w:t>
            </w:r>
          </w:p>
          <w:p w:rsidR="00F10D38" w:rsidRPr="00D31186" w:rsidRDefault="00F10D38" w:rsidP="00A469C5">
            <w:pPr>
              <w:jc w:val="center"/>
              <w:rPr>
                <w:rFonts w:ascii="Times New Roman" w:eastAsia="Calibri" w:hAnsi="Times New Roman"/>
                <w:sz w:val="28"/>
                <w:szCs w:val="28"/>
              </w:rPr>
            </w:pPr>
            <w:r w:rsidRPr="00D31186">
              <w:rPr>
                <w:rFonts w:ascii="Times New Roman" w:eastAsia="Calibri" w:hAnsi="Times New Roman"/>
                <w:sz w:val="28"/>
                <w:szCs w:val="28"/>
              </w:rPr>
              <w:t>24.03</w:t>
            </w:r>
          </w:p>
          <w:p w:rsidR="00F10D38" w:rsidRPr="00D31186" w:rsidRDefault="00F10D38" w:rsidP="00A469C5">
            <w:pPr>
              <w:jc w:val="center"/>
              <w:rPr>
                <w:rFonts w:ascii="Times New Roman" w:eastAsia="Calibri" w:hAnsi="Times New Roman"/>
                <w:sz w:val="28"/>
                <w:szCs w:val="28"/>
              </w:rPr>
            </w:pPr>
            <w:r w:rsidRPr="00D31186">
              <w:rPr>
                <w:rFonts w:ascii="Times New Roman" w:eastAsia="Calibri" w:hAnsi="Times New Roman"/>
                <w:sz w:val="28"/>
                <w:szCs w:val="28"/>
              </w:rPr>
              <w:t>31.05</w:t>
            </w:r>
          </w:p>
          <w:p w:rsidR="00F10D38" w:rsidRPr="00D31186" w:rsidRDefault="00F10D38" w:rsidP="00A469C5">
            <w:pPr>
              <w:jc w:val="center"/>
              <w:rPr>
                <w:rFonts w:ascii="Times New Roman" w:eastAsia="Calibri" w:hAnsi="Times New Roman"/>
                <w:sz w:val="28"/>
                <w:szCs w:val="28"/>
              </w:rPr>
            </w:pPr>
            <w:r w:rsidRPr="00D31186">
              <w:rPr>
                <w:rFonts w:ascii="Times New Roman" w:eastAsia="Calibri" w:hAnsi="Times New Roman"/>
                <w:sz w:val="28"/>
                <w:szCs w:val="28"/>
              </w:rPr>
              <w:t>10.09</w:t>
            </w:r>
          </w:p>
          <w:p w:rsidR="00F10D38" w:rsidRPr="00D31186" w:rsidRDefault="00F10D38" w:rsidP="00A469C5">
            <w:pPr>
              <w:jc w:val="center"/>
              <w:rPr>
                <w:rFonts w:ascii="Times New Roman" w:eastAsia="Calibri" w:hAnsi="Times New Roman"/>
                <w:sz w:val="28"/>
                <w:szCs w:val="28"/>
              </w:rPr>
            </w:pPr>
            <w:r w:rsidRPr="00D31186">
              <w:rPr>
                <w:rFonts w:ascii="Times New Roman" w:eastAsia="Calibri" w:hAnsi="Times New Roman"/>
                <w:sz w:val="28"/>
                <w:szCs w:val="28"/>
              </w:rPr>
              <w:t>02.10</w:t>
            </w:r>
          </w:p>
          <w:p w:rsidR="00F10D38" w:rsidRPr="00D31186" w:rsidRDefault="00F10D38" w:rsidP="00A469C5">
            <w:pPr>
              <w:jc w:val="center"/>
              <w:rPr>
                <w:rFonts w:ascii="Times New Roman" w:eastAsia="Calibri" w:hAnsi="Times New Roman"/>
                <w:sz w:val="28"/>
                <w:szCs w:val="28"/>
              </w:rPr>
            </w:pPr>
            <w:r w:rsidRPr="00D31186">
              <w:rPr>
                <w:rFonts w:ascii="Times New Roman" w:eastAsia="Calibri" w:hAnsi="Times New Roman"/>
                <w:sz w:val="28"/>
                <w:szCs w:val="28"/>
              </w:rPr>
              <w:t>15.10</w:t>
            </w:r>
          </w:p>
          <w:p w:rsidR="00F10D38" w:rsidRPr="00D31186" w:rsidRDefault="00F10D38" w:rsidP="00A469C5">
            <w:pPr>
              <w:rPr>
                <w:rFonts w:ascii="Times New Roman" w:hAnsi="Times New Roman" w:cs="Times New Roman"/>
                <w:b/>
                <w:sz w:val="28"/>
                <w:szCs w:val="28"/>
              </w:rPr>
            </w:pPr>
            <w:r w:rsidRPr="00D31186">
              <w:rPr>
                <w:rFonts w:ascii="Times New Roman" w:eastAsia="Calibri" w:hAnsi="Times New Roman"/>
                <w:sz w:val="28"/>
                <w:szCs w:val="28"/>
              </w:rPr>
              <w:t xml:space="preserve">        01.12</w:t>
            </w:r>
          </w:p>
        </w:tc>
        <w:tc>
          <w:tcPr>
            <w:tcW w:w="1701" w:type="dxa"/>
            <w:tcBorders>
              <w:left w:val="single" w:sz="4" w:space="0" w:color="auto"/>
              <w:right w:val="single" w:sz="4" w:space="0" w:color="auto"/>
            </w:tcBorders>
          </w:tcPr>
          <w:p w:rsidR="00F10D38" w:rsidRPr="00D31186" w:rsidRDefault="00F10D38"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Diriginții</w:t>
            </w:r>
          </w:p>
          <w:p w:rsidR="00F10D38" w:rsidRPr="00D31186" w:rsidRDefault="001D365E"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Prof. de biologie Godea L</w:t>
            </w:r>
          </w:p>
          <w:p w:rsidR="00F10D38" w:rsidRPr="00D31186" w:rsidRDefault="001D365E"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Prof.de geografie Ceban V</w:t>
            </w:r>
          </w:p>
          <w:p w:rsidR="00927CE7" w:rsidRPr="00D31186" w:rsidRDefault="00927CE7"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Dir. adj. ed. Popic N.</w:t>
            </w:r>
          </w:p>
        </w:tc>
        <w:tc>
          <w:tcPr>
            <w:tcW w:w="3260" w:type="dxa"/>
            <w:tcBorders>
              <w:left w:val="single" w:sz="4" w:space="0" w:color="auto"/>
            </w:tcBorders>
          </w:tcPr>
          <w:p w:rsidR="00F10D38" w:rsidRPr="00D31186" w:rsidRDefault="00F10D38" w:rsidP="00D239EF">
            <w:pPr>
              <w:rPr>
                <w:rFonts w:ascii="Times New Roman" w:hAnsi="Times New Roman" w:cs="Times New Roman"/>
                <w:b/>
                <w:sz w:val="28"/>
                <w:szCs w:val="28"/>
              </w:rPr>
            </w:pPr>
          </w:p>
          <w:p w:rsidR="00F10D38" w:rsidRPr="00D31186" w:rsidRDefault="00F10D38" w:rsidP="00D239EF">
            <w:pPr>
              <w:rPr>
                <w:rFonts w:ascii="Times New Roman" w:hAnsi="Times New Roman" w:cs="Times New Roman"/>
                <w:b/>
                <w:sz w:val="28"/>
                <w:szCs w:val="28"/>
              </w:rPr>
            </w:pPr>
          </w:p>
          <w:p w:rsidR="00F10D38" w:rsidRPr="00D31186" w:rsidRDefault="00F10D38" w:rsidP="00D239EF">
            <w:pPr>
              <w:rPr>
                <w:rFonts w:ascii="Times New Roman" w:hAnsi="Times New Roman" w:cs="Times New Roman"/>
                <w:b/>
                <w:sz w:val="28"/>
                <w:szCs w:val="28"/>
              </w:rPr>
            </w:pPr>
          </w:p>
          <w:p w:rsidR="00F10D38" w:rsidRPr="00BA210B" w:rsidRDefault="00F10D38" w:rsidP="00D239EF">
            <w:pPr>
              <w:rPr>
                <w:rFonts w:ascii="Times New Roman" w:hAnsi="Times New Roman" w:cs="Times New Roman"/>
                <w:sz w:val="28"/>
                <w:szCs w:val="28"/>
              </w:rPr>
            </w:pPr>
            <w:r w:rsidRPr="00BA210B">
              <w:rPr>
                <w:rFonts w:ascii="Times New Roman" w:hAnsi="Times New Roman" w:cs="Times New Roman"/>
                <w:sz w:val="28"/>
                <w:szCs w:val="28"/>
              </w:rPr>
              <w:t>Flach-mobbe</w:t>
            </w:r>
          </w:p>
          <w:p w:rsidR="00F10D38" w:rsidRPr="00BA210B" w:rsidRDefault="00F10D38" w:rsidP="00D239EF">
            <w:pPr>
              <w:rPr>
                <w:rFonts w:ascii="Times New Roman" w:hAnsi="Times New Roman" w:cs="Times New Roman"/>
                <w:sz w:val="28"/>
                <w:szCs w:val="28"/>
              </w:rPr>
            </w:pPr>
            <w:r w:rsidRPr="00BA210B">
              <w:rPr>
                <w:rFonts w:ascii="Times New Roman" w:hAnsi="Times New Roman" w:cs="Times New Roman"/>
                <w:sz w:val="28"/>
                <w:szCs w:val="28"/>
              </w:rPr>
              <w:t>Concursul eseelor</w:t>
            </w:r>
          </w:p>
          <w:p w:rsidR="00F10D38" w:rsidRPr="00D31186" w:rsidRDefault="00F10D38" w:rsidP="00D239EF">
            <w:pPr>
              <w:rPr>
                <w:rFonts w:ascii="Times New Roman" w:hAnsi="Times New Roman" w:cs="Times New Roman"/>
                <w:b/>
                <w:sz w:val="28"/>
                <w:szCs w:val="28"/>
              </w:rPr>
            </w:pPr>
            <w:r w:rsidRPr="00BA210B">
              <w:rPr>
                <w:rFonts w:ascii="Times New Roman" w:hAnsi="Times New Roman" w:cs="Times New Roman"/>
                <w:sz w:val="28"/>
                <w:szCs w:val="28"/>
              </w:rPr>
              <w:t>Expoziție de desene</w:t>
            </w:r>
          </w:p>
          <w:p w:rsidR="00F10D38" w:rsidRPr="00D31186" w:rsidRDefault="00F10D38" w:rsidP="00D239EF">
            <w:pPr>
              <w:rPr>
                <w:rFonts w:ascii="Times New Roman" w:hAnsi="Times New Roman" w:cs="Times New Roman"/>
                <w:b/>
                <w:sz w:val="28"/>
                <w:szCs w:val="28"/>
              </w:rPr>
            </w:pPr>
          </w:p>
          <w:p w:rsidR="00F10D38" w:rsidRPr="00D31186" w:rsidRDefault="00F10D38" w:rsidP="00D239EF">
            <w:pPr>
              <w:rPr>
                <w:rFonts w:ascii="Times New Roman" w:hAnsi="Times New Roman" w:cs="Times New Roman"/>
                <w:b/>
                <w:sz w:val="28"/>
                <w:szCs w:val="28"/>
              </w:rPr>
            </w:pPr>
          </w:p>
        </w:tc>
      </w:tr>
      <w:tr w:rsidR="00F10D38" w:rsidRPr="00D31186" w:rsidTr="005D6B8E">
        <w:tc>
          <w:tcPr>
            <w:tcW w:w="568" w:type="dxa"/>
            <w:tcBorders>
              <w:right w:val="single" w:sz="4" w:space="0" w:color="auto"/>
            </w:tcBorders>
          </w:tcPr>
          <w:p w:rsidR="00F10D38" w:rsidRPr="00D31186" w:rsidRDefault="00F10D38" w:rsidP="00D239EF">
            <w:pPr>
              <w:rPr>
                <w:rFonts w:ascii="Times New Roman" w:hAnsi="Times New Roman" w:cs="Times New Roman"/>
                <w:b/>
                <w:sz w:val="28"/>
                <w:szCs w:val="28"/>
              </w:rPr>
            </w:pPr>
            <w:r w:rsidRPr="00D31186">
              <w:rPr>
                <w:rFonts w:ascii="Times New Roman" w:hAnsi="Times New Roman" w:cs="Times New Roman"/>
                <w:b/>
                <w:sz w:val="28"/>
                <w:szCs w:val="28"/>
              </w:rPr>
              <w:lastRenderedPageBreak/>
              <w:t>8</w:t>
            </w:r>
          </w:p>
        </w:tc>
        <w:tc>
          <w:tcPr>
            <w:tcW w:w="7938" w:type="dxa"/>
            <w:gridSpan w:val="2"/>
            <w:tcBorders>
              <w:left w:val="single" w:sz="4" w:space="0" w:color="auto"/>
              <w:right w:val="single" w:sz="4" w:space="0" w:color="auto"/>
            </w:tcBorders>
          </w:tcPr>
          <w:p w:rsidR="00F10D38" w:rsidRPr="00D31186" w:rsidRDefault="00F10D38" w:rsidP="00A469C5">
            <w:pPr>
              <w:jc w:val="both"/>
              <w:rPr>
                <w:rFonts w:ascii="Times New Roman" w:eastAsia="Calibri" w:hAnsi="Times New Roman"/>
                <w:sz w:val="28"/>
                <w:szCs w:val="28"/>
                <w:lang w:val="en-US"/>
              </w:rPr>
            </w:pPr>
            <w:r w:rsidRPr="00D31186">
              <w:rPr>
                <w:rFonts w:ascii="Times New Roman" w:eastAsia="Calibri" w:hAnsi="Times New Roman"/>
                <w:sz w:val="28"/>
                <w:szCs w:val="28"/>
                <w:lang w:val="en-US"/>
              </w:rPr>
              <w:t>Concurs ”Securitatea în trafic înseamnă viață”</w:t>
            </w:r>
          </w:p>
        </w:tc>
        <w:tc>
          <w:tcPr>
            <w:tcW w:w="1701" w:type="dxa"/>
            <w:gridSpan w:val="2"/>
            <w:tcBorders>
              <w:left w:val="single" w:sz="4" w:space="0" w:color="auto"/>
              <w:right w:val="single" w:sz="4" w:space="0" w:color="auto"/>
            </w:tcBorders>
          </w:tcPr>
          <w:p w:rsidR="00F10D38" w:rsidRPr="00D31186" w:rsidRDefault="00F10D38" w:rsidP="00A469C5">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martie</w:t>
            </w:r>
          </w:p>
        </w:tc>
        <w:tc>
          <w:tcPr>
            <w:tcW w:w="1701" w:type="dxa"/>
            <w:tcBorders>
              <w:left w:val="single" w:sz="4" w:space="0" w:color="auto"/>
              <w:right w:val="single" w:sz="4" w:space="0" w:color="auto"/>
            </w:tcBorders>
          </w:tcPr>
          <w:p w:rsidR="00F10D38" w:rsidRPr="00D31186" w:rsidRDefault="00F10D38"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Popic N</w:t>
            </w:r>
          </w:p>
        </w:tc>
        <w:tc>
          <w:tcPr>
            <w:tcW w:w="3260" w:type="dxa"/>
            <w:tcBorders>
              <w:left w:val="single" w:sz="4" w:space="0" w:color="auto"/>
            </w:tcBorders>
          </w:tcPr>
          <w:p w:rsidR="00F10D38" w:rsidRPr="00BA210B" w:rsidRDefault="00F10D38" w:rsidP="00D239EF">
            <w:pPr>
              <w:rPr>
                <w:rFonts w:ascii="Times New Roman" w:hAnsi="Times New Roman" w:cs="Times New Roman"/>
                <w:sz w:val="28"/>
                <w:szCs w:val="28"/>
              </w:rPr>
            </w:pPr>
            <w:r w:rsidRPr="00BA210B">
              <w:rPr>
                <w:rFonts w:ascii="Times New Roman" w:hAnsi="Times New Roman" w:cs="Times New Roman"/>
                <w:sz w:val="28"/>
                <w:szCs w:val="28"/>
              </w:rPr>
              <w:t>Concurs petrecut</w:t>
            </w:r>
          </w:p>
        </w:tc>
      </w:tr>
      <w:tr w:rsidR="00F10D38" w:rsidRPr="004E1D0E" w:rsidTr="005D6B8E">
        <w:tc>
          <w:tcPr>
            <w:tcW w:w="568" w:type="dxa"/>
            <w:tcBorders>
              <w:right w:val="single" w:sz="4" w:space="0" w:color="auto"/>
            </w:tcBorders>
          </w:tcPr>
          <w:p w:rsidR="00F10D38" w:rsidRPr="00D31186" w:rsidRDefault="00F10D38" w:rsidP="00D239EF">
            <w:pPr>
              <w:rPr>
                <w:rFonts w:ascii="Times New Roman" w:hAnsi="Times New Roman" w:cs="Times New Roman"/>
                <w:b/>
                <w:sz w:val="28"/>
                <w:szCs w:val="28"/>
              </w:rPr>
            </w:pPr>
            <w:r w:rsidRPr="00D31186">
              <w:rPr>
                <w:rFonts w:ascii="Times New Roman" w:hAnsi="Times New Roman" w:cs="Times New Roman"/>
                <w:b/>
                <w:sz w:val="28"/>
                <w:szCs w:val="28"/>
              </w:rPr>
              <w:t>9</w:t>
            </w:r>
          </w:p>
        </w:tc>
        <w:tc>
          <w:tcPr>
            <w:tcW w:w="7938" w:type="dxa"/>
            <w:gridSpan w:val="2"/>
            <w:tcBorders>
              <w:left w:val="single" w:sz="4" w:space="0" w:color="auto"/>
              <w:right w:val="single" w:sz="4" w:space="0" w:color="auto"/>
            </w:tcBorders>
          </w:tcPr>
          <w:p w:rsidR="00F10D38" w:rsidRPr="00D31186" w:rsidRDefault="00F10D38" w:rsidP="00A469C5">
            <w:pPr>
              <w:jc w:val="both"/>
              <w:rPr>
                <w:rFonts w:ascii="Times New Roman" w:eastAsia="Calibri" w:hAnsi="Times New Roman"/>
                <w:sz w:val="28"/>
                <w:szCs w:val="28"/>
                <w:lang w:val="en-US"/>
              </w:rPr>
            </w:pPr>
            <w:r w:rsidRPr="00D31186">
              <w:rPr>
                <w:rFonts w:ascii="Times New Roman" w:eastAsia="Calibri" w:hAnsi="Times New Roman"/>
                <w:sz w:val="28"/>
                <w:szCs w:val="28"/>
                <w:lang w:val="en-US"/>
              </w:rPr>
              <w:t>Organizarea Turnamentului în domeniul drepturilor Copilului /Omului</w:t>
            </w:r>
          </w:p>
        </w:tc>
        <w:tc>
          <w:tcPr>
            <w:tcW w:w="1701" w:type="dxa"/>
            <w:gridSpan w:val="2"/>
            <w:tcBorders>
              <w:left w:val="single" w:sz="4" w:space="0" w:color="auto"/>
              <w:right w:val="single" w:sz="4" w:space="0" w:color="auto"/>
            </w:tcBorders>
          </w:tcPr>
          <w:p w:rsidR="00F10D38" w:rsidRPr="00D31186" w:rsidRDefault="00F10D38" w:rsidP="001075B3">
            <w:pPr>
              <w:jc w:val="center"/>
              <w:rPr>
                <w:rFonts w:ascii="Times New Roman" w:eastAsia="Calibri" w:hAnsi="Times New Roman"/>
                <w:b/>
                <w:sz w:val="28"/>
                <w:szCs w:val="28"/>
                <w:lang w:val="en-US"/>
              </w:rPr>
            </w:pPr>
            <w:r w:rsidRPr="00D31186">
              <w:rPr>
                <w:rFonts w:ascii="Times New Roman" w:eastAsia="Calibri" w:hAnsi="Times New Roman"/>
                <w:sz w:val="28"/>
                <w:szCs w:val="28"/>
                <w:lang w:val="en-US"/>
              </w:rPr>
              <w:t xml:space="preserve">septembrie –ianuarie, </w:t>
            </w:r>
            <w:r w:rsidRPr="00D31186">
              <w:rPr>
                <w:rFonts w:ascii="Times New Roman" w:eastAsia="Calibri" w:hAnsi="Times New Roman"/>
                <w:b/>
                <w:sz w:val="28"/>
                <w:szCs w:val="28"/>
                <w:lang w:val="en-US"/>
              </w:rPr>
              <w:t>etapa locală</w:t>
            </w:r>
          </w:p>
          <w:p w:rsidR="00F10D38" w:rsidRPr="00D31186" w:rsidRDefault="00F10D38" w:rsidP="00A469C5">
            <w:pPr>
              <w:jc w:val="center"/>
              <w:rPr>
                <w:rFonts w:ascii="Times New Roman" w:eastAsia="Calibri" w:hAnsi="Times New Roman"/>
                <w:sz w:val="28"/>
                <w:szCs w:val="28"/>
                <w:lang w:val="en-US"/>
              </w:rPr>
            </w:pPr>
          </w:p>
        </w:tc>
        <w:tc>
          <w:tcPr>
            <w:tcW w:w="1701" w:type="dxa"/>
            <w:tcBorders>
              <w:left w:val="single" w:sz="4" w:space="0" w:color="auto"/>
              <w:right w:val="single" w:sz="4" w:space="0" w:color="auto"/>
            </w:tcBorders>
          </w:tcPr>
          <w:p w:rsidR="00F10D38" w:rsidRPr="00D31186" w:rsidRDefault="001D365E"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Ceban V</w:t>
            </w:r>
          </w:p>
          <w:p w:rsidR="00F10D38" w:rsidRPr="00D31186" w:rsidRDefault="001D365E" w:rsidP="00EF016C">
            <w:pPr>
              <w:jc w:val="center"/>
              <w:rPr>
                <w:rFonts w:ascii="Times New Roman" w:eastAsia="Calibri" w:hAnsi="Times New Roman"/>
                <w:sz w:val="28"/>
                <w:szCs w:val="28"/>
                <w:lang w:val="en-US"/>
              </w:rPr>
            </w:pPr>
            <w:r w:rsidRPr="00D31186">
              <w:rPr>
                <w:rFonts w:ascii="Times New Roman" w:eastAsia="Calibri" w:hAnsi="Times New Roman"/>
                <w:sz w:val="28"/>
                <w:szCs w:val="28"/>
                <w:lang w:val="en-US"/>
              </w:rPr>
              <w:t xml:space="preserve">Tulbure </w:t>
            </w:r>
            <w:r w:rsidR="00F10D38" w:rsidRPr="00D31186">
              <w:rPr>
                <w:rFonts w:ascii="Times New Roman" w:eastAsia="Calibri" w:hAnsi="Times New Roman"/>
                <w:sz w:val="28"/>
                <w:szCs w:val="28"/>
                <w:lang w:val="en-US"/>
              </w:rPr>
              <w:t>.</w:t>
            </w:r>
          </w:p>
        </w:tc>
        <w:tc>
          <w:tcPr>
            <w:tcW w:w="3260" w:type="dxa"/>
            <w:tcBorders>
              <w:left w:val="single" w:sz="4" w:space="0" w:color="auto"/>
            </w:tcBorders>
          </w:tcPr>
          <w:p w:rsidR="00F10D38" w:rsidRPr="00BA210B" w:rsidRDefault="00F10D38" w:rsidP="00D239EF">
            <w:pPr>
              <w:rPr>
                <w:rFonts w:ascii="Times New Roman" w:hAnsi="Times New Roman" w:cs="Times New Roman"/>
                <w:sz w:val="28"/>
                <w:szCs w:val="28"/>
                <w:lang w:val="en-US"/>
              </w:rPr>
            </w:pPr>
            <w:r w:rsidRPr="00BA210B">
              <w:rPr>
                <w:rFonts w:ascii="Times New Roman" w:hAnsi="Times New Roman" w:cs="Times New Roman"/>
                <w:sz w:val="28"/>
                <w:szCs w:val="28"/>
              </w:rPr>
              <w:t>Activitate realizată</w:t>
            </w:r>
            <w:r w:rsidRPr="00BA210B">
              <w:rPr>
                <w:rFonts w:ascii="Times New Roman" w:hAnsi="Times New Roman" w:cs="Times New Roman"/>
                <w:color w:val="444444"/>
                <w:sz w:val="28"/>
                <w:szCs w:val="28"/>
                <w:shd w:val="clear" w:color="auto" w:fill="FFFFFF"/>
                <w:lang w:val="en-US"/>
              </w:rPr>
              <w:t xml:space="preserve"> </w:t>
            </w:r>
            <w:r w:rsidRPr="00BA210B">
              <w:rPr>
                <w:rFonts w:ascii="Times New Roman" w:hAnsi="Times New Roman" w:cs="Times New Roman"/>
                <w:color w:val="000000" w:themeColor="text1"/>
                <w:sz w:val="28"/>
                <w:szCs w:val="28"/>
                <w:shd w:val="clear" w:color="auto" w:fill="FFFFFF"/>
                <w:lang w:val="en-US"/>
              </w:rPr>
              <w:t>Drepturile copiilor la educație, sănătate, odihnă, opinie, informare, discutate</w:t>
            </w:r>
          </w:p>
        </w:tc>
      </w:tr>
      <w:tr w:rsidR="00F10D38" w:rsidRPr="00D31186" w:rsidTr="005D6B8E">
        <w:tc>
          <w:tcPr>
            <w:tcW w:w="568" w:type="dxa"/>
            <w:tcBorders>
              <w:right w:val="single" w:sz="4" w:space="0" w:color="auto"/>
            </w:tcBorders>
          </w:tcPr>
          <w:p w:rsidR="00F10D38" w:rsidRPr="00D31186" w:rsidRDefault="00F10D38" w:rsidP="00D239EF">
            <w:pPr>
              <w:rPr>
                <w:rFonts w:ascii="Times New Roman" w:hAnsi="Times New Roman" w:cs="Times New Roman"/>
                <w:b/>
                <w:sz w:val="28"/>
                <w:szCs w:val="28"/>
              </w:rPr>
            </w:pPr>
            <w:r w:rsidRPr="00D31186">
              <w:rPr>
                <w:rFonts w:ascii="Times New Roman" w:hAnsi="Times New Roman" w:cs="Times New Roman"/>
                <w:b/>
                <w:sz w:val="28"/>
                <w:szCs w:val="28"/>
              </w:rPr>
              <w:t>10</w:t>
            </w:r>
          </w:p>
        </w:tc>
        <w:tc>
          <w:tcPr>
            <w:tcW w:w="7938" w:type="dxa"/>
            <w:gridSpan w:val="2"/>
            <w:tcBorders>
              <w:left w:val="single" w:sz="4" w:space="0" w:color="auto"/>
              <w:right w:val="single" w:sz="4" w:space="0" w:color="auto"/>
            </w:tcBorders>
          </w:tcPr>
          <w:p w:rsidR="00F10D38" w:rsidRPr="00D31186" w:rsidRDefault="00F10D38" w:rsidP="00D239EF">
            <w:pPr>
              <w:shd w:val="clear" w:color="auto" w:fill="FFFFFF"/>
              <w:rPr>
                <w:rFonts w:ascii="Times New Roman" w:hAnsi="Times New Roman"/>
                <w:sz w:val="28"/>
                <w:szCs w:val="28"/>
                <w:lang w:val="en-US"/>
              </w:rPr>
            </w:pPr>
            <w:r w:rsidRPr="00D31186">
              <w:rPr>
                <w:rFonts w:ascii="Times New Roman" w:hAnsi="Times New Roman"/>
                <w:sz w:val="28"/>
                <w:szCs w:val="28"/>
                <w:lang w:val="en-US"/>
              </w:rPr>
              <w:t>Ziua Europeană a Siguranţei Online</w:t>
            </w:r>
          </w:p>
        </w:tc>
        <w:tc>
          <w:tcPr>
            <w:tcW w:w="1701" w:type="dxa"/>
            <w:gridSpan w:val="2"/>
            <w:tcBorders>
              <w:left w:val="single" w:sz="4" w:space="0" w:color="auto"/>
              <w:right w:val="single" w:sz="4" w:space="0" w:color="auto"/>
            </w:tcBorders>
          </w:tcPr>
          <w:p w:rsidR="00F10D38" w:rsidRPr="00D31186" w:rsidRDefault="00D31186" w:rsidP="00D239EF">
            <w:pPr>
              <w:shd w:val="clear" w:color="auto" w:fill="FFFFFF"/>
              <w:jc w:val="center"/>
              <w:rPr>
                <w:rFonts w:ascii="Times New Roman" w:hAnsi="Times New Roman"/>
                <w:sz w:val="28"/>
                <w:szCs w:val="28"/>
              </w:rPr>
            </w:pPr>
            <w:r>
              <w:rPr>
                <w:rFonts w:ascii="Times New Roman" w:hAnsi="Times New Roman"/>
                <w:sz w:val="28"/>
                <w:szCs w:val="28"/>
              </w:rPr>
              <w:t>februarie 2019</w:t>
            </w:r>
          </w:p>
        </w:tc>
        <w:tc>
          <w:tcPr>
            <w:tcW w:w="1701" w:type="dxa"/>
            <w:tcBorders>
              <w:left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Popic N</w:t>
            </w:r>
          </w:p>
        </w:tc>
        <w:tc>
          <w:tcPr>
            <w:tcW w:w="3260" w:type="dxa"/>
            <w:tcBorders>
              <w:left w:val="single" w:sz="4" w:space="0" w:color="auto"/>
            </w:tcBorders>
          </w:tcPr>
          <w:p w:rsidR="00F10D38" w:rsidRPr="00D31186" w:rsidRDefault="00F10D38" w:rsidP="00470258">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 xml:space="preserve">Notă informativă DGE Orhei </w:t>
            </w:r>
          </w:p>
        </w:tc>
      </w:tr>
      <w:tr w:rsidR="00F10D38" w:rsidRPr="00D31186" w:rsidTr="005D6B8E">
        <w:tc>
          <w:tcPr>
            <w:tcW w:w="568" w:type="dxa"/>
            <w:tcBorders>
              <w:right w:val="single" w:sz="4" w:space="0" w:color="auto"/>
            </w:tcBorders>
          </w:tcPr>
          <w:p w:rsidR="00F10D38" w:rsidRPr="00D31186" w:rsidRDefault="00F10D38" w:rsidP="00D239EF">
            <w:pPr>
              <w:rPr>
                <w:rFonts w:ascii="Times New Roman" w:hAnsi="Times New Roman" w:cs="Times New Roman"/>
                <w:b/>
                <w:sz w:val="28"/>
                <w:szCs w:val="28"/>
              </w:rPr>
            </w:pPr>
            <w:r w:rsidRPr="00D31186">
              <w:rPr>
                <w:rFonts w:ascii="Times New Roman" w:hAnsi="Times New Roman" w:cs="Times New Roman"/>
                <w:b/>
                <w:sz w:val="28"/>
                <w:szCs w:val="28"/>
              </w:rPr>
              <w:t>11</w:t>
            </w:r>
          </w:p>
        </w:tc>
        <w:tc>
          <w:tcPr>
            <w:tcW w:w="7938" w:type="dxa"/>
            <w:gridSpan w:val="2"/>
            <w:tcBorders>
              <w:left w:val="single" w:sz="4" w:space="0" w:color="auto"/>
              <w:right w:val="single" w:sz="4" w:space="0" w:color="auto"/>
            </w:tcBorders>
          </w:tcPr>
          <w:p w:rsidR="00F10D38" w:rsidRPr="00D31186" w:rsidRDefault="00F10D38" w:rsidP="00D239EF">
            <w:pPr>
              <w:shd w:val="clear" w:color="auto" w:fill="FFFFFF"/>
              <w:rPr>
                <w:rFonts w:ascii="Times New Roman" w:hAnsi="Times New Roman"/>
                <w:sz w:val="28"/>
                <w:szCs w:val="28"/>
              </w:rPr>
            </w:pPr>
            <w:r w:rsidRPr="00D31186">
              <w:rPr>
                <w:rFonts w:ascii="Times New Roman" w:eastAsia="Times New Roman" w:hAnsi="Times New Roman"/>
                <w:sz w:val="28"/>
                <w:szCs w:val="28"/>
              </w:rPr>
              <w:t>Lunarul Securităţii Cibernetice</w:t>
            </w:r>
          </w:p>
        </w:tc>
        <w:tc>
          <w:tcPr>
            <w:tcW w:w="1701" w:type="dxa"/>
            <w:gridSpan w:val="2"/>
            <w:tcBorders>
              <w:left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01 – 31 octombrie</w:t>
            </w:r>
          </w:p>
        </w:tc>
        <w:tc>
          <w:tcPr>
            <w:tcW w:w="1701" w:type="dxa"/>
            <w:tcBorders>
              <w:left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Popic N.</w:t>
            </w:r>
          </w:p>
        </w:tc>
        <w:tc>
          <w:tcPr>
            <w:tcW w:w="3260" w:type="dxa"/>
            <w:tcBorders>
              <w:left w:val="single" w:sz="4" w:space="0" w:color="auto"/>
            </w:tcBorders>
          </w:tcPr>
          <w:p w:rsidR="0065272A" w:rsidRPr="00D31186" w:rsidRDefault="00F10D38" w:rsidP="00D239EF">
            <w:pPr>
              <w:shd w:val="clear" w:color="auto" w:fill="FFFFFF"/>
              <w:rPr>
                <w:rFonts w:ascii="Times New Roman" w:hAnsi="Times New Roman"/>
                <w:sz w:val="28"/>
                <w:szCs w:val="28"/>
                <w:lang w:val="en-US"/>
              </w:rPr>
            </w:pPr>
            <w:r w:rsidRPr="00D31186">
              <w:rPr>
                <w:rFonts w:ascii="Times New Roman" w:hAnsi="Times New Roman"/>
                <w:sz w:val="28"/>
                <w:szCs w:val="28"/>
                <w:lang w:val="en-US"/>
              </w:rPr>
              <w:t>Notă informativ</w:t>
            </w:r>
            <w:r w:rsidR="00E613E0">
              <w:rPr>
                <w:rFonts w:ascii="Times New Roman" w:hAnsi="Times New Roman"/>
                <w:sz w:val="28"/>
                <w:szCs w:val="28"/>
                <w:lang w:val="en-US"/>
              </w:rPr>
              <w:t>ă DGE Orhei</w:t>
            </w:r>
          </w:p>
        </w:tc>
      </w:tr>
      <w:tr w:rsidR="00F10D38" w:rsidRPr="00D31186" w:rsidTr="0065272A">
        <w:trPr>
          <w:trHeight w:val="375"/>
        </w:trPr>
        <w:tc>
          <w:tcPr>
            <w:tcW w:w="15168" w:type="dxa"/>
            <w:gridSpan w:val="7"/>
            <w:tcBorders>
              <w:bottom w:val="single" w:sz="4" w:space="0" w:color="auto"/>
            </w:tcBorders>
            <w:shd w:val="clear" w:color="auto" w:fill="FFFFFF" w:themeFill="background1"/>
          </w:tcPr>
          <w:p w:rsidR="00F10D38" w:rsidRPr="00D31186" w:rsidRDefault="00F10D38" w:rsidP="004615DA">
            <w:pPr>
              <w:shd w:val="clear" w:color="auto" w:fill="FFFFFF"/>
              <w:rPr>
                <w:rFonts w:ascii="Times New Roman" w:hAnsi="Times New Roman"/>
                <w:sz w:val="28"/>
                <w:szCs w:val="28"/>
                <w:lang w:val="en-US"/>
              </w:rPr>
            </w:pPr>
            <w:r w:rsidRPr="00D31186">
              <w:rPr>
                <w:rFonts w:ascii="Times New Roman" w:hAnsi="Times New Roman" w:cs="Times New Roman"/>
                <w:b/>
                <w:sz w:val="28"/>
                <w:szCs w:val="28"/>
              </w:rPr>
              <w:t>Dimensiunea 2</w:t>
            </w:r>
            <w:r w:rsidRPr="00D31186">
              <w:rPr>
                <w:rFonts w:ascii="Times New Roman" w:hAnsi="Times New Roman" w:cs="Times New Roman"/>
                <w:sz w:val="28"/>
                <w:szCs w:val="28"/>
              </w:rPr>
              <w:t>.Participare  democratică</w:t>
            </w:r>
          </w:p>
        </w:tc>
      </w:tr>
      <w:tr w:rsidR="00F10D38" w:rsidRPr="004E1D0E" w:rsidTr="00D239EF">
        <w:trPr>
          <w:trHeight w:val="315"/>
        </w:trPr>
        <w:tc>
          <w:tcPr>
            <w:tcW w:w="15168" w:type="dxa"/>
            <w:gridSpan w:val="7"/>
            <w:tcBorders>
              <w:top w:val="single" w:sz="4" w:space="0" w:color="auto"/>
              <w:bottom w:val="single" w:sz="4" w:space="0" w:color="auto"/>
            </w:tcBorders>
          </w:tcPr>
          <w:p w:rsidR="00F10D38" w:rsidRPr="00D31186" w:rsidRDefault="00F10D38" w:rsidP="004615DA">
            <w:pPr>
              <w:shd w:val="clear" w:color="auto" w:fill="FFFFFF"/>
              <w:rPr>
                <w:rFonts w:ascii="Times New Roman" w:hAnsi="Times New Roman" w:cs="Times New Roman"/>
                <w:sz w:val="28"/>
                <w:szCs w:val="28"/>
              </w:rPr>
            </w:pPr>
            <w:r w:rsidRPr="00D31186">
              <w:rPr>
                <w:rFonts w:ascii="Times New Roman" w:hAnsi="Times New Roman" w:cs="Times New Roman"/>
                <w:b/>
                <w:sz w:val="28"/>
                <w:szCs w:val="28"/>
              </w:rPr>
              <w:t>Obiectiv general:</w:t>
            </w:r>
            <w:r w:rsidRPr="00D31186">
              <w:rPr>
                <w:rFonts w:ascii="Times New Roman" w:hAnsi="Times New Roman" w:cs="Times New Roman"/>
                <w:sz w:val="28"/>
                <w:szCs w:val="28"/>
              </w:rPr>
              <w:t xml:space="preserve"> Asigurarea  respectării   principiului  democratic  în cadrul  procesului decizional din instituție și a  activităților  educaționale.</w:t>
            </w:r>
          </w:p>
        </w:tc>
      </w:tr>
      <w:tr w:rsidR="00F10D38" w:rsidRPr="004E1D0E" w:rsidTr="0065272A">
        <w:trPr>
          <w:trHeight w:val="360"/>
        </w:trPr>
        <w:tc>
          <w:tcPr>
            <w:tcW w:w="15168" w:type="dxa"/>
            <w:gridSpan w:val="7"/>
            <w:tcBorders>
              <w:top w:val="single" w:sz="4" w:space="0" w:color="auto"/>
              <w:bottom w:val="single" w:sz="4" w:space="0" w:color="auto"/>
            </w:tcBorders>
            <w:shd w:val="clear" w:color="auto" w:fill="FFFFFF" w:themeFill="background1"/>
          </w:tcPr>
          <w:p w:rsidR="00F10D38" w:rsidRPr="00D31186" w:rsidRDefault="00F10D38" w:rsidP="004615DA">
            <w:pPr>
              <w:rPr>
                <w:rFonts w:ascii="Times New Roman" w:hAnsi="Times New Roman" w:cs="Times New Roman"/>
                <w:sz w:val="28"/>
                <w:szCs w:val="28"/>
                <w:lang w:val="en-US"/>
              </w:rPr>
            </w:pPr>
            <w:r w:rsidRPr="00D31186">
              <w:rPr>
                <w:rFonts w:ascii="Times New Roman" w:hAnsi="Times New Roman" w:cs="Times New Roman"/>
                <w:b/>
                <w:sz w:val="28"/>
                <w:szCs w:val="28"/>
                <w:lang w:val="en-US"/>
              </w:rPr>
              <w:t>Subdomeniu :</w:t>
            </w:r>
            <w:r w:rsidRPr="00D31186">
              <w:rPr>
                <w:rFonts w:ascii="Times New Roman" w:hAnsi="Times New Roman" w:cs="Times New Roman"/>
                <w:sz w:val="28"/>
                <w:szCs w:val="28"/>
                <w:lang w:val="en-US"/>
              </w:rPr>
              <w:t xml:space="preserve"> 2.1. Copiii participa la procesul decizional referitor la toate aspectele vieţii şcolare.</w:t>
            </w:r>
          </w:p>
        </w:tc>
      </w:tr>
      <w:tr w:rsidR="00F10D38" w:rsidRPr="004E1D0E" w:rsidTr="00D239EF">
        <w:trPr>
          <w:trHeight w:val="420"/>
        </w:trPr>
        <w:tc>
          <w:tcPr>
            <w:tcW w:w="15168" w:type="dxa"/>
            <w:gridSpan w:val="7"/>
            <w:tcBorders>
              <w:top w:val="single" w:sz="4" w:space="0" w:color="auto"/>
              <w:bottom w:val="single" w:sz="4" w:space="0" w:color="auto"/>
            </w:tcBorders>
          </w:tcPr>
          <w:p w:rsidR="00F10D38" w:rsidRPr="00D31186" w:rsidRDefault="00F10D38" w:rsidP="004615DA">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 xml:space="preserve">Obiectiv operațional: </w:t>
            </w:r>
            <w:r w:rsidRPr="00D31186">
              <w:rPr>
                <w:rFonts w:ascii="Times New Roman" w:hAnsi="Times New Roman" w:cs="Times New Roman"/>
                <w:sz w:val="28"/>
                <w:szCs w:val="28"/>
              </w:rPr>
              <w:t>Respectarea principiului  democratic  în cadrul  procesului  educațional din instituție  prin implicarea  copiilor în  procesul decizional.</w:t>
            </w:r>
          </w:p>
        </w:tc>
      </w:tr>
      <w:tr w:rsidR="00F10D38" w:rsidRPr="004E1D0E" w:rsidTr="00D239EF">
        <w:trPr>
          <w:trHeight w:val="210"/>
        </w:trPr>
        <w:tc>
          <w:tcPr>
            <w:tcW w:w="15168" w:type="dxa"/>
            <w:gridSpan w:val="7"/>
            <w:tcBorders>
              <w:top w:val="single" w:sz="4" w:space="0" w:color="auto"/>
            </w:tcBorders>
          </w:tcPr>
          <w:p w:rsidR="00F10D38" w:rsidRPr="00D31186" w:rsidRDefault="00F10D38" w:rsidP="004615DA">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 xml:space="preserve">Indicator de performanță: </w:t>
            </w:r>
            <w:r w:rsidRPr="00D31186">
              <w:rPr>
                <w:rFonts w:ascii="Times New Roman" w:hAnsi="Times New Roman" w:cs="Times New Roman"/>
                <w:sz w:val="28"/>
                <w:szCs w:val="28"/>
              </w:rPr>
              <w:t>Elevi implicați în  depistarea problemelor și rezolvarea acestora</w:t>
            </w:r>
          </w:p>
        </w:tc>
      </w:tr>
      <w:tr w:rsidR="00F10D38" w:rsidRPr="00D31186" w:rsidTr="005D6B8E">
        <w:tc>
          <w:tcPr>
            <w:tcW w:w="568" w:type="dxa"/>
            <w:tcBorders>
              <w:right w:val="single" w:sz="4" w:space="0" w:color="auto"/>
            </w:tcBorders>
          </w:tcPr>
          <w:p w:rsidR="00F10D38" w:rsidRPr="00D31186" w:rsidRDefault="00F10D38" w:rsidP="00D239EF">
            <w:pPr>
              <w:rPr>
                <w:rFonts w:ascii="Times New Roman" w:hAnsi="Times New Roman" w:cs="Times New Roman"/>
                <w:b/>
                <w:sz w:val="28"/>
                <w:szCs w:val="28"/>
              </w:rPr>
            </w:pPr>
          </w:p>
        </w:tc>
        <w:tc>
          <w:tcPr>
            <w:tcW w:w="14600" w:type="dxa"/>
            <w:gridSpan w:val="6"/>
            <w:tcBorders>
              <w:left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eastAsia="Times New Roman" w:hAnsi="Times New Roman"/>
                <w:b/>
                <w:sz w:val="28"/>
                <w:szCs w:val="28"/>
                <w:lang w:val="en-US"/>
              </w:rPr>
              <w:t>Consiliul Elevilor</w:t>
            </w:r>
          </w:p>
        </w:tc>
      </w:tr>
      <w:tr w:rsidR="00F10D38" w:rsidRPr="004E1D0E" w:rsidTr="005D6B8E">
        <w:trPr>
          <w:trHeight w:val="930"/>
        </w:trPr>
        <w:tc>
          <w:tcPr>
            <w:tcW w:w="568" w:type="dxa"/>
            <w:tcBorders>
              <w:bottom w:val="single" w:sz="4" w:space="0" w:color="auto"/>
              <w:right w:val="single" w:sz="4" w:space="0" w:color="auto"/>
            </w:tcBorders>
          </w:tcPr>
          <w:p w:rsidR="00F10D38" w:rsidRPr="00D31186" w:rsidRDefault="00F10D38" w:rsidP="00D239EF">
            <w:pPr>
              <w:rPr>
                <w:rFonts w:ascii="Times New Roman" w:hAnsi="Times New Roman" w:cs="Times New Roman"/>
                <w:b/>
                <w:sz w:val="28"/>
                <w:szCs w:val="28"/>
              </w:rPr>
            </w:pPr>
            <w:r w:rsidRPr="00D31186">
              <w:rPr>
                <w:rFonts w:ascii="Times New Roman" w:hAnsi="Times New Roman" w:cs="Times New Roman"/>
                <w:b/>
                <w:sz w:val="28"/>
                <w:szCs w:val="28"/>
              </w:rPr>
              <w:t>1</w:t>
            </w:r>
          </w:p>
        </w:tc>
        <w:tc>
          <w:tcPr>
            <w:tcW w:w="7938" w:type="dxa"/>
            <w:gridSpan w:val="2"/>
            <w:tcBorders>
              <w:left w:val="single" w:sz="4" w:space="0" w:color="auto"/>
              <w:bottom w:val="single" w:sz="4" w:space="0" w:color="auto"/>
              <w:right w:val="single" w:sz="4" w:space="0" w:color="auto"/>
            </w:tcBorders>
          </w:tcPr>
          <w:p w:rsidR="00F10D38" w:rsidRPr="00D31186" w:rsidRDefault="00F10D38" w:rsidP="00D239EF">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 xml:space="preserve">Ședința Nr. 1 </w:t>
            </w:r>
          </w:p>
          <w:p w:rsidR="00F10D38" w:rsidRPr="00D31186" w:rsidRDefault="00F10D38"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1.Dezbaterea Planului de activitate a CE</w:t>
            </w:r>
          </w:p>
          <w:p w:rsidR="00F10D38" w:rsidRPr="00D31186" w:rsidRDefault="00F10D38"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2. Alegerea Președintelui CE</w:t>
            </w:r>
          </w:p>
          <w:p w:rsidR="00F10D38" w:rsidRPr="00D31186" w:rsidRDefault="00F10D38"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3. Alegerea  redacției revistei  școlii.</w:t>
            </w:r>
          </w:p>
        </w:tc>
        <w:tc>
          <w:tcPr>
            <w:tcW w:w="1701" w:type="dxa"/>
            <w:gridSpan w:val="2"/>
            <w:tcBorders>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septembrie</w:t>
            </w:r>
          </w:p>
        </w:tc>
        <w:tc>
          <w:tcPr>
            <w:tcW w:w="1701" w:type="dxa"/>
            <w:tcBorders>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Ceban Viorica</w:t>
            </w:r>
          </w:p>
        </w:tc>
        <w:tc>
          <w:tcPr>
            <w:tcW w:w="3260" w:type="dxa"/>
            <w:tcBorders>
              <w:left w:val="single" w:sz="4" w:space="0" w:color="auto"/>
              <w:bottom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Proces-verbal,Plan de activitat aprobat</w:t>
            </w:r>
          </w:p>
        </w:tc>
      </w:tr>
      <w:tr w:rsidR="00F10D38" w:rsidRPr="004E1D0E"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rPr>
            </w:pPr>
            <w:r w:rsidRPr="00D31186">
              <w:rPr>
                <w:rFonts w:ascii="Times New Roman" w:hAnsi="Times New Roman" w:cs="Times New Roman"/>
                <w:b/>
                <w:sz w:val="28"/>
                <w:szCs w:val="28"/>
              </w:rPr>
              <w:t>2</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 xml:space="preserve">Ședința  Nr. 2 </w:t>
            </w:r>
          </w:p>
          <w:p w:rsidR="00F10D38" w:rsidRPr="00D31186" w:rsidRDefault="00F10D38"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1.Problemele școlii – rezultatele chestionarului și a sugestiilor din boxă.</w:t>
            </w:r>
          </w:p>
          <w:p w:rsidR="00F10D38" w:rsidRPr="00D31186" w:rsidRDefault="00F10D38"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2.La o cafea cu directorul .</w:t>
            </w:r>
          </w:p>
          <w:p w:rsidR="002E1817" w:rsidRPr="00D31186" w:rsidRDefault="002E1817"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lastRenderedPageBreak/>
              <w:t>3.Organizarea  zilei autogestiunii  ”De ziua ta iubite profesor”</w:t>
            </w:r>
          </w:p>
          <w:p w:rsidR="001A73B5" w:rsidRPr="00D31186" w:rsidRDefault="001A73B5"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4.Prezentarea filmulețului ” Ziua  autoconducerii de ziua profesorilor”</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lastRenderedPageBreak/>
              <w:t>octombrie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Preș. CE</w:t>
            </w:r>
          </w:p>
          <w:p w:rsidR="002E1817" w:rsidRPr="00D31186" w:rsidRDefault="002E1817" w:rsidP="00D239EF">
            <w:pPr>
              <w:shd w:val="clear" w:color="auto" w:fill="FFFFFF"/>
              <w:jc w:val="center"/>
              <w:rPr>
                <w:rFonts w:ascii="Times New Roman" w:hAnsi="Times New Roman"/>
                <w:sz w:val="28"/>
                <w:szCs w:val="28"/>
              </w:rPr>
            </w:pPr>
          </w:p>
          <w:p w:rsidR="002E1817" w:rsidRPr="00D31186" w:rsidRDefault="002E1817" w:rsidP="00D239EF">
            <w:pPr>
              <w:shd w:val="clear" w:color="auto" w:fill="FFFFFF"/>
              <w:jc w:val="center"/>
              <w:rPr>
                <w:rFonts w:ascii="Times New Roman" w:hAnsi="Times New Roman"/>
                <w:sz w:val="28"/>
                <w:szCs w:val="28"/>
              </w:rPr>
            </w:pPr>
            <w:r w:rsidRPr="00D31186">
              <w:rPr>
                <w:rFonts w:ascii="Times New Roman" w:hAnsi="Times New Roman"/>
                <w:sz w:val="28"/>
                <w:szCs w:val="28"/>
              </w:rPr>
              <w:t>Popic N.</w:t>
            </w:r>
          </w:p>
        </w:tc>
        <w:tc>
          <w:tcPr>
            <w:tcW w:w="3260" w:type="dxa"/>
            <w:tcBorders>
              <w:top w:val="single" w:sz="4" w:space="0" w:color="auto"/>
              <w:left w:val="single" w:sz="4" w:space="0" w:color="auto"/>
              <w:bottom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Chestionar analizat ,activitate cu directorul.</w:t>
            </w:r>
          </w:p>
        </w:tc>
      </w:tr>
      <w:tr w:rsidR="00F10D38" w:rsidRPr="004E1D0E"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lastRenderedPageBreak/>
              <w:t>3</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Ședința Nr.3</w:t>
            </w:r>
          </w:p>
          <w:p w:rsidR="00F10D38" w:rsidRPr="00D31186" w:rsidRDefault="00F10D38"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1.Pregătirea primului nr. al revistei”Noi și școala”</w:t>
            </w:r>
          </w:p>
          <w:p w:rsidR="00F10D38" w:rsidRPr="00D31186" w:rsidRDefault="00F10D38"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2. Cum prevenim violența între elevi.</w:t>
            </w:r>
          </w:p>
          <w:p w:rsidR="001A73B5" w:rsidRPr="00D31186" w:rsidRDefault="001A73B5" w:rsidP="00D239EF">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sz w:val="28"/>
                <w:szCs w:val="28"/>
                <w:lang w:val="en-US"/>
              </w:rPr>
              <w:t>3.Atelier ”Spune nu fumatului”</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noiembrie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Preș. CE</w:t>
            </w:r>
          </w:p>
        </w:tc>
        <w:tc>
          <w:tcPr>
            <w:tcW w:w="3260" w:type="dxa"/>
            <w:tcBorders>
              <w:top w:val="single" w:sz="4" w:space="0" w:color="auto"/>
              <w:left w:val="single" w:sz="4" w:space="0" w:color="auto"/>
              <w:bottom w:val="single" w:sz="4" w:space="0" w:color="auto"/>
            </w:tcBorders>
          </w:tcPr>
          <w:p w:rsidR="00F10D38" w:rsidRPr="00D31186" w:rsidRDefault="00F10D38" w:rsidP="00B2032C">
            <w:pPr>
              <w:shd w:val="clear" w:color="auto" w:fill="FFFFFF"/>
              <w:rPr>
                <w:rFonts w:ascii="Times New Roman" w:hAnsi="Times New Roman"/>
                <w:sz w:val="28"/>
                <w:szCs w:val="28"/>
                <w:lang w:val="en-US"/>
              </w:rPr>
            </w:pPr>
            <w:r w:rsidRPr="00D31186">
              <w:rPr>
                <w:rFonts w:ascii="Times New Roman" w:hAnsi="Times New Roman"/>
                <w:sz w:val="28"/>
                <w:szCs w:val="28"/>
                <w:lang w:val="en-US"/>
              </w:rPr>
              <w:t>Primul număr al revistei editat.</w:t>
            </w:r>
          </w:p>
          <w:p w:rsidR="00F10D38" w:rsidRPr="00D31186" w:rsidRDefault="00F10D38" w:rsidP="00B2032C">
            <w:pPr>
              <w:shd w:val="clear" w:color="auto" w:fill="FFFFFF"/>
              <w:rPr>
                <w:rFonts w:ascii="Times New Roman" w:hAnsi="Times New Roman"/>
                <w:sz w:val="28"/>
                <w:szCs w:val="28"/>
                <w:lang w:val="en-US"/>
              </w:rPr>
            </w:pPr>
            <w:r w:rsidRPr="00D31186">
              <w:rPr>
                <w:rFonts w:ascii="Times New Roman" w:hAnsi="Times New Roman"/>
                <w:sz w:val="28"/>
                <w:szCs w:val="28"/>
                <w:lang w:val="en-US"/>
              </w:rPr>
              <w:t>Atelier de lucru cu elevii din ciclul gimnazial</w:t>
            </w:r>
          </w:p>
        </w:tc>
      </w:tr>
      <w:tr w:rsidR="00F10D38" w:rsidRPr="004E1D0E"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4</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Ședința Nr.4</w:t>
            </w:r>
          </w:p>
          <w:p w:rsidR="00F10D38" w:rsidRPr="00D31186" w:rsidRDefault="00F10D38" w:rsidP="00E05477">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1”De Crăciun suntem mai buni ” – acțiune de voluntariat</w:t>
            </w:r>
          </w:p>
          <w:p w:rsidR="001A73B5" w:rsidRPr="00D31186" w:rsidRDefault="00F10D38" w:rsidP="00E05477">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sz w:val="28"/>
                <w:szCs w:val="28"/>
                <w:lang w:val="en-US"/>
              </w:rPr>
              <w:t>2.Viața este cel frumos dar primit de noi – filmuleț despre elevii din școală</w:t>
            </w:r>
            <w:r w:rsidRPr="00D31186">
              <w:rPr>
                <w:rFonts w:ascii="Times New Roman" w:eastAsia="Times New Roman" w:hAnsi="Times New Roman"/>
                <w:b/>
                <w:sz w:val="28"/>
                <w:szCs w:val="28"/>
                <w:lang w:val="en-US"/>
              </w:rPr>
              <w:t xml:space="preserve"> </w:t>
            </w:r>
            <w:r w:rsidR="001A73B5" w:rsidRPr="00D31186">
              <w:rPr>
                <w:rFonts w:ascii="Times New Roman" w:eastAsia="Times New Roman" w:hAnsi="Times New Roman"/>
                <w:b/>
                <w:sz w:val="28"/>
                <w:szCs w:val="28"/>
                <w:lang w:val="en-US"/>
              </w:rPr>
              <w:t>.</w:t>
            </w:r>
          </w:p>
          <w:p w:rsidR="001A73B5" w:rsidRPr="00D31186" w:rsidRDefault="001A73B5" w:rsidP="00E05477">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3. Organizarea competiției de joc volei</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decembrie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Preș. CE</w:t>
            </w:r>
          </w:p>
        </w:tc>
        <w:tc>
          <w:tcPr>
            <w:tcW w:w="3260" w:type="dxa"/>
            <w:tcBorders>
              <w:top w:val="single" w:sz="4" w:space="0" w:color="auto"/>
              <w:left w:val="single" w:sz="4" w:space="0" w:color="auto"/>
              <w:bottom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Acțiune realizată.</w:t>
            </w:r>
          </w:p>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Filmuleț postat pe rețele de socializare</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5</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Ședința Nr.5</w:t>
            </w:r>
          </w:p>
          <w:p w:rsidR="00F10D38" w:rsidRPr="00D31186" w:rsidRDefault="00F10D38"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b/>
                <w:sz w:val="28"/>
                <w:szCs w:val="28"/>
                <w:lang w:val="en-US"/>
              </w:rPr>
              <w:t xml:space="preserve"> </w:t>
            </w:r>
            <w:r w:rsidRPr="00D31186">
              <w:rPr>
                <w:rFonts w:ascii="Times New Roman" w:eastAsia="Times New Roman" w:hAnsi="Times New Roman"/>
                <w:sz w:val="28"/>
                <w:szCs w:val="28"/>
                <w:lang w:val="en-US"/>
              </w:rPr>
              <w:t>1.Masă rotundă  cu profesorii  din ciclul gimnazial cu subiectul ”Profesorul ideal, vizavi de e</w:t>
            </w:r>
            <w:r w:rsidR="003A499C" w:rsidRPr="00D31186">
              <w:rPr>
                <w:rFonts w:ascii="Times New Roman" w:eastAsia="Times New Roman" w:hAnsi="Times New Roman"/>
                <w:sz w:val="28"/>
                <w:szCs w:val="28"/>
                <w:lang w:val="en-US"/>
              </w:rPr>
              <w:t>levul ideal –păreri, reflecții</w:t>
            </w:r>
            <w:r w:rsidRPr="00D31186">
              <w:rPr>
                <w:rFonts w:ascii="Times New Roman" w:eastAsia="Times New Roman" w:hAnsi="Times New Roman"/>
                <w:sz w:val="28"/>
                <w:szCs w:val="28"/>
                <w:lang w:val="en-US"/>
              </w:rPr>
              <w:t>, propuneri”</w:t>
            </w:r>
          </w:p>
          <w:p w:rsidR="00927CE7" w:rsidRPr="00D31186" w:rsidRDefault="00927CE7"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2.Analiza chestionarulul ”Elevii și profesorii”</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februarie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Preș CE</w:t>
            </w:r>
          </w:p>
        </w:tc>
        <w:tc>
          <w:tcPr>
            <w:tcW w:w="3260" w:type="dxa"/>
            <w:tcBorders>
              <w:top w:val="single" w:sz="4" w:space="0" w:color="auto"/>
              <w:left w:val="single" w:sz="4" w:space="0" w:color="auto"/>
              <w:bottom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 xml:space="preserve">Masă rotudă petrecută </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6</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Ședința nr. 6</w:t>
            </w:r>
          </w:p>
          <w:p w:rsidR="001A73B5" w:rsidRPr="00D31186" w:rsidRDefault="00F10D38" w:rsidP="00D239EF">
            <w:p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1.Pregătirea celui de-al II nr. al revistei școlii</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martie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Preș. CE</w:t>
            </w:r>
          </w:p>
        </w:tc>
        <w:tc>
          <w:tcPr>
            <w:tcW w:w="3260" w:type="dxa"/>
            <w:tcBorders>
              <w:top w:val="single" w:sz="4" w:space="0" w:color="auto"/>
              <w:left w:val="single" w:sz="4" w:space="0" w:color="auto"/>
              <w:bottom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Număr al revistei editat</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7</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Ședința Nr. 7</w:t>
            </w:r>
          </w:p>
          <w:p w:rsidR="00F10D38" w:rsidRPr="00D31186" w:rsidRDefault="00F10D38" w:rsidP="00211AB4">
            <w:pPr>
              <w:pStyle w:val="a3"/>
              <w:numPr>
                <w:ilvl w:val="0"/>
                <w:numId w:val="4"/>
              </w:num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Organizarea excursiilor - alegerea destinațiilor  și repartizarea elevilor conform  preferințelor.</w:t>
            </w:r>
          </w:p>
          <w:p w:rsidR="001A73B5" w:rsidRPr="00D31186" w:rsidRDefault="001A73B5" w:rsidP="00211AB4">
            <w:pPr>
              <w:pStyle w:val="a3"/>
              <w:numPr>
                <w:ilvl w:val="0"/>
                <w:numId w:val="4"/>
              </w:num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Organizarea competițiilo</w:t>
            </w:r>
            <w:r w:rsidR="00927CE7" w:rsidRPr="00D31186">
              <w:rPr>
                <w:rFonts w:ascii="Times New Roman" w:eastAsia="Times New Roman" w:hAnsi="Times New Roman"/>
                <w:sz w:val="28"/>
                <w:szCs w:val="28"/>
                <w:lang w:val="en-US"/>
              </w:rPr>
              <w:t>r</w:t>
            </w:r>
            <w:r w:rsidRPr="00D31186">
              <w:rPr>
                <w:rFonts w:ascii="Times New Roman" w:eastAsia="Times New Roman" w:hAnsi="Times New Roman"/>
                <w:sz w:val="28"/>
                <w:szCs w:val="28"/>
                <w:lang w:val="en-US"/>
              </w:rPr>
              <w:t>, jocurilor, activităților sportive</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aprilie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Preș. CE</w:t>
            </w:r>
          </w:p>
        </w:tc>
        <w:tc>
          <w:tcPr>
            <w:tcW w:w="3260" w:type="dxa"/>
            <w:tcBorders>
              <w:top w:val="single" w:sz="4" w:space="0" w:color="auto"/>
              <w:left w:val="single" w:sz="4" w:space="0" w:color="auto"/>
              <w:bottom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Program a excursiilor realizat</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2E1817"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8</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both"/>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Ședința Nr. 8</w:t>
            </w:r>
          </w:p>
          <w:p w:rsidR="00F10D38" w:rsidRPr="00D31186" w:rsidRDefault="00F10D38" w:rsidP="00211AB4">
            <w:pPr>
              <w:pStyle w:val="a3"/>
              <w:numPr>
                <w:ilvl w:val="0"/>
                <w:numId w:val="2"/>
              </w:num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Analiza activității Consiliului Elevilor</w:t>
            </w:r>
          </w:p>
          <w:p w:rsidR="003A499C" w:rsidRPr="00D31186" w:rsidRDefault="003A499C" w:rsidP="00211AB4">
            <w:pPr>
              <w:pStyle w:val="a3"/>
              <w:numPr>
                <w:ilvl w:val="0"/>
                <w:numId w:val="2"/>
              </w:numPr>
              <w:shd w:val="clear" w:color="auto" w:fill="FFFFFF"/>
              <w:jc w:val="both"/>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 xml:space="preserve"> V</w:t>
            </w:r>
            <w:r w:rsidR="001A73B5" w:rsidRPr="00D31186">
              <w:rPr>
                <w:rFonts w:ascii="Times New Roman" w:eastAsia="Times New Roman" w:hAnsi="Times New Roman"/>
                <w:sz w:val="28"/>
                <w:szCs w:val="28"/>
                <w:lang w:val="en-US"/>
              </w:rPr>
              <w:t>izionarea filmulețului despre a</w:t>
            </w:r>
            <w:r w:rsidRPr="00D31186">
              <w:rPr>
                <w:rFonts w:ascii="Times New Roman" w:eastAsia="Times New Roman" w:hAnsi="Times New Roman"/>
                <w:sz w:val="28"/>
                <w:szCs w:val="28"/>
                <w:lang w:val="en-US"/>
              </w:rPr>
              <w:t>ctivitatea CE din anul</w:t>
            </w:r>
            <w:r w:rsidR="00927CE7" w:rsidRPr="00D31186">
              <w:rPr>
                <w:rFonts w:ascii="Times New Roman" w:eastAsia="Times New Roman" w:hAnsi="Times New Roman"/>
                <w:sz w:val="28"/>
                <w:szCs w:val="28"/>
                <w:lang w:val="en-US"/>
              </w:rPr>
              <w:t xml:space="preserve"> </w:t>
            </w:r>
            <w:r w:rsidRPr="00D31186">
              <w:rPr>
                <w:rFonts w:ascii="Times New Roman" w:eastAsia="Times New Roman" w:hAnsi="Times New Roman"/>
                <w:sz w:val="28"/>
                <w:szCs w:val="28"/>
                <w:lang w:val="en-US"/>
              </w:rPr>
              <w:t>2018-2019</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mai</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D239EF">
            <w:pPr>
              <w:shd w:val="clear" w:color="auto" w:fill="FFFFFF"/>
              <w:jc w:val="center"/>
              <w:rPr>
                <w:rFonts w:ascii="Times New Roman" w:hAnsi="Times New Roman"/>
                <w:sz w:val="28"/>
                <w:szCs w:val="28"/>
              </w:rPr>
            </w:pPr>
            <w:r w:rsidRPr="00D31186">
              <w:rPr>
                <w:rFonts w:ascii="Times New Roman" w:hAnsi="Times New Roman"/>
                <w:sz w:val="28"/>
                <w:szCs w:val="28"/>
              </w:rPr>
              <w:t>Preș. CE</w:t>
            </w:r>
          </w:p>
        </w:tc>
        <w:tc>
          <w:tcPr>
            <w:tcW w:w="3260" w:type="dxa"/>
            <w:tcBorders>
              <w:top w:val="single" w:sz="4" w:space="0" w:color="auto"/>
              <w:left w:val="single" w:sz="4" w:space="0" w:color="auto"/>
              <w:bottom w:val="single" w:sz="4" w:space="0" w:color="auto"/>
            </w:tcBorders>
          </w:tcPr>
          <w:p w:rsidR="00F10D38" w:rsidRPr="00D31186" w:rsidRDefault="00F10D38" w:rsidP="00D239EF">
            <w:pPr>
              <w:shd w:val="clear" w:color="auto" w:fill="FFFFFF"/>
              <w:jc w:val="center"/>
              <w:rPr>
                <w:rFonts w:ascii="Times New Roman" w:hAnsi="Times New Roman"/>
                <w:sz w:val="28"/>
                <w:szCs w:val="28"/>
                <w:lang w:val="en-US"/>
              </w:rPr>
            </w:pPr>
            <w:r w:rsidRPr="00D31186">
              <w:rPr>
                <w:rFonts w:ascii="Times New Roman" w:hAnsi="Times New Roman"/>
                <w:sz w:val="28"/>
                <w:szCs w:val="28"/>
                <w:lang w:val="en-US"/>
              </w:rPr>
              <w:t>Analiza SWOT al CE</w:t>
            </w:r>
          </w:p>
        </w:tc>
      </w:tr>
      <w:tr w:rsidR="00F10D38" w:rsidRPr="004E1D0E" w:rsidTr="0065272A">
        <w:trPr>
          <w:trHeight w:val="350"/>
        </w:trPr>
        <w:tc>
          <w:tcPr>
            <w:tcW w:w="15168" w:type="dxa"/>
            <w:gridSpan w:val="7"/>
            <w:tcBorders>
              <w:top w:val="single" w:sz="4" w:space="0" w:color="auto"/>
              <w:bottom w:val="single" w:sz="4" w:space="0" w:color="auto"/>
            </w:tcBorders>
            <w:shd w:val="clear" w:color="auto" w:fill="FFFFFF" w:themeFill="background1"/>
          </w:tcPr>
          <w:p w:rsidR="00F10D38" w:rsidRPr="00D31186" w:rsidRDefault="00F10D38" w:rsidP="004206D5">
            <w:pPr>
              <w:rPr>
                <w:rFonts w:ascii="Times New Roman" w:hAnsi="Times New Roman"/>
                <w:b/>
                <w:sz w:val="28"/>
                <w:szCs w:val="28"/>
                <w:lang w:val="en-US"/>
              </w:rPr>
            </w:pPr>
            <w:r w:rsidRPr="00D31186">
              <w:rPr>
                <w:rFonts w:ascii="Times New Roman" w:hAnsi="Times New Roman" w:cs="Times New Roman"/>
                <w:b/>
                <w:sz w:val="28"/>
                <w:szCs w:val="28"/>
                <w:lang w:val="en-US"/>
              </w:rPr>
              <w:t>Subdomeniu 2.2</w:t>
            </w:r>
            <w:r w:rsidRPr="00D31186">
              <w:rPr>
                <w:rFonts w:ascii="Times New Roman" w:hAnsi="Times New Roman" w:cs="Times New Roman"/>
                <w:sz w:val="28"/>
                <w:szCs w:val="28"/>
                <w:lang w:val="en-US"/>
              </w:rPr>
              <w:t>. Instituția școlara comunica sistematic și implică familia si comunitatea în procesul decisional</w:t>
            </w:r>
          </w:p>
        </w:tc>
      </w:tr>
      <w:tr w:rsidR="00F10D38" w:rsidRPr="004E1D0E" w:rsidTr="00D239EF">
        <w:trPr>
          <w:trHeight w:val="426"/>
        </w:trPr>
        <w:tc>
          <w:tcPr>
            <w:tcW w:w="15168" w:type="dxa"/>
            <w:gridSpan w:val="7"/>
            <w:tcBorders>
              <w:top w:val="single" w:sz="4" w:space="0" w:color="auto"/>
              <w:bottom w:val="single" w:sz="4" w:space="0" w:color="auto"/>
            </w:tcBorders>
          </w:tcPr>
          <w:p w:rsidR="00F10D38" w:rsidRPr="00D31186" w:rsidRDefault="00F10D38" w:rsidP="00631776">
            <w:pPr>
              <w:rPr>
                <w:rFonts w:ascii="Times New Roman" w:hAnsi="Times New Roman" w:cs="Times New Roman"/>
                <w:sz w:val="28"/>
                <w:szCs w:val="28"/>
                <w:lang w:val="en-US"/>
              </w:rPr>
            </w:pPr>
            <w:r w:rsidRPr="00D31186">
              <w:rPr>
                <w:rFonts w:ascii="Times New Roman" w:hAnsi="Times New Roman" w:cs="Times New Roman"/>
                <w:b/>
                <w:sz w:val="28"/>
                <w:szCs w:val="28"/>
                <w:lang w:val="en-US"/>
              </w:rPr>
              <w:t>Obiectiv  operațional:</w:t>
            </w:r>
            <w:r w:rsidRPr="00D31186">
              <w:rPr>
                <w:rFonts w:ascii="Times New Roman" w:hAnsi="Times New Roman" w:cs="Times New Roman"/>
                <w:sz w:val="28"/>
                <w:szCs w:val="28"/>
                <w:lang w:val="en-US"/>
              </w:rPr>
              <w:t xml:space="preserve"> Implicarea activă a  părinților în activitățile didactice și extradidactice.</w:t>
            </w:r>
          </w:p>
          <w:p w:rsidR="00F10D38" w:rsidRPr="00D31186" w:rsidRDefault="00F10D38" w:rsidP="004206D5">
            <w:pPr>
              <w:shd w:val="clear" w:color="auto" w:fill="FFFFFF"/>
              <w:rPr>
                <w:rFonts w:ascii="Times New Roman" w:hAnsi="Times New Roman" w:cs="Times New Roman"/>
                <w:b/>
                <w:sz w:val="28"/>
                <w:szCs w:val="28"/>
                <w:lang w:val="en-US"/>
              </w:rPr>
            </w:pPr>
          </w:p>
        </w:tc>
      </w:tr>
      <w:tr w:rsidR="00F10D38" w:rsidRPr="004E1D0E" w:rsidTr="00D239EF">
        <w:trPr>
          <w:trHeight w:val="525"/>
        </w:trPr>
        <w:tc>
          <w:tcPr>
            <w:tcW w:w="15168" w:type="dxa"/>
            <w:gridSpan w:val="7"/>
            <w:tcBorders>
              <w:top w:val="single" w:sz="4" w:space="0" w:color="auto"/>
              <w:bottom w:val="single" w:sz="4" w:space="0" w:color="auto"/>
            </w:tcBorders>
          </w:tcPr>
          <w:p w:rsidR="00F10D38" w:rsidRPr="00D31186" w:rsidRDefault="00F10D38" w:rsidP="004206D5">
            <w:pPr>
              <w:shd w:val="clear" w:color="auto" w:fill="FFFFFF"/>
              <w:rPr>
                <w:rFonts w:ascii="Times New Roman" w:hAnsi="Times New Roman" w:cs="Times New Roman"/>
                <w:b/>
                <w:sz w:val="28"/>
                <w:szCs w:val="28"/>
                <w:lang w:val="en-US"/>
              </w:rPr>
            </w:pPr>
            <w:r w:rsidRPr="00D31186">
              <w:rPr>
                <w:rFonts w:ascii="Times New Roman" w:hAnsi="Times New Roman" w:cs="Times New Roman"/>
                <w:b/>
                <w:sz w:val="28"/>
                <w:szCs w:val="28"/>
                <w:lang w:val="en-US"/>
              </w:rPr>
              <w:lastRenderedPageBreak/>
              <w:t>Indicator de performanță: Părinți formați în domeniul educațional</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F10D38"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1</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 xml:space="preserve">Adunarea generală cu părinții </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26 august 2018</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rPr>
            </w:pPr>
            <w:r w:rsidRPr="00D31186">
              <w:rPr>
                <w:rFonts w:ascii="Times New Roman" w:hAnsi="Times New Roman"/>
                <w:sz w:val="28"/>
                <w:szCs w:val="28"/>
              </w:rPr>
              <w:t>Tulbure Nina</w:t>
            </w:r>
          </w:p>
        </w:tc>
        <w:tc>
          <w:tcPr>
            <w:tcW w:w="3260" w:type="dxa"/>
            <w:tcBorders>
              <w:top w:val="single" w:sz="4" w:space="0" w:color="auto"/>
              <w:left w:val="single" w:sz="4" w:space="0" w:color="auto"/>
              <w:bottom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Părinți informați</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F10D38"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2</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Ședințe cu părinții pe clase</w:t>
            </w:r>
          </w:p>
          <w:p w:rsidR="00F10D38" w:rsidRPr="00D31186" w:rsidRDefault="00F10D38" w:rsidP="004206D5">
            <w:pPr>
              <w:shd w:val="clear" w:color="auto" w:fill="FFFFFF"/>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 xml:space="preserve">”Dozarea temei pentru acasă. Rolul părinților în  pregătirea temei pentru acasă. Sondaj  printre părinți </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03 septembrie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rPr>
            </w:pPr>
            <w:r w:rsidRPr="00D31186">
              <w:rPr>
                <w:rFonts w:ascii="Times New Roman" w:hAnsi="Times New Roman"/>
                <w:sz w:val="28"/>
                <w:szCs w:val="28"/>
              </w:rPr>
              <w:t xml:space="preserve">Diriginții </w:t>
            </w:r>
          </w:p>
        </w:tc>
        <w:tc>
          <w:tcPr>
            <w:tcW w:w="3260" w:type="dxa"/>
            <w:tcBorders>
              <w:top w:val="single" w:sz="4" w:space="0" w:color="auto"/>
              <w:left w:val="single" w:sz="4" w:space="0" w:color="auto"/>
              <w:bottom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 xml:space="preserve">Părinți informați </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F10D38"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3</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Ședință cu părinții cl. I-IV</w:t>
            </w:r>
          </w:p>
          <w:p w:rsidR="00F10D38" w:rsidRPr="00D31186" w:rsidRDefault="00F10D38" w:rsidP="004206D5">
            <w:pPr>
              <w:shd w:val="clear" w:color="auto" w:fill="FFFFFF"/>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”Părinții și profesorii   modele de  imitare pentru copii ”</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decembrie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rPr>
            </w:pPr>
            <w:r w:rsidRPr="00D31186">
              <w:rPr>
                <w:rFonts w:ascii="Times New Roman" w:hAnsi="Times New Roman"/>
                <w:sz w:val="28"/>
                <w:szCs w:val="28"/>
              </w:rPr>
              <w:t>Dir</w:t>
            </w:r>
            <w:r w:rsidR="00B86C95" w:rsidRPr="00D31186">
              <w:rPr>
                <w:rFonts w:ascii="Times New Roman" w:hAnsi="Times New Roman"/>
                <w:sz w:val="28"/>
                <w:szCs w:val="28"/>
              </w:rPr>
              <w:t>. Adj. Ceban V</w:t>
            </w:r>
          </w:p>
        </w:tc>
        <w:tc>
          <w:tcPr>
            <w:tcW w:w="3260" w:type="dxa"/>
            <w:tcBorders>
              <w:top w:val="single" w:sz="4" w:space="0" w:color="auto"/>
              <w:left w:val="single" w:sz="4" w:space="0" w:color="auto"/>
              <w:bottom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Părinți informați</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F10D38"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4</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Ședințe cu părinții  cl.V-IX</w:t>
            </w:r>
          </w:p>
          <w:p w:rsidR="00F10D38" w:rsidRPr="00D31186" w:rsidRDefault="00F10D38" w:rsidP="004206D5">
            <w:pPr>
              <w:shd w:val="clear" w:color="auto" w:fill="FFFFFF"/>
              <w:rPr>
                <w:rFonts w:ascii="Times New Roman" w:eastAsia="Times New Roman" w:hAnsi="Times New Roman"/>
                <w:sz w:val="28"/>
                <w:szCs w:val="28"/>
                <w:lang w:val="en-US"/>
              </w:rPr>
            </w:pPr>
            <w:r w:rsidRPr="00D31186">
              <w:rPr>
                <w:rFonts w:ascii="Times New Roman" w:eastAsia="Times New Roman" w:hAnsi="Times New Roman"/>
                <w:sz w:val="28"/>
                <w:szCs w:val="28"/>
                <w:lang w:val="en-US"/>
              </w:rPr>
              <w:t>Problemele și  succesele   școlii. Sondaj ”Școala copilului meu ”</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martie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rPr>
            </w:pPr>
            <w:r w:rsidRPr="00D31186">
              <w:rPr>
                <w:rFonts w:ascii="Times New Roman" w:hAnsi="Times New Roman"/>
                <w:sz w:val="28"/>
                <w:szCs w:val="28"/>
              </w:rPr>
              <w:t xml:space="preserve">Diriginții </w:t>
            </w:r>
          </w:p>
        </w:tc>
        <w:tc>
          <w:tcPr>
            <w:tcW w:w="3260" w:type="dxa"/>
            <w:tcBorders>
              <w:top w:val="single" w:sz="4" w:space="0" w:color="auto"/>
              <w:left w:val="single" w:sz="4" w:space="0" w:color="auto"/>
              <w:bottom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Părinți informați</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F10D38"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5</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eastAsia="Times New Roman" w:hAnsi="Times New Roman"/>
                <w:sz w:val="28"/>
                <w:szCs w:val="28"/>
                <w:lang w:val="en-US"/>
              </w:rPr>
            </w:pPr>
            <w:r w:rsidRPr="00D31186">
              <w:rPr>
                <w:rFonts w:ascii="Times New Roman" w:eastAsia="Times New Roman" w:hAnsi="Times New Roman"/>
                <w:b/>
                <w:sz w:val="28"/>
                <w:szCs w:val="28"/>
                <w:lang w:val="en-US"/>
              </w:rPr>
              <w:t xml:space="preserve">Ședințe cu părinții pe clase. </w:t>
            </w:r>
            <w:r w:rsidRPr="00D31186">
              <w:rPr>
                <w:rFonts w:ascii="Times New Roman" w:eastAsia="Times New Roman" w:hAnsi="Times New Roman"/>
                <w:sz w:val="28"/>
                <w:szCs w:val="28"/>
                <w:lang w:val="en-US"/>
              </w:rPr>
              <w:t>Rezultatele școlare a elevilor</w:t>
            </w:r>
          </w:p>
          <w:p w:rsidR="00F10D38" w:rsidRPr="00D31186" w:rsidRDefault="00F10D38" w:rsidP="004206D5">
            <w:pPr>
              <w:shd w:val="clear" w:color="auto" w:fill="FFFFFF"/>
              <w:rPr>
                <w:rFonts w:ascii="Times New Roman" w:eastAsia="Times New Roman" w:hAnsi="Times New Roman"/>
                <w:b/>
                <w:sz w:val="28"/>
                <w:szCs w:val="28"/>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mai</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4206D5">
            <w:pPr>
              <w:shd w:val="clear" w:color="auto" w:fill="FFFFFF"/>
              <w:rPr>
                <w:rFonts w:ascii="Times New Roman" w:hAnsi="Times New Roman"/>
                <w:sz w:val="28"/>
                <w:szCs w:val="28"/>
              </w:rPr>
            </w:pPr>
            <w:r w:rsidRPr="00D31186">
              <w:rPr>
                <w:rFonts w:ascii="Times New Roman" w:hAnsi="Times New Roman"/>
                <w:sz w:val="28"/>
                <w:szCs w:val="28"/>
              </w:rPr>
              <w:t xml:space="preserve">Diriginții </w:t>
            </w:r>
          </w:p>
        </w:tc>
        <w:tc>
          <w:tcPr>
            <w:tcW w:w="3260" w:type="dxa"/>
            <w:tcBorders>
              <w:top w:val="single" w:sz="4" w:space="0" w:color="auto"/>
              <w:left w:val="single" w:sz="4" w:space="0" w:color="auto"/>
              <w:bottom w:val="single" w:sz="4" w:space="0" w:color="auto"/>
            </w:tcBorders>
          </w:tcPr>
          <w:p w:rsidR="00F10D38" w:rsidRPr="00D31186" w:rsidRDefault="00F10D38"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Părinți informați</w:t>
            </w:r>
          </w:p>
        </w:tc>
      </w:tr>
      <w:tr w:rsidR="00F10D38" w:rsidRPr="00D31186" w:rsidTr="0065272A">
        <w:trPr>
          <w:trHeight w:val="283"/>
        </w:trPr>
        <w:tc>
          <w:tcPr>
            <w:tcW w:w="15168" w:type="dxa"/>
            <w:gridSpan w:val="7"/>
            <w:tcBorders>
              <w:top w:val="single" w:sz="4" w:space="0" w:color="auto"/>
              <w:bottom w:val="single" w:sz="4" w:space="0" w:color="auto"/>
            </w:tcBorders>
            <w:shd w:val="clear" w:color="auto" w:fill="FFFFFF" w:themeFill="background1"/>
          </w:tcPr>
          <w:p w:rsidR="00F10D38" w:rsidRPr="00D31186" w:rsidRDefault="00F10D38" w:rsidP="004206D5">
            <w:pPr>
              <w:shd w:val="clear" w:color="auto" w:fill="FFFFFF"/>
              <w:rPr>
                <w:rFonts w:ascii="Times New Roman" w:hAnsi="Times New Roman"/>
                <w:sz w:val="28"/>
                <w:szCs w:val="28"/>
                <w:lang w:val="ru-RU"/>
              </w:rPr>
            </w:pPr>
            <w:r w:rsidRPr="00D31186">
              <w:rPr>
                <w:rFonts w:ascii="Times New Roman" w:hAnsi="Times New Roman" w:cs="Times New Roman"/>
                <w:b/>
                <w:sz w:val="28"/>
                <w:szCs w:val="28"/>
                <w:lang w:val="en-US"/>
              </w:rPr>
              <w:t>Subdomeniu</w:t>
            </w:r>
            <w:r w:rsidRPr="00D31186">
              <w:rPr>
                <w:rFonts w:ascii="Times New Roman" w:hAnsi="Times New Roman" w:cs="Times New Roman"/>
                <w:b/>
                <w:sz w:val="28"/>
                <w:szCs w:val="28"/>
                <w:lang w:val="ru-RU"/>
              </w:rPr>
              <w:t xml:space="preserve"> 2.3</w:t>
            </w:r>
            <w:r w:rsidRPr="00D31186">
              <w:rPr>
                <w:rFonts w:ascii="Times New Roman" w:hAnsi="Times New Roman" w:cs="Times New Roman"/>
                <w:sz w:val="28"/>
                <w:szCs w:val="28"/>
                <w:lang w:val="ru-RU"/>
              </w:rPr>
              <w:t>.Ş</w:t>
            </w:r>
            <w:r w:rsidRPr="00D31186">
              <w:rPr>
                <w:rFonts w:ascii="Times New Roman" w:hAnsi="Times New Roman" w:cs="Times New Roman"/>
                <w:sz w:val="28"/>
                <w:szCs w:val="28"/>
                <w:lang w:val="en-US"/>
              </w:rPr>
              <w:t>coala</w:t>
            </w:r>
            <w:r w:rsidRPr="00D31186">
              <w:rPr>
                <w:rFonts w:ascii="Times New Roman" w:hAnsi="Times New Roman" w:cs="Times New Roman"/>
                <w:sz w:val="28"/>
                <w:szCs w:val="28"/>
                <w:lang w:val="ru-RU"/>
              </w:rPr>
              <w:t xml:space="preserve">, </w:t>
            </w:r>
            <w:r w:rsidRPr="00D31186">
              <w:rPr>
                <w:rFonts w:ascii="Times New Roman" w:hAnsi="Times New Roman" w:cs="Times New Roman"/>
                <w:sz w:val="28"/>
                <w:szCs w:val="28"/>
                <w:lang w:val="en-US"/>
              </w:rPr>
              <w:t>familia</w:t>
            </w:r>
            <w:r w:rsidRPr="00D31186">
              <w:rPr>
                <w:rFonts w:ascii="Times New Roman" w:hAnsi="Times New Roman" w:cs="Times New Roman"/>
                <w:sz w:val="28"/>
                <w:szCs w:val="28"/>
                <w:lang w:val="ru-RU"/>
              </w:rPr>
              <w:t xml:space="preserve"> ş</w:t>
            </w:r>
            <w:r w:rsidRPr="00D31186">
              <w:rPr>
                <w:rFonts w:ascii="Times New Roman" w:hAnsi="Times New Roman" w:cs="Times New Roman"/>
                <w:sz w:val="28"/>
                <w:szCs w:val="28"/>
                <w:lang w:val="en-US"/>
              </w:rPr>
              <w:t>i</w:t>
            </w:r>
            <w:r w:rsidRPr="00D31186">
              <w:rPr>
                <w:rFonts w:ascii="Times New Roman" w:hAnsi="Times New Roman" w:cs="Times New Roman"/>
                <w:sz w:val="28"/>
                <w:szCs w:val="28"/>
                <w:lang w:val="ru-RU"/>
              </w:rPr>
              <w:t xml:space="preserve"> </w:t>
            </w:r>
            <w:r w:rsidRPr="00D31186">
              <w:rPr>
                <w:rFonts w:ascii="Times New Roman" w:hAnsi="Times New Roman" w:cs="Times New Roman"/>
                <w:sz w:val="28"/>
                <w:szCs w:val="28"/>
                <w:lang w:val="en-US"/>
              </w:rPr>
              <w:t>comunitatea</w:t>
            </w:r>
            <w:r w:rsidRPr="00D31186">
              <w:rPr>
                <w:rFonts w:ascii="Times New Roman" w:hAnsi="Times New Roman" w:cs="Times New Roman"/>
                <w:sz w:val="28"/>
                <w:szCs w:val="28"/>
                <w:lang w:val="ru-RU"/>
              </w:rPr>
              <w:t xml:space="preserve"> î</w:t>
            </w:r>
            <w:r w:rsidRPr="00D31186">
              <w:rPr>
                <w:rFonts w:ascii="Times New Roman" w:hAnsi="Times New Roman" w:cs="Times New Roman"/>
                <w:sz w:val="28"/>
                <w:szCs w:val="28"/>
                <w:lang w:val="en-US"/>
              </w:rPr>
              <w:t>i</w:t>
            </w:r>
            <w:r w:rsidRPr="00D31186">
              <w:rPr>
                <w:rFonts w:ascii="Times New Roman" w:hAnsi="Times New Roman" w:cs="Times New Roman"/>
                <w:sz w:val="28"/>
                <w:szCs w:val="28"/>
                <w:lang w:val="ru-RU"/>
              </w:rPr>
              <w:t xml:space="preserve"> </w:t>
            </w:r>
            <w:r w:rsidRPr="00D31186">
              <w:rPr>
                <w:rFonts w:ascii="Times New Roman" w:hAnsi="Times New Roman" w:cs="Times New Roman"/>
                <w:sz w:val="28"/>
                <w:szCs w:val="28"/>
                <w:lang w:val="en-US"/>
              </w:rPr>
              <w:t>preg</w:t>
            </w:r>
            <w:r w:rsidRPr="00D31186">
              <w:rPr>
                <w:rFonts w:ascii="Times New Roman" w:hAnsi="Times New Roman" w:cs="Times New Roman"/>
                <w:sz w:val="28"/>
                <w:szCs w:val="28"/>
                <w:lang w:val="ru-RU"/>
              </w:rPr>
              <w:t>ă</w:t>
            </w:r>
            <w:r w:rsidRPr="00D31186">
              <w:rPr>
                <w:rFonts w:ascii="Times New Roman" w:hAnsi="Times New Roman" w:cs="Times New Roman"/>
                <w:sz w:val="28"/>
                <w:szCs w:val="28"/>
                <w:lang w:val="en-US"/>
              </w:rPr>
              <w:t>tesc</w:t>
            </w:r>
            <w:r w:rsidRPr="00D31186">
              <w:rPr>
                <w:rFonts w:ascii="Times New Roman" w:hAnsi="Times New Roman" w:cs="Times New Roman"/>
                <w:sz w:val="28"/>
                <w:szCs w:val="28"/>
                <w:lang w:val="ru-RU"/>
              </w:rPr>
              <w:t xml:space="preserve"> </w:t>
            </w:r>
            <w:r w:rsidRPr="00D31186">
              <w:rPr>
                <w:rFonts w:ascii="Times New Roman" w:hAnsi="Times New Roman" w:cs="Times New Roman"/>
                <w:sz w:val="28"/>
                <w:szCs w:val="28"/>
                <w:lang w:val="en-US"/>
              </w:rPr>
              <w:t>pe</w:t>
            </w:r>
            <w:r w:rsidRPr="00D31186">
              <w:rPr>
                <w:rFonts w:ascii="Times New Roman" w:hAnsi="Times New Roman" w:cs="Times New Roman"/>
                <w:sz w:val="28"/>
                <w:szCs w:val="28"/>
                <w:lang w:val="ru-RU"/>
              </w:rPr>
              <w:t xml:space="preserve"> </w:t>
            </w:r>
            <w:r w:rsidRPr="00D31186">
              <w:rPr>
                <w:rFonts w:ascii="Times New Roman" w:hAnsi="Times New Roman" w:cs="Times New Roman"/>
                <w:sz w:val="28"/>
                <w:szCs w:val="28"/>
                <w:lang w:val="en-US"/>
              </w:rPr>
              <w:t>copii</w:t>
            </w:r>
            <w:r w:rsidRPr="00D31186">
              <w:rPr>
                <w:rFonts w:ascii="Times New Roman" w:hAnsi="Times New Roman" w:cs="Times New Roman"/>
                <w:sz w:val="28"/>
                <w:szCs w:val="28"/>
                <w:lang w:val="ru-RU"/>
              </w:rPr>
              <w:t xml:space="preserve"> </w:t>
            </w:r>
            <w:r w:rsidRPr="00D31186">
              <w:rPr>
                <w:rFonts w:ascii="Times New Roman" w:hAnsi="Times New Roman" w:cs="Times New Roman"/>
                <w:sz w:val="28"/>
                <w:szCs w:val="28"/>
                <w:lang w:val="en-US"/>
              </w:rPr>
              <w:t>s</w:t>
            </w:r>
            <w:r w:rsidRPr="00D31186">
              <w:rPr>
                <w:rFonts w:ascii="Times New Roman" w:hAnsi="Times New Roman" w:cs="Times New Roman"/>
                <w:sz w:val="28"/>
                <w:szCs w:val="28"/>
                <w:lang w:val="ru-RU"/>
              </w:rPr>
              <w:t xml:space="preserve">ă </w:t>
            </w:r>
            <w:r w:rsidRPr="00D31186">
              <w:rPr>
                <w:rFonts w:ascii="Times New Roman" w:hAnsi="Times New Roman" w:cs="Times New Roman"/>
                <w:sz w:val="28"/>
                <w:szCs w:val="28"/>
                <w:lang w:val="en-US"/>
              </w:rPr>
              <w:t>convie</w:t>
            </w:r>
            <w:r w:rsidRPr="00D31186">
              <w:rPr>
                <w:rFonts w:ascii="Times New Roman" w:hAnsi="Times New Roman" w:cs="Times New Roman"/>
                <w:sz w:val="28"/>
                <w:szCs w:val="28"/>
                <w:lang w:val="ru-RU"/>
              </w:rPr>
              <w:t>ţ</w:t>
            </w:r>
            <w:r w:rsidRPr="00D31186">
              <w:rPr>
                <w:rFonts w:ascii="Times New Roman" w:hAnsi="Times New Roman" w:cs="Times New Roman"/>
                <w:sz w:val="28"/>
                <w:szCs w:val="28"/>
                <w:lang w:val="en-US"/>
              </w:rPr>
              <w:t>uiasc</w:t>
            </w:r>
            <w:r w:rsidRPr="00D31186">
              <w:rPr>
                <w:rFonts w:ascii="Times New Roman" w:hAnsi="Times New Roman" w:cs="Times New Roman"/>
                <w:sz w:val="28"/>
                <w:szCs w:val="28"/>
                <w:lang w:val="ru-RU"/>
              </w:rPr>
              <w:t>ă î</w:t>
            </w:r>
            <w:r w:rsidRPr="00D31186">
              <w:rPr>
                <w:rFonts w:ascii="Times New Roman" w:hAnsi="Times New Roman" w:cs="Times New Roman"/>
                <w:sz w:val="28"/>
                <w:szCs w:val="28"/>
                <w:lang w:val="en-US"/>
              </w:rPr>
              <w:t>ntr</w:t>
            </w:r>
            <w:r w:rsidRPr="00D31186">
              <w:rPr>
                <w:rFonts w:ascii="Times New Roman" w:hAnsi="Times New Roman" w:cs="Times New Roman"/>
                <w:sz w:val="28"/>
                <w:szCs w:val="28"/>
                <w:lang w:val="ru-RU"/>
              </w:rPr>
              <w:t>-</w:t>
            </w:r>
            <w:r w:rsidRPr="00D31186">
              <w:rPr>
                <w:rFonts w:ascii="Times New Roman" w:hAnsi="Times New Roman" w:cs="Times New Roman"/>
                <w:sz w:val="28"/>
                <w:szCs w:val="28"/>
                <w:lang w:val="en-US"/>
              </w:rPr>
              <w:t>o</w:t>
            </w:r>
            <w:r w:rsidRPr="00D31186">
              <w:rPr>
                <w:rFonts w:ascii="Times New Roman" w:hAnsi="Times New Roman" w:cs="Times New Roman"/>
                <w:sz w:val="28"/>
                <w:szCs w:val="28"/>
                <w:lang w:val="ru-RU"/>
              </w:rPr>
              <w:t xml:space="preserve"> </w:t>
            </w:r>
            <w:r w:rsidRPr="00D31186">
              <w:rPr>
                <w:rFonts w:ascii="Times New Roman" w:hAnsi="Times New Roman" w:cs="Times New Roman"/>
                <w:sz w:val="28"/>
                <w:szCs w:val="28"/>
                <w:lang w:val="en-US"/>
              </w:rPr>
              <w:t>societate</w:t>
            </w:r>
            <w:r w:rsidRPr="00D31186">
              <w:rPr>
                <w:rFonts w:ascii="Times New Roman" w:hAnsi="Times New Roman" w:cs="Times New Roman"/>
                <w:sz w:val="28"/>
                <w:szCs w:val="28"/>
                <w:lang w:val="ru-RU"/>
              </w:rPr>
              <w:t xml:space="preserve"> </w:t>
            </w:r>
            <w:r w:rsidRPr="00D31186">
              <w:rPr>
                <w:rFonts w:ascii="Times New Roman" w:hAnsi="Times New Roman" w:cs="Times New Roman"/>
                <w:sz w:val="28"/>
                <w:szCs w:val="28"/>
                <w:lang w:val="en-US"/>
              </w:rPr>
              <w:t>intercultural</w:t>
            </w:r>
            <w:r w:rsidRPr="00D31186">
              <w:rPr>
                <w:rFonts w:ascii="Times New Roman" w:hAnsi="Times New Roman" w:cs="Times New Roman"/>
                <w:sz w:val="28"/>
                <w:szCs w:val="28"/>
                <w:lang w:val="ru-RU"/>
              </w:rPr>
              <w:t xml:space="preserve">ă </w:t>
            </w:r>
            <w:r w:rsidRPr="00D31186">
              <w:rPr>
                <w:rFonts w:ascii="Times New Roman" w:hAnsi="Times New Roman" w:cs="Times New Roman"/>
                <w:sz w:val="28"/>
                <w:szCs w:val="28"/>
                <w:lang w:val="en-US"/>
              </w:rPr>
              <w:t>bazat</w:t>
            </w:r>
            <w:r w:rsidRPr="00D31186">
              <w:rPr>
                <w:rFonts w:ascii="Times New Roman" w:hAnsi="Times New Roman" w:cs="Times New Roman"/>
                <w:sz w:val="28"/>
                <w:szCs w:val="28"/>
                <w:lang w:val="ru-RU"/>
              </w:rPr>
              <w:t xml:space="preserve">ă </w:t>
            </w:r>
            <w:r w:rsidRPr="00D31186">
              <w:rPr>
                <w:rFonts w:ascii="Times New Roman" w:hAnsi="Times New Roman" w:cs="Times New Roman"/>
                <w:sz w:val="28"/>
                <w:szCs w:val="28"/>
                <w:lang w:val="en-US"/>
              </w:rPr>
              <w:t>pe</w:t>
            </w:r>
            <w:r w:rsidRPr="00D31186">
              <w:rPr>
                <w:rFonts w:ascii="Times New Roman" w:hAnsi="Times New Roman" w:cs="Times New Roman"/>
                <w:sz w:val="28"/>
                <w:szCs w:val="28"/>
                <w:lang w:val="ru-RU"/>
              </w:rPr>
              <w:t xml:space="preserve"> </w:t>
            </w:r>
            <w:r w:rsidRPr="00D31186">
              <w:rPr>
                <w:rFonts w:ascii="Times New Roman" w:hAnsi="Times New Roman" w:cs="Times New Roman"/>
                <w:sz w:val="28"/>
                <w:szCs w:val="28"/>
                <w:lang w:val="en-US"/>
              </w:rPr>
              <w:t>democra</w:t>
            </w:r>
            <w:r w:rsidRPr="00D31186">
              <w:rPr>
                <w:rFonts w:ascii="Times New Roman" w:hAnsi="Times New Roman" w:cs="Times New Roman"/>
                <w:sz w:val="28"/>
                <w:szCs w:val="28"/>
                <w:lang w:val="ru-RU"/>
              </w:rPr>
              <w:t>ţ</w:t>
            </w:r>
            <w:r w:rsidRPr="00D31186">
              <w:rPr>
                <w:rFonts w:ascii="Times New Roman" w:hAnsi="Times New Roman" w:cs="Times New Roman"/>
                <w:sz w:val="28"/>
                <w:szCs w:val="28"/>
                <w:lang w:val="en-US"/>
              </w:rPr>
              <w:t>ie</w:t>
            </w:r>
          </w:p>
        </w:tc>
      </w:tr>
      <w:tr w:rsidR="00F10D38" w:rsidRPr="004E1D0E" w:rsidTr="00D239EF">
        <w:trPr>
          <w:trHeight w:val="465"/>
        </w:trPr>
        <w:tc>
          <w:tcPr>
            <w:tcW w:w="15168" w:type="dxa"/>
            <w:gridSpan w:val="7"/>
            <w:tcBorders>
              <w:top w:val="single" w:sz="4" w:space="0" w:color="auto"/>
              <w:bottom w:val="single" w:sz="4" w:space="0" w:color="auto"/>
            </w:tcBorders>
          </w:tcPr>
          <w:p w:rsidR="00F10D38" w:rsidRPr="00D31186" w:rsidRDefault="00F10D38" w:rsidP="004206D5">
            <w:pPr>
              <w:shd w:val="clear" w:color="auto" w:fill="FFFFFF"/>
              <w:rPr>
                <w:rFonts w:ascii="Times New Roman" w:hAnsi="Times New Roman" w:cs="Times New Roman"/>
                <w:sz w:val="28"/>
                <w:szCs w:val="28"/>
                <w:lang w:val="en-US"/>
              </w:rPr>
            </w:pPr>
            <w:r w:rsidRPr="00D31186">
              <w:rPr>
                <w:rFonts w:ascii="Times New Roman" w:hAnsi="Times New Roman" w:cs="Times New Roman"/>
                <w:b/>
                <w:sz w:val="28"/>
                <w:szCs w:val="28"/>
                <w:lang w:val="en-US"/>
              </w:rPr>
              <w:t>Obiectiv operațional</w:t>
            </w:r>
            <w:r w:rsidRPr="00D31186">
              <w:rPr>
                <w:rFonts w:ascii="Times New Roman" w:hAnsi="Times New Roman" w:cs="Times New Roman"/>
                <w:sz w:val="28"/>
                <w:szCs w:val="28"/>
                <w:lang w:val="en-US"/>
              </w:rPr>
              <w:t>: Propagarea   principiilor democrației și a culturii  interculturalietății  în rândurile  elevilor și a părinților.</w:t>
            </w:r>
          </w:p>
        </w:tc>
      </w:tr>
      <w:tr w:rsidR="00F10D38" w:rsidRPr="004E1D0E" w:rsidTr="00D239EF">
        <w:trPr>
          <w:trHeight w:val="165"/>
        </w:trPr>
        <w:tc>
          <w:tcPr>
            <w:tcW w:w="15168" w:type="dxa"/>
            <w:gridSpan w:val="7"/>
            <w:tcBorders>
              <w:top w:val="single" w:sz="4" w:space="0" w:color="auto"/>
              <w:bottom w:val="single" w:sz="4" w:space="0" w:color="auto"/>
            </w:tcBorders>
          </w:tcPr>
          <w:p w:rsidR="00F10D38" w:rsidRPr="00D31186" w:rsidRDefault="00F10D38" w:rsidP="004206D5">
            <w:pPr>
              <w:shd w:val="clear" w:color="auto" w:fill="FFFFFF"/>
              <w:rPr>
                <w:rFonts w:ascii="Times New Roman" w:hAnsi="Times New Roman" w:cs="Times New Roman"/>
                <w:sz w:val="28"/>
                <w:szCs w:val="28"/>
                <w:lang w:val="en-US"/>
              </w:rPr>
            </w:pPr>
            <w:r w:rsidRPr="00D31186">
              <w:rPr>
                <w:rFonts w:ascii="Times New Roman" w:hAnsi="Times New Roman" w:cs="Times New Roman"/>
                <w:b/>
                <w:sz w:val="28"/>
                <w:szCs w:val="28"/>
                <w:lang w:val="en-US"/>
              </w:rPr>
              <w:t>Indicator de performanță</w:t>
            </w:r>
            <w:r w:rsidRPr="00D31186">
              <w:rPr>
                <w:rFonts w:ascii="Times New Roman" w:hAnsi="Times New Roman" w:cs="Times New Roman"/>
                <w:sz w:val="28"/>
                <w:szCs w:val="28"/>
                <w:lang w:val="en-US"/>
              </w:rPr>
              <w:t>: Elevi și părinți format în domniul culturii  interculturalietății</w:t>
            </w:r>
          </w:p>
        </w:tc>
      </w:tr>
      <w:tr w:rsidR="00F10D38" w:rsidRPr="004E1D0E"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B86C95"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1</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B86C95" w:rsidP="004206D5">
            <w:pPr>
              <w:shd w:val="clear" w:color="auto" w:fill="FFFFFF"/>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Festivalul zonal ”Moldova multietnică ” cl.V-IX</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B86C95"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martie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B86C95" w:rsidP="004206D5">
            <w:pPr>
              <w:shd w:val="clear" w:color="auto" w:fill="FFFFFF"/>
              <w:rPr>
                <w:rFonts w:ascii="Times New Roman" w:hAnsi="Times New Roman"/>
                <w:sz w:val="28"/>
                <w:szCs w:val="28"/>
              </w:rPr>
            </w:pPr>
            <w:r w:rsidRPr="00D31186">
              <w:rPr>
                <w:rFonts w:ascii="Times New Roman" w:hAnsi="Times New Roman"/>
                <w:sz w:val="28"/>
                <w:szCs w:val="28"/>
              </w:rPr>
              <w:t>Ceban V</w:t>
            </w:r>
          </w:p>
          <w:p w:rsidR="00B86C95" w:rsidRPr="00D31186" w:rsidRDefault="00B86C95" w:rsidP="004206D5">
            <w:pPr>
              <w:shd w:val="clear" w:color="auto" w:fill="FFFFFF"/>
              <w:rPr>
                <w:rFonts w:ascii="Times New Roman" w:hAnsi="Times New Roman"/>
                <w:sz w:val="28"/>
                <w:szCs w:val="28"/>
              </w:rPr>
            </w:pPr>
            <w:r w:rsidRPr="00D31186">
              <w:rPr>
                <w:rFonts w:ascii="Times New Roman" w:hAnsi="Times New Roman"/>
                <w:sz w:val="28"/>
                <w:szCs w:val="28"/>
              </w:rPr>
              <w:t>Popic N</w:t>
            </w:r>
          </w:p>
        </w:tc>
        <w:tc>
          <w:tcPr>
            <w:tcW w:w="3260" w:type="dxa"/>
            <w:tcBorders>
              <w:top w:val="single" w:sz="4" w:space="0" w:color="auto"/>
              <w:left w:val="single" w:sz="4" w:space="0" w:color="auto"/>
              <w:bottom w:val="single" w:sz="4" w:space="0" w:color="auto"/>
            </w:tcBorders>
          </w:tcPr>
          <w:p w:rsidR="00F10D38" w:rsidRPr="00D31186" w:rsidRDefault="00B86C95"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Program artistic, parteneriat cu școlile din zonă</w:t>
            </w:r>
          </w:p>
        </w:tc>
      </w:tr>
      <w:tr w:rsidR="00F10D38" w:rsidRPr="00D31186" w:rsidTr="005D6B8E">
        <w:trPr>
          <w:trHeight w:val="450"/>
        </w:trPr>
        <w:tc>
          <w:tcPr>
            <w:tcW w:w="568" w:type="dxa"/>
            <w:tcBorders>
              <w:top w:val="single" w:sz="4" w:space="0" w:color="auto"/>
              <w:bottom w:val="single" w:sz="4" w:space="0" w:color="auto"/>
              <w:right w:val="single" w:sz="4" w:space="0" w:color="auto"/>
            </w:tcBorders>
          </w:tcPr>
          <w:p w:rsidR="00F10D38" w:rsidRPr="00D31186" w:rsidRDefault="00B86C95" w:rsidP="00D239EF">
            <w:pPr>
              <w:rPr>
                <w:rFonts w:ascii="Times New Roman" w:hAnsi="Times New Roman" w:cs="Times New Roman"/>
                <w:b/>
                <w:sz w:val="28"/>
                <w:szCs w:val="28"/>
                <w:lang w:val="en-US"/>
              </w:rPr>
            </w:pPr>
            <w:r w:rsidRPr="00D31186">
              <w:rPr>
                <w:rFonts w:ascii="Times New Roman" w:hAnsi="Times New Roman" w:cs="Times New Roman"/>
                <w:b/>
                <w:sz w:val="28"/>
                <w:szCs w:val="28"/>
                <w:lang w:val="en-US"/>
              </w:rPr>
              <w:t>2</w:t>
            </w:r>
          </w:p>
        </w:tc>
        <w:tc>
          <w:tcPr>
            <w:tcW w:w="7938" w:type="dxa"/>
            <w:gridSpan w:val="2"/>
            <w:tcBorders>
              <w:top w:val="single" w:sz="4" w:space="0" w:color="auto"/>
              <w:left w:val="single" w:sz="4" w:space="0" w:color="auto"/>
              <w:bottom w:val="single" w:sz="4" w:space="0" w:color="auto"/>
              <w:right w:val="single" w:sz="4" w:space="0" w:color="auto"/>
            </w:tcBorders>
          </w:tcPr>
          <w:p w:rsidR="00F10D38" w:rsidRPr="00D31186" w:rsidRDefault="00B86C95" w:rsidP="004206D5">
            <w:pPr>
              <w:shd w:val="clear" w:color="auto" w:fill="FFFFFF"/>
              <w:rPr>
                <w:rFonts w:ascii="Times New Roman" w:eastAsia="Times New Roman" w:hAnsi="Times New Roman"/>
                <w:b/>
                <w:sz w:val="28"/>
                <w:szCs w:val="28"/>
                <w:lang w:val="en-US"/>
              </w:rPr>
            </w:pPr>
            <w:r w:rsidRPr="00D31186">
              <w:rPr>
                <w:rFonts w:ascii="Times New Roman" w:eastAsia="Times New Roman" w:hAnsi="Times New Roman"/>
                <w:b/>
                <w:sz w:val="28"/>
                <w:szCs w:val="28"/>
                <w:lang w:val="en-US"/>
              </w:rPr>
              <w:t>Masă rotundă ”  Moldova casă comună</w:t>
            </w:r>
            <w:r w:rsidR="00E45CB5" w:rsidRPr="00D31186">
              <w:rPr>
                <w:rFonts w:ascii="Times New Roman" w:eastAsia="Times New Roman" w:hAnsi="Times New Roman"/>
                <w:b/>
                <w:sz w:val="28"/>
                <w:szCs w:val="28"/>
                <w:lang w:val="en-US"/>
              </w:rPr>
              <w:t xml:space="preserve"> pentu diferite etnii</w:t>
            </w:r>
            <w:r w:rsidRPr="00D31186">
              <w:rPr>
                <w:rFonts w:ascii="Times New Roman" w:eastAsia="Times New Roman" w:hAnsi="Times New Roman"/>
                <w:b/>
                <w:sz w:val="28"/>
                <w:szCs w:val="28"/>
                <w:lang w:val="en-US"/>
              </w:rPr>
              <w:t xml:space="preserve"> ” cl. VIII-IX </w:t>
            </w:r>
          </w:p>
        </w:tc>
        <w:tc>
          <w:tcPr>
            <w:tcW w:w="1701" w:type="dxa"/>
            <w:gridSpan w:val="2"/>
            <w:tcBorders>
              <w:top w:val="single" w:sz="4" w:space="0" w:color="auto"/>
              <w:left w:val="single" w:sz="4" w:space="0" w:color="auto"/>
              <w:bottom w:val="single" w:sz="4" w:space="0" w:color="auto"/>
              <w:right w:val="single" w:sz="4" w:space="0" w:color="auto"/>
            </w:tcBorders>
          </w:tcPr>
          <w:p w:rsidR="00F10D38" w:rsidRPr="00D31186" w:rsidRDefault="00B86C95"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noiembrie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B86C95" w:rsidP="004206D5">
            <w:pPr>
              <w:shd w:val="clear" w:color="auto" w:fill="FFFFFF"/>
              <w:rPr>
                <w:rFonts w:ascii="Times New Roman" w:hAnsi="Times New Roman"/>
                <w:sz w:val="28"/>
                <w:szCs w:val="28"/>
              </w:rPr>
            </w:pPr>
            <w:r w:rsidRPr="00D31186">
              <w:rPr>
                <w:rFonts w:ascii="Times New Roman" w:hAnsi="Times New Roman"/>
                <w:sz w:val="28"/>
                <w:szCs w:val="28"/>
              </w:rPr>
              <w:t xml:space="preserve">Diriginții </w:t>
            </w:r>
          </w:p>
          <w:p w:rsidR="00B86C95" w:rsidRPr="00D31186" w:rsidRDefault="00B86C95" w:rsidP="004206D5">
            <w:pPr>
              <w:shd w:val="clear" w:color="auto" w:fill="FFFFFF"/>
              <w:rPr>
                <w:rFonts w:ascii="Times New Roman" w:hAnsi="Times New Roman"/>
                <w:sz w:val="28"/>
                <w:szCs w:val="28"/>
              </w:rPr>
            </w:pPr>
            <w:r w:rsidRPr="00D31186">
              <w:rPr>
                <w:rFonts w:ascii="Times New Roman" w:hAnsi="Times New Roman"/>
                <w:sz w:val="28"/>
                <w:szCs w:val="28"/>
              </w:rPr>
              <w:t>Ceban V</w:t>
            </w:r>
          </w:p>
        </w:tc>
        <w:tc>
          <w:tcPr>
            <w:tcW w:w="3260" w:type="dxa"/>
            <w:tcBorders>
              <w:top w:val="single" w:sz="4" w:space="0" w:color="auto"/>
              <w:left w:val="single" w:sz="4" w:space="0" w:color="auto"/>
              <w:bottom w:val="single" w:sz="4" w:space="0" w:color="auto"/>
            </w:tcBorders>
          </w:tcPr>
          <w:p w:rsidR="00F10D38" w:rsidRPr="00D31186" w:rsidRDefault="00B86C95" w:rsidP="004206D5">
            <w:pPr>
              <w:shd w:val="clear" w:color="auto" w:fill="FFFFFF"/>
              <w:rPr>
                <w:rFonts w:ascii="Times New Roman" w:hAnsi="Times New Roman"/>
                <w:sz w:val="28"/>
                <w:szCs w:val="28"/>
                <w:lang w:val="en-US"/>
              </w:rPr>
            </w:pPr>
            <w:r w:rsidRPr="00D31186">
              <w:rPr>
                <w:rFonts w:ascii="Times New Roman" w:hAnsi="Times New Roman"/>
                <w:sz w:val="28"/>
                <w:szCs w:val="28"/>
                <w:lang w:val="en-US"/>
              </w:rPr>
              <w:t>Proiectul  activității</w:t>
            </w:r>
          </w:p>
        </w:tc>
      </w:tr>
      <w:tr w:rsidR="00F10D38" w:rsidRPr="00D31186" w:rsidTr="0065272A">
        <w:trPr>
          <w:trHeight w:val="450"/>
        </w:trPr>
        <w:tc>
          <w:tcPr>
            <w:tcW w:w="15168" w:type="dxa"/>
            <w:gridSpan w:val="7"/>
            <w:tcBorders>
              <w:top w:val="single" w:sz="4" w:space="0" w:color="auto"/>
              <w:bottom w:val="single" w:sz="4" w:space="0" w:color="auto"/>
            </w:tcBorders>
            <w:shd w:val="clear" w:color="auto" w:fill="FFFFFF" w:themeFill="background1"/>
          </w:tcPr>
          <w:p w:rsidR="00F10D38" w:rsidRPr="00D31186" w:rsidRDefault="00F10D38" w:rsidP="004206D5">
            <w:pPr>
              <w:shd w:val="clear" w:color="auto" w:fill="FFFFFF"/>
              <w:rPr>
                <w:rFonts w:ascii="Times New Roman" w:hAnsi="Times New Roman"/>
                <w:b/>
                <w:sz w:val="28"/>
                <w:szCs w:val="28"/>
                <w:lang w:val="en-US"/>
              </w:rPr>
            </w:pPr>
            <w:r w:rsidRPr="00D31186">
              <w:rPr>
                <w:rFonts w:ascii="Times New Roman" w:hAnsi="Times New Roman" w:cs="Times New Roman"/>
                <w:b/>
                <w:sz w:val="28"/>
                <w:szCs w:val="28"/>
              </w:rPr>
              <w:t>3.Incluziunea  educațională</w:t>
            </w:r>
          </w:p>
        </w:tc>
      </w:tr>
      <w:tr w:rsidR="00F10D38" w:rsidRPr="004E1D0E" w:rsidTr="00FD082E">
        <w:trPr>
          <w:trHeight w:val="450"/>
        </w:trPr>
        <w:tc>
          <w:tcPr>
            <w:tcW w:w="15168" w:type="dxa"/>
            <w:gridSpan w:val="7"/>
            <w:tcBorders>
              <w:top w:val="single" w:sz="4" w:space="0" w:color="auto"/>
            </w:tcBorders>
          </w:tcPr>
          <w:p w:rsidR="00F10D38" w:rsidRPr="00D31186" w:rsidRDefault="00F10D38" w:rsidP="000506F7">
            <w:pPr>
              <w:shd w:val="clear" w:color="auto" w:fill="FFFFFF"/>
              <w:rPr>
                <w:rFonts w:ascii="Times New Roman" w:hAnsi="Times New Roman" w:cs="Times New Roman"/>
                <w:sz w:val="28"/>
                <w:szCs w:val="28"/>
              </w:rPr>
            </w:pPr>
            <w:r w:rsidRPr="00D31186">
              <w:rPr>
                <w:rFonts w:ascii="Times New Roman" w:hAnsi="Times New Roman" w:cs="Times New Roman"/>
                <w:b/>
                <w:sz w:val="28"/>
                <w:szCs w:val="28"/>
              </w:rPr>
              <w:t>Obiectiv general:</w:t>
            </w:r>
            <w:r w:rsidRPr="00D31186">
              <w:rPr>
                <w:rFonts w:ascii="Times New Roman" w:hAnsi="Times New Roman" w:cs="Times New Roman"/>
                <w:sz w:val="28"/>
                <w:szCs w:val="28"/>
              </w:rPr>
              <w:t xml:space="preserve"> </w:t>
            </w:r>
            <w:r w:rsidRPr="00D31186">
              <w:rPr>
                <w:rFonts w:ascii="Times New Roman" w:hAnsi="Times New Roman" w:cs="Times New Roman"/>
                <w:bCs/>
                <w:sz w:val="28"/>
                <w:szCs w:val="28"/>
                <w:lang w:val="en-US"/>
              </w:rPr>
              <w:t>Promovarea educaţiei incluzive drept prioritate educaţională şi formarea unui mediu educaţional prietenos, accesibil, capabil să răspundă aşteptărilor şi cerinţelor beneficiarilor.</w:t>
            </w:r>
          </w:p>
        </w:tc>
      </w:tr>
      <w:tr w:rsidR="00F10D38" w:rsidRPr="004E1D0E" w:rsidTr="00FD082E">
        <w:trPr>
          <w:trHeight w:val="450"/>
        </w:trPr>
        <w:tc>
          <w:tcPr>
            <w:tcW w:w="15168" w:type="dxa"/>
            <w:gridSpan w:val="7"/>
            <w:tcBorders>
              <w:top w:val="single" w:sz="4" w:space="0" w:color="auto"/>
            </w:tcBorders>
          </w:tcPr>
          <w:p w:rsidR="00F10D38" w:rsidRPr="002A0F24" w:rsidRDefault="00F10D38" w:rsidP="000506F7">
            <w:pPr>
              <w:rPr>
                <w:rFonts w:ascii="Times New Roman" w:hAnsi="Times New Roman" w:cs="Times New Roman"/>
                <w:sz w:val="28"/>
                <w:szCs w:val="28"/>
                <w:lang w:val="en-US"/>
              </w:rPr>
            </w:pPr>
            <w:r w:rsidRPr="00D31186">
              <w:rPr>
                <w:rFonts w:ascii="Times New Roman" w:hAnsi="Times New Roman" w:cs="Times New Roman"/>
                <w:b/>
                <w:sz w:val="28"/>
                <w:szCs w:val="28"/>
                <w:lang w:val="en-US"/>
              </w:rPr>
              <w:t>Subdomeniu</w:t>
            </w:r>
            <w:r w:rsidRPr="002A0F24">
              <w:rPr>
                <w:rFonts w:ascii="Times New Roman" w:hAnsi="Times New Roman" w:cs="Times New Roman"/>
                <w:b/>
                <w:sz w:val="28"/>
                <w:szCs w:val="28"/>
                <w:lang w:val="en-US"/>
              </w:rPr>
              <w:t xml:space="preserve"> :</w:t>
            </w:r>
            <w:r w:rsidRPr="002A0F24">
              <w:rPr>
                <w:rFonts w:ascii="Times New Roman" w:hAnsi="Times New Roman" w:cs="Times New Roman"/>
                <w:sz w:val="28"/>
                <w:szCs w:val="28"/>
                <w:lang w:val="en-US"/>
              </w:rPr>
              <w:t xml:space="preserve"> 3.1. </w:t>
            </w:r>
            <w:r w:rsidRPr="00D31186">
              <w:rPr>
                <w:rFonts w:ascii="Times New Roman" w:hAnsi="Times New Roman" w:cs="Times New Roman"/>
                <w:sz w:val="28"/>
                <w:szCs w:val="28"/>
                <w:lang w:val="en-US"/>
              </w:rPr>
              <w:t>Institu</w:t>
            </w:r>
            <w:r w:rsidRPr="002A0F24">
              <w:rPr>
                <w:rFonts w:ascii="Times New Roman" w:hAnsi="Times New Roman" w:cs="Times New Roman"/>
                <w:sz w:val="28"/>
                <w:szCs w:val="28"/>
                <w:lang w:val="en-US"/>
              </w:rPr>
              <w:t>ţ</w:t>
            </w:r>
            <w:r w:rsidRPr="00D31186">
              <w:rPr>
                <w:rFonts w:ascii="Times New Roman" w:hAnsi="Times New Roman" w:cs="Times New Roman"/>
                <w:sz w:val="28"/>
                <w:szCs w:val="28"/>
                <w:lang w:val="en-US"/>
              </w:rPr>
              <w:t>ia</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educa</w:t>
            </w:r>
            <w:r w:rsidRPr="002A0F24">
              <w:rPr>
                <w:rFonts w:ascii="Times New Roman" w:hAnsi="Times New Roman" w:cs="Times New Roman"/>
                <w:sz w:val="28"/>
                <w:szCs w:val="28"/>
                <w:lang w:val="en-US"/>
              </w:rPr>
              <w:t>ţ</w:t>
            </w:r>
            <w:r w:rsidRPr="00D31186">
              <w:rPr>
                <w:rFonts w:ascii="Times New Roman" w:hAnsi="Times New Roman" w:cs="Times New Roman"/>
                <w:sz w:val="28"/>
                <w:szCs w:val="28"/>
                <w:lang w:val="en-US"/>
              </w:rPr>
              <w:t>ional</w:t>
            </w:r>
            <w:r w:rsidRPr="002A0F24">
              <w:rPr>
                <w:rFonts w:ascii="Times New Roman" w:hAnsi="Times New Roman" w:cs="Times New Roman"/>
                <w:sz w:val="28"/>
                <w:szCs w:val="28"/>
                <w:lang w:val="en-US"/>
              </w:rPr>
              <w:t xml:space="preserve">ă </w:t>
            </w:r>
            <w:r w:rsidRPr="00D31186">
              <w:rPr>
                <w:rFonts w:ascii="Times New Roman" w:hAnsi="Times New Roman" w:cs="Times New Roman"/>
                <w:sz w:val="28"/>
                <w:szCs w:val="28"/>
                <w:lang w:val="en-US"/>
              </w:rPr>
              <w:t>cuprinde</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to</w:t>
            </w:r>
            <w:r w:rsidRPr="002A0F24">
              <w:rPr>
                <w:rFonts w:ascii="Times New Roman" w:hAnsi="Times New Roman" w:cs="Times New Roman"/>
                <w:sz w:val="28"/>
                <w:szCs w:val="28"/>
                <w:lang w:val="en-US"/>
              </w:rPr>
              <w:t>ţ</w:t>
            </w:r>
            <w:r w:rsidRPr="00D31186">
              <w:rPr>
                <w:rFonts w:ascii="Times New Roman" w:hAnsi="Times New Roman" w:cs="Times New Roman"/>
                <w:sz w:val="28"/>
                <w:szCs w:val="28"/>
                <w:lang w:val="en-US"/>
              </w:rPr>
              <w:t>i</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copiii</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indiferent</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de</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na</w:t>
            </w:r>
            <w:r w:rsidRPr="002A0F24">
              <w:rPr>
                <w:rFonts w:ascii="Times New Roman" w:hAnsi="Times New Roman" w:cs="Times New Roman"/>
                <w:sz w:val="28"/>
                <w:szCs w:val="28"/>
                <w:lang w:val="en-US"/>
              </w:rPr>
              <w:t>ţ</w:t>
            </w:r>
            <w:r w:rsidRPr="00D31186">
              <w:rPr>
                <w:rFonts w:ascii="Times New Roman" w:hAnsi="Times New Roman" w:cs="Times New Roman"/>
                <w:sz w:val="28"/>
                <w:szCs w:val="28"/>
                <w:lang w:val="en-US"/>
              </w:rPr>
              <w:t>ionalitate</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gen</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origine</w:t>
            </w:r>
            <w:r w:rsidRPr="002A0F24">
              <w:rPr>
                <w:rFonts w:ascii="Times New Roman" w:hAnsi="Times New Roman" w:cs="Times New Roman"/>
                <w:sz w:val="28"/>
                <w:szCs w:val="28"/>
                <w:lang w:val="en-US"/>
              </w:rPr>
              <w:t xml:space="preserve"> ş</w:t>
            </w:r>
            <w:r w:rsidRPr="00D31186">
              <w:rPr>
                <w:rFonts w:ascii="Times New Roman" w:hAnsi="Times New Roman" w:cs="Times New Roman"/>
                <w:sz w:val="28"/>
                <w:szCs w:val="28"/>
                <w:lang w:val="en-US"/>
              </w:rPr>
              <w:t>i</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stare</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social</w:t>
            </w:r>
            <w:r w:rsidRPr="002A0F24">
              <w:rPr>
                <w:rFonts w:ascii="Times New Roman" w:hAnsi="Times New Roman" w:cs="Times New Roman"/>
                <w:sz w:val="28"/>
                <w:szCs w:val="28"/>
                <w:lang w:val="en-US"/>
              </w:rPr>
              <w:t xml:space="preserve">ă, </w:t>
            </w:r>
            <w:r w:rsidRPr="00D31186">
              <w:rPr>
                <w:rFonts w:ascii="Times New Roman" w:hAnsi="Times New Roman" w:cs="Times New Roman"/>
                <w:sz w:val="28"/>
                <w:szCs w:val="28"/>
                <w:lang w:val="en-US"/>
              </w:rPr>
              <w:t>apartenen</w:t>
            </w:r>
            <w:r w:rsidRPr="002A0F24">
              <w:rPr>
                <w:rFonts w:ascii="Times New Roman" w:hAnsi="Times New Roman" w:cs="Times New Roman"/>
                <w:sz w:val="28"/>
                <w:szCs w:val="28"/>
                <w:lang w:val="en-US"/>
              </w:rPr>
              <w:t xml:space="preserve">ţă </w:t>
            </w:r>
            <w:r w:rsidRPr="00D31186">
              <w:rPr>
                <w:rFonts w:ascii="Times New Roman" w:hAnsi="Times New Roman" w:cs="Times New Roman"/>
                <w:sz w:val="28"/>
                <w:szCs w:val="28"/>
                <w:lang w:val="en-US"/>
              </w:rPr>
              <w:lastRenderedPageBreak/>
              <w:t>politic</w:t>
            </w:r>
            <w:r w:rsidRPr="002A0F24">
              <w:rPr>
                <w:rFonts w:ascii="Times New Roman" w:hAnsi="Times New Roman" w:cs="Times New Roman"/>
                <w:sz w:val="28"/>
                <w:szCs w:val="28"/>
                <w:lang w:val="en-US"/>
              </w:rPr>
              <w:t xml:space="preserve">ă </w:t>
            </w:r>
            <w:r w:rsidRPr="00D31186">
              <w:rPr>
                <w:rFonts w:ascii="Times New Roman" w:hAnsi="Times New Roman" w:cs="Times New Roman"/>
                <w:sz w:val="28"/>
                <w:szCs w:val="28"/>
                <w:lang w:val="en-US"/>
              </w:rPr>
              <w:t>sau</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religioas</w:t>
            </w:r>
            <w:r w:rsidRPr="002A0F24">
              <w:rPr>
                <w:rFonts w:ascii="Times New Roman" w:hAnsi="Times New Roman" w:cs="Times New Roman"/>
                <w:sz w:val="28"/>
                <w:szCs w:val="28"/>
                <w:lang w:val="en-US"/>
              </w:rPr>
              <w:t xml:space="preserve">ă, </w:t>
            </w:r>
            <w:r w:rsidRPr="00D31186">
              <w:rPr>
                <w:rFonts w:ascii="Times New Roman" w:hAnsi="Times New Roman" w:cs="Times New Roman"/>
                <w:sz w:val="28"/>
                <w:szCs w:val="28"/>
                <w:lang w:val="en-US"/>
              </w:rPr>
              <w:t>stare</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a</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s</w:t>
            </w:r>
            <w:r w:rsidRPr="002A0F24">
              <w:rPr>
                <w:rFonts w:ascii="Times New Roman" w:hAnsi="Times New Roman" w:cs="Times New Roman"/>
                <w:sz w:val="28"/>
                <w:szCs w:val="28"/>
                <w:lang w:val="en-US"/>
              </w:rPr>
              <w:t>ă</w:t>
            </w:r>
            <w:r w:rsidRPr="00D31186">
              <w:rPr>
                <w:rFonts w:ascii="Times New Roman" w:hAnsi="Times New Roman" w:cs="Times New Roman"/>
                <w:sz w:val="28"/>
                <w:szCs w:val="28"/>
                <w:lang w:val="en-US"/>
              </w:rPr>
              <w:t>n</w:t>
            </w:r>
            <w:r w:rsidRPr="002A0F24">
              <w:rPr>
                <w:rFonts w:ascii="Times New Roman" w:hAnsi="Times New Roman" w:cs="Times New Roman"/>
                <w:sz w:val="28"/>
                <w:szCs w:val="28"/>
                <w:lang w:val="en-US"/>
              </w:rPr>
              <w:t>ă</w:t>
            </w:r>
            <w:r w:rsidRPr="00D31186">
              <w:rPr>
                <w:rFonts w:ascii="Times New Roman" w:hAnsi="Times New Roman" w:cs="Times New Roman"/>
                <w:sz w:val="28"/>
                <w:szCs w:val="28"/>
                <w:lang w:val="en-US"/>
              </w:rPr>
              <w:t>t</w:t>
            </w:r>
            <w:r w:rsidRPr="002A0F24">
              <w:rPr>
                <w:rFonts w:ascii="Times New Roman" w:hAnsi="Times New Roman" w:cs="Times New Roman"/>
                <w:sz w:val="28"/>
                <w:szCs w:val="28"/>
                <w:lang w:val="en-US"/>
              </w:rPr>
              <w:t>ăţ</w:t>
            </w:r>
            <w:r w:rsidRPr="00D31186">
              <w:rPr>
                <w:rFonts w:ascii="Times New Roman" w:hAnsi="Times New Roman" w:cs="Times New Roman"/>
                <w:sz w:val="28"/>
                <w:szCs w:val="28"/>
                <w:lang w:val="en-US"/>
              </w:rPr>
              <w:t>ii</w:t>
            </w:r>
            <w:r w:rsidRPr="002A0F24">
              <w:rPr>
                <w:rFonts w:ascii="Times New Roman" w:hAnsi="Times New Roman" w:cs="Times New Roman"/>
                <w:sz w:val="28"/>
                <w:szCs w:val="28"/>
                <w:lang w:val="en-US"/>
              </w:rPr>
              <w:t xml:space="preserve"> ş</w:t>
            </w:r>
            <w:r w:rsidRPr="00D31186">
              <w:rPr>
                <w:rFonts w:ascii="Times New Roman" w:hAnsi="Times New Roman" w:cs="Times New Roman"/>
                <w:sz w:val="28"/>
                <w:szCs w:val="28"/>
                <w:lang w:val="en-US"/>
              </w:rPr>
              <w:t>i</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creeaz</w:t>
            </w:r>
            <w:r w:rsidRPr="002A0F24">
              <w:rPr>
                <w:rFonts w:ascii="Times New Roman" w:hAnsi="Times New Roman" w:cs="Times New Roman"/>
                <w:sz w:val="28"/>
                <w:szCs w:val="28"/>
                <w:lang w:val="en-US"/>
              </w:rPr>
              <w:t xml:space="preserve">ă </w:t>
            </w:r>
            <w:r w:rsidRPr="00D31186">
              <w:rPr>
                <w:rFonts w:ascii="Times New Roman" w:hAnsi="Times New Roman" w:cs="Times New Roman"/>
                <w:sz w:val="28"/>
                <w:szCs w:val="28"/>
                <w:lang w:val="en-US"/>
              </w:rPr>
              <w:t>condi</w:t>
            </w:r>
            <w:r w:rsidRPr="002A0F24">
              <w:rPr>
                <w:rFonts w:ascii="Times New Roman" w:hAnsi="Times New Roman" w:cs="Times New Roman"/>
                <w:sz w:val="28"/>
                <w:szCs w:val="28"/>
                <w:lang w:val="en-US"/>
              </w:rPr>
              <w:t>ţ</w:t>
            </w:r>
            <w:r w:rsidRPr="00D31186">
              <w:rPr>
                <w:rFonts w:ascii="Times New Roman" w:hAnsi="Times New Roman" w:cs="Times New Roman"/>
                <w:sz w:val="28"/>
                <w:szCs w:val="28"/>
                <w:lang w:val="en-US"/>
              </w:rPr>
              <w:t>ii</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optime</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pentru</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realizarea</w:t>
            </w:r>
            <w:r w:rsidRPr="002A0F24">
              <w:rPr>
                <w:rFonts w:ascii="Times New Roman" w:hAnsi="Times New Roman" w:cs="Times New Roman"/>
                <w:sz w:val="28"/>
                <w:szCs w:val="28"/>
                <w:lang w:val="en-US"/>
              </w:rPr>
              <w:t xml:space="preserve"> ş</w:t>
            </w:r>
            <w:r w:rsidRPr="00D31186">
              <w:rPr>
                <w:rFonts w:ascii="Times New Roman" w:hAnsi="Times New Roman" w:cs="Times New Roman"/>
                <w:sz w:val="28"/>
                <w:szCs w:val="28"/>
                <w:lang w:val="en-US"/>
              </w:rPr>
              <w:t>i</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dezvoltarea</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poten</w:t>
            </w:r>
            <w:r w:rsidRPr="002A0F24">
              <w:rPr>
                <w:rFonts w:ascii="Times New Roman" w:hAnsi="Times New Roman" w:cs="Times New Roman"/>
                <w:sz w:val="28"/>
                <w:szCs w:val="28"/>
                <w:lang w:val="en-US"/>
              </w:rPr>
              <w:t>ţ</w:t>
            </w:r>
            <w:r w:rsidRPr="00D31186">
              <w:rPr>
                <w:rFonts w:ascii="Times New Roman" w:hAnsi="Times New Roman" w:cs="Times New Roman"/>
                <w:sz w:val="28"/>
                <w:szCs w:val="28"/>
                <w:lang w:val="en-US"/>
              </w:rPr>
              <w:t>ialului</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propriu</w:t>
            </w:r>
            <w:r w:rsidRPr="002A0F24">
              <w:rPr>
                <w:rFonts w:ascii="Times New Roman" w:hAnsi="Times New Roman" w:cs="Times New Roman"/>
                <w:sz w:val="28"/>
                <w:szCs w:val="28"/>
                <w:lang w:val="en-US"/>
              </w:rPr>
              <w:t xml:space="preserve"> î</w:t>
            </w:r>
            <w:r w:rsidRPr="00D31186">
              <w:rPr>
                <w:rFonts w:ascii="Times New Roman" w:hAnsi="Times New Roman" w:cs="Times New Roman"/>
                <w:sz w:val="28"/>
                <w:szCs w:val="28"/>
                <w:lang w:val="en-US"/>
              </w:rPr>
              <w:t>n</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cadrul</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procesului</w:t>
            </w:r>
            <w:r w:rsidRPr="002A0F24">
              <w:rPr>
                <w:rFonts w:ascii="Times New Roman" w:hAnsi="Times New Roman" w:cs="Times New Roman"/>
                <w:sz w:val="28"/>
                <w:szCs w:val="28"/>
                <w:lang w:val="en-US"/>
              </w:rPr>
              <w:t xml:space="preserve"> </w:t>
            </w:r>
            <w:r w:rsidRPr="00D31186">
              <w:rPr>
                <w:rFonts w:ascii="Times New Roman" w:hAnsi="Times New Roman" w:cs="Times New Roman"/>
                <w:sz w:val="28"/>
                <w:szCs w:val="28"/>
                <w:lang w:val="en-US"/>
              </w:rPr>
              <w:t>educa</w:t>
            </w:r>
            <w:r w:rsidRPr="002A0F24">
              <w:rPr>
                <w:rFonts w:ascii="Times New Roman" w:hAnsi="Times New Roman" w:cs="Times New Roman"/>
                <w:sz w:val="28"/>
                <w:szCs w:val="28"/>
                <w:lang w:val="en-US"/>
              </w:rPr>
              <w:t>ţ</w:t>
            </w:r>
            <w:r w:rsidRPr="00D31186">
              <w:rPr>
                <w:rFonts w:ascii="Times New Roman" w:hAnsi="Times New Roman" w:cs="Times New Roman"/>
                <w:sz w:val="28"/>
                <w:szCs w:val="28"/>
                <w:lang w:val="en-US"/>
              </w:rPr>
              <w:t>ional</w:t>
            </w:r>
            <w:r w:rsidRPr="002A0F24">
              <w:rPr>
                <w:rFonts w:ascii="Times New Roman" w:hAnsi="Times New Roman" w:cs="Times New Roman"/>
                <w:sz w:val="28"/>
                <w:szCs w:val="28"/>
                <w:lang w:val="en-US"/>
              </w:rPr>
              <w:t>.</w:t>
            </w:r>
          </w:p>
        </w:tc>
      </w:tr>
      <w:tr w:rsidR="00F10D38" w:rsidRPr="004E1D0E" w:rsidTr="000506F7">
        <w:trPr>
          <w:trHeight w:val="393"/>
        </w:trPr>
        <w:tc>
          <w:tcPr>
            <w:tcW w:w="15168" w:type="dxa"/>
            <w:gridSpan w:val="7"/>
            <w:tcBorders>
              <w:top w:val="single" w:sz="4" w:space="0" w:color="auto"/>
            </w:tcBorders>
          </w:tcPr>
          <w:p w:rsidR="00F10D38" w:rsidRPr="00D31186" w:rsidRDefault="00F10D38" w:rsidP="000506F7">
            <w:pPr>
              <w:rPr>
                <w:rFonts w:ascii="Times New Roman" w:hAnsi="Times New Roman" w:cs="Times New Roman"/>
                <w:sz w:val="28"/>
                <w:szCs w:val="28"/>
              </w:rPr>
            </w:pPr>
            <w:r w:rsidRPr="00D31186">
              <w:rPr>
                <w:rFonts w:ascii="Times New Roman" w:hAnsi="Times New Roman" w:cs="Times New Roman"/>
                <w:b/>
                <w:sz w:val="28"/>
                <w:szCs w:val="28"/>
                <w:lang w:val="en-US"/>
              </w:rPr>
              <w:lastRenderedPageBreak/>
              <w:t xml:space="preserve">Obiectiv operațional: </w:t>
            </w:r>
            <w:r w:rsidRPr="00D31186">
              <w:rPr>
                <w:rFonts w:ascii="Times New Roman" w:hAnsi="Times New Roman" w:cs="Times New Roman"/>
                <w:sz w:val="28"/>
                <w:szCs w:val="28"/>
              </w:rPr>
              <w:t>Asigurarea    unei educații de calitate  pentru elevii cu CES.</w:t>
            </w:r>
          </w:p>
        </w:tc>
      </w:tr>
      <w:tr w:rsidR="00F10D38" w:rsidRPr="004E1D0E" w:rsidTr="000506F7">
        <w:trPr>
          <w:trHeight w:val="284"/>
        </w:trPr>
        <w:tc>
          <w:tcPr>
            <w:tcW w:w="15168" w:type="dxa"/>
            <w:gridSpan w:val="7"/>
            <w:tcBorders>
              <w:top w:val="single" w:sz="4" w:space="0" w:color="auto"/>
              <w:bottom w:val="single" w:sz="4" w:space="0" w:color="auto"/>
            </w:tcBorders>
          </w:tcPr>
          <w:p w:rsidR="00F10D38" w:rsidRPr="00D31186" w:rsidRDefault="00F10D38"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 xml:space="preserve">Indicator de performanță: </w:t>
            </w:r>
            <w:r w:rsidRPr="00D31186">
              <w:rPr>
                <w:rFonts w:ascii="Times New Roman" w:hAnsi="Times New Roman" w:cs="Times New Roman"/>
                <w:sz w:val="28"/>
                <w:szCs w:val="28"/>
              </w:rPr>
              <w:t>PEI elaborat pentru elevii cu CES</w:t>
            </w:r>
          </w:p>
        </w:tc>
      </w:tr>
      <w:tr w:rsidR="00F10D38" w:rsidRPr="00D31186" w:rsidTr="005D6B8E">
        <w:trPr>
          <w:trHeight w:val="284"/>
        </w:trPr>
        <w:tc>
          <w:tcPr>
            <w:tcW w:w="568" w:type="dxa"/>
            <w:tcBorders>
              <w:top w:val="single" w:sz="4" w:space="0" w:color="auto"/>
              <w:bottom w:val="single" w:sz="4" w:space="0" w:color="auto"/>
              <w:right w:val="single" w:sz="4" w:space="0" w:color="auto"/>
            </w:tcBorders>
          </w:tcPr>
          <w:p w:rsidR="00F10D38" w:rsidRPr="00D31186" w:rsidRDefault="00F10D38"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65" w:type="dxa"/>
            <w:gridSpan w:val="3"/>
            <w:tcBorders>
              <w:top w:val="single" w:sz="4" w:space="0" w:color="auto"/>
              <w:left w:val="single" w:sz="4" w:space="0" w:color="auto"/>
              <w:bottom w:val="single" w:sz="4" w:space="0" w:color="auto"/>
              <w:right w:val="single" w:sz="4" w:space="0" w:color="auto"/>
            </w:tcBorders>
          </w:tcPr>
          <w:p w:rsidR="00F10D38" w:rsidRPr="00D31186" w:rsidRDefault="00F10D38"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Elaborarea PEI  pentru elevii cu CES</w:t>
            </w:r>
          </w:p>
        </w:tc>
        <w:tc>
          <w:tcPr>
            <w:tcW w:w="1674" w:type="dxa"/>
            <w:tcBorders>
              <w:top w:val="single" w:sz="4" w:space="0" w:color="auto"/>
              <w:left w:val="single" w:sz="4" w:space="0" w:color="auto"/>
              <w:bottom w:val="single" w:sz="4" w:space="0" w:color="auto"/>
              <w:right w:val="single" w:sz="4" w:space="0" w:color="auto"/>
            </w:tcBorders>
          </w:tcPr>
          <w:p w:rsidR="00F10D38" w:rsidRPr="00BA210B" w:rsidRDefault="00F10D38"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top w:val="single" w:sz="4" w:space="0" w:color="auto"/>
              <w:left w:val="single" w:sz="4" w:space="0" w:color="auto"/>
              <w:bottom w:val="single" w:sz="4" w:space="0" w:color="auto"/>
              <w:right w:val="single" w:sz="4" w:space="0" w:color="auto"/>
            </w:tcBorders>
          </w:tcPr>
          <w:p w:rsidR="00F10D38" w:rsidRPr="00BA210B" w:rsidRDefault="00F10D38"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Echipele PEI</w:t>
            </w:r>
          </w:p>
        </w:tc>
        <w:tc>
          <w:tcPr>
            <w:tcW w:w="3260" w:type="dxa"/>
            <w:tcBorders>
              <w:top w:val="single" w:sz="4" w:space="0" w:color="auto"/>
              <w:left w:val="single" w:sz="4" w:space="0" w:color="auto"/>
              <w:bottom w:val="single" w:sz="4" w:space="0" w:color="auto"/>
            </w:tcBorders>
          </w:tcPr>
          <w:p w:rsidR="00F10D38" w:rsidRPr="00BA210B" w:rsidRDefault="00F10D38"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PEI elaborat</w:t>
            </w:r>
          </w:p>
        </w:tc>
      </w:tr>
      <w:tr w:rsidR="00F10D38" w:rsidRPr="00D31186" w:rsidTr="005D6B8E">
        <w:trPr>
          <w:trHeight w:val="284"/>
        </w:trPr>
        <w:tc>
          <w:tcPr>
            <w:tcW w:w="568" w:type="dxa"/>
            <w:tcBorders>
              <w:top w:val="single" w:sz="4" w:space="0" w:color="auto"/>
              <w:bottom w:val="single" w:sz="4" w:space="0" w:color="auto"/>
              <w:right w:val="single" w:sz="4" w:space="0" w:color="auto"/>
            </w:tcBorders>
          </w:tcPr>
          <w:p w:rsidR="00F10D38" w:rsidRPr="00D31186" w:rsidRDefault="00F10D38"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2</w:t>
            </w:r>
          </w:p>
        </w:tc>
        <w:tc>
          <w:tcPr>
            <w:tcW w:w="7965" w:type="dxa"/>
            <w:gridSpan w:val="3"/>
            <w:tcBorders>
              <w:top w:val="single" w:sz="4" w:space="0" w:color="auto"/>
              <w:left w:val="single" w:sz="4" w:space="0" w:color="auto"/>
              <w:bottom w:val="single" w:sz="4" w:space="0" w:color="auto"/>
              <w:right w:val="single" w:sz="4" w:space="0" w:color="auto"/>
            </w:tcBorders>
          </w:tcPr>
          <w:p w:rsidR="00F10D38" w:rsidRPr="00D31186" w:rsidRDefault="00F10D38"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Elaborarea proiectelor de lungă durată  adaptate  la nevoile elevilor cu CES</w:t>
            </w:r>
          </w:p>
        </w:tc>
        <w:tc>
          <w:tcPr>
            <w:tcW w:w="1674" w:type="dxa"/>
            <w:tcBorders>
              <w:top w:val="single" w:sz="4" w:space="0" w:color="auto"/>
              <w:left w:val="single" w:sz="4" w:space="0" w:color="auto"/>
              <w:bottom w:val="single" w:sz="4" w:space="0" w:color="auto"/>
              <w:right w:val="single" w:sz="4" w:space="0" w:color="auto"/>
            </w:tcBorders>
          </w:tcPr>
          <w:p w:rsidR="00F10D38" w:rsidRPr="00BA210B" w:rsidRDefault="00F10D38"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top w:val="single" w:sz="4" w:space="0" w:color="auto"/>
              <w:left w:val="single" w:sz="4" w:space="0" w:color="auto"/>
              <w:bottom w:val="single" w:sz="4" w:space="0" w:color="auto"/>
              <w:right w:val="single" w:sz="4" w:space="0" w:color="auto"/>
            </w:tcBorders>
          </w:tcPr>
          <w:p w:rsidR="00F10D38" w:rsidRPr="00BA210B" w:rsidRDefault="00F10D38"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Cadrele didactice</w:t>
            </w:r>
          </w:p>
        </w:tc>
        <w:tc>
          <w:tcPr>
            <w:tcW w:w="3260" w:type="dxa"/>
            <w:tcBorders>
              <w:top w:val="single" w:sz="4" w:space="0" w:color="auto"/>
              <w:left w:val="single" w:sz="4" w:space="0" w:color="auto"/>
              <w:bottom w:val="single" w:sz="4" w:space="0" w:color="auto"/>
            </w:tcBorders>
          </w:tcPr>
          <w:p w:rsidR="00F10D38" w:rsidRPr="00BA210B" w:rsidRDefault="00F10D38"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 elaborate</w:t>
            </w:r>
          </w:p>
        </w:tc>
      </w:tr>
      <w:tr w:rsidR="00F10D38" w:rsidRPr="004E1D0E" w:rsidTr="0065272A">
        <w:trPr>
          <w:trHeight w:val="273"/>
        </w:trPr>
        <w:tc>
          <w:tcPr>
            <w:tcW w:w="15168" w:type="dxa"/>
            <w:gridSpan w:val="7"/>
            <w:tcBorders>
              <w:top w:val="single" w:sz="4" w:space="0" w:color="auto"/>
              <w:bottom w:val="single" w:sz="4" w:space="0" w:color="auto"/>
            </w:tcBorders>
            <w:shd w:val="clear" w:color="auto" w:fill="FFFFFF" w:themeFill="background1"/>
          </w:tcPr>
          <w:p w:rsidR="00F10D38" w:rsidRPr="00D31186" w:rsidRDefault="00F10D38" w:rsidP="00E44363">
            <w:pPr>
              <w:rPr>
                <w:rFonts w:ascii="Times New Roman" w:hAnsi="Times New Roman" w:cs="Times New Roman"/>
                <w:sz w:val="28"/>
                <w:szCs w:val="28"/>
                <w:lang w:val="en-US"/>
              </w:rPr>
            </w:pPr>
            <w:r w:rsidRPr="00D31186">
              <w:rPr>
                <w:rFonts w:ascii="Times New Roman" w:hAnsi="Times New Roman" w:cs="Times New Roman"/>
                <w:b/>
                <w:sz w:val="28"/>
                <w:szCs w:val="28"/>
                <w:lang w:val="en-US"/>
              </w:rPr>
              <w:t>Subdomeniu:</w:t>
            </w:r>
            <w:r w:rsidRPr="00D31186">
              <w:rPr>
                <w:rFonts w:ascii="Times New Roman" w:hAnsi="Times New Roman" w:cs="Times New Roman"/>
                <w:sz w:val="28"/>
                <w:szCs w:val="28"/>
                <w:lang w:val="en-US"/>
              </w:rPr>
              <w:t>3.2.Toţi copiii beneficiază de atitudine nediscriminatorie, şi respectarea tuturor diferenţelor.</w:t>
            </w:r>
          </w:p>
        </w:tc>
      </w:tr>
      <w:tr w:rsidR="00F10D38" w:rsidRPr="004E1D0E" w:rsidTr="00FD082E">
        <w:trPr>
          <w:trHeight w:val="284"/>
        </w:trPr>
        <w:tc>
          <w:tcPr>
            <w:tcW w:w="15168" w:type="dxa"/>
            <w:gridSpan w:val="7"/>
            <w:tcBorders>
              <w:top w:val="single" w:sz="4" w:space="0" w:color="auto"/>
              <w:bottom w:val="single" w:sz="4" w:space="0" w:color="auto"/>
            </w:tcBorders>
          </w:tcPr>
          <w:p w:rsidR="00F10D38" w:rsidRPr="00D31186" w:rsidRDefault="00F10D38" w:rsidP="00E44363">
            <w:pPr>
              <w:rPr>
                <w:rFonts w:ascii="Times New Roman" w:hAnsi="Times New Roman" w:cs="Times New Roman"/>
                <w:sz w:val="28"/>
                <w:szCs w:val="28"/>
              </w:rPr>
            </w:pPr>
            <w:r w:rsidRPr="00D31186">
              <w:rPr>
                <w:rFonts w:ascii="Times New Roman" w:hAnsi="Times New Roman" w:cs="Times New Roman"/>
                <w:b/>
                <w:sz w:val="28"/>
                <w:szCs w:val="28"/>
                <w:lang w:val="en-US"/>
              </w:rPr>
              <w:t>Obiectiv operațional:</w:t>
            </w:r>
            <w:r w:rsidRPr="00D31186">
              <w:rPr>
                <w:rFonts w:ascii="Times New Roman" w:hAnsi="Times New Roman" w:cs="Times New Roman"/>
                <w:sz w:val="28"/>
                <w:szCs w:val="28"/>
              </w:rPr>
              <w:t xml:space="preserve"> Oferirea  posibilităților egale a tuturor elevilor  la activități  educaționale, artistice.</w:t>
            </w:r>
          </w:p>
        </w:tc>
      </w:tr>
      <w:tr w:rsidR="00F10D38" w:rsidRPr="004E1D0E" w:rsidTr="00FD082E">
        <w:trPr>
          <w:trHeight w:val="284"/>
        </w:trPr>
        <w:tc>
          <w:tcPr>
            <w:tcW w:w="15168" w:type="dxa"/>
            <w:gridSpan w:val="7"/>
            <w:tcBorders>
              <w:top w:val="single" w:sz="4" w:space="0" w:color="auto"/>
              <w:bottom w:val="single" w:sz="4" w:space="0" w:color="auto"/>
            </w:tcBorders>
          </w:tcPr>
          <w:p w:rsidR="00F10D38" w:rsidRPr="00D31186" w:rsidRDefault="00F10D38"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 xml:space="preserve">Indicator de performanță : </w:t>
            </w:r>
            <w:r w:rsidRPr="00D31186">
              <w:rPr>
                <w:rFonts w:ascii="Times New Roman" w:hAnsi="Times New Roman" w:cs="Times New Roman"/>
                <w:sz w:val="28"/>
                <w:szCs w:val="28"/>
              </w:rPr>
              <w:t>Elevi cu CES incadrați în activități extrașcolare</w:t>
            </w:r>
          </w:p>
        </w:tc>
      </w:tr>
      <w:tr w:rsidR="00F10D38" w:rsidRPr="00D31186" w:rsidTr="005D6B8E">
        <w:trPr>
          <w:trHeight w:val="284"/>
        </w:trPr>
        <w:tc>
          <w:tcPr>
            <w:tcW w:w="568" w:type="dxa"/>
            <w:tcBorders>
              <w:top w:val="single" w:sz="4" w:space="0" w:color="auto"/>
              <w:bottom w:val="single" w:sz="4" w:space="0" w:color="auto"/>
              <w:right w:val="single" w:sz="4" w:space="0" w:color="auto"/>
            </w:tcBorders>
          </w:tcPr>
          <w:p w:rsidR="00F10D38" w:rsidRPr="00D31186" w:rsidRDefault="00F10D38" w:rsidP="000506F7">
            <w:pPr>
              <w:shd w:val="clear" w:color="auto" w:fill="FFFFFF"/>
              <w:rPr>
                <w:rFonts w:ascii="Times New Roman" w:hAnsi="Times New Roman" w:cs="Times New Roman"/>
                <w:sz w:val="28"/>
                <w:szCs w:val="28"/>
              </w:rPr>
            </w:pPr>
            <w:r w:rsidRPr="00D31186">
              <w:rPr>
                <w:rFonts w:ascii="Times New Roman" w:hAnsi="Times New Roman" w:cs="Times New Roman"/>
                <w:sz w:val="28"/>
                <w:szCs w:val="28"/>
              </w:rPr>
              <w:t>1</w:t>
            </w:r>
          </w:p>
        </w:tc>
        <w:tc>
          <w:tcPr>
            <w:tcW w:w="7965" w:type="dxa"/>
            <w:gridSpan w:val="3"/>
            <w:tcBorders>
              <w:top w:val="single" w:sz="4" w:space="0" w:color="auto"/>
              <w:left w:val="single" w:sz="4" w:space="0" w:color="auto"/>
              <w:bottom w:val="single" w:sz="4" w:space="0" w:color="auto"/>
              <w:right w:val="single" w:sz="4" w:space="0" w:color="auto"/>
            </w:tcBorders>
          </w:tcPr>
          <w:p w:rsidR="00F10D38" w:rsidRPr="00D31186" w:rsidRDefault="00F10D38" w:rsidP="000506F7">
            <w:pPr>
              <w:shd w:val="clear" w:color="auto" w:fill="FFFFFF"/>
              <w:rPr>
                <w:rFonts w:ascii="Times New Roman" w:hAnsi="Times New Roman" w:cs="Times New Roman"/>
                <w:sz w:val="28"/>
                <w:szCs w:val="28"/>
              </w:rPr>
            </w:pPr>
            <w:r w:rsidRPr="00D31186">
              <w:rPr>
                <w:rFonts w:ascii="Times New Roman" w:hAnsi="Times New Roman" w:cs="Times New Roman"/>
                <w:sz w:val="28"/>
                <w:szCs w:val="28"/>
              </w:rPr>
              <w:t>Raport în cadrul CMI privind implicarea elevilor cu CES în activitățile școlii</w:t>
            </w:r>
          </w:p>
        </w:tc>
        <w:tc>
          <w:tcPr>
            <w:tcW w:w="1674" w:type="dxa"/>
            <w:tcBorders>
              <w:top w:val="single" w:sz="4" w:space="0" w:color="auto"/>
              <w:left w:val="single" w:sz="4" w:space="0" w:color="auto"/>
              <w:bottom w:val="single" w:sz="4" w:space="0" w:color="auto"/>
              <w:right w:val="single" w:sz="4" w:space="0" w:color="auto"/>
            </w:tcBorders>
          </w:tcPr>
          <w:p w:rsidR="00F10D38" w:rsidRPr="00D31186" w:rsidRDefault="00F10D38" w:rsidP="000506F7">
            <w:pPr>
              <w:shd w:val="clear" w:color="auto" w:fill="FFFFFF"/>
              <w:rPr>
                <w:rFonts w:ascii="Times New Roman" w:hAnsi="Times New Roman" w:cs="Times New Roman"/>
                <w:sz w:val="28"/>
                <w:szCs w:val="28"/>
              </w:rPr>
            </w:pPr>
            <w:r w:rsidRPr="00D31186">
              <w:rPr>
                <w:rFonts w:ascii="Times New Roman" w:hAnsi="Times New Roman" w:cs="Times New Roman"/>
                <w:sz w:val="28"/>
                <w:szCs w:val="28"/>
              </w:rPr>
              <w:t>martie</w:t>
            </w:r>
          </w:p>
        </w:tc>
        <w:tc>
          <w:tcPr>
            <w:tcW w:w="1701" w:type="dxa"/>
            <w:tcBorders>
              <w:top w:val="single" w:sz="4" w:space="0" w:color="auto"/>
              <w:left w:val="single" w:sz="4" w:space="0" w:color="auto"/>
              <w:bottom w:val="single" w:sz="4" w:space="0" w:color="auto"/>
              <w:right w:val="single" w:sz="4" w:space="0" w:color="auto"/>
            </w:tcBorders>
          </w:tcPr>
          <w:p w:rsidR="00F10D38" w:rsidRPr="00D31186" w:rsidRDefault="00F10D38" w:rsidP="000506F7">
            <w:pPr>
              <w:shd w:val="clear" w:color="auto" w:fill="FFFFFF"/>
              <w:rPr>
                <w:rFonts w:ascii="Times New Roman" w:hAnsi="Times New Roman" w:cs="Times New Roman"/>
                <w:sz w:val="28"/>
                <w:szCs w:val="28"/>
              </w:rPr>
            </w:pPr>
            <w:r w:rsidRPr="00D31186">
              <w:rPr>
                <w:rFonts w:ascii="Times New Roman" w:hAnsi="Times New Roman" w:cs="Times New Roman"/>
                <w:sz w:val="28"/>
                <w:szCs w:val="28"/>
              </w:rPr>
              <w:t>Preș. CMI Ceban V</w:t>
            </w:r>
          </w:p>
        </w:tc>
        <w:tc>
          <w:tcPr>
            <w:tcW w:w="3260" w:type="dxa"/>
            <w:tcBorders>
              <w:top w:val="single" w:sz="4" w:space="0" w:color="auto"/>
              <w:left w:val="single" w:sz="4" w:space="0" w:color="auto"/>
              <w:bottom w:val="single" w:sz="4" w:space="0" w:color="auto"/>
            </w:tcBorders>
          </w:tcPr>
          <w:p w:rsidR="00F10D38" w:rsidRPr="00D31186" w:rsidRDefault="00F10D38" w:rsidP="000506F7">
            <w:pPr>
              <w:shd w:val="clear" w:color="auto" w:fill="FFFFFF"/>
              <w:rPr>
                <w:rFonts w:ascii="Times New Roman" w:hAnsi="Times New Roman" w:cs="Times New Roman"/>
                <w:sz w:val="28"/>
                <w:szCs w:val="28"/>
              </w:rPr>
            </w:pPr>
            <w:r w:rsidRPr="00D31186">
              <w:rPr>
                <w:rFonts w:ascii="Times New Roman" w:hAnsi="Times New Roman" w:cs="Times New Roman"/>
                <w:sz w:val="28"/>
                <w:szCs w:val="28"/>
              </w:rPr>
              <w:t>Raport prezentat</w:t>
            </w:r>
          </w:p>
        </w:tc>
      </w:tr>
      <w:tr w:rsidR="00F10D38" w:rsidRPr="004E1D0E" w:rsidTr="0065272A">
        <w:trPr>
          <w:trHeight w:val="284"/>
        </w:trPr>
        <w:tc>
          <w:tcPr>
            <w:tcW w:w="15168" w:type="dxa"/>
            <w:gridSpan w:val="7"/>
            <w:tcBorders>
              <w:top w:val="single" w:sz="4" w:space="0" w:color="auto"/>
              <w:bottom w:val="single" w:sz="4" w:space="0" w:color="auto"/>
            </w:tcBorders>
            <w:shd w:val="clear" w:color="auto" w:fill="FFFFFF" w:themeFill="background1"/>
          </w:tcPr>
          <w:p w:rsidR="0065272A" w:rsidRPr="00D31186" w:rsidRDefault="00F10D38" w:rsidP="000506F7">
            <w:pPr>
              <w:shd w:val="clear" w:color="auto" w:fill="FFFFFF"/>
              <w:rPr>
                <w:rFonts w:ascii="Times New Roman" w:hAnsi="Times New Roman" w:cs="Times New Roman"/>
                <w:sz w:val="28"/>
                <w:szCs w:val="28"/>
                <w:lang w:val="en-US"/>
              </w:rPr>
            </w:pPr>
            <w:r w:rsidRPr="00D31186">
              <w:rPr>
                <w:rFonts w:ascii="Times New Roman" w:hAnsi="Times New Roman" w:cs="Times New Roman"/>
                <w:b/>
                <w:sz w:val="28"/>
                <w:szCs w:val="28"/>
                <w:lang w:val="en-US"/>
              </w:rPr>
              <w:t xml:space="preserve">Subdomeniu </w:t>
            </w:r>
            <w:r w:rsidRPr="00D31186">
              <w:rPr>
                <w:rFonts w:ascii="Times New Roman" w:hAnsi="Times New Roman" w:cs="Times New Roman"/>
                <w:sz w:val="28"/>
                <w:szCs w:val="28"/>
                <w:lang w:val="en-US"/>
              </w:rPr>
              <w:t>3.3.Toţi copiii beneficiază de un mediu accesibil şi favorabil</w:t>
            </w:r>
          </w:p>
        </w:tc>
      </w:tr>
      <w:tr w:rsidR="00F10D38" w:rsidRPr="004E1D0E" w:rsidTr="00FD082E">
        <w:trPr>
          <w:trHeight w:val="284"/>
        </w:trPr>
        <w:tc>
          <w:tcPr>
            <w:tcW w:w="15168" w:type="dxa"/>
            <w:gridSpan w:val="7"/>
            <w:tcBorders>
              <w:top w:val="single" w:sz="4" w:space="0" w:color="auto"/>
              <w:bottom w:val="single" w:sz="4" w:space="0" w:color="auto"/>
            </w:tcBorders>
          </w:tcPr>
          <w:p w:rsidR="00F10D38" w:rsidRPr="00D31186" w:rsidRDefault="00F10D38" w:rsidP="00C67A91">
            <w:pPr>
              <w:rPr>
                <w:rFonts w:ascii="Times New Roman" w:hAnsi="Times New Roman" w:cs="Times New Roman"/>
                <w:sz w:val="28"/>
                <w:szCs w:val="28"/>
              </w:rPr>
            </w:pPr>
            <w:r w:rsidRPr="00D31186">
              <w:rPr>
                <w:rFonts w:ascii="Times New Roman" w:hAnsi="Times New Roman" w:cs="Times New Roman"/>
                <w:b/>
                <w:sz w:val="28"/>
                <w:szCs w:val="28"/>
                <w:lang w:val="en-US"/>
              </w:rPr>
              <w:t>Obiectiv operațional:</w:t>
            </w:r>
            <w:r w:rsidRPr="00D31186">
              <w:rPr>
                <w:rFonts w:ascii="Times New Roman" w:hAnsi="Times New Roman" w:cs="Times New Roman"/>
                <w:sz w:val="28"/>
                <w:szCs w:val="28"/>
              </w:rPr>
              <w:t xml:space="preserve"> </w:t>
            </w:r>
            <w:r w:rsidRPr="00D31186">
              <w:rPr>
                <w:rFonts w:ascii="Times New Roman" w:hAnsi="Times New Roman" w:cs="Times New Roman"/>
                <w:bCs/>
                <w:sz w:val="28"/>
                <w:szCs w:val="28"/>
                <w:lang w:val="en-US"/>
              </w:rPr>
              <w:t>Formarea competențelor de elaborare – realizare a planului educațional individualizat și adaptărilor curriculare în organizarea procesului educațional incluziv</w:t>
            </w:r>
          </w:p>
        </w:tc>
      </w:tr>
      <w:tr w:rsidR="00F10D38" w:rsidRPr="004E1D0E" w:rsidTr="00FD082E">
        <w:trPr>
          <w:trHeight w:val="284"/>
        </w:trPr>
        <w:tc>
          <w:tcPr>
            <w:tcW w:w="15168" w:type="dxa"/>
            <w:gridSpan w:val="7"/>
            <w:tcBorders>
              <w:top w:val="single" w:sz="4" w:space="0" w:color="auto"/>
              <w:bottom w:val="single" w:sz="4" w:space="0" w:color="auto"/>
            </w:tcBorders>
          </w:tcPr>
          <w:p w:rsidR="00F10D38" w:rsidRPr="00D31186" w:rsidRDefault="00F10D38"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Indicator de performanță :</w:t>
            </w:r>
            <w:r w:rsidRPr="00D31186">
              <w:rPr>
                <w:rFonts w:ascii="Times New Roman" w:hAnsi="Times New Roman" w:cs="Times New Roman"/>
                <w:sz w:val="28"/>
                <w:szCs w:val="28"/>
              </w:rPr>
              <w:t>Implimentarea eficientă a policicii incluzive în instituție</w:t>
            </w:r>
          </w:p>
        </w:tc>
      </w:tr>
      <w:tr w:rsidR="00F10D38" w:rsidRPr="00D31186" w:rsidTr="00FD082E">
        <w:trPr>
          <w:trHeight w:val="284"/>
        </w:trPr>
        <w:tc>
          <w:tcPr>
            <w:tcW w:w="15168" w:type="dxa"/>
            <w:gridSpan w:val="7"/>
            <w:tcBorders>
              <w:top w:val="single" w:sz="4" w:space="0" w:color="auto"/>
              <w:bottom w:val="single" w:sz="4" w:space="0" w:color="auto"/>
            </w:tcBorders>
          </w:tcPr>
          <w:p w:rsidR="00F10D38" w:rsidRPr="00D31186" w:rsidRDefault="00F10D38"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 xml:space="preserve">                                                                                                     CMI</w:t>
            </w:r>
          </w:p>
        </w:tc>
      </w:tr>
      <w:tr w:rsidR="00842101" w:rsidRPr="004E1D0E"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2C138F">
            <w:pPr>
              <w:rPr>
                <w:rFonts w:ascii="Arial" w:eastAsia="Times New Roman" w:hAnsi="Arial" w:cs="Arial"/>
                <w:sz w:val="28"/>
                <w:szCs w:val="28"/>
                <w:lang w:val="en-US" w:eastAsia="ru-RU"/>
              </w:rPr>
            </w:pPr>
            <w:r w:rsidRPr="00D31186">
              <w:rPr>
                <w:rFonts w:ascii="Times New Roman" w:eastAsia="Calibri" w:hAnsi="Times New Roman" w:cs="Times New Roman"/>
                <w:b/>
                <w:bCs/>
                <w:color w:val="000000"/>
                <w:kern w:val="24"/>
                <w:sz w:val="28"/>
                <w:szCs w:val="28"/>
                <w:lang w:val="en-US" w:eastAsia="ru-RU"/>
              </w:rPr>
              <w:t xml:space="preserve"> I Activități  organizatorice</w:t>
            </w:r>
            <w:r w:rsidRPr="00D31186">
              <w:rPr>
                <w:rFonts w:ascii="Calibri" w:eastAsia="Calibri" w:hAnsi="Calibri" w:cs="Times New Roman"/>
                <w:color w:val="000000"/>
                <w:kern w:val="24"/>
                <w:sz w:val="28"/>
                <w:szCs w:val="28"/>
                <w:lang w:val="en-US" w:eastAsia="ru-RU"/>
              </w:rPr>
              <w:t xml:space="preserve"> </w:t>
            </w:r>
          </w:p>
          <w:p w:rsidR="00842101" w:rsidRPr="00D31186" w:rsidRDefault="00842101" w:rsidP="002C138F">
            <w:pPr>
              <w:shd w:val="clear" w:color="auto" w:fill="FFFFFF"/>
              <w:rPr>
                <w:rFonts w:ascii="Times New Roman" w:hAnsi="Times New Roman" w:cs="Times New Roman"/>
                <w:sz w:val="28"/>
                <w:szCs w:val="28"/>
              </w:rPr>
            </w:pPr>
            <w:r w:rsidRPr="00D31186">
              <w:rPr>
                <w:rFonts w:ascii="Times New Roman" w:hAnsi="Times New Roman" w:cs="Times New Roman"/>
                <w:sz w:val="28"/>
                <w:szCs w:val="28"/>
              </w:rPr>
              <w:t xml:space="preserve">1.Discutarea  planului anual de activitate și monitorizare a  procesului de implimentare a activităților CMI </w:t>
            </w:r>
          </w:p>
          <w:p w:rsidR="00842101" w:rsidRPr="00D31186" w:rsidRDefault="00842101" w:rsidP="002C138F">
            <w:pPr>
              <w:rPr>
                <w:rFonts w:ascii="Arial" w:eastAsia="Times New Roman" w:hAnsi="Arial" w:cs="Arial"/>
                <w:sz w:val="28"/>
                <w:szCs w:val="28"/>
                <w:lang w:val="en-US" w:eastAsia="ru-RU"/>
              </w:rPr>
            </w:pPr>
            <w:r w:rsidRPr="00D31186">
              <w:rPr>
                <w:rFonts w:ascii="Times New Roman" w:eastAsia="Calibri" w:hAnsi="Times New Roman" w:cs="Times New Roman"/>
                <w:color w:val="000000"/>
                <w:kern w:val="24"/>
                <w:sz w:val="28"/>
                <w:szCs w:val="28"/>
                <w:lang w:eastAsia="ru-RU"/>
              </w:rPr>
              <w:t>2.</w:t>
            </w:r>
            <w:r w:rsidRPr="00D31186">
              <w:rPr>
                <w:rFonts w:ascii="Times New Roman" w:eastAsia="Calibri" w:hAnsi="Times New Roman" w:cs="Times New Roman"/>
                <w:color w:val="000000"/>
                <w:kern w:val="24"/>
                <w:sz w:val="28"/>
                <w:szCs w:val="28"/>
                <w:lang w:val="en-US" w:eastAsia="ru-RU"/>
              </w:rPr>
              <w:t>Actualizarea componenței CMI</w:t>
            </w:r>
            <w:r w:rsidRPr="00D31186">
              <w:rPr>
                <w:rFonts w:ascii="Calibri" w:eastAsia="Calibri" w:hAnsi="Calibri" w:cs="Times New Roman"/>
                <w:color w:val="000000"/>
                <w:kern w:val="24"/>
                <w:sz w:val="28"/>
                <w:szCs w:val="28"/>
                <w:lang w:val="en-US" w:eastAsia="ru-RU"/>
              </w:rPr>
              <w:t xml:space="preserve">  </w:t>
            </w:r>
          </w:p>
          <w:p w:rsidR="00842101" w:rsidRPr="00D31186" w:rsidRDefault="00842101" w:rsidP="002C138F">
            <w:pPr>
              <w:rPr>
                <w:rFonts w:ascii="Arial" w:eastAsia="Times New Roman" w:hAnsi="Arial" w:cs="Arial"/>
                <w:sz w:val="28"/>
                <w:szCs w:val="28"/>
                <w:lang w:val="en-US" w:eastAsia="ru-RU"/>
              </w:rPr>
            </w:pPr>
            <w:r w:rsidRPr="00D31186">
              <w:rPr>
                <w:rFonts w:ascii="Times New Roman" w:eastAsia="Calibri" w:hAnsi="Times New Roman" w:cs="Times New Roman"/>
                <w:color w:val="000000"/>
                <w:kern w:val="24"/>
                <w:sz w:val="28"/>
                <w:szCs w:val="28"/>
                <w:lang w:val="en-US" w:eastAsia="ru-RU"/>
              </w:rPr>
              <w:t>3.Perfectarea  documentației aferente.</w:t>
            </w:r>
            <w:r w:rsidRPr="00D31186">
              <w:rPr>
                <w:rFonts w:ascii="Calibri" w:eastAsia="Calibri" w:hAnsi="Calibri" w:cs="Times New Roman"/>
                <w:color w:val="000000"/>
                <w:kern w:val="24"/>
                <w:sz w:val="28"/>
                <w:szCs w:val="28"/>
                <w:lang w:val="en-US" w:eastAsia="ru-RU"/>
              </w:rPr>
              <w:t xml:space="preserve"> </w:t>
            </w:r>
            <w:r w:rsidRPr="00D31186">
              <w:rPr>
                <w:rFonts w:ascii="Times New Roman" w:hAnsi="Times New Roman" w:cs="Times New Roman"/>
                <w:sz w:val="28"/>
                <w:szCs w:val="28"/>
              </w:rPr>
              <w:t>Perfectarea  registrelor, dosarelor conform nomenclatorului</w:t>
            </w:r>
            <w:r w:rsidRPr="00D31186">
              <w:rPr>
                <w:rFonts w:ascii="Times New Roman" w:hAnsi="Times New Roman" w:cs="Times New Roman"/>
                <w:bCs/>
                <w:sz w:val="28"/>
                <w:szCs w:val="28"/>
              </w:rPr>
              <w:t xml:space="preserve"> Perfectarea bazei de date a copiilor cu cerințe educaționale speciale.</w:t>
            </w:r>
          </w:p>
          <w:p w:rsidR="00842101" w:rsidRPr="00D31186" w:rsidRDefault="00842101" w:rsidP="002C138F">
            <w:pPr>
              <w:rPr>
                <w:rFonts w:ascii="Arial" w:eastAsia="Times New Roman" w:hAnsi="Arial" w:cs="Arial"/>
                <w:sz w:val="28"/>
                <w:szCs w:val="28"/>
                <w:lang w:val="en-US" w:eastAsia="ru-RU"/>
              </w:rPr>
            </w:pPr>
            <w:r w:rsidRPr="00D31186">
              <w:rPr>
                <w:rFonts w:ascii="Times New Roman" w:eastAsia="Calibri" w:hAnsi="Times New Roman" w:cs="Times New Roman"/>
                <w:color w:val="000000"/>
                <w:kern w:val="24"/>
                <w:sz w:val="28"/>
                <w:szCs w:val="28"/>
                <w:lang w:val="en-US" w:eastAsia="ru-RU"/>
              </w:rPr>
              <w:t>4.Completarea  cu  material  didactice</w:t>
            </w:r>
            <w:r w:rsidRPr="00D31186">
              <w:rPr>
                <w:rFonts w:ascii="Calibri" w:eastAsia="Calibri" w:hAnsi="Calibri" w:cs="Times New Roman"/>
                <w:color w:val="000000"/>
                <w:kern w:val="24"/>
                <w:sz w:val="28"/>
                <w:szCs w:val="28"/>
                <w:lang w:val="en-US" w:eastAsia="ru-RU"/>
              </w:rPr>
              <w:t>.</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BA210B">
            <w:pPr>
              <w:shd w:val="clear" w:color="auto" w:fill="FFFFFF"/>
              <w:spacing w:line="600" w:lineRule="auto"/>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BA210B">
            <w:pPr>
              <w:pStyle w:val="10"/>
              <w:rPr>
                <w:rFonts w:ascii="Times New Roman" w:hAnsi="Times New Roman"/>
                <w:sz w:val="28"/>
                <w:szCs w:val="28"/>
              </w:rPr>
            </w:pPr>
            <w:r w:rsidRPr="00BA210B">
              <w:rPr>
                <w:rFonts w:ascii="Times New Roman" w:eastAsia="Calibri" w:hAnsi="Times New Roman"/>
                <w:sz w:val="28"/>
                <w:szCs w:val="28"/>
              </w:rPr>
              <w:t xml:space="preserve">Managerul Instituției </w:t>
            </w:r>
          </w:p>
          <w:p w:rsidR="00842101" w:rsidRPr="00BA210B" w:rsidRDefault="00842101" w:rsidP="00BA210B">
            <w:pPr>
              <w:spacing w:line="600" w:lineRule="auto"/>
              <w:rPr>
                <w:rFonts w:ascii="Arial" w:eastAsia="Times New Roman" w:hAnsi="Arial" w:cs="Arial"/>
                <w:sz w:val="28"/>
                <w:szCs w:val="28"/>
                <w:lang w:val="en-US" w:eastAsia="ru-RU"/>
              </w:rPr>
            </w:pPr>
            <w:r w:rsidRPr="00BA210B">
              <w:rPr>
                <w:rFonts w:ascii="Times New Roman" w:eastAsia="Calibri" w:hAnsi="Times New Roman" w:cs="Times New Roman"/>
                <w:bCs/>
                <w:color w:val="000000"/>
                <w:kern w:val="24"/>
                <w:sz w:val="28"/>
                <w:szCs w:val="28"/>
                <w:lang w:val="en-US" w:eastAsia="ru-RU"/>
              </w:rPr>
              <w:t>Preș CMI</w:t>
            </w:r>
            <w:r w:rsidRPr="00BA210B">
              <w:rPr>
                <w:rFonts w:ascii="Calibri" w:eastAsia="Calibri" w:hAnsi="Calibri" w:cs="Times New Roman"/>
                <w:color w:val="000000"/>
                <w:kern w:val="24"/>
                <w:sz w:val="28"/>
                <w:szCs w:val="28"/>
                <w:lang w:val="en-US" w:eastAsia="ru-RU"/>
              </w:rPr>
              <w:t xml:space="preserve"> </w:t>
            </w:r>
          </w:p>
          <w:p w:rsidR="00842101" w:rsidRPr="00BA210B" w:rsidRDefault="00842101" w:rsidP="00BA210B">
            <w:pPr>
              <w:shd w:val="clear" w:color="auto" w:fill="FFFFFF"/>
              <w:spacing w:line="600" w:lineRule="auto"/>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Membrii CMI</w:t>
            </w:r>
          </w:p>
        </w:tc>
        <w:tc>
          <w:tcPr>
            <w:tcW w:w="3260" w:type="dxa"/>
            <w:tcBorders>
              <w:top w:val="single" w:sz="4" w:space="0" w:color="auto"/>
              <w:left w:val="single" w:sz="4" w:space="0" w:color="auto"/>
              <w:bottom w:val="single" w:sz="4" w:space="0" w:color="auto"/>
            </w:tcBorders>
          </w:tcPr>
          <w:p w:rsidR="00842101" w:rsidRPr="00D31186" w:rsidRDefault="00842101" w:rsidP="00842101">
            <w:pPr>
              <w:rPr>
                <w:rFonts w:ascii="Arial" w:eastAsia="Times New Roman" w:hAnsi="Arial" w:cs="Arial"/>
                <w:sz w:val="28"/>
                <w:szCs w:val="28"/>
                <w:lang w:val="en-US" w:eastAsia="ru-RU"/>
              </w:rPr>
            </w:pPr>
            <w:r w:rsidRPr="00D31186">
              <w:rPr>
                <w:rFonts w:ascii="Times New Roman" w:eastAsia="Calibri" w:hAnsi="Times New Roman" w:cs="Times New Roman"/>
                <w:color w:val="000000"/>
                <w:kern w:val="24"/>
                <w:sz w:val="28"/>
                <w:szCs w:val="28"/>
                <w:lang w:val="en-US" w:eastAsia="ru-RU"/>
              </w:rPr>
              <w:t>Ordinul directorului</w:t>
            </w:r>
            <w:r w:rsidRPr="00D31186">
              <w:rPr>
                <w:rFonts w:ascii="Calibri" w:eastAsia="Calibri" w:hAnsi="Calibri" w:cs="Times New Roman"/>
                <w:color w:val="000000"/>
                <w:kern w:val="24"/>
                <w:sz w:val="28"/>
                <w:szCs w:val="28"/>
                <w:lang w:val="en-US" w:eastAsia="ru-RU"/>
              </w:rPr>
              <w:t xml:space="preserve"> </w:t>
            </w:r>
          </w:p>
          <w:p w:rsidR="00842101" w:rsidRPr="00D31186" w:rsidRDefault="00842101" w:rsidP="00842101">
            <w:pPr>
              <w:rPr>
                <w:rFonts w:ascii="Arial" w:eastAsia="Times New Roman" w:hAnsi="Arial" w:cs="Arial"/>
                <w:sz w:val="28"/>
                <w:szCs w:val="28"/>
                <w:lang w:val="en-US" w:eastAsia="ru-RU"/>
              </w:rPr>
            </w:pPr>
            <w:r w:rsidRPr="00D31186">
              <w:rPr>
                <w:rFonts w:ascii="Times New Roman" w:eastAsia="Calibri" w:hAnsi="Times New Roman" w:cs="Times New Roman"/>
                <w:color w:val="000000"/>
                <w:kern w:val="24"/>
                <w:sz w:val="28"/>
                <w:szCs w:val="28"/>
                <w:lang w:eastAsia="ru-RU"/>
              </w:rPr>
              <w:t>Procese-verbale ale şedinţelor, plan elaborat</w:t>
            </w:r>
            <w:r w:rsidRPr="00D31186">
              <w:rPr>
                <w:rFonts w:ascii="Calibri" w:eastAsia="Calibri" w:hAnsi="Calibri" w:cs="Times New Roman"/>
                <w:color w:val="000000"/>
                <w:kern w:val="24"/>
                <w:sz w:val="28"/>
                <w:szCs w:val="28"/>
                <w:lang w:val="en-US" w:eastAsia="ru-RU"/>
              </w:rPr>
              <w:t xml:space="preserve"> </w:t>
            </w:r>
          </w:p>
          <w:p w:rsidR="00842101" w:rsidRPr="00D31186" w:rsidRDefault="00842101" w:rsidP="00842101">
            <w:pPr>
              <w:rPr>
                <w:rFonts w:ascii="Arial" w:eastAsia="Times New Roman" w:hAnsi="Arial" w:cs="Arial"/>
                <w:sz w:val="28"/>
                <w:szCs w:val="28"/>
                <w:lang w:val="en-US" w:eastAsia="ru-RU"/>
              </w:rPr>
            </w:pPr>
            <w:r w:rsidRPr="00D31186">
              <w:rPr>
                <w:rFonts w:ascii="Times New Roman" w:eastAsia="Calibri" w:hAnsi="Times New Roman" w:cs="Times New Roman"/>
                <w:color w:val="000000"/>
                <w:kern w:val="24"/>
                <w:sz w:val="28"/>
                <w:szCs w:val="28"/>
                <w:lang w:eastAsia="ru-RU"/>
              </w:rPr>
              <w:t>Legislație, acte  perfectate,,dosarele elevilor</w:t>
            </w:r>
            <w:r w:rsidRPr="00D31186">
              <w:rPr>
                <w:rFonts w:ascii="Calibri" w:eastAsia="Calibri" w:hAnsi="Calibri" w:cs="Times New Roman"/>
                <w:color w:val="000000"/>
                <w:kern w:val="24"/>
                <w:sz w:val="28"/>
                <w:szCs w:val="28"/>
                <w:lang w:val="en-US" w:eastAsia="ru-RU"/>
              </w:rPr>
              <w:t xml:space="preserve"> </w:t>
            </w:r>
          </w:p>
        </w:tc>
      </w:tr>
      <w:tr w:rsidR="00842101" w:rsidRPr="004E1D0E"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2</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2C138F">
            <w:pPr>
              <w:rPr>
                <w:rFonts w:ascii="Arial" w:eastAsia="Times New Roman" w:hAnsi="Arial" w:cs="Arial"/>
                <w:b/>
                <w:sz w:val="28"/>
                <w:szCs w:val="28"/>
                <w:lang w:eastAsia="ru-RU"/>
              </w:rPr>
            </w:pPr>
            <w:r w:rsidRPr="00D31186">
              <w:rPr>
                <w:rFonts w:ascii="Times New Roman" w:eastAsia="Calibri" w:hAnsi="Times New Roman" w:cs="Times New Roman"/>
                <w:b/>
                <w:bCs/>
                <w:color w:val="000000"/>
                <w:kern w:val="24"/>
                <w:sz w:val="28"/>
                <w:szCs w:val="28"/>
                <w:lang w:val="en-US" w:eastAsia="ru-RU"/>
              </w:rPr>
              <w:t>IIEvaluarea  inițială  a  dezvoltării  copilului</w:t>
            </w:r>
            <w:r w:rsidRPr="00D31186">
              <w:rPr>
                <w:rFonts w:ascii="Calibri" w:eastAsia="Calibri" w:hAnsi="Calibri" w:cs="Times New Roman"/>
                <w:b/>
                <w:color w:val="000000"/>
                <w:kern w:val="24"/>
                <w:sz w:val="28"/>
                <w:szCs w:val="28"/>
                <w:lang w:eastAsia="ru-RU"/>
              </w:rPr>
              <w:t xml:space="preserve"> </w:t>
            </w:r>
          </w:p>
          <w:p w:rsidR="00842101" w:rsidRPr="00D31186" w:rsidRDefault="00927CE7" w:rsidP="00927CE7">
            <w:pPr>
              <w:contextualSpacing/>
              <w:rPr>
                <w:rFonts w:ascii="Arial" w:eastAsia="Times New Roman" w:hAnsi="Arial" w:cs="Arial"/>
                <w:sz w:val="28"/>
                <w:szCs w:val="28"/>
                <w:lang w:val="en-US" w:eastAsia="ru-RU"/>
              </w:rPr>
            </w:pPr>
            <w:r w:rsidRPr="00D31186">
              <w:rPr>
                <w:rFonts w:ascii="Times New Roman" w:eastAsia="Corbel" w:hAnsi="Times New Roman" w:cs="Times New Roman"/>
                <w:color w:val="000000"/>
                <w:kern w:val="24"/>
                <w:sz w:val="28"/>
                <w:szCs w:val="28"/>
                <w:lang w:val="en-US" w:eastAsia="ru-RU"/>
              </w:rPr>
              <w:lastRenderedPageBreak/>
              <w:t>1.</w:t>
            </w:r>
            <w:r w:rsidR="00842101" w:rsidRPr="00D31186">
              <w:rPr>
                <w:rFonts w:ascii="Times New Roman" w:eastAsia="Corbel" w:hAnsi="Times New Roman" w:cs="Times New Roman"/>
                <w:color w:val="000000"/>
                <w:kern w:val="24"/>
                <w:sz w:val="28"/>
                <w:szCs w:val="28"/>
                <w:lang w:val="en-US" w:eastAsia="ru-RU"/>
              </w:rPr>
              <w:t>Identificarea copiilor  cu probleme  de  ezvoltare /învățare</w:t>
            </w:r>
            <w:r w:rsidR="00842101" w:rsidRPr="00D31186">
              <w:rPr>
                <w:rFonts w:ascii="Corbel" w:eastAsia="Corbel" w:hAnsi="Corbel" w:cs="Times New Roman"/>
                <w:color w:val="000000"/>
                <w:kern w:val="24"/>
                <w:sz w:val="28"/>
                <w:szCs w:val="28"/>
                <w:lang w:val="en-US" w:eastAsia="ru-RU"/>
              </w:rPr>
              <w:t xml:space="preserve"> </w:t>
            </w:r>
          </w:p>
          <w:p w:rsidR="00842101" w:rsidRPr="00D31186" w:rsidRDefault="00927CE7" w:rsidP="00927CE7">
            <w:pPr>
              <w:contextualSpacing/>
              <w:rPr>
                <w:rFonts w:ascii="Arial" w:eastAsia="Times New Roman" w:hAnsi="Arial" w:cs="Arial"/>
                <w:sz w:val="28"/>
                <w:szCs w:val="28"/>
                <w:lang w:eastAsia="ru-RU"/>
              </w:rPr>
            </w:pPr>
            <w:r w:rsidRPr="00D31186">
              <w:rPr>
                <w:rFonts w:ascii="Times New Roman" w:eastAsia="Corbel" w:hAnsi="Times New Roman" w:cs="Times New Roman"/>
                <w:color w:val="000000"/>
                <w:kern w:val="24"/>
                <w:sz w:val="28"/>
                <w:szCs w:val="28"/>
                <w:lang w:val="en-US" w:eastAsia="ru-RU"/>
              </w:rPr>
              <w:t>2.</w:t>
            </w:r>
            <w:r w:rsidR="00842101" w:rsidRPr="00D31186">
              <w:rPr>
                <w:rFonts w:ascii="Times New Roman" w:eastAsia="Corbel" w:hAnsi="Times New Roman" w:cs="Times New Roman"/>
                <w:color w:val="000000"/>
                <w:kern w:val="24"/>
                <w:sz w:val="28"/>
                <w:szCs w:val="28"/>
                <w:lang w:val="en-US" w:eastAsia="ru-RU"/>
              </w:rPr>
              <w:t>Evaluare inițială</w:t>
            </w:r>
            <w:r w:rsidR="00842101" w:rsidRPr="00D31186">
              <w:rPr>
                <w:rFonts w:ascii="Corbel" w:eastAsia="Corbel" w:hAnsi="Corbel" w:cs="Times New Roman"/>
                <w:color w:val="000000"/>
                <w:kern w:val="24"/>
                <w:sz w:val="28"/>
                <w:szCs w:val="28"/>
                <w:lang w:eastAsia="ru-RU"/>
              </w:rPr>
              <w:t xml:space="preserve"> </w:t>
            </w:r>
          </w:p>
          <w:p w:rsidR="00842101" w:rsidRPr="00D31186" w:rsidRDefault="00927CE7" w:rsidP="00927CE7">
            <w:pPr>
              <w:contextualSpacing/>
              <w:rPr>
                <w:rFonts w:ascii="Arial" w:eastAsia="Times New Roman" w:hAnsi="Arial" w:cs="Arial"/>
                <w:sz w:val="28"/>
                <w:szCs w:val="28"/>
                <w:lang w:eastAsia="ru-RU"/>
              </w:rPr>
            </w:pPr>
            <w:r w:rsidRPr="00D31186">
              <w:rPr>
                <w:rFonts w:ascii="Times New Roman" w:eastAsia="Corbel" w:hAnsi="Times New Roman" w:cs="Times New Roman"/>
                <w:color w:val="000000"/>
                <w:kern w:val="24"/>
                <w:sz w:val="28"/>
                <w:szCs w:val="28"/>
                <w:lang w:val="en-US" w:eastAsia="ru-RU"/>
              </w:rPr>
              <w:t>3.</w:t>
            </w:r>
            <w:r w:rsidR="00842101" w:rsidRPr="00D31186">
              <w:rPr>
                <w:rFonts w:ascii="Times New Roman" w:eastAsia="Corbel" w:hAnsi="Times New Roman" w:cs="Times New Roman"/>
                <w:color w:val="000000"/>
                <w:kern w:val="24"/>
                <w:sz w:val="28"/>
                <w:szCs w:val="28"/>
                <w:lang w:val="en-US" w:eastAsia="ru-RU"/>
              </w:rPr>
              <w:t>Elaborarea proceselor  verbale .</w:t>
            </w:r>
            <w:r w:rsidR="00842101" w:rsidRPr="00D31186">
              <w:rPr>
                <w:rFonts w:ascii="Corbel" w:eastAsia="Corbel" w:hAnsi="Corbel" w:cs="Times New Roman"/>
                <w:color w:val="000000"/>
                <w:kern w:val="24"/>
                <w:sz w:val="28"/>
                <w:szCs w:val="28"/>
                <w:lang w:eastAsia="ru-RU"/>
              </w:rPr>
              <w:t xml:space="preserve"> </w:t>
            </w:r>
          </w:p>
          <w:p w:rsidR="00842101" w:rsidRPr="00D31186" w:rsidRDefault="00927CE7" w:rsidP="00927CE7">
            <w:pPr>
              <w:contextualSpacing/>
              <w:rPr>
                <w:rFonts w:ascii="Arial" w:eastAsia="Times New Roman" w:hAnsi="Arial" w:cs="Arial"/>
                <w:sz w:val="28"/>
                <w:szCs w:val="28"/>
                <w:lang w:val="en-US" w:eastAsia="ru-RU"/>
              </w:rPr>
            </w:pPr>
            <w:r w:rsidRPr="00D31186">
              <w:rPr>
                <w:rFonts w:ascii="Times New Roman" w:eastAsia="Corbel" w:hAnsi="Times New Roman" w:cs="Times New Roman"/>
                <w:color w:val="000000"/>
                <w:kern w:val="24"/>
                <w:sz w:val="28"/>
                <w:szCs w:val="28"/>
                <w:lang w:eastAsia="ru-RU"/>
              </w:rPr>
              <w:t>4.</w:t>
            </w:r>
            <w:r w:rsidR="00842101" w:rsidRPr="00D31186">
              <w:rPr>
                <w:rFonts w:ascii="Times New Roman" w:eastAsia="Corbel" w:hAnsi="Times New Roman" w:cs="Times New Roman"/>
                <w:color w:val="000000"/>
                <w:kern w:val="24"/>
                <w:sz w:val="28"/>
                <w:szCs w:val="28"/>
                <w:lang w:val="en-US" w:eastAsia="ru-RU"/>
              </w:rPr>
              <w:t>Referirea  către SAP ăn baza  evaluării  inițiale.</w:t>
            </w:r>
            <w:r w:rsidR="00842101" w:rsidRPr="00D31186">
              <w:rPr>
                <w:rFonts w:ascii="Corbel" w:eastAsia="Corbel" w:hAnsi="Corbel" w:cs="Times New Roman"/>
                <w:color w:val="000000"/>
                <w:kern w:val="24"/>
                <w:sz w:val="28"/>
                <w:szCs w:val="28"/>
                <w:lang w:val="en-US" w:eastAsia="ru-RU"/>
              </w:rPr>
              <w:t xml:space="preserve"> </w:t>
            </w:r>
          </w:p>
          <w:p w:rsidR="00842101" w:rsidRPr="00D31186" w:rsidRDefault="00842101" w:rsidP="002C138F">
            <w:pPr>
              <w:shd w:val="clear" w:color="auto" w:fill="FFFFFF"/>
              <w:rPr>
                <w:rFonts w:ascii="Times New Roman" w:hAnsi="Times New Roman" w:cs="Times New Roman"/>
                <w:b/>
                <w:sz w:val="28"/>
                <w:szCs w:val="28"/>
              </w:rPr>
            </w:pPr>
            <w:r w:rsidRPr="00D31186">
              <w:rPr>
                <w:rFonts w:ascii="Times New Roman" w:eastAsia="Corbel" w:hAnsi="Times New Roman" w:cs="Times New Roman"/>
                <w:color w:val="000000"/>
                <w:kern w:val="24"/>
                <w:sz w:val="28"/>
                <w:szCs w:val="28"/>
                <w:lang w:val="en-US" w:eastAsia="ru-RU"/>
              </w:rPr>
              <w:t>Reevaluarea  dezvoltării  copilului.(odată în semestru)</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D31186">
            <w:pPr>
              <w:rPr>
                <w:rFonts w:ascii="Arial" w:eastAsia="Times New Roman" w:hAnsi="Arial" w:cs="Arial"/>
                <w:sz w:val="28"/>
                <w:szCs w:val="28"/>
                <w:lang w:val="en-US" w:eastAsia="ru-RU"/>
              </w:rPr>
            </w:pPr>
            <w:r w:rsidRPr="00BA210B">
              <w:rPr>
                <w:rFonts w:ascii="Times New Roman" w:eastAsia="Calibri" w:hAnsi="Times New Roman" w:cs="Times New Roman"/>
                <w:bCs/>
                <w:color w:val="000000"/>
                <w:kern w:val="24"/>
                <w:sz w:val="28"/>
                <w:szCs w:val="28"/>
                <w:lang w:val="en-US" w:eastAsia="ru-RU"/>
              </w:rPr>
              <w:lastRenderedPageBreak/>
              <w:t xml:space="preserve">La începutul </w:t>
            </w:r>
            <w:r w:rsidRPr="00BA210B">
              <w:rPr>
                <w:rFonts w:ascii="Times New Roman" w:eastAsia="Calibri" w:hAnsi="Times New Roman" w:cs="Times New Roman"/>
                <w:bCs/>
                <w:color w:val="000000"/>
                <w:kern w:val="24"/>
                <w:sz w:val="28"/>
                <w:szCs w:val="28"/>
                <w:lang w:val="en-US" w:eastAsia="ru-RU"/>
              </w:rPr>
              <w:lastRenderedPageBreak/>
              <w:t xml:space="preserve">anului de studii, pe </w:t>
            </w:r>
          </w:p>
          <w:p w:rsidR="00842101" w:rsidRPr="00BA210B" w:rsidRDefault="00842101" w:rsidP="00D31186">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parcursul  anului</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842101">
            <w:pPr>
              <w:spacing w:line="360" w:lineRule="auto"/>
              <w:rPr>
                <w:rFonts w:ascii="Arial" w:eastAsia="Times New Roman" w:hAnsi="Arial" w:cs="Arial"/>
                <w:sz w:val="28"/>
                <w:szCs w:val="28"/>
                <w:lang w:val="en-US" w:eastAsia="ru-RU"/>
              </w:rPr>
            </w:pPr>
            <w:r w:rsidRPr="00BA210B">
              <w:rPr>
                <w:rFonts w:ascii="Times New Roman" w:eastAsia="Calibri" w:hAnsi="Times New Roman" w:cs="Times New Roman"/>
                <w:bCs/>
                <w:color w:val="000000"/>
                <w:kern w:val="24"/>
                <w:sz w:val="28"/>
                <w:szCs w:val="28"/>
                <w:lang w:val="en-US" w:eastAsia="ru-RU"/>
              </w:rPr>
              <w:lastRenderedPageBreak/>
              <w:t>Preș CMI</w:t>
            </w:r>
            <w:r w:rsidRPr="00BA210B">
              <w:rPr>
                <w:rFonts w:ascii="Calibri" w:eastAsia="Calibri" w:hAnsi="Calibri" w:cs="Times New Roman"/>
                <w:color w:val="000000"/>
                <w:kern w:val="24"/>
                <w:sz w:val="28"/>
                <w:szCs w:val="28"/>
                <w:lang w:val="en-US" w:eastAsia="ru-RU"/>
              </w:rPr>
              <w:t xml:space="preserve"> </w:t>
            </w:r>
          </w:p>
          <w:p w:rsidR="00842101" w:rsidRPr="00BA210B" w:rsidRDefault="00842101" w:rsidP="00842101">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lastRenderedPageBreak/>
              <w:t>Membrii CMI</w:t>
            </w:r>
          </w:p>
        </w:tc>
        <w:tc>
          <w:tcPr>
            <w:tcW w:w="3260" w:type="dxa"/>
            <w:tcBorders>
              <w:top w:val="single" w:sz="4" w:space="0" w:color="auto"/>
              <w:left w:val="single" w:sz="4" w:space="0" w:color="auto"/>
              <w:bottom w:val="single" w:sz="4" w:space="0" w:color="auto"/>
            </w:tcBorders>
          </w:tcPr>
          <w:p w:rsidR="00842101" w:rsidRPr="00D31186" w:rsidRDefault="00842101" w:rsidP="00D31186">
            <w:pPr>
              <w:rPr>
                <w:rFonts w:ascii="Arial" w:eastAsia="Times New Roman" w:hAnsi="Arial" w:cs="Arial"/>
                <w:sz w:val="28"/>
                <w:szCs w:val="28"/>
                <w:lang w:val="en-US" w:eastAsia="ru-RU"/>
              </w:rPr>
            </w:pPr>
            <w:r w:rsidRPr="00D31186">
              <w:rPr>
                <w:rFonts w:ascii="Times New Roman" w:eastAsia="Calibri" w:hAnsi="Times New Roman" w:cs="Times New Roman"/>
                <w:color w:val="000000"/>
                <w:kern w:val="24"/>
                <w:sz w:val="28"/>
                <w:szCs w:val="28"/>
                <w:lang w:eastAsia="ru-RU"/>
              </w:rPr>
              <w:lastRenderedPageBreak/>
              <w:t>Lista copiilor</w:t>
            </w:r>
            <w:r w:rsidRPr="00D31186">
              <w:rPr>
                <w:rFonts w:ascii="Calibri" w:eastAsia="Calibri" w:hAnsi="Calibri" w:cs="Times New Roman"/>
                <w:color w:val="000000"/>
                <w:kern w:val="24"/>
                <w:sz w:val="28"/>
                <w:szCs w:val="28"/>
                <w:lang w:val="en-US" w:eastAsia="ru-RU"/>
              </w:rPr>
              <w:t xml:space="preserve"> </w:t>
            </w:r>
          </w:p>
          <w:p w:rsidR="00842101" w:rsidRPr="00D31186" w:rsidRDefault="00927CE7" w:rsidP="00D31186">
            <w:pPr>
              <w:rPr>
                <w:rFonts w:ascii="Arial" w:eastAsia="Times New Roman" w:hAnsi="Arial" w:cs="Arial"/>
                <w:sz w:val="28"/>
                <w:szCs w:val="28"/>
                <w:lang w:val="en-US" w:eastAsia="ru-RU"/>
              </w:rPr>
            </w:pPr>
            <w:r w:rsidRPr="00D31186">
              <w:rPr>
                <w:rFonts w:ascii="Times New Roman" w:eastAsia="Calibri" w:hAnsi="Times New Roman" w:cs="Times New Roman"/>
                <w:color w:val="000000"/>
                <w:kern w:val="24"/>
                <w:sz w:val="28"/>
                <w:szCs w:val="28"/>
                <w:lang w:eastAsia="ru-RU"/>
              </w:rPr>
              <w:lastRenderedPageBreak/>
              <w:t>,  ancheta  socială</w:t>
            </w:r>
            <w:r w:rsidR="00842101" w:rsidRPr="00D31186">
              <w:rPr>
                <w:rFonts w:ascii="Times New Roman" w:eastAsia="Calibri" w:hAnsi="Times New Roman" w:cs="Times New Roman"/>
                <w:color w:val="000000"/>
                <w:kern w:val="24"/>
                <w:sz w:val="28"/>
                <w:szCs w:val="28"/>
                <w:lang w:eastAsia="ru-RU"/>
              </w:rPr>
              <w:t>.Raportul SaP</w:t>
            </w:r>
            <w:r w:rsidR="00842101" w:rsidRPr="00D31186">
              <w:rPr>
                <w:rFonts w:ascii="Calibri" w:eastAsia="Calibri" w:hAnsi="Calibri" w:cs="Times New Roman"/>
                <w:color w:val="000000"/>
                <w:kern w:val="24"/>
                <w:sz w:val="28"/>
                <w:szCs w:val="28"/>
                <w:lang w:val="en-US" w:eastAsia="ru-RU"/>
              </w:rPr>
              <w:t xml:space="preserve"> </w:t>
            </w:r>
          </w:p>
        </w:tc>
      </w:tr>
      <w:tr w:rsidR="00842101" w:rsidRPr="004E1D0E"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lastRenderedPageBreak/>
              <w:t>3</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2C138F">
            <w:pPr>
              <w:rPr>
                <w:rFonts w:ascii="Arial" w:eastAsia="Times New Roman" w:hAnsi="Arial" w:cs="Arial"/>
                <w:sz w:val="28"/>
                <w:szCs w:val="28"/>
                <w:lang w:eastAsia="ru-RU"/>
              </w:rPr>
            </w:pPr>
            <w:r w:rsidRPr="00D31186">
              <w:rPr>
                <w:rFonts w:ascii="Times New Roman" w:eastAsia="Calibri" w:hAnsi="Times New Roman" w:cs="Times New Roman"/>
                <w:b/>
                <w:bCs/>
                <w:color w:val="000000"/>
                <w:kern w:val="24"/>
                <w:sz w:val="28"/>
                <w:szCs w:val="28"/>
                <w:lang w:val="en-US" w:eastAsia="ru-RU"/>
              </w:rPr>
              <w:t>III   Elaborarea  , realizarea  ,  monitorizarea  PEI</w:t>
            </w:r>
            <w:r w:rsidRPr="00D31186">
              <w:rPr>
                <w:rFonts w:ascii="Calibri" w:eastAsia="Calibri" w:hAnsi="Calibri" w:cs="Times New Roman"/>
                <w:color w:val="000000"/>
                <w:kern w:val="24"/>
                <w:sz w:val="28"/>
                <w:szCs w:val="28"/>
                <w:lang w:eastAsia="ru-RU"/>
              </w:rPr>
              <w:t xml:space="preserve"> </w:t>
            </w:r>
          </w:p>
          <w:p w:rsidR="00842101" w:rsidRPr="00D31186" w:rsidRDefault="00927CE7" w:rsidP="00927CE7">
            <w:pPr>
              <w:contextualSpacing/>
              <w:rPr>
                <w:rFonts w:ascii="Arial" w:eastAsia="Times New Roman" w:hAnsi="Arial" w:cs="Arial"/>
                <w:sz w:val="28"/>
                <w:szCs w:val="28"/>
                <w:lang w:eastAsia="ru-RU"/>
              </w:rPr>
            </w:pPr>
            <w:r w:rsidRPr="00D31186">
              <w:rPr>
                <w:rFonts w:ascii="Times New Roman" w:eastAsia="Corbel" w:hAnsi="Times New Roman" w:cs="Times New Roman"/>
                <w:color w:val="000000"/>
                <w:kern w:val="24"/>
                <w:sz w:val="28"/>
                <w:szCs w:val="28"/>
                <w:lang w:eastAsia="ru-RU"/>
              </w:rPr>
              <w:t>1.</w:t>
            </w:r>
            <w:r w:rsidR="00842101" w:rsidRPr="00D31186">
              <w:rPr>
                <w:rFonts w:ascii="Times New Roman" w:eastAsia="Corbel" w:hAnsi="Times New Roman" w:cs="Times New Roman"/>
                <w:color w:val="000000"/>
                <w:kern w:val="24"/>
                <w:sz w:val="28"/>
                <w:szCs w:val="28"/>
                <w:lang w:val="en-US" w:eastAsia="ru-RU"/>
              </w:rPr>
              <w:t>Constituirea  echipelor  PEI</w:t>
            </w:r>
            <w:r w:rsidR="00842101" w:rsidRPr="00D31186">
              <w:rPr>
                <w:rFonts w:ascii="Corbel" w:eastAsia="Corbel" w:hAnsi="Corbel" w:cs="Times New Roman"/>
                <w:color w:val="000000"/>
                <w:kern w:val="24"/>
                <w:sz w:val="28"/>
                <w:szCs w:val="28"/>
                <w:lang w:eastAsia="ru-RU"/>
              </w:rPr>
              <w:t xml:space="preserve"> </w:t>
            </w:r>
          </w:p>
          <w:p w:rsidR="00842101" w:rsidRPr="00D31186" w:rsidRDefault="00927CE7" w:rsidP="00927CE7">
            <w:pPr>
              <w:contextualSpacing/>
              <w:rPr>
                <w:rFonts w:ascii="Arial" w:eastAsia="Times New Roman" w:hAnsi="Arial" w:cs="Arial"/>
                <w:sz w:val="28"/>
                <w:szCs w:val="28"/>
                <w:lang w:eastAsia="ru-RU"/>
              </w:rPr>
            </w:pPr>
            <w:r w:rsidRPr="00D31186">
              <w:rPr>
                <w:rFonts w:ascii="Times New Roman" w:eastAsia="Corbel" w:hAnsi="Times New Roman" w:cs="Times New Roman"/>
                <w:color w:val="000000"/>
                <w:kern w:val="24"/>
                <w:sz w:val="28"/>
                <w:szCs w:val="28"/>
                <w:lang w:val="en-US" w:eastAsia="ru-RU"/>
              </w:rPr>
              <w:t>2.</w:t>
            </w:r>
            <w:r w:rsidR="00842101" w:rsidRPr="00D31186">
              <w:rPr>
                <w:rFonts w:ascii="Times New Roman" w:eastAsia="Corbel" w:hAnsi="Times New Roman" w:cs="Times New Roman"/>
                <w:color w:val="000000"/>
                <w:kern w:val="24"/>
                <w:sz w:val="28"/>
                <w:szCs w:val="28"/>
                <w:lang w:val="en-US" w:eastAsia="ru-RU"/>
              </w:rPr>
              <w:t>Elaborarea  și   aprobarea   PEI</w:t>
            </w:r>
            <w:r w:rsidR="00842101" w:rsidRPr="00D31186">
              <w:rPr>
                <w:rFonts w:ascii="Corbel" w:eastAsia="Corbel" w:hAnsi="Corbel" w:cs="Times New Roman"/>
                <w:color w:val="000000"/>
                <w:kern w:val="24"/>
                <w:sz w:val="28"/>
                <w:szCs w:val="28"/>
                <w:lang w:eastAsia="ru-RU"/>
              </w:rPr>
              <w:t xml:space="preserve"> </w:t>
            </w:r>
          </w:p>
          <w:p w:rsidR="00842101" w:rsidRPr="00D31186" w:rsidRDefault="00927CE7" w:rsidP="002C138F">
            <w:pPr>
              <w:shd w:val="clear" w:color="auto" w:fill="FFFFFF"/>
              <w:rPr>
                <w:rFonts w:ascii="Times New Roman" w:hAnsi="Times New Roman" w:cs="Times New Roman"/>
                <w:b/>
                <w:sz w:val="28"/>
                <w:szCs w:val="28"/>
              </w:rPr>
            </w:pPr>
            <w:r w:rsidRPr="00D31186">
              <w:rPr>
                <w:rFonts w:ascii="Times New Roman" w:eastAsia="Corbel" w:hAnsi="Times New Roman" w:cs="Times New Roman"/>
                <w:color w:val="000000"/>
                <w:kern w:val="24"/>
                <w:sz w:val="28"/>
                <w:szCs w:val="28"/>
                <w:lang w:eastAsia="ru-RU"/>
              </w:rPr>
              <w:t>3.</w:t>
            </w:r>
            <w:r w:rsidRPr="00D31186">
              <w:rPr>
                <w:rFonts w:ascii="Times New Roman" w:eastAsia="Corbel" w:hAnsi="Times New Roman" w:cs="Times New Roman"/>
                <w:color w:val="000000"/>
                <w:kern w:val="24"/>
                <w:sz w:val="28"/>
                <w:szCs w:val="28"/>
                <w:lang w:val="en-US" w:eastAsia="ru-RU"/>
              </w:rPr>
              <w:t>Monitorizarea  elaborării</w:t>
            </w:r>
            <w:r w:rsidR="00842101" w:rsidRPr="00D31186">
              <w:rPr>
                <w:rFonts w:ascii="Times New Roman" w:eastAsia="Corbel" w:hAnsi="Times New Roman" w:cs="Times New Roman"/>
                <w:color w:val="000000"/>
                <w:kern w:val="24"/>
                <w:sz w:val="28"/>
                <w:szCs w:val="28"/>
                <w:lang w:val="en-US" w:eastAsia="ru-RU"/>
              </w:rPr>
              <w:t>,</w:t>
            </w:r>
            <w:r w:rsidRPr="00D31186">
              <w:rPr>
                <w:rFonts w:ascii="Times New Roman" w:eastAsia="Corbel" w:hAnsi="Times New Roman" w:cs="Times New Roman"/>
                <w:color w:val="000000"/>
                <w:kern w:val="24"/>
                <w:sz w:val="28"/>
                <w:szCs w:val="28"/>
                <w:lang w:val="en-US" w:eastAsia="ru-RU"/>
              </w:rPr>
              <w:t xml:space="preserve"> </w:t>
            </w:r>
            <w:r w:rsidR="00842101" w:rsidRPr="00D31186">
              <w:rPr>
                <w:rFonts w:ascii="Times New Roman" w:eastAsia="Corbel" w:hAnsi="Times New Roman" w:cs="Times New Roman"/>
                <w:color w:val="000000"/>
                <w:kern w:val="24"/>
                <w:sz w:val="28"/>
                <w:szCs w:val="28"/>
                <w:lang w:val="en-US" w:eastAsia="ru-RU"/>
              </w:rPr>
              <w:t>implimentării  și  evaluării a PEI(s. I, s. II)</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D31186">
            <w:pPr>
              <w:rPr>
                <w:rFonts w:ascii="Arial" w:eastAsia="Times New Roman" w:hAnsi="Arial" w:cs="Arial"/>
                <w:sz w:val="28"/>
                <w:szCs w:val="28"/>
                <w:lang w:val="en-US" w:eastAsia="ru-RU"/>
              </w:rPr>
            </w:pPr>
            <w:r w:rsidRPr="00BA210B">
              <w:rPr>
                <w:rFonts w:ascii="Times New Roman" w:eastAsia="Calibri" w:hAnsi="Times New Roman" w:cs="Times New Roman"/>
                <w:bCs/>
                <w:color w:val="000000"/>
                <w:kern w:val="24"/>
                <w:sz w:val="28"/>
                <w:szCs w:val="28"/>
                <w:lang w:val="en-US" w:eastAsia="ru-RU"/>
              </w:rPr>
              <w:t xml:space="preserve">La începutul anului de studiu,pe </w:t>
            </w:r>
          </w:p>
          <w:p w:rsidR="00842101" w:rsidRPr="00BA210B" w:rsidRDefault="00842101" w:rsidP="00D31186">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parcursul  anului</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Preș CMI</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Membrii CMI</w:t>
            </w:r>
          </w:p>
        </w:tc>
        <w:tc>
          <w:tcPr>
            <w:tcW w:w="3260" w:type="dxa"/>
            <w:tcBorders>
              <w:top w:val="single" w:sz="4" w:space="0" w:color="auto"/>
              <w:left w:val="single" w:sz="4" w:space="0" w:color="auto"/>
              <w:bottom w:val="single" w:sz="4" w:space="0" w:color="auto"/>
            </w:tcBorders>
          </w:tcPr>
          <w:p w:rsidR="00842101" w:rsidRPr="00D31186" w:rsidRDefault="00842101" w:rsidP="00D31186">
            <w:pPr>
              <w:rPr>
                <w:rFonts w:ascii="Arial" w:eastAsia="Times New Roman" w:hAnsi="Arial" w:cs="Arial"/>
                <w:sz w:val="28"/>
                <w:szCs w:val="28"/>
                <w:lang w:val="en-US" w:eastAsia="ru-RU"/>
              </w:rPr>
            </w:pPr>
            <w:r w:rsidRPr="00D31186">
              <w:rPr>
                <w:rFonts w:ascii="Times New Roman" w:eastAsia="Calibri" w:hAnsi="Times New Roman" w:cs="Times New Roman"/>
                <w:color w:val="000000"/>
                <w:kern w:val="24"/>
                <w:sz w:val="28"/>
                <w:szCs w:val="28"/>
                <w:lang w:eastAsia="ru-RU"/>
              </w:rPr>
              <w:t>PEI,  decizia Cons. Profesoral,Fișe de  evaluare,Instrumente de evaluare .</w:t>
            </w:r>
            <w:r w:rsidRPr="00D31186">
              <w:rPr>
                <w:rFonts w:ascii="Calibri" w:eastAsia="Calibri" w:hAnsi="Calibri" w:cs="Times New Roman"/>
                <w:color w:val="000000"/>
                <w:kern w:val="24"/>
                <w:sz w:val="28"/>
                <w:szCs w:val="28"/>
                <w:lang w:val="en-US" w:eastAsia="ru-RU"/>
              </w:rPr>
              <w:t xml:space="preserve"> </w:t>
            </w:r>
          </w:p>
        </w:tc>
      </w:tr>
      <w:tr w:rsidR="00842101" w:rsidRPr="004E1D0E"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4</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2C138F">
            <w:pPr>
              <w:rPr>
                <w:rFonts w:ascii="Times New Roman" w:eastAsia="Calibri" w:hAnsi="Times New Roman" w:cs="Times New Roman"/>
                <w:b/>
                <w:bCs/>
                <w:color w:val="000000"/>
                <w:kern w:val="24"/>
                <w:sz w:val="28"/>
                <w:szCs w:val="28"/>
                <w:lang w:val="en-US" w:eastAsia="ru-RU"/>
              </w:rPr>
            </w:pPr>
            <w:r w:rsidRPr="00D31186">
              <w:rPr>
                <w:rFonts w:ascii="Times New Roman" w:eastAsia="Calibri" w:hAnsi="Times New Roman" w:cs="Times New Roman"/>
                <w:b/>
                <w:bCs/>
                <w:color w:val="000000"/>
                <w:kern w:val="24"/>
                <w:sz w:val="28"/>
                <w:szCs w:val="28"/>
                <w:lang w:val="en-US" w:eastAsia="ru-RU"/>
              </w:rPr>
              <w:t xml:space="preserve">IVProbleme  înaintate   spre  examinare   în cadrul  Consiliilor  Profesorale </w:t>
            </w:r>
          </w:p>
          <w:p w:rsidR="00842101" w:rsidRPr="00D31186" w:rsidRDefault="00E45CB5" w:rsidP="00E45CB5">
            <w:pPr>
              <w:contextualSpacing/>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1.</w:t>
            </w:r>
            <w:r w:rsidR="00842101" w:rsidRPr="00D31186">
              <w:rPr>
                <w:rFonts w:ascii="Times New Roman" w:eastAsia="Calibri" w:hAnsi="Times New Roman" w:cs="Times New Roman"/>
                <w:bCs/>
                <w:color w:val="000000"/>
                <w:kern w:val="24"/>
                <w:sz w:val="28"/>
                <w:szCs w:val="28"/>
                <w:lang w:val="en-US" w:eastAsia="ru-RU"/>
              </w:rPr>
              <w:t xml:space="preserve">Condiții de promovare  a  elevilor  cu CES. </w:t>
            </w:r>
          </w:p>
          <w:p w:rsidR="00842101" w:rsidRPr="00D31186" w:rsidRDefault="00E45CB5" w:rsidP="00E45CB5">
            <w:pPr>
              <w:contextualSpacing/>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2.</w:t>
            </w:r>
            <w:r w:rsidR="00842101" w:rsidRPr="00D31186">
              <w:rPr>
                <w:rFonts w:ascii="Times New Roman" w:eastAsia="Calibri" w:hAnsi="Times New Roman" w:cs="Times New Roman"/>
                <w:bCs/>
                <w:color w:val="000000"/>
                <w:kern w:val="24"/>
                <w:sz w:val="28"/>
                <w:szCs w:val="28"/>
                <w:lang w:val="en-US" w:eastAsia="ru-RU"/>
              </w:rPr>
              <w:t xml:space="preserve">Admiterea elevilor cu CES la examenele  de absolvire. </w:t>
            </w:r>
          </w:p>
          <w:p w:rsidR="00842101" w:rsidRPr="00D31186" w:rsidRDefault="00E45CB5" w:rsidP="00E45CB5">
            <w:pPr>
              <w:contextualSpacing/>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3.</w:t>
            </w:r>
            <w:r w:rsidR="00842101" w:rsidRPr="00D31186">
              <w:rPr>
                <w:rFonts w:ascii="Times New Roman" w:eastAsia="Calibri" w:hAnsi="Times New Roman" w:cs="Times New Roman"/>
                <w:bCs/>
                <w:color w:val="000000"/>
                <w:kern w:val="24"/>
                <w:sz w:val="28"/>
                <w:szCs w:val="28"/>
                <w:lang w:val="en-US" w:eastAsia="ru-RU"/>
              </w:rPr>
              <w:t xml:space="preserve"> Condiții  adecvate  copiilor  cu CES. Problem  și realizări  ale  procesului educașional </w:t>
            </w:r>
          </w:p>
          <w:p w:rsidR="00842101" w:rsidRPr="00D31186" w:rsidRDefault="00842101" w:rsidP="002C138F">
            <w:pPr>
              <w:shd w:val="clear" w:color="auto" w:fill="FFFFFF"/>
              <w:rPr>
                <w:rFonts w:ascii="Times New Roman" w:hAnsi="Times New Roman" w:cs="Times New Roman"/>
                <w:bCs/>
                <w:sz w:val="28"/>
                <w:szCs w:val="28"/>
              </w:rPr>
            </w:pPr>
            <w:r w:rsidRPr="00D31186">
              <w:rPr>
                <w:rFonts w:ascii="Times New Roman" w:eastAsia="Calibri" w:hAnsi="Times New Roman" w:cs="Times New Roman"/>
                <w:bCs/>
                <w:color w:val="000000"/>
                <w:kern w:val="24"/>
                <w:sz w:val="28"/>
                <w:szCs w:val="28"/>
                <w:lang w:val="en-US" w:eastAsia="ru-RU"/>
              </w:rPr>
              <w:t xml:space="preserve"> 4.Monitorizarea  calității procesului educațional  a copiilor  cu CEs</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D31186">
            <w:pPr>
              <w:rPr>
                <w:rFonts w:ascii="Times New Roman" w:eastAsia="Calibri" w:hAnsi="Times New Roman" w:cs="Times New Roman"/>
                <w:bCs/>
                <w:color w:val="000000"/>
                <w:kern w:val="24"/>
                <w:sz w:val="28"/>
                <w:szCs w:val="28"/>
                <w:lang w:val="en-US" w:eastAsia="ru-RU"/>
              </w:rPr>
            </w:pPr>
            <w:r w:rsidRPr="00BA210B">
              <w:rPr>
                <w:rFonts w:ascii="Times New Roman" w:eastAsia="Calibri" w:hAnsi="Times New Roman" w:cs="Times New Roman"/>
                <w:bCs/>
                <w:color w:val="000000"/>
                <w:kern w:val="24"/>
                <w:sz w:val="28"/>
                <w:szCs w:val="28"/>
                <w:lang w:val="en-US" w:eastAsia="ru-RU"/>
              </w:rPr>
              <w:t xml:space="preserve">Mai </w:t>
            </w:r>
          </w:p>
          <w:p w:rsidR="00842101" w:rsidRPr="00BA210B" w:rsidRDefault="00842101" w:rsidP="00D31186">
            <w:pPr>
              <w:rPr>
                <w:rFonts w:ascii="Times New Roman" w:eastAsia="Calibri" w:hAnsi="Times New Roman" w:cs="Times New Roman"/>
                <w:bCs/>
                <w:color w:val="000000"/>
                <w:kern w:val="24"/>
                <w:sz w:val="28"/>
                <w:szCs w:val="28"/>
                <w:lang w:val="en-US" w:eastAsia="ru-RU"/>
              </w:rPr>
            </w:pPr>
            <w:r w:rsidRPr="00BA210B">
              <w:rPr>
                <w:rFonts w:ascii="Times New Roman" w:eastAsia="Calibri" w:hAnsi="Times New Roman" w:cs="Times New Roman"/>
                <w:bCs/>
                <w:color w:val="000000"/>
                <w:kern w:val="24"/>
                <w:sz w:val="28"/>
                <w:szCs w:val="28"/>
                <w:lang w:val="en-US" w:eastAsia="ru-RU"/>
              </w:rPr>
              <w:t xml:space="preserve">Septembrie </w:t>
            </w:r>
          </w:p>
          <w:p w:rsidR="00842101" w:rsidRPr="00BA210B" w:rsidRDefault="00842101" w:rsidP="00D31186">
            <w:pPr>
              <w:rPr>
                <w:rFonts w:ascii="Times New Roman" w:eastAsia="Calibri" w:hAnsi="Times New Roman" w:cs="Times New Roman"/>
                <w:bCs/>
                <w:color w:val="000000"/>
                <w:kern w:val="24"/>
                <w:sz w:val="28"/>
                <w:szCs w:val="28"/>
                <w:lang w:val="en-US" w:eastAsia="ru-RU"/>
              </w:rPr>
            </w:pPr>
            <w:r w:rsidRPr="00BA210B">
              <w:rPr>
                <w:rFonts w:ascii="Times New Roman" w:eastAsia="Calibri" w:hAnsi="Times New Roman" w:cs="Times New Roman"/>
                <w:bCs/>
                <w:color w:val="000000"/>
                <w:kern w:val="24"/>
                <w:sz w:val="28"/>
                <w:szCs w:val="28"/>
                <w:lang w:val="en-US" w:eastAsia="ru-RU"/>
              </w:rPr>
              <w:t xml:space="preserve">Decembrie </w:t>
            </w:r>
          </w:p>
          <w:p w:rsidR="00842101" w:rsidRPr="00BA210B" w:rsidRDefault="00842101" w:rsidP="00D31186">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Pe parcursul anului</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Preș CMI</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Membrii CMI</w:t>
            </w:r>
          </w:p>
        </w:tc>
        <w:tc>
          <w:tcPr>
            <w:tcW w:w="3260" w:type="dxa"/>
            <w:tcBorders>
              <w:top w:val="single" w:sz="4" w:space="0" w:color="auto"/>
              <w:left w:val="single" w:sz="4" w:space="0" w:color="auto"/>
              <w:bottom w:val="single" w:sz="4" w:space="0" w:color="auto"/>
            </w:tcBorders>
          </w:tcPr>
          <w:p w:rsidR="00842101" w:rsidRPr="00D31186" w:rsidRDefault="00842101" w:rsidP="00D31186">
            <w:pPr>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Pr.-verbal al ședinței Profesoral,Fișe de  evaluare,Instrumente de evaluare . </w:t>
            </w:r>
          </w:p>
        </w:tc>
      </w:tr>
      <w:tr w:rsidR="00842101" w:rsidRPr="004E1D0E"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5</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842101">
            <w:pPr>
              <w:rPr>
                <w:rFonts w:ascii="Times New Roman" w:eastAsia="Calibri" w:hAnsi="Times New Roman" w:cs="Times New Roman"/>
                <w:b/>
                <w:bCs/>
                <w:color w:val="000000"/>
                <w:kern w:val="24"/>
                <w:sz w:val="28"/>
                <w:szCs w:val="28"/>
                <w:lang w:val="en-US" w:eastAsia="ru-RU"/>
              </w:rPr>
            </w:pPr>
            <w:r w:rsidRPr="00D31186">
              <w:rPr>
                <w:rFonts w:ascii="Times New Roman" w:eastAsia="Calibri" w:hAnsi="Times New Roman" w:cs="Times New Roman"/>
                <w:b/>
                <w:bCs/>
                <w:color w:val="000000"/>
                <w:kern w:val="24"/>
                <w:sz w:val="28"/>
                <w:szCs w:val="28"/>
                <w:lang w:val="en-US" w:eastAsia="ru-RU"/>
              </w:rPr>
              <w:t>V</w:t>
            </w:r>
            <w:r w:rsidR="00D31186">
              <w:rPr>
                <w:rFonts w:ascii="Times New Roman" w:eastAsia="Calibri" w:hAnsi="Times New Roman" w:cs="Times New Roman"/>
                <w:b/>
                <w:bCs/>
                <w:color w:val="000000"/>
                <w:kern w:val="24"/>
                <w:sz w:val="28"/>
                <w:szCs w:val="28"/>
                <w:lang w:val="en-US" w:eastAsia="ru-RU"/>
              </w:rPr>
              <w:t>.</w:t>
            </w:r>
            <w:r w:rsidRPr="00D31186">
              <w:rPr>
                <w:rFonts w:ascii="Times New Roman" w:eastAsia="Calibri" w:hAnsi="Times New Roman" w:cs="Times New Roman"/>
                <w:b/>
                <w:bCs/>
                <w:color w:val="000000"/>
                <w:kern w:val="24"/>
                <w:sz w:val="28"/>
                <w:szCs w:val="28"/>
                <w:lang w:val="en-US" w:eastAsia="ru-RU"/>
              </w:rPr>
              <w:t xml:space="preserve">Asistență metodologică </w:t>
            </w:r>
          </w:p>
          <w:p w:rsidR="00842101" w:rsidRPr="00D31186" w:rsidRDefault="00842101" w:rsidP="00842101">
            <w:pPr>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 xml:space="preserve">1. Acordarea  asistenței  metodologice  echipelor  PEI ,  la  elaborarea PEI , realizarea  modificărilor , adaptărilor  curricular. </w:t>
            </w:r>
          </w:p>
          <w:p w:rsidR="00842101" w:rsidRPr="00D31186" w:rsidRDefault="00842101" w:rsidP="00842101">
            <w:pPr>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 xml:space="preserve">  2.  Metode  d</w:t>
            </w:r>
            <w:r w:rsidR="009044CA" w:rsidRPr="00D31186">
              <w:rPr>
                <w:rFonts w:ascii="Times New Roman" w:eastAsia="Calibri" w:hAnsi="Times New Roman" w:cs="Times New Roman"/>
                <w:bCs/>
                <w:color w:val="000000"/>
                <w:kern w:val="24"/>
                <w:sz w:val="28"/>
                <w:szCs w:val="28"/>
                <w:lang w:val="en-US" w:eastAsia="ru-RU"/>
              </w:rPr>
              <w:t>e   realizare a   incluziunii  î</w:t>
            </w:r>
            <w:r w:rsidRPr="00D31186">
              <w:rPr>
                <w:rFonts w:ascii="Times New Roman" w:eastAsia="Calibri" w:hAnsi="Times New Roman" w:cs="Times New Roman"/>
                <w:bCs/>
                <w:color w:val="000000"/>
                <w:kern w:val="24"/>
                <w:sz w:val="28"/>
                <w:szCs w:val="28"/>
                <w:lang w:val="en-US" w:eastAsia="ru-RU"/>
              </w:rPr>
              <w:t xml:space="preserve">n timpul  orelor. Atelier  cu cadrele  didactice </w:t>
            </w:r>
          </w:p>
          <w:p w:rsidR="00842101" w:rsidRPr="00D31186" w:rsidRDefault="00842101" w:rsidP="00842101">
            <w:pPr>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 xml:space="preserve">3Acordarea sprijinului părinților. </w:t>
            </w:r>
          </w:p>
          <w:p w:rsidR="00842101" w:rsidRPr="00D31186" w:rsidRDefault="00842101" w:rsidP="00842101">
            <w:pPr>
              <w:tabs>
                <w:tab w:val="left" w:pos="16395"/>
                <w:tab w:val="left" w:pos="16455"/>
              </w:tabs>
              <w:rPr>
                <w:rFonts w:ascii="Times New Roman" w:hAnsi="Times New Roman" w:cs="Times New Roman"/>
                <w:sz w:val="28"/>
                <w:szCs w:val="28"/>
                <w:lang w:val="en-US"/>
              </w:rPr>
            </w:pPr>
            <w:r w:rsidRPr="00D31186">
              <w:rPr>
                <w:rFonts w:ascii="Times New Roman" w:eastAsia="Calibri" w:hAnsi="Times New Roman" w:cs="Times New Roman"/>
                <w:bCs/>
                <w:color w:val="000000"/>
                <w:kern w:val="24"/>
                <w:sz w:val="28"/>
                <w:szCs w:val="28"/>
                <w:lang w:val="en-US" w:eastAsia="ru-RU"/>
              </w:rPr>
              <w:t>4.Monitorizarea  calității procesului educațional  a copiilor  cu CEs</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D31186">
            <w:pPr>
              <w:rPr>
                <w:rFonts w:ascii="Times New Roman" w:eastAsia="Calibri" w:hAnsi="Times New Roman" w:cs="Times New Roman"/>
                <w:bCs/>
                <w:color w:val="000000"/>
                <w:kern w:val="24"/>
                <w:sz w:val="28"/>
                <w:szCs w:val="28"/>
                <w:lang w:val="en-US" w:eastAsia="ru-RU"/>
              </w:rPr>
            </w:pPr>
            <w:r w:rsidRPr="00BA210B">
              <w:rPr>
                <w:rFonts w:ascii="Times New Roman" w:eastAsia="Calibri" w:hAnsi="Times New Roman" w:cs="Times New Roman"/>
                <w:bCs/>
                <w:color w:val="000000"/>
                <w:kern w:val="24"/>
                <w:sz w:val="28"/>
                <w:szCs w:val="28"/>
                <w:lang w:val="en-US" w:eastAsia="ru-RU"/>
              </w:rPr>
              <w:t xml:space="preserve">septembrie </w:t>
            </w:r>
          </w:p>
          <w:p w:rsidR="00842101" w:rsidRPr="00BA210B" w:rsidRDefault="00842101" w:rsidP="00D31186">
            <w:pPr>
              <w:rPr>
                <w:rFonts w:ascii="Times New Roman" w:eastAsia="Calibri" w:hAnsi="Times New Roman" w:cs="Times New Roman"/>
                <w:bCs/>
                <w:color w:val="000000"/>
                <w:kern w:val="24"/>
                <w:sz w:val="28"/>
                <w:szCs w:val="28"/>
                <w:lang w:val="en-US" w:eastAsia="ru-RU"/>
              </w:rPr>
            </w:pPr>
            <w:r w:rsidRPr="00BA210B">
              <w:rPr>
                <w:rFonts w:ascii="Times New Roman" w:eastAsia="Calibri" w:hAnsi="Times New Roman" w:cs="Times New Roman"/>
                <w:bCs/>
                <w:color w:val="000000"/>
                <w:kern w:val="24"/>
                <w:sz w:val="28"/>
                <w:szCs w:val="28"/>
                <w:lang w:val="en-US" w:eastAsia="ru-RU"/>
              </w:rPr>
              <w:t xml:space="preserve">Februarie </w:t>
            </w:r>
          </w:p>
          <w:p w:rsidR="00842101" w:rsidRPr="00BA210B" w:rsidRDefault="00842101" w:rsidP="00D31186">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La necesitate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842101">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Diriginții</w:t>
            </w:r>
          </w:p>
          <w:p w:rsidR="00842101" w:rsidRPr="00BA210B" w:rsidRDefault="00842101" w:rsidP="00842101">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Membrii CMI</w:t>
            </w:r>
            <w:r w:rsidRPr="00BA210B">
              <w:rPr>
                <w:rFonts w:ascii="Times New Roman" w:hAnsi="Times New Roman" w:cs="Times New Roman"/>
                <w:sz w:val="28"/>
                <w:szCs w:val="28"/>
              </w:rPr>
              <w:t xml:space="preserve"> Diriginții</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Membrii CMI</w:t>
            </w:r>
          </w:p>
        </w:tc>
        <w:tc>
          <w:tcPr>
            <w:tcW w:w="3260" w:type="dxa"/>
            <w:tcBorders>
              <w:top w:val="single" w:sz="4" w:space="0" w:color="auto"/>
              <w:left w:val="single" w:sz="4" w:space="0" w:color="auto"/>
              <w:bottom w:val="single" w:sz="4" w:space="0" w:color="auto"/>
            </w:tcBorders>
          </w:tcPr>
          <w:p w:rsidR="00842101" w:rsidRPr="00D31186" w:rsidRDefault="00842101" w:rsidP="00D31186">
            <w:pPr>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Planul PEI elaborat </w:t>
            </w:r>
          </w:p>
          <w:p w:rsidR="00842101" w:rsidRPr="00D31186" w:rsidRDefault="00842101" w:rsidP="00D31186">
            <w:pPr>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Curriculum  individualizat(CA, CM) </w:t>
            </w:r>
          </w:p>
          <w:p w:rsidR="00842101" w:rsidRPr="00D31186" w:rsidRDefault="00842101" w:rsidP="00D31186">
            <w:pPr>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ședințe , lecții  activități </w:t>
            </w:r>
          </w:p>
          <w:p w:rsidR="00842101" w:rsidRPr="00D31186" w:rsidRDefault="00842101" w:rsidP="00D31186">
            <w:pPr>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Fișe  de asistență , raport </w:t>
            </w:r>
          </w:p>
        </w:tc>
      </w:tr>
      <w:tr w:rsidR="00842101" w:rsidRPr="00D31186" w:rsidTr="00842101">
        <w:trPr>
          <w:trHeight w:val="660"/>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6</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842101">
            <w:pPr>
              <w:rPr>
                <w:rFonts w:ascii="Times New Roman" w:eastAsia="Calibri" w:hAnsi="Times New Roman" w:cs="Times New Roman"/>
                <w:b/>
                <w:bCs/>
                <w:color w:val="000000"/>
                <w:kern w:val="24"/>
                <w:sz w:val="28"/>
                <w:szCs w:val="28"/>
                <w:lang w:val="en-US" w:eastAsia="ru-RU"/>
              </w:rPr>
            </w:pPr>
            <w:r w:rsidRPr="00D31186">
              <w:rPr>
                <w:rFonts w:ascii="Times New Roman" w:eastAsia="Calibri" w:hAnsi="Times New Roman" w:cs="Times New Roman"/>
                <w:b/>
                <w:bCs/>
                <w:color w:val="000000"/>
                <w:kern w:val="24"/>
                <w:sz w:val="28"/>
                <w:szCs w:val="28"/>
                <w:lang w:val="en-US" w:eastAsia="ru-RU"/>
              </w:rPr>
              <w:t xml:space="preserve">VI.Lucru cu  părinții </w:t>
            </w:r>
          </w:p>
          <w:p w:rsidR="00842101" w:rsidRPr="00D31186" w:rsidRDefault="00842101" w:rsidP="00842101">
            <w:pPr>
              <w:contextualSpacing/>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 xml:space="preserve">1.Consultarea PEI </w:t>
            </w:r>
          </w:p>
          <w:p w:rsidR="00842101" w:rsidRPr="00D31186" w:rsidRDefault="00AC78CE" w:rsidP="00927CE7">
            <w:pPr>
              <w:contextualSpacing/>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2.Ș</w:t>
            </w:r>
            <w:r w:rsidR="00842101" w:rsidRPr="00D31186">
              <w:rPr>
                <w:rFonts w:ascii="Times New Roman" w:eastAsia="Calibri" w:hAnsi="Times New Roman" w:cs="Times New Roman"/>
                <w:bCs/>
                <w:color w:val="000000"/>
                <w:kern w:val="24"/>
                <w:sz w:val="28"/>
                <w:szCs w:val="28"/>
                <w:lang w:val="en-US" w:eastAsia="ru-RU"/>
              </w:rPr>
              <w:t>edințe individuale cu părinții</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D31186">
            <w:pPr>
              <w:rPr>
                <w:rFonts w:ascii="Times New Roman" w:eastAsia="Calibri" w:hAnsi="Times New Roman" w:cs="Times New Roman"/>
                <w:bCs/>
                <w:color w:val="000000"/>
                <w:kern w:val="24"/>
                <w:sz w:val="28"/>
                <w:szCs w:val="28"/>
                <w:lang w:val="en-US" w:eastAsia="ru-RU"/>
              </w:rPr>
            </w:pPr>
            <w:r w:rsidRPr="00BA210B">
              <w:rPr>
                <w:rFonts w:ascii="Times New Roman" w:eastAsia="Calibri" w:hAnsi="Times New Roman" w:cs="Times New Roman"/>
                <w:bCs/>
                <w:color w:val="000000"/>
                <w:kern w:val="24"/>
                <w:sz w:val="28"/>
                <w:szCs w:val="28"/>
                <w:lang w:val="en-US" w:eastAsia="ru-RU"/>
              </w:rPr>
              <w:t xml:space="preserve">Septembrie </w:t>
            </w:r>
          </w:p>
          <w:p w:rsidR="00842101" w:rsidRPr="00BA210B" w:rsidRDefault="00842101" w:rsidP="00D31186">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octombrie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Membrii CMI</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Diriginții </w:t>
            </w:r>
          </w:p>
        </w:tc>
        <w:tc>
          <w:tcPr>
            <w:tcW w:w="3260" w:type="dxa"/>
            <w:tcBorders>
              <w:top w:val="single" w:sz="4" w:space="0" w:color="auto"/>
              <w:left w:val="single" w:sz="4" w:space="0" w:color="auto"/>
              <w:bottom w:val="single" w:sz="4" w:space="0" w:color="auto"/>
            </w:tcBorders>
          </w:tcPr>
          <w:p w:rsidR="00842101" w:rsidRPr="00D31186" w:rsidRDefault="00842101" w:rsidP="00D31186">
            <w:pPr>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PEI consultat </w:t>
            </w:r>
          </w:p>
          <w:p w:rsidR="00842101" w:rsidRPr="00D31186" w:rsidRDefault="00AC78CE" w:rsidP="00D31186">
            <w:pPr>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Părinți informați</w:t>
            </w:r>
          </w:p>
        </w:tc>
      </w:tr>
      <w:tr w:rsidR="00842101" w:rsidRPr="00D31186" w:rsidTr="00927CE7">
        <w:trPr>
          <w:trHeight w:val="1215"/>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lastRenderedPageBreak/>
              <w:t>7</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842101">
            <w:pPr>
              <w:rPr>
                <w:rFonts w:ascii="Times New Roman" w:eastAsia="Calibri" w:hAnsi="Times New Roman" w:cs="Times New Roman"/>
                <w:b/>
                <w:bCs/>
                <w:color w:val="000000"/>
                <w:kern w:val="24"/>
                <w:sz w:val="28"/>
                <w:szCs w:val="28"/>
                <w:lang w:val="en-US" w:eastAsia="ru-RU"/>
              </w:rPr>
            </w:pPr>
            <w:r w:rsidRPr="00D31186">
              <w:rPr>
                <w:rFonts w:ascii="Times New Roman" w:eastAsia="Calibri" w:hAnsi="Times New Roman" w:cs="Times New Roman"/>
                <w:b/>
                <w:bCs/>
                <w:color w:val="000000"/>
                <w:kern w:val="24"/>
                <w:sz w:val="28"/>
                <w:szCs w:val="28"/>
                <w:lang w:val="en-US" w:eastAsia="ru-RU"/>
              </w:rPr>
              <w:t xml:space="preserve">VIIParteneriate  în activitate </w:t>
            </w:r>
          </w:p>
          <w:p w:rsidR="00842101" w:rsidRPr="00D31186" w:rsidRDefault="00842101" w:rsidP="00842101">
            <w:pPr>
              <w:contextualSpacing/>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 xml:space="preserve">1.Școala și familia  - parteneri  în educația  inclusivă. </w:t>
            </w:r>
          </w:p>
          <w:p w:rsidR="00842101" w:rsidRPr="00D31186" w:rsidRDefault="00842101" w:rsidP="00842101">
            <w:pPr>
              <w:contextualSpacing/>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 xml:space="preserve">2Ateliere  de lucru  raionale. </w:t>
            </w:r>
          </w:p>
          <w:p w:rsidR="00927CE7" w:rsidRPr="00D31186" w:rsidRDefault="00842101" w:rsidP="00842101">
            <w:pPr>
              <w:tabs>
                <w:tab w:val="left" w:pos="16395"/>
                <w:tab w:val="left" w:pos="16455"/>
              </w:tabs>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 xml:space="preserve"> 3.APL  - un partener  al școlii  și familiei</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D31186">
            <w:pPr>
              <w:rPr>
                <w:rFonts w:ascii="Times New Roman" w:eastAsia="Calibri" w:hAnsi="Times New Roman" w:cs="Times New Roman"/>
                <w:bCs/>
                <w:color w:val="000000"/>
                <w:kern w:val="24"/>
                <w:sz w:val="28"/>
                <w:szCs w:val="28"/>
                <w:lang w:val="en-US" w:eastAsia="ru-RU"/>
              </w:rPr>
            </w:pPr>
            <w:r w:rsidRPr="00BA210B">
              <w:rPr>
                <w:rFonts w:ascii="Times New Roman" w:eastAsia="Calibri" w:hAnsi="Times New Roman" w:cs="Times New Roman"/>
                <w:bCs/>
                <w:color w:val="000000"/>
                <w:kern w:val="24"/>
                <w:sz w:val="28"/>
                <w:szCs w:val="28"/>
                <w:lang w:val="en-US" w:eastAsia="ru-RU"/>
              </w:rPr>
              <w:t xml:space="preserve">Septembrie </w:t>
            </w:r>
          </w:p>
          <w:p w:rsidR="00842101" w:rsidRPr="00BA210B" w:rsidRDefault="00842101" w:rsidP="00D31186">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Pe parcursul anului</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842101">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Diriginții</w:t>
            </w:r>
          </w:p>
          <w:p w:rsidR="00842101" w:rsidRPr="00BA210B" w:rsidRDefault="00842101" w:rsidP="00842101">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Membrii CMI</w:t>
            </w:r>
          </w:p>
          <w:p w:rsidR="00842101" w:rsidRPr="00BA210B" w:rsidRDefault="00842101" w:rsidP="000506F7">
            <w:pPr>
              <w:shd w:val="clear" w:color="auto" w:fill="FFFFFF"/>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tcBorders>
          </w:tcPr>
          <w:p w:rsidR="00842101" w:rsidRPr="00D31186" w:rsidRDefault="00842101" w:rsidP="00D31186">
            <w:pPr>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Ședințe </w:t>
            </w:r>
          </w:p>
          <w:p w:rsidR="00842101" w:rsidRPr="00D31186" w:rsidRDefault="00842101" w:rsidP="00D31186">
            <w:pPr>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Acord de  colaborare </w:t>
            </w:r>
          </w:p>
        </w:tc>
      </w:tr>
      <w:tr w:rsidR="00842101" w:rsidRPr="004E1D0E" w:rsidTr="00CE2388">
        <w:trPr>
          <w:trHeight w:val="762"/>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8</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842101">
            <w:pPr>
              <w:rPr>
                <w:rFonts w:ascii="Times New Roman" w:eastAsia="Calibri" w:hAnsi="Times New Roman" w:cs="Times New Roman"/>
                <w:b/>
                <w:bCs/>
                <w:color w:val="000000"/>
                <w:kern w:val="24"/>
                <w:sz w:val="28"/>
                <w:szCs w:val="28"/>
                <w:lang w:val="en-US" w:eastAsia="ru-RU"/>
              </w:rPr>
            </w:pPr>
            <w:r w:rsidRPr="00D31186">
              <w:rPr>
                <w:rFonts w:ascii="Times New Roman" w:eastAsia="Calibri" w:hAnsi="Times New Roman" w:cs="Times New Roman"/>
                <w:b/>
                <w:bCs/>
                <w:color w:val="000000"/>
                <w:kern w:val="24"/>
                <w:sz w:val="28"/>
                <w:szCs w:val="28"/>
                <w:lang w:val="en-US" w:eastAsia="ru-RU"/>
              </w:rPr>
              <w:t xml:space="preserve">VIII Activitatea de  raportare </w:t>
            </w:r>
          </w:p>
          <w:p w:rsidR="00842101" w:rsidRPr="00D31186" w:rsidRDefault="00842101" w:rsidP="00842101">
            <w:pPr>
              <w:contextualSpacing/>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
                <w:bCs/>
                <w:color w:val="000000"/>
                <w:kern w:val="24"/>
                <w:sz w:val="28"/>
                <w:szCs w:val="28"/>
                <w:lang w:val="en-US" w:eastAsia="ru-RU"/>
              </w:rPr>
              <w:t>1</w:t>
            </w:r>
            <w:r w:rsidRPr="00D31186">
              <w:rPr>
                <w:rFonts w:ascii="Times New Roman" w:eastAsia="Calibri" w:hAnsi="Times New Roman" w:cs="Times New Roman"/>
                <w:bCs/>
                <w:color w:val="000000"/>
                <w:kern w:val="24"/>
                <w:sz w:val="28"/>
                <w:szCs w:val="28"/>
                <w:lang w:val="en-US" w:eastAsia="ru-RU"/>
              </w:rPr>
              <w:t xml:space="preserve">.Statistica  elevilor cu CES. </w:t>
            </w:r>
          </w:p>
          <w:p w:rsidR="00842101" w:rsidRPr="00D31186" w:rsidRDefault="00842101" w:rsidP="00842101">
            <w:pPr>
              <w:contextualSpacing/>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 xml:space="preserve">2.Notă  informativă  privind  asistrența  acordată  copiilor  cu CEs. </w:t>
            </w:r>
          </w:p>
          <w:p w:rsidR="00842101" w:rsidRPr="00D31186" w:rsidRDefault="00842101" w:rsidP="00842101">
            <w:pPr>
              <w:tabs>
                <w:tab w:val="left" w:pos="16395"/>
                <w:tab w:val="left" w:pos="16455"/>
              </w:tabs>
              <w:rPr>
                <w:rFonts w:ascii="Times New Roman" w:eastAsia="Calibri" w:hAnsi="Times New Roman" w:cs="Times New Roman"/>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3.Note  informative    privind  activitatea CMI  la sf. Sem I, II.</w:t>
            </w:r>
          </w:p>
          <w:p w:rsidR="00842101" w:rsidRPr="00D31186" w:rsidRDefault="00842101" w:rsidP="00842101">
            <w:pPr>
              <w:tabs>
                <w:tab w:val="left" w:pos="16395"/>
                <w:tab w:val="left" w:pos="16455"/>
              </w:tabs>
              <w:rPr>
                <w:rFonts w:ascii="Times New Roman" w:eastAsia="Calibri" w:hAnsi="Times New Roman" w:cs="Times New Roman"/>
                <w:b/>
                <w:bCs/>
                <w:color w:val="000000"/>
                <w:kern w:val="24"/>
                <w:sz w:val="28"/>
                <w:szCs w:val="28"/>
                <w:lang w:val="en-US" w:eastAsia="ru-RU"/>
              </w:rPr>
            </w:pPr>
            <w:r w:rsidRPr="00D31186">
              <w:rPr>
                <w:rFonts w:ascii="Times New Roman" w:eastAsia="Calibri" w:hAnsi="Times New Roman" w:cs="Times New Roman"/>
                <w:bCs/>
                <w:color w:val="000000"/>
                <w:kern w:val="24"/>
                <w:sz w:val="28"/>
                <w:szCs w:val="28"/>
                <w:lang w:val="en-US" w:eastAsia="ru-RU"/>
              </w:rPr>
              <w:t>4.Raport  anual.</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842101">
            <w:pPr>
              <w:spacing w:line="360" w:lineRule="auto"/>
              <w:rPr>
                <w:rFonts w:ascii="Times New Roman" w:eastAsia="Calibri" w:hAnsi="Times New Roman" w:cs="Times New Roman"/>
                <w:bCs/>
                <w:color w:val="000000"/>
                <w:kern w:val="24"/>
                <w:sz w:val="28"/>
                <w:szCs w:val="28"/>
                <w:lang w:val="en-US" w:eastAsia="ru-RU"/>
              </w:rPr>
            </w:pPr>
            <w:r w:rsidRPr="00BA210B">
              <w:rPr>
                <w:rFonts w:ascii="Times New Roman" w:eastAsia="Calibri" w:hAnsi="Times New Roman" w:cs="Times New Roman"/>
                <w:bCs/>
                <w:color w:val="000000"/>
                <w:kern w:val="24"/>
                <w:sz w:val="28"/>
                <w:szCs w:val="28"/>
                <w:lang w:val="en-US" w:eastAsia="ru-RU"/>
              </w:rPr>
              <w:t>Septembrie  Sf.  Anului</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p>
          <w:p w:rsidR="00842101" w:rsidRPr="00BA210B" w:rsidRDefault="00842101" w:rsidP="00842101">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Diriginții</w:t>
            </w:r>
          </w:p>
          <w:p w:rsidR="00842101" w:rsidRPr="00BA210B" w:rsidRDefault="00842101" w:rsidP="00842101">
            <w:pPr>
              <w:shd w:val="clear" w:color="auto" w:fill="FFFFFF"/>
              <w:rPr>
                <w:rFonts w:ascii="Times New Roman" w:hAnsi="Times New Roman" w:cs="Times New Roman"/>
                <w:sz w:val="28"/>
                <w:szCs w:val="28"/>
              </w:rPr>
            </w:pPr>
            <w:r w:rsidRPr="00BA210B">
              <w:rPr>
                <w:rFonts w:ascii="Times New Roman" w:eastAsia="Calibri" w:hAnsi="Times New Roman" w:cs="Times New Roman"/>
                <w:bCs/>
                <w:color w:val="000000"/>
                <w:kern w:val="24"/>
                <w:sz w:val="28"/>
                <w:szCs w:val="28"/>
                <w:lang w:val="en-US" w:eastAsia="ru-RU"/>
              </w:rPr>
              <w:t>Membrii CMI</w:t>
            </w:r>
          </w:p>
          <w:p w:rsidR="00842101" w:rsidRPr="00BA210B" w:rsidRDefault="00842101" w:rsidP="000506F7">
            <w:pPr>
              <w:shd w:val="clear" w:color="auto" w:fill="FFFFFF"/>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tcBorders>
          </w:tcPr>
          <w:p w:rsidR="00842101" w:rsidRPr="00D31186" w:rsidRDefault="00842101" w:rsidP="00E45CB5">
            <w:pPr>
              <w:spacing w:line="360" w:lineRule="auto"/>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Informație </w:t>
            </w:r>
          </w:p>
          <w:p w:rsidR="00AC78CE" w:rsidRPr="00D31186" w:rsidRDefault="00842101" w:rsidP="00E45CB5">
            <w:pPr>
              <w:spacing w:line="360" w:lineRule="auto"/>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Note  informative,</w:t>
            </w:r>
          </w:p>
          <w:p w:rsidR="00842101" w:rsidRPr="00D31186" w:rsidRDefault="00842101" w:rsidP="00E45CB5">
            <w:pPr>
              <w:spacing w:line="360" w:lineRule="auto"/>
              <w:rPr>
                <w:rFonts w:ascii="Times New Roman" w:eastAsia="Calibri" w:hAnsi="Times New Roman" w:cs="Times New Roman"/>
                <w:color w:val="000000"/>
                <w:kern w:val="24"/>
                <w:sz w:val="28"/>
                <w:szCs w:val="28"/>
                <w:lang w:eastAsia="ru-RU"/>
              </w:rPr>
            </w:pPr>
            <w:r w:rsidRPr="00D31186">
              <w:rPr>
                <w:rFonts w:ascii="Times New Roman" w:eastAsia="Calibri" w:hAnsi="Times New Roman" w:cs="Times New Roman"/>
                <w:color w:val="000000"/>
                <w:kern w:val="24"/>
                <w:sz w:val="28"/>
                <w:szCs w:val="28"/>
                <w:lang w:eastAsia="ru-RU"/>
              </w:rPr>
              <w:t xml:space="preserve">Raport  anual </w:t>
            </w:r>
          </w:p>
        </w:tc>
      </w:tr>
      <w:tr w:rsidR="00842101" w:rsidRPr="00D31186" w:rsidTr="00FD082E">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Dimensiune 4.</w:t>
            </w:r>
            <w:r w:rsidRPr="00D31186">
              <w:rPr>
                <w:rFonts w:ascii="Times New Roman" w:hAnsi="Times New Roman" w:cs="Times New Roman"/>
                <w:sz w:val="28"/>
                <w:szCs w:val="28"/>
              </w:rPr>
              <w:t xml:space="preserve"> Eficiența  educațională</w:t>
            </w:r>
          </w:p>
        </w:tc>
      </w:tr>
      <w:tr w:rsidR="00842101" w:rsidRPr="004E1D0E" w:rsidTr="00FD082E">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Obiectiv general</w:t>
            </w:r>
            <w:r w:rsidRPr="00D31186">
              <w:rPr>
                <w:rFonts w:ascii="Times New Roman" w:hAnsi="Times New Roman" w:cs="Times New Roman"/>
                <w:sz w:val="28"/>
                <w:szCs w:val="28"/>
              </w:rPr>
              <w:t>:Asigurarea  respectării  și implimentării politicilor  educaționale  promovate de MECC și DGE Orhei.</w:t>
            </w:r>
          </w:p>
        </w:tc>
      </w:tr>
      <w:tr w:rsidR="00842101" w:rsidRPr="004E1D0E" w:rsidTr="00F5504D">
        <w:trPr>
          <w:trHeight w:val="284"/>
        </w:trPr>
        <w:tc>
          <w:tcPr>
            <w:tcW w:w="15168" w:type="dxa"/>
            <w:gridSpan w:val="7"/>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lang w:val="en-US"/>
              </w:rPr>
            </w:pPr>
            <w:r w:rsidRPr="00D31186">
              <w:rPr>
                <w:rFonts w:ascii="Times New Roman" w:hAnsi="Times New Roman" w:cs="Times New Roman"/>
                <w:b/>
                <w:sz w:val="28"/>
                <w:szCs w:val="28"/>
                <w:lang w:val="en-US"/>
              </w:rPr>
              <w:t>Subdomeniu:</w:t>
            </w:r>
            <w:r w:rsidRPr="00D31186">
              <w:rPr>
                <w:rFonts w:ascii="Times New Roman" w:hAnsi="Times New Roman" w:cs="Times New Roman"/>
                <w:sz w:val="28"/>
                <w:szCs w:val="28"/>
                <w:lang w:val="en-US"/>
              </w:rPr>
              <w:t xml:space="preserve"> 4.1. Instituţia de învăţământ crează condiţii de organizare şi realizare a unui proces educaţional de calitate</w:t>
            </w:r>
          </w:p>
        </w:tc>
      </w:tr>
      <w:tr w:rsidR="00842101" w:rsidRPr="004E1D0E" w:rsidTr="005F459F">
        <w:trPr>
          <w:trHeight w:val="370"/>
        </w:trPr>
        <w:tc>
          <w:tcPr>
            <w:tcW w:w="15168" w:type="dxa"/>
            <w:gridSpan w:val="7"/>
            <w:tcBorders>
              <w:top w:val="single" w:sz="4" w:space="0" w:color="auto"/>
              <w:bottom w:val="single" w:sz="4" w:space="0" w:color="auto"/>
              <w:right w:val="single" w:sz="4" w:space="0" w:color="auto"/>
            </w:tcBorders>
          </w:tcPr>
          <w:p w:rsidR="00842101" w:rsidRPr="00D31186" w:rsidRDefault="00842101" w:rsidP="005F459F">
            <w:pPr>
              <w:rPr>
                <w:rFonts w:ascii="Times New Roman" w:hAnsi="Times New Roman" w:cs="Times New Roman"/>
                <w:sz w:val="28"/>
                <w:szCs w:val="28"/>
              </w:rPr>
            </w:pPr>
            <w:r w:rsidRPr="00D31186">
              <w:rPr>
                <w:rFonts w:ascii="Times New Roman" w:hAnsi="Times New Roman" w:cs="Times New Roman"/>
                <w:b/>
                <w:sz w:val="28"/>
                <w:szCs w:val="28"/>
                <w:lang w:val="en-US"/>
              </w:rPr>
              <w:t>Obiectiv operațional:</w:t>
            </w:r>
            <w:r w:rsidRPr="00D31186">
              <w:rPr>
                <w:rFonts w:ascii="Times New Roman" w:hAnsi="Times New Roman" w:cs="Times New Roman"/>
                <w:sz w:val="28"/>
                <w:szCs w:val="28"/>
              </w:rPr>
              <w:t xml:space="preserve"> Implimentarea eficientă a  schimbărilor  din curriculumului național  2018.</w:t>
            </w:r>
          </w:p>
        </w:tc>
      </w:tr>
      <w:tr w:rsidR="00842101" w:rsidRPr="004E1D0E" w:rsidTr="00FD082E">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Indicator de performanță:  Respectarea și implimentarea  politicilor  educaționale  actuale</w:t>
            </w:r>
          </w:p>
        </w:tc>
      </w:tr>
      <w:tr w:rsidR="00842101" w:rsidRPr="00D31186"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187C7F">
            <w:pPr>
              <w:tabs>
                <w:tab w:val="left" w:pos="16395"/>
                <w:tab w:val="left" w:pos="16455"/>
              </w:tabs>
              <w:rPr>
                <w:rFonts w:ascii="Times New Roman" w:hAnsi="Times New Roman" w:cs="Times New Roman"/>
                <w:sz w:val="28"/>
                <w:szCs w:val="28"/>
                <w:lang w:val="en-US"/>
              </w:rPr>
            </w:pPr>
            <w:r w:rsidRPr="00D31186">
              <w:rPr>
                <w:rFonts w:ascii="Times New Roman" w:hAnsi="Times New Roman" w:cs="Times New Roman"/>
                <w:sz w:val="28"/>
                <w:szCs w:val="28"/>
                <w:lang w:val="en-US"/>
              </w:rPr>
              <w:t>Atelier cu cadrele didactice”Cerințe față de proiectarea  de lungă durată la disciplina  Dezvoltarea personală”</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Cadre didactice formate</w:t>
            </w:r>
          </w:p>
        </w:tc>
      </w:tr>
      <w:tr w:rsidR="00842101" w:rsidRPr="00D31186"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2</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187C7F">
            <w:pPr>
              <w:tabs>
                <w:tab w:val="left" w:pos="16395"/>
                <w:tab w:val="left" w:pos="16455"/>
              </w:tabs>
              <w:rPr>
                <w:rFonts w:ascii="Times New Roman" w:hAnsi="Times New Roman" w:cs="Times New Roman"/>
                <w:sz w:val="28"/>
                <w:szCs w:val="28"/>
                <w:lang w:val="en-US"/>
              </w:rPr>
            </w:pPr>
            <w:r w:rsidRPr="00D31186">
              <w:rPr>
                <w:rFonts w:ascii="Times New Roman" w:hAnsi="Times New Roman" w:cs="Times New Roman"/>
                <w:sz w:val="28"/>
                <w:szCs w:val="28"/>
                <w:lang w:val="en-US"/>
              </w:rPr>
              <w:t>Elaborarea proiectărilor de lungă durată cl I și la disciplina educație pentru societate cl. V</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Bîtcă Iulia</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 elaborate, aprobate</w:t>
            </w:r>
          </w:p>
        </w:tc>
      </w:tr>
      <w:tr w:rsidR="00842101" w:rsidRPr="00D31186"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3</w:t>
            </w:r>
          </w:p>
        </w:tc>
        <w:tc>
          <w:tcPr>
            <w:tcW w:w="7965" w:type="dxa"/>
            <w:gridSpan w:val="3"/>
            <w:tcBorders>
              <w:top w:val="single" w:sz="4" w:space="0" w:color="auto"/>
              <w:left w:val="single" w:sz="4" w:space="0" w:color="auto"/>
              <w:bottom w:val="single" w:sz="4" w:space="0" w:color="auto"/>
              <w:right w:val="single" w:sz="4" w:space="0" w:color="auto"/>
            </w:tcBorders>
          </w:tcPr>
          <w:p w:rsidR="00842101" w:rsidRPr="00D31186" w:rsidRDefault="00842101" w:rsidP="00187C7F">
            <w:pPr>
              <w:tabs>
                <w:tab w:val="left" w:pos="16395"/>
                <w:tab w:val="left" w:pos="16455"/>
              </w:tabs>
              <w:rPr>
                <w:rFonts w:ascii="Times New Roman" w:hAnsi="Times New Roman" w:cs="Times New Roman"/>
                <w:sz w:val="28"/>
                <w:szCs w:val="28"/>
                <w:lang w:val="en-US"/>
              </w:rPr>
            </w:pPr>
            <w:r w:rsidRPr="00D31186">
              <w:rPr>
                <w:rFonts w:ascii="Times New Roman" w:hAnsi="Times New Roman" w:cs="Times New Roman"/>
                <w:sz w:val="28"/>
                <w:szCs w:val="28"/>
                <w:lang w:val="en-US"/>
              </w:rPr>
              <w:t>Elaborarea proiectărilor de lungă durată  la disciplina Dezvoltare personală</w:t>
            </w:r>
          </w:p>
        </w:tc>
        <w:tc>
          <w:tcPr>
            <w:tcW w:w="1674"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Diriginții </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 elaborate, aprobate</w:t>
            </w:r>
          </w:p>
        </w:tc>
      </w:tr>
      <w:tr w:rsidR="00842101" w:rsidRPr="004E1D0E" w:rsidTr="00FF230D">
        <w:trPr>
          <w:trHeight w:val="387"/>
        </w:trPr>
        <w:tc>
          <w:tcPr>
            <w:tcW w:w="15168" w:type="dxa"/>
            <w:gridSpan w:val="7"/>
            <w:tcBorders>
              <w:top w:val="single" w:sz="4" w:space="0" w:color="auto"/>
              <w:bottom w:val="single" w:sz="4" w:space="0" w:color="auto"/>
            </w:tcBorders>
          </w:tcPr>
          <w:p w:rsidR="00842101" w:rsidRPr="00D31186" w:rsidRDefault="00842101" w:rsidP="00FF230D">
            <w:pPr>
              <w:rPr>
                <w:rFonts w:ascii="Times New Roman" w:hAnsi="Times New Roman" w:cs="Times New Roman"/>
                <w:b/>
                <w:sz w:val="28"/>
                <w:szCs w:val="28"/>
              </w:rPr>
            </w:pPr>
            <w:r w:rsidRPr="00D31186">
              <w:rPr>
                <w:rFonts w:ascii="Times New Roman" w:hAnsi="Times New Roman" w:cs="Times New Roman"/>
                <w:b/>
                <w:sz w:val="28"/>
                <w:szCs w:val="28"/>
                <w:lang w:val="en-US"/>
              </w:rPr>
              <w:t>Subdomeniu:4.2.</w:t>
            </w:r>
            <w:r w:rsidRPr="00D31186">
              <w:rPr>
                <w:rFonts w:ascii="Times New Roman" w:hAnsi="Times New Roman" w:cs="Times New Roman"/>
                <w:sz w:val="28"/>
                <w:szCs w:val="28"/>
                <w:lang w:val="en-US"/>
              </w:rPr>
              <w:t xml:space="preserve"> Cadrele didactice valorifică eficient resursele educaţionale în raport cu finalităţile stabilite prin curriculum-ul naţional.</w:t>
            </w:r>
          </w:p>
        </w:tc>
      </w:tr>
      <w:tr w:rsidR="00842101" w:rsidRPr="004E1D0E" w:rsidTr="00FF230D">
        <w:trPr>
          <w:trHeight w:val="336"/>
        </w:trPr>
        <w:tc>
          <w:tcPr>
            <w:tcW w:w="15168" w:type="dxa"/>
            <w:gridSpan w:val="7"/>
            <w:tcBorders>
              <w:top w:val="single" w:sz="4" w:space="0" w:color="auto"/>
              <w:bottom w:val="single" w:sz="4" w:space="0" w:color="auto"/>
            </w:tcBorders>
          </w:tcPr>
          <w:p w:rsidR="00842101" w:rsidRPr="00D31186" w:rsidRDefault="00842101" w:rsidP="00345ECC">
            <w:pPr>
              <w:rPr>
                <w:rFonts w:ascii="Times New Roman" w:hAnsi="Times New Roman" w:cs="Times New Roman"/>
                <w:sz w:val="28"/>
                <w:szCs w:val="28"/>
              </w:rPr>
            </w:pPr>
            <w:r w:rsidRPr="00D31186">
              <w:rPr>
                <w:rFonts w:ascii="Times New Roman" w:hAnsi="Times New Roman" w:cs="Times New Roman"/>
                <w:sz w:val="28"/>
                <w:szCs w:val="28"/>
                <w:lang w:val="en-US"/>
              </w:rPr>
              <w:t>Obiectiv operațional:</w:t>
            </w:r>
            <w:r w:rsidRPr="00D31186">
              <w:rPr>
                <w:rFonts w:ascii="Times New Roman" w:hAnsi="Times New Roman" w:cs="Times New Roman"/>
                <w:sz w:val="28"/>
                <w:szCs w:val="28"/>
              </w:rPr>
              <w:t xml:space="preserve"> Asigurarea  respestării cerințelor  actuale în procesul de proiectare, predare și evaluare a  procesului educațional  și respectarea  documentelor reglatoare.</w:t>
            </w:r>
          </w:p>
        </w:tc>
      </w:tr>
      <w:tr w:rsidR="00842101" w:rsidRPr="004E1D0E" w:rsidTr="00FF230D">
        <w:trPr>
          <w:trHeight w:val="345"/>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sz w:val="28"/>
                <w:szCs w:val="28"/>
                <w:lang w:val="en-US"/>
              </w:rPr>
            </w:pPr>
            <w:r w:rsidRPr="00D31186">
              <w:rPr>
                <w:rFonts w:ascii="Times New Roman" w:hAnsi="Times New Roman" w:cs="Times New Roman"/>
                <w:b/>
                <w:sz w:val="28"/>
                <w:szCs w:val="28"/>
                <w:lang w:val="en-US"/>
              </w:rPr>
              <w:t>Indicator de performanță</w:t>
            </w:r>
            <w:r w:rsidRPr="00D31186">
              <w:rPr>
                <w:rFonts w:ascii="Times New Roman" w:hAnsi="Times New Roman" w:cs="Times New Roman"/>
                <w:sz w:val="28"/>
                <w:szCs w:val="28"/>
                <w:lang w:val="en-US"/>
              </w:rPr>
              <w:t>: Proces educațional de calitate</w:t>
            </w:r>
          </w:p>
        </w:tc>
      </w:tr>
      <w:tr w:rsidR="00842101" w:rsidRPr="00D31186" w:rsidTr="00FD082E">
        <w:trPr>
          <w:trHeight w:val="285"/>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lang w:val="en-US"/>
              </w:rPr>
            </w:pPr>
            <w:r w:rsidRPr="00D31186">
              <w:rPr>
                <w:rFonts w:ascii="Times New Roman" w:hAnsi="Times New Roman" w:cs="Times New Roman"/>
                <w:b/>
                <w:sz w:val="28"/>
                <w:szCs w:val="28"/>
                <w:lang w:val="en-US"/>
              </w:rPr>
              <w:t xml:space="preserve">Comisia Metodică </w:t>
            </w:r>
          </w:p>
        </w:tc>
      </w:tr>
      <w:tr w:rsidR="00842101" w:rsidRPr="00D31186"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5D6B8E">
            <w:pPr>
              <w:tabs>
                <w:tab w:val="left" w:pos="16395"/>
                <w:tab w:val="left" w:pos="16455"/>
              </w:tabs>
              <w:rPr>
                <w:rFonts w:ascii="Times New Roman" w:eastAsia="Times New Roman" w:hAnsi="Times New Roman" w:cs="Times New Roman"/>
                <w:sz w:val="28"/>
                <w:szCs w:val="28"/>
                <w:lang w:val="es-ES_tradnl" w:eastAsia="ru-RU"/>
              </w:rPr>
            </w:pPr>
            <w:r w:rsidRPr="00D31186">
              <w:rPr>
                <w:rFonts w:ascii="Times New Roman" w:eastAsia="Times New Roman" w:hAnsi="Times New Roman" w:cs="Times New Roman"/>
                <w:sz w:val="28"/>
                <w:szCs w:val="28"/>
                <w:lang w:val="es-ES_tradnl" w:eastAsia="ru-RU"/>
              </w:rPr>
              <w:t>Aprobarea Planului de activitate al Comisiei Metodice pentru anul de studii 2018-2019</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Plan  aprobat</w:t>
            </w:r>
          </w:p>
        </w:tc>
      </w:tr>
      <w:tr w:rsidR="00842101" w:rsidRPr="00D31186"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lastRenderedPageBreak/>
              <w:t>2</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187C7F">
            <w:pPr>
              <w:tabs>
                <w:tab w:val="left" w:pos="16395"/>
                <w:tab w:val="left" w:pos="16455"/>
              </w:tabs>
              <w:rPr>
                <w:rFonts w:ascii="Times New Roman" w:hAnsi="Times New Roman" w:cs="Times New Roman"/>
                <w:sz w:val="28"/>
                <w:szCs w:val="28"/>
                <w:lang w:val="en-US"/>
              </w:rPr>
            </w:pPr>
            <w:r w:rsidRPr="00D31186">
              <w:rPr>
                <w:rFonts w:ascii="Times New Roman" w:hAnsi="Times New Roman" w:cs="Times New Roman"/>
                <w:sz w:val="28"/>
                <w:szCs w:val="28"/>
                <w:lang w:val="en-US"/>
              </w:rPr>
              <w:t>Discutarea Planurilor de activitate a Comisiilor Metodice pe arii curriculare.</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Preș Comisiilor Metodice</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Decizii luate</w:t>
            </w:r>
          </w:p>
        </w:tc>
      </w:tr>
      <w:tr w:rsidR="00842101" w:rsidRPr="00D31186" w:rsidTr="005D6B8E">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3</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187C7F">
            <w:pPr>
              <w:tabs>
                <w:tab w:val="left" w:pos="16395"/>
                <w:tab w:val="left" w:pos="16455"/>
              </w:tabs>
              <w:rPr>
                <w:rFonts w:ascii="Times New Roman" w:hAnsi="Times New Roman" w:cs="Times New Roman"/>
                <w:sz w:val="28"/>
                <w:szCs w:val="28"/>
                <w:lang w:val="en-US"/>
              </w:rPr>
            </w:pPr>
            <w:r w:rsidRPr="00D31186">
              <w:rPr>
                <w:rFonts w:ascii="Times New Roman" w:hAnsi="Times New Roman" w:cs="Times New Roman"/>
                <w:sz w:val="28"/>
                <w:szCs w:val="28"/>
                <w:lang w:val="en-US"/>
              </w:rPr>
              <w:t>Atelier de lucru ” Managementul temei pentru acasă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octombrie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Atelier  realizat</w:t>
            </w:r>
          </w:p>
        </w:tc>
      </w:tr>
      <w:tr w:rsidR="00842101" w:rsidRPr="00D31186" w:rsidTr="003625B9">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4</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187C7F">
            <w:pPr>
              <w:tabs>
                <w:tab w:val="left" w:pos="16395"/>
                <w:tab w:val="left" w:pos="16455"/>
              </w:tabs>
              <w:rPr>
                <w:rFonts w:ascii="Times New Roman" w:hAnsi="Times New Roman" w:cs="Times New Roman"/>
                <w:sz w:val="28"/>
                <w:szCs w:val="28"/>
                <w:lang w:val="en-US"/>
              </w:rPr>
            </w:pPr>
            <w:r w:rsidRPr="00D31186">
              <w:rPr>
                <w:rFonts w:ascii="Times New Roman" w:hAnsi="Times New Roman" w:cs="Times New Roman"/>
                <w:sz w:val="28"/>
                <w:szCs w:val="28"/>
              </w:rPr>
              <w:t>Nivelul atingerii standardelor de eficienţă a învăţării în învăţământul primar</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noiembrie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Panainte R</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Raport elaborat</w:t>
            </w:r>
          </w:p>
        </w:tc>
      </w:tr>
      <w:tr w:rsidR="00842101" w:rsidRPr="00D31186" w:rsidTr="003625B9">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5</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187C7F">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lang w:val="es-ES_tradnl"/>
              </w:rPr>
              <w:t>Realizarea lucrărilor practice şi de laborator în cadrul predării disciplinelor biologie,geografie și fizică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ianuarie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Raport prezentat</w:t>
            </w:r>
          </w:p>
        </w:tc>
      </w:tr>
      <w:tr w:rsidR="00842101" w:rsidRPr="00D31186" w:rsidTr="003625B9">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6</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187C7F">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lang w:val="es-ES_tradnl"/>
              </w:rPr>
              <w:t>Stimularea imaginaţiei creatoare a elevilor în cadrul orelor de educaţie plastică şi educaţie tehnologică - un factor de realizare a competenţelor transdisciplinare</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martie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Popa Maria</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Raport prezentat</w:t>
            </w:r>
          </w:p>
        </w:tc>
      </w:tr>
      <w:tr w:rsidR="00842101" w:rsidRPr="004E1D0E" w:rsidTr="003625B9">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7</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187C7F">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Nivelul de pregătire  aelevilor de cl.aIX-a pentru examenele de absolvire.</w:t>
            </w:r>
          </w:p>
          <w:p w:rsidR="00842101" w:rsidRPr="00D31186" w:rsidRDefault="00842101" w:rsidP="00187C7F">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Analiza activității Comisiei Metodice</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mai</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Cadrele didactice</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Raport prezentat</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Analiza SWOT al CM</w:t>
            </w:r>
          </w:p>
        </w:tc>
      </w:tr>
      <w:tr w:rsidR="00842101" w:rsidRPr="004E1D0E" w:rsidTr="00FD082E">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Comisia Metodică Limbă și Comunicare și Diciplini socioumane</w:t>
            </w:r>
          </w:p>
        </w:tc>
      </w:tr>
      <w:tr w:rsidR="00842101" w:rsidRPr="00D31186" w:rsidTr="007C5013">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7C5013">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Constituirea catedrei. Analiza activătăţii desfăsurate înanul scolar 2017-2018</w:t>
            </w:r>
          </w:p>
          <w:p w:rsidR="00842101" w:rsidRPr="00D31186" w:rsidRDefault="00842101" w:rsidP="007C5013">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 xml:space="preserve">- Proiectarea didactică - Discutarea programelor </w:t>
            </w:r>
            <w:r w:rsidRPr="00D31186">
              <w:rPr>
                <w:rFonts w:ascii="Times New Roman" w:eastAsia="Calibri" w:hAnsi="Times New Roman" w:cs="Times New Roman"/>
                <w:sz w:val="28"/>
                <w:szCs w:val="28"/>
                <w:lang w:val="ro-MO"/>
              </w:rPr>
              <w:t>ș</w:t>
            </w:r>
            <w:r w:rsidRPr="00D31186">
              <w:rPr>
                <w:rFonts w:ascii="Times New Roman" w:eastAsia="Calibri" w:hAnsi="Times New Roman" w:cs="Times New Roman"/>
                <w:sz w:val="28"/>
                <w:szCs w:val="28"/>
                <w:lang w:val="it-IT"/>
              </w:rPr>
              <w:t>colare și a portofoliilor profesionale a  cadrelor didactice și a CM conform nomenclatorului</w:t>
            </w:r>
          </w:p>
          <w:p w:rsidR="00842101" w:rsidRPr="00D31186" w:rsidRDefault="00842101" w:rsidP="007C5013">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 xml:space="preserve">- </w:t>
            </w:r>
            <w:r w:rsidRPr="00D31186">
              <w:rPr>
                <w:rFonts w:ascii="Times New Roman" w:hAnsi="Times New Roman" w:cs="Times New Roman"/>
                <w:sz w:val="28"/>
                <w:szCs w:val="28"/>
                <w:lang w:val="it-IT"/>
              </w:rPr>
              <w:t>Cerințe față de  e</w:t>
            </w:r>
            <w:r w:rsidRPr="00D31186">
              <w:rPr>
                <w:rFonts w:ascii="Times New Roman" w:eastAsia="Calibri" w:hAnsi="Times New Roman" w:cs="Times New Roman"/>
                <w:sz w:val="28"/>
                <w:szCs w:val="28"/>
                <w:lang w:val="it-IT"/>
              </w:rPr>
              <w:t>laborarea testelor iniţiale, a baremelor de corectare si a</w:t>
            </w:r>
          </w:p>
          <w:p w:rsidR="00842101" w:rsidRPr="00D31186" w:rsidRDefault="00842101" w:rsidP="00FD082E">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matricelor de specificaţie.</w:t>
            </w:r>
          </w:p>
          <w:p w:rsidR="00842101" w:rsidRPr="00D31186" w:rsidRDefault="00842101" w:rsidP="007C5013">
            <w:pPr>
              <w:tabs>
                <w:tab w:val="left" w:pos="16395"/>
                <w:tab w:val="left" w:pos="16455"/>
              </w:tabs>
              <w:rPr>
                <w:rFonts w:ascii="Times New Roman" w:hAnsi="Times New Roman" w:cs="Times New Roman"/>
                <w:sz w:val="28"/>
                <w:szCs w:val="28"/>
                <w:lang w:val="es-ES_tradnl"/>
              </w:rPr>
            </w:pPr>
            <w:r w:rsidRPr="00D31186">
              <w:rPr>
                <w:rFonts w:ascii="Times New Roman" w:eastAsia="Calibri" w:hAnsi="Times New Roman" w:cs="Times New Roman"/>
                <w:sz w:val="28"/>
                <w:szCs w:val="28"/>
                <w:lang w:val="it-IT"/>
              </w:rPr>
              <w:t xml:space="preserve">Atelier de lucru: </w:t>
            </w:r>
            <w:r w:rsidRPr="00D31186">
              <w:rPr>
                <w:rFonts w:ascii="Times New Roman" w:eastAsia="Calibri" w:hAnsi="Times New Roman" w:cs="Times New Roman"/>
                <w:b/>
                <w:i/>
                <w:sz w:val="28"/>
                <w:szCs w:val="28"/>
                <w:lang w:val="it-IT"/>
              </w:rPr>
              <w:t>,, De la proiectarea eficientă spre succesul lecției realizate”</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s-ES_tradnl"/>
              </w:rPr>
            </w:pPr>
            <w:r w:rsidRPr="00BA210B">
              <w:rPr>
                <w:rFonts w:ascii="Times New Roman" w:hAnsi="Times New Roman" w:cs="Times New Roman"/>
                <w:sz w:val="28"/>
                <w:szCs w:val="28"/>
                <w:lang w:val="es-ES_tradnl"/>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N</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Proces –verbal, Proiectul atelierului </w:t>
            </w:r>
          </w:p>
        </w:tc>
      </w:tr>
      <w:tr w:rsidR="00842101" w:rsidRPr="00D31186" w:rsidTr="007C5013">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2</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0F214D">
            <w:pPr>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Interpretarea testelor inițiale și indicarea modalităților de remediere a deficiențelor.</w:t>
            </w:r>
          </w:p>
          <w:p w:rsidR="00842101" w:rsidRPr="00D31186" w:rsidRDefault="00842101" w:rsidP="000F214D">
            <w:pPr>
              <w:tabs>
                <w:tab w:val="left" w:pos="16395"/>
                <w:tab w:val="left" w:pos="16455"/>
              </w:tabs>
              <w:rPr>
                <w:rFonts w:ascii="Times New Roman" w:hAnsi="Times New Roman" w:cs="Times New Roman"/>
                <w:sz w:val="28"/>
                <w:szCs w:val="28"/>
              </w:rPr>
            </w:pPr>
            <w:r w:rsidRPr="00D31186">
              <w:rPr>
                <w:rFonts w:ascii="Times New Roman" w:eastAsia="Calibri" w:hAnsi="Times New Roman" w:cs="Times New Roman"/>
                <w:sz w:val="28"/>
                <w:szCs w:val="28"/>
                <w:lang w:val="it-IT"/>
              </w:rPr>
              <w:t>Atelier de lucru</w:t>
            </w:r>
            <w:r w:rsidRPr="00D31186">
              <w:rPr>
                <w:rFonts w:ascii="Times New Roman" w:eastAsia="Calibri" w:hAnsi="Times New Roman" w:cs="Times New Roman"/>
                <w:b/>
                <w:i/>
                <w:sz w:val="28"/>
                <w:szCs w:val="28"/>
                <w:lang w:val="it-IT"/>
              </w:rPr>
              <w:t xml:space="preserve">: ,,Competențele unui profesor- succesul elevilor </w:t>
            </w:r>
            <w:r w:rsidRPr="00D31186">
              <w:rPr>
                <w:rFonts w:ascii="Times New Roman" w:eastAsia="Calibri" w:hAnsi="Times New Roman" w:cs="Times New Roman"/>
                <w:b/>
                <w:i/>
                <w:sz w:val="28"/>
                <w:szCs w:val="28"/>
                <w:lang w:val="it-IT"/>
              </w:rPr>
              <w:lastRenderedPageBreak/>
              <w:t>noștri”</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lastRenderedPageBreak/>
              <w:t>octombrie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N</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Proces –verbal, Proiectul atelierului</w:t>
            </w:r>
          </w:p>
        </w:tc>
      </w:tr>
      <w:tr w:rsidR="00842101" w:rsidRPr="004E1D0E" w:rsidTr="007C5013">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lastRenderedPageBreak/>
              <w:t>3</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FD082E">
            <w:pPr>
              <w:rPr>
                <w:rFonts w:ascii="Times New Roman" w:eastAsia="Calibri" w:hAnsi="Times New Roman" w:cs="Times New Roman"/>
                <w:sz w:val="28"/>
                <w:szCs w:val="28"/>
                <w:lang w:val="it-IT"/>
              </w:rPr>
            </w:pPr>
            <w:r w:rsidRPr="00D31186">
              <w:rPr>
                <w:rFonts w:ascii="Times New Roman" w:eastAsia="Calibri" w:hAnsi="Times New Roman" w:cs="Times New Roman"/>
                <w:b/>
                <w:sz w:val="28"/>
                <w:szCs w:val="28"/>
                <w:lang w:val="it-IT"/>
              </w:rPr>
              <w:t xml:space="preserve">Biblioteca – altar al cunoștințelor </w:t>
            </w:r>
            <w:r w:rsidRPr="00D31186">
              <w:rPr>
                <w:rFonts w:ascii="Times New Roman" w:eastAsia="Calibri" w:hAnsi="Times New Roman" w:cs="Times New Roman"/>
                <w:sz w:val="28"/>
                <w:szCs w:val="28"/>
                <w:lang w:val="it-IT"/>
              </w:rPr>
              <w:t>activitatea se desfășoară în biblioteca școlii ( lectura, prezentare)  - atragerea elevilor spre lectură.</w:t>
            </w:r>
          </w:p>
          <w:p w:rsidR="00842101" w:rsidRPr="00D31186" w:rsidRDefault="00842101" w:rsidP="00FD082E">
            <w:pPr>
              <w:rPr>
                <w:rFonts w:ascii="Times New Roman" w:eastAsia="Calibri" w:hAnsi="Times New Roman" w:cs="Times New Roman"/>
                <w:b/>
                <w:i/>
                <w:sz w:val="28"/>
                <w:szCs w:val="28"/>
                <w:lang w:val="it-IT"/>
              </w:rPr>
            </w:pPr>
            <w:r w:rsidRPr="00D31186">
              <w:rPr>
                <w:rFonts w:ascii="Times New Roman" w:eastAsia="Calibri" w:hAnsi="Times New Roman" w:cs="Times New Roman"/>
                <w:sz w:val="28"/>
                <w:szCs w:val="28"/>
                <w:lang w:val="it-IT"/>
              </w:rPr>
              <w:t>Atelier de lucru</w:t>
            </w:r>
            <w:r w:rsidRPr="00D31186">
              <w:rPr>
                <w:rFonts w:ascii="Times New Roman" w:eastAsia="Calibri" w:hAnsi="Times New Roman" w:cs="Times New Roman"/>
                <w:b/>
                <w:i/>
                <w:sz w:val="28"/>
                <w:szCs w:val="28"/>
                <w:lang w:val="it-IT"/>
              </w:rPr>
              <w:t>:,,Strategii utilizate pentru educarea elevilor supradotați”</w:t>
            </w:r>
          </w:p>
          <w:p w:rsidR="00842101" w:rsidRPr="00D31186" w:rsidRDefault="00842101" w:rsidP="00FD082E">
            <w:pPr>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Parcurs didactic în clasa a VIII-a la limba română</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noiembrie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N</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Tulbure N</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Proces –verbal, Proiectul atelierului;Proiectul lecției</w:t>
            </w:r>
          </w:p>
        </w:tc>
      </w:tr>
      <w:tr w:rsidR="00842101" w:rsidRPr="004E1D0E" w:rsidTr="007C5013">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4</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FD082E">
            <w:pPr>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-Discuții privind  organizarea activității “</w:t>
            </w:r>
            <w:r w:rsidRPr="00D31186">
              <w:rPr>
                <w:rFonts w:ascii="Times New Roman" w:eastAsia="Calibri" w:hAnsi="Times New Roman" w:cs="Times New Roman"/>
                <w:b/>
                <w:sz w:val="28"/>
                <w:szCs w:val="28"/>
                <w:lang w:val="it-IT"/>
              </w:rPr>
              <w:t>Unire-n cuget şi simţiri</w:t>
            </w:r>
            <w:r w:rsidRPr="00D31186">
              <w:rPr>
                <w:rFonts w:ascii="Times New Roman" w:eastAsia="Calibri" w:hAnsi="Times New Roman" w:cs="Times New Roman"/>
                <w:sz w:val="28"/>
                <w:szCs w:val="28"/>
                <w:lang w:val="it-IT"/>
              </w:rPr>
              <w:t>” – cântece şi poezii patriotice</w:t>
            </w:r>
          </w:p>
          <w:p w:rsidR="00842101" w:rsidRPr="00D31186" w:rsidRDefault="00842101" w:rsidP="00FD082E">
            <w:pPr>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 Organizarea testărilor semestriale conform reglementărilor în vigoare ( sem. I – până pe 20 decembr</w:t>
            </w:r>
            <w:r w:rsidR="00E613E0">
              <w:rPr>
                <w:rFonts w:ascii="Times New Roman" w:eastAsia="Calibri" w:hAnsi="Times New Roman" w:cs="Times New Roman"/>
                <w:sz w:val="28"/>
                <w:szCs w:val="28"/>
                <w:lang w:val="it-IT"/>
              </w:rPr>
              <w:t>ie ; sem. II – până pe 25 mai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decembrie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N</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Proces –verbal, Proiectul activității; Analiza  testării semestriale</w:t>
            </w:r>
          </w:p>
        </w:tc>
      </w:tr>
      <w:tr w:rsidR="00842101" w:rsidRPr="004E1D0E" w:rsidTr="007C5013">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5</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FD082E">
            <w:pPr>
              <w:pStyle w:val="10"/>
              <w:jc w:val="both"/>
              <w:rPr>
                <w:rFonts w:ascii="Times New Roman" w:hAnsi="Times New Roman"/>
                <w:sz w:val="28"/>
                <w:szCs w:val="28"/>
                <w:lang w:val="pt-BR" w:eastAsia="en-US"/>
              </w:rPr>
            </w:pPr>
            <w:r w:rsidRPr="00D31186">
              <w:rPr>
                <w:rFonts w:ascii="Times New Roman" w:eastAsia="Calibri" w:hAnsi="Times New Roman"/>
                <w:b/>
                <w:sz w:val="28"/>
                <w:szCs w:val="28"/>
              </w:rPr>
              <w:t>- “Eminescu- la ceas aniversar”</w:t>
            </w:r>
            <w:r w:rsidRPr="00D31186">
              <w:rPr>
                <w:rFonts w:ascii="Times New Roman" w:eastAsia="Calibri" w:hAnsi="Times New Roman"/>
                <w:sz w:val="28"/>
                <w:szCs w:val="28"/>
              </w:rPr>
              <w:t xml:space="preserve"> – date bibliografice, poezii, cântece dedicate poetului sau ce conţin versuri aparţinând scriitorului,  </w:t>
            </w:r>
            <w:r w:rsidRPr="00D31186">
              <w:rPr>
                <w:rFonts w:ascii="Times New Roman" w:hAnsi="Times New Roman"/>
                <w:sz w:val="28"/>
                <w:szCs w:val="28"/>
                <w:lang w:val="it-IT"/>
              </w:rPr>
              <w:t xml:space="preserve"> </w:t>
            </w:r>
            <w:r w:rsidRPr="00D31186">
              <w:rPr>
                <w:rFonts w:ascii="Times New Roman" w:hAnsi="Times New Roman"/>
                <w:sz w:val="28"/>
                <w:szCs w:val="28"/>
                <w:lang w:val="pt-BR"/>
              </w:rPr>
              <w:t xml:space="preserve">recital de poezie şi cântece pe versuri eminesciene; </w:t>
            </w:r>
            <w:r w:rsidRPr="00D31186">
              <w:rPr>
                <w:rFonts w:ascii="Times New Roman" w:hAnsi="Times New Roman"/>
                <w:sz w:val="28"/>
                <w:szCs w:val="28"/>
                <w:lang w:val="pt-BR" w:eastAsia="en-US"/>
              </w:rPr>
              <w:t xml:space="preserve"> concurs de recitări</w:t>
            </w:r>
          </w:p>
          <w:p w:rsidR="00842101" w:rsidRPr="00D31186" w:rsidRDefault="00842101" w:rsidP="00FD082E">
            <w:pPr>
              <w:pStyle w:val="10"/>
              <w:jc w:val="both"/>
              <w:rPr>
                <w:rFonts w:ascii="Times New Roman" w:hAnsi="Times New Roman"/>
                <w:sz w:val="28"/>
                <w:szCs w:val="28"/>
                <w:lang w:val="pt-BR" w:eastAsia="en-US"/>
              </w:rPr>
            </w:pPr>
            <w:r w:rsidRPr="00D31186">
              <w:rPr>
                <w:rFonts w:ascii="Times New Roman" w:hAnsi="Times New Roman"/>
                <w:sz w:val="28"/>
                <w:szCs w:val="28"/>
                <w:lang w:val="pt-BR" w:eastAsia="en-US"/>
              </w:rPr>
              <w:t>Parcurs didactic la limba română în clasa a V-a</w:t>
            </w:r>
          </w:p>
          <w:p w:rsidR="00842101" w:rsidRPr="00D31186" w:rsidRDefault="00842101" w:rsidP="00FD082E">
            <w:pPr>
              <w:pStyle w:val="10"/>
              <w:jc w:val="both"/>
              <w:rPr>
                <w:rFonts w:ascii="Times New Roman" w:hAnsi="Times New Roman"/>
                <w:sz w:val="28"/>
                <w:szCs w:val="28"/>
                <w:lang w:val="pt-BR" w:eastAsia="en-US"/>
              </w:rPr>
            </w:pPr>
            <w:r w:rsidRPr="00D31186">
              <w:rPr>
                <w:rFonts w:ascii="Times New Roman" w:hAnsi="Times New Roman"/>
                <w:sz w:val="28"/>
                <w:szCs w:val="28"/>
                <w:lang w:val="pt-BR" w:eastAsia="en-US"/>
              </w:rPr>
              <w:t>Parcurs didactic la limba română în clasa a VII-a</w:t>
            </w:r>
          </w:p>
          <w:p w:rsidR="00842101" w:rsidRPr="00E613E0" w:rsidRDefault="00842101" w:rsidP="00E613E0">
            <w:pPr>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 xml:space="preserve">-  Faza pe școală a olimpiadei de Limbă, </w:t>
            </w:r>
            <w:r w:rsidR="00E613E0">
              <w:rPr>
                <w:rFonts w:ascii="Times New Roman" w:eastAsia="Calibri" w:hAnsi="Times New Roman" w:cs="Times New Roman"/>
                <w:sz w:val="28"/>
                <w:szCs w:val="28"/>
                <w:lang w:val="it-IT"/>
              </w:rPr>
              <w:t>comunicare și literatură română</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ianuarie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N</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Tulbure N</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Proces –verbal, Proiectul activității;Proiectele lecțiilor</w:t>
            </w:r>
          </w:p>
        </w:tc>
      </w:tr>
      <w:tr w:rsidR="00842101" w:rsidRPr="004E1D0E" w:rsidTr="007C5013">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6</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FD082E">
            <w:pPr>
              <w:rPr>
                <w:rFonts w:ascii="Times New Roman" w:eastAsia="Calibri" w:hAnsi="Times New Roman" w:cs="Times New Roman"/>
                <w:b/>
                <w:i/>
                <w:sz w:val="28"/>
                <w:szCs w:val="28"/>
                <w:lang w:val="it-IT"/>
              </w:rPr>
            </w:pPr>
            <w:r w:rsidRPr="00D31186">
              <w:rPr>
                <w:rFonts w:ascii="Times New Roman" w:eastAsia="Calibri" w:hAnsi="Times New Roman" w:cs="Times New Roman"/>
                <w:sz w:val="28"/>
                <w:szCs w:val="28"/>
                <w:lang w:val="it-IT"/>
              </w:rPr>
              <w:t xml:space="preserve">Atelier de lucru: </w:t>
            </w:r>
            <w:r w:rsidRPr="00D31186">
              <w:rPr>
                <w:rFonts w:ascii="Times New Roman" w:eastAsia="Calibri" w:hAnsi="Times New Roman" w:cs="Times New Roman"/>
                <w:b/>
                <w:i/>
                <w:sz w:val="28"/>
                <w:szCs w:val="28"/>
                <w:lang w:val="it-IT"/>
              </w:rPr>
              <w:t>,,Modalități de evaluare diferențiată a elevilor și a celor cu CES în cadrul orelor de istorie”</w:t>
            </w:r>
          </w:p>
          <w:p w:rsidR="00842101" w:rsidRPr="00D31186" w:rsidRDefault="00842101" w:rsidP="00FD082E">
            <w:pPr>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Parcurs didactic la istorie clasa a VIII</w:t>
            </w:r>
            <w:r w:rsidR="009044CA" w:rsidRPr="00D31186">
              <w:rPr>
                <w:rFonts w:ascii="Times New Roman" w:eastAsia="Calibri" w:hAnsi="Times New Roman" w:cs="Times New Roman"/>
                <w:sz w:val="28"/>
                <w:szCs w:val="28"/>
                <w:lang w:val="it-IT"/>
              </w:rPr>
              <w:t>-a</w:t>
            </w:r>
          </w:p>
          <w:p w:rsidR="00842101" w:rsidRPr="00D31186" w:rsidRDefault="00842101" w:rsidP="003625B9">
            <w:pPr>
              <w:tabs>
                <w:tab w:val="left" w:pos="16395"/>
                <w:tab w:val="left" w:pos="16455"/>
              </w:tabs>
              <w:rPr>
                <w:rFonts w:ascii="Times New Roman" w:hAnsi="Times New Roman" w:cs="Times New Roman"/>
                <w:sz w:val="28"/>
                <w:szCs w:val="28"/>
                <w:lang w:val="it-IT"/>
              </w:rPr>
            </w:pPr>
            <w:r w:rsidRPr="00D31186">
              <w:rPr>
                <w:rFonts w:ascii="Times New Roman" w:hAnsi="Times New Roman" w:cs="Times New Roman"/>
                <w:sz w:val="28"/>
                <w:szCs w:val="28"/>
                <w:lang w:val="it-IT"/>
              </w:rPr>
              <w:t>Parcurs didactic  la limba română în clasa a VI-a</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martie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Proces –verbal, Proiectul atelierului ;Proiectele lecțiilor</w:t>
            </w:r>
          </w:p>
        </w:tc>
      </w:tr>
      <w:tr w:rsidR="00842101" w:rsidRPr="00D31186" w:rsidTr="007C5013">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7</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Raport de activitate al Comisiei Metodice</w:t>
            </w:r>
          </w:p>
          <w:p w:rsidR="00842101" w:rsidRPr="00D31186" w:rsidRDefault="00842101"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Analiza SWOT a CM</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mai</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N</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Raport  prezentat.</w:t>
            </w:r>
          </w:p>
        </w:tc>
      </w:tr>
      <w:tr w:rsidR="00842101" w:rsidRPr="004E1D0E" w:rsidTr="007137DC">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Comisia Metodică   Matematică și Științe</w:t>
            </w:r>
          </w:p>
        </w:tc>
      </w:tr>
      <w:tr w:rsidR="00842101" w:rsidRPr="004E1D0E" w:rsidTr="007C5013">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702BF7">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1.Constituirea catedrei. Analiza activătăţii desfăsurate în</w:t>
            </w:r>
          </w:p>
          <w:p w:rsidR="00842101" w:rsidRPr="00D31186" w:rsidRDefault="00842101" w:rsidP="00702BF7">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anul scolar 2018-2019</w:t>
            </w:r>
          </w:p>
          <w:p w:rsidR="00842101" w:rsidRPr="00D31186" w:rsidRDefault="00842101" w:rsidP="00702BF7">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lastRenderedPageBreak/>
              <w:t xml:space="preserve">2.Proiectarea didactică - Discutarea programelor </w:t>
            </w:r>
            <w:r w:rsidRPr="00D31186">
              <w:rPr>
                <w:rFonts w:ascii="Times New Roman" w:eastAsia="Calibri" w:hAnsi="Times New Roman" w:cs="Times New Roman"/>
                <w:sz w:val="28"/>
                <w:szCs w:val="28"/>
                <w:lang w:val="ro-MO"/>
              </w:rPr>
              <w:t>ș</w:t>
            </w:r>
            <w:r w:rsidRPr="00D31186">
              <w:rPr>
                <w:rFonts w:ascii="Times New Roman" w:eastAsia="Calibri" w:hAnsi="Times New Roman" w:cs="Times New Roman"/>
                <w:sz w:val="28"/>
                <w:szCs w:val="28"/>
                <w:lang w:val="it-IT"/>
              </w:rPr>
              <w:t>colare.</w:t>
            </w:r>
          </w:p>
          <w:p w:rsidR="00842101" w:rsidRPr="00D31186" w:rsidRDefault="00842101" w:rsidP="00702BF7">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3. Aprobarea  Planului  de  activitate  a  Comisie  metodice.</w:t>
            </w:r>
          </w:p>
          <w:p w:rsidR="00842101" w:rsidRPr="00E613E0" w:rsidRDefault="00842101" w:rsidP="00E613E0">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 xml:space="preserve">4. Discutarea  schimbărilor  din Nomenclator  provind </w:t>
            </w:r>
            <w:r w:rsidR="00E613E0">
              <w:rPr>
                <w:rFonts w:ascii="Times New Roman" w:eastAsia="Calibri" w:hAnsi="Times New Roman" w:cs="Times New Roman"/>
                <w:sz w:val="28"/>
                <w:szCs w:val="28"/>
                <w:lang w:val="it-IT"/>
              </w:rPr>
              <w:t xml:space="preserve"> Portofoliul Comisiei Metodice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it-IT"/>
              </w:rPr>
            </w:pPr>
            <w:r w:rsidRPr="00BA210B">
              <w:rPr>
                <w:rFonts w:ascii="Times New Roman" w:hAnsi="Times New Roman" w:cs="Times New Roman"/>
                <w:sz w:val="28"/>
                <w:szCs w:val="28"/>
                <w:lang w:val="it-IT"/>
              </w:rPr>
              <w:lastRenderedPageBreak/>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Godea L</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   discutate</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Plan aprobat</w:t>
            </w:r>
          </w:p>
          <w:p w:rsidR="00842101" w:rsidRPr="00BA210B" w:rsidRDefault="00842101" w:rsidP="000506F7">
            <w:pPr>
              <w:shd w:val="clear" w:color="auto" w:fill="FFFFFF"/>
              <w:rPr>
                <w:rFonts w:ascii="Times New Roman" w:hAnsi="Times New Roman" w:cs="Times New Roman"/>
                <w:sz w:val="28"/>
                <w:szCs w:val="28"/>
              </w:rPr>
            </w:pP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Portofoliul modificat </w:t>
            </w:r>
          </w:p>
        </w:tc>
      </w:tr>
      <w:tr w:rsidR="00842101" w:rsidRPr="004E1D0E" w:rsidTr="009B1DB9">
        <w:trPr>
          <w:trHeight w:val="1053"/>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lastRenderedPageBreak/>
              <w:t>2</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  de lucru ”Metode de învățare eficientă  la  lecțiile  de fizică și dozarea  temelor  pentru acasă la disciplinile din ari  curriculară Matematică și Științe” ÎM  nr. 6/2017</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Oră publică la fizică cl. VIII</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octombrie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Buzenco El</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Proces- verbal </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atelierului </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orei </w:t>
            </w:r>
          </w:p>
          <w:p w:rsidR="00842101" w:rsidRPr="00BA210B" w:rsidRDefault="00842101" w:rsidP="000506F7">
            <w:pPr>
              <w:shd w:val="clear" w:color="auto" w:fill="FFFFFF"/>
              <w:rPr>
                <w:rFonts w:ascii="Times New Roman" w:hAnsi="Times New Roman" w:cs="Times New Roman"/>
                <w:sz w:val="28"/>
                <w:szCs w:val="28"/>
              </w:rPr>
            </w:pPr>
          </w:p>
        </w:tc>
      </w:tr>
      <w:tr w:rsidR="00842101" w:rsidRPr="004E1D0E" w:rsidTr="009B1DB9">
        <w:trPr>
          <w:trHeight w:val="495"/>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3</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 de lucru” Jocul matematic  și munca independentă utilizate la orele de matematică”ÎM nr.2/2018    6/14</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 xml:space="preserve">Oră publică cl VII Matematică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Noiembrie</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decembrie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Buzenco El</w:t>
            </w:r>
          </w:p>
        </w:tc>
        <w:tc>
          <w:tcPr>
            <w:tcW w:w="3260" w:type="dxa"/>
            <w:tcBorders>
              <w:top w:val="single" w:sz="4" w:space="0" w:color="auto"/>
              <w:left w:val="single" w:sz="4" w:space="0" w:color="auto"/>
              <w:bottom w:val="single" w:sz="4" w:space="0" w:color="auto"/>
            </w:tcBorders>
          </w:tcPr>
          <w:p w:rsidR="00842101" w:rsidRPr="00BA210B" w:rsidRDefault="00842101" w:rsidP="007137DC">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Proces- verbal </w:t>
            </w:r>
          </w:p>
          <w:p w:rsidR="00842101" w:rsidRPr="00BA210B" w:rsidRDefault="00842101" w:rsidP="007137DC">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atelierului </w:t>
            </w:r>
          </w:p>
          <w:p w:rsidR="00842101" w:rsidRPr="00BA210B" w:rsidRDefault="00E613E0" w:rsidP="000506F7">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Proiectul orei </w:t>
            </w:r>
          </w:p>
        </w:tc>
      </w:tr>
      <w:tr w:rsidR="00842101" w:rsidRPr="004E1D0E" w:rsidTr="009B1DB9">
        <w:trPr>
          <w:trHeight w:val="720"/>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4</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 de lucru”Calculatorul – instrument în activitatea d</w:t>
            </w:r>
            <w:r w:rsidR="00BA210B">
              <w:rPr>
                <w:rFonts w:ascii="Times New Roman" w:hAnsi="Times New Roman" w:cs="Times New Roman"/>
                <w:sz w:val="28"/>
                <w:szCs w:val="28"/>
              </w:rPr>
              <w:t>idactică ”ÎM nr.3 (31 iunie 2017</w:t>
            </w:r>
            <w:r w:rsidR="00842101" w:rsidRPr="00D31186">
              <w:rPr>
                <w:rFonts w:ascii="Times New Roman" w:hAnsi="Times New Roman" w:cs="Times New Roman"/>
                <w:sz w:val="28"/>
                <w:szCs w:val="28"/>
              </w:rPr>
              <w:t>)</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 xml:space="preserve">Ora publică cl. VII  Informatica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ianurie</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februarie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tc>
        <w:tc>
          <w:tcPr>
            <w:tcW w:w="3260" w:type="dxa"/>
            <w:tcBorders>
              <w:top w:val="single" w:sz="4" w:space="0" w:color="auto"/>
              <w:left w:val="single" w:sz="4" w:space="0" w:color="auto"/>
              <w:bottom w:val="single" w:sz="4" w:space="0" w:color="auto"/>
            </w:tcBorders>
          </w:tcPr>
          <w:p w:rsidR="00842101" w:rsidRPr="00BA210B" w:rsidRDefault="00842101" w:rsidP="007137DC">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Proces- verbal </w:t>
            </w:r>
          </w:p>
          <w:p w:rsidR="00842101" w:rsidRPr="00BA210B" w:rsidRDefault="00842101" w:rsidP="007137DC">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atelierului </w:t>
            </w:r>
          </w:p>
          <w:p w:rsidR="00842101" w:rsidRPr="00BA210B" w:rsidRDefault="00E613E0" w:rsidP="000506F7">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Proiectul orei </w:t>
            </w:r>
          </w:p>
        </w:tc>
      </w:tr>
      <w:tr w:rsidR="00842101" w:rsidRPr="004E1D0E" w:rsidTr="007137DC">
        <w:trPr>
          <w:trHeight w:val="945"/>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5</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 de lucru ”Rolul  experimentului de laborator  la orele  de biochimie”</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Oră publică la biologie cl.VI</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3.</w:t>
            </w:r>
            <w:r w:rsidR="00842101" w:rsidRPr="00D31186">
              <w:rPr>
                <w:rFonts w:ascii="Times New Roman" w:hAnsi="Times New Roman" w:cs="Times New Roman"/>
                <w:sz w:val="28"/>
                <w:szCs w:val="28"/>
              </w:rPr>
              <w:t>Oră publică la chimie  cl. VIII</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martie  </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aprilie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Godea L</w:t>
            </w:r>
          </w:p>
        </w:tc>
        <w:tc>
          <w:tcPr>
            <w:tcW w:w="3260" w:type="dxa"/>
            <w:tcBorders>
              <w:top w:val="single" w:sz="4" w:space="0" w:color="auto"/>
              <w:left w:val="single" w:sz="4" w:space="0" w:color="auto"/>
              <w:bottom w:val="single" w:sz="4" w:space="0" w:color="auto"/>
            </w:tcBorders>
          </w:tcPr>
          <w:p w:rsidR="00842101" w:rsidRPr="00BA210B" w:rsidRDefault="00842101" w:rsidP="007137DC">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Proces- verbal </w:t>
            </w:r>
          </w:p>
          <w:p w:rsidR="00842101" w:rsidRPr="00BA210B" w:rsidRDefault="00842101" w:rsidP="007137DC">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atelierului </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Proiectul ore</w:t>
            </w:r>
          </w:p>
        </w:tc>
      </w:tr>
      <w:tr w:rsidR="00842101" w:rsidRPr="00D31186" w:rsidTr="007C5013">
        <w:trPr>
          <w:trHeight w:val="696"/>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6</w:t>
            </w:r>
          </w:p>
        </w:tc>
        <w:tc>
          <w:tcPr>
            <w:tcW w:w="7938" w:type="dxa"/>
            <w:gridSpan w:val="2"/>
            <w:tcBorders>
              <w:top w:val="single" w:sz="4" w:space="0" w:color="auto"/>
              <w:left w:val="single" w:sz="4" w:space="0" w:color="auto"/>
              <w:bottom w:val="single" w:sz="4" w:space="0" w:color="auto"/>
              <w:right w:val="single" w:sz="4" w:space="0" w:color="auto"/>
            </w:tcBorders>
          </w:tcPr>
          <w:p w:rsidR="00E45CB5"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 xml:space="preserve">Raportul de </w:t>
            </w:r>
            <w:r w:rsidRPr="00D31186">
              <w:rPr>
                <w:rFonts w:ascii="Times New Roman" w:hAnsi="Times New Roman" w:cs="Times New Roman"/>
                <w:sz w:val="28"/>
                <w:szCs w:val="28"/>
              </w:rPr>
              <w:t xml:space="preserve">activitate a Comisiei Metodice </w:t>
            </w:r>
            <w:r w:rsidR="00842101" w:rsidRPr="00D31186">
              <w:rPr>
                <w:rFonts w:ascii="Times New Roman" w:hAnsi="Times New Roman" w:cs="Times New Roman"/>
                <w:sz w:val="28"/>
                <w:szCs w:val="28"/>
              </w:rPr>
              <w:t>.</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 xml:space="preserve">Analiza SWOT </w:t>
            </w:r>
            <w:r w:rsidRPr="00D31186">
              <w:rPr>
                <w:rFonts w:ascii="Times New Roman" w:hAnsi="Times New Roman" w:cs="Times New Roman"/>
                <w:sz w:val="28"/>
                <w:szCs w:val="28"/>
              </w:rPr>
              <w:t>.</w:t>
            </w:r>
            <w:r w:rsidR="00842101" w:rsidRPr="00D31186">
              <w:rPr>
                <w:rFonts w:ascii="Times New Roman" w:hAnsi="Times New Roman" w:cs="Times New Roman"/>
                <w:sz w:val="28"/>
                <w:szCs w:val="28"/>
              </w:rPr>
              <w:t xml:space="preserve">Sugestii pentru  anul viitor </w:t>
            </w:r>
          </w:p>
          <w:p w:rsidR="00842101" w:rsidRPr="00D31186" w:rsidRDefault="00842101" w:rsidP="003625B9">
            <w:pPr>
              <w:tabs>
                <w:tab w:val="left" w:pos="16395"/>
                <w:tab w:val="left" w:pos="16455"/>
              </w:tabs>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mai</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Godea L</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Membrii   CM</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Raport  elaborat </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Analiza SWOT</w:t>
            </w:r>
          </w:p>
          <w:p w:rsidR="00842101" w:rsidRPr="00BA210B" w:rsidRDefault="00842101" w:rsidP="000506F7">
            <w:pPr>
              <w:shd w:val="clear" w:color="auto" w:fill="FFFFFF"/>
              <w:rPr>
                <w:rFonts w:ascii="Times New Roman" w:hAnsi="Times New Roman" w:cs="Times New Roman"/>
                <w:sz w:val="28"/>
                <w:szCs w:val="28"/>
              </w:rPr>
            </w:pPr>
          </w:p>
        </w:tc>
      </w:tr>
      <w:tr w:rsidR="00842101" w:rsidRPr="00D31186" w:rsidTr="00857607">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 xml:space="preserve">Comisia Metodică  a Învățătorilor </w:t>
            </w:r>
          </w:p>
        </w:tc>
      </w:tr>
      <w:tr w:rsidR="00842101" w:rsidRPr="004E1D0E" w:rsidTr="000F214D">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702BF7">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1.Constituirea catedrei. Analiza activătăţii desfăsurate în</w:t>
            </w:r>
          </w:p>
          <w:p w:rsidR="00842101" w:rsidRPr="00D31186" w:rsidRDefault="00842101" w:rsidP="00702BF7">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anul scolar 2017-2018</w:t>
            </w:r>
          </w:p>
          <w:p w:rsidR="00842101" w:rsidRPr="00D31186" w:rsidRDefault="00842101" w:rsidP="00702BF7">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2.Proiectarea didactică - Discutarea  proiectelor de lungă durată .</w:t>
            </w:r>
          </w:p>
          <w:p w:rsidR="00842101" w:rsidRPr="00D31186" w:rsidRDefault="00842101" w:rsidP="003625B9">
            <w:pPr>
              <w:tabs>
                <w:tab w:val="left" w:pos="16395"/>
                <w:tab w:val="left" w:pos="16455"/>
              </w:tabs>
              <w:rPr>
                <w:rFonts w:ascii="Times New Roman" w:hAnsi="Times New Roman" w:cs="Times New Roman"/>
                <w:sz w:val="28"/>
                <w:szCs w:val="28"/>
                <w:lang w:val="it-IT"/>
              </w:rPr>
            </w:pPr>
            <w:r w:rsidRPr="00D31186">
              <w:rPr>
                <w:rFonts w:ascii="Times New Roman" w:hAnsi="Times New Roman" w:cs="Times New Roman"/>
                <w:sz w:val="28"/>
                <w:szCs w:val="28"/>
                <w:lang w:val="it-IT"/>
              </w:rPr>
              <w:t>3.Discutarea Curriculumului 2018</w:t>
            </w:r>
          </w:p>
          <w:p w:rsidR="00842101" w:rsidRPr="00D31186" w:rsidRDefault="00842101" w:rsidP="003625B9">
            <w:pPr>
              <w:tabs>
                <w:tab w:val="left" w:pos="16395"/>
                <w:tab w:val="left" w:pos="16455"/>
              </w:tabs>
              <w:rPr>
                <w:rFonts w:ascii="Times New Roman" w:hAnsi="Times New Roman" w:cs="Times New Roman"/>
                <w:sz w:val="28"/>
                <w:szCs w:val="28"/>
                <w:lang w:val="it-IT"/>
              </w:rPr>
            </w:pPr>
            <w:r w:rsidRPr="00D31186">
              <w:rPr>
                <w:rFonts w:ascii="Times New Roman" w:hAnsi="Times New Roman" w:cs="Times New Roman"/>
                <w:sz w:val="28"/>
                <w:szCs w:val="28"/>
                <w:lang w:val="it-IT"/>
              </w:rPr>
              <w:t>4.Aprobarea planului de  mentorat  pentru  tânărul specialist</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Panainte R.</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Mebrii  CM</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Proces –verbal</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 discutate</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Plan de mentorat aprobat </w:t>
            </w:r>
          </w:p>
        </w:tc>
      </w:tr>
      <w:tr w:rsidR="00842101" w:rsidRPr="00D31186" w:rsidTr="000F214D">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2</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 xml:space="preserve">Atelier de lucru ”Autoevaluarea elevilor  în cadrul  orelor de limbă </w:t>
            </w:r>
            <w:r w:rsidR="00842101" w:rsidRPr="00D31186">
              <w:rPr>
                <w:rFonts w:ascii="Times New Roman" w:hAnsi="Times New Roman" w:cs="Times New Roman"/>
                <w:sz w:val="28"/>
                <w:szCs w:val="28"/>
              </w:rPr>
              <w:lastRenderedPageBreak/>
              <w:t>și literatură romînă  în ciclul  primar”ÎM anul X,nr.3 (55) 2018</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Oră publică la limba română cl. IV</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3.</w:t>
            </w:r>
            <w:r w:rsidR="00842101" w:rsidRPr="00D31186">
              <w:rPr>
                <w:rFonts w:ascii="Times New Roman" w:hAnsi="Times New Roman" w:cs="Times New Roman"/>
                <w:sz w:val="28"/>
                <w:szCs w:val="28"/>
              </w:rPr>
              <w:t>Oră publică la limba română  cl. II</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lastRenderedPageBreak/>
              <w:t>noiembrie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Panainte R.</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lastRenderedPageBreak/>
              <w:t>Berezanțeva A</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lastRenderedPageBreak/>
              <w:t xml:space="preserve">Proiectul atelierului </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lastRenderedPageBreak/>
              <w:t>Proiectele  orelor</w:t>
            </w:r>
          </w:p>
        </w:tc>
      </w:tr>
      <w:tr w:rsidR="00842101" w:rsidRPr="00D31186" w:rsidTr="000F214D">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lastRenderedPageBreak/>
              <w:t>3</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050F00">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 de lucru” Metodologia  evaluării  competențelor  specifivce la ed. tehn. racordate  la standardele  de eficiență  a învățării”</w:t>
            </w:r>
          </w:p>
          <w:p w:rsidR="00842101" w:rsidRPr="00D31186" w:rsidRDefault="00E45CB5" w:rsidP="00050F00">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Oră publică la ed. tehnologică  cl. III</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ianuarie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Popa Maria</w:t>
            </w:r>
          </w:p>
        </w:tc>
        <w:tc>
          <w:tcPr>
            <w:tcW w:w="3260" w:type="dxa"/>
            <w:tcBorders>
              <w:top w:val="single" w:sz="4" w:space="0" w:color="auto"/>
              <w:left w:val="single" w:sz="4" w:space="0" w:color="auto"/>
              <w:bottom w:val="single" w:sz="4" w:space="0" w:color="auto"/>
            </w:tcBorders>
          </w:tcPr>
          <w:p w:rsidR="00842101" w:rsidRPr="00BA210B" w:rsidRDefault="00842101" w:rsidP="00050F0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atelierului </w:t>
            </w:r>
          </w:p>
          <w:p w:rsidR="00842101" w:rsidRPr="00BA210B" w:rsidRDefault="00842101" w:rsidP="00050F0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Proiectele  orelor</w:t>
            </w:r>
          </w:p>
        </w:tc>
      </w:tr>
      <w:tr w:rsidR="00842101" w:rsidRPr="00D31186" w:rsidTr="002C2720">
        <w:trPr>
          <w:trHeight w:val="303"/>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4</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 de lucru ”Eficiența utilizării  instrumentelor de evaluare  criterială prin descriptori  în învățământul  primar”</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 xml:space="preserve">Oră </w:t>
            </w:r>
            <w:r w:rsidR="00BA210B">
              <w:rPr>
                <w:rFonts w:ascii="Times New Roman" w:hAnsi="Times New Roman" w:cs="Times New Roman"/>
                <w:sz w:val="28"/>
                <w:szCs w:val="28"/>
              </w:rPr>
              <w:t>publică la matematică în cl. I-i</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3.</w:t>
            </w:r>
            <w:r w:rsidR="00842101" w:rsidRPr="00D31186">
              <w:rPr>
                <w:rFonts w:ascii="Times New Roman" w:hAnsi="Times New Roman" w:cs="Times New Roman"/>
                <w:sz w:val="28"/>
                <w:szCs w:val="28"/>
              </w:rPr>
              <w:t>Oră publică  la științe în cl. III-a</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martie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Bîtcă Iulia</w:t>
            </w:r>
          </w:p>
        </w:tc>
        <w:tc>
          <w:tcPr>
            <w:tcW w:w="3260" w:type="dxa"/>
            <w:tcBorders>
              <w:top w:val="single" w:sz="4" w:space="0" w:color="auto"/>
              <w:left w:val="single" w:sz="4" w:space="0" w:color="auto"/>
              <w:bottom w:val="single" w:sz="4" w:space="0" w:color="auto"/>
            </w:tcBorders>
          </w:tcPr>
          <w:p w:rsidR="00842101" w:rsidRPr="00BA210B" w:rsidRDefault="00842101" w:rsidP="00050F0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atelierului </w:t>
            </w:r>
          </w:p>
          <w:p w:rsidR="00842101" w:rsidRPr="00BA210B" w:rsidRDefault="00842101" w:rsidP="00050F0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Proiectele  orelor</w:t>
            </w:r>
          </w:p>
        </w:tc>
      </w:tr>
      <w:tr w:rsidR="00842101" w:rsidRPr="00D31186" w:rsidTr="002C2720">
        <w:trPr>
          <w:trHeight w:val="285"/>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5</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050F00">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Metode  și tehnici de  creare  a  conexiunii  la  lecțiile de istorie ”</w:t>
            </w:r>
          </w:p>
          <w:p w:rsidR="00842101" w:rsidRPr="00D31186" w:rsidRDefault="00E45CB5" w:rsidP="00050F00">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Oră publică la istorie  cl IV-a</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aprilie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Berezanțev A</w:t>
            </w:r>
          </w:p>
        </w:tc>
        <w:tc>
          <w:tcPr>
            <w:tcW w:w="3260" w:type="dxa"/>
            <w:tcBorders>
              <w:top w:val="single" w:sz="4" w:space="0" w:color="auto"/>
              <w:left w:val="single" w:sz="4" w:space="0" w:color="auto"/>
              <w:bottom w:val="single" w:sz="4" w:space="0" w:color="auto"/>
            </w:tcBorders>
          </w:tcPr>
          <w:p w:rsidR="00842101" w:rsidRPr="00BA210B" w:rsidRDefault="00842101" w:rsidP="00050F0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atelierului </w:t>
            </w:r>
          </w:p>
          <w:p w:rsidR="00842101" w:rsidRPr="00BA210B" w:rsidRDefault="00842101" w:rsidP="00050F0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Proiectele  orelor</w:t>
            </w:r>
          </w:p>
        </w:tc>
      </w:tr>
      <w:tr w:rsidR="00842101" w:rsidRPr="00D31186" w:rsidTr="000F214D">
        <w:trPr>
          <w:trHeight w:val="255"/>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6</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050F00">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 xml:space="preserve">Raportul de activitate a Comisiei Metodice. Analiza SWOT </w:t>
            </w:r>
          </w:p>
          <w:p w:rsidR="00842101" w:rsidRPr="00D31186" w:rsidRDefault="00E45CB5" w:rsidP="00050F00">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 xml:space="preserve">Sugestii pentru  anul viitor </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3.</w:t>
            </w:r>
            <w:r w:rsidR="00842101" w:rsidRPr="00D31186">
              <w:rPr>
                <w:rFonts w:ascii="Times New Roman" w:hAnsi="Times New Roman" w:cs="Times New Roman"/>
                <w:sz w:val="28"/>
                <w:szCs w:val="28"/>
              </w:rPr>
              <w:t>Raportul evaluării naționale în cl. a IV-a</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lang w:val="en-US"/>
              </w:rPr>
            </w:pPr>
            <w:r w:rsidRPr="00BA210B">
              <w:rPr>
                <w:rFonts w:ascii="Times New Roman" w:hAnsi="Times New Roman" w:cs="Times New Roman"/>
                <w:sz w:val="28"/>
                <w:szCs w:val="28"/>
                <w:lang w:val="en-US"/>
              </w:rPr>
              <w:t xml:space="preserve">Mai </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Panainte R</w:t>
            </w:r>
          </w:p>
        </w:tc>
        <w:tc>
          <w:tcPr>
            <w:tcW w:w="3260" w:type="dxa"/>
            <w:tcBorders>
              <w:top w:val="single" w:sz="4" w:space="0" w:color="auto"/>
              <w:left w:val="single" w:sz="4" w:space="0" w:color="auto"/>
              <w:bottom w:val="single" w:sz="4" w:space="0" w:color="auto"/>
            </w:tcBorders>
          </w:tcPr>
          <w:p w:rsidR="00842101" w:rsidRPr="00BA210B" w:rsidRDefault="00842101" w:rsidP="00050F0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Raport  elaborat</w:t>
            </w:r>
          </w:p>
        </w:tc>
      </w:tr>
      <w:tr w:rsidR="00842101" w:rsidRPr="004E1D0E" w:rsidTr="00857607">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 xml:space="preserve">Comisia Metodică Arte și Tehnologii </w:t>
            </w:r>
          </w:p>
        </w:tc>
      </w:tr>
      <w:tr w:rsidR="00842101" w:rsidRPr="00D31186" w:rsidTr="00702BF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6471FA">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1.Analiza activătăţii desfăsurate în</w:t>
            </w:r>
            <w:r w:rsidR="00BA210B">
              <w:rPr>
                <w:rFonts w:ascii="Times New Roman" w:eastAsia="Calibri" w:hAnsi="Times New Roman" w:cs="Times New Roman"/>
                <w:sz w:val="28"/>
                <w:szCs w:val="28"/>
                <w:lang w:val="it-IT"/>
              </w:rPr>
              <w:t xml:space="preserve"> </w:t>
            </w:r>
            <w:r w:rsidRPr="00D31186">
              <w:rPr>
                <w:rFonts w:ascii="Times New Roman" w:eastAsia="Calibri" w:hAnsi="Times New Roman" w:cs="Times New Roman"/>
                <w:sz w:val="28"/>
                <w:szCs w:val="28"/>
                <w:lang w:val="it-IT"/>
              </w:rPr>
              <w:t>anul scolar 2018-2019</w:t>
            </w:r>
          </w:p>
          <w:p w:rsidR="00842101" w:rsidRPr="00D31186" w:rsidRDefault="00842101" w:rsidP="006471FA">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 xml:space="preserve">2.Proiectarea didactică - Discutarea programelor </w:t>
            </w:r>
            <w:r w:rsidRPr="00D31186">
              <w:rPr>
                <w:rFonts w:ascii="Times New Roman" w:eastAsia="Calibri" w:hAnsi="Times New Roman" w:cs="Times New Roman"/>
                <w:sz w:val="28"/>
                <w:szCs w:val="28"/>
                <w:lang w:val="ro-MO"/>
              </w:rPr>
              <w:t>ș</w:t>
            </w:r>
            <w:r w:rsidRPr="00D31186">
              <w:rPr>
                <w:rFonts w:ascii="Times New Roman" w:eastAsia="Calibri" w:hAnsi="Times New Roman" w:cs="Times New Roman"/>
                <w:sz w:val="28"/>
                <w:szCs w:val="28"/>
                <w:lang w:val="it-IT"/>
              </w:rPr>
              <w:t>colare.</w:t>
            </w:r>
          </w:p>
          <w:p w:rsidR="00842101" w:rsidRPr="00D31186" w:rsidRDefault="00842101" w:rsidP="006471FA">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3. Aprobarea  Planului  de  activitate  a  Comisie  metodice.</w:t>
            </w:r>
          </w:p>
          <w:p w:rsidR="00842101" w:rsidRPr="00D31186" w:rsidRDefault="00842101" w:rsidP="006471FA">
            <w:pPr>
              <w:autoSpaceDE w:val="0"/>
              <w:autoSpaceDN w:val="0"/>
              <w:adjustRightInd w:val="0"/>
              <w:rPr>
                <w:rFonts w:ascii="Times New Roman" w:eastAsia="Calibri" w:hAnsi="Times New Roman" w:cs="Times New Roman"/>
                <w:sz w:val="28"/>
                <w:szCs w:val="28"/>
                <w:lang w:val="it-IT"/>
              </w:rPr>
            </w:pPr>
            <w:r w:rsidRPr="00D31186">
              <w:rPr>
                <w:rFonts w:ascii="Times New Roman" w:eastAsia="Calibri" w:hAnsi="Times New Roman" w:cs="Times New Roman"/>
                <w:sz w:val="28"/>
                <w:szCs w:val="28"/>
                <w:lang w:val="it-IT"/>
              </w:rPr>
              <w:t>4. Discutarea  sc</w:t>
            </w:r>
            <w:r w:rsidR="00BA210B">
              <w:rPr>
                <w:rFonts w:ascii="Times New Roman" w:eastAsia="Calibri" w:hAnsi="Times New Roman" w:cs="Times New Roman"/>
                <w:sz w:val="28"/>
                <w:szCs w:val="28"/>
                <w:lang w:val="it-IT"/>
              </w:rPr>
              <w:t>himbărilor  din Nomenclator  pri</w:t>
            </w:r>
            <w:r w:rsidRPr="00D31186">
              <w:rPr>
                <w:rFonts w:ascii="Times New Roman" w:eastAsia="Calibri" w:hAnsi="Times New Roman" w:cs="Times New Roman"/>
                <w:sz w:val="28"/>
                <w:szCs w:val="28"/>
                <w:lang w:val="it-IT"/>
              </w:rPr>
              <w:t>vind  Portofoliul  Profesorului.</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Popa Maria</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Raport  de activitate </w:t>
            </w:r>
          </w:p>
        </w:tc>
      </w:tr>
      <w:tr w:rsidR="00842101" w:rsidRPr="00D31186" w:rsidTr="00702BF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2</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Atelier:”Strategii și tehnici didactice pentru dezvoltarea  gândirii critice centrate pe tehnologii și creativitate pentru sporirea  calității vieții”</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Oră publică</w:t>
            </w:r>
            <w:r w:rsidRPr="00D31186">
              <w:rPr>
                <w:rFonts w:ascii="Times New Roman" w:hAnsi="Times New Roman" w:cs="Times New Roman"/>
                <w:sz w:val="28"/>
                <w:szCs w:val="28"/>
              </w:rPr>
              <w:t xml:space="preserve"> </w:t>
            </w:r>
            <w:r w:rsidR="00842101" w:rsidRPr="00D31186">
              <w:rPr>
                <w:rFonts w:ascii="Times New Roman" w:hAnsi="Times New Roman" w:cs="Times New Roman"/>
                <w:sz w:val="28"/>
                <w:szCs w:val="28"/>
              </w:rPr>
              <w:t>la educația tehnologică</w:t>
            </w:r>
            <w:r w:rsidRPr="00D31186">
              <w:rPr>
                <w:rFonts w:ascii="Times New Roman" w:hAnsi="Times New Roman" w:cs="Times New Roman"/>
                <w:sz w:val="28"/>
                <w:szCs w:val="28"/>
              </w:rPr>
              <w:t xml:space="preserve">  Cl VI</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3.</w:t>
            </w:r>
            <w:r w:rsidR="00842101" w:rsidRPr="00D31186">
              <w:rPr>
                <w:rFonts w:ascii="Times New Roman" w:hAnsi="Times New Roman" w:cs="Times New Roman"/>
                <w:sz w:val="28"/>
                <w:szCs w:val="28"/>
              </w:rPr>
              <w:t>Oră publică la educația fizică</w:t>
            </w:r>
            <w:r w:rsidRPr="00D31186">
              <w:rPr>
                <w:rFonts w:ascii="Times New Roman" w:hAnsi="Times New Roman" w:cs="Times New Roman"/>
                <w:sz w:val="28"/>
                <w:szCs w:val="28"/>
              </w:rPr>
              <w:t xml:space="preserve">  Cl. IX</w:t>
            </w:r>
          </w:p>
          <w:p w:rsidR="00842101" w:rsidRPr="00D31186" w:rsidRDefault="00842101" w:rsidP="003625B9">
            <w:pPr>
              <w:tabs>
                <w:tab w:val="left" w:pos="16395"/>
                <w:tab w:val="left" w:pos="16455"/>
              </w:tabs>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noiembrie </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Popa Maria</w:t>
            </w:r>
          </w:p>
          <w:p w:rsidR="00842101" w:rsidRPr="00BA210B" w:rsidRDefault="00842101" w:rsidP="003625B9">
            <w:pPr>
              <w:shd w:val="clear" w:color="auto" w:fill="FFFFFF"/>
              <w:rPr>
                <w:rFonts w:ascii="Times New Roman" w:hAnsi="Times New Roman" w:cs="Times New Roman"/>
                <w:sz w:val="28"/>
                <w:szCs w:val="28"/>
              </w:rPr>
            </w:pPr>
          </w:p>
          <w:p w:rsidR="00842101" w:rsidRPr="00BA210B" w:rsidRDefault="00842101" w:rsidP="003625B9">
            <w:pPr>
              <w:shd w:val="clear" w:color="auto" w:fill="FFFFFF"/>
              <w:rPr>
                <w:rFonts w:ascii="Times New Roman" w:hAnsi="Times New Roman" w:cs="Times New Roman"/>
                <w:sz w:val="28"/>
                <w:szCs w:val="28"/>
              </w:rPr>
            </w:pP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Frunze Inga</w:t>
            </w:r>
          </w:p>
        </w:tc>
        <w:tc>
          <w:tcPr>
            <w:tcW w:w="3260" w:type="dxa"/>
            <w:tcBorders>
              <w:top w:val="single" w:sz="4" w:space="0" w:color="auto"/>
              <w:left w:val="single" w:sz="4" w:space="0" w:color="auto"/>
              <w:bottom w:val="single" w:sz="4" w:space="0" w:color="auto"/>
            </w:tcBorders>
          </w:tcPr>
          <w:p w:rsidR="00842101" w:rsidRPr="00BA210B" w:rsidRDefault="00842101" w:rsidP="007206D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atelierului </w:t>
            </w:r>
          </w:p>
          <w:p w:rsidR="00842101" w:rsidRPr="00BA210B" w:rsidRDefault="00842101" w:rsidP="007206D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Proiectele  orelor</w:t>
            </w:r>
          </w:p>
        </w:tc>
      </w:tr>
      <w:tr w:rsidR="00842101" w:rsidRPr="00D31186" w:rsidTr="00702BF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lastRenderedPageBreak/>
              <w:t>3</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w:t>
            </w:r>
            <w:r w:rsidRPr="00D31186">
              <w:rPr>
                <w:rFonts w:ascii="Times New Roman" w:hAnsi="Times New Roman" w:cs="Times New Roman"/>
                <w:sz w:val="28"/>
                <w:szCs w:val="28"/>
              </w:rPr>
              <w:t>”Asigurarea transdisciplinarietății  la disciplinele din aria curriculară ”Arte și Tehnologii”</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Oră publică la Educația plastică</w:t>
            </w:r>
            <w:r w:rsidRPr="00D31186">
              <w:rPr>
                <w:rFonts w:ascii="Times New Roman" w:hAnsi="Times New Roman" w:cs="Times New Roman"/>
                <w:sz w:val="28"/>
                <w:szCs w:val="28"/>
              </w:rPr>
              <w:t xml:space="preserve"> cl.VII</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3.Oră publică la E</w:t>
            </w:r>
            <w:r w:rsidR="00842101" w:rsidRPr="00D31186">
              <w:rPr>
                <w:rFonts w:ascii="Times New Roman" w:hAnsi="Times New Roman" w:cs="Times New Roman"/>
                <w:sz w:val="28"/>
                <w:szCs w:val="28"/>
              </w:rPr>
              <w:t>ducația muzicală</w:t>
            </w:r>
            <w:r w:rsidRPr="00D31186">
              <w:rPr>
                <w:rFonts w:ascii="Times New Roman" w:hAnsi="Times New Roman" w:cs="Times New Roman"/>
                <w:sz w:val="28"/>
                <w:szCs w:val="28"/>
              </w:rPr>
              <w:t xml:space="preserve"> V</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februarie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Popa Maria</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Nelea</w:t>
            </w:r>
          </w:p>
        </w:tc>
        <w:tc>
          <w:tcPr>
            <w:tcW w:w="3260" w:type="dxa"/>
            <w:tcBorders>
              <w:top w:val="single" w:sz="4" w:space="0" w:color="auto"/>
              <w:left w:val="single" w:sz="4" w:space="0" w:color="auto"/>
              <w:bottom w:val="single" w:sz="4" w:space="0" w:color="auto"/>
            </w:tcBorders>
          </w:tcPr>
          <w:p w:rsidR="00842101" w:rsidRPr="00BA210B" w:rsidRDefault="00842101" w:rsidP="007206D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atelierului </w:t>
            </w:r>
          </w:p>
          <w:p w:rsidR="00842101" w:rsidRPr="00BA210B" w:rsidRDefault="00842101" w:rsidP="007206D0">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Proiectele  orelor</w:t>
            </w:r>
          </w:p>
        </w:tc>
      </w:tr>
      <w:tr w:rsidR="00842101" w:rsidRPr="00D31186" w:rsidTr="00702BF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4</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Raport  de activitatea a  Comisiei  Metodice Arte și Tehnologii.</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Analiza SWOT</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mai </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Popa  Maria</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Raport  elaborat</w:t>
            </w:r>
          </w:p>
        </w:tc>
      </w:tr>
      <w:tr w:rsidR="00842101" w:rsidRPr="00D31186" w:rsidTr="00857607">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Comisia Metodică  a Diriginților</w:t>
            </w:r>
          </w:p>
        </w:tc>
      </w:tr>
      <w:tr w:rsidR="00842101" w:rsidRPr="00D31186" w:rsidTr="0006131A">
        <w:trPr>
          <w:trHeight w:val="855"/>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Aprobarea  Planului  managerail al CM a diriginților  pentru anul 2018-2019</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Atelier de lucru ” Disciplina  Dezvoltare peresonală –curriculum, proiectare, predare , evaluare”</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30 august </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Plan  manageral aprobat;</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Proiectul atelieruluiu</w:t>
            </w:r>
          </w:p>
          <w:p w:rsidR="00842101" w:rsidRPr="00BA210B" w:rsidRDefault="00842101" w:rsidP="000506F7">
            <w:pPr>
              <w:shd w:val="clear" w:color="auto" w:fill="FFFFFF"/>
              <w:rPr>
                <w:rFonts w:ascii="Times New Roman" w:hAnsi="Times New Roman" w:cs="Times New Roman"/>
                <w:sz w:val="28"/>
                <w:szCs w:val="28"/>
              </w:rPr>
            </w:pPr>
          </w:p>
        </w:tc>
      </w:tr>
      <w:tr w:rsidR="00842101" w:rsidRPr="00D31186" w:rsidTr="00702BF7">
        <w:trPr>
          <w:trHeight w:val="510"/>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2</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Aprobarea proiectărilor la disciplina  Dezvoltarea Personală .</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Dezbatere: Portofoliu  Dezvoltării  personale  - cerințe, structură, aspect.</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Ceban V </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Proiectări aprobate </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Portofoliile  structurate</w:t>
            </w:r>
          </w:p>
        </w:tc>
      </w:tr>
      <w:tr w:rsidR="00842101" w:rsidRPr="00D31186" w:rsidTr="00702BF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3</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  cu diriginții”Influiența  educației spirituale asupra dezvoltării  valorilor morale  ale  adolescenților  contemporani !</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 xml:space="preserve">Lecție publică  în cl. VII –Dezvoltare personală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noiembrie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N</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Tulbure N</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Proiectul atelierului</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lecției </w:t>
            </w:r>
          </w:p>
        </w:tc>
      </w:tr>
      <w:tr w:rsidR="00842101" w:rsidRPr="00D31186" w:rsidTr="00702BF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4</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Atelierul ”Joaca este începutul  cunoașterii”</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Activitatea extradidactică publică ”Balul bobocilor”-cl I</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decembrie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Bîtcă I</w:t>
            </w:r>
          </w:p>
        </w:tc>
        <w:tc>
          <w:tcPr>
            <w:tcW w:w="3260" w:type="dxa"/>
            <w:tcBorders>
              <w:top w:val="single" w:sz="4" w:space="0" w:color="auto"/>
              <w:left w:val="single" w:sz="4" w:space="0" w:color="auto"/>
              <w:bottom w:val="single" w:sz="4" w:space="0" w:color="auto"/>
            </w:tcBorders>
          </w:tcPr>
          <w:p w:rsidR="00842101" w:rsidRPr="00BA210B" w:rsidRDefault="00842101" w:rsidP="006C326C">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Proiectul atelierului</w:t>
            </w:r>
          </w:p>
          <w:p w:rsidR="00842101" w:rsidRPr="00BA210B" w:rsidRDefault="00842101" w:rsidP="006C326C">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Proiectul   activității </w:t>
            </w:r>
          </w:p>
        </w:tc>
      </w:tr>
      <w:tr w:rsidR="00842101" w:rsidRPr="00D31186" w:rsidTr="00702BF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5</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  ”Metode  de implicare  în activitățile  educațională  atât a fetelor cât  și a băieților”</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 xml:space="preserve">Oră publică cl. VI –Dezv. Personală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Februarie </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Godea l</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Popa M</w:t>
            </w:r>
          </w:p>
        </w:tc>
        <w:tc>
          <w:tcPr>
            <w:tcW w:w="3260" w:type="dxa"/>
            <w:tcBorders>
              <w:top w:val="single" w:sz="4" w:space="0" w:color="auto"/>
              <w:left w:val="single" w:sz="4" w:space="0" w:color="auto"/>
              <w:bottom w:val="single" w:sz="4" w:space="0" w:color="auto"/>
            </w:tcBorders>
          </w:tcPr>
          <w:p w:rsidR="00842101" w:rsidRPr="00BA210B" w:rsidRDefault="00842101" w:rsidP="0006131A">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Proiectul atelierului</w:t>
            </w:r>
          </w:p>
          <w:p w:rsidR="00842101" w:rsidRPr="00BA210B" w:rsidRDefault="00842101" w:rsidP="0006131A">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Proiectul lecției</w:t>
            </w:r>
          </w:p>
        </w:tc>
      </w:tr>
      <w:tr w:rsidR="00842101" w:rsidRPr="00D31186" w:rsidTr="00702BF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6</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Atelier  de lucru Parteneriatul  familie –grădiniță -  școală  ,o necesitate  a educației  de caliate”</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Oră publică cl. IV Dezv. Pers.</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martie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Panainte R</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Berezanțeva A</w:t>
            </w:r>
          </w:p>
        </w:tc>
        <w:tc>
          <w:tcPr>
            <w:tcW w:w="3260" w:type="dxa"/>
            <w:tcBorders>
              <w:top w:val="single" w:sz="4" w:space="0" w:color="auto"/>
              <w:left w:val="single" w:sz="4" w:space="0" w:color="auto"/>
              <w:bottom w:val="single" w:sz="4" w:space="0" w:color="auto"/>
            </w:tcBorders>
          </w:tcPr>
          <w:p w:rsidR="00842101" w:rsidRPr="00BA210B" w:rsidRDefault="00842101" w:rsidP="0006131A">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Proiectul atelierului</w:t>
            </w:r>
          </w:p>
          <w:p w:rsidR="00842101" w:rsidRPr="00BA210B" w:rsidRDefault="00842101" w:rsidP="0006131A">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Proiectul lecției</w:t>
            </w:r>
          </w:p>
        </w:tc>
      </w:tr>
      <w:tr w:rsidR="00842101" w:rsidRPr="00D31186" w:rsidTr="00702BF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7</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1.</w:t>
            </w:r>
            <w:r w:rsidR="00842101" w:rsidRPr="00D31186">
              <w:rPr>
                <w:rFonts w:ascii="Times New Roman" w:hAnsi="Times New Roman" w:cs="Times New Roman"/>
                <w:sz w:val="28"/>
                <w:szCs w:val="28"/>
              </w:rPr>
              <w:t>Raport de activitate a CM a Diriginților .</w:t>
            </w:r>
          </w:p>
          <w:p w:rsidR="00842101" w:rsidRPr="00D31186" w:rsidRDefault="00E45CB5" w:rsidP="003625B9">
            <w:pPr>
              <w:tabs>
                <w:tab w:val="left" w:pos="16395"/>
                <w:tab w:val="left" w:pos="16455"/>
              </w:tabs>
              <w:rPr>
                <w:rFonts w:ascii="Times New Roman" w:hAnsi="Times New Roman" w:cs="Times New Roman"/>
                <w:sz w:val="28"/>
                <w:szCs w:val="28"/>
              </w:rPr>
            </w:pPr>
            <w:r w:rsidRPr="00D31186">
              <w:rPr>
                <w:rFonts w:ascii="Times New Roman" w:hAnsi="Times New Roman" w:cs="Times New Roman"/>
                <w:sz w:val="28"/>
                <w:szCs w:val="28"/>
              </w:rPr>
              <w:t>2.</w:t>
            </w:r>
            <w:r w:rsidR="00842101" w:rsidRPr="00D31186">
              <w:rPr>
                <w:rFonts w:ascii="Times New Roman" w:hAnsi="Times New Roman" w:cs="Times New Roman"/>
                <w:sz w:val="28"/>
                <w:szCs w:val="28"/>
              </w:rPr>
              <w:t>Analiza SWOT.</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mai</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Raport  elaborat</w:t>
            </w:r>
          </w:p>
          <w:p w:rsidR="00842101" w:rsidRPr="00BA210B" w:rsidRDefault="00842101" w:rsidP="000506F7">
            <w:pPr>
              <w:shd w:val="clear" w:color="auto" w:fill="FFFFFF"/>
              <w:rPr>
                <w:rFonts w:ascii="Times New Roman" w:hAnsi="Times New Roman" w:cs="Times New Roman"/>
                <w:sz w:val="28"/>
                <w:szCs w:val="28"/>
              </w:rPr>
            </w:pPr>
          </w:p>
        </w:tc>
      </w:tr>
      <w:tr w:rsidR="00842101" w:rsidRPr="00D31186" w:rsidTr="00FD082E">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5.Educație  sensibilă la gen</w:t>
            </w:r>
          </w:p>
        </w:tc>
      </w:tr>
      <w:tr w:rsidR="00842101" w:rsidRPr="004E1D0E" w:rsidTr="005019C4">
        <w:trPr>
          <w:trHeight w:val="480"/>
        </w:trPr>
        <w:tc>
          <w:tcPr>
            <w:tcW w:w="15168" w:type="dxa"/>
            <w:gridSpan w:val="7"/>
            <w:tcBorders>
              <w:top w:val="single" w:sz="4" w:space="0" w:color="auto"/>
              <w:bottom w:val="single" w:sz="4" w:space="0" w:color="auto"/>
            </w:tcBorders>
          </w:tcPr>
          <w:p w:rsidR="00842101" w:rsidRPr="00D31186" w:rsidRDefault="00842101" w:rsidP="005019C4">
            <w:pPr>
              <w:rPr>
                <w:rFonts w:ascii="Times New Roman" w:hAnsi="Times New Roman" w:cs="Times New Roman"/>
                <w:sz w:val="28"/>
                <w:szCs w:val="28"/>
              </w:rPr>
            </w:pPr>
            <w:r w:rsidRPr="00D31186">
              <w:rPr>
                <w:rFonts w:ascii="Times New Roman" w:hAnsi="Times New Roman" w:cs="Times New Roman"/>
                <w:b/>
                <w:sz w:val="28"/>
                <w:szCs w:val="28"/>
                <w:lang w:val="en-US"/>
              </w:rPr>
              <w:lastRenderedPageBreak/>
              <w:t>Obiectiv general:</w:t>
            </w:r>
            <w:r w:rsidRPr="00D31186">
              <w:rPr>
                <w:rFonts w:ascii="Times New Roman" w:hAnsi="Times New Roman" w:cs="Times New Roman"/>
                <w:sz w:val="28"/>
                <w:szCs w:val="28"/>
              </w:rPr>
              <w:t xml:space="preserve"> Asigurarea   echității  de gen în cadrul    procesului educațional</w:t>
            </w:r>
          </w:p>
        </w:tc>
      </w:tr>
      <w:tr w:rsidR="00842101" w:rsidRPr="004E1D0E" w:rsidTr="005019C4">
        <w:trPr>
          <w:trHeight w:val="300"/>
        </w:trPr>
        <w:tc>
          <w:tcPr>
            <w:tcW w:w="15168" w:type="dxa"/>
            <w:gridSpan w:val="7"/>
            <w:tcBorders>
              <w:top w:val="single" w:sz="4" w:space="0" w:color="auto"/>
              <w:bottom w:val="single" w:sz="4" w:space="0" w:color="auto"/>
            </w:tcBorders>
          </w:tcPr>
          <w:p w:rsidR="00842101" w:rsidRPr="00D31186" w:rsidRDefault="00842101" w:rsidP="005019C4">
            <w:pPr>
              <w:rPr>
                <w:rFonts w:ascii="Times New Roman" w:hAnsi="Times New Roman" w:cs="Times New Roman"/>
                <w:b/>
                <w:sz w:val="28"/>
                <w:szCs w:val="28"/>
                <w:lang w:val="en-US"/>
              </w:rPr>
            </w:pPr>
            <w:r w:rsidRPr="00D31186">
              <w:rPr>
                <w:rFonts w:ascii="Times New Roman" w:hAnsi="Times New Roman" w:cs="Times New Roman"/>
                <w:b/>
                <w:sz w:val="28"/>
                <w:szCs w:val="28"/>
                <w:lang w:val="en-US"/>
              </w:rPr>
              <w:t>Subdomeniu :</w:t>
            </w:r>
            <w:r w:rsidRPr="00D31186">
              <w:rPr>
                <w:rFonts w:ascii="Times New Roman" w:hAnsi="Times New Roman" w:cs="Times New Roman"/>
                <w:sz w:val="28"/>
                <w:szCs w:val="28"/>
                <w:lang w:val="en-US"/>
              </w:rPr>
              <w:t xml:space="preserve"> 5.1. Copiii comunică şi interrelaţionează în conformiitate cu principiile echităţii de gen.</w:t>
            </w:r>
          </w:p>
        </w:tc>
      </w:tr>
      <w:tr w:rsidR="00842101" w:rsidRPr="004E1D0E" w:rsidTr="00FD082E">
        <w:trPr>
          <w:trHeight w:val="927"/>
        </w:trPr>
        <w:tc>
          <w:tcPr>
            <w:tcW w:w="15168" w:type="dxa"/>
            <w:gridSpan w:val="7"/>
            <w:tcBorders>
              <w:top w:val="single" w:sz="4" w:space="0" w:color="auto"/>
              <w:bottom w:val="single" w:sz="4" w:space="0" w:color="auto"/>
            </w:tcBorders>
          </w:tcPr>
          <w:p w:rsidR="00842101" w:rsidRPr="00D31186" w:rsidRDefault="00842101" w:rsidP="005019C4">
            <w:pPr>
              <w:rPr>
                <w:rFonts w:ascii="Times New Roman" w:hAnsi="Times New Roman" w:cs="Times New Roman"/>
                <w:sz w:val="28"/>
                <w:szCs w:val="28"/>
                <w:lang w:val="en-US"/>
              </w:rPr>
            </w:pPr>
            <w:r w:rsidRPr="00D31186">
              <w:rPr>
                <w:rFonts w:ascii="Times New Roman" w:hAnsi="Times New Roman" w:cs="Times New Roman"/>
                <w:sz w:val="28"/>
                <w:szCs w:val="28"/>
                <w:lang w:val="en-US"/>
              </w:rPr>
              <w:t>5.2. Instituţia de învăţământ realizează activităţi curriculare şi extracurriculare favorabile dezvoltării echitabile a genurilor</w:t>
            </w:r>
          </w:p>
          <w:p w:rsidR="00842101" w:rsidRPr="00D31186" w:rsidRDefault="00842101" w:rsidP="005019C4">
            <w:pPr>
              <w:rPr>
                <w:rFonts w:ascii="Times New Roman" w:hAnsi="Times New Roman" w:cs="Times New Roman"/>
                <w:sz w:val="28"/>
                <w:szCs w:val="28"/>
              </w:rPr>
            </w:pPr>
            <w:r w:rsidRPr="00D31186">
              <w:rPr>
                <w:rFonts w:ascii="Times New Roman" w:hAnsi="Times New Roman" w:cs="Times New Roman"/>
                <w:b/>
                <w:sz w:val="28"/>
                <w:szCs w:val="28"/>
                <w:lang w:val="en-US"/>
              </w:rPr>
              <w:t>Obiectiv operațional</w:t>
            </w:r>
            <w:r w:rsidRPr="00D31186">
              <w:rPr>
                <w:rFonts w:ascii="Times New Roman" w:hAnsi="Times New Roman" w:cs="Times New Roman"/>
                <w:sz w:val="28"/>
                <w:szCs w:val="28"/>
                <w:lang w:val="en-US"/>
              </w:rPr>
              <w:t>:</w:t>
            </w:r>
            <w:r w:rsidRPr="00D31186">
              <w:rPr>
                <w:rFonts w:ascii="Times New Roman" w:hAnsi="Times New Roman" w:cs="Times New Roman"/>
                <w:sz w:val="28"/>
                <w:szCs w:val="28"/>
              </w:rPr>
              <w:t xml:space="preserve"> Oferirea oportunităților  de dezvoltare indiferent de  gen.</w:t>
            </w:r>
          </w:p>
          <w:p w:rsidR="00842101" w:rsidRPr="00D31186" w:rsidRDefault="00842101" w:rsidP="005019C4">
            <w:pPr>
              <w:rPr>
                <w:rFonts w:ascii="Times New Roman" w:hAnsi="Times New Roman" w:cs="Times New Roman"/>
                <w:sz w:val="28"/>
                <w:szCs w:val="28"/>
                <w:lang w:val="en-US"/>
              </w:rPr>
            </w:pPr>
            <w:r w:rsidRPr="00D31186">
              <w:rPr>
                <w:rFonts w:ascii="Times New Roman" w:hAnsi="Times New Roman" w:cs="Times New Roman"/>
                <w:sz w:val="28"/>
                <w:szCs w:val="28"/>
              </w:rPr>
              <w:t xml:space="preserve">Aplicarea   metodologiilor didactice ce sprijină </w:t>
            </w:r>
            <w:r w:rsidRPr="00D31186">
              <w:rPr>
                <w:rFonts w:ascii="Times New Roman" w:hAnsi="Times New Roman" w:cs="Times New Roman"/>
                <w:sz w:val="28"/>
                <w:szCs w:val="28"/>
                <w:lang w:val="en-US"/>
              </w:rPr>
              <w:t>participarea echitabilă atât a fetelor, cât şi a băieţilor</w:t>
            </w:r>
          </w:p>
        </w:tc>
      </w:tr>
      <w:tr w:rsidR="00842101" w:rsidRPr="004E1D0E" w:rsidTr="00FD082E">
        <w:trPr>
          <w:trHeight w:val="284"/>
        </w:trPr>
        <w:tc>
          <w:tcPr>
            <w:tcW w:w="15168" w:type="dxa"/>
            <w:gridSpan w:val="7"/>
            <w:tcBorders>
              <w:top w:val="single" w:sz="4" w:space="0" w:color="auto"/>
              <w:bottom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Indicator de performanță:  Participare echitabilă a băieților și fetelor la activitățile   organizate în instituție</w:t>
            </w:r>
          </w:p>
        </w:tc>
      </w:tr>
      <w:tr w:rsidR="00842101" w:rsidRPr="00E613E0" w:rsidTr="005019C4">
        <w:trPr>
          <w:trHeight w:val="36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627C68">
            <w:pPr>
              <w:rPr>
                <w:rFonts w:ascii="Times New Roman" w:eastAsia="Calibri" w:hAnsi="Times New Roman" w:cs="Times New Roman"/>
                <w:sz w:val="28"/>
                <w:szCs w:val="28"/>
              </w:rPr>
            </w:pPr>
            <w:r w:rsidRPr="00D31186">
              <w:rPr>
                <w:rFonts w:ascii="Times New Roman" w:eastAsia="Calibri" w:hAnsi="Times New Roman" w:cs="Times New Roman"/>
                <w:sz w:val="28"/>
                <w:szCs w:val="28"/>
              </w:rPr>
              <w:t>Sărbătoarea Primului Sunet</w:t>
            </w:r>
          </w:p>
          <w:p w:rsidR="00842101" w:rsidRPr="00D31186" w:rsidRDefault="00842101" w:rsidP="00627C68">
            <w:pPr>
              <w:rPr>
                <w:rFonts w:ascii="Times New Roman" w:hAnsi="Times New Roman" w:cs="Times New Roman"/>
                <w:sz w:val="28"/>
                <w:szCs w:val="28"/>
                <w:lang w:val="en-US"/>
              </w:rPr>
            </w:pPr>
            <w:r w:rsidRPr="00D31186">
              <w:rPr>
                <w:rFonts w:ascii="Times New Roman" w:eastAsia="Calibri" w:hAnsi="Times New Roman" w:cs="Times New Roman"/>
                <w:sz w:val="28"/>
                <w:szCs w:val="28"/>
              </w:rPr>
              <w:t xml:space="preserve">Prima   oră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03 septembrie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E613E0" w:rsidP="003625B9">
            <w:pPr>
              <w:shd w:val="clear" w:color="auto" w:fill="FFFFFF"/>
              <w:rPr>
                <w:rFonts w:ascii="Times New Roman" w:hAnsi="Times New Roman" w:cs="Times New Roman"/>
                <w:sz w:val="28"/>
                <w:szCs w:val="28"/>
              </w:rPr>
            </w:pPr>
            <w:r>
              <w:rPr>
                <w:rFonts w:ascii="Times New Roman" w:hAnsi="Times New Roman" w:cs="Times New Roman"/>
                <w:sz w:val="28"/>
                <w:szCs w:val="28"/>
              </w:rPr>
              <w:t>Dir. a</w:t>
            </w:r>
            <w:r w:rsidR="00842101" w:rsidRPr="00BA210B">
              <w:rPr>
                <w:rFonts w:ascii="Times New Roman" w:hAnsi="Times New Roman" w:cs="Times New Roman"/>
                <w:sz w:val="28"/>
                <w:szCs w:val="28"/>
              </w:rPr>
              <w:t xml:space="preserve">dj. ed. </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Careu solemn </w:t>
            </w:r>
          </w:p>
        </w:tc>
      </w:tr>
      <w:tr w:rsidR="00842101" w:rsidRPr="004E1D0E" w:rsidTr="00702BF7">
        <w:trPr>
          <w:trHeight w:val="495"/>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2</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3625B9">
            <w:pPr>
              <w:tabs>
                <w:tab w:val="left" w:pos="16395"/>
                <w:tab w:val="left" w:pos="16455"/>
              </w:tabs>
              <w:rPr>
                <w:rFonts w:ascii="Times New Roman" w:hAnsi="Times New Roman" w:cs="Times New Roman"/>
                <w:sz w:val="28"/>
                <w:szCs w:val="28"/>
                <w:lang w:val="en-US"/>
              </w:rPr>
            </w:pPr>
            <w:r w:rsidRPr="00D31186">
              <w:rPr>
                <w:rFonts w:ascii="Times New Roman" w:hAnsi="Times New Roman" w:cs="Times New Roman"/>
                <w:sz w:val="28"/>
                <w:szCs w:val="28"/>
                <w:lang w:val="en-US"/>
              </w:rPr>
              <w:t>”De ziua ta iubite profesor ”</w:t>
            </w:r>
          </w:p>
          <w:p w:rsidR="00842101" w:rsidRPr="00D31186" w:rsidRDefault="00842101" w:rsidP="003625B9">
            <w:pPr>
              <w:tabs>
                <w:tab w:val="left" w:pos="16395"/>
                <w:tab w:val="left" w:pos="16455"/>
              </w:tabs>
              <w:rPr>
                <w:rFonts w:ascii="Times New Roman" w:eastAsia="Calibri" w:hAnsi="Times New Roman" w:cs="Times New Roman"/>
                <w:sz w:val="28"/>
                <w:szCs w:val="28"/>
              </w:rPr>
            </w:pPr>
            <w:r w:rsidRPr="00D31186">
              <w:rPr>
                <w:rFonts w:ascii="Times New Roman" w:hAnsi="Times New Roman" w:cs="Times New Roman"/>
                <w:sz w:val="28"/>
                <w:szCs w:val="28"/>
                <w:lang w:val="en-US"/>
              </w:rPr>
              <w:t>”Toamna de aur  de  aur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05 octombrie</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octombrie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Popa M</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Program artistic</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 xml:space="preserve">Expoziție  de  desene și lucrări </w:t>
            </w:r>
          </w:p>
        </w:tc>
      </w:tr>
      <w:tr w:rsidR="00842101" w:rsidRPr="00D31186" w:rsidTr="000C14B7">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3</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3625B9">
            <w:pPr>
              <w:tabs>
                <w:tab w:val="left" w:pos="16395"/>
                <w:tab w:val="left" w:pos="16455"/>
              </w:tabs>
              <w:rPr>
                <w:rFonts w:ascii="Times New Roman" w:hAnsi="Times New Roman" w:cs="Times New Roman"/>
                <w:sz w:val="28"/>
                <w:szCs w:val="28"/>
                <w:lang w:val="en-US"/>
              </w:rPr>
            </w:pPr>
            <w:r w:rsidRPr="00D31186">
              <w:rPr>
                <w:rFonts w:ascii="Times New Roman" w:hAnsi="Times New Roman" w:cs="Times New Roman"/>
                <w:sz w:val="28"/>
                <w:szCs w:val="28"/>
                <w:lang w:val="en-US"/>
              </w:rPr>
              <w:t>Organizarea olimpiadelor școlare  -faza locală</w:t>
            </w:r>
          </w:p>
          <w:p w:rsidR="00842101" w:rsidRPr="00D31186" w:rsidRDefault="00842101" w:rsidP="003625B9">
            <w:pPr>
              <w:tabs>
                <w:tab w:val="left" w:pos="16395"/>
                <w:tab w:val="left" w:pos="16455"/>
              </w:tabs>
              <w:rPr>
                <w:rFonts w:ascii="Times New Roman" w:hAnsi="Times New Roman" w:cs="Times New Roman"/>
                <w:sz w:val="28"/>
                <w:szCs w:val="28"/>
                <w:lang w:val="en-US"/>
              </w:rPr>
            </w:pPr>
            <w:r w:rsidRPr="00D31186">
              <w:rPr>
                <w:rFonts w:ascii="Times New Roman" w:hAnsi="Times New Roman" w:cs="Times New Roman"/>
                <w:sz w:val="28"/>
                <w:szCs w:val="28"/>
                <w:lang w:val="en-US"/>
              </w:rPr>
              <w:t xml:space="preserve">Săptămâni pe  obiecte </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Decembrie</w:t>
            </w:r>
          </w:p>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Pe  parcurs</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Cadrele didactice</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Programe . rezultatele olimpiadelor</w:t>
            </w:r>
          </w:p>
        </w:tc>
      </w:tr>
      <w:tr w:rsidR="00842101" w:rsidRPr="00D31186" w:rsidTr="00627C68">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4</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3625B9">
            <w:pPr>
              <w:tabs>
                <w:tab w:val="left" w:pos="16395"/>
                <w:tab w:val="left" w:pos="16455"/>
              </w:tabs>
              <w:rPr>
                <w:rFonts w:ascii="Times New Roman" w:hAnsi="Times New Roman" w:cs="Times New Roman"/>
                <w:sz w:val="28"/>
                <w:szCs w:val="28"/>
                <w:lang w:val="en-US"/>
              </w:rPr>
            </w:pPr>
            <w:r w:rsidRPr="00D31186">
              <w:rPr>
                <w:rFonts w:ascii="Times New Roman" w:hAnsi="Times New Roman"/>
                <w:b/>
                <w:sz w:val="28"/>
                <w:szCs w:val="28"/>
                <w:lang w:val="en-US"/>
              </w:rPr>
              <w:t>Conferinţă ştiinţifică cu elevii cl. a XII-a</w:t>
            </w:r>
            <w:r w:rsidRPr="00D31186">
              <w:rPr>
                <w:rFonts w:ascii="Times New Roman" w:hAnsi="Times New Roman"/>
                <w:sz w:val="28"/>
                <w:szCs w:val="28"/>
              </w:rPr>
              <w:t>Conferinţă ştiinţifică,  „În lagărul memoriei – deportările staliniste”- Elevii cl. a IX-a, a  XII-a, ediţia a II-</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februarie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Participarea la Conferința raională</w:t>
            </w:r>
          </w:p>
        </w:tc>
      </w:tr>
      <w:tr w:rsidR="00842101" w:rsidRPr="00D31186" w:rsidTr="00627C68">
        <w:trPr>
          <w:trHeight w:val="284"/>
        </w:trPr>
        <w:tc>
          <w:tcPr>
            <w:tcW w:w="568" w:type="dxa"/>
            <w:tcBorders>
              <w:top w:val="single" w:sz="4" w:space="0" w:color="auto"/>
              <w:bottom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5</w:t>
            </w:r>
          </w:p>
        </w:tc>
        <w:tc>
          <w:tcPr>
            <w:tcW w:w="7938" w:type="dxa"/>
            <w:gridSpan w:val="2"/>
            <w:tcBorders>
              <w:top w:val="single" w:sz="4" w:space="0" w:color="auto"/>
              <w:left w:val="single" w:sz="4" w:space="0" w:color="auto"/>
              <w:bottom w:val="single" w:sz="4" w:space="0" w:color="auto"/>
              <w:right w:val="single" w:sz="4" w:space="0" w:color="auto"/>
            </w:tcBorders>
          </w:tcPr>
          <w:p w:rsidR="00842101" w:rsidRPr="00D31186" w:rsidRDefault="00842101" w:rsidP="003625B9">
            <w:pPr>
              <w:tabs>
                <w:tab w:val="left" w:pos="16395"/>
                <w:tab w:val="left" w:pos="16455"/>
              </w:tabs>
              <w:rPr>
                <w:rFonts w:ascii="Times New Roman" w:hAnsi="Times New Roman"/>
                <w:b/>
                <w:sz w:val="28"/>
                <w:szCs w:val="28"/>
                <w:lang w:val="en-US"/>
              </w:rPr>
            </w:pPr>
            <w:r w:rsidRPr="00D31186">
              <w:rPr>
                <w:rFonts w:ascii="Times New Roman" w:eastAsia="Calibri" w:hAnsi="Times New Roman" w:cs="Times New Roman"/>
                <w:sz w:val="28"/>
                <w:szCs w:val="28"/>
                <w:lang w:val="es-ES_tradnl"/>
              </w:rPr>
              <w:t>Festivalul cantecului francofon</w:t>
            </w:r>
          </w:p>
        </w:tc>
        <w:tc>
          <w:tcPr>
            <w:tcW w:w="1701" w:type="dxa"/>
            <w:gridSpan w:val="2"/>
            <w:tcBorders>
              <w:top w:val="single" w:sz="4" w:space="0" w:color="auto"/>
              <w:left w:val="single" w:sz="4" w:space="0" w:color="auto"/>
              <w:bottom w:val="single" w:sz="4" w:space="0" w:color="auto"/>
              <w:righ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23 martie</w:t>
            </w:r>
          </w:p>
        </w:tc>
        <w:tc>
          <w:tcPr>
            <w:tcW w:w="1701" w:type="dxa"/>
            <w:tcBorders>
              <w:top w:val="single" w:sz="4" w:space="0" w:color="auto"/>
              <w:left w:val="single" w:sz="4" w:space="0" w:color="auto"/>
              <w:bottom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N</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Godea L</w:t>
            </w:r>
          </w:p>
        </w:tc>
        <w:tc>
          <w:tcPr>
            <w:tcW w:w="3260" w:type="dxa"/>
            <w:tcBorders>
              <w:top w:val="single" w:sz="4" w:space="0" w:color="auto"/>
              <w:left w:val="single" w:sz="4" w:space="0" w:color="auto"/>
              <w:bottom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Participarela festival</w:t>
            </w:r>
          </w:p>
        </w:tc>
      </w:tr>
      <w:tr w:rsidR="00842101" w:rsidRPr="00D31186" w:rsidTr="005019C4">
        <w:trPr>
          <w:trHeight w:val="1259"/>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6</w:t>
            </w:r>
          </w:p>
        </w:tc>
        <w:tc>
          <w:tcPr>
            <w:tcW w:w="7938" w:type="dxa"/>
            <w:gridSpan w:val="2"/>
            <w:tcBorders>
              <w:top w:val="single" w:sz="4" w:space="0" w:color="auto"/>
              <w:left w:val="single" w:sz="4" w:space="0" w:color="auto"/>
              <w:right w:val="single" w:sz="4" w:space="0" w:color="auto"/>
            </w:tcBorders>
            <w:vAlign w:val="center"/>
          </w:tcPr>
          <w:p w:rsidR="00842101" w:rsidRPr="00D31186" w:rsidRDefault="00842101" w:rsidP="00FD082E">
            <w:pPr>
              <w:rPr>
                <w:rFonts w:ascii="Times New Roman" w:hAnsi="Times New Roman"/>
                <w:b/>
                <w:sz w:val="28"/>
                <w:szCs w:val="28"/>
              </w:rPr>
            </w:pPr>
            <w:r w:rsidRPr="00D31186">
              <w:rPr>
                <w:rFonts w:ascii="Times New Roman" w:hAnsi="Times New Roman"/>
                <w:b/>
                <w:sz w:val="28"/>
                <w:szCs w:val="28"/>
              </w:rPr>
              <w:t>Concursul învățământului primar: „</w:t>
            </w:r>
            <w:r w:rsidRPr="00D31186">
              <w:rPr>
                <w:rFonts w:ascii="Times New Roman" w:hAnsi="Times New Roman"/>
                <w:bCs/>
                <w:sz w:val="28"/>
                <w:szCs w:val="28"/>
                <w:shd w:val="clear" w:color="auto" w:fill="FFFFFF"/>
                <w:lang w:val="it-IT"/>
              </w:rPr>
              <w:t>P</w:t>
            </w:r>
            <w:r w:rsidRPr="00D31186">
              <w:rPr>
                <w:rFonts w:ascii="Times New Roman" w:hAnsi="Times New Roman"/>
                <w:bCs/>
                <w:sz w:val="28"/>
                <w:szCs w:val="28"/>
                <w:shd w:val="clear" w:color="auto" w:fill="FFFFFF"/>
              </w:rPr>
              <w:t>ărinţi voioşi lângă copii frumoşi</w:t>
            </w:r>
            <w:r w:rsidRPr="00D31186">
              <w:rPr>
                <w:rFonts w:ascii="Times New Roman" w:hAnsi="Times New Roman"/>
                <w:sz w:val="28"/>
                <w:szCs w:val="28"/>
              </w:rPr>
              <w:t xml:space="preserve">”  cu genericul </w:t>
            </w:r>
            <w:r w:rsidRPr="00D31186">
              <w:rPr>
                <w:rFonts w:ascii="Times New Roman" w:hAnsi="Times New Roman"/>
                <w:bCs/>
                <w:sz w:val="28"/>
                <w:szCs w:val="28"/>
                <w:shd w:val="clear" w:color="auto" w:fill="FFFFFF"/>
                <w:lang w:val="it-IT"/>
              </w:rPr>
              <w:t>“Familia mea mă creşte cu grijă”</w:t>
            </w:r>
          </w:p>
        </w:tc>
        <w:tc>
          <w:tcPr>
            <w:tcW w:w="1701" w:type="dxa"/>
            <w:gridSpan w:val="2"/>
            <w:tcBorders>
              <w:top w:val="single" w:sz="4" w:space="0" w:color="auto"/>
              <w:left w:val="single" w:sz="4" w:space="0" w:color="auto"/>
              <w:right w:val="single" w:sz="4" w:space="0" w:color="auto"/>
            </w:tcBorders>
            <w:vAlign w:val="center"/>
          </w:tcPr>
          <w:p w:rsidR="00842101" w:rsidRPr="00BA210B" w:rsidRDefault="00842101" w:rsidP="00FD082E">
            <w:pPr>
              <w:pStyle w:val="ac"/>
              <w:rPr>
                <w:rFonts w:ascii="Times New Roman" w:hAnsi="Times New Roman"/>
                <w:sz w:val="28"/>
                <w:szCs w:val="28"/>
              </w:rPr>
            </w:pPr>
            <w:r w:rsidRPr="00BA210B">
              <w:rPr>
                <w:rFonts w:ascii="Times New Roman" w:hAnsi="Times New Roman"/>
                <w:sz w:val="28"/>
                <w:szCs w:val="28"/>
              </w:rPr>
              <w:t xml:space="preserve">Februarie –etapa locală </w:t>
            </w:r>
          </w:p>
          <w:p w:rsidR="00842101" w:rsidRPr="00BA210B" w:rsidRDefault="007B59A0" w:rsidP="00FD082E">
            <w:pPr>
              <w:pStyle w:val="ac"/>
              <w:rPr>
                <w:rFonts w:ascii="Times New Roman" w:hAnsi="Times New Roman"/>
                <w:sz w:val="28"/>
                <w:szCs w:val="28"/>
              </w:rPr>
            </w:pPr>
            <w:r w:rsidRPr="00BA210B">
              <w:rPr>
                <w:rFonts w:ascii="Times New Roman" w:hAnsi="Times New Roman"/>
                <w:sz w:val="28"/>
                <w:szCs w:val="28"/>
              </w:rPr>
              <w:t>Martie –etapa raion.</w:t>
            </w: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Participare la concurs</w:t>
            </w:r>
          </w:p>
        </w:tc>
      </w:tr>
      <w:tr w:rsidR="00842101" w:rsidRPr="00D31186" w:rsidTr="00FD082E">
        <w:trPr>
          <w:trHeight w:val="284"/>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7</w:t>
            </w:r>
          </w:p>
        </w:tc>
        <w:tc>
          <w:tcPr>
            <w:tcW w:w="7938" w:type="dxa"/>
            <w:gridSpan w:val="2"/>
            <w:tcBorders>
              <w:top w:val="single" w:sz="4" w:space="0" w:color="auto"/>
              <w:left w:val="single" w:sz="4" w:space="0" w:color="auto"/>
              <w:right w:val="single" w:sz="4" w:space="0" w:color="auto"/>
            </w:tcBorders>
            <w:vAlign w:val="center"/>
          </w:tcPr>
          <w:p w:rsidR="00842101" w:rsidRPr="00D31186" w:rsidRDefault="00842101" w:rsidP="00FD082E">
            <w:pPr>
              <w:rPr>
                <w:rFonts w:ascii="Times New Roman" w:hAnsi="Times New Roman"/>
                <w:sz w:val="28"/>
                <w:szCs w:val="28"/>
                <w:lang w:val="en-US"/>
              </w:rPr>
            </w:pPr>
            <w:r w:rsidRPr="00D31186">
              <w:rPr>
                <w:rFonts w:ascii="Times New Roman" w:hAnsi="Times New Roman"/>
                <w:sz w:val="28"/>
                <w:szCs w:val="28"/>
                <w:lang w:val="en-US"/>
              </w:rPr>
              <w:t xml:space="preserve">Tradiții, datini și obiceiuri de Crăciun </w:t>
            </w:r>
          </w:p>
        </w:tc>
        <w:tc>
          <w:tcPr>
            <w:tcW w:w="1701" w:type="dxa"/>
            <w:gridSpan w:val="2"/>
            <w:tcBorders>
              <w:top w:val="single" w:sz="4" w:space="0" w:color="auto"/>
              <w:left w:val="single" w:sz="4" w:space="0" w:color="auto"/>
              <w:right w:val="single" w:sz="4" w:space="0" w:color="auto"/>
            </w:tcBorders>
            <w:vAlign w:val="center"/>
          </w:tcPr>
          <w:p w:rsidR="00842101" w:rsidRPr="00BA210B" w:rsidRDefault="00842101" w:rsidP="00FD082E">
            <w:pPr>
              <w:pStyle w:val="ac"/>
              <w:rPr>
                <w:rFonts w:ascii="Times New Roman" w:hAnsi="Times New Roman"/>
                <w:sz w:val="28"/>
                <w:szCs w:val="28"/>
              </w:rPr>
            </w:pPr>
            <w:r w:rsidRPr="00BA210B">
              <w:rPr>
                <w:rFonts w:ascii="Times New Roman" w:hAnsi="Times New Roman"/>
                <w:sz w:val="28"/>
                <w:szCs w:val="28"/>
              </w:rPr>
              <w:t xml:space="preserve">21 decembrie </w:t>
            </w: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Participare la concurs</w:t>
            </w:r>
          </w:p>
        </w:tc>
      </w:tr>
      <w:tr w:rsidR="00842101" w:rsidRPr="00D31186" w:rsidTr="00FD082E">
        <w:trPr>
          <w:trHeight w:val="284"/>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8</w:t>
            </w:r>
          </w:p>
        </w:tc>
        <w:tc>
          <w:tcPr>
            <w:tcW w:w="7938" w:type="dxa"/>
            <w:gridSpan w:val="2"/>
            <w:tcBorders>
              <w:top w:val="single" w:sz="4" w:space="0" w:color="auto"/>
              <w:left w:val="single" w:sz="4" w:space="0" w:color="auto"/>
              <w:right w:val="single" w:sz="4" w:space="0" w:color="auto"/>
            </w:tcBorders>
            <w:vAlign w:val="center"/>
          </w:tcPr>
          <w:p w:rsidR="00842101" w:rsidRPr="00D31186" w:rsidRDefault="00842101" w:rsidP="00FD082E">
            <w:pPr>
              <w:rPr>
                <w:rFonts w:ascii="Times New Roman" w:hAnsi="Times New Roman"/>
                <w:sz w:val="28"/>
                <w:szCs w:val="28"/>
                <w:lang w:val="en-US"/>
              </w:rPr>
            </w:pPr>
            <w:r w:rsidRPr="00D31186">
              <w:rPr>
                <w:rFonts w:ascii="Times New Roman" w:hAnsi="Times New Roman"/>
                <w:sz w:val="28"/>
                <w:szCs w:val="28"/>
                <w:lang w:val="en-US"/>
              </w:rPr>
              <w:t xml:space="preserve">Festivalul ,,Dragu-mi-i  în sat la joc”, ediția II </w:t>
            </w:r>
          </w:p>
          <w:p w:rsidR="00842101" w:rsidRPr="00D31186" w:rsidRDefault="00842101" w:rsidP="00FD082E">
            <w:pPr>
              <w:rPr>
                <w:rFonts w:ascii="Times New Roman" w:hAnsi="Times New Roman"/>
                <w:sz w:val="28"/>
                <w:szCs w:val="28"/>
                <w:lang w:val="en-US"/>
              </w:rPr>
            </w:pPr>
          </w:p>
        </w:tc>
        <w:tc>
          <w:tcPr>
            <w:tcW w:w="1701" w:type="dxa"/>
            <w:gridSpan w:val="2"/>
            <w:tcBorders>
              <w:top w:val="single" w:sz="4" w:space="0" w:color="auto"/>
              <w:left w:val="single" w:sz="4" w:space="0" w:color="auto"/>
              <w:right w:val="single" w:sz="4" w:space="0" w:color="auto"/>
            </w:tcBorders>
            <w:vAlign w:val="center"/>
          </w:tcPr>
          <w:p w:rsidR="00842101" w:rsidRPr="00BA210B" w:rsidRDefault="00842101" w:rsidP="00FD082E">
            <w:pPr>
              <w:pStyle w:val="ac"/>
              <w:rPr>
                <w:rFonts w:ascii="Times New Roman" w:hAnsi="Times New Roman"/>
                <w:sz w:val="28"/>
                <w:szCs w:val="28"/>
              </w:rPr>
            </w:pPr>
            <w:r w:rsidRPr="00BA210B">
              <w:rPr>
                <w:rFonts w:ascii="Times New Roman" w:hAnsi="Times New Roman"/>
                <w:sz w:val="28"/>
                <w:szCs w:val="28"/>
              </w:rPr>
              <w:t>1 martie</w:t>
            </w:r>
          </w:p>
          <w:p w:rsidR="00842101" w:rsidRPr="00BA210B" w:rsidRDefault="00842101" w:rsidP="00FD082E">
            <w:pPr>
              <w:pStyle w:val="ac"/>
              <w:rPr>
                <w:rFonts w:ascii="Times New Roman" w:hAnsi="Times New Roman"/>
                <w:sz w:val="28"/>
                <w:szCs w:val="28"/>
              </w:rPr>
            </w:pP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Participare la festival</w:t>
            </w:r>
          </w:p>
        </w:tc>
      </w:tr>
      <w:tr w:rsidR="00842101" w:rsidRPr="00D31186" w:rsidTr="00FD082E">
        <w:trPr>
          <w:trHeight w:val="284"/>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9</w:t>
            </w:r>
          </w:p>
        </w:tc>
        <w:tc>
          <w:tcPr>
            <w:tcW w:w="7938" w:type="dxa"/>
            <w:gridSpan w:val="2"/>
            <w:tcBorders>
              <w:top w:val="single" w:sz="4" w:space="0" w:color="auto"/>
              <w:left w:val="single" w:sz="4" w:space="0" w:color="auto"/>
              <w:right w:val="single" w:sz="4" w:space="0" w:color="auto"/>
            </w:tcBorders>
            <w:vAlign w:val="center"/>
          </w:tcPr>
          <w:p w:rsidR="00842101" w:rsidRPr="00D31186" w:rsidRDefault="00842101" w:rsidP="00FD082E">
            <w:pPr>
              <w:rPr>
                <w:rFonts w:ascii="Times New Roman" w:hAnsi="Times New Roman"/>
                <w:sz w:val="28"/>
                <w:szCs w:val="28"/>
              </w:rPr>
            </w:pPr>
            <w:r w:rsidRPr="00D31186">
              <w:rPr>
                <w:rFonts w:ascii="Times New Roman" w:hAnsi="Times New Roman"/>
                <w:sz w:val="28"/>
                <w:szCs w:val="28"/>
              </w:rPr>
              <w:t xml:space="preserve">Concursul cântecului pascal  </w:t>
            </w:r>
          </w:p>
          <w:p w:rsidR="00842101" w:rsidRPr="00D31186" w:rsidRDefault="00842101" w:rsidP="00FD082E">
            <w:pPr>
              <w:rPr>
                <w:rFonts w:ascii="Times New Roman" w:hAnsi="Times New Roman"/>
                <w:sz w:val="28"/>
                <w:szCs w:val="28"/>
              </w:rPr>
            </w:pPr>
          </w:p>
        </w:tc>
        <w:tc>
          <w:tcPr>
            <w:tcW w:w="1701" w:type="dxa"/>
            <w:gridSpan w:val="2"/>
            <w:tcBorders>
              <w:top w:val="single" w:sz="4" w:space="0" w:color="auto"/>
              <w:left w:val="single" w:sz="4" w:space="0" w:color="auto"/>
              <w:right w:val="single" w:sz="4" w:space="0" w:color="auto"/>
            </w:tcBorders>
            <w:vAlign w:val="center"/>
          </w:tcPr>
          <w:p w:rsidR="00842101" w:rsidRPr="00BA210B" w:rsidRDefault="00842101" w:rsidP="00FD082E">
            <w:pPr>
              <w:pStyle w:val="ac"/>
              <w:rPr>
                <w:rFonts w:ascii="Times New Roman" w:hAnsi="Times New Roman"/>
                <w:sz w:val="28"/>
                <w:szCs w:val="28"/>
              </w:rPr>
            </w:pPr>
            <w:r w:rsidRPr="00BA210B">
              <w:rPr>
                <w:rFonts w:ascii="Times New Roman" w:hAnsi="Times New Roman"/>
                <w:sz w:val="28"/>
                <w:szCs w:val="28"/>
              </w:rPr>
              <w:t>19 aprilie</w:t>
            </w:r>
          </w:p>
          <w:p w:rsidR="00842101" w:rsidRPr="00BA210B" w:rsidRDefault="00842101" w:rsidP="00FD082E">
            <w:pPr>
              <w:pStyle w:val="ac"/>
              <w:rPr>
                <w:rFonts w:ascii="Times New Roman" w:hAnsi="Times New Roman"/>
                <w:sz w:val="28"/>
                <w:szCs w:val="28"/>
              </w:rPr>
            </w:pP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Popic N</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Participare la concurs</w:t>
            </w:r>
          </w:p>
        </w:tc>
      </w:tr>
      <w:tr w:rsidR="00842101" w:rsidRPr="00D31186" w:rsidTr="00FD082E">
        <w:trPr>
          <w:trHeight w:val="284"/>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lastRenderedPageBreak/>
              <w:t>10</w:t>
            </w:r>
          </w:p>
        </w:tc>
        <w:tc>
          <w:tcPr>
            <w:tcW w:w="7938" w:type="dxa"/>
            <w:gridSpan w:val="2"/>
            <w:tcBorders>
              <w:top w:val="single" w:sz="4" w:space="0" w:color="auto"/>
              <w:left w:val="single" w:sz="4" w:space="0" w:color="auto"/>
              <w:right w:val="single" w:sz="4" w:space="0" w:color="auto"/>
            </w:tcBorders>
            <w:vAlign w:val="center"/>
          </w:tcPr>
          <w:p w:rsidR="00842101" w:rsidRPr="00D31186" w:rsidRDefault="00842101" w:rsidP="00FD082E">
            <w:pPr>
              <w:rPr>
                <w:rFonts w:ascii="Times New Roman" w:hAnsi="Times New Roman"/>
                <w:sz w:val="28"/>
                <w:szCs w:val="28"/>
                <w:lang w:val="en-US"/>
              </w:rPr>
            </w:pPr>
            <w:r w:rsidRPr="00D31186">
              <w:rPr>
                <w:rFonts w:ascii="Times New Roman" w:hAnsi="Times New Roman"/>
                <w:sz w:val="28"/>
                <w:szCs w:val="28"/>
                <w:lang w:val="en-US"/>
              </w:rPr>
              <w:t>Activitate extracurriculară transdisciplinară “ Ziua naţională a României”  abordare istorică, lingvistică şi literar- artistică.</w:t>
            </w:r>
          </w:p>
        </w:tc>
        <w:tc>
          <w:tcPr>
            <w:tcW w:w="1701" w:type="dxa"/>
            <w:gridSpan w:val="2"/>
            <w:tcBorders>
              <w:top w:val="single" w:sz="4" w:space="0" w:color="auto"/>
              <w:left w:val="single" w:sz="4" w:space="0" w:color="auto"/>
              <w:right w:val="single" w:sz="4" w:space="0" w:color="auto"/>
            </w:tcBorders>
            <w:vAlign w:val="center"/>
          </w:tcPr>
          <w:p w:rsidR="00842101" w:rsidRPr="00BA210B" w:rsidRDefault="00842101" w:rsidP="00FD082E">
            <w:pPr>
              <w:pStyle w:val="ac"/>
              <w:rPr>
                <w:rFonts w:ascii="Times New Roman" w:hAnsi="Times New Roman"/>
                <w:sz w:val="28"/>
                <w:szCs w:val="28"/>
              </w:rPr>
            </w:pPr>
            <w:r w:rsidRPr="00BA210B">
              <w:rPr>
                <w:rFonts w:ascii="Times New Roman" w:hAnsi="Times New Roman"/>
                <w:sz w:val="28"/>
                <w:szCs w:val="28"/>
              </w:rPr>
              <w:t>4 decembrie 2018</w:t>
            </w: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N</w:t>
            </w:r>
          </w:p>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Tulbure N</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Proiectul activității</w:t>
            </w:r>
          </w:p>
        </w:tc>
      </w:tr>
      <w:tr w:rsidR="00842101" w:rsidRPr="00D31186" w:rsidTr="00FD082E">
        <w:trPr>
          <w:trHeight w:val="284"/>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11</w:t>
            </w:r>
          </w:p>
        </w:tc>
        <w:tc>
          <w:tcPr>
            <w:tcW w:w="7938" w:type="dxa"/>
            <w:gridSpan w:val="2"/>
            <w:tcBorders>
              <w:top w:val="single" w:sz="4" w:space="0" w:color="auto"/>
              <w:left w:val="single" w:sz="4" w:space="0" w:color="auto"/>
              <w:right w:val="single" w:sz="4" w:space="0" w:color="auto"/>
            </w:tcBorders>
            <w:vAlign w:val="center"/>
          </w:tcPr>
          <w:p w:rsidR="00842101" w:rsidRPr="00D31186" w:rsidRDefault="00842101" w:rsidP="00FD082E">
            <w:pPr>
              <w:rPr>
                <w:rFonts w:ascii="Times New Roman" w:hAnsi="Times New Roman"/>
                <w:sz w:val="28"/>
                <w:szCs w:val="28"/>
                <w:lang w:val="en-US"/>
              </w:rPr>
            </w:pPr>
            <w:r w:rsidRPr="00D31186">
              <w:rPr>
                <w:rFonts w:ascii="Times New Roman" w:hAnsi="Times New Roman"/>
                <w:sz w:val="28"/>
                <w:szCs w:val="28"/>
                <w:lang w:val="en-US"/>
              </w:rPr>
              <w:t>Festivalul raional la l.rusă, dedicate creaţiei marelui scriitor rus Alexandru Puşkin</w:t>
            </w:r>
          </w:p>
        </w:tc>
        <w:tc>
          <w:tcPr>
            <w:tcW w:w="1701" w:type="dxa"/>
            <w:gridSpan w:val="2"/>
            <w:tcBorders>
              <w:top w:val="single" w:sz="4" w:space="0" w:color="auto"/>
              <w:left w:val="single" w:sz="4" w:space="0" w:color="auto"/>
              <w:right w:val="single" w:sz="4" w:space="0" w:color="auto"/>
            </w:tcBorders>
            <w:vAlign w:val="center"/>
          </w:tcPr>
          <w:p w:rsidR="00842101" w:rsidRPr="00BA210B" w:rsidRDefault="00842101" w:rsidP="00FD082E">
            <w:pPr>
              <w:pStyle w:val="ac"/>
              <w:rPr>
                <w:rFonts w:ascii="Times New Roman" w:hAnsi="Times New Roman"/>
                <w:sz w:val="28"/>
                <w:szCs w:val="28"/>
              </w:rPr>
            </w:pPr>
            <w:r w:rsidRPr="00BA210B">
              <w:rPr>
                <w:rFonts w:ascii="Times New Roman" w:hAnsi="Times New Roman"/>
                <w:sz w:val="28"/>
                <w:szCs w:val="28"/>
              </w:rPr>
              <w:t>19 mai2019</w:t>
            </w: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Panainte R</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Participare la  festival</w:t>
            </w:r>
          </w:p>
        </w:tc>
      </w:tr>
      <w:tr w:rsidR="00842101" w:rsidRPr="00D31186" w:rsidTr="00FD082E">
        <w:trPr>
          <w:trHeight w:val="284"/>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12</w:t>
            </w:r>
          </w:p>
        </w:tc>
        <w:tc>
          <w:tcPr>
            <w:tcW w:w="7938" w:type="dxa"/>
            <w:gridSpan w:val="2"/>
            <w:tcBorders>
              <w:top w:val="single" w:sz="4" w:space="0" w:color="auto"/>
              <w:left w:val="single" w:sz="4" w:space="0" w:color="auto"/>
              <w:right w:val="single" w:sz="4" w:space="0" w:color="auto"/>
            </w:tcBorders>
            <w:vAlign w:val="center"/>
          </w:tcPr>
          <w:p w:rsidR="00842101" w:rsidRPr="00D31186" w:rsidRDefault="00842101" w:rsidP="00FD082E">
            <w:pPr>
              <w:rPr>
                <w:rFonts w:ascii="Times New Roman" w:hAnsi="Times New Roman"/>
                <w:sz w:val="28"/>
                <w:szCs w:val="28"/>
              </w:rPr>
            </w:pPr>
            <w:r w:rsidRPr="00D31186">
              <w:rPr>
                <w:rFonts w:ascii="Times New Roman" w:hAnsi="Times New Roman"/>
                <w:sz w:val="28"/>
                <w:szCs w:val="28"/>
              </w:rPr>
              <w:t>Activitate ecologică „Eco fashion”</w:t>
            </w:r>
          </w:p>
          <w:p w:rsidR="00842101" w:rsidRPr="00D31186" w:rsidRDefault="00842101" w:rsidP="00FD082E">
            <w:pPr>
              <w:rPr>
                <w:rFonts w:ascii="Times New Roman" w:hAnsi="Times New Roman"/>
                <w:sz w:val="28"/>
                <w:szCs w:val="28"/>
              </w:rPr>
            </w:pPr>
          </w:p>
        </w:tc>
        <w:tc>
          <w:tcPr>
            <w:tcW w:w="1701" w:type="dxa"/>
            <w:gridSpan w:val="2"/>
            <w:tcBorders>
              <w:top w:val="single" w:sz="4" w:space="0" w:color="auto"/>
              <w:left w:val="single" w:sz="4" w:space="0" w:color="auto"/>
              <w:right w:val="single" w:sz="4" w:space="0" w:color="auto"/>
            </w:tcBorders>
            <w:vAlign w:val="center"/>
          </w:tcPr>
          <w:p w:rsidR="00842101" w:rsidRPr="00BA210B" w:rsidRDefault="007B59A0" w:rsidP="00FD082E">
            <w:pPr>
              <w:pStyle w:val="ac"/>
              <w:rPr>
                <w:rFonts w:ascii="Times New Roman" w:hAnsi="Times New Roman"/>
                <w:sz w:val="28"/>
                <w:szCs w:val="28"/>
                <w:lang w:val="en-US"/>
              </w:rPr>
            </w:pPr>
            <w:r w:rsidRPr="00BA210B">
              <w:rPr>
                <w:rFonts w:ascii="Times New Roman" w:hAnsi="Times New Roman"/>
                <w:sz w:val="28"/>
                <w:szCs w:val="28"/>
                <w:lang w:val="en-US"/>
              </w:rPr>
              <w:t xml:space="preserve">aprilie – </w:t>
            </w:r>
            <w:r w:rsidR="00842101" w:rsidRPr="00BA210B">
              <w:rPr>
                <w:rFonts w:ascii="Times New Roman" w:hAnsi="Times New Roman"/>
                <w:sz w:val="28"/>
                <w:szCs w:val="28"/>
                <w:lang w:val="en-US"/>
              </w:rPr>
              <w:t>mai</w:t>
            </w: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Godea L</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Participare la  festival</w:t>
            </w:r>
          </w:p>
        </w:tc>
      </w:tr>
      <w:tr w:rsidR="00842101" w:rsidRPr="00D31186" w:rsidTr="007B59A0">
        <w:trPr>
          <w:trHeight w:val="447"/>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13</w:t>
            </w:r>
          </w:p>
        </w:tc>
        <w:tc>
          <w:tcPr>
            <w:tcW w:w="7938" w:type="dxa"/>
            <w:gridSpan w:val="2"/>
            <w:tcBorders>
              <w:top w:val="single" w:sz="4" w:space="0" w:color="auto"/>
              <w:left w:val="single" w:sz="4" w:space="0" w:color="auto"/>
              <w:right w:val="single" w:sz="4" w:space="0" w:color="auto"/>
            </w:tcBorders>
            <w:vAlign w:val="center"/>
          </w:tcPr>
          <w:p w:rsidR="00842101" w:rsidRPr="00D31186" w:rsidRDefault="00842101" w:rsidP="00FD082E">
            <w:pPr>
              <w:rPr>
                <w:rFonts w:ascii="Times New Roman" w:hAnsi="Times New Roman"/>
                <w:sz w:val="28"/>
                <w:szCs w:val="28"/>
              </w:rPr>
            </w:pPr>
            <w:r w:rsidRPr="00D31186">
              <w:rPr>
                <w:rFonts w:ascii="Times New Roman" w:hAnsi="Times New Roman"/>
                <w:sz w:val="28"/>
                <w:szCs w:val="28"/>
              </w:rPr>
              <w:t>Orăşelul European</w:t>
            </w:r>
          </w:p>
        </w:tc>
        <w:tc>
          <w:tcPr>
            <w:tcW w:w="1701" w:type="dxa"/>
            <w:gridSpan w:val="2"/>
            <w:tcBorders>
              <w:top w:val="single" w:sz="4" w:space="0" w:color="auto"/>
              <w:left w:val="single" w:sz="4" w:space="0" w:color="auto"/>
              <w:right w:val="single" w:sz="4" w:space="0" w:color="auto"/>
            </w:tcBorders>
            <w:vAlign w:val="center"/>
          </w:tcPr>
          <w:p w:rsidR="00842101" w:rsidRPr="00BA210B" w:rsidRDefault="00BA210B" w:rsidP="00FD082E">
            <w:pPr>
              <w:pStyle w:val="ac"/>
              <w:rPr>
                <w:rFonts w:ascii="Times New Roman" w:hAnsi="Times New Roman"/>
                <w:sz w:val="28"/>
                <w:szCs w:val="28"/>
              </w:rPr>
            </w:pPr>
            <w:r w:rsidRPr="00BA210B">
              <w:rPr>
                <w:rFonts w:ascii="Times New Roman" w:hAnsi="Times New Roman"/>
                <w:sz w:val="28"/>
                <w:szCs w:val="28"/>
              </w:rPr>
              <w:t>9 mai 2019</w:t>
            </w:r>
          </w:p>
          <w:p w:rsidR="00842101" w:rsidRPr="00BA210B" w:rsidRDefault="00842101" w:rsidP="00FD082E">
            <w:pPr>
              <w:pStyle w:val="ac"/>
              <w:rPr>
                <w:rFonts w:ascii="Times New Roman" w:hAnsi="Times New Roman"/>
                <w:sz w:val="28"/>
                <w:szCs w:val="28"/>
              </w:rPr>
            </w:pPr>
            <w:r w:rsidRPr="00BA210B">
              <w:rPr>
                <w:rFonts w:ascii="Times New Roman" w:hAnsi="Times New Roman"/>
                <w:sz w:val="28"/>
                <w:szCs w:val="28"/>
              </w:rPr>
              <w:tab/>
            </w:r>
            <w:r w:rsidRPr="00BA210B">
              <w:rPr>
                <w:rFonts w:ascii="Times New Roman" w:hAnsi="Times New Roman"/>
                <w:sz w:val="28"/>
                <w:szCs w:val="28"/>
              </w:rPr>
              <w:tab/>
            </w: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Ceban V</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Participare la concurs</w:t>
            </w:r>
          </w:p>
        </w:tc>
      </w:tr>
      <w:tr w:rsidR="00842101" w:rsidRPr="00D31186" w:rsidTr="00FD082E">
        <w:trPr>
          <w:trHeight w:val="284"/>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14</w:t>
            </w:r>
          </w:p>
        </w:tc>
        <w:tc>
          <w:tcPr>
            <w:tcW w:w="7938" w:type="dxa"/>
            <w:gridSpan w:val="2"/>
            <w:tcBorders>
              <w:top w:val="single" w:sz="4" w:space="0" w:color="auto"/>
              <w:left w:val="single" w:sz="4" w:space="0" w:color="auto"/>
              <w:right w:val="single" w:sz="4" w:space="0" w:color="auto"/>
            </w:tcBorders>
            <w:vAlign w:val="center"/>
          </w:tcPr>
          <w:p w:rsidR="00842101" w:rsidRPr="00D31186" w:rsidRDefault="00842101" w:rsidP="00FD082E">
            <w:pPr>
              <w:rPr>
                <w:rFonts w:ascii="Times New Roman" w:hAnsi="Times New Roman"/>
                <w:sz w:val="28"/>
                <w:szCs w:val="28"/>
                <w:lang w:val="en-US"/>
              </w:rPr>
            </w:pPr>
            <w:r w:rsidRPr="00D31186">
              <w:rPr>
                <w:rFonts w:ascii="Times New Roman" w:hAnsi="Times New Roman"/>
                <w:sz w:val="28"/>
                <w:szCs w:val="28"/>
                <w:lang w:val="en-US"/>
              </w:rPr>
              <w:t xml:space="preserve">Şah, tenis de masă; Baschet, volei; </w:t>
            </w:r>
            <w:r w:rsidRPr="00D31186">
              <w:rPr>
                <w:rFonts w:ascii="Times New Roman" w:hAnsi="Times New Roman"/>
                <w:sz w:val="28"/>
                <w:szCs w:val="28"/>
              </w:rPr>
              <w:t xml:space="preserve">Minifotbal; Ziua Sportivului             </w:t>
            </w:r>
            <w:r w:rsidRPr="00D31186">
              <w:rPr>
                <w:rFonts w:ascii="Times New Roman" w:hAnsi="Times New Roman"/>
                <w:sz w:val="28"/>
                <w:szCs w:val="28"/>
              </w:rPr>
              <w:tab/>
            </w:r>
            <w:r w:rsidRPr="00D31186">
              <w:rPr>
                <w:rFonts w:ascii="Times New Roman" w:hAnsi="Times New Roman"/>
                <w:sz w:val="28"/>
                <w:szCs w:val="28"/>
              </w:rPr>
              <w:tab/>
            </w:r>
          </w:p>
        </w:tc>
        <w:tc>
          <w:tcPr>
            <w:tcW w:w="1701" w:type="dxa"/>
            <w:gridSpan w:val="2"/>
            <w:tcBorders>
              <w:top w:val="single" w:sz="4" w:space="0" w:color="auto"/>
              <w:left w:val="single" w:sz="4" w:space="0" w:color="auto"/>
              <w:right w:val="single" w:sz="4" w:space="0" w:color="auto"/>
            </w:tcBorders>
            <w:vAlign w:val="center"/>
          </w:tcPr>
          <w:p w:rsidR="00842101" w:rsidRPr="00BA210B" w:rsidRDefault="00842101" w:rsidP="00FD082E">
            <w:pPr>
              <w:rPr>
                <w:rFonts w:ascii="Times New Roman" w:hAnsi="Times New Roman"/>
                <w:sz w:val="28"/>
                <w:szCs w:val="28"/>
              </w:rPr>
            </w:pPr>
            <w:r w:rsidRPr="00BA210B">
              <w:rPr>
                <w:rFonts w:ascii="Times New Roman" w:hAnsi="Times New Roman"/>
                <w:sz w:val="28"/>
                <w:szCs w:val="28"/>
              </w:rPr>
              <w:t>ianuarie</w:t>
            </w:r>
          </w:p>
          <w:p w:rsidR="00842101" w:rsidRPr="00BA210B" w:rsidRDefault="00842101" w:rsidP="00FD082E">
            <w:pPr>
              <w:rPr>
                <w:rFonts w:ascii="Times New Roman" w:hAnsi="Times New Roman"/>
                <w:sz w:val="28"/>
                <w:szCs w:val="28"/>
              </w:rPr>
            </w:pPr>
            <w:r w:rsidRPr="00BA210B">
              <w:rPr>
                <w:rFonts w:ascii="Times New Roman" w:hAnsi="Times New Roman"/>
                <w:sz w:val="28"/>
                <w:szCs w:val="28"/>
              </w:rPr>
              <w:t xml:space="preserve"> februarie </w:t>
            </w:r>
          </w:p>
          <w:p w:rsidR="00842101" w:rsidRPr="00BA210B" w:rsidRDefault="00842101" w:rsidP="00FD082E">
            <w:pPr>
              <w:rPr>
                <w:rFonts w:ascii="Times New Roman" w:hAnsi="Times New Roman"/>
                <w:sz w:val="28"/>
                <w:szCs w:val="28"/>
              </w:rPr>
            </w:pPr>
            <w:r w:rsidRPr="00BA210B">
              <w:rPr>
                <w:rFonts w:ascii="Times New Roman" w:hAnsi="Times New Roman"/>
                <w:sz w:val="28"/>
                <w:szCs w:val="28"/>
              </w:rPr>
              <w:t xml:space="preserve">martie </w:t>
            </w:r>
          </w:p>
          <w:p w:rsidR="00842101" w:rsidRPr="00BA210B" w:rsidRDefault="00842101" w:rsidP="00FD082E">
            <w:pPr>
              <w:pStyle w:val="ac"/>
              <w:rPr>
                <w:rFonts w:ascii="Times New Roman" w:hAnsi="Times New Roman"/>
                <w:sz w:val="28"/>
                <w:szCs w:val="28"/>
              </w:rPr>
            </w:pPr>
            <w:r w:rsidRPr="00BA210B">
              <w:rPr>
                <w:rFonts w:ascii="Times New Roman" w:hAnsi="Times New Roman"/>
                <w:sz w:val="28"/>
                <w:szCs w:val="28"/>
              </w:rPr>
              <w:t>mai</w:t>
            </w:r>
            <w:r w:rsidRPr="00BA210B">
              <w:rPr>
                <w:rFonts w:ascii="Times New Roman" w:hAnsi="Times New Roman"/>
                <w:sz w:val="28"/>
                <w:szCs w:val="28"/>
              </w:rPr>
              <w:tab/>
            </w: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Frunze I</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Program de activități</w:t>
            </w:r>
          </w:p>
        </w:tc>
      </w:tr>
      <w:tr w:rsidR="00842101" w:rsidRPr="00D31186" w:rsidTr="00FD082E">
        <w:trPr>
          <w:trHeight w:val="284"/>
        </w:trPr>
        <w:tc>
          <w:tcPr>
            <w:tcW w:w="568" w:type="dxa"/>
            <w:tcBorders>
              <w:top w:val="single" w:sz="4" w:space="0" w:color="auto"/>
              <w:right w:val="single" w:sz="4" w:space="0" w:color="auto"/>
            </w:tcBorders>
          </w:tcPr>
          <w:p w:rsidR="00842101" w:rsidRPr="00D31186" w:rsidRDefault="00842101" w:rsidP="000506F7">
            <w:pPr>
              <w:shd w:val="clear" w:color="auto" w:fill="FFFFFF"/>
              <w:rPr>
                <w:rFonts w:ascii="Times New Roman" w:hAnsi="Times New Roman" w:cs="Times New Roman"/>
                <w:b/>
                <w:sz w:val="28"/>
                <w:szCs w:val="28"/>
              </w:rPr>
            </w:pPr>
            <w:r w:rsidRPr="00D31186">
              <w:rPr>
                <w:rFonts w:ascii="Times New Roman" w:hAnsi="Times New Roman" w:cs="Times New Roman"/>
                <w:b/>
                <w:sz w:val="28"/>
                <w:szCs w:val="28"/>
              </w:rPr>
              <w:t>15</w:t>
            </w:r>
          </w:p>
        </w:tc>
        <w:tc>
          <w:tcPr>
            <w:tcW w:w="7938" w:type="dxa"/>
            <w:gridSpan w:val="2"/>
            <w:tcBorders>
              <w:top w:val="single" w:sz="4" w:space="0" w:color="auto"/>
              <w:left w:val="single" w:sz="4" w:space="0" w:color="auto"/>
              <w:right w:val="single" w:sz="4" w:space="0" w:color="auto"/>
            </w:tcBorders>
          </w:tcPr>
          <w:p w:rsidR="00842101" w:rsidRPr="00D31186" w:rsidRDefault="00842101" w:rsidP="00FD082E">
            <w:pPr>
              <w:rPr>
                <w:rFonts w:ascii="Times New Roman" w:hAnsi="Times New Roman"/>
                <w:sz w:val="28"/>
                <w:szCs w:val="28"/>
              </w:rPr>
            </w:pPr>
            <w:r w:rsidRPr="00D31186">
              <w:rPr>
                <w:rFonts w:ascii="Times New Roman" w:hAnsi="Times New Roman"/>
                <w:sz w:val="28"/>
                <w:szCs w:val="28"/>
              </w:rPr>
              <w:t>Ziua protecției civile</w:t>
            </w:r>
          </w:p>
        </w:tc>
        <w:tc>
          <w:tcPr>
            <w:tcW w:w="1701" w:type="dxa"/>
            <w:gridSpan w:val="2"/>
            <w:tcBorders>
              <w:top w:val="single" w:sz="4" w:space="0" w:color="auto"/>
              <w:left w:val="single" w:sz="4" w:space="0" w:color="auto"/>
              <w:right w:val="single" w:sz="4" w:space="0" w:color="auto"/>
            </w:tcBorders>
          </w:tcPr>
          <w:p w:rsidR="00842101" w:rsidRPr="00BA210B" w:rsidRDefault="00842101" w:rsidP="00FD082E">
            <w:pPr>
              <w:jc w:val="both"/>
              <w:rPr>
                <w:rFonts w:ascii="Times New Roman" w:hAnsi="Times New Roman"/>
                <w:sz w:val="28"/>
                <w:szCs w:val="28"/>
              </w:rPr>
            </w:pPr>
            <w:r w:rsidRPr="00BA210B">
              <w:rPr>
                <w:rFonts w:ascii="Times New Roman" w:hAnsi="Times New Roman"/>
                <w:sz w:val="28"/>
                <w:szCs w:val="28"/>
              </w:rPr>
              <w:t>3 mai</w:t>
            </w:r>
          </w:p>
        </w:tc>
        <w:tc>
          <w:tcPr>
            <w:tcW w:w="1701" w:type="dxa"/>
            <w:tcBorders>
              <w:top w:val="single" w:sz="4" w:space="0" w:color="auto"/>
              <w:left w:val="single" w:sz="4" w:space="0" w:color="auto"/>
              <w:right w:val="single" w:sz="4" w:space="0" w:color="auto"/>
            </w:tcBorders>
          </w:tcPr>
          <w:p w:rsidR="00842101" w:rsidRPr="00BA210B" w:rsidRDefault="00842101" w:rsidP="003625B9">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Tulbure N</w:t>
            </w:r>
          </w:p>
        </w:tc>
        <w:tc>
          <w:tcPr>
            <w:tcW w:w="3260" w:type="dxa"/>
            <w:tcBorders>
              <w:top w:val="single" w:sz="4" w:space="0" w:color="auto"/>
              <w:left w:val="single" w:sz="4" w:space="0" w:color="auto"/>
            </w:tcBorders>
          </w:tcPr>
          <w:p w:rsidR="00842101" w:rsidRPr="00BA210B" w:rsidRDefault="00842101" w:rsidP="000506F7">
            <w:pPr>
              <w:shd w:val="clear" w:color="auto" w:fill="FFFFFF"/>
              <w:rPr>
                <w:rFonts w:ascii="Times New Roman" w:hAnsi="Times New Roman" w:cs="Times New Roman"/>
                <w:sz w:val="28"/>
                <w:szCs w:val="28"/>
              </w:rPr>
            </w:pPr>
            <w:r w:rsidRPr="00BA210B">
              <w:rPr>
                <w:rFonts w:ascii="Times New Roman" w:hAnsi="Times New Roman" w:cs="Times New Roman"/>
                <w:sz w:val="28"/>
                <w:szCs w:val="28"/>
              </w:rPr>
              <w:t>Program de activități</w:t>
            </w:r>
          </w:p>
        </w:tc>
      </w:tr>
    </w:tbl>
    <w:p w:rsidR="001679E0" w:rsidRPr="00D31186" w:rsidRDefault="001679E0">
      <w:pPr>
        <w:rPr>
          <w:rFonts w:ascii="Times New Roman" w:hAnsi="Times New Roman" w:cs="Times New Roman"/>
          <w:sz w:val="28"/>
          <w:szCs w:val="28"/>
          <w:lang w:val="en-US"/>
        </w:rPr>
      </w:pPr>
    </w:p>
    <w:sectPr w:rsidR="001679E0" w:rsidRPr="00D31186" w:rsidSect="002A0F24">
      <w:headerReference w:type="default" r:id="rId50"/>
      <w:pgSz w:w="16838" w:h="11906" w:orient="landscape"/>
      <w:pgMar w:top="142"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DC7" w:rsidRDefault="00AC1DC7" w:rsidP="00FF0D7C">
      <w:pPr>
        <w:spacing w:after="0" w:line="240" w:lineRule="auto"/>
      </w:pPr>
      <w:r>
        <w:separator/>
      </w:r>
    </w:p>
  </w:endnote>
  <w:endnote w:type="continuationSeparator" w:id="0">
    <w:p w:rsidR="00AC1DC7" w:rsidRDefault="00AC1DC7" w:rsidP="00FF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DC7" w:rsidRDefault="00AC1DC7" w:rsidP="00FF0D7C">
      <w:pPr>
        <w:spacing w:after="0" w:line="240" w:lineRule="auto"/>
      </w:pPr>
      <w:r>
        <w:separator/>
      </w:r>
    </w:p>
  </w:footnote>
  <w:footnote w:type="continuationSeparator" w:id="0">
    <w:p w:rsidR="00AC1DC7" w:rsidRDefault="00AC1DC7" w:rsidP="00FF0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0E" w:rsidRDefault="004E1D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744"/>
    <w:multiLevelType w:val="hybridMultilevel"/>
    <w:tmpl w:val="94E4613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5C6F92"/>
    <w:multiLevelType w:val="hybridMultilevel"/>
    <w:tmpl w:val="8C4E300E"/>
    <w:lvl w:ilvl="0" w:tplc="0419000B">
      <w:start w:val="1"/>
      <w:numFmt w:val="bullet"/>
      <w:lvlText w:val=""/>
      <w:lvlJc w:val="left"/>
      <w:pPr>
        <w:ind w:left="2160" w:hanging="360"/>
      </w:pPr>
      <w:rPr>
        <w:rFonts w:ascii="Wingdings" w:hAnsi="Wingdings" w:hint="default"/>
      </w:rPr>
    </w:lvl>
    <w:lvl w:ilvl="1" w:tplc="11B80E30">
      <w:numFmt w:val="bullet"/>
      <w:lvlText w:val="•"/>
      <w:lvlJc w:val="left"/>
      <w:pPr>
        <w:ind w:left="2880" w:hanging="360"/>
      </w:pPr>
      <w:rPr>
        <w:rFonts w:ascii="Arial" w:eastAsia="Times New Roman" w:hAnsi="Arial" w:cs="Arial" w:hint="default"/>
        <w:b/>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047D4C54"/>
    <w:multiLevelType w:val="hybridMultilevel"/>
    <w:tmpl w:val="EA7AF77E"/>
    <w:lvl w:ilvl="0" w:tplc="27541010">
      <w:start w:val="1"/>
      <w:numFmt w:val="bullet"/>
      <w:lvlText w:val=""/>
      <w:lvlJc w:val="left"/>
      <w:pPr>
        <w:tabs>
          <w:tab w:val="num" w:pos="720"/>
        </w:tabs>
        <w:ind w:left="720" w:hanging="360"/>
      </w:pPr>
      <w:rPr>
        <w:rFonts w:ascii="Wingdings" w:hAnsi="Wingdings" w:hint="default"/>
      </w:rPr>
    </w:lvl>
    <w:lvl w:ilvl="1" w:tplc="BCC0C6D0" w:tentative="1">
      <w:start w:val="1"/>
      <w:numFmt w:val="bullet"/>
      <w:lvlText w:val=""/>
      <w:lvlJc w:val="left"/>
      <w:pPr>
        <w:tabs>
          <w:tab w:val="num" w:pos="1440"/>
        </w:tabs>
        <w:ind w:left="1440" w:hanging="360"/>
      </w:pPr>
      <w:rPr>
        <w:rFonts w:ascii="Wingdings" w:hAnsi="Wingdings" w:hint="default"/>
      </w:rPr>
    </w:lvl>
    <w:lvl w:ilvl="2" w:tplc="9D02D678" w:tentative="1">
      <w:start w:val="1"/>
      <w:numFmt w:val="bullet"/>
      <w:lvlText w:val=""/>
      <w:lvlJc w:val="left"/>
      <w:pPr>
        <w:tabs>
          <w:tab w:val="num" w:pos="2160"/>
        </w:tabs>
        <w:ind w:left="2160" w:hanging="360"/>
      </w:pPr>
      <w:rPr>
        <w:rFonts w:ascii="Wingdings" w:hAnsi="Wingdings" w:hint="default"/>
      </w:rPr>
    </w:lvl>
    <w:lvl w:ilvl="3" w:tplc="5F524B32" w:tentative="1">
      <w:start w:val="1"/>
      <w:numFmt w:val="bullet"/>
      <w:lvlText w:val=""/>
      <w:lvlJc w:val="left"/>
      <w:pPr>
        <w:tabs>
          <w:tab w:val="num" w:pos="2880"/>
        </w:tabs>
        <w:ind w:left="2880" w:hanging="360"/>
      </w:pPr>
      <w:rPr>
        <w:rFonts w:ascii="Wingdings" w:hAnsi="Wingdings" w:hint="default"/>
      </w:rPr>
    </w:lvl>
    <w:lvl w:ilvl="4" w:tplc="208CE4B6" w:tentative="1">
      <w:start w:val="1"/>
      <w:numFmt w:val="bullet"/>
      <w:lvlText w:val=""/>
      <w:lvlJc w:val="left"/>
      <w:pPr>
        <w:tabs>
          <w:tab w:val="num" w:pos="3600"/>
        </w:tabs>
        <w:ind w:left="3600" w:hanging="360"/>
      </w:pPr>
      <w:rPr>
        <w:rFonts w:ascii="Wingdings" w:hAnsi="Wingdings" w:hint="default"/>
      </w:rPr>
    </w:lvl>
    <w:lvl w:ilvl="5" w:tplc="D0B06B98" w:tentative="1">
      <w:start w:val="1"/>
      <w:numFmt w:val="bullet"/>
      <w:lvlText w:val=""/>
      <w:lvlJc w:val="left"/>
      <w:pPr>
        <w:tabs>
          <w:tab w:val="num" w:pos="4320"/>
        </w:tabs>
        <w:ind w:left="4320" w:hanging="360"/>
      </w:pPr>
      <w:rPr>
        <w:rFonts w:ascii="Wingdings" w:hAnsi="Wingdings" w:hint="default"/>
      </w:rPr>
    </w:lvl>
    <w:lvl w:ilvl="6" w:tplc="21D67F5A" w:tentative="1">
      <w:start w:val="1"/>
      <w:numFmt w:val="bullet"/>
      <w:lvlText w:val=""/>
      <w:lvlJc w:val="left"/>
      <w:pPr>
        <w:tabs>
          <w:tab w:val="num" w:pos="5040"/>
        </w:tabs>
        <w:ind w:left="5040" w:hanging="360"/>
      </w:pPr>
      <w:rPr>
        <w:rFonts w:ascii="Wingdings" w:hAnsi="Wingdings" w:hint="default"/>
      </w:rPr>
    </w:lvl>
    <w:lvl w:ilvl="7" w:tplc="36DE3B4A" w:tentative="1">
      <w:start w:val="1"/>
      <w:numFmt w:val="bullet"/>
      <w:lvlText w:val=""/>
      <w:lvlJc w:val="left"/>
      <w:pPr>
        <w:tabs>
          <w:tab w:val="num" w:pos="5760"/>
        </w:tabs>
        <w:ind w:left="5760" w:hanging="360"/>
      </w:pPr>
      <w:rPr>
        <w:rFonts w:ascii="Wingdings" w:hAnsi="Wingdings" w:hint="default"/>
      </w:rPr>
    </w:lvl>
    <w:lvl w:ilvl="8" w:tplc="0654FF9C" w:tentative="1">
      <w:start w:val="1"/>
      <w:numFmt w:val="bullet"/>
      <w:lvlText w:val=""/>
      <w:lvlJc w:val="left"/>
      <w:pPr>
        <w:tabs>
          <w:tab w:val="num" w:pos="6480"/>
        </w:tabs>
        <w:ind w:left="6480" w:hanging="360"/>
      </w:pPr>
      <w:rPr>
        <w:rFonts w:ascii="Wingdings" w:hAnsi="Wingdings" w:hint="default"/>
      </w:rPr>
    </w:lvl>
  </w:abstractNum>
  <w:abstractNum w:abstractNumId="3">
    <w:nsid w:val="078D4BC0"/>
    <w:multiLevelType w:val="hybridMultilevel"/>
    <w:tmpl w:val="8A76322C"/>
    <w:lvl w:ilvl="0" w:tplc="3D6CC208">
      <w:start w:val="1"/>
      <w:numFmt w:val="bullet"/>
      <w:lvlText w:val=""/>
      <w:lvlJc w:val="left"/>
      <w:pPr>
        <w:tabs>
          <w:tab w:val="num" w:pos="720"/>
        </w:tabs>
        <w:ind w:left="720" w:hanging="360"/>
      </w:pPr>
      <w:rPr>
        <w:rFonts w:ascii="Wingdings" w:hAnsi="Wingdings" w:hint="default"/>
      </w:rPr>
    </w:lvl>
    <w:lvl w:ilvl="1" w:tplc="689A5112" w:tentative="1">
      <w:start w:val="1"/>
      <w:numFmt w:val="bullet"/>
      <w:lvlText w:val=""/>
      <w:lvlJc w:val="left"/>
      <w:pPr>
        <w:tabs>
          <w:tab w:val="num" w:pos="1440"/>
        </w:tabs>
        <w:ind w:left="1440" w:hanging="360"/>
      </w:pPr>
      <w:rPr>
        <w:rFonts w:ascii="Wingdings" w:hAnsi="Wingdings" w:hint="default"/>
      </w:rPr>
    </w:lvl>
    <w:lvl w:ilvl="2" w:tplc="9C9CA582" w:tentative="1">
      <w:start w:val="1"/>
      <w:numFmt w:val="bullet"/>
      <w:lvlText w:val=""/>
      <w:lvlJc w:val="left"/>
      <w:pPr>
        <w:tabs>
          <w:tab w:val="num" w:pos="2160"/>
        </w:tabs>
        <w:ind w:left="2160" w:hanging="360"/>
      </w:pPr>
      <w:rPr>
        <w:rFonts w:ascii="Wingdings" w:hAnsi="Wingdings" w:hint="default"/>
      </w:rPr>
    </w:lvl>
    <w:lvl w:ilvl="3" w:tplc="11960C1A" w:tentative="1">
      <w:start w:val="1"/>
      <w:numFmt w:val="bullet"/>
      <w:lvlText w:val=""/>
      <w:lvlJc w:val="left"/>
      <w:pPr>
        <w:tabs>
          <w:tab w:val="num" w:pos="2880"/>
        </w:tabs>
        <w:ind w:left="2880" w:hanging="360"/>
      </w:pPr>
      <w:rPr>
        <w:rFonts w:ascii="Wingdings" w:hAnsi="Wingdings" w:hint="default"/>
      </w:rPr>
    </w:lvl>
    <w:lvl w:ilvl="4" w:tplc="978EC570" w:tentative="1">
      <w:start w:val="1"/>
      <w:numFmt w:val="bullet"/>
      <w:lvlText w:val=""/>
      <w:lvlJc w:val="left"/>
      <w:pPr>
        <w:tabs>
          <w:tab w:val="num" w:pos="3600"/>
        </w:tabs>
        <w:ind w:left="3600" w:hanging="360"/>
      </w:pPr>
      <w:rPr>
        <w:rFonts w:ascii="Wingdings" w:hAnsi="Wingdings" w:hint="default"/>
      </w:rPr>
    </w:lvl>
    <w:lvl w:ilvl="5" w:tplc="F0B87B8E" w:tentative="1">
      <w:start w:val="1"/>
      <w:numFmt w:val="bullet"/>
      <w:lvlText w:val=""/>
      <w:lvlJc w:val="left"/>
      <w:pPr>
        <w:tabs>
          <w:tab w:val="num" w:pos="4320"/>
        </w:tabs>
        <w:ind w:left="4320" w:hanging="360"/>
      </w:pPr>
      <w:rPr>
        <w:rFonts w:ascii="Wingdings" w:hAnsi="Wingdings" w:hint="default"/>
      </w:rPr>
    </w:lvl>
    <w:lvl w:ilvl="6" w:tplc="531CB08C" w:tentative="1">
      <w:start w:val="1"/>
      <w:numFmt w:val="bullet"/>
      <w:lvlText w:val=""/>
      <w:lvlJc w:val="left"/>
      <w:pPr>
        <w:tabs>
          <w:tab w:val="num" w:pos="5040"/>
        </w:tabs>
        <w:ind w:left="5040" w:hanging="360"/>
      </w:pPr>
      <w:rPr>
        <w:rFonts w:ascii="Wingdings" w:hAnsi="Wingdings" w:hint="default"/>
      </w:rPr>
    </w:lvl>
    <w:lvl w:ilvl="7" w:tplc="8DD808FA" w:tentative="1">
      <w:start w:val="1"/>
      <w:numFmt w:val="bullet"/>
      <w:lvlText w:val=""/>
      <w:lvlJc w:val="left"/>
      <w:pPr>
        <w:tabs>
          <w:tab w:val="num" w:pos="5760"/>
        </w:tabs>
        <w:ind w:left="5760" w:hanging="360"/>
      </w:pPr>
      <w:rPr>
        <w:rFonts w:ascii="Wingdings" w:hAnsi="Wingdings" w:hint="default"/>
      </w:rPr>
    </w:lvl>
    <w:lvl w:ilvl="8" w:tplc="D4926E94" w:tentative="1">
      <w:start w:val="1"/>
      <w:numFmt w:val="bullet"/>
      <w:lvlText w:val=""/>
      <w:lvlJc w:val="left"/>
      <w:pPr>
        <w:tabs>
          <w:tab w:val="num" w:pos="6480"/>
        </w:tabs>
        <w:ind w:left="6480" w:hanging="360"/>
      </w:pPr>
      <w:rPr>
        <w:rFonts w:ascii="Wingdings" w:hAnsi="Wingdings" w:hint="default"/>
      </w:rPr>
    </w:lvl>
  </w:abstractNum>
  <w:abstractNum w:abstractNumId="4">
    <w:nsid w:val="0850111D"/>
    <w:multiLevelType w:val="hybridMultilevel"/>
    <w:tmpl w:val="C870E5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167A3"/>
    <w:multiLevelType w:val="hybridMultilevel"/>
    <w:tmpl w:val="CFD84240"/>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6">
    <w:nsid w:val="0D227239"/>
    <w:multiLevelType w:val="hybridMultilevel"/>
    <w:tmpl w:val="AC34D09A"/>
    <w:lvl w:ilvl="0" w:tplc="4DC84704">
      <w:start w:val="1"/>
      <w:numFmt w:val="decimal"/>
      <w:lvlText w:val="%1."/>
      <w:lvlJc w:val="left"/>
      <w:pPr>
        <w:tabs>
          <w:tab w:val="num" w:pos="720"/>
        </w:tabs>
        <w:ind w:left="720" w:hanging="360"/>
      </w:pPr>
    </w:lvl>
    <w:lvl w:ilvl="1" w:tplc="CBA64C66" w:tentative="1">
      <w:start w:val="1"/>
      <w:numFmt w:val="decimal"/>
      <w:lvlText w:val="%2."/>
      <w:lvlJc w:val="left"/>
      <w:pPr>
        <w:tabs>
          <w:tab w:val="num" w:pos="1440"/>
        </w:tabs>
        <w:ind w:left="1440" w:hanging="360"/>
      </w:pPr>
    </w:lvl>
    <w:lvl w:ilvl="2" w:tplc="73E0B37A" w:tentative="1">
      <w:start w:val="1"/>
      <w:numFmt w:val="decimal"/>
      <w:lvlText w:val="%3."/>
      <w:lvlJc w:val="left"/>
      <w:pPr>
        <w:tabs>
          <w:tab w:val="num" w:pos="2160"/>
        </w:tabs>
        <w:ind w:left="2160" w:hanging="360"/>
      </w:pPr>
    </w:lvl>
    <w:lvl w:ilvl="3" w:tplc="F8B04418" w:tentative="1">
      <w:start w:val="1"/>
      <w:numFmt w:val="decimal"/>
      <w:lvlText w:val="%4."/>
      <w:lvlJc w:val="left"/>
      <w:pPr>
        <w:tabs>
          <w:tab w:val="num" w:pos="2880"/>
        </w:tabs>
        <w:ind w:left="2880" w:hanging="360"/>
      </w:pPr>
    </w:lvl>
    <w:lvl w:ilvl="4" w:tplc="BE74F10E" w:tentative="1">
      <w:start w:val="1"/>
      <w:numFmt w:val="decimal"/>
      <w:lvlText w:val="%5."/>
      <w:lvlJc w:val="left"/>
      <w:pPr>
        <w:tabs>
          <w:tab w:val="num" w:pos="3600"/>
        </w:tabs>
        <w:ind w:left="3600" w:hanging="360"/>
      </w:pPr>
    </w:lvl>
    <w:lvl w:ilvl="5" w:tplc="60B80578" w:tentative="1">
      <w:start w:val="1"/>
      <w:numFmt w:val="decimal"/>
      <w:lvlText w:val="%6."/>
      <w:lvlJc w:val="left"/>
      <w:pPr>
        <w:tabs>
          <w:tab w:val="num" w:pos="4320"/>
        </w:tabs>
        <w:ind w:left="4320" w:hanging="360"/>
      </w:pPr>
    </w:lvl>
    <w:lvl w:ilvl="6" w:tplc="4F329B62" w:tentative="1">
      <w:start w:val="1"/>
      <w:numFmt w:val="decimal"/>
      <w:lvlText w:val="%7."/>
      <w:lvlJc w:val="left"/>
      <w:pPr>
        <w:tabs>
          <w:tab w:val="num" w:pos="5040"/>
        </w:tabs>
        <w:ind w:left="5040" w:hanging="360"/>
      </w:pPr>
    </w:lvl>
    <w:lvl w:ilvl="7" w:tplc="77649A84" w:tentative="1">
      <w:start w:val="1"/>
      <w:numFmt w:val="decimal"/>
      <w:lvlText w:val="%8."/>
      <w:lvlJc w:val="left"/>
      <w:pPr>
        <w:tabs>
          <w:tab w:val="num" w:pos="5760"/>
        </w:tabs>
        <w:ind w:left="5760" w:hanging="360"/>
      </w:pPr>
    </w:lvl>
    <w:lvl w:ilvl="8" w:tplc="50240022" w:tentative="1">
      <w:start w:val="1"/>
      <w:numFmt w:val="decimal"/>
      <w:lvlText w:val="%9."/>
      <w:lvlJc w:val="left"/>
      <w:pPr>
        <w:tabs>
          <w:tab w:val="num" w:pos="6480"/>
        </w:tabs>
        <w:ind w:left="6480" w:hanging="360"/>
      </w:pPr>
    </w:lvl>
  </w:abstractNum>
  <w:abstractNum w:abstractNumId="7">
    <w:nsid w:val="158B1857"/>
    <w:multiLevelType w:val="hybridMultilevel"/>
    <w:tmpl w:val="FD926710"/>
    <w:lvl w:ilvl="0" w:tplc="55A88D54">
      <w:start w:val="1"/>
      <w:numFmt w:val="bullet"/>
      <w:lvlText w:val=""/>
      <w:lvlJc w:val="left"/>
      <w:pPr>
        <w:tabs>
          <w:tab w:val="num" w:pos="720"/>
        </w:tabs>
        <w:ind w:left="720" w:hanging="360"/>
      </w:pPr>
      <w:rPr>
        <w:rFonts w:ascii="Wingdings" w:hAnsi="Wingdings" w:hint="default"/>
      </w:rPr>
    </w:lvl>
    <w:lvl w:ilvl="1" w:tplc="5E903472" w:tentative="1">
      <w:start w:val="1"/>
      <w:numFmt w:val="bullet"/>
      <w:lvlText w:val=""/>
      <w:lvlJc w:val="left"/>
      <w:pPr>
        <w:tabs>
          <w:tab w:val="num" w:pos="1440"/>
        </w:tabs>
        <w:ind w:left="1440" w:hanging="360"/>
      </w:pPr>
      <w:rPr>
        <w:rFonts w:ascii="Wingdings" w:hAnsi="Wingdings" w:hint="default"/>
      </w:rPr>
    </w:lvl>
    <w:lvl w:ilvl="2" w:tplc="72B29A32" w:tentative="1">
      <w:start w:val="1"/>
      <w:numFmt w:val="bullet"/>
      <w:lvlText w:val=""/>
      <w:lvlJc w:val="left"/>
      <w:pPr>
        <w:tabs>
          <w:tab w:val="num" w:pos="2160"/>
        </w:tabs>
        <w:ind w:left="2160" w:hanging="360"/>
      </w:pPr>
      <w:rPr>
        <w:rFonts w:ascii="Wingdings" w:hAnsi="Wingdings" w:hint="default"/>
      </w:rPr>
    </w:lvl>
    <w:lvl w:ilvl="3" w:tplc="F5D69DDC" w:tentative="1">
      <w:start w:val="1"/>
      <w:numFmt w:val="bullet"/>
      <w:lvlText w:val=""/>
      <w:lvlJc w:val="left"/>
      <w:pPr>
        <w:tabs>
          <w:tab w:val="num" w:pos="2880"/>
        </w:tabs>
        <w:ind w:left="2880" w:hanging="360"/>
      </w:pPr>
      <w:rPr>
        <w:rFonts w:ascii="Wingdings" w:hAnsi="Wingdings" w:hint="default"/>
      </w:rPr>
    </w:lvl>
    <w:lvl w:ilvl="4" w:tplc="922ABDB8" w:tentative="1">
      <w:start w:val="1"/>
      <w:numFmt w:val="bullet"/>
      <w:lvlText w:val=""/>
      <w:lvlJc w:val="left"/>
      <w:pPr>
        <w:tabs>
          <w:tab w:val="num" w:pos="3600"/>
        </w:tabs>
        <w:ind w:left="3600" w:hanging="360"/>
      </w:pPr>
      <w:rPr>
        <w:rFonts w:ascii="Wingdings" w:hAnsi="Wingdings" w:hint="default"/>
      </w:rPr>
    </w:lvl>
    <w:lvl w:ilvl="5" w:tplc="E670F476" w:tentative="1">
      <w:start w:val="1"/>
      <w:numFmt w:val="bullet"/>
      <w:lvlText w:val=""/>
      <w:lvlJc w:val="left"/>
      <w:pPr>
        <w:tabs>
          <w:tab w:val="num" w:pos="4320"/>
        </w:tabs>
        <w:ind w:left="4320" w:hanging="360"/>
      </w:pPr>
      <w:rPr>
        <w:rFonts w:ascii="Wingdings" w:hAnsi="Wingdings" w:hint="default"/>
      </w:rPr>
    </w:lvl>
    <w:lvl w:ilvl="6" w:tplc="E6224A7A" w:tentative="1">
      <w:start w:val="1"/>
      <w:numFmt w:val="bullet"/>
      <w:lvlText w:val=""/>
      <w:lvlJc w:val="left"/>
      <w:pPr>
        <w:tabs>
          <w:tab w:val="num" w:pos="5040"/>
        </w:tabs>
        <w:ind w:left="5040" w:hanging="360"/>
      </w:pPr>
      <w:rPr>
        <w:rFonts w:ascii="Wingdings" w:hAnsi="Wingdings" w:hint="default"/>
      </w:rPr>
    </w:lvl>
    <w:lvl w:ilvl="7" w:tplc="91D29984" w:tentative="1">
      <w:start w:val="1"/>
      <w:numFmt w:val="bullet"/>
      <w:lvlText w:val=""/>
      <w:lvlJc w:val="left"/>
      <w:pPr>
        <w:tabs>
          <w:tab w:val="num" w:pos="5760"/>
        </w:tabs>
        <w:ind w:left="5760" w:hanging="360"/>
      </w:pPr>
      <w:rPr>
        <w:rFonts w:ascii="Wingdings" w:hAnsi="Wingdings" w:hint="default"/>
      </w:rPr>
    </w:lvl>
    <w:lvl w:ilvl="8" w:tplc="CC5A0ECA" w:tentative="1">
      <w:start w:val="1"/>
      <w:numFmt w:val="bullet"/>
      <w:lvlText w:val=""/>
      <w:lvlJc w:val="left"/>
      <w:pPr>
        <w:tabs>
          <w:tab w:val="num" w:pos="6480"/>
        </w:tabs>
        <w:ind w:left="6480" w:hanging="360"/>
      </w:pPr>
      <w:rPr>
        <w:rFonts w:ascii="Wingdings" w:hAnsi="Wingdings" w:hint="default"/>
      </w:rPr>
    </w:lvl>
  </w:abstractNum>
  <w:abstractNum w:abstractNumId="8">
    <w:nsid w:val="1FDD0C8E"/>
    <w:multiLevelType w:val="hybridMultilevel"/>
    <w:tmpl w:val="F894D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87F91"/>
    <w:multiLevelType w:val="hybridMultilevel"/>
    <w:tmpl w:val="44CC9652"/>
    <w:lvl w:ilvl="0" w:tplc="6F9C4BD6">
      <w:start w:val="1"/>
      <w:numFmt w:val="bullet"/>
      <w:lvlText w:val=""/>
      <w:lvlJc w:val="left"/>
      <w:pPr>
        <w:tabs>
          <w:tab w:val="num" w:pos="720"/>
        </w:tabs>
        <w:ind w:left="720" w:hanging="360"/>
      </w:pPr>
      <w:rPr>
        <w:rFonts w:ascii="Wingdings" w:hAnsi="Wingdings" w:hint="default"/>
      </w:rPr>
    </w:lvl>
    <w:lvl w:ilvl="1" w:tplc="CF42C342" w:tentative="1">
      <w:start w:val="1"/>
      <w:numFmt w:val="bullet"/>
      <w:lvlText w:val=""/>
      <w:lvlJc w:val="left"/>
      <w:pPr>
        <w:tabs>
          <w:tab w:val="num" w:pos="1440"/>
        </w:tabs>
        <w:ind w:left="1440" w:hanging="360"/>
      </w:pPr>
      <w:rPr>
        <w:rFonts w:ascii="Wingdings" w:hAnsi="Wingdings" w:hint="default"/>
      </w:rPr>
    </w:lvl>
    <w:lvl w:ilvl="2" w:tplc="6A3023A2" w:tentative="1">
      <w:start w:val="1"/>
      <w:numFmt w:val="bullet"/>
      <w:lvlText w:val=""/>
      <w:lvlJc w:val="left"/>
      <w:pPr>
        <w:tabs>
          <w:tab w:val="num" w:pos="2160"/>
        </w:tabs>
        <w:ind w:left="2160" w:hanging="360"/>
      </w:pPr>
      <w:rPr>
        <w:rFonts w:ascii="Wingdings" w:hAnsi="Wingdings" w:hint="default"/>
      </w:rPr>
    </w:lvl>
    <w:lvl w:ilvl="3" w:tplc="5E44D298" w:tentative="1">
      <w:start w:val="1"/>
      <w:numFmt w:val="bullet"/>
      <w:lvlText w:val=""/>
      <w:lvlJc w:val="left"/>
      <w:pPr>
        <w:tabs>
          <w:tab w:val="num" w:pos="2880"/>
        </w:tabs>
        <w:ind w:left="2880" w:hanging="360"/>
      </w:pPr>
      <w:rPr>
        <w:rFonts w:ascii="Wingdings" w:hAnsi="Wingdings" w:hint="default"/>
      </w:rPr>
    </w:lvl>
    <w:lvl w:ilvl="4" w:tplc="B4CEDF40" w:tentative="1">
      <w:start w:val="1"/>
      <w:numFmt w:val="bullet"/>
      <w:lvlText w:val=""/>
      <w:lvlJc w:val="left"/>
      <w:pPr>
        <w:tabs>
          <w:tab w:val="num" w:pos="3600"/>
        </w:tabs>
        <w:ind w:left="3600" w:hanging="360"/>
      </w:pPr>
      <w:rPr>
        <w:rFonts w:ascii="Wingdings" w:hAnsi="Wingdings" w:hint="default"/>
      </w:rPr>
    </w:lvl>
    <w:lvl w:ilvl="5" w:tplc="36FCDE2C" w:tentative="1">
      <w:start w:val="1"/>
      <w:numFmt w:val="bullet"/>
      <w:lvlText w:val=""/>
      <w:lvlJc w:val="left"/>
      <w:pPr>
        <w:tabs>
          <w:tab w:val="num" w:pos="4320"/>
        </w:tabs>
        <w:ind w:left="4320" w:hanging="360"/>
      </w:pPr>
      <w:rPr>
        <w:rFonts w:ascii="Wingdings" w:hAnsi="Wingdings" w:hint="default"/>
      </w:rPr>
    </w:lvl>
    <w:lvl w:ilvl="6" w:tplc="E738F5AE" w:tentative="1">
      <w:start w:val="1"/>
      <w:numFmt w:val="bullet"/>
      <w:lvlText w:val=""/>
      <w:lvlJc w:val="left"/>
      <w:pPr>
        <w:tabs>
          <w:tab w:val="num" w:pos="5040"/>
        </w:tabs>
        <w:ind w:left="5040" w:hanging="360"/>
      </w:pPr>
      <w:rPr>
        <w:rFonts w:ascii="Wingdings" w:hAnsi="Wingdings" w:hint="default"/>
      </w:rPr>
    </w:lvl>
    <w:lvl w:ilvl="7" w:tplc="CE42760A" w:tentative="1">
      <w:start w:val="1"/>
      <w:numFmt w:val="bullet"/>
      <w:lvlText w:val=""/>
      <w:lvlJc w:val="left"/>
      <w:pPr>
        <w:tabs>
          <w:tab w:val="num" w:pos="5760"/>
        </w:tabs>
        <w:ind w:left="5760" w:hanging="360"/>
      </w:pPr>
      <w:rPr>
        <w:rFonts w:ascii="Wingdings" w:hAnsi="Wingdings" w:hint="default"/>
      </w:rPr>
    </w:lvl>
    <w:lvl w:ilvl="8" w:tplc="BB38C956" w:tentative="1">
      <w:start w:val="1"/>
      <w:numFmt w:val="bullet"/>
      <w:lvlText w:val=""/>
      <w:lvlJc w:val="left"/>
      <w:pPr>
        <w:tabs>
          <w:tab w:val="num" w:pos="6480"/>
        </w:tabs>
        <w:ind w:left="6480" w:hanging="360"/>
      </w:pPr>
      <w:rPr>
        <w:rFonts w:ascii="Wingdings" w:hAnsi="Wingdings" w:hint="default"/>
      </w:rPr>
    </w:lvl>
  </w:abstractNum>
  <w:abstractNum w:abstractNumId="10">
    <w:nsid w:val="3F486601"/>
    <w:multiLevelType w:val="hybridMultilevel"/>
    <w:tmpl w:val="421ECF40"/>
    <w:lvl w:ilvl="0" w:tplc="0419000B">
      <w:start w:val="1"/>
      <w:numFmt w:val="bullet"/>
      <w:lvlText w:val=""/>
      <w:lvlJc w:val="left"/>
      <w:pPr>
        <w:ind w:left="1886" w:hanging="360"/>
      </w:pPr>
      <w:rPr>
        <w:rFonts w:ascii="Wingdings" w:hAnsi="Wingdings" w:hint="default"/>
      </w:rPr>
    </w:lvl>
    <w:lvl w:ilvl="1" w:tplc="04190003">
      <w:start w:val="1"/>
      <w:numFmt w:val="bullet"/>
      <w:lvlText w:val="o"/>
      <w:lvlJc w:val="left"/>
      <w:pPr>
        <w:ind w:left="2606" w:hanging="360"/>
      </w:pPr>
      <w:rPr>
        <w:rFonts w:ascii="Courier New" w:hAnsi="Courier New" w:cs="Courier New" w:hint="default"/>
      </w:rPr>
    </w:lvl>
    <w:lvl w:ilvl="2" w:tplc="04190005" w:tentative="1">
      <w:start w:val="1"/>
      <w:numFmt w:val="bullet"/>
      <w:lvlText w:val=""/>
      <w:lvlJc w:val="left"/>
      <w:pPr>
        <w:ind w:left="3326" w:hanging="360"/>
      </w:pPr>
      <w:rPr>
        <w:rFonts w:ascii="Wingdings" w:hAnsi="Wingdings" w:hint="default"/>
      </w:rPr>
    </w:lvl>
    <w:lvl w:ilvl="3" w:tplc="04190001" w:tentative="1">
      <w:start w:val="1"/>
      <w:numFmt w:val="bullet"/>
      <w:lvlText w:val=""/>
      <w:lvlJc w:val="left"/>
      <w:pPr>
        <w:ind w:left="4046" w:hanging="360"/>
      </w:pPr>
      <w:rPr>
        <w:rFonts w:ascii="Symbol" w:hAnsi="Symbol" w:hint="default"/>
      </w:rPr>
    </w:lvl>
    <w:lvl w:ilvl="4" w:tplc="04190003" w:tentative="1">
      <w:start w:val="1"/>
      <w:numFmt w:val="bullet"/>
      <w:lvlText w:val="o"/>
      <w:lvlJc w:val="left"/>
      <w:pPr>
        <w:ind w:left="4766" w:hanging="360"/>
      </w:pPr>
      <w:rPr>
        <w:rFonts w:ascii="Courier New" w:hAnsi="Courier New" w:cs="Courier New" w:hint="default"/>
      </w:rPr>
    </w:lvl>
    <w:lvl w:ilvl="5" w:tplc="04190005" w:tentative="1">
      <w:start w:val="1"/>
      <w:numFmt w:val="bullet"/>
      <w:lvlText w:val=""/>
      <w:lvlJc w:val="left"/>
      <w:pPr>
        <w:ind w:left="5486" w:hanging="360"/>
      </w:pPr>
      <w:rPr>
        <w:rFonts w:ascii="Wingdings" w:hAnsi="Wingdings" w:hint="default"/>
      </w:rPr>
    </w:lvl>
    <w:lvl w:ilvl="6" w:tplc="04190001" w:tentative="1">
      <w:start w:val="1"/>
      <w:numFmt w:val="bullet"/>
      <w:lvlText w:val=""/>
      <w:lvlJc w:val="left"/>
      <w:pPr>
        <w:ind w:left="6206" w:hanging="360"/>
      </w:pPr>
      <w:rPr>
        <w:rFonts w:ascii="Symbol" w:hAnsi="Symbol" w:hint="default"/>
      </w:rPr>
    </w:lvl>
    <w:lvl w:ilvl="7" w:tplc="04190003" w:tentative="1">
      <w:start w:val="1"/>
      <w:numFmt w:val="bullet"/>
      <w:lvlText w:val="o"/>
      <w:lvlJc w:val="left"/>
      <w:pPr>
        <w:ind w:left="6926" w:hanging="360"/>
      </w:pPr>
      <w:rPr>
        <w:rFonts w:ascii="Courier New" w:hAnsi="Courier New" w:cs="Courier New" w:hint="default"/>
      </w:rPr>
    </w:lvl>
    <w:lvl w:ilvl="8" w:tplc="04190005" w:tentative="1">
      <w:start w:val="1"/>
      <w:numFmt w:val="bullet"/>
      <w:lvlText w:val=""/>
      <w:lvlJc w:val="left"/>
      <w:pPr>
        <w:ind w:left="7646" w:hanging="360"/>
      </w:pPr>
      <w:rPr>
        <w:rFonts w:ascii="Wingdings" w:hAnsi="Wingdings" w:hint="default"/>
      </w:rPr>
    </w:lvl>
  </w:abstractNum>
  <w:abstractNum w:abstractNumId="11">
    <w:nsid w:val="41D95373"/>
    <w:multiLevelType w:val="hybridMultilevel"/>
    <w:tmpl w:val="C27E083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7E6899"/>
    <w:multiLevelType w:val="hybridMultilevel"/>
    <w:tmpl w:val="B5589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C705C3"/>
    <w:multiLevelType w:val="hybridMultilevel"/>
    <w:tmpl w:val="7CCE815A"/>
    <w:lvl w:ilvl="0" w:tplc="0074CD96">
      <w:start w:val="1"/>
      <w:numFmt w:val="bullet"/>
      <w:lvlText w:val=""/>
      <w:lvlJc w:val="left"/>
      <w:pPr>
        <w:tabs>
          <w:tab w:val="num" w:pos="720"/>
        </w:tabs>
        <w:ind w:left="720" w:hanging="360"/>
      </w:pPr>
      <w:rPr>
        <w:rFonts w:ascii="Wingdings" w:hAnsi="Wingdings" w:hint="default"/>
      </w:rPr>
    </w:lvl>
    <w:lvl w:ilvl="1" w:tplc="67C2FFC8" w:tentative="1">
      <w:start w:val="1"/>
      <w:numFmt w:val="bullet"/>
      <w:lvlText w:val=""/>
      <w:lvlJc w:val="left"/>
      <w:pPr>
        <w:tabs>
          <w:tab w:val="num" w:pos="1440"/>
        </w:tabs>
        <w:ind w:left="1440" w:hanging="360"/>
      </w:pPr>
      <w:rPr>
        <w:rFonts w:ascii="Wingdings" w:hAnsi="Wingdings" w:hint="default"/>
      </w:rPr>
    </w:lvl>
    <w:lvl w:ilvl="2" w:tplc="2E96A34C" w:tentative="1">
      <w:start w:val="1"/>
      <w:numFmt w:val="bullet"/>
      <w:lvlText w:val=""/>
      <w:lvlJc w:val="left"/>
      <w:pPr>
        <w:tabs>
          <w:tab w:val="num" w:pos="2160"/>
        </w:tabs>
        <w:ind w:left="2160" w:hanging="360"/>
      </w:pPr>
      <w:rPr>
        <w:rFonts w:ascii="Wingdings" w:hAnsi="Wingdings" w:hint="default"/>
      </w:rPr>
    </w:lvl>
    <w:lvl w:ilvl="3" w:tplc="080ACE6A" w:tentative="1">
      <w:start w:val="1"/>
      <w:numFmt w:val="bullet"/>
      <w:lvlText w:val=""/>
      <w:lvlJc w:val="left"/>
      <w:pPr>
        <w:tabs>
          <w:tab w:val="num" w:pos="2880"/>
        </w:tabs>
        <w:ind w:left="2880" w:hanging="360"/>
      </w:pPr>
      <w:rPr>
        <w:rFonts w:ascii="Wingdings" w:hAnsi="Wingdings" w:hint="default"/>
      </w:rPr>
    </w:lvl>
    <w:lvl w:ilvl="4" w:tplc="33300CB6" w:tentative="1">
      <w:start w:val="1"/>
      <w:numFmt w:val="bullet"/>
      <w:lvlText w:val=""/>
      <w:lvlJc w:val="left"/>
      <w:pPr>
        <w:tabs>
          <w:tab w:val="num" w:pos="3600"/>
        </w:tabs>
        <w:ind w:left="3600" w:hanging="360"/>
      </w:pPr>
      <w:rPr>
        <w:rFonts w:ascii="Wingdings" w:hAnsi="Wingdings" w:hint="default"/>
      </w:rPr>
    </w:lvl>
    <w:lvl w:ilvl="5" w:tplc="1376DE16" w:tentative="1">
      <w:start w:val="1"/>
      <w:numFmt w:val="bullet"/>
      <w:lvlText w:val=""/>
      <w:lvlJc w:val="left"/>
      <w:pPr>
        <w:tabs>
          <w:tab w:val="num" w:pos="4320"/>
        </w:tabs>
        <w:ind w:left="4320" w:hanging="360"/>
      </w:pPr>
      <w:rPr>
        <w:rFonts w:ascii="Wingdings" w:hAnsi="Wingdings" w:hint="default"/>
      </w:rPr>
    </w:lvl>
    <w:lvl w:ilvl="6" w:tplc="90407862" w:tentative="1">
      <w:start w:val="1"/>
      <w:numFmt w:val="bullet"/>
      <w:lvlText w:val=""/>
      <w:lvlJc w:val="left"/>
      <w:pPr>
        <w:tabs>
          <w:tab w:val="num" w:pos="5040"/>
        </w:tabs>
        <w:ind w:left="5040" w:hanging="360"/>
      </w:pPr>
      <w:rPr>
        <w:rFonts w:ascii="Wingdings" w:hAnsi="Wingdings" w:hint="default"/>
      </w:rPr>
    </w:lvl>
    <w:lvl w:ilvl="7" w:tplc="B4F829A0" w:tentative="1">
      <w:start w:val="1"/>
      <w:numFmt w:val="bullet"/>
      <w:lvlText w:val=""/>
      <w:lvlJc w:val="left"/>
      <w:pPr>
        <w:tabs>
          <w:tab w:val="num" w:pos="5760"/>
        </w:tabs>
        <w:ind w:left="5760" w:hanging="360"/>
      </w:pPr>
      <w:rPr>
        <w:rFonts w:ascii="Wingdings" w:hAnsi="Wingdings" w:hint="default"/>
      </w:rPr>
    </w:lvl>
    <w:lvl w:ilvl="8" w:tplc="3CC01E46" w:tentative="1">
      <w:start w:val="1"/>
      <w:numFmt w:val="bullet"/>
      <w:lvlText w:val=""/>
      <w:lvlJc w:val="left"/>
      <w:pPr>
        <w:tabs>
          <w:tab w:val="num" w:pos="6480"/>
        </w:tabs>
        <w:ind w:left="6480" w:hanging="360"/>
      </w:pPr>
      <w:rPr>
        <w:rFonts w:ascii="Wingdings" w:hAnsi="Wingdings" w:hint="default"/>
      </w:rPr>
    </w:lvl>
  </w:abstractNum>
  <w:abstractNum w:abstractNumId="14">
    <w:nsid w:val="4C964FCA"/>
    <w:multiLevelType w:val="hybridMultilevel"/>
    <w:tmpl w:val="66D20C5C"/>
    <w:lvl w:ilvl="0" w:tplc="908CD7CC">
      <w:start w:val="1"/>
      <w:numFmt w:val="bullet"/>
      <w:lvlText w:val=""/>
      <w:lvlJc w:val="left"/>
      <w:pPr>
        <w:tabs>
          <w:tab w:val="num" w:pos="720"/>
        </w:tabs>
        <w:ind w:left="720" w:hanging="360"/>
      </w:pPr>
      <w:rPr>
        <w:rFonts w:ascii="Wingdings" w:hAnsi="Wingdings" w:hint="default"/>
      </w:rPr>
    </w:lvl>
    <w:lvl w:ilvl="1" w:tplc="2C6A29F2" w:tentative="1">
      <w:start w:val="1"/>
      <w:numFmt w:val="bullet"/>
      <w:lvlText w:val=""/>
      <w:lvlJc w:val="left"/>
      <w:pPr>
        <w:tabs>
          <w:tab w:val="num" w:pos="1440"/>
        </w:tabs>
        <w:ind w:left="1440" w:hanging="360"/>
      </w:pPr>
      <w:rPr>
        <w:rFonts w:ascii="Wingdings" w:hAnsi="Wingdings" w:hint="default"/>
      </w:rPr>
    </w:lvl>
    <w:lvl w:ilvl="2" w:tplc="A67EA424" w:tentative="1">
      <w:start w:val="1"/>
      <w:numFmt w:val="bullet"/>
      <w:lvlText w:val=""/>
      <w:lvlJc w:val="left"/>
      <w:pPr>
        <w:tabs>
          <w:tab w:val="num" w:pos="2160"/>
        </w:tabs>
        <w:ind w:left="2160" w:hanging="360"/>
      </w:pPr>
      <w:rPr>
        <w:rFonts w:ascii="Wingdings" w:hAnsi="Wingdings" w:hint="default"/>
      </w:rPr>
    </w:lvl>
    <w:lvl w:ilvl="3" w:tplc="8BB28FB6" w:tentative="1">
      <w:start w:val="1"/>
      <w:numFmt w:val="bullet"/>
      <w:lvlText w:val=""/>
      <w:lvlJc w:val="left"/>
      <w:pPr>
        <w:tabs>
          <w:tab w:val="num" w:pos="2880"/>
        </w:tabs>
        <w:ind w:left="2880" w:hanging="360"/>
      </w:pPr>
      <w:rPr>
        <w:rFonts w:ascii="Wingdings" w:hAnsi="Wingdings" w:hint="default"/>
      </w:rPr>
    </w:lvl>
    <w:lvl w:ilvl="4" w:tplc="CCA2E086" w:tentative="1">
      <w:start w:val="1"/>
      <w:numFmt w:val="bullet"/>
      <w:lvlText w:val=""/>
      <w:lvlJc w:val="left"/>
      <w:pPr>
        <w:tabs>
          <w:tab w:val="num" w:pos="3600"/>
        </w:tabs>
        <w:ind w:left="3600" w:hanging="360"/>
      </w:pPr>
      <w:rPr>
        <w:rFonts w:ascii="Wingdings" w:hAnsi="Wingdings" w:hint="default"/>
      </w:rPr>
    </w:lvl>
    <w:lvl w:ilvl="5" w:tplc="EFF63062" w:tentative="1">
      <w:start w:val="1"/>
      <w:numFmt w:val="bullet"/>
      <w:lvlText w:val=""/>
      <w:lvlJc w:val="left"/>
      <w:pPr>
        <w:tabs>
          <w:tab w:val="num" w:pos="4320"/>
        </w:tabs>
        <w:ind w:left="4320" w:hanging="360"/>
      </w:pPr>
      <w:rPr>
        <w:rFonts w:ascii="Wingdings" w:hAnsi="Wingdings" w:hint="default"/>
      </w:rPr>
    </w:lvl>
    <w:lvl w:ilvl="6" w:tplc="8688AED6" w:tentative="1">
      <w:start w:val="1"/>
      <w:numFmt w:val="bullet"/>
      <w:lvlText w:val=""/>
      <w:lvlJc w:val="left"/>
      <w:pPr>
        <w:tabs>
          <w:tab w:val="num" w:pos="5040"/>
        </w:tabs>
        <w:ind w:left="5040" w:hanging="360"/>
      </w:pPr>
      <w:rPr>
        <w:rFonts w:ascii="Wingdings" w:hAnsi="Wingdings" w:hint="default"/>
      </w:rPr>
    </w:lvl>
    <w:lvl w:ilvl="7" w:tplc="B91E3972" w:tentative="1">
      <w:start w:val="1"/>
      <w:numFmt w:val="bullet"/>
      <w:lvlText w:val=""/>
      <w:lvlJc w:val="left"/>
      <w:pPr>
        <w:tabs>
          <w:tab w:val="num" w:pos="5760"/>
        </w:tabs>
        <w:ind w:left="5760" w:hanging="360"/>
      </w:pPr>
      <w:rPr>
        <w:rFonts w:ascii="Wingdings" w:hAnsi="Wingdings" w:hint="default"/>
      </w:rPr>
    </w:lvl>
    <w:lvl w:ilvl="8" w:tplc="22FA325C" w:tentative="1">
      <w:start w:val="1"/>
      <w:numFmt w:val="bullet"/>
      <w:lvlText w:val=""/>
      <w:lvlJc w:val="left"/>
      <w:pPr>
        <w:tabs>
          <w:tab w:val="num" w:pos="6480"/>
        </w:tabs>
        <w:ind w:left="6480" w:hanging="360"/>
      </w:pPr>
      <w:rPr>
        <w:rFonts w:ascii="Wingdings" w:hAnsi="Wingdings" w:hint="default"/>
      </w:rPr>
    </w:lvl>
  </w:abstractNum>
  <w:abstractNum w:abstractNumId="15">
    <w:nsid w:val="4F8B485F"/>
    <w:multiLevelType w:val="hybridMultilevel"/>
    <w:tmpl w:val="6A501FB8"/>
    <w:lvl w:ilvl="0" w:tplc="1A2668BA">
      <w:start w:val="1"/>
      <w:numFmt w:val="bullet"/>
      <w:lvlText w:val=""/>
      <w:lvlJc w:val="left"/>
      <w:pPr>
        <w:tabs>
          <w:tab w:val="num" w:pos="720"/>
        </w:tabs>
        <w:ind w:left="720" w:hanging="360"/>
      </w:pPr>
      <w:rPr>
        <w:rFonts w:ascii="Wingdings" w:hAnsi="Wingdings" w:hint="default"/>
      </w:rPr>
    </w:lvl>
    <w:lvl w:ilvl="1" w:tplc="1AA8FD9E" w:tentative="1">
      <w:start w:val="1"/>
      <w:numFmt w:val="bullet"/>
      <w:lvlText w:val=""/>
      <w:lvlJc w:val="left"/>
      <w:pPr>
        <w:tabs>
          <w:tab w:val="num" w:pos="1440"/>
        </w:tabs>
        <w:ind w:left="1440" w:hanging="360"/>
      </w:pPr>
      <w:rPr>
        <w:rFonts w:ascii="Wingdings" w:hAnsi="Wingdings" w:hint="default"/>
      </w:rPr>
    </w:lvl>
    <w:lvl w:ilvl="2" w:tplc="4F80559A" w:tentative="1">
      <w:start w:val="1"/>
      <w:numFmt w:val="bullet"/>
      <w:lvlText w:val=""/>
      <w:lvlJc w:val="left"/>
      <w:pPr>
        <w:tabs>
          <w:tab w:val="num" w:pos="2160"/>
        </w:tabs>
        <w:ind w:left="2160" w:hanging="360"/>
      </w:pPr>
      <w:rPr>
        <w:rFonts w:ascii="Wingdings" w:hAnsi="Wingdings" w:hint="default"/>
      </w:rPr>
    </w:lvl>
    <w:lvl w:ilvl="3" w:tplc="595A5A10" w:tentative="1">
      <w:start w:val="1"/>
      <w:numFmt w:val="bullet"/>
      <w:lvlText w:val=""/>
      <w:lvlJc w:val="left"/>
      <w:pPr>
        <w:tabs>
          <w:tab w:val="num" w:pos="2880"/>
        </w:tabs>
        <w:ind w:left="2880" w:hanging="360"/>
      </w:pPr>
      <w:rPr>
        <w:rFonts w:ascii="Wingdings" w:hAnsi="Wingdings" w:hint="default"/>
      </w:rPr>
    </w:lvl>
    <w:lvl w:ilvl="4" w:tplc="6D98DCDA" w:tentative="1">
      <w:start w:val="1"/>
      <w:numFmt w:val="bullet"/>
      <w:lvlText w:val=""/>
      <w:lvlJc w:val="left"/>
      <w:pPr>
        <w:tabs>
          <w:tab w:val="num" w:pos="3600"/>
        </w:tabs>
        <w:ind w:left="3600" w:hanging="360"/>
      </w:pPr>
      <w:rPr>
        <w:rFonts w:ascii="Wingdings" w:hAnsi="Wingdings" w:hint="default"/>
      </w:rPr>
    </w:lvl>
    <w:lvl w:ilvl="5" w:tplc="3F9EDA16" w:tentative="1">
      <w:start w:val="1"/>
      <w:numFmt w:val="bullet"/>
      <w:lvlText w:val=""/>
      <w:lvlJc w:val="left"/>
      <w:pPr>
        <w:tabs>
          <w:tab w:val="num" w:pos="4320"/>
        </w:tabs>
        <w:ind w:left="4320" w:hanging="360"/>
      </w:pPr>
      <w:rPr>
        <w:rFonts w:ascii="Wingdings" w:hAnsi="Wingdings" w:hint="default"/>
      </w:rPr>
    </w:lvl>
    <w:lvl w:ilvl="6" w:tplc="3EC69BA6" w:tentative="1">
      <w:start w:val="1"/>
      <w:numFmt w:val="bullet"/>
      <w:lvlText w:val=""/>
      <w:lvlJc w:val="left"/>
      <w:pPr>
        <w:tabs>
          <w:tab w:val="num" w:pos="5040"/>
        </w:tabs>
        <w:ind w:left="5040" w:hanging="360"/>
      </w:pPr>
      <w:rPr>
        <w:rFonts w:ascii="Wingdings" w:hAnsi="Wingdings" w:hint="default"/>
      </w:rPr>
    </w:lvl>
    <w:lvl w:ilvl="7" w:tplc="C038A0F0" w:tentative="1">
      <w:start w:val="1"/>
      <w:numFmt w:val="bullet"/>
      <w:lvlText w:val=""/>
      <w:lvlJc w:val="left"/>
      <w:pPr>
        <w:tabs>
          <w:tab w:val="num" w:pos="5760"/>
        </w:tabs>
        <w:ind w:left="5760" w:hanging="360"/>
      </w:pPr>
      <w:rPr>
        <w:rFonts w:ascii="Wingdings" w:hAnsi="Wingdings" w:hint="default"/>
      </w:rPr>
    </w:lvl>
    <w:lvl w:ilvl="8" w:tplc="81A61C02" w:tentative="1">
      <w:start w:val="1"/>
      <w:numFmt w:val="bullet"/>
      <w:lvlText w:val=""/>
      <w:lvlJc w:val="left"/>
      <w:pPr>
        <w:tabs>
          <w:tab w:val="num" w:pos="6480"/>
        </w:tabs>
        <w:ind w:left="6480" w:hanging="360"/>
      </w:pPr>
      <w:rPr>
        <w:rFonts w:ascii="Wingdings" w:hAnsi="Wingdings" w:hint="default"/>
      </w:rPr>
    </w:lvl>
  </w:abstractNum>
  <w:abstractNum w:abstractNumId="16">
    <w:nsid w:val="52281FA9"/>
    <w:multiLevelType w:val="hybridMultilevel"/>
    <w:tmpl w:val="6C4C2CC4"/>
    <w:lvl w:ilvl="0" w:tplc="0419000B">
      <w:start w:val="1"/>
      <w:numFmt w:val="bullet"/>
      <w:lvlText w:val=""/>
      <w:lvlJc w:val="left"/>
      <w:pPr>
        <w:ind w:left="720" w:hanging="360"/>
      </w:pPr>
      <w:rPr>
        <w:rFonts w:ascii="Wingdings" w:hAnsi="Wingdings" w:hint="default"/>
      </w:rPr>
    </w:lvl>
    <w:lvl w:ilvl="1" w:tplc="6C9878B2">
      <w:numFmt w:val="bullet"/>
      <w:lvlText w:val="•"/>
      <w:lvlJc w:val="left"/>
      <w:pPr>
        <w:ind w:left="1440" w:hanging="360"/>
      </w:pPr>
      <w:rPr>
        <w:rFonts w:ascii="Calibri" w:eastAsiaTheme="minorEastAsia" w:hAnsi="Calibri" w:cstheme="minorBidi" w:hint="default"/>
        <w:b/>
        <w:color w:val="000000" w:themeColor="dark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B10837"/>
    <w:multiLevelType w:val="hybridMultilevel"/>
    <w:tmpl w:val="CC567D44"/>
    <w:lvl w:ilvl="0" w:tplc="3F9CB03A">
      <w:start w:val="1"/>
      <w:numFmt w:val="bullet"/>
      <w:lvlText w:val=""/>
      <w:lvlJc w:val="left"/>
      <w:pPr>
        <w:tabs>
          <w:tab w:val="num" w:pos="720"/>
        </w:tabs>
        <w:ind w:left="720" w:hanging="360"/>
      </w:pPr>
      <w:rPr>
        <w:rFonts w:ascii="Wingdings" w:hAnsi="Wingdings" w:hint="default"/>
      </w:rPr>
    </w:lvl>
    <w:lvl w:ilvl="1" w:tplc="1DAA6FB0" w:tentative="1">
      <w:start w:val="1"/>
      <w:numFmt w:val="bullet"/>
      <w:lvlText w:val=""/>
      <w:lvlJc w:val="left"/>
      <w:pPr>
        <w:tabs>
          <w:tab w:val="num" w:pos="1440"/>
        </w:tabs>
        <w:ind w:left="1440" w:hanging="360"/>
      </w:pPr>
      <w:rPr>
        <w:rFonts w:ascii="Wingdings" w:hAnsi="Wingdings" w:hint="default"/>
      </w:rPr>
    </w:lvl>
    <w:lvl w:ilvl="2" w:tplc="208E66DC" w:tentative="1">
      <w:start w:val="1"/>
      <w:numFmt w:val="bullet"/>
      <w:lvlText w:val=""/>
      <w:lvlJc w:val="left"/>
      <w:pPr>
        <w:tabs>
          <w:tab w:val="num" w:pos="2160"/>
        </w:tabs>
        <w:ind w:left="2160" w:hanging="360"/>
      </w:pPr>
      <w:rPr>
        <w:rFonts w:ascii="Wingdings" w:hAnsi="Wingdings" w:hint="default"/>
      </w:rPr>
    </w:lvl>
    <w:lvl w:ilvl="3" w:tplc="78F00DD0" w:tentative="1">
      <w:start w:val="1"/>
      <w:numFmt w:val="bullet"/>
      <w:lvlText w:val=""/>
      <w:lvlJc w:val="left"/>
      <w:pPr>
        <w:tabs>
          <w:tab w:val="num" w:pos="2880"/>
        </w:tabs>
        <w:ind w:left="2880" w:hanging="360"/>
      </w:pPr>
      <w:rPr>
        <w:rFonts w:ascii="Wingdings" w:hAnsi="Wingdings" w:hint="default"/>
      </w:rPr>
    </w:lvl>
    <w:lvl w:ilvl="4" w:tplc="5F64F10C" w:tentative="1">
      <w:start w:val="1"/>
      <w:numFmt w:val="bullet"/>
      <w:lvlText w:val=""/>
      <w:lvlJc w:val="left"/>
      <w:pPr>
        <w:tabs>
          <w:tab w:val="num" w:pos="3600"/>
        </w:tabs>
        <w:ind w:left="3600" w:hanging="360"/>
      </w:pPr>
      <w:rPr>
        <w:rFonts w:ascii="Wingdings" w:hAnsi="Wingdings" w:hint="default"/>
      </w:rPr>
    </w:lvl>
    <w:lvl w:ilvl="5" w:tplc="245A18BE" w:tentative="1">
      <w:start w:val="1"/>
      <w:numFmt w:val="bullet"/>
      <w:lvlText w:val=""/>
      <w:lvlJc w:val="left"/>
      <w:pPr>
        <w:tabs>
          <w:tab w:val="num" w:pos="4320"/>
        </w:tabs>
        <w:ind w:left="4320" w:hanging="360"/>
      </w:pPr>
      <w:rPr>
        <w:rFonts w:ascii="Wingdings" w:hAnsi="Wingdings" w:hint="default"/>
      </w:rPr>
    </w:lvl>
    <w:lvl w:ilvl="6" w:tplc="A0BCC3C2" w:tentative="1">
      <w:start w:val="1"/>
      <w:numFmt w:val="bullet"/>
      <w:lvlText w:val=""/>
      <w:lvlJc w:val="left"/>
      <w:pPr>
        <w:tabs>
          <w:tab w:val="num" w:pos="5040"/>
        </w:tabs>
        <w:ind w:left="5040" w:hanging="360"/>
      </w:pPr>
      <w:rPr>
        <w:rFonts w:ascii="Wingdings" w:hAnsi="Wingdings" w:hint="default"/>
      </w:rPr>
    </w:lvl>
    <w:lvl w:ilvl="7" w:tplc="5B44B67E" w:tentative="1">
      <w:start w:val="1"/>
      <w:numFmt w:val="bullet"/>
      <w:lvlText w:val=""/>
      <w:lvlJc w:val="left"/>
      <w:pPr>
        <w:tabs>
          <w:tab w:val="num" w:pos="5760"/>
        </w:tabs>
        <w:ind w:left="5760" w:hanging="360"/>
      </w:pPr>
      <w:rPr>
        <w:rFonts w:ascii="Wingdings" w:hAnsi="Wingdings" w:hint="default"/>
      </w:rPr>
    </w:lvl>
    <w:lvl w:ilvl="8" w:tplc="A37414CA" w:tentative="1">
      <w:start w:val="1"/>
      <w:numFmt w:val="bullet"/>
      <w:lvlText w:val=""/>
      <w:lvlJc w:val="left"/>
      <w:pPr>
        <w:tabs>
          <w:tab w:val="num" w:pos="6480"/>
        </w:tabs>
        <w:ind w:left="6480" w:hanging="360"/>
      </w:pPr>
      <w:rPr>
        <w:rFonts w:ascii="Wingdings" w:hAnsi="Wingdings" w:hint="default"/>
      </w:rPr>
    </w:lvl>
  </w:abstractNum>
  <w:abstractNum w:abstractNumId="18">
    <w:nsid w:val="5F4110FE"/>
    <w:multiLevelType w:val="hybridMultilevel"/>
    <w:tmpl w:val="234EC92C"/>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nsid w:val="5FDC4220"/>
    <w:multiLevelType w:val="hybridMultilevel"/>
    <w:tmpl w:val="C7CA315A"/>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0">
    <w:nsid w:val="60EB54FE"/>
    <w:multiLevelType w:val="hybridMultilevel"/>
    <w:tmpl w:val="B8983118"/>
    <w:lvl w:ilvl="0" w:tplc="0419000B">
      <w:start w:val="1"/>
      <w:numFmt w:val="bullet"/>
      <w:lvlText w:val=""/>
      <w:lvlJc w:val="left"/>
      <w:pPr>
        <w:ind w:left="720" w:hanging="360"/>
      </w:pPr>
      <w:rPr>
        <w:rFonts w:ascii="Wingdings" w:hAnsi="Wingdings" w:hint="default"/>
      </w:rPr>
    </w:lvl>
    <w:lvl w:ilvl="1" w:tplc="561AA3C4">
      <w:numFmt w:val="bullet"/>
      <w:lvlText w:val="•"/>
      <w:lvlJc w:val="left"/>
      <w:pPr>
        <w:ind w:left="1440" w:hanging="360"/>
      </w:pPr>
      <w:rPr>
        <w:rFonts w:ascii="Times New Roman" w:eastAsia="Times New Roman"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8C75CD"/>
    <w:multiLevelType w:val="hybridMultilevel"/>
    <w:tmpl w:val="294A73B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BE0D36"/>
    <w:multiLevelType w:val="hybridMultilevel"/>
    <w:tmpl w:val="15548D84"/>
    <w:lvl w:ilvl="0" w:tplc="A0567CE6">
      <w:start w:val="1"/>
      <w:numFmt w:val="bullet"/>
      <w:lvlText w:val=""/>
      <w:lvlJc w:val="left"/>
      <w:pPr>
        <w:tabs>
          <w:tab w:val="num" w:pos="720"/>
        </w:tabs>
        <w:ind w:left="720" w:hanging="360"/>
      </w:pPr>
      <w:rPr>
        <w:rFonts w:ascii="Wingdings" w:hAnsi="Wingdings" w:hint="default"/>
      </w:rPr>
    </w:lvl>
    <w:lvl w:ilvl="1" w:tplc="E62A86A8" w:tentative="1">
      <w:start w:val="1"/>
      <w:numFmt w:val="bullet"/>
      <w:lvlText w:val=""/>
      <w:lvlJc w:val="left"/>
      <w:pPr>
        <w:tabs>
          <w:tab w:val="num" w:pos="1440"/>
        </w:tabs>
        <w:ind w:left="1440" w:hanging="360"/>
      </w:pPr>
      <w:rPr>
        <w:rFonts w:ascii="Wingdings" w:hAnsi="Wingdings" w:hint="default"/>
      </w:rPr>
    </w:lvl>
    <w:lvl w:ilvl="2" w:tplc="4598503C" w:tentative="1">
      <w:start w:val="1"/>
      <w:numFmt w:val="bullet"/>
      <w:lvlText w:val=""/>
      <w:lvlJc w:val="left"/>
      <w:pPr>
        <w:tabs>
          <w:tab w:val="num" w:pos="2160"/>
        </w:tabs>
        <w:ind w:left="2160" w:hanging="360"/>
      </w:pPr>
      <w:rPr>
        <w:rFonts w:ascii="Wingdings" w:hAnsi="Wingdings" w:hint="default"/>
      </w:rPr>
    </w:lvl>
    <w:lvl w:ilvl="3" w:tplc="6FBE2AB6" w:tentative="1">
      <w:start w:val="1"/>
      <w:numFmt w:val="bullet"/>
      <w:lvlText w:val=""/>
      <w:lvlJc w:val="left"/>
      <w:pPr>
        <w:tabs>
          <w:tab w:val="num" w:pos="2880"/>
        </w:tabs>
        <w:ind w:left="2880" w:hanging="360"/>
      </w:pPr>
      <w:rPr>
        <w:rFonts w:ascii="Wingdings" w:hAnsi="Wingdings" w:hint="default"/>
      </w:rPr>
    </w:lvl>
    <w:lvl w:ilvl="4" w:tplc="F1284B6E" w:tentative="1">
      <w:start w:val="1"/>
      <w:numFmt w:val="bullet"/>
      <w:lvlText w:val=""/>
      <w:lvlJc w:val="left"/>
      <w:pPr>
        <w:tabs>
          <w:tab w:val="num" w:pos="3600"/>
        </w:tabs>
        <w:ind w:left="3600" w:hanging="360"/>
      </w:pPr>
      <w:rPr>
        <w:rFonts w:ascii="Wingdings" w:hAnsi="Wingdings" w:hint="default"/>
      </w:rPr>
    </w:lvl>
    <w:lvl w:ilvl="5" w:tplc="3F96AFAC" w:tentative="1">
      <w:start w:val="1"/>
      <w:numFmt w:val="bullet"/>
      <w:lvlText w:val=""/>
      <w:lvlJc w:val="left"/>
      <w:pPr>
        <w:tabs>
          <w:tab w:val="num" w:pos="4320"/>
        </w:tabs>
        <w:ind w:left="4320" w:hanging="360"/>
      </w:pPr>
      <w:rPr>
        <w:rFonts w:ascii="Wingdings" w:hAnsi="Wingdings" w:hint="default"/>
      </w:rPr>
    </w:lvl>
    <w:lvl w:ilvl="6" w:tplc="C94AC22E" w:tentative="1">
      <w:start w:val="1"/>
      <w:numFmt w:val="bullet"/>
      <w:lvlText w:val=""/>
      <w:lvlJc w:val="left"/>
      <w:pPr>
        <w:tabs>
          <w:tab w:val="num" w:pos="5040"/>
        </w:tabs>
        <w:ind w:left="5040" w:hanging="360"/>
      </w:pPr>
      <w:rPr>
        <w:rFonts w:ascii="Wingdings" w:hAnsi="Wingdings" w:hint="default"/>
      </w:rPr>
    </w:lvl>
    <w:lvl w:ilvl="7" w:tplc="FF40D5F8" w:tentative="1">
      <w:start w:val="1"/>
      <w:numFmt w:val="bullet"/>
      <w:lvlText w:val=""/>
      <w:lvlJc w:val="left"/>
      <w:pPr>
        <w:tabs>
          <w:tab w:val="num" w:pos="5760"/>
        </w:tabs>
        <w:ind w:left="5760" w:hanging="360"/>
      </w:pPr>
      <w:rPr>
        <w:rFonts w:ascii="Wingdings" w:hAnsi="Wingdings" w:hint="default"/>
      </w:rPr>
    </w:lvl>
    <w:lvl w:ilvl="8" w:tplc="3D38F75C" w:tentative="1">
      <w:start w:val="1"/>
      <w:numFmt w:val="bullet"/>
      <w:lvlText w:val=""/>
      <w:lvlJc w:val="left"/>
      <w:pPr>
        <w:tabs>
          <w:tab w:val="num" w:pos="6480"/>
        </w:tabs>
        <w:ind w:left="6480" w:hanging="360"/>
      </w:pPr>
      <w:rPr>
        <w:rFonts w:ascii="Wingdings" w:hAnsi="Wingdings" w:hint="default"/>
      </w:rPr>
    </w:lvl>
  </w:abstractNum>
  <w:abstractNum w:abstractNumId="23">
    <w:nsid w:val="6E701EF7"/>
    <w:multiLevelType w:val="hybridMultilevel"/>
    <w:tmpl w:val="21CCE9F2"/>
    <w:lvl w:ilvl="0" w:tplc="A52E85C4">
      <w:start w:val="1"/>
      <w:numFmt w:val="bullet"/>
      <w:lvlText w:val=""/>
      <w:lvlJc w:val="left"/>
      <w:pPr>
        <w:tabs>
          <w:tab w:val="num" w:pos="720"/>
        </w:tabs>
        <w:ind w:left="720" w:hanging="360"/>
      </w:pPr>
      <w:rPr>
        <w:rFonts w:ascii="Wingdings" w:hAnsi="Wingdings" w:hint="default"/>
      </w:rPr>
    </w:lvl>
    <w:lvl w:ilvl="1" w:tplc="3ADA4D5C" w:tentative="1">
      <w:start w:val="1"/>
      <w:numFmt w:val="bullet"/>
      <w:lvlText w:val=""/>
      <w:lvlJc w:val="left"/>
      <w:pPr>
        <w:tabs>
          <w:tab w:val="num" w:pos="1440"/>
        </w:tabs>
        <w:ind w:left="1440" w:hanging="360"/>
      </w:pPr>
      <w:rPr>
        <w:rFonts w:ascii="Wingdings" w:hAnsi="Wingdings" w:hint="default"/>
      </w:rPr>
    </w:lvl>
    <w:lvl w:ilvl="2" w:tplc="3154EB00" w:tentative="1">
      <w:start w:val="1"/>
      <w:numFmt w:val="bullet"/>
      <w:lvlText w:val=""/>
      <w:lvlJc w:val="left"/>
      <w:pPr>
        <w:tabs>
          <w:tab w:val="num" w:pos="2160"/>
        </w:tabs>
        <w:ind w:left="2160" w:hanging="360"/>
      </w:pPr>
      <w:rPr>
        <w:rFonts w:ascii="Wingdings" w:hAnsi="Wingdings" w:hint="default"/>
      </w:rPr>
    </w:lvl>
    <w:lvl w:ilvl="3" w:tplc="17242F48" w:tentative="1">
      <w:start w:val="1"/>
      <w:numFmt w:val="bullet"/>
      <w:lvlText w:val=""/>
      <w:lvlJc w:val="left"/>
      <w:pPr>
        <w:tabs>
          <w:tab w:val="num" w:pos="2880"/>
        </w:tabs>
        <w:ind w:left="2880" w:hanging="360"/>
      </w:pPr>
      <w:rPr>
        <w:rFonts w:ascii="Wingdings" w:hAnsi="Wingdings" w:hint="default"/>
      </w:rPr>
    </w:lvl>
    <w:lvl w:ilvl="4" w:tplc="3A7AD7D2" w:tentative="1">
      <w:start w:val="1"/>
      <w:numFmt w:val="bullet"/>
      <w:lvlText w:val=""/>
      <w:lvlJc w:val="left"/>
      <w:pPr>
        <w:tabs>
          <w:tab w:val="num" w:pos="3600"/>
        </w:tabs>
        <w:ind w:left="3600" w:hanging="360"/>
      </w:pPr>
      <w:rPr>
        <w:rFonts w:ascii="Wingdings" w:hAnsi="Wingdings" w:hint="default"/>
      </w:rPr>
    </w:lvl>
    <w:lvl w:ilvl="5" w:tplc="46D4C2DC" w:tentative="1">
      <w:start w:val="1"/>
      <w:numFmt w:val="bullet"/>
      <w:lvlText w:val=""/>
      <w:lvlJc w:val="left"/>
      <w:pPr>
        <w:tabs>
          <w:tab w:val="num" w:pos="4320"/>
        </w:tabs>
        <w:ind w:left="4320" w:hanging="360"/>
      </w:pPr>
      <w:rPr>
        <w:rFonts w:ascii="Wingdings" w:hAnsi="Wingdings" w:hint="default"/>
      </w:rPr>
    </w:lvl>
    <w:lvl w:ilvl="6" w:tplc="EC286938" w:tentative="1">
      <w:start w:val="1"/>
      <w:numFmt w:val="bullet"/>
      <w:lvlText w:val=""/>
      <w:lvlJc w:val="left"/>
      <w:pPr>
        <w:tabs>
          <w:tab w:val="num" w:pos="5040"/>
        </w:tabs>
        <w:ind w:left="5040" w:hanging="360"/>
      </w:pPr>
      <w:rPr>
        <w:rFonts w:ascii="Wingdings" w:hAnsi="Wingdings" w:hint="default"/>
      </w:rPr>
    </w:lvl>
    <w:lvl w:ilvl="7" w:tplc="155E2262" w:tentative="1">
      <w:start w:val="1"/>
      <w:numFmt w:val="bullet"/>
      <w:lvlText w:val=""/>
      <w:lvlJc w:val="left"/>
      <w:pPr>
        <w:tabs>
          <w:tab w:val="num" w:pos="5760"/>
        </w:tabs>
        <w:ind w:left="5760" w:hanging="360"/>
      </w:pPr>
      <w:rPr>
        <w:rFonts w:ascii="Wingdings" w:hAnsi="Wingdings" w:hint="default"/>
      </w:rPr>
    </w:lvl>
    <w:lvl w:ilvl="8" w:tplc="4CD4CCB0" w:tentative="1">
      <w:start w:val="1"/>
      <w:numFmt w:val="bullet"/>
      <w:lvlText w:val=""/>
      <w:lvlJc w:val="left"/>
      <w:pPr>
        <w:tabs>
          <w:tab w:val="num" w:pos="6480"/>
        </w:tabs>
        <w:ind w:left="6480" w:hanging="360"/>
      </w:pPr>
      <w:rPr>
        <w:rFonts w:ascii="Wingdings" w:hAnsi="Wingdings" w:hint="default"/>
      </w:rPr>
    </w:lvl>
  </w:abstractNum>
  <w:abstractNum w:abstractNumId="24">
    <w:nsid w:val="756F6EA1"/>
    <w:multiLevelType w:val="hybridMultilevel"/>
    <w:tmpl w:val="128E20E0"/>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5">
    <w:nsid w:val="76CE0022"/>
    <w:multiLevelType w:val="hybridMultilevel"/>
    <w:tmpl w:val="74403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326511"/>
    <w:multiLevelType w:val="hybridMultilevel"/>
    <w:tmpl w:val="2F2E4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24"/>
  </w:num>
  <w:num w:numId="4">
    <w:abstractNumId w:val="12"/>
  </w:num>
  <w:num w:numId="5">
    <w:abstractNumId w:val="7"/>
  </w:num>
  <w:num w:numId="6">
    <w:abstractNumId w:val="22"/>
  </w:num>
  <w:num w:numId="7">
    <w:abstractNumId w:val="14"/>
  </w:num>
  <w:num w:numId="8">
    <w:abstractNumId w:val="23"/>
  </w:num>
  <w:num w:numId="9">
    <w:abstractNumId w:val="2"/>
  </w:num>
  <w:num w:numId="10">
    <w:abstractNumId w:val="3"/>
  </w:num>
  <w:num w:numId="11">
    <w:abstractNumId w:val="17"/>
  </w:num>
  <w:num w:numId="12">
    <w:abstractNumId w:val="15"/>
  </w:num>
  <w:num w:numId="13">
    <w:abstractNumId w:val="9"/>
  </w:num>
  <w:num w:numId="14">
    <w:abstractNumId w:val="13"/>
  </w:num>
  <w:num w:numId="15">
    <w:abstractNumId w:val="4"/>
  </w:num>
  <w:num w:numId="16">
    <w:abstractNumId w:val="0"/>
  </w:num>
  <w:num w:numId="17">
    <w:abstractNumId w:val="16"/>
  </w:num>
  <w:num w:numId="18">
    <w:abstractNumId w:val="21"/>
  </w:num>
  <w:num w:numId="19">
    <w:abstractNumId w:val="1"/>
  </w:num>
  <w:num w:numId="20">
    <w:abstractNumId w:val="20"/>
  </w:num>
  <w:num w:numId="21">
    <w:abstractNumId w:val="11"/>
  </w:num>
  <w:num w:numId="22">
    <w:abstractNumId w:val="10"/>
  </w:num>
  <w:num w:numId="23">
    <w:abstractNumId w:val="18"/>
  </w:num>
  <w:num w:numId="24">
    <w:abstractNumId w:val="6"/>
  </w:num>
  <w:num w:numId="25">
    <w:abstractNumId w:val="5"/>
  </w:num>
  <w:num w:numId="26">
    <w:abstractNumId w:val="19"/>
  </w:num>
  <w:num w:numId="2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0CBF"/>
    <w:rsid w:val="000438A0"/>
    <w:rsid w:val="000506F7"/>
    <w:rsid w:val="00050F00"/>
    <w:rsid w:val="00052CD2"/>
    <w:rsid w:val="0006131A"/>
    <w:rsid w:val="00072CB8"/>
    <w:rsid w:val="000A5A63"/>
    <w:rsid w:val="000B2D9E"/>
    <w:rsid w:val="000C14B7"/>
    <w:rsid w:val="000D3964"/>
    <w:rsid w:val="000F1069"/>
    <w:rsid w:val="000F214D"/>
    <w:rsid w:val="000F2A89"/>
    <w:rsid w:val="00100454"/>
    <w:rsid w:val="001075B3"/>
    <w:rsid w:val="001571A6"/>
    <w:rsid w:val="00164434"/>
    <w:rsid w:val="001679E0"/>
    <w:rsid w:val="00181DF1"/>
    <w:rsid w:val="00187C7F"/>
    <w:rsid w:val="0019097E"/>
    <w:rsid w:val="001A73B5"/>
    <w:rsid w:val="001B7909"/>
    <w:rsid w:val="001C7328"/>
    <w:rsid w:val="001D365E"/>
    <w:rsid w:val="001D7058"/>
    <w:rsid w:val="00211AB4"/>
    <w:rsid w:val="0021305E"/>
    <w:rsid w:val="00226B25"/>
    <w:rsid w:val="002470E7"/>
    <w:rsid w:val="00254379"/>
    <w:rsid w:val="002672B4"/>
    <w:rsid w:val="0028166D"/>
    <w:rsid w:val="002A0F24"/>
    <w:rsid w:val="002C138F"/>
    <w:rsid w:val="002C2720"/>
    <w:rsid w:val="002D2BAA"/>
    <w:rsid w:val="002E1817"/>
    <w:rsid w:val="0033496F"/>
    <w:rsid w:val="00344403"/>
    <w:rsid w:val="00345535"/>
    <w:rsid w:val="00345ECC"/>
    <w:rsid w:val="0035015C"/>
    <w:rsid w:val="003625B9"/>
    <w:rsid w:val="00382F22"/>
    <w:rsid w:val="003A499C"/>
    <w:rsid w:val="003A5BD8"/>
    <w:rsid w:val="003C255B"/>
    <w:rsid w:val="00400C7E"/>
    <w:rsid w:val="004206D5"/>
    <w:rsid w:val="004615DA"/>
    <w:rsid w:val="004700A0"/>
    <w:rsid w:val="00470258"/>
    <w:rsid w:val="004A3343"/>
    <w:rsid w:val="004A6466"/>
    <w:rsid w:val="004B7B10"/>
    <w:rsid w:val="004D0BEE"/>
    <w:rsid w:val="004D4CB0"/>
    <w:rsid w:val="004E1D0E"/>
    <w:rsid w:val="004F51A1"/>
    <w:rsid w:val="005019C4"/>
    <w:rsid w:val="0050552A"/>
    <w:rsid w:val="00507D0E"/>
    <w:rsid w:val="00530656"/>
    <w:rsid w:val="00540AB7"/>
    <w:rsid w:val="00553093"/>
    <w:rsid w:val="005715AA"/>
    <w:rsid w:val="005C660F"/>
    <w:rsid w:val="005D1656"/>
    <w:rsid w:val="005D6B8E"/>
    <w:rsid w:val="005F459F"/>
    <w:rsid w:val="005F5D15"/>
    <w:rsid w:val="00602A81"/>
    <w:rsid w:val="00627C68"/>
    <w:rsid w:val="00631776"/>
    <w:rsid w:val="006471FA"/>
    <w:rsid w:val="0065272A"/>
    <w:rsid w:val="00654F3B"/>
    <w:rsid w:val="006B3BB9"/>
    <w:rsid w:val="006C326C"/>
    <w:rsid w:val="006C6942"/>
    <w:rsid w:val="0070149A"/>
    <w:rsid w:val="00702BF7"/>
    <w:rsid w:val="007137DC"/>
    <w:rsid w:val="00717573"/>
    <w:rsid w:val="007206D0"/>
    <w:rsid w:val="0074230D"/>
    <w:rsid w:val="00750CBF"/>
    <w:rsid w:val="0076733A"/>
    <w:rsid w:val="00777ED5"/>
    <w:rsid w:val="007A3A03"/>
    <w:rsid w:val="007B4A1C"/>
    <w:rsid w:val="007B59A0"/>
    <w:rsid w:val="007C5013"/>
    <w:rsid w:val="008403C6"/>
    <w:rsid w:val="00842101"/>
    <w:rsid w:val="00857607"/>
    <w:rsid w:val="008602E9"/>
    <w:rsid w:val="00877D19"/>
    <w:rsid w:val="008A4854"/>
    <w:rsid w:val="008E369B"/>
    <w:rsid w:val="008F5F5D"/>
    <w:rsid w:val="009013DC"/>
    <w:rsid w:val="009044CA"/>
    <w:rsid w:val="00916A50"/>
    <w:rsid w:val="00927CE7"/>
    <w:rsid w:val="00934BF5"/>
    <w:rsid w:val="00945C86"/>
    <w:rsid w:val="00947894"/>
    <w:rsid w:val="00972100"/>
    <w:rsid w:val="009B08F7"/>
    <w:rsid w:val="009B1DB9"/>
    <w:rsid w:val="00A328BE"/>
    <w:rsid w:val="00A469C5"/>
    <w:rsid w:val="00A46AF3"/>
    <w:rsid w:val="00A46B54"/>
    <w:rsid w:val="00A4751F"/>
    <w:rsid w:val="00A716CD"/>
    <w:rsid w:val="00A732D4"/>
    <w:rsid w:val="00AC0B36"/>
    <w:rsid w:val="00AC1DC7"/>
    <w:rsid w:val="00AC78CE"/>
    <w:rsid w:val="00B2032C"/>
    <w:rsid w:val="00B2413B"/>
    <w:rsid w:val="00B2591C"/>
    <w:rsid w:val="00B52582"/>
    <w:rsid w:val="00B62A18"/>
    <w:rsid w:val="00B8423D"/>
    <w:rsid w:val="00B86C95"/>
    <w:rsid w:val="00BA210B"/>
    <w:rsid w:val="00BC3128"/>
    <w:rsid w:val="00BE0D28"/>
    <w:rsid w:val="00C138AB"/>
    <w:rsid w:val="00C1566C"/>
    <w:rsid w:val="00C30B4D"/>
    <w:rsid w:val="00C338ED"/>
    <w:rsid w:val="00C42F51"/>
    <w:rsid w:val="00C67A91"/>
    <w:rsid w:val="00C87198"/>
    <w:rsid w:val="00C91E38"/>
    <w:rsid w:val="00CE2388"/>
    <w:rsid w:val="00CF658E"/>
    <w:rsid w:val="00D10B05"/>
    <w:rsid w:val="00D13AC4"/>
    <w:rsid w:val="00D13CAC"/>
    <w:rsid w:val="00D165B4"/>
    <w:rsid w:val="00D239EF"/>
    <w:rsid w:val="00D31186"/>
    <w:rsid w:val="00D33869"/>
    <w:rsid w:val="00D50D64"/>
    <w:rsid w:val="00D530D3"/>
    <w:rsid w:val="00D63817"/>
    <w:rsid w:val="00D66493"/>
    <w:rsid w:val="00D765DB"/>
    <w:rsid w:val="00D87E85"/>
    <w:rsid w:val="00D91733"/>
    <w:rsid w:val="00D96FB2"/>
    <w:rsid w:val="00DA3685"/>
    <w:rsid w:val="00DF2E8C"/>
    <w:rsid w:val="00E00A90"/>
    <w:rsid w:val="00E05477"/>
    <w:rsid w:val="00E10B85"/>
    <w:rsid w:val="00E1654F"/>
    <w:rsid w:val="00E20DF8"/>
    <w:rsid w:val="00E37DF4"/>
    <w:rsid w:val="00E44363"/>
    <w:rsid w:val="00E45CB5"/>
    <w:rsid w:val="00E613E0"/>
    <w:rsid w:val="00E864F8"/>
    <w:rsid w:val="00EA2BC2"/>
    <w:rsid w:val="00EB16F7"/>
    <w:rsid w:val="00EC5C59"/>
    <w:rsid w:val="00ED2C9C"/>
    <w:rsid w:val="00EF016C"/>
    <w:rsid w:val="00F10B8F"/>
    <w:rsid w:val="00F10D38"/>
    <w:rsid w:val="00F40050"/>
    <w:rsid w:val="00F4373E"/>
    <w:rsid w:val="00F5504D"/>
    <w:rsid w:val="00F56B6B"/>
    <w:rsid w:val="00F9754D"/>
    <w:rsid w:val="00FC3966"/>
    <w:rsid w:val="00FC79E6"/>
    <w:rsid w:val="00FD082E"/>
    <w:rsid w:val="00FE35BC"/>
    <w:rsid w:val="00FF0D7C"/>
    <w:rsid w:val="00FF230D"/>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7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List Paragraph1"/>
    <w:basedOn w:val="a"/>
    <w:link w:val="a4"/>
    <w:uiPriority w:val="34"/>
    <w:qFormat/>
    <w:rsid w:val="001679E0"/>
    <w:pPr>
      <w:ind w:left="720"/>
      <w:contextualSpacing/>
    </w:pPr>
  </w:style>
  <w:style w:type="character" w:customStyle="1" w:styleId="a4">
    <w:name w:val="Абзац списка Знак"/>
    <w:aliases w:val="List Paragraph 1 Знак,List Paragraph1 Знак"/>
    <w:link w:val="a3"/>
    <w:rsid w:val="001679E0"/>
  </w:style>
  <w:style w:type="character" w:customStyle="1" w:styleId="apple-converted-space">
    <w:name w:val="apple-converted-space"/>
    <w:basedOn w:val="a0"/>
    <w:rsid w:val="001679E0"/>
  </w:style>
  <w:style w:type="character" w:styleId="a5">
    <w:name w:val="Hyperlink"/>
    <w:uiPriority w:val="99"/>
    <w:unhideWhenUsed/>
    <w:rsid w:val="001679E0"/>
    <w:rPr>
      <w:color w:val="0000FF"/>
      <w:u w:val="single"/>
    </w:rPr>
  </w:style>
  <w:style w:type="table" w:styleId="a6">
    <w:name w:val="Table Grid"/>
    <w:basedOn w:val="a1"/>
    <w:uiPriority w:val="59"/>
    <w:rsid w:val="007423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1B79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7909"/>
    <w:rPr>
      <w:rFonts w:ascii="Tahoma" w:hAnsi="Tahoma" w:cs="Tahoma"/>
      <w:sz w:val="16"/>
      <w:szCs w:val="16"/>
    </w:rPr>
  </w:style>
  <w:style w:type="paragraph" w:styleId="a9">
    <w:name w:val="Normal (Web)"/>
    <w:basedOn w:val="a"/>
    <w:uiPriority w:val="99"/>
    <w:unhideWhenUsed/>
    <w:rsid w:val="001B790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59"/>
    <w:rsid w:val="00D13AC4"/>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A469C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469C5"/>
  </w:style>
  <w:style w:type="paragraph" w:customStyle="1" w:styleId="10">
    <w:name w:val="Без интервала1"/>
    <w:qFormat/>
    <w:rsid w:val="000F214D"/>
    <w:pPr>
      <w:spacing w:after="0" w:line="240" w:lineRule="auto"/>
    </w:pPr>
    <w:rPr>
      <w:rFonts w:ascii="Calibri" w:eastAsia="Times New Roman" w:hAnsi="Calibri" w:cs="Times New Roman"/>
      <w:lang w:val="ro-RO" w:eastAsia="ro-RO"/>
    </w:rPr>
  </w:style>
  <w:style w:type="paragraph" w:styleId="ac">
    <w:name w:val="No Spacing"/>
    <w:link w:val="ad"/>
    <w:uiPriority w:val="1"/>
    <w:qFormat/>
    <w:rsid w:val="00627C68"/>
    <w:pPr>
      <w:spacing w:after="0" w:line="240" w:lineRule="auto"/>
    </w:pPr>
    <w:rPr>
      <w:rFonts w:eastAsiaTheme="minorEastAsia"/>
    </w:rPr>
  </w:style>
  <w:style w:type="character" w:customStyle="1" w:styleId="ad">
    <w:name w:val="Без интервала Знак"/>
    <w:basedOn w:val="a0"/>
    <w:link w:val="ac"/>
    <w:uiPriority w:val="1"/>
    <w:rsid w:val="00627C68"/>
    <w:rPr>
      <w:rFonts w:eastAsiaTheme="minorEastAsia"/>
    </w:rPr>
  </w:style>
  <w:style w:type="paragraph" w:styleId="ae">
    <w:name w:val="footer"/>
    <w:basedOn w:val="a"/>
    <w:link w:val="af"/>
    <w:uiPriority w:val="99"/>
    <w:unhideWhenUsed/>
    <w:rsid w:val="00FF0D7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F0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784">
      <w:bodyDiv w:val="1"/>
      <w:marLeft w:val="0"/>
      <w:marRight w:val="0"/>
      <w:marTop w:val="0"/>
      <w:marBottom w:val="0"/>
      <w:divBdr>
        <w:top w:val="none" w:sz="0" w:space="0" w:color="auto"/>
        <w:left w:val="none" w:sz="0" w:space="0" w:color="auto"/>
        <w:bottom w:val="none" w:sz="0" w:space="0" w:color="auto"/>
        <w:right w:val="none" w:sz="0" w:space="0" w:color="auto"/>
      </w:divBdr>
    </w:div>
    <w:div w:id="12846602">
      <w:bodyDiv w:val="1"/>
      <w:marLeft w:val="0"/>
      <w:marRight w:val="0"/>
      <w:marTop w:val="0"/>
      <w:marBottom w:val="0"/>
      <w:divBdr>
        <w:top w:val="none" w:sz="0" w:space="0" w:color="auto"/>
        <w:left w:val="none" w:sz="0" w:space="0" w:color="auto"/>
        <w:bottom w:val="none" w:sz="0" w:space="0" w:color="auto"/>
        <w:right w:val="none" w:sz="0" w:space="0" w:color="auto"/>
      </w:divBdr>
    </w:div>
    <w:div w:id="15691582">
      <w:bodyDiv w:val="1"/>
      <w:marLeft w:val="0"/>
      <w:marRight w:val="0"/>
      <w:marTop w:val="0"/>
      <w:marBottom w:val="0"/>
      <w:divBdr>
        <w:top w:val="none" w:sz="0" w:space="0" w:color="auto"/>
        <w:left w:val="none" w:sz="0" w:space="0" w:color="auto"/>
        <w:bottom w:val="none" w:sz="0" w:space="0" w:color="auto"/>
        <w:right w:val="none" w:sz="0" w:space="0" w:color="auto"/>
      </w:divBdr>
    </w:div>
    <w:div w:id="16859616">
      <w:bodyDiv w:val="1"/>
      <w:marLeft w:val="0"/>
      <w:marRight w:val="0"/>
      <w:marTop w:val="0"/>
      <w:marBottom w:val="0"/>
      <w:divBdr>
        <w:top w:val="none" w:sz="0" w:space="0" w:color="auto"/>
        <w:left w:val="none" w:sz="0" w:space="0" w:color="auto"/>
        <w:bottom w:val="none" w:sz="0" w:space="0" w:color="auto"/>
        <w:right w:val="none" w:sz="0" w:space="0" w:color="auto"/>
      </w:divBdr>
    </w:div>
    <w:div w:id="23674241">
      <w:bodyDiv w:val="1"/>
      <w:marLeft w:val="0"/>
      <w:marRight w:val="0"/>
      <w:marTop w:val="0"/>
      <w:marBottom w:val="0"/>
      <w:divBdr>
        <w:top w:val="none" w:sz="0" w:space="0" w:color="auto"/>
        <w:left w:val="none" w:sz="0" w:space="0" w:color="auto"/>
        <w:bottom w:val="none" w:sz="0" w:space="0" w:color="auto"/>
        <w:right w:val="none" w:sz="0" w:space="0" w:color="auto"/>
      </w:divBdr>
    </w:div>
    <w:div w:id="23678120">
      <w:bodyDiv w:val="1"/>
      <w:marLeft w:val="0"/>
      <w:marRight w:val="0"/>
      <w:marTop w:val="0"/>
      <w:marBottom w:val="0"/>
      <w:divBdr>
        <w:top w:val="none" w:sz="0" w:space="0" w:color="auto"/>
        <w:left w:val="none" w:sz="0" w:space="0" w:color="auto"/>
        <w:bottom w:val="none" w:sz="0" w:space="0" w:color="auto"/>
        <w:right w:val="none" w:sz="0" w:space="0" w:color="auto"/>
      </w:divBdr>
    </w:div>
    <w:div w:id="35782971">
      <w:bodyDiv w:val="1"/>
      <w:marLeft w:val="0"/>
      <w:marRight w:val="0"/>
      <w:marTop w:val="0"/>
      <w:marBottom w:val="0"/>
      <w:divBdr>
        <w:top w:val="none" w:sz="0" w:space="0" w:color="auto"/>
        <w:left w:val="none" w:sz="0" w:space="0" w:color="auto"/>
        <w:bottom w:val="none" w:sz="0" w:space="0" w:color="auto"/>
        <w:right w:val="none" w:sz="0" w:space="0" w:color="auto"/>
      </w:divBdr>
    </w:div>
    <w:div w:id="53698863">
      <w:bodyDiv w:val="1"/>
      <w:marLeft w:val="0"/>
      <w:marRight w:val="0"/>
      <w:marTop w:val="0"/>
      <w:marBottom w:val="0"/>
      <w:divBdr>
        <w:top w:val="none" w:sz="0" w:space="0" w:color="auto"/>
        <w:left w:val="none" w:sz="0" w:space="0" w:color="auto"/>
        <w:bottom w:val="none" w:sz="0" w:space="0" w:color="auto"/>
        <w:right w:val="none" w:sz="0" w:space="0" w:color="auto"/>
      </w:divBdr>
    </w:div>
    <w:div w:id="54592075">
      <w:bodyDiv w:val="1"/>
      <w:marLeft w:val="0"/>
      <w:marRight w:val="0"/>
      <w:marTop w:val="0"/>
      <w:marBottom w:val="0"/>
      <w:divBdr>
        <w:top w:val="none" w:sz="0" w:space="0" w:color="auto"/>
        <w:left w:val="none" w:sz="0" w:space="0" w:color="auto"/>
        <w:bottom w:val="none" w:sz="0" w:space="0" w:color="auto"/>
        <w:right w:val="none" w:sz="0" w:space="0" w:color="auto"/>
      </w:divBdr>
    </w:div>
    <w:div w:id="59643753">
      <w:bodyDiv w:val="1"/>
      <w:marLeft w:val="0"/>
      <w:marRight w:val="0"/>
      <w:marTop w:val="0"/>
      <w:marBottom w:val="0"/>
      <w:divBdr>
        <w:top w:val="none" w:sz="0" w:space="0" w:color="auto"/>
        <w:left w:val="none" w:sz="0" w:space="0" w:color="auto"/>
        <w:bottom w:val="none" w:sz="0" w:space="0" w:color="auto"/>
        <w:right w:val="none" w:sz="0" w:space="0" w:color="auto"/>
      </w:divBdr>
    </w:div>
    <w:div w:id="85032607">
      <w:bodyDiv w:val="1"/>
      <w:marLeft w:val="0"/>
      <w:marRight w:val="0"/>
      <w:marTop w:val="0"/>
      <w:marBottom w:val="0"/>
      <w:divBdr>
        <w:top w:val="none" w:sz="0" w:space="0" w:color="auto"/>
        <w:left w:val="none" w:sz="0" w:space="0" w:color="auto"/>
        <w:bottom w:val="none" w:sz="0" w:space="0" w:color="auto"/>
        <w:right w:val="none" w:sz="0" w:space="0" w:color="auto"/>
      </w:divBdr>
    </w:div>
    <w:div w:id="85155975">
      <w:bodyDiv w:val="1"/>
      <w:marLeft w:val="0"/>
      <w:marRight w:val="0"/>
      <w:marTop w:val="0"/>
      <w:marBottom w:val="0"/>
      <w:divBdr>
        <w:top w:val="none" w:sz="0" w:space="0" w:color="auto"/>
        <w:left w:val="none" w:sz="0" w:space="0" w:color="auto"/>
        <w:bottom w:val="none" w:sz="0" w:space="0" w:color="auto"/>
        <w:right w:val="none" w:sz="0" w:space="0" w:color="auto"/>
      </w:divBdr>
    </w:div>
    <w:div w:id="95757121">
      <w:bodyDiv w:val="1"/>
      <w:marLeft w:val="0"/>
      <w:marRight w:val="0"/>
      <w:marTop w:val="0"/>
      <w:marBottom w:val="0"/>
      <w:divBdr>
        <w:top w:val="none" w:sz="0" w:space="0" w:color="auto"/>
        <w:left w:val="none" w:sz="0" w:space="0" w:color="auto"/>
        <w:bottom w:val="none" w:sz="0" w:space="0" w:color="auto"/>
        <w:right w:val="none" w:sz="0" w:space="0" w:color="auto"/>
      </w:divBdr>
    </w:div>
    <w:div w:id="108089943">
      <w:bodyDiv w:val="1"/>
      <w:marLeft w:val="0"/>
      <w:marRight w:val="0"/>
      <w:marTop w:val="0"/>
      <w:marBottom w:val="0"/>
      <w:divBdr>
        <w:top w:val="none" w:sz="0" w:space="0" w:color="auto"/>
        <w:left w:val="none" w:sz="0" w:space="0" w:color="auto"/>
        <w:bottom w:val="none" w:sz="0" w:space="0" w:color="auto"/>
        <w:right w:val="none" w:sz="0" w:space="0" w:color="auto"/>
      </w:divBdr>
    </w:div>
    <w:div w:id="114253804">
      <w:bodyDiv w:val="1"/>
      <w:marLeft w:val="0"/>
      <w:marRight w:val="0"/>
      <w:marTop w:val="0"/>
      <w:marBottom w:val="0"/>
      <w:divBdr>
        <w:top w:val="none" w:sz="0" w:space="0" w:color="auto"/>
        <w:left w:val="none" w:sz="0" w:space="0" w:color="auto"/>
        <w:bottom w:val="none" w:sz="0" w:space="0" w:color="auto"/>
        <w:right w:val="none" w:sz="0" w:space="0" w:color="auto"/>
      </w:divBdr>
    </w:div>
    <w:div w:id="128524051">
      <w:bodyDiv w:val="1"/>
      <w:marLeft w:val="0"/>
      <w:marRight w:val="0"/>
      <w:marTop w:val="0"/>
      <w:marBottom w:val="0"/>
      <w:divBdr>
        <w:top w:val="none" w:sz="0" w:space="0" w:color="auto"/>
        <w:left w:val="none" w:sz="0" w:space="0" w:color="auto"/>
        <w:bottom w:val="none" w:sz="0" w:space="0" w:color="auto"/>
        <w:right w:val="none" w:sz="0" w:space="0" w:color="auto"/>
      </w:divBdr>
    </w:div>
    <w:div w:id="142360363">
      <w:bodyDiv w:val="1"/>
      <w:marLeft w:val="0"/>
      <w:marRight w:val="0"/>
      <w:marTop w:val="0"/>
      <w:marBottom w:val="0"/>
      <w:divBdr>
        <w:top w:val="none" w:sz="0" w:space="0" w:color="auto"/>
        <w:left w:val="none" w:sz="0" w:space="0" w:color="auto"/>
        <w:bottom w:val="none" w:sz="0" w:space="0" w:color="auto"/>
        <w:right w:val="none" w:sz="0" w:space="0" w:color="auto"/>
      </w:divBdr>
    </w:div>
    <w:div w:id="152336571">
      <w:bodyDiv w:val="1"/>
      <w:marLeft w:val="0"/>
      <w:marRight w:val="0"/>
      <w:marTop w:val="0"/>
      <w:marBottom w:val="0"/>
      <w:divBdr>
        <w:top w:val="none" w:sz="0" w:space="0" w:color="auto"/>
        <w:left w:val="none" w:sz="0" w:space="0" w:color="auto"/>
        <w:bottom w:val="none" w:sz="0" w:space="0" w:color="auto"/>
        <w:right w:val="none" w:sz="0" w:space="0" w:color="auto"/>
      </w:divBdr>
    </w:div>
    <w:div w:id="160044045">
      <w:bodyDiv w:val="1"/>
      <w:marLeft w:val="0"/>
      <w:marRight w:val="0"/>
      <w:marTop w:val="0"/>
      <w:marBottom w:val="0"/>
      <w:divBdr>
        <w:top w:val="none" w:sz="0" w:space="0" w:color="auto"/>
        <w:left w:val="none" w:sz="0" w:space="0" w:color="auto"/>
        <w:bottom w:val="none" w:sz="0" w:space="0" w:color="auto"/>
        <w:right w:val="none" w:sz="0" w:space="0" w:color="auto"/>
      </w:divBdr>
    </w:div>
    <w:div w:id="194511983">
      <w:bodyDiv w:val="1"/>
      <w:marLeft w:val="0"/>
      <w:marRight w:val="0"/>
      <w:marTop w:val="0"/>
      <w:marBottom w:val="0"/>
      <w:divBdr>
        <w:top w:val="none" w:sz="0" w:space="0" w:color="auto"/>
        <w:left w:val="none" w:sz="0" w:space="0" w:color="auto"/>
        <w:bottom w:val="none" w:sz="0" w:space="0" w:color="auto"/>
        <w:right w:val="none" w:sz="0" w:space="0" w:color="auto"/>
      </w:divBdr>
    </w:div>
    <w:div w:id="194971741">
      <w:bodyDiv w:val="1"/>
      <w:marLeft w:val="0"/>
      <w:marRight w:val="0"/>
      <w:marTop w:val="0"/>
      <w:marBottom w:val="0"/>
      <w:divBdr>
        <w:top w:val="none" w:sz="0" w:space="0" w:color="auto"/>
        <w:left w:val="none" w:sz="0" w:space="0" w:color="auto"/>
        <w:bottom w:val="none" w:sz="0" w:space="0" w:color="auto"/>
        <w:right w:val="none" w:sz="0" w:space="0" w:color="auto"/>
      </w:divBdr>
    </w:div>
    <w:div w:id="199130278">
      <w:bodyDiv w:val="1"/>
      <w:marLeft w:val="0"/>
      <w:marRight w:val="0"/>
      <w:marTop w:val="0"/>
      <w:marBottom w:val="0"/>
      <w:divBdr>
        <w:top w:val="none" w:sz="0" w:space="0" w:color="auto"/>
        <w:left w:val="none" w:sz="0" w:space="0" w:color="auto"/>
        <w:bottom w:val="none" w:sz="0" w:space="0" w:color="auto"/>
        <w:right w:val="none" w:sz="0" w:space="0" w:color="auto"/>
      </w:divBdr>
    </w:div>
    <w:div w:id="202913772">
      <w:bodyDiv w:val="1"/>
      <w:marLeft w:val="0"/>
      <w:marRight w:val="0"/>
      <w:marTop w:val="0"/>
      <w:marBottom w:val="0"/>
      <w:divBdr>
        <w:top w:val="none" w:sz="0" w:space="0" w:color="auto"/>
        <w:left w:val="none" w:sz="0" w:space="0" w:color="auto"/>
        <w:bottom w:val="none" w:sz="0" w:space="0" w:color="auto"/>
        <w:right w:val="none" w:sz="0" w:space="0" w:color="auto"/>
      </w:divBdr>
    </w:div>
    <w:div w:id="206963685">
      <w:bodyDiv w:val="1"/>
      <w:marLeft w:val="0"/>
      <w:marRight w:val="0"/>
      <w:marTop w:val="0"/>
      <w:marBottom w:val="0"/>
      <w:divBdr>
        <w:top w:val="none" w:sz="0" w:space="0" w:color="auto"/>
        <w:left w:val="none" w:sz="0" w:space="0" w:color="auto"/>
        <w:bottom w:val="none" w:sz="0" w:space="0" w:color="auto"/>
        <w:right w:val="none" w:sz="0" w:space="0" w:color="auto"/>
      </w:divBdr>
    </w:div>
    <w:div w:id="208418868">
      <w:bodyDiv w:val="1"/>
      <w:marLeft w:val="0"/>
      <w:marRight w:val="0"/>
      <w:marTop w:val="0"/>
      <w:marBottom w:val="0"/>
      <w:divBdr>
        <w:top w:val="none" w:sz="0" w:space="0" w:color="auto"/>
        <w:left w:val="none" w:sz="0" w:space="0" w:color="auto"/>
        <w:bottom w:val="none" w:sz="0" w:space="0" w:color="auto"/>
        <w:right w:val="none" w:sz="0" w:space="0" w:color="auto"/>
      </w:divBdr>
    </w:div>
    <w:div w:id="224880017">
      <w:bodyDiv w:val="1"/>
      <w:marLeft w:val="0"/>
      <w:marRight w:val="0"/>
      <w:marTop w:val="0"/>
      <w:marBottom w:val="0"/>
      <w:divBdr>
        <w:top w:val="none" w:sz="0" w:space="0" w:color="auto"/>
        <w:left w:val="none" w:sz="0" w:space="0" w:color="auto"/>
        <w:bottom w:val="none" w:sz="0" w:space="0" w:color="auto"/>
        <w:right w:val="none" w:sz="0" w:space="0" w:color="auto"/>
      </w:divBdr>
    </w:div>
    <w:div w:id="249124482">
      <w:bodyDiv w:val="1"/>
      <w:marLeft w:val="0"/>
      <w:marRight w:val="0"/>
      <w:marTop w:val="0"/>
      <w:marBottom w:val="0"/>
      <w:divBdr>
        <w:top w:val="none" w:sz="0" w:space="0" w:color="auto"/>
        <w:left w:val="none" w:sz="0" w:space="0" w:color="auto"/>
        <w:bottom w:val="none" w:sz="0" w:space="0" w:color="auto"/>
        <w:right w:val="none" w:sz="0" w:space="0" w:color="auto"/>
      </w:divBdr>
    </w:div>
    <w:div w:id="259681429">
      <w:bodyDiv w:val="1"/>
      <w:marLeft w:val="0"/>
      <w:marRight w:val="0"/>
      <w:marTop w:val="0"/>
      <w:marBottom w:val="0"/>
      <w:divBdr>
        <w:top w:val="none" w:sz="0" w:space="0" w:color="auto"/>
        <w:left w:val="none" w:sz="0" w:space="0" w:color="auto"/>
        <w:bottom w:val="none" w:sz="0" w:space="0" w:color="auto"/>
        <w:right w:val="none" w:sz="0" w:space="0" w:color="auto"/>
      </w:divBdr>
    </w:div>
    <w:div w:id="261306324">
      <w:bodyDiv w:val="1"/>
      <w:marLeft w:val="0"/>
      <w:marRight w:val="0"/>
      <w:marTop w:val="0"/>
      <w:marBottom w:val="0"/>
      <w:divBdr>
        <w:top w:val="none" w:sz="0" w:space="0" w:color="auto"/>
        <w:left w:val="none" w:sz="0" w:space="0" w:color="auto"/>
        <w:bottom w:val="none" w:sz="0" w:space="0" w:color="auto"/>
        <w:right w:val="none" w:sz="0" w:space="0" w:color="auto"/>
      </w:divBdr>
    </w:div>
    <w:div w:id="284698159">
      <w:bodyDiv w:val="1"/>
      <w:marLeft w:val="0"/>
      <w:marRight w:val="0"/>
      <w:marTop w:val="0"/>
      <w:marBottom w:val="0"/>
      <w:divBdr>
        <w:top w:val="none" w:sz="0" w:space="0" w:color="auto"/>
        <w:left w:val="none" w:sz="0" w:space="0" w:color="auto"/>
        <w:bottom w:val="none" w:sz="0" w:space="0" w:color="auto"/>
        <w:right w:val="none" w:sz="0" w:space="0" w:color="auto"/>
      </w:divBdr>
    </w:div>
    <w:div w:id="290206552">
      <w:bodyDiv w:val="1"/>
      <w:marLeft w:val="0"/>
      <w:marRight w:val="0"/>
      <w:marTop w:val="0"/>
      <w:marBottom w:val="0"/>
      <w:divBdr>
        <w:top w:val="none" w:sz="0" w:space="0" w:color="auto"/>
        <w:left w:val="none" w:sz="0" w:space="0" w:color="auto"/>
        <w:bottom w:val="none" w:sz="0" w:space="0" w:color="auto"/>
        <w:right w:val="none" w:sz="0" w:space="0" w:color="auto"/>
      </w:divBdr>
      <w:divsChild>
        <w:div w:id="1424298117">
          <w:marLeft w:val="446"/>
          <w:marRight w:val="0"/>
          <w:marTop w:val="0"/>
          <w:marBottom w:val="0"/>
          <w:divBdr>
            <w:top w:val="none" w:sz="0" w:space="0" w:color="auto"/>
            <w:left w:val="none" w:sz="0" w:space="0" w:color="auto"/>
            <w:bottom w:val="none" w:sz="0" w:space="0" w:color="auto"/>
            <w:right w:val="none" w:sz="0" w:space="0" w:color="auto"/>
          </w:divBdr>
        </w:div>
        <w:div w:id="1161390666">
          <w:marLeft w:val="446"/>
          <w:marRight w:val="0"/>
          <w:marTop w:val="0"/>
          <w:marBottom w:val="0"/>
          <w:divBdr>
            <w:top w:val="none" w:sz="0" w:space="0" w:color="auto"/>
            <w:left w:val="none" w:sz="0" w:space="0" w:color="auto"/>
            <w:bottom w:val="none" w:sz="0" w:space="0" w:color="auto"/>
            <w:right w:val="none" w:sz="0" w:space="0" w:color="auto"/>
          </w:divBdr>
        </w:div>
        <w:div w:id="49813384">
          <w:marLeft w:val="446"/>
          <w:marRight w:val="0"/>
          <w:marTop w:val="0"/>
          <w:marBottom w:val="0"/>
          <w:divBdr>
            <w:top w:val="none" w:sz="0" w:space="0" w:color="auto"/>
            <w:left w:val="none" w:sz="0" w:space="0" w:color="auto"/>
            <w:bottom w:val="none" w:sz="0" w:space="0" w:color="auto"/>
            <w:right w:val="none" w:sz="0" w:space="0" w:color="auto"/>
          </w:divBdr>
        </w:div>
        <w:div w:id="1448890678">
          <w:marLeft w:val="446"/>
          <w:marRight w:val="0"/>
          <w:marTop w:val="0"/>
          <w:marBottom w:val="0"/>
          <w:divBdr>
            <w:top w:val="none" w:sz="0" w:space="0" w:color="auto"/>
            <w:left w:val="none" w:sz="0" w:space="0" w:color="auto"/>
            <w:bottom w:val="none" w:sz="0" w:space="0" w:color="auto"/>
            <w:right w:val="none" w:sz="0" w:space="0" w:color="auto"/>
          </w:divBdr>
        </w:div>
        <w:div w:id="1426153747">
          <w:marLeft w:val="446"/>
          <w:marRight w:val="0"/>
          <w:marTop w:val="0"/>
          <w:marBottom w:val="0"/>
          <w:divBdr>
            <w:top w:val="none" w:sz="0" w:space="0" w:color="auto"/>
            <w:left w:val="none" w:sz="0" w:space="0" w:color="auto"/>
            <w:bottom w:val="none" w:sz="0" w:space="0" w:color="auto"/>
            <w:right w:val="none" w:sz="0" w:space="0" w:color="auto"/>
          </w:divBdr>
        </w:div>
        <w:div w:id="1436706790">
          <w:marLeft w:val="446"/>
          <w:marRight w:val="0"/>
          <w:marTop w:val="0"/>
          <w:marBottom w:val="0"/>
          <w:divBdr>
            <w:top w:val="none" w:sz="0" w:space="0" w:color="auto"/>
            <w:left w:val="none" w:sz="0" w:space="0" w:color="auto"/>
            <w:bottom w:val="none" w:sz="0" w:space="0" w:color="auto"/>
            <w:right w:val="none" w:sz="0" w:space="0" w:color="auto"/>
          </w:divBdr>
        </w:div>
      </w:divsChild>
    </w:div>
    <w:div w:id="298850554">
      <w:bodyDiv w:val="1"/>
      <w:marLeft w:val="0"/>
      <w:marRight w:val="0"/>
      <w:marTop w:val="0"/>
      <w:marBottom w:val="0"/>
      <w:divBdr>
        <w:top w:val="none" w:sz="0" w:space="0" w:color="auto"/>
        <w:left w:val="none" w:sz="0" w:space="0" w:color="auto"/>
        <w:bottom w:val="none" w:sz="0" w:space="0" w:color="auto"/>
        <w:right w:val="none" w:sz="0" w:space="0" w:color="auto"/>
      </w:divBdr>
    </w:div>
    <w:div w:id="324474448">
      <w:bodyDiv w:val="1"/>
      <w:marLeft w:val="0"/>
      <w:marRight w:val="0"/>
      <w:marTop w:val="0"/>
      <w:marBottom w:val="0"/>
      <w:divBdr>
        <w:top w:val="none" w:sz="0" w:space="0" w:color="auto"/>
        <w:left w:val="none" w:sz="0" w:space="0" w:color="auto"/>
        <w:bottom w:val="none" w:sz="0" w:space="0" w:color="auto"/>
        <w:right w:val="none" w:sz="0" w:space="0" w:color="auto"/>
      </w:divBdr>
    </w:div>
    <w:div w:id="325981874">
      <w:bodyDiv w:val="1"/>
      <w:marLeft w:val="0"/>
      <w:marRight w:val="0"/>
      <w:marTop w:val="0"/>
      <w:marBottom w:val="0"/>
      <w:divBdr>
        <w:top w:val="none" w:sz="0" w:space="0" w:color="auto"/>
        <w:left w:val="none" w:sz="0" w:space="0" w:color="auto"/>
        <w:bottom w:val="none" w:sz="0" w:space="0" w:color="auto"/>
        <w:right w:val="none" w:sz="0" w:space="0" w:color="auto"/>
      </w:divBdr>
    </w:div>
    <w:div w:id="330566675">
      <w:bodyDiv w:val="1"/>
      <w:marLeft w:val="0"/>
      <w:marRight w:val="0"/>
      <w:marTop w:val="0"/>
      <w:marBottom w:val="0"/>
      <w:divBdr>
        <w:top w:val="none" w:sz="0" w:space="0" w:color="auto"/>
        <w:left w:val="none" w:sz="0" w:space="0" w:color="auto"/>
        <w:bottom w:val="none" w:sz="0" w:space="0" w:color="auto"/>
        <w:right w:val="none" w:sz="0" w:space="0" w:color="auto"/>
      </w:divBdr>
    </w:div>
    <w:div w:id="331228399">
      <w:bodyDiv w:val="1"/>
      <w:marLeft w:val="0"/>
      <w:marRight w:val="0"/>
      <w:marTop w:val="0"/>
      <w:marBottom w:val="0"/>
      <w:divBdr>
        <w:top w:val="none" w:sz="0" w:space="0" w:color="auto"/>
        <w:left w:val="none" w:sz="0" w:space="0" w:color="auto"/>
        <w:bottom w:val="none" w:sz="0" w:space="0" w:color="auto"/>
        <w:right w:val="none" w:sz="0" w:space="0" w:color="auto"/>
      </w:divBdr>
    </w:div>
    <w:div w:id="347025571">
      <w:bodyDiv w:val="1"/>
      <w:marLeft w:val="0"/>
      <w:marRight w:val="0"/>
      <w:marTop w:val="0"/>
      <w:marBottom w:val="0"/>
      <w:divBdr>
        <w:top w:val="none" w:sz="0" w:space="0" w:color="auto"/>
        <w:left w:val="none" w:sz="0" w:space="0" w:color="auto"/>
        <w:bottom w:val="none" w:sz="0" w:space="0" w:color="auto"/>
        <w:right w:val="none" w:sz="0" w:space="0" w:color="auto"/>
      </w:divBdr>
      <w:divsChild>
        <w:div w:id="1887788772">
          <w:marLeft w:val="446"/>
          <w:marRight w:val="0"/>
          <w:marTop w:val="0"/>
          <w:marBottom w:val="0"/>
          <w:divBdr>
            <w:top w:val="none" w:sz="0" w:space="0" w:color="auto"/>
            <w:left w:val="none" w:sz="0" w:space="0" w:color="auto"/>
            <w:bottom w:val="none" w:sz="0" w:space="0" w:color="auto"/>
            <w:right w:val="none" w:sz="0" w:space="0" w:color="auto"/>
          </w:divBdr>
        </w:div>
        <w:div w:id="6640448">
          <w:marLeft w:val="446"/>
          <w:marRight w:val="0"/>
          <w:marTop w:val="0"/>
          <w:marBottom w:val="0"/>
          <w:divBdr>
            <w:top w:val="none" w:sz="0" w:space="0" w:color="auto"/>
            <w:left w:val="none" w:sz="0" w:space="0" w:color="auto"/>
            <w:bottom w:val="none" w:sz="0" w:space="0" w:color="auto"/>
            <w:right w:val="none" w:sz="0" w:space="0" w:color="auto"/>
          </w:divBdr>
        </w:div>
        <w:div w:id="2029142376">
          <w:marLeft w:val="446"/>
          <w:marRight w:val="0"/>
          <w:marTop w:val="0"/>
          <w:marBottom w:val="0"/>
          <w:divBdr>
            <w:top w:val="none" w:sz="0" w:space="0" w:color="auto"/>
            <w:left w:val="none" w:sz="0" w:space="0" w:color="auto"/>
            <w:bottom w:val="none" w:sz="0" w:space="0" w:color="auto"/>
            <w:right w:val="none" w:sz="0" w:space="0" w:color="auto"/>
          </w:divBdr>
        </w:div>
        <w:div w:id="617025227">
          <w:marLeft w:val="446"/>
          <w:marRight w:val="0"/>
          <w:marTop w:val="0"/>
          <w:marBottom w:val="0"/>
          <w:divBdr>
            <w:top w:val="none" w:sz="0" w:space="0" w:color="auto"/>
            <w:left w:val="none" w:sz="0" w:space="0" w:color="auto"/>
            <w:bottom w:val="none" w:sz="0" w:space="0" w:color="auto"/>
            <w:right w:val="none" w:sz="0" w:space="0" w:color="auto"/>
          </w:divBdr>
        </w:div>
      </w:divsChild>
    </w:div>
    <w:div w:id="351037088">
      <w:bodyDiv w:val="1"/>
      <w:marLeft w:val="0"/>
      <w:marRight w:val="0"/>
      <w:marTop w:val="0"/>
      <w:marBottom w:val="0"/>
      <w:divBdr>
        <w:top w:val="none" w:sz="0" w:space="0" w:color="auto"/>
        <w:left w:val="none" w:sz="0" w:space="0" w:color="auto"/>
        <w:bottom w:val="none" w:sz="0" w:space="0" w:color="auto"/>
        <w:right w:val="none" w:sz="0" w:space="0" w:color="auto"/>
      </w:divBdr>
    </w:div>
    <w:div w:id="352658784">
      <w:bodyDiv w:val="1"/>
      <w:marLeft w:val="0"/>
      <w:marRight w:val="0"/>
      <w:marTop w:val="0"/>
      <w:marBottom w:val="0"/>
      <w:divBdr>
        <w:top w:val="none" w:sz="0" w:space="0" w:color="auto"/>
        <w:left w:val="none" w:sz="0" w:space="0" w:color="auto"/>
        <w:bottom w:val="none" w:sz="0" w:space="0" w:color="auto"/>
        <w:right w:val="none" w:sz="0" w:space="0" w:color="auto"/>
      </w:divBdr>
    </w:div>
    <w:div w:id="372577911">
      <w:bodyDiv w:val="1"/>
      <w:marLeft w:val="0"/>
      <w:marRight w:val="0"/>
      <w:marTop w:val="0"/>
      <w:marBottom w:val="0"/>
      <w:divBdr>
        <w:top w:val="none" w:sz="0" w:space="0" w:color="auto"/>
        <w:left w:val="none" w:sz="0" w:space="0" w:color="auto"/>
        <w:bottom w:val="none" w:sz="0" w:space="0" w:color="auto"/>
        <w:right w:val="none" w:sz="0" w:space="0" w:color="auto"/>
      </w:divBdr>
    </w:div>
    <w:div w:id="377053280">
      <w:bodyDiv w:val="1"/>
      <w:marLeft w:val="0"/>
      <w:marRight w:val="0"/>
      <w:marTop w:val="0"/>
      <w:marBottom w:val="0"/>
      <w:divBdr>
        <w:top w:val="none" w:sz="0" w:space="0" w:color="auto"/>
        <w:left w:val="none" w:sz="0" w:space="0" w:color="auto"/>
        <w:bottom w:val="none" w:sz="0" w:space="0" w:color="auto"/>
        <w:right w:val="none" w:sz="0" w:space="0" w:color="auto"/>
      </w:divBdr>
    </w:div>
    <w:div w:id="402995010">
      <w:bodyDiv w:val="1"/>
      <w:marLeft w:val="0"/>
      <w:marRight w:val="0"/>
      <w:marTop w:val="0"/>
      <w:marBottom w:val="0"/>
      <w:divBdr>
        <w:top w:val="none" w:sz="0" w:space="0" w:color="auto"/>
        <w:left w:val="none" w:sz="0" w:space="0" w:color="auto"/>
        <w:bottom w:val="none" w:sz="0" w:space="0" w:color="auto"/>
        <w:right w:val="none" w:sz="0" w:space="0" w:color="auto"/>
      </w:divBdr>
    </w:div>
    <w:div w:id="412091131">
      <w:bodyDiv w:val="1"/>
      <w:marLeft w:val="0"/>
      <w:marRight w:val="0"/>
      <w:marTop w:val="0"/>
      <w:marBottom w:val="0"/>
      <w:divBdr>
        <w:top w:val="none" w:sz="0" w:space="0" w:color="auto"/>
        <w:left w:val="none" w:sz="0" w:space="0" w:color="auto"/>
        <w:bottom w:val="none" w:sz="0" w:space="0" w:color="auto"/>
        <w:right w:val="none" w:sz="0" w:space="0" w:color="auto"/>
      </w:divBdr>
    </w:div>
    <w:div w:id="427115701">
      <w:bodyDiv w:val="1"/>
      <w:marLeft w:val="0"/>
      <w:marRight w:val="0"/>
      <w:marTop w:val="0"/>
      <w:marBottom w:val="0"/>
      <w:divBdr>
        <w:top w:val="none" w:sz="0" w:space="0" w:color="auto"/>
        <w:left w:val="none" w:sz="0" w:space="0" w:color="auto"/>
        <w:bottom w:val="none" w:sz="0" w:space="0" w:color="auto"/>
        <w:right w:val="none" w:sz="0" w:space="0" w:color="auto"/>
      </w:divBdr>
    </w:div>
    <w:div w:id="429085367">
      <w:bodyDiv w:val="1"/>
      <w:marLeft w:val="0"/>
      <w:marRight w:val="0"/>
      <w:marTop w:val="0"/>
      <w:marBottom w:val="0"/>
      <w:divBdr>
        <w:top w:val="none" w:sz="0" w:space="0" w:color="auto"/>
        <w:left w:val="none" w:sz="0" w:space="0" w:color="auto"/>
        <w:bottom w:val="none" w:sz="0" w:space="0" w:color="auto"/>
        <w:right w:val="none" w:sz="0" w:space="0" w:color="auto"/>
      </w:divBdr>
    </w:div>
    <w:div w:id="432173175">
      <w:bodyDiv w:val="1"/>
      <w:marLeft w:val="0"/>
      <w:marRight w:val="0"/>
      <w:marTop w:val="0"/>
      <w:marBottom w:val="0"/>
      <w:divBdr>
        <w:top w:val="none" w:sz="0" w:space="0" w:color="auto"/>
        <w:left w:val="none" w:sz="0" w:space="0" w:color="auto"/>
        <w:bottom w:val="none" w:sz="0" w:space="0" w:color="auto"/>
        <w:right w:val="none" w:sz="0" w:space="0" w:color="auto"/>
      </w:divBdr>
    </w:div>
    <w:div w:id="442070639">
      <w:bodyDiv w:val="1"/>
      <w:marLeft w:val="0"/>
      <w:marRight w:val="0"/>
      <w:marTop w:val="0"/>
      <w:marBottom w:val="0"/>
      <w:divBdr>
        <w:top w:val="none" w:sz="0" w:space="0" w:color="auto"/>
        <w:left w:val="none" w:sz="0" w:space="0" w:color="auto"/>
        <w:bottom w:val="none" w:sz="0" w:space="0" w:color="auto"/>
        <w:right w:val="none" w:sz="0" w:space="0" w:color="auto"/>
      </w:divBdr>
    </w:div>
    <w:div w:id="467164913">
      <w:bodyDiv w:val="1"/>
      <w:marLeft w:val="0"/>
      <w:marRight w:val="0"/>
      <w:marTop w:val="0"/>
      <w:marBottom w:val="0"/>
      <w:divBdr>
        <w:top w:val="none" w:sz="0" w:space="0" w:color="auto"/>
        <w:left w:val="none" w:sz="0" w:space="0" w:color="auto"/>
        <w:bottom w:val="none" w:sz="0" w:space="0" w:color="auto"/>
        <w:right w:val="none" w:sz="0" w:space="0" w:color="auto"/>
      </w:divBdr>
    </w:div>
    <w:div w:id="473333585">
      <w:bodyDiv w:val="1"/>
      <w:marLeft w:val="0"/>
      <w:marRight w:val="0"/>
      <w:marTop w:val="0"/>
      <w:marBottom w:val="0"/>
      <w:divBdr>
        <w:top w:val="none" w:sz="0" w:space="0" w:color="auto"/>
        <w:left w:val="none" w:sz="0" w:space="0" w:color="auto"/>
        <w:bottom w:val="none" w:sz="0" w:space="0" w:color="auto"/>
        <w:right w:val="none" w:sz="0" w:space="0" w:color="auto"/>
      </w:divBdr>
    </w:div>
    <w:div w:id="480778428">
      <w:bodyDiv w:val="1"/>
      <w:marLeft w:val="0"/>
      <w:marRight w:val="0"/>
      <w:marTop w:val="0"/>
      <w:marBottom w:val="0"/>
      <w:divBdr>
        <w:top w:val="none" w:sz="0" w:space="0" w:color="auto"/>
        <w:left w:val="none" w:sz="0" w:space="0" w:color="auto"/>
        <w:bottom w:val="none" w:sz="0" w:space="0" w:color="auto"/>
        <w:right w:val="none" w:sz="0" w:space="0" w:color="auto"/>
      </w:divBdr>
    </w:div>
    <w:div w:id="485247667">
      <w:bodyDiv w:val="1"/>
      <w:marLeft w:val="0"/>
      <w:marRight w:val="0"/>
      <w:marTop w:val="0"/>
      <w:marBottom w:val="0"/>
      <w:divBdr>
        <w:top w:val="none" w:sz="0" w:space="0" w:color="auto"/>
        <w:left w:val="none" w:sz="0" w:space="0" w:color="auto"/>
        <w:bottom w:val="none" w:sz="0" w:space="0" w:color="auto"/>
        <w:right w:val="none" w:sz="0" w:space="0" w:color="auto"/>
      </w:divBdr>
    </w:div>
    <w:div w:id="493574815">
      <w:bodyDiv w:val="1"/>
      <w:marLeft w:val="0"/>
      <w:marRight w:val="0"/>
      <w:marTop w:val="0"/>
      <w:marBottom w:val="0"/>
      <w:divBdr>
        <w:top w:val="none" w:sz="0" w:space="0" w:color="auto"/>
        <w:left w:val="none" w:sz="0" w:space="0" w:color="auto"/>
        <w:bottom w:val="none" w:sz="0" w:space="0" w:color="auto"/>
        <w:right w:val="none" w:sz="0" w:space="0" w:color="auto"/>
      </w:divBdr>
    </w:div>
    <w:div w:id="527838236">
      <w:bodyDiv w:val="1"/>
      <w:marLeft w:val="0"/>
      <w:marRight w:val="0"/>
      <w:marTop w:val="0"/>
      <w:marBottom w:val="0"/>
      <w:divBdr>
        <w:top w:val="none" w:sz="0" w:space="0" w:color="auto"/>
        <w:left w:val="none" w:sz="0" w:space="0" w:color="auto"/>
        <w:bottom w:val="none" w:sz="0" w:space="0" w:color="auto"/>
        <w:right w:val="none" w:sz="0" w:space="0" w:color="auto"/>
      </w:divBdr>
    </w:div>
    <w:div w:id="528834302">
      <w:bodyDiv w:val="1"/>
      <w:marLeft w:val="0"/>
      <w:marRight w:val="0"/>
      <w:marTop w:val="0"/>
      <w:marBottom w:val="0"/>
      <w:divBdr>
        <w:top w:val="none" w:sz="0" w:space="0" w:color="auto"/>
        <w:left w:val="none" w:sz="0" w:space="0" w:color="auto"/>
        <w:bottom w:val="none" w:sz="0" w:space="0" w:color="auto"/>
        <w:right w:val="none" w:sz="0" w:space="0" w:color="auto"/>
      </w:divBdr>
    </w:div>
    <w:div w:id="529875451">
      <w:bodyDiv w:val="1"/>
      <w:marLeft w:val="0"/>
      <w:marRight w:val="0"/>
      <w:marTop w:val="0"/>
      <w:marBottom w:val="0"/>
      <w:divBdr>
        <w:top w:val="none" w:sz="0" w:space="0" w:color="auto"/>
        <w:left w:val="none" w:sz="0" w:space="0" w:color="auto"/>
        <w:bottom w:val="none" w:sz="0" w:space="0" w:color="auto"/>
        <w:right w:val="none" w:sz="0" w:space="0" w:color="auto"/>
      </w:divBdr>
    </w:div>
    <w:div w:id="538515872">
      <w:bodyDiv w:val="1"/>
      <w:marLeft w:val="0"/>
      <w:marRight w:val="0"/>
      <w:marTop w:val="0"/>
      <w:marBottom w:val="0"/>
      <w:divBdr>
        <w:top w:val="none" w:sz="0" w:space="0" w:color="auto"/>
        <w:left w:val="none" w:sz="0" w:space="0" w:color="auto"/>
        <w:bottom w:val="none" w:sz="0" w:space="0" w:color="auto"/>
        <w:right w:val="none" w:sz="0" w:space="0" w:color="auto"/>
      </w:divBdr>
    </w:div>
    <w:div w:id="540895864">
      <w:bodyDiv w:val="1"/>
      <w:marLeft w:val="0"/>
      <w:marRight w:val="0"/>
      <w:marTop w:val="0"/>
      <w:marBottom w:val="0"/>
      <w:divBdr>
        <w:top w:val="none" w:sz="0" w:space="0" w:color="auto"/>
        <w:left w:val="none" w:sz="0" w:space="0" w:color="auto"/>
        <w:bottom w:val="none" w:sz="0" w:space="0" w:color="auto"/>
        <w:right w:val="none" w:sz="0" w:space="0" w:color="auto"/>
      </w:divBdr>
    </w:div>
    <w:div w:id="555901004">
      <w:bodyDiv w:val="1"/>
      <w:marLeft w:val="0"/>
      <w:marRight w:val="0"/>
      <w:marTop w:val="0"/>
      <w:marBottom w:val="0"/>
      <w:divBdr>
        <w:top w:val="none" w:sz="0" w:space="0" w:color="auto"/>
        <w:left w:val="none" w:sz="0" w:space="0" w:color="auto"/>
        <w:bottom w:val="none" w:sz="0" w:space="0" w:color="auto"/>
        <w:right w:val="none" w:sz="0" w:space="0" w:color="auto"/>
      </w:divBdr>
    </w:div>
    <w:div w:id="556477259">
      <w:bodyDiv w:val="1"/>
      <w:marLeft w:val="0"/>
      <w:marRight w:val="0"/>
      <w:marTop w:val="0"/>
      <w:marBottom w:val="0"/>
      <w:divBdr>
        <w:top w:val="none" w:sz="0" w:space="0" w:color="auto"/>
        <w:left w:val="none" w:sz="0" w:space="0" w:color="auto"/>
        <w:bottom w:val="none" w:sz="0" w:space="0" w:color="auto"/>
        <w:right w:val="none" w:sz="0" w:space="0" w:color="auto"/>
      </w:divBdr>
    </w:div>
    <w:div w:id="556628172">
      <w:bodyDiv w:val="1"/>
      <w:marLeft w:val="0"/>
      <w:marRight w:val="0"/>
      <w:marTop w:val="0"/>
      <w:marBottom w:val="0"/>
      <w:divBdr>
        <w:top w:val="none" w:sz="0" w:space="0" w:color="auto"/>
        <w:left w:val="none" w:sz="0" w:space="0" w:color="auto"/>
        <w:bottom w:val="none" w:sz="0" w:space="0" w:color="auto"/>
        <w:right w:val="none" w:sz="0" w:space="0" w:color="auto"/>
      </w:divBdr>
    </w:div>
    <w:div w:id="562376685">
      <w:bodyDiv w:val="1"/>
      <w:marLeft w:val="0"/>
      <w:marRight w:val="0"/>
      <w:marTop w:val="0"/>
      <w:marBottom w:val="0"/>
      <w:divBdr>
        <w:top w:val="none" w:sz="0" w:space="0" w:color="auto"/>
        <w:left w:val="none" w:sz="0" w:space="0" w:color="auto"/>
        <w:bottom w:val="none" w:sz="0" w:space="0" w:color="auto"/>
        <w:right w:val="none" w:sz="0" w:space="0" w:color="auto"/>
      </w:divBdr>
    </w:div>
    <w:div w:id="568077964">
      <w:bodyDiv w:val="1"/>
      <w:marLeft w:val="0"/>
      <w:marRight w:val="0"/>
      <w:marTop w:val="0"/>
      <w:marBottom w:val="0"/>
      <w:divBdr>
        <w:top w:val="none" w:sz="0" w:space="0" w:color="auto"/>
        <w:left w:val="none" w:sz="0" w:space="0" w:color="auto"/>
        <w:bottom w:val="none" w:sz="0" w:space="0" w:color="auto"/>
        <w:right w:val="none" w:sz="0" w:space="0" w:color="auto"/>
      </w:divBdr>
    </w:div>
    <w:div w:id="571039567">
      <w:bodyDiv w:val="1"/>
      <w:marLeft w:val="0"/>
      <w:marRight w:val="0"/>
      <w:marTop w:val="0"/>
      <w:marBottom w:val="0"/>
      <w:divBdr>
        <w:top w:val="none" w:sz="0" w:space="0" w:color="auto"/>
        <w:left w:val="none" w:sz="0" w:space="0" w:color="auto"/>
        <w:bottom w:val="none" w:sz="0" w:space="0" w:color="auto"/>
        <w:right w:val="none" w:sz="0" w:space="0" w:color="auto"/>
      </w:divBdr>
    </w:div>
    <w:div w:id="574122026">
      <w:bodyDiv w:val="1"/>
      <w:marLeft w:val="0"/>
      <w:marRight w:val="0"/>
      <w:marTop w:val="0"/>
      <w:marBottom w:val="0"/>
      <w:divBdr>
        <w:top w:val="none" w:sz="0" w:space="0" w:color="auto"/>
        <w:left w:val="none" w:sz="0" w:space="0" w:color="auto"/>
        <w:bottom w:val="none" w:sz="0" w:space="0" w:color="auto"/>
        <w:right w:val="none" w:sz="0" w:space="0" w:color="auto"/>
      </w:divBdr>
    </w:div>
    <w:div w:id="575668436">
      <w:bodyDiv w:val="1"/>
      <w:marLeft w:val="0"/>
      <w:marRight w:val="0"/>
      <w:marTop w:val="0"/>
      <w:marBottom w:val="0"/>
      <w:divBdr>
        <w:top w:val="none" w:sz="0" w:space="0" w:color="auto"/>
        <w:left w:val="none" w:sz="0" w:space="0" w:color="auto"/>
        <w:bottom w:val="none" w:sz="0" w:space="0" w:color="auto"/>
        <w:right w:val="none" w:sz="0" w:space="0" w:color="auto"/>
      </w:divBdr>
    </w:div>
    <w:div w:id="579947070">
      <w:bodyDiv w:val="1"/>
      <w:marLeft w:val="0"/>
      <w:marRight w:val="0"/>
      <w:marTop w:val="0"/>
      <w:marBottom w:val="0"/>
      <w:divBdr>
        <w:top w:val="none" w:sz="0" w:space="0" w:color="auto"/>
        <w:left w:val="none" w:sz="0" w:space="0" w:color="auto"/>
        <w:bottom w:val="none" w:sz="0" w:space="0" w:color="auto"/>
        <w:right w:val="none" w:sz="0" w:space="0" w:color="auto"/>
      </w:divBdr>
      <w:divsChild>
        <w:div w:id="1548755814">
          <w:marLeft w:val="446"/>
          <w:marRight w:val="0"/>
          <w:marTop w:val="0"/>
          <w:marBottom w:val="0"/>
          <w:divBdr>
            <w:top w:val="none" w:sz="0" w:space="0" w:color="auto"/>
            <w:left w:val="none" w:sz="0" w:space="0" w:color="auto"/>
            <w:bottom w:val="none" w:sz="0" w:space="0" w:color="auto"/>
            <w:right w:val="none" w:sz="0" w:space="0" w:color="auto"/>
          </w:divBdr>
        </w:div>
        <w:div w:id="2082867425">
          <w:marLeft w:val="446"/>
          <w:marRight w:val="0"/>
          <w:marTop w:val="0"/>
          <w:marBottom w:val="0"/>
          <w:divBdr>
            <w:top w:val="none" w:sz="0" w:space="0" w:color="auto"/>
            <w:left w:val="none" w:sz="0" w:space="0" w:color="auto"/>
            <w:bottom w:val="none" w:sz="0" w:space="0" w:color="auto"/>
            <w:right w:val="none" w:sz="0" w:space="0" w:color="auto"/>
          </w:divBdr>
        </w:div>
      </w:divsChild>
    </w:div>
    <w:div w:id="583497278">
      <w:bodyDiv w:val="1"/>
      <w:marLeft w:val="0"/>
      <w:marRight w:val="0"/>
      <w:marTop w:val="0"/>
      <w:marBottom w:val="0"/>
      <w:divBdr>
        <w:top w:val="none" w:sz="0" w:space="0" w:color="auto"/>
        <w:left w:val="none" w:sz="0" w:space="0" w:color="auto"/>
        <w:bottom w:val="none" w:sz="0" w:space="0" w:color="auto"/>
        <w:right w:val="none" w:sz="0" w:space="0" w:color="auto"/>
      </w:divBdr>
    </w:div>
    <w:div w:id="593636333">
      <w:bodyDiv w:val="1"/>
      <w:marLeft w:val="0"/>
      <w:marRight w:val="0"/>
      <w:marTop w:val="0"/>
      <w:marBottom w:val="0"/>
      <w:divBdr>
        <w:top w:val="none" w:sz="0" w:space="0" w:color="auto"/>
        <w:left w:val="none" w:sz="0" w:space="0" w:color="auto"/>
        <w:bottom w:val="none" w:sz="0" w:space="0" w:color="auto"/>
        <w:right w:val="none" w:sz="0" w:space="0" w:color="auto"/>
      </w:divBdr>
    </w:div>
    <w:div w:id="597366738">
      <w:bodyDiv w:val="1"/>
      <w:marLeft w:val="0"/>
      <w:marRight w:val="0"/>
      <w:marTop w:val="0"/>
      <w:marBottom w:val="0"/>
      <w:divBdr>
        <w:top w:val="none" w:sz="0" w:space="0" w:color="auto"/>
        <w:left w:val="none" w:sz="0" w:space="0" w:color="auto"/>
        <w:bottom w:val="none" w:sz="0" w:space="0" w:color="auto"/>
        <w:right w:val="none" w:sz="0" w:space="0" w:color="auto"/>
      </w:divBdr>
    </w:div>
    <w:div w:id="598102497">
      <w:bodyDiv w:val="1"/>
      <w:marLeft w:val="0"/>
      <w:marRight w:val="0"/>
      <w:marTop w:val="0"/>
      <w:marBottom w:val="0"/>
      <w:divBdr>
        <w:top w:val="none" w:sz="0" w:space="0" w:color="auto"/>
        <w:left w:val="none" w:sz="0" w:space="0" w:color="auto"/>
        <w:bottom w:val="none" w:sz="0" w:space="0" w:color="auto"/>
        <w:right w:val="none" w:sz="0" w:space="0" w:color="auto"/>
      </w:divBdr>
    </w:div>
    <w:div w:id="608244906">
      <w:bodyDiv w:val="1"/>
      <w:marLeft w:val="0"/>
      <w:marRight w:val="0"/>
      <w:marTop w:val="0"/>
      <w:marBottom w:val="0"/>
      <w:divBdr>
        <w:top w:val="none" w:sz="0" w:space="0" w:color="auto"/>
        <w:left w:val="none" w:sz="0" w:space="0" w:color="auto"/>
        <w:bottom w:val="none" w:sz="0" w:space="0" w:color="auto"/>
        <w:right w:val="none" w:sz="0" w:space="0" w:color="auto"/>
      </w:divBdr>
    </w:div>
    <w:div w:id="630474447">
      <w:bodyDiv w:val="1"/>
      <w:marLeft w:val="0"/>
      <w:marRight w:val="0"/>
      <w:marTop w:val="0"/>
      <w:marBottom w:val="0"/>
      <w:divBdr>
        <w:top w:val="none" w:sz="0" w:space="0" w:color="auto"/>
        <w:left w:val="none" w:sz="0" w:space="0" w:color="auto"/>
        <w:bottom w:val="none" w:sz="0" w:space="0" w:color="auto"/>
        <w:right w:val="none" w:sz="0" w:space="0" w:color="auto"/>
      </w:divBdr>
    </w:div>
    <w:div w:id="633557474">
      <w:bodyDiv w:val="1"/>
      <w:marLeft w:val="0"/>
      <w:marRight w:val="0"/>
      <w:marTop w:val="0"/>
      <w:marBottom w:val="0"/>
      <w:divBdr>
        <w:top w:val="none" w:sz="0" w:space="0" w:color="auto"/>
        <w:left w:val="none" w:sz="0" w:space="0" w:color="auto"/>
        <w:bottom w:val="none" w:sz="0" w:space="0" w:color="auto"/>
        <w:right w:val="none" w:sz="0" w:space="0" w:color="auto"/>
      </w:divBdr>
    </w:div>
    <w:div w:id="656884354">
      <w:bodyDiv w:val="1"/>
      <w:marLeft w:val="0"/>
      <w:marRight w:val="0"/>
      <w:marTop w:val="0"/>
      <w:marBottom w:val="0"/>
      <w:divBdr>
        <w:top w:val="none" w:sz="0" w:space="0" w:color="auto"/>
        <w:left w:val="none" w:sz="0" w:space="0" w:color="auto"/>
        <w:bottom w:val="none" w:sz="0" w:space="0" w:color="auto"/>
        <w:right w:val="none" w:sz="0" w:space="0" w:color="auto"/>
      </w:divBdr>
    </w:div>
    <w:div w:id="669674241">
      <w:bodyDiv w:val="1"/>
      <w:marLeft w:val="0"/>
      <w:marRight w:val="0"/>
      <w:marTop w:val="0"/>
      <w:marBottom w:val="0"/>
      <w:divBdr>
        <w:top w:val="none" w:sz="0" w:space="0" w:color="auto"/>
        <w:left w:val="none" w:sz="0" w:space="0" w:color="auto"/>
        <w:bottom w:val="none" w:sz="0" w:space="0" w:color="auto"/>
        <w:right w:val="none" w:sz="0" w:space="0" w:color="auto"/>
      </w:divBdr>
    </w:div>
    <w:div w:id="689768331">
      <w:bodyDiv w:val="1"/>
      <w:marLeft w:val="0"/>
      <w:marRight w:val="0"/>
      <w:marTop w:val="0"/>
      <w:marBottom w:val="0"/>
      <w:divBdr>
        <w:top w:val="none" w:sz="0" w:space="0" w:color="auto"/>
        <w:left w:val="none" w:sz="0" w:space="0" w:color="auto"/>
        <w:bottom w:val="none" w:sz="0" w:space="0" w:color="auto"/>
        <w:right w:val="none" w:sz="0" w:space="0" w:color="auto"/>
      </w:divBdr>
    </w:div>
    <w:div w:id="696009838">
      <w:bodyDiv w:val="1"/>
      <w:marLeft w:val="0"/>
      <w:marRight w:val="0"/>
      <w:marTop w:val="0"/>
      <w:marBottom w:val="0"/>
      <w:divBdr>
        <w:top w:val="none" w:sz="0" w:space="0" w:color="auto"/>
        <w:left w:val="none" w:sz="0" w:space="0" w:color="auto"/>
        <w:bottom w:val="none" w:sz="0" w:space="0" w:color="auto"/>
        <w:right w:val="none" w:sz="0" w:space="0" w:color="auto"/>
      </w:divBdr>
    </w:div>
    <w:div w:id="699550220">
      <w:bodyDiv w:val="1"/>
      <w:marLeft w:val="0"/>
      <w:marRight w:val="0"/>
      <w:marTop w:val="0"/>
      <w:marBottom w:val="0"/>
      <w:divBdr>
        <w:top w:val="none" w:sz="0" w:space="0" w:color="auto"/>
        <w:left w:val="none" w:sz="0" w:space="0" w:color="auto"/>
        <w:bottom w:val="none" w:sz="0" w:space="0" w:color="auto"/>
        <w:right w:val="none" w:sz="0" w:space="0" w:color="auto"/>
      </w:divBdr>
    </w:div>
    <w:div w:id="701899011">
      <w:bodyDiv w:val="1"/>
      <w:marLeft w:val="0"/>
      <w:marRight w:val="0"/>
      <w:marTop w:val="0"/>
      <w:marBottom w:val="0"/>
      <w:divBdr>
        <w:top w:val="none" w:sz="0" w:space="0" w:color="auto"/>
        <w:left w:val="none" w:sz="0" w:space="0" w:color="auto"/>
        <w:bottom w:val="none" w:sz="0" w:space="0" w:color="auto"/>
        <w:right w:val="none" w:sz="0" w:space="0" w:color="auto"/>
      </w:divBdr>
    </w:div>
    <w:div w:id="722480868">
      <w:bodyDiv w:val="1"/>
      <w:marLeft w:val="0"/>
      <w:marRight w:val="0"/>
      <w:marTop w:val="0"/>
      <w:marBottom w:val="0"/>
      <w:divBdr>
        <w:top w:val="none" w:sz="0" w:space="0" w:color="auto"/>
        <w:left w:val="none" w:sz="0" w:space="0" w:color="auto"/>
        <w:bottom w:val="none" w:sz="0" w:space="0" w:color="auto"/>
        <w:right w:val="none" w:sz="0" w:space="0" w:color="auto"/>
      </w:divBdr>
    </w:div>
    <w:div w:id="733117009">
      <w:bodyDiv w:val="1"/>
      <w:marLeft w:val="0"/>
      <w:marRight w:val="0"/>
      <w:marTop w:val="0"/>
      <w:marBottom w:val="0"/>
      <w:divBdr>
        <w:top w:val="none" w:sz="0" w:space="0" w:color="auto"/>
        <w:left w:val="none" w:sz="0" w:space="0" w:color="auto"/>
        <w:bottom w:val="none" w:sz="0" w:space="0" w:color="auto"/>
        <w:right w:val="none" w:sz="0" w:space="0" w:color="auto"/>
      </w:divBdr>
    </w:div>
    <w:div w:id="740104816">
      <w:bodyDiv w:val="1"/>
      <w:marLeft w:val="0"/>
      <w:marRight w:val="0"/>
      <w:marTop w:val="0"/>
      <w:marBottom w:val="0"/>
      <w:divBdr>
        <w:top w:val="none" w:sz="0" w:space="0" w:color="auto"/>
        <w:left w:val="none" w:sz="0" w:space="0" w:color="auto"/>
        <w:bottom w:val="none" w:sz="0" w:space="0" w:color="auto"/>
        <w:right w:val="none" w:sz="0" w:space="0" w:color="auto"/>
      </w:divBdr>
    </w:div>
    <w:div w:id="757671655">
      <w:bodyDiv w:val="1"/>
      <w:marLeft w:val="0"/>
      <w:marRight w:val="0"/>
      <w:marTop w:val="0"/>
      <w:marBottom w:val="0"/>
      <w:divBdr>
        <w:top w:val="none" w:sz="0" w:space="0" w:color="auto"/>
        <w:left w:val="none" w:sz="0" w:space="0" w:color="auto"/>
        <w:bottom w:val="none" w:sz="0" w:space="0" w:color="auto"/>
        <w:right w:val="none" w:sz="0" w:space="0" w:color="auto"/>
      </w:divBdr>
      <w:divsChild>
        <w:div w:id="1717124987">
          <w:marLeft w:val="446"/>
          <w:marRight w:val="0"/>
          <w:marTop w:val="0"/>
          <w:marBottom w:val="0"/>
          <w:divBdr>
            <w:top w:val="none" w:sz="0" w:space="0" w:color="auto"/>
            <w:left w:val="none" w:sz="0" w:space="0" w:color="auto"/>
            <w:bottom w:val="none" w:sz="0" w:space="0" w:color="auto"/>
            <w:right w:val="none" w:sz="0" w:space="0" w:color="auto"/>
          </w:divBdr>
        </w:div>
        <w:div w:id="376513952">
          <w:marLeft w:val="446"/>
          <w:marRight w:val="0"/>
          <w:marTop w:val="0"/>
          <w:marBottom w:val="0"/>
          <w:divBdr>
            <w:top w:val="none" w:sz="0" w:space="0" w:color="auto"/>
            <w:left w:val="none" w:sz="0" w:space="0" w:color="auto"/>
            <w:bottom w:val="none" w:sz="0" w:space="0" w:color="auto"/>
            <w:right w:val="none" w:sz="0" w:space="0" w:color="auto"/>
          </w:divBdr>
        </w:div>
        <w:div w:id="341786426">
          <w:marLeft w:val="446"/>
          <w:marRight w:val="0"/>
          <w:marTop w:val="0"/>
          <w:marBottom w:val="0"/>
          <w:divBdr>
            <w:top w:val="none" w:sz="0" w:space="0" w:color="auto"/>
            <w:left w:val="none" w:sz="0" w:space="0" w:color="auto"/>
            <w:bottom w:val="none" w:sz="0" w:space="0" w:color="auto"/>
            <w:right w:val="none" w:sz="0" w:space="0" w:color="auto"/>
          </w:divBdr>
        </w:div>
      </w:divsChild>
    </w:div>
    <w:div w:id="768694560">
      <w:bodyDiv w:val="1"/>
      <w:marLeft w:val="0"/>
      <w:marRight w:val="0"/>
      <w:marTop w:val="0"/>
      <w:marBottom w:val="0"/>
      <w:divBdr>
        <w:top w:val="none" w:sz="0" w:space="0" w:color="auto"/>
        <w:left w:val="none" w:sz="0" w:space="0" w:color="auto"/>
        <w:bottom w:val="none" w:sz="0" w:space="0" w:color="auto"/>
        <w:right w:val="none" w:sz="0" w:space="0" w:color="auto"/>
      </w:divBdr>
    </w:div>
    <w:div w:id="790707258">
      <w:bodyDiv w:val="1"/>
      <w:marLeft w:val="0"/>
      <w:marRight w:val="0"/>
      <w:marTop w:val="0"/>
      <w:marBottom w:val="0"/>
      <w:divBdr>
        <w:top w:val="none" w:sz="0" w:space="0" w:color="auto"/>
        <w:left w:val="none" w:sz="0" w:space="0" w:color="auto"/>
        <w:bottom w:val="none" w:sz="0" w:space="0" w:color="auto"/>
        <w:right w:val="none" w:sz="0" w:space="0" w:color="auto"/>
      </w:divBdr>
    </w:div>
    <w:div w:id="791165760">
      <w:bodyDiv w:val="1"/>
      <w:marLeft w:val="0"/>
      <w:marRight w:val="0"/>
      <w:marTop w:val="0"/>
      <w:marBottom w:val="0"/>
      <w:divBdr>
        <w:top w:val="none" w:sz="0" w:space="0" w:color="auto"/>
        <w:left w:val="none" w:sz="0" w:space="0" w:color="auto"/>
        <w:bottom w:val="none" w:sz="0" w:space="0" w:color="auto"/>
        <w:right w:val="none" w:sz="0" w:space="0" w:color="auto"/>
      </w:divBdr>
    </w:div>
    <w:div w:id="796531540">
      <w:bodyDiv w:val="1"/>
      <w:marLeft w:val="0"/>
      <w:marRight w:val="0"/>
      <w:marTop w:val="0"/>
      <w:marBottom w:val="0"/>
      <w:divBdr>
        <w:top w:val="none" w:sz="0" w:space="0" w:color="auto"/>
        <w:left w:val="none" w:sz="0" w:space="0" w:color="auto"/>
        <w:bottom w:val="none" w:sz="0" w:space="0" w:color="auto"/>
        <w:right w:val="none" w:sz="0" w:space="0" w:color="auto"/>
      </w:divBdr>
    </w:div>
    <w:div w:id="807864439">
      <w:bodyDiv w:val="1"/>
      <w:marLeft w:val="0"/>
      <w:marRight w:val="0"/>
      <w:marTop w:val="0"/>
      <w:marBottom w:val="0"/>
      <w:divBdr>
        <w:top w:val="none" w:sz="0" w:space="0" w:color="auto"/>
        <w:left w:val="none" w:sz="0" w:space="0" w:color="auto"/>
        <w:bottom w:val="none" w:sz="0" w:space="0" w:color="auto"/>
        <w:right w:val="none" w:sz="0" w:space="0" w:color="auto"/>
      </w:divBdr>
    </w:div>
    <w:div w:id="808592192">
      <w:bodyDiv w:val="1"/>
      <w:marLeft w:val="0"/>
      <w:marRight w:val="0"/>
      <w:marTop w:val="0"/>
      <w:marBottom w:val="0"/>
      <w:divBdr>
        <w:top w:val="none" w:sz="0" w:space="0" w:color="auto"/>
        <w:left w:val="none" w:sz="0" w:space="0" w:color="auto"/>
        <w:bottom w:val="none" w:sz="0" w:space="0" w:color="auto"/>
        <w:right w:val="none" w:sz="0" w:space="0" w:color="auto"/>
      </w:divBdr>
      <w:divsChild>
        <w:div w:id="69039217">
          <w:marLeft w:val="446"/>
          <w:marRight w:val="0"/>
          <w:marTop w:val="0"/>
          <w:marBottom w:val="0"/>
          <w:divBdr>
            <w:top w:val="none" w:sz="0" w:space="0" w:color="auto"/>
            <w:left w:val="none" w:sz="0" w:space="0" w:color="auto"/>
            <w:bottom w:val="none" w:sz="0" w:space="0" w:color="auto"/>
            <w:right w:val="none" w:sz="0" w:space="0" w:color="auto"/>
          </w:divBdr>
        </w:div>
        <w:div w:id="578757725">
          <w:marLeft w:val="446"/>
          <w:marRight w:val="0"/>
          <w:marTop w:val="0"/>
          <w:marBottom w:val="0"/>
          <w:divBdr>
            <w:top w:val="none" w:sz="0" w:space="0" w:color="auto"/>
            <w:left w:val="none" w:sz="0" w:space="0" w:color="auto"/>
            <w:bottom w:val="none" w:sz="0" w:space="0" w:color="auto"/>
            <w:right w:val="none" w:sz="0" w:space="0" w:color="auto"/>
          </w:divBdr>
        </w:div>
        <w:div w:id="866911403">
          <w:marLeft w:val="446"/>
          <w:marRight w:val="0"/>
          <w:marTop w:val="0"/>
          <w:marBottom w:val="0"/>
          <w:divBdr>
            <w:top w:val="none" w:sz="0" w:space="0" w:color="auto"/>
            <w:left w:val="none" w:sz="0" w:space="0" w:color="auto"/>
            <w:bottom w:val="none" w:sz="0" w:space="0" w:color="auto"/>
            <w:right w:val="none" w:sz="0" w:space="0" w:color="auto"/>
          </w:divBdr>
        </w:div>
        <w:div w:id="1466385153">
          <w:marLeft w:val="446"/>
          <w:marRight w:val="0"/>
          <w:marTop w:val="0"/>
          <w:marBottom w:val="0"/>
          <w:divBdr>
            <w:top w:val="none" w:sz="0" w:space="0" w:color="auto"/>
            <w:left w:val="none" w:sz="0" w:space="0" w:color="auto"/>
            <w:bottom w:val="none" w:sz="0" w:space="0" w:color="auto"/>
            <w:right w:val="none" w:sz="0" w:space="0" w:color="auto"/>
          </w:divBdr>
        </w:div>
        <w:div w:id="266474049">
          <w:marLeft w:val="446"/>
          <w:marRight w:val="0"/>
          <w:marTop w:val="0"/>
          <w:marBottom w:val="0"/>
          <w:divBdr>
            <w:top w:val="none" w:sz="0" w:space="0" w:color="auto"/>
            <w:left w:val="none" w:sz="0" w:space="0" w:color="auto"/>
            <w:bottom w:val="none" w:sz="0" w:space="0" w:color="auto"/>
            <w:right w:val="none" w:sz="0" w:space="0" w:color="auto"/>
          </w:divBdr>
        </w:div>
        <w:div w:id="579027919">
          <w:marLeft w:val="446"/>
          <w:marRight w:val="0"/>
          <w:marTop w:val="0"/>
          <w:marBottom w:val="0"/>
          <w:divBdr>
            <w:top w:val="none" w:sz="0" w:space="0" w:color="auto"/>
            <w:left w:val="none" w:sz="0" w:space="0" w:color="auto"/>
            <w:bottom w:val="none" w:sz="0" w:space="0" w:color="auto"/>
            <w:right w:val="none" w:sz="0" w:space="0" w:color="auto"/>
          </w:divBdr>
        </w:div>
        <w:div w:id="68386062">
          <w:marLeft w:val="446"/>
          <w:marRight w:val="0"/>
          <w:marTop w:val="0"/>
          <w:marBottom w:val="0"/>
          <w:divBdr>
            <w:top w:val="none" w:sz="0" w:space="0" w:color="auto"/>
            <w:left w:val="none" w:sz="0" w:space="0" w:color="auto"/>
            <w:bottom w:val="none" w:sz="0" w:space="0" w:color="auto"/>
            <w:right w:val="none" w:sz="0" w:space="0" w:color="auto"/>
          </w:divBdr>
        </w:div>
      </w:divsChild>
    </w:div>
    <w:div w:id="822889726">
      <w:bodyDiv w:val="1"/>
      <w:marLeft w:val="0"/>
      <w:marRight w:val="0"/>
      <w:marTop w:val="0"/>
      <w:marBottom w:val="0"/>
      <w:divBdr>
        <w:top w:val="none" w:sz="0" w:space="0" w:color="auto"/>
        <w:left w:val="none" w:sz="0" w:space="0" w:color="auto"/>
        <w:bottom w:val="none" w:sz="0" w:space="0" w:color="auto"/>
        <w:right w:val="none" w:sz="0" w:space="0" w:color="auto"/>
      </w:divBdr>
    </w:div>
    <w:div w:id="842934247">
      <w:bodyDiv w:val="1"/>
      <w:marLeft w:val="0"/>
      <w:marRight w:val="0"/>
      <w:marTop w:val="0"/>
      <w:marBottom w:val="0"/>
      <w:divBdr>
        <w:top w:val="none" w:sz="0" w:space="0" w:color="auto"/>
        <w:left w:val="none" w:sz="0" w:space="0" w:color="auto"/>
        <w:bottom w:val="none" w:sz="0" w:space="0" w:color="auto"/>
        <w:right w:val="none" w:sz="0" w:space="0" w:color="auto"/>
      </w:divBdr>
    </w:div>
    <w:div w:id="858811035">
      <w:bodyDiv w:val="1"/>
      <w:marLeft w:val="0"/>
      <w:marRight w:val="0"/>
      <w:marTop w:val="0"/>
      <w:marBottom w:val="0"/>
      <w:divBdr>
        <w:top w:val="none" w:sz="0" w:space="0" w:color="auto"/>
        <w:left w:val="none" w:sz="0" w:space="0" w:color="auto"/>
        <w:bottom w:val="none" w:sz="0" w:space="0" w:color="auto"/>
        <w:right w:val="none" w:sz="0" w:space="0" w:color="auto"/>
      </w:divBdr>
    </w:div>
    <w:div w:id="869682628">
      <w:bodyDiv w:val="1"/>
      <w:marLeft w:val="0"/>
      <w:marRight w:val="0"/>
      <w:marTop w:val="0"/>
      <w:marBottom w:val="0"/>
      <w:divBdr>
        <w:top w:val="none" w:sz="0" w:space="0" w:color="auto"/>
        <w:left w:val="none" w:sz="0" w:space="0" w:color="auto"/>
        <w:bottom w:val="none" w:sz="0" w:space="0" w:color="auto"/>
        <w:right w:val="none" w:sz="0" w:space="0" w:color="auto"/>
      </w:divBdr>
    </w:div>
    <w:div w:id="892354862">
      <w:bodyDiv w:val="1"/>
      <w:marLeft w:val="0"/>
      <w:marRight w:val="0"/>
      <w:marTop w:val="0"/>
      <w:marBottom w:val="0"/>
      <w:divBdr>
        <w:top w:val="none" w:sz="0" w:space="0" w:color="auto"/>
        <w:left w:val="none" w:sz="0" w:space="0" w:color="auto"/>
        <w:bottom w:val="none" w:sz="0" w:space="0" w:color="auto"/>
        <w:right w:val="none" w:sz="0" w:space="0" w:color="auto"/>
      </w:divBdr>
    </w:div>
    <w:div w:id="924533582">
      <w:bodyDiv w:val="1"/>
      <w:marLeft w:val="0"/>
      <w:marRight w:val="0"/>
      <w:marTop w:val="0"/>
      <w:marBottom w:val="0"/>
      <w:divBdr>
        <w:top w:val="none" w:sz="0" w:space="0" w:color="auto"/>
        <w:left w:val="none" w:sz="0" w:space="0" w:color="auto"/>
        <w:bottom w:val="none" w:sz="0" w:space="0" w:color="auto"/>
        <w:right w:val="none" w:sz="0" w:space="0" w:color="auto"/>
      </w:divBdr>
    </w:div>
    <w:div w:id="959065231">
      <w:bodyDiv w:val="1"/>
      <w:marLeft w:val="0"/>
      <w:marRight w:val="0"/>
      <w:marTop w:val="0"/>
      <w:marBottom w:val="0"/>
      <w:divBdr>
        <w:top w:val="none" w:sz="0" w:space="0" w:color="auto"/>
        <w:left w:val="none" w:sz="0" w:space="0" w:color="auto"/>
        <w:bottom w:val="none" w:sz="0" w:space="0" w:color="auto"/>
        <w:right w:val="none" w:sz="0" w:space="0" w:color="auto"/>
      </w:divBdr>
      <w:divsChild>
        <w:div w:id="254554987">
          <w:marLeft w:val="446"/>
          <w:marRight w:val="0"/>
          <w:marTop w:val="0"/>
          <w:marBottom w:val="0"/>
          <w:divBdr>
            <w:top w:val="none" w:sz="0" w:space="0" w:color="auto"/>
            <w:left w:val="none" w:sz="0" w:space="0" w:color="auto"/>
            <w:bottom w:val="none" w:sz="0" w:space="0" w:color="auto"/>
            <w:right w:val="none" w:sz="0" w:space="0" w:color="auto"/>
          </w:divBdr>
        </w:div>
        <w:div w:id="1828012375">
          <w:marLeft w:val="446"/>
          <w:marRight w:val="0"/>
          <w:marTop w:val="0"/>
          <w:marBottom w:val="0"/>
          <w:divBdr>
            <w:top w:val="none" w:sz="0" w:space="0" w:color="auto"/>
            <w:left w:val="none" w:sz="0" w:space="0" w:color="auto"/>
            <w:bottom w:val="none" w:sz="0" w:space="0" w:color="auto"/>
            <w:right w:val="none" w:sz="0" w:space="0" w:color="auto"/>
          </w:divBdr>
        </w:div>
        <w:div w:id="28845303">
          <w:marLeft w:val="446"/>
          <w:marRight w:val="0"/>
          <w:marTop w:val="0"/>
          <w:marBottom w:val="0"/>
          <w:divBdr>
            <w:top w:val="none" w:sz="0" w:space="0" w:color="auto"/>
            <w:left w:val="none" w:sz="0" w:space="0" w:color="auto"/>
            <w:bottom w:val="none" w:sz="0" w:space="0" w:color="auto"/>
            <w:right w:val="none" w:sz="0" w:space="0" w:color="auto"/>
          </w:divBdr>
        </w:div>
        <w:div w:id="775321478">
          <w:marLeft w:val="446"/>
          <w:marRight w:val="0"/>
          <w:marTop w:val="0"/>
          <w:marBottom w:val="0"/>
          <w:divBdr>
            <w:top w:val="none" w:sz="0" w:space="0" w:color="auto"/>
            <w:left w:val="none" w:sz="0" w:space="0" w:color="auto"/>
            <w:bottom w:val="none" w:sz="0" w:space="0" w:color="auto"/>
            <w:right w:val="none" w:sz="0" w:space="0" w:color="auto"/>
          </w:divBdr>
          <w:divsChild>
            <w:div w:id="95954162">
              <w:marLeft w:val="0"/>
              <w:marRight w:val="0"/>
              <w:marTop w:val="0"/>
              <w:marBottom w:val="0"/>
              <w:divBdr>
                <w:top w:val="none" w:sz="0" w:space="0" w:color="auto"/>
                <w:left w:val="none" w:sz="0" w:space="0" w:color="auto"/>
                <w:bottom w:val="none" w:sz="0" w:space="0" w:color="auto"/>
                <w:right w:val="none" w:sz="0" w:space="0" w:color="auto"/>
              </w:divBdr>
            </w:div>
          </w:divsChild>
        </w:div>
        <w:div w:id="1617787542">
          <w:marLeft w:val="446"/>
          <w:marRight w:val="0"/>
          <w:marTop w:val="0"/>
          <w:marBottom w:val="0"/>
          <w:divBdr>
            <w:top w:val="none" w:sz="0" w:space="0" w:color="auto"/>
            <w:left w:val="none" w:sz="0" w:space="0" w:color="auto"/>
            <w:bottom w:val="none" w:sz="0" w:space="0" w:color="auto"/>
            <w:right w:val="none" w:sz="0" w:space="0" w:color="auto"/>
          </w:divBdr>
        </w:div>
      </w:divsChild>
    </w:div>
    <w:div w:id="964042094">
      <w:bodyDiv w:val="1"/>
      <w:marLeft w:val="0"/>
      <w:marRight w:val="0"/>
      <w:marTop w:val="0"/>
      <w:marBottom w:val="0"/>
      <w:divBdr>
        <w:top w:val="none" w:sz="0" w:space="0" w:color="auto"/>
        <w:left w:val="none" w:sz="0" w:space="0" w:color="auto"/>
        <w:bottom w:val="none" w:sz="0" w:space="0" w:color="auto"/>
        <w:right w:val="none" w:sz="0" w:space="0" w:color="auto"/>
      </w:divBdr>
    </w:div>
    <w:div w:id="965312033">
      <w:bodyDiv w:val="1"/>
      <w:marLeft w:val="0"/>
      <w:marRight w:val="0"/>
      <w:marTop w:val="0"/>
      <w:marBottom w:val="0"/>
      <w:divBdr>
        <w:top w:val="none" w:sz="0" w:space="0" w:color="auto"/>
        <w:left w:val="none" w:sz="0" w:space="0" w:color="auto"/>
        <w:bottom w:val="none" w:sz="0" w:space="0" w:color="auto"/>
        <w:right w:val="none" w:sz="0" w:space="0" w:color="auto"/>
      </w:divBdr>
    </w:div>
    <w:div w:id="971520867">
      <w:bodyDiv w:val="1"/>
      <w:marLeft w:val="0"/>
      <w:marRight w:val="0"/>
      <w:marTop w:val="0"/>
      <w:marBottom w:val="0"/>
      <w:divBdr>
        <w:top w:val="none" w:sz="0" w:space="0" w:color="auto"/>
        <w:left w:val="none" w:sz="0" w:space="0" w:color="auto"/>
        <w:bottom w:val="none" w:sz="0" w:space="0" w:color="auto"/>
        <w:right w:val="none" w:sz="0" w:space="0" w:color="auto"/>
      </w:divBdr>
    </w:div>
    <w:div w:id="974988504">
      <w:bodyDiv w:val="1"/>
      <w:marLeft w:val="0"/>
      <w:marRight w:val="0"/>
      <w:marTop w:val="0"/>
      <w:marBottom w:val="0"/>
      <w:divBdr>
        <w:top w:val="none" w:sz="0" w:space="0" w:color="auto"/>
        <w:left w:val="none" w:sz="0" w:space="0" w:color="auto"/>
        <w:bottom w:val="none" w:sz="0" w:space="0" w:color="auto"/>
        <w:right w:val="none" w:sz="0" w:space="0" w:color="auto"/>
      </w:divBdr>
    </w:div>
    <w:div w:id="977878685">
      <w:bodyDiv w:val="1"/>
      <w:marLeft w:val="0"/>
      <w:marRight w:val="0"/>
      <w:marTop w:val="0"/>
      <w:marBottom w:val="0"/>
      <w:divBdr>
        <w:top w:val="none" w:sz="0" w:space="0" w:color="auto"/>
        <w:left w:val="none" w:sz="0" w:space="0" w:color="auto"/>
        <w:bottom w:val="none" w:sz="0" w:space="0" w:color="auto"/>
        <w:right w:val="none" w:sz="0" w:space="0" w:color="auto"/>
      </w:divBdr>
    </w:div>
    <w:div w:id="996886325">
      <w:bodyDiv w:val="1"/>
      <w:marLeft w:val="0"/>
      <w:marRight w:val="0"/>
      <w:marTop w:val="0"/>
      <w:marBottom w:val="0"/>
      <w:divBdr>
        <w:top w:val="none" w:sz="0" w:space="0" w:color="auto"/>
        <w:left w:val="none" w:sz="0" w:space="0" w:color="auto"/>
        <w:bottom w:val="none" w:sz="0" w:space="0" w:color="auto"/>
        <w:right w:val="none" w:sz="0" w:space="0" w:color="auto"/>
      </w:divBdr>
    </w:div>
    <w:div w:id="998920036">
      <w:bodyDiv w:val="1"/>
      <w:marLeft w:val="0"/>
      <w:marRight w:val="0"/>
      <w:marTop w:val="0"/>
      <w:marBottom w:val="0"/>
      <w:divBdr>
        <w:top w:val="none" w:sz="0" w:space="0" w:color="auto"/>
        <w:left w:val="none" w:sz="0" w:space="0" w:color="auto"/>
        <w:bottom w:val="none" w:sz="0" w:space="0" w:color="auto"/>
        <w:right w:val="none" w:sz="0" w:space="0" w:color="auto"/>
      </w:divBdr>
      <w:divsChild>
        <w:div w:id="210649958">
          <w:marLeft w:val="547"/>
          <w:marRight w:val="0"/>
          <w:marTop w:val="0"/>
          <w:marBottom w:val="0"/>
          <w:divBdr>
            <w:top w:val="none" w:sz="0" w:space="0" w:color="auto"/>
            <w:left w:val="none" w:sz="0" w:space="0" w:color="auto"/>
            <w:bottom w:val="none" w:sz="0" w:space="0" w:color="auto"/>
            <w:right w:val="none" w:sz="0" w:space="0" w:color="auto"/>
          </w:divBdr>
        </w:div>
      </w:divsChild>
    </w:div>
    <w:div w:id="1024552523">
      <w:bodyDiv w:val="1"/>
      <w:marLeft w:val="0"/>
      <w:marRight w:val="0"/>
      <w:marTop w:val="0"/>
      <w:marBottom w:val="0"/>
      <w:divBdr>
        <w:top w:val="none" w:sz="0" w:space="0" w:color="auto"/>
        <w:left w:val="none" w:sz="0" w:space="0" w:color="auto"/>
        <w:bottom w:val="none" w:sz="0" w:space="0" w:color="auto"/>
        <w:right w:val="none" w:sz="0" w:space="0" w:color="auto"/>
      </w:divBdr>
    </w:div>
    <w:div w:id="1050307490">
      <w:bodyDiv w:val="1"/>
      <w:marLeft w:val="0"/>
      <w:marRight w:val="0"/>
      <w:marTop w:val="0"/>
      <w:marBottom w:val="0"/>
      <w:divBdr>
        <w:top w:val="none" w:sz="0" w:space="0" w:color="auto"/>
        <w:left w:val="none" w:sz="0" w:space="0" w:color="auto"/>
        <w:bottom w:val="none" w:sz="0" w:space="0" w:color="auto"/>
        <w:right w:val="none" w:sz="0" w:space="0" w:color="auto"/>
      </w:divBdr>
    </w:div>
    <w:div w:id="1071318201">
      <w:bodyDiv w:val="1"/>
      <w:marLeft w:val="0"/>
      <w:marRight w:val="0"/>
      <w:marTop w:val="0"/>
      <w:marBottom w:val="0"/>
      <w:divBdr>
        <w:top w:val="none" w:sz="0" w:space="0" w:color="auto"/>
        <w:left w:val="none" w:sz="0" w:space="0" w:color="auto"/>
        <w:bottom w:val="none" w:sz="0" w:space="0" w:color="auto"/>
        <w:right w:val="none" w:sz="0" w:space="0" w:color="auto"/>
      </w:divBdr>
    </w:div>
    <w:div w:id="1077674607">
      <w:bodyDiv w:val="1"/>
      <w:marLeft w:val="0"/>
      <w:marRight w:val="0"/>
      <w:marTop w:val="0"/>
      <w:marBottom w:val="0"/>
      <w:divBdr>
        <w:top w:val="none" w:sz="0" w:space="0" w:color="auto"/>
        <w:left w:val="none" w:sz="0" w:space="0" w:color="auto"/>
        <w:bottom w:val="none" w:sz="0" w:space="0" w:color="auto"/>
        <w:right w:val="none" w:sz="0" w:space="0" w:color="auto"/>
      </w:divBdr>
    </w:div>
    <w:div w:id="1079526410">
      <w:bodyDiv w:val="1"/>
      <w:marLeft w:val="0"/>
      <w:marRight w:val="0"/>
      <w:marTop w:val="0"/>
      <w:marBottom w:val="0"/>
      <w:divBdr>
        <w:top w:val="none" w:sz="0" w:space="0" w:color="auto"/>
        <w:left w:val="none" w:sz="0" w:space="0" w:color="auto"/>
        <w:bottom w:val="none" w:sz="0" w:space="0" w:color="auto"/>
        <w:right w:val="none" w:sz="0" w:space="0" w:color="auto"/>
      </w:divBdr>
    </w:div>
    <w:div w:id="1080980623">
      <w:bodyDiv w:val="1"/>
      <w:marLeft w:val="0"/>
      <w:marRight w:val="0"/>
      <w:marTop w:val="0"/>
      <w:marBottom w:val="0"/>
      <w:divBdr>
        <w:top w:val="none" w:sz="0" w:space="0" w:color="auto"/>
        <w:left w:val="none" w:sz="0" w:space="0" w:color="auto"/>
        <w:bottom w:val="none" w:sz="0" w:space="0" w:color="auto"/>
        <w:right w:val="none" w:sz="0" w:space="0" w:color="auto"/>
      </w:divBdr>
    </w:div>
    <w:div w:id="1083526560">
      <w:bodyDiv w:val="1"/>
      <w:marLeft w:val="0"/>
      <w:marRight w:val="0"/>
      <w:marTop w:val="0"/>
      <w:marBottom w:val="0"/>
      <w:divBdr>
        <w:top w:val="none" w:sz="0" w:space="0" w:color="auto"/>
        <w:left w:val="none" w:sz="0" w:space="0" w:color="auto"/>
        <w:bottom w:val="none" w:sz="0" w:space="0" w:color="auto"/>
        <w:right w:val="none" w:sz="0" w:space="0" w:color="auto"/>
      </w:divBdr>
    </w:div>
    <w:div w:id="1089348906">
      <w:bodyDiv w:val="1"/>
      <w:marLeft w:val="0"/>
      <w:marRight w:val="0"/>
      <w:marTop w:val="0"/>
      <w:marBottom w:val="0"/>
      <w:divBdr>
        <w:top w:val="none" w:sz="0" w:space="0" w:color="auto"/>
        <w:left w:val="none" w:sz="0" w:space="0" w:color="auto"/>
        <w:bottom w:val="none" w:sz="0" w:space="0" w:color="auto"/>
        <w:right w:val="none" w:sz="0" w:space="0" w:color="auto"/>
      </w:divBdr>
    </w:div>
    <w:div w:id="1115176382">
      <w:bodyDiv w:val="1"/>
      <w:marLeft w:val="0"/>
      <w:marRight w:val="0"/>
      <w:marTop w:val="0"/>
      <w:marBottom w:val="0"/>
      <w:divBdr>
        <w:top w:val="none" w:sz="0" w:space="0" w:color="auto"/>
        <w:left w:val="none" w:sz="0" w:space="0" w:color="auto"/>
        <w:bottom w:val="none" w:sz="0" w:space="0" w:color="auto"/>
        <w:right w:val="none" w:sz="0" w:space="0" w:color="auto"/>
      </w:divBdr>
    </w:div>
    <w:div w:id="1116097799">
      <w:bodyDiv w:val="1"/>
      <w:marLeft w:val="0"/>
      <w:marRight w:val="0"/>
      <w:marTop w:val="0"/>
      <w:marBottom w:val="0"/>
      <w:divBdr>
        <w:top w:val="none" w:sz="0" w:space="0" w:color="auto"/>
        <w:left w:val="none" w:sz="0" w:space="0" w:color="auto"/>
        <w:bottom w:val="none" w:sz="0" w:space="0" w:color="auto"/>
        <w:right w:val="none" w:sz="0" w:space="0" w:color="auto"/>
      </w:divBdr>
    </w:div>
    <w:div w:id="1122186988">
      <w:bodyDiv w:val="1"/>
      <w:marLeft w:val="0"/>
      <w:marRight w:val="0"/>
      <w:marTop w:val="0"/>
      <w:marBottom w:val="0"/>
      <w:divBdr>
        <w:top w:val="none" w:sz="0" w:space="0" w:color="auto"/>
        <w:left w:val="none" w:sz="0" w:space="0" w:color="auto"/>
        <w:bottom w:val="none" w:sz="0" w:space="0" w:color="auto"/>
        <w:right w:val="none" w:sz="0" w:space="0" w:color="auto"/>
      </w:divBdr>
    </w:div>
    <w:div w:id="1123768887">
      <w:bodyDiv w:val="1"/>
      <w:marLeft w:val="0"/>
      <w:marRight w:val="0"/>
      <w:marTop w:val="0"/>
      <w:marBottom w:val="0"/>
      <w:divBdr>
        <w:top w:val="none" w:sz="0" w:space="0" w:color="auto"/>
        <w:left w:val="none" w:sz="0" w:space="0" w:color="auto"/>
        <w:bottom w:val="none" w:sz="0" w:space="0" w:color="auto"/>
        <w:right w:val="none" w:sz="0" w:space="0" w:color="auto"/>
      </w:divBdr>
    </w:div>
    <w:div w:id="1135099619">
      <w:bodyDiv w:val="1"/>
      <w:marLeft w:val="0"/>
      <w:marRight w:val="0"/>
      <w:marTop w:val="0"/>
      <w:marBottom w:val="0"/>
      <w:divBdr>
        <w:top w:val="none" w:sz="0" w:space="0" w:color="auto"/>
        <w:left w:val="none" w:sz="0" w:space="0" w:color="auto"/>
        <w:bottom w:val="none" w:sz="0" w:space="0" w:color="auto"/>
        <w:right w:val="none" w:sz="0" w:space="0" w:color="auto"/>
      </w:divBdr>
    </w:div>
    <w:div w:id="1141729420">
      <w:bodyDiv w:val="1"/>
      <w:marLeft w:val="0"/>
      <w:marRight w:val="0"/>
      <w:marTop w:val="0"/>
      <w:marBottom w:val="0"/>
      <w:divBdr>
        <w:top w:val="none" w:sz="0" w:space="0" w:color="auto"/>
        <w:left w:val="none" w:sz="0" w:space="0" w:color="auto"/>
        <w:bottom w:val="none" w:sz="0" w:space="0" w:color="auto"/>
        <w:right w:val="none" w:sz="0" w:space="0" w:color="auto"/>
      </w:divBdr>
    </w:div>
    <w:div w:id="1142427048">
      <w:bodyDiv w:val="1"/>
      <w:marLeft w:val="0"/>
      <w:marRight w:val="0"/>
      <w:marTop w:val="0"/>
      <w:marBottom w:val="0"/>
      <w:divBdr>
        <w:top w:val="none" w:sz="0" w:space="0" w:color="auto"/>
        <w:left w:val="none" w:sz="0" w:space="0" w:color="auto"/>
        <w:bottom w:val="none" w:sz="0" w:space="0" w:color="auto"/>
        <w:right w:val="none" w:sz="0" w:space="0" w:color="auto"/>
      </w:divBdr>
      <w:divsChild>
        <w:div w:id="357971919">
          <w:marLeft w:val="446"/>
          <w:marRight w:val="0"/>
          <w:marTop w:val="0"/>
          <w:marBottom w:val="0"/>
          <w:divBdr>
            <w:top w:val="none" w:sz="0" w:space="0" w:color="auto"/>
            <w:left w:val="none" w:sz="0" w:space="0" w:color="auto"/>
            <w:bottom w:val="none" w:sz="0" w:space="0" w:color="auto"/>
            <w:right w:val="none" w:sz="0" w:space="0" w:color="auto"/>
          </w:divBdr>
        </w:div>
        <w:div w:id="1926182264">
          <w:marLeft w:val="446"/>
          <w:marRight w:val="0"/>
          <w:marTop w:val="0"/>
          <w:marBottom w:val="0"/>
          <w:divBdr>
            <w:top w:val="none" w:sz="0" w:space="0" w:color="auto"/>
            <w:left w:val="none" w:sz="0" w:space="0" w:color="auto"/>
            <w:bottom w:val="none" w:sz="0" w:space="0" w:color="auto"/>
            <w:right w:val="none" w:sz="0" w:space="0" w:color="auto"/>
          </w:divBdr>
        </w:div>
        <w:div w:id="1505512987">
          <w:marLeft w:val="446"/>
          <w:marRight w:val="0"/>
          <w:marTop w:val="0"/>
          <w:marBottom w:val="0"/>
          <w:divBdr>
            <w:top w:val="none" w:sz="0" w:space="0" w:color="auto"/>
            <w:left w:val="none" w:sz="0" w:space="0" w:color="auto"/>
            <w:bottom w:val="none" w:sz="0" w:space="0" w:color="auto"/>
            <w:right w:val="none" w:sz="0" w:space="0" w:color="auto"/>
          </w:divBdr>
        </w:div>
        <w:div w:id="645285622">
          <w:marLeft w:val="446"/>
          <w:marRight w:val="0"/>
          <w:marTop w:val="0"/>
          <w:marBottom w:val="0"/>
          <w:divBdr>
            <w:top w:val="none" w:sz="0" w:space="0" w:color="auto"/>
            <w:left w:val="none" w:sz="0" w:space="0" w:color="auto"/>
            <w:bottom w:val="none" w:sz="0" w:space="0" w:color="auto"/>
            <w:right w:val="none" w:sz="0" w:space="0" w:color="auto"/>
          </w:divBdr>
        </w:div>
        <w:div w:id="1191449954">
          <w:marLeft w:val="446"/>
          <w:marRight w:val="0"/>
          <w:marTop w:val="0"/>
          <w:marBottom w:val="0"/>
          <w:divBdr>
            <w:top w:val="none" w:sz="0" w:space="0" w:color="auto"/>
            <w:left w:val="none" w:sz="0" w:space="0" w:color="auto"/>
            <w:bottom w:val="none" w:sz="0" w:space="0" w:color="auto"/>
            <w:right w:val="none" w:sz="0" w:space="0" w:color="auto"/>
          </w:divBdr>
        </w:div>
        <w:div w:id="575239896">
          <w:marLeft w:val="446"/>
          <w:marRight w:val="0"/>
          <w:marTop w:val="0"/>
          <w:marBottom w:val="0"/>
          <w:divBdr>
            <w:top w:val="none" w:sz="0" w:space="0" w:color="auto"/>
            <w:left w:val="none" w:sz="0" w:space="0" w:color="auto"/>
            <w:bottom w:val="none" w:sz="0" w:space="0" w:color="auto"/>
            <w:right w:val="none" w:sz="0" w:space="0" w:color="auto"/>
          </w:divBdr>
        </w:div>
        <w:div w:id="888801893">
          <w:marLeft w:val="446"/>
          <w:marRight w:val="0"/>
          <w:marTop w:val="0"/>
          <w:marBottom w:val="0"/>
          <w:divBdr>
            <w:top w:val="none" w:sz="0" w:space="0" w:color="auto"/>
            <w:left w:val="none" w:sz="0" w:space="0" w:color="auto"/>
            <w:bottom w:val="none" w:sz="0" w:space="0" w:color="auto"/>
            <w:right w:val="none" w:sz="0" w:space="0" w:color="auto"/>
          </w:divBdr>
        </w:div>
        <w:div w:id="708456856">
          <w:marLeft w:val="446"/>
          <w:marRight w:val="0"/>
          <w:marTop w:val="0"/>
          <w:marBottom w:val="0"/>
          <w:divBdr>
            <w:top w:val="none" w:sz="0" w:space="0" w:color="auto"/>
            <w:left w:val="none" w:sz="0" w:space="0" w:color="auto"/>
            <w:bottom w:val="none" w:sz="0" w:space="0" w:color="auto"/>
            <w:right w:val="none" w:sz="0" w:space="0" w:color="auto"/>
          </w:divBdr>
        </w:div>
        <w:div w:id="1571648315">
          <w:marLeft w:val="446"/>
          <w:marRight w:val="0"/>
          <w:marTop w:val="0"/>
          <w:marBottom w:val="0"/>
          <w:divBdr>
            <w:top w:val="none" w:sz="0" w:space="0" w:color="auto"/>
            <w:left w:val="none" w:sz="0" w:space="0" w:color="auto"/>
            <w:bottom w:val="none" w:sz="0" w:space="0" w:color="auto"/>
            <w:right w:val="none" w:sz="0" w:space="0" w:color="auto"/>
          </w:divBdr>
        </w:div>
      </w:divsChild>
    </w:div>
    <w:div w:id="1151604603">
      <w:bodyDiv w:val="1"/>
      <w:marLeft w:val="0"/>
      <w:marRight w:val="0"/>
      <w:marTop w:val="0"/>
      <w:marBottom w:val="0"/>
      <w:divBdr>
        <w:top w:val="none" w:sz="0" w:space="0" w:color="auto"/>
        <w:left w:val="none" w:sz="0" w:space="0" w:color="auto"/>
        <w:bottom w:val="none" w:sz="0" w:space="0" w:color="auto"/>
        <w:right w:val="none" w:sz="0" w:space="0" w:color="auto"/>
      </w:divBdr>
    </w:div>
    <w:div w:id="1151947809">
      <w:bodyDiv w:val="1"/>
      <w:marLeft w:val="0"/>
      <w:marRight w:val="0"/>
      <w:marTop w:val="0"/>
      <w:marBottom w:val="0"/>
      <w:divBdr>
        <w:top w:val="none" w:sz="0" w:space="0" w:color="auto"/>
        <w:left w:val="none" w:sz="0" w:space="0" w:color="auto"/>
        <w:bottom w:val="none" w:sz="0" w:space="0" w:color="auto"/>
        <w:right w:val="none" w:sz="0" w:space="0" w:color="auto"/>
      </w:divBdr>
    </w:div>
    <w:div w:id="1155612198">
      <w:bodyDiv w:val="1"/>
      <w:marLeft w:val="0"/>
      <w:marRight w:val="0"/>
      <w:marTop w:val="0"/>
      <w:marBottom w:val="0"/>
      <w:divBdr>
        <w:top w:val="none" w:sz="0" w:space="0" w:color="auto"/>
        <w:left w:val="none" w:sz="0" w:space="0" w:color="auto"/>
        <w:bottom w:val="none" w:sz="0" w:space="0" w:color="auto"/>
        <w:right w:val="none" w:sz="0" w:space="0" w:color="auto"/>
      </w:divBdr>
    </w:div>
    <w:div w:id="1175653328">
      <w:bodyDiv w:val="1"/>
      <w:marLeft w:val="0"/>
      <w:marRight w:val="0"/>
      <w:marTop w:val="0"/>
      <w:marBottom w:val="0"/>
      <w:divBdr>
        <w:top w:val="none" w:sz="0" w:space="0" w:color="auto"/>
        <w:left w:val="none" w:sz="0" w:space="0" w:color="auto"/>
        <w:bottom w:val="none" w:sz="0" w:space="0" w:color="auto"/>
        <w:right w:val="none" w:sz="0" w:space="0" w:color="auto"/>
      </w:divBdr>
    </w:div>
    <w:div w:id="1178351752">
      <w:bodyDiv w:val="1"/>
      <w:marLeft w:val="0"/>
      <w:marRight w:val="0"/>
      <w:marTop w:val="0"/>
      <w:marBottom w:val="0"/>
      <w:divBdr>
        <w:top w:val="none" w:sz="0" w:space="0" w:color="auto"/>
        <w:left w:val="none" w:sz="0" w:space="0" w:color="auto"/>
        <w:bottom w:val="none" w:sz="0" w:space="0" w:color="auto"/>
        <w:right w:val="none" w:sz="0" w:space="0" w:color="auto"/>
      </w:divBdr>
    </w:div>
    <w:div w:id="1190416186">
      <w:bodyDiv w:val="1"/>
      <w:marLeft w:val="0"/>
      <w:marRight w:val="0"/>
      <w:marTop w:val="0"/>
      <w:marBottom w:val="0"/>
      <w:divBdr>
        <w:top w:val="none" w:sz="0" w:space="0" w:color="auto"/>
        <w:left w:val="none" w:sz="0" w:space="0" w:color="auto"/>
        <w:bottom w:val="none" w:sz="0" w:space="0" w:color="auto"/>
        <w:right w:val="none" w:sz="0" w:space="0" w:color="auto"/>
      </w:divBdr>
    </w:div>
    <w:div w:id="1213036666">
      <w:bodyDiv w:val="1"/>
      <w:marLeft w:val="0"/>
      <w:marRight w:val="0"/>
      <w:marTop w:val="0"/>
      <w:marBottom w:val="0"/>
      <w:divBdr>
        <w:top w:val="none" w:sz="0" w:space="0" w:color="auto"/>
        <w:left w:val="none" w:sz="0" w:space="0" w:color="auto"/>
        <w:bottom w:val="none" w:sz="0" w:space="0" w:color="auto"/>
        <w:right w:val="none" w:sz="0" w:space="0" w:color="auto"/>
      </w:divBdr>
    </w:div>
    <w:div w:id="1217012420">
      <w:bodyDiv w:val="1"/>
      <w:marLeft w:val="0"/>
      <w:marRight w:val="0"/>
      <w:marTop w:val="0"/>
      <w:marBottom w:val="0"/>
      <w:divBdr>
        <w:top w:val="none" w:sz="0" w:space="0" w:color="auto"/>
        <w:left w:val="none" w:sz="0" w:space="0" w:color="auto"/>
        <w:bottom w:val="none" w:sz="0" w:space="0" w:color="auto"/>
        <w:right w:val="none" w:sz="0" w:space="0" w:color="auto"/>
      </w:divBdr>
    </w:div>
    <w:div w:id="1240481254">
      <w:bodyDiv w:val="1"/>
      <w:marLeft w:val="0"/>
      <w:marRight w:val="0"/>
      <w:marTop w:val="0"/>
      <w:marBottom w:val="0"/>
      <w:divBdr>
        <w:top w:val="none" w:sz="0" w:space="0" w:color="auto"/>
        <w:left w:val="none" w:sz="0" w:space="0" w:color="auto"/>
        <w:bottom w:val="none" w:sz="0" w:space="0" w:color="auto"/>
        <w:right w:val="none" w:sz="0" w:space="0" w:color="auto"/>
      </w:divBdr>
    </w:div>
    <w:div w:id="1251743214">
      <w:bodyDiv w:val="1"/>
      <w:marLeft w:val="0"/>
      <w:marRight w:val="0"/>
      <w:marTop w:val="0"/>
      <w:marBottom w:val="0"/>
      <w:divBdr>
        <w:top w:val="none" w:sz="0" w:space="0" w:color="auto"/>
        <w:left w:val="none" w:sz="0" w:space="0" w:color="auto"/>
        <w:bottom w:val="none" w:sz="0" w:space="0" w:color="auto"/>
        <w:right w:val="none" w:sz="0" w:space="0" w:color="auto"/>
      </w:divBdr>
    </w:div>
    <w:div w:id="1252817719">
      <w:bodyDiv w:val="1"/>
      <w:marLeft w:val="0"/>
      <w:marRight w:val="0"/>
      <w:marTop w:val="0"/>
      <w:marBottom w:val="0"/>
      <w:divBdr>
        <w:top w:val="none" w:sz="0" w:space="0" w:color="auto"/>
        <w:left w:val="none" w:sz="0" w:space="0" w:color="auto"/>
        <w:bottom w:val="none" w:sz="0" w:space="0" w:color="auto"/>
        <w:right w:val="none" w:sz="0" w:space="0" w:color="auto"/>
      </w:divBdr>
    </w:div>
    <w:div w:id="1257055306">
      <w:bodyDiv w:val="1"/>
      <w:marLeft w:val="0"/>
      <w:marRight w:val="0"/>
      <w:marTop w:val="0"/>
      <w:marBottom w:val="0"/>
      <w:divBdr>
        <w:top w:val="none" w:sz="0" w:space="0" w:color="auto"/>
        <w:left w:val="none" w:sz="0" w:space="0" w:color="auto"/>
        <w:bottom w:val="none" w:sz="0" w:space="0" w:color="auto"/>
        <w:right w:val="none" w:sz="0" w:space="0" w:color="auto"/>
      </w:divBdr>
    </w:div>
    <w:div w:id="1262950728">
      <w:bodyDiv w:val="1"/>
      <w:marLeft w:val="0"/>
      <w:marRight w:val="0"/>
      <w:marTop w:val="0"/>
      <w:marBottom w:val="0"/>
      <w:divBdr>
        <w:top w:val="none" w:sz="0" w:space="0" w:color="auto"/>
        <w:left w:val="none" w:sz="0" w:space="0" w:color="auto"/>
        <w:bottom w:val="none" w:sz="0" w:space="0" w:color="auto"/>
        <w:right w:val="none" w:sz="0" w:space="0" w:color="auto"/>
      </w:divBdr>
    </w:div>
    <w:div w:id="1281690376">
      <w:bodyDiv w:val="1"/>
      <w:marLeft w:val="0"/>
      <w:marRight w:val="0"/>
      <w:marTop w:val="0"/>
      <w:marBottom w:val="0"/>
      <w:divBdr>
        <w:top w:val="none" w:sz="0" w:space="0" w:color="auto"/>
        <w:left w:val="none" w:sz="0" w:space="0" w:color="auto"/>
        <w:bottom w:val="none" w:sz="0" w:space="0" w:color="auto"/>
        <w:right w:val="none" w:sz="0" w:space="0" w:color="auto"/>
      </w:divBdr>
    </w:div>
    <w:div w:id="1283001240">
      <w:bodyDiv w:val="1"/>
      <w:marLeft w:val="0"/>
      <w:marRight w:val="0"/>
      <w:marTop w:val="0"/>
      <w:marBottom w:val="0"/>
      <w:divBdr>
        <w:top w:val="none" w:sz="0" w:space="0" w:color="auto"/>
        <w:left w:val="none" w:sz="0" w:space="0" w:color="auto"/>
        <w:bottom w:val="none" w:sz="0" w:space="0" w:color="auto"/>
        <w:right w:val="none" w:sz="0" w:space="0" w:color="auto"/>
      </w:divBdr>
    </w:div>
    <w:div w:id="1318077148">
      <w:bodyDiv w:val="1"/>
      <w:marLeft w:val="0"/>
      <w:marRight w:val="0"/>
      <w:marTop w:val="0"/>
      <w:marBottom w:val="0"/>
      <w:divBdr>
        <w:top w:val="none" w:sz="0" w:space="0" w:color="auto"/>
        <w:left w:val="none" w:sz="0" w:space="0" w:color="auto"/>
        <w:bottom w:val="none" w:sz="0" w:space="0" w:color="auto"/>
        <w:right w:val="none" w:sz="0" w:space="0" w:color="auto"/>
      </w:divBdr>
    </w:div>
    <w:div w:id="1333989185">
      <w:bodyDiv w:val="1"/>
      <w:marLeft w:val="0"/>
      <w:marRight w:val="0"/>
      <w:marTop w:val="0"/>
      <w:marBottom w:val="0"/>
      <w:divBdr>
        <w:top w:val="none" w:sz="0" w:space="0" w:color="auto"/>
        <w:left w:val="none" w:sz="0" w:space="0" w:color="auto"/>
        <w:bottom w:val="none" w:sz="0" w:space="0" w:color="auto"/>
        <w:right w:val="none" w:sz="0" w:space="0" w:color="auto"/>
      </w:divBdr>
    </w:div>
    <w:div w:id="1336958924">
      <w:bodyDiv w:val="1"/>
      <w:marLeft w:val="0"/>
      <w:marRight w:val="0"/>
      <w:marTop w:val="0"/>
      <w:marBottom w:val="0"/>
      <w:divBdr>
        <w:top w:val="none" w:sz="0" w:space="0" w:color="auto"/>
        <w:left w:val="none" w:sz="0" w:space="0" w:color="auto"/>
        <w:bottom w:val="none" w:sz="0" w:space="0" w:color="auto"/>
        <w:right w:val="none" w:sz="0" w:space="0" w:color="auto"/>
      </w:divBdr>
    </w:div>
    <w:div w:id="1338070588">
      <w:bodyDiv w:val="1"/>
      <w:marLeft w:val="0"/>
      <w:marRight w:val="0"/>
      <w:marTop w:val="0"/>
      <w:marBottom w:val="0"/>
      <w:divBdr>
        <w:top w:val="none" w:sz="0" w:space="0" w:color="auto"/>
        <w:left w:val="none" w:sz="0" w:space="0" w:color="auto"/>
        <w:bottom w:val="none" w:sz="0" w:space="0" w:color="auto"/>
        <w:right w:val="none" w:sz="0" w:space="0" w:color="auto"/>
      </w:divBdr>
    </w:div>
    <w:div w:id="1348093567">
      <w:bodyDiv w:val="1"/>
      <w:marLeft w:val="0"/>
      <w:marRight w:val="0"/>
      <w:marTop w:val="0"/>
      <w:marBottom w:val="0"/>
      <w:divBdr>
        <w:top w:val="none" w:sz="0" w:space="0" w:color="auto"/>
        <w:left w:val="none" w:sz="0" w:space="0" w:color="auto"/>
        <w:bottom w:val="none" w:sz="0" w:space="0" w:color="auto"/>
        <w:right w:val="none" w:sz="0" w:space="0" w:color="auto"/>
      </w:divBdr>
    </w:div>
    <w:div w:id="1371804017">
      <w:bodyDiv w:val="1"/>
      <w:marLeft w:val="0"/>
      <w:marRight w:val="0"/>
      <w:marTop w:val="0"/>
      <w:marBottom w:val="0"/>
      <w:divBdr>
        <w:top w:val="none" w:sz="0" w:space="0" w:color="auto"/>
        <w:left w:val="none" w:sz="0" w:space="0" w:color="auto"/>
        <w:bottom w:val="none" w:sz="0" w:space="0" w:color="auto"/>
        <w:right w:val="none" w:sz="0" w:space="0" w:color="auto"/>
      </w:divBdr>
    </w:div>
    <w:div w:id="1377240363">
      <w:bodyDiv w:val="1"/>
      <w:marLeft w:val="0"/>
      <w:marRight w:val="0"/>
      <w:marTop w:val="0"/>
      <w:marBottom w:val="0"/>
      <w:divBdr>
        <w:top w:val="none" w:sz="0" w:space="0" w:color="auto"/>
        <w:left w:val="none" w:sz="0" w:space="0" w:color="auto"/>
        <w:bottom w:val="none" w:sz="0" w:space="0" w:color="auto"/>
        <w:right w:val="none" w:sz="0" w:space="0" w:color="auto"/>
      </w:divBdr>
    </w:div>
    <w:div w:id="1381051847">
      <w:bodyDiv w:val="1"/>
      <w:marLeft w:val="0"/>
      <w:marRight w:val="0"/>
      <w:marTop w:val="0"/>
      <w:marBottom w:val="0"/>
      <w:divBdr>
        <w:top w:val="none" w:sz="0" w:space="0" w:color="auto"/>
        <w:left w:val="none" w:sz="0" w:space="0" w:color="auto"/>
        <w:bottom w:val="none" w:sz="0" w:space="0" w:color="auto"/>
        <w:right w:val="none" w:sz="0" w:space="0" w:color="auto"/>
      </w:divBdr>
    </w:div>
    <w:div w:id="1382171973">
      <w:bodyDiv w:val="1"/>
      <w:marLeft w:val="0"/>
      <w:marRight w:val="0"/>
      <w:marTop w:val="0"/>
      <w:marBottom w:val="0"/>
      <w:divBdr>
        <w:top w:val="none" w:sz="0" w:space="0" w:color="auto"/>
        <w:left w:val="none" w:sz="0" w:space="0" w:color="auto"/>
        <w:bottom w:val="none" w:sz="0" w:space="0" w:color="auto"/>
        <w:right w:val="none" w:sz="0" w:space="0" w:color="auto"/>
      </w:divBdr>
    </w:div>
    <w:div w:id="1384476179">
      <w:bodyDiv w:val="1"/>
      <w:marLeft w:val="0"/>
      <w:marRight w:val="0"/>
      <w:marTop w:val="0"/>
      <w:marBottom w:val="0"/>
      <w:divBdr>
        <w:top w:val="none" w:sz="0" w:space="0" w:color="auto"/>
        <w:left w:val="none" w:sz="0" w:space="0" w:color="auto"/>
        <w:bottom w:val="none" w:sz="0" w:space="0" w:color="auto"/>
        <w:right w:val="none" w:sz="0" w:space="0" w:color="auto"/>
      </w:divBdr>
    </w:div>
    <w:div w:id="1385371782">
      <w:bodyDiv w:val="1"/>
      <w:marLeft w:val="0"/>
      <w:marRight w:val="0"/>
      <w:marTop w:val="0"/>
      <w:marBottom w:val="0"/>
      <w:divBdr>
        <w:top w:val="none" w:sz="0" w:space="0" w:color="auto"/>
        <w:left w:val="none" w:sz="0" w:space="0" w:color="auto"/>
        <w:bottom w:val="none" w:sz="0" w:space="0" w:color="auto"/>
        <w:right w:val="none" w:sz="0" w:space="0" w:color="auto"/>
      </w:divBdr>
    </w:div>
    <w:div w:id="1398674820">
      <w:bodyDiv w:val="1"/>
      <w:marLeft w:val="0"/>
      <w:marRight w:val="0"/>
      <w:marTop w:val="0"/>
      <w:marBottom w:val="0"/>
      <w:divBdr>
        <w:top w:val="none" w:sz="0" w:space="0" w:color="auto"/>
        <w:left w:val="none" w:sz="0" w:space="0" w:color="auto"/>
        <w:bottom w:val="none" w:sz="0" w:space="0" w:color="auto"/>
        <w:right w:val="none" w:sz="0" w:space="0" w:color="auto"/>
      </w:divBdr>
    </w:div>
    <w:div w:id="1403915496">
      <w:bodyDiv w:val="1"/>
      <w:marLeft w:val="0"/>
      <w:marRight w:val="0"/>
      <w:marTop w:val="0"/>
      <w:marBottom w:val="0"/>
      <w:divBdr>
        <w:top w:val="none" w:sz="0" w:space="0" w:color="auto"/>
        <w:left w:val="none" w:sz="0" w:space="0" w:color="auto"/>
        <w:bottom w:val="none" w:sz="0" w:space="0" w:color="auto"/>
        <w:right w:val="none" w:sz="0" w:space="0" w:color="auto"/>
      </w:divBdr>
    </w:div>
    <w:div w:id="1411269079">
      <w:bodyDiv w:val="1"/>
      <w:marLeft w:val="0"/>
      <w:marRight w:val="0"/>
      <w:marTop w:val="0"/>
      <w:marBottom w:val="0"/>
      <w:divBdr>
        <w:top w:val="none" w:sz="0" w:space="0" w:color="auto"/>
        <w:left w:val="none" w:sz="0" w:space="0" w:color="auto"/>
        <w:bottom w:val="none" w:sz="0" w:space="0" w:color="auto"/>
        <w:right w:val="none" w:sz="0" w:space="0" w:color="auto"/>
      </w:divBdr>
    </w:div>
    <w:div w:id="1412776529">
      <w:bodyDiv w:val="1"/>
      <w:marLeft w:val="0"/>
      <w:marRight w:val="0"/>
      <w:marTop w:val="0"/>
      <w:marBottom w:val="0"/>
      <w:divBdr>
        <w:top w:val="none" w:sz="0" w:space="0" w:color="auto"/>
        <w:left w:val="none" w:sz="0" w:space="0" w:color="auto"/>
        <w:bottom w:val="none" w:sz="0" w:space="0" w:color="auto"/>
        <w:right w:val="none" w:sz="0" w:space="0" w:color="auto"/>
      </w:divBdr>
    </w:div>
    <w:div w:id="1435128391">
      <w:bodyDiv w:val="1"/>
      <w:marLeft w:val="0"/>
      <w:marRight w:val="0"/>
      <w:marTop w:val="0"/>
      <w:marBottom w:val="0"/>
      <w:divBdr>
        <w:top w:val="none" w:sz="0" w:space="0" w:color="auto"/>
        <w:left w:val="none" w:sz="0" w:space="0" w:color="auto"/>
        <w:bottom w:val="none" w:sz="0" w:space="0" w:color="auto"/>
        <w:right w:val="none" w:sz="0" w:space="0" w:color="auto"/>
      </w:divBdr>
    </w:div>
    <w:div w:id="1444614934">
      <w:bodyDiv w:val="1"/>
      <w:marLeft w:val="0"/>
      <w:marRight w:val="0"/>
      <w:marTop w:val="0"/>
      <w:marBottom w:val="0"/>
      <w:divBdr>
        <w:top w:val="none" w:sz="0" w:space="0" w:color="auto"/>
        <w:left w:val="none" w:sz="0" w:space="0" w:color="auto"/>
        <w:bottom w:val="none" w:sz="0" w:space="0" w:color="auto"/>
        <w:right w:val="none" w:sz="0" w:space="0" w:color="auto"/>
      </w:divBdr>
    </w:div>
    <w:div w:id="1473133114">
      <w:bodyDiv w:val="1"/>
      <w:marLeft w:val="0"/>
      <w:marRight w:val="0"/>
      <w:marTop w:val="0"/>
      <w:marBottom w:val="0"/>
      <w:divBdr>
        <w:top w:val="none" w:sz="0" w:space="0" w:color="auto"/>
        <w:left w:val="none" w:sz="0" w:space="0" w:color="auto"/>
        <w:bottom w:val="none" w:sz="0" w:space="0" w:color="auto"/>
        <w:right w:val="none" w:sz="0" w:space="0" w:color="auto"/>
      </w:divBdr>
    </w:div>
    <w:div w:id="1483502481">
      <w:bodyDiv w:val="1"/>
      <w:marLeft w:val="0"/>
      <w:marRight w:val="0"/>
      <w:marTop w:val="0"/>
      <w:marBottom w:val="0"/>
      <w:divBdr>
        <w:top w:val="none" w:sz="0" w:space="0" w:color="auto"/>
        <w:left w:val="none" w:sz="0" w:space="0" w:color="auto"/>
        <w:bottom w:val="none" w:sz="0" w:space="0" w:color="auto"/>
        <w:right w:val="none" w:sz="0" w:space="0" w:color="auto"/>
      </w:divBdr>
    </w:div>
    <w:div w:id="1496188136">
      <w:bodyDiv w:val="1"/>
      <w:marLeft w:val="0"/>
      <w:marRight w:val="0"/>
      <w:marTop w:val="0"/>
      <w:marBottom w:val="0"/>
      <w:divBdr>
        <w:top w:val="none" w:sz="0" w:space="0" w:color="auto"/>
        <w:left w:val="none" w:sz="0" w:space="0" w:color="auto"/>
        <w:bottom w:val="none" w:sz="0" w:space="0" w:color="auto"/>
        <w:right w:val="none" w:sz="0" w:space="0" w:color="auto"/>
      </w:divBdr>
      <w:divsChild>
        <w:div w:id="1579712457">
          <w:marLeft w:val="446"/>
          <w:marRight w:val="0"/>
          <w:marTop w:val="0"/>
          <w:marBottom w:val="0"/>
          <w:divBdr>
            <w:top w:val="none" w:sz="0" w:space="0" w:color="auto"/>
            <w:left w:val="none" w:sz="0" w:space="0" w:color="auto"/>
            <w:bottom w:val="none" w:sz="0" w:space="0" w:color="auto"/>
            <w:right w:val="none" w:sz="0" w:space="0" w:color="auto"/>
          </w:divBdr>
        </w:div>
        <w:div w:id="1258057801">
          <w:marLeft w:val="446"/>
          <w:marRight w:val="0"/>
          <w:marTop w:val="0"/>
          <w:marBottom w:val="0"/>
          <w:divBdr>
            <w:top w:val="none" w:sz="0" w:space="0" w:color="auto"/>
            <w:left w:val="none" w:sz="0" w:space="0" w:color="auto"/>
            <w:bottom w:val="none" w:sz="0" w:space="0" w:color="auto"/>
            <w:right w:val="none" w:sz="0" w:space="0" w:color="auto"/>
          </w:divBdr>
        </w:div>
        <w:div w:id="632448810">
          <w:marLeft w:val="446"/>
          <w:marRight w:val="0"/>
          <w:marTop w:val="0"/>
          <w:marBottom w:val="0"/>
          <w:divBdr>
            <w:top w:val="none" w:sz="0" w:space="0" w:color="auto"/>
            <w:left w:val="none" w:sz="0" w:space="0" w:color="auto"/>
            <w:bottom w:val="none" w:sz="0" w:space="0" w:color="auto"/>
            <w:right w:val="none" w:sz="0" w:space="0" w:color="auto"/>
          </w:divBdr>
        </w:div>
        <w:div w:id="1911882366">
          <w:marLeft w:val="446"/>
          <w:marRight w:val="0"/>
          <w:marTop w:val="0"/>
          <w:marBottom w:val="0"/>
          <w:divBdr>
            <w:top w:val="none" w:sz="0" w:space="0" w:color="auto"/>
            <w:left w:val="none" w:sz="0" w:space="0" w:color="auto"/>
            <w:bottom w:val="none" w:sz="0" w:space="0" w:color="auto"/>
            <w:right w:val="none" w:sz="0" w:space="0" w:color="auto"/>
          </w:divBdr>
        </w:div>
        <w:div w:id="755177053">
          <w:marLeft w:val="446"/>
          <w:marRight w:val="0"/>
          <w:marTop w:val="0"/>
          <w:marBottom w:val="0"/>
          <w:divBdr>
            <w:top w:val="none" w:sz="0" w:space="0" w:color="auto"/>
            <w:left w:val="none" w:sz="0" w:space="0" w:color="auto"/>
            <w:bottom w:val="none" w:sz="0" w:space="0" w:color="auto"/>
            <w:right w:val="none" w:sz="0" w:space="0" w:color="auto"/>
          </w:divBdr>
        </w:div>
        <w:div w:id="1903827043">
          <w:marLeft w:val="446"/>
          <w:marRight w:val="0"/>
          <w:marTop w:val="0"/>
          <w:marBottom w:val="0"/>
          <w:divBdr>
            <w:top w:val="none" w:sz="0" w:space="0" w:color="auto"/>
            <w:left w:val="none" w:sz="0" w:space="0" w:color="auto"/>
            <w:bottom w:val="none" w:sz="0" w:space="0" w:color="auto"/>
            <w:right w:val="none" w:sz="0" w:space="0" w:color="auto"/>
          </w:divBdr>
        </w:div>
        <w:div w:id="932905463">
          <w:marLeft w:val="446"/>
          <w:marRight w:val="0"/>
          <w:marTop w:val="0"/>
          <w:marBottom w:val="0"/>
          <w:divBdr>
            <w:top w:val="none" w:sz="0" w:space="0" w:color="auto"/>
            <w:left w:val="none" w:sz="0" w:space="0" w:color="auto"/>
            <w:bottom w:val="none" w:sz="0" w:space="0" w:color="auto"/>
            <w:right w:val="none" w:sz="0" w:space="0" w:color="auto"/>
          </w:divBdr>
        </w:div>
      </w:divsChild>
    </w:div>
    <w:div w:id="1510870350">
      <w:bodyDiv w:val="1"/>
      <w:marLeft w:val="0"/>
      <w:marRight w:val="0"/>
      <w:marTop w:val="0"/>
      <w:marBottom w:val="0"/>
      <w:divBdr>
        <w:top w:val="none" w:sz="0" w:space="0" w:color="auto"/>
        <w:left w:val="none" w:sz="0" w:space="0" w:color="auto"/>
        <w:bottom w:val="none" w:sz="0" w:space="0" w:color="auto"/>
        <w:right w:val="none" w:sz="0" w:space="0" w:color="auto"/>
      </w:divBdr>
    </w:div>
    <w:div w:id="1528103823">
      <w:bodyDiv w:val="1"/>
      <w:marLeft w:val="0"/>
      <w:marRight w:val="0"/>
      <w:marTop w:val="0"/>
      <w:marBottom w:val="0"/>
      <w:divBdr>
        <w:top w:val="none" w:sz="0" w:space="0" w:color="auto"/>
        <w:left w:val="none" w:sz="0" w:space="0" w:color="auto"/>
        <w:bottom w:val="none" w:sz="0" w:space="0" w:color="auto"/>
        <w:right w:val="none" w:sz="0" w:space="0" w:color="auto"/>
      </w:divBdr>
    </w:div>
    <w:div w:id="1532766528">
      <w:bodyDiv w:val="1"/>
      <w:marLeft w:val="0"/>
      <w:marRight w:val="0"/>
      <w:marTop w:val="0"/>
      <w:marBottom w:val="0"/>
      <w:divBdr>
        <w:top w:val="none" w:sz="0" w:space="0" w:color="auto"/>
        <w:left w:val="none" w:sz="0" w:space="0" w:color="auto"/>
        <w:bottom w:val="none" w:sz="0" w:space="0" w:color="auto"/>
        <w:right w:val="none" w:sz="0" w:space="0" w:color="auto"/>
      </w:divBdr>
    </w:div>
    <w:div w:id="1590850805">
      <w:bodyDiv w:val="1"/>
      <w:marLeft w:val="0"/>
      <w:marRight w:val="0"/>
      <w:marTop w:val="0"/>
      <w:marBottom w:val="0"/>
      <w:divBdr>
        <w:top w:val="none" w:sz="0" w:space="0" w:color="auto"/>
        <w:left w:val="none" w:sz="0" w:space="0" w:color="auto"/>
        <w:bottom w:val="none" w:sz="0" w:space="0" w:color="auto"/>
        <w:right w:val="none" w:sz="0" w:space="0" w:color="auto"/>
      </w:divBdr>
    </w:div>
    <w:div w:id="1598097377">
      <w:bodyDiv w:val="1"/>
      <w:marLeft w:val="0"/>
      <w:marRight w:val="0"/>
      <w:marTop w:val="0"/>
      <w:marBottom w:val="0"/>
      <w:divBdr>
        <w:top w:val="none" w:sz="0" w:space="0" w:color="auto"/>
        <w:left w:val="none" w:sz="0" w:space="0" w:color="auto"/>
        <w:bottom w:val="none" w:sz="0" w:space="0" w:color="auto"/>
        <w:right w:val="none" w:sz="0" w:space="0" w:color="auto"/>
      </w:divBdr>
    </w:div>
    <w:div w:id="1609699056">
      <w:bodyDiv w:val="1"/>
      <w:marLeft w:val="0"/>
      <w:marRight w:val="0"/>
      <w:marTop w:val="0"/>
      <w:marBottom w:val="0"/>
      <w:divBdr>
        <w:top w:val="none" w:sz="0" w:space="0" w:color="auto"/>
        <w:left w:val="none" w:sz="0" w:space="0" w:color="auto"/>
        <w:bottom w:val="none" w:sz="0" w:space="0" w:color="auto"/>
        <w:right w:val="none" w:sz="0" w:space="0" w:color="auto"/>
      </w:divBdr>
    </w:div>
    <w:div w:id="1611355406">
      <w:bodyDiv w:val="1"/>
      <w:marLeft w:val="0"/>
      <w:marRight w:val="0"/>
      <w:marTop w:val="0"/>
      <w:marBottom w:val="0"/>
      <w:divBdr>
        <w:top w:val="none" w:sz="0" w:space="0" w:color="auto"/>
        <w:left w:val="none" w:sz="0" w:space="0" w:color="auto"/>
        <w:bottom w:val="none" w:sz="0" w:space="0" w:color="auto"/>
        <w:right w:val="none" w:sz="0" w:space="0" w:color="auto"/>
      </w:divBdr>
    </w:div>
    <w:div w:id="1616250175">
      <w:bodyDiv w:val="1"/>
      <w:marLeft w:val="0"/>
      <w:marRight w:val="0"/>
      <w:marTop w:val="0"/>
      <w:marBottom w:val="0"/>
      <w:divBdr>
        <w:top w:val="none" w:sz="0" w:space="0" w:color="auto"/>
        <w:left w:val="none" w:sz="0" w:space="0" w:color="auto"/>
        <w:bottom w:val="none" w:sz="0" w:space="0" w:color="auto"/>
        <w:right w:val="none" w:sz="0" w:space="0" w:color="auto"/>
      </w:divBdr>
    </w:div>
    <w:div w:id="1621959396">
      <w:bodyDiv w:val="1"/>
      <w:marLeft w:val="0"/>
      <w:marRight w:val="0"/>
      <w:marTop w:val="0"/>
      <w:marBottom w:val="0"/>
      <w:divBdr>
        <w:top w:val="none" w:sz="0" w:space="0" w:color="auto"/>
        <w:left w:val="none" w:sz="0" w:space="0" w:color="auto"/>
        <w:bottom w:val="none" w:sz="0" w:space="0" w:color="auto"/>
        <w:right w:val="none" w:sz="0" w:space="0" w:color="auto"/>
      </w:divBdr>
    </w:div>
    <w:div w:id="1627276623">
      <w:bodyDiv w:val="1"/>
      <w:marLeft w:val="0"/>
      <w:marRight w:val="0"/>
      <w:marTop w:val="0"/>
      <w:marBottom w:val="0"/>
      <w:divBdr>
        <w:top w:val="none" w:sz="0" w:space="0" w:color="auto"/>
        <w:left w:val="none" w:sz="0" w:space="0" w:color="auto"/>
        <w:bottom w:val="none" w:sz="0" w:space="0" w:color="auto"/>
        <w:right w:val="none" w:sz="0" w:space="0" w:color="auto"/>
      </w:divBdr>
    </w:div>
    <w:div w:id="1629824026">
      <w:bodyDiv w:val="1"/>
      <w:marLeft w:val="0"/>
      <w:marRight w:val="0"/>
      <w:marTop w:val="0"/>
      <w:marBottom w:val="0"/>
      <w:divBdr>
        <w:top w:val="none" w:sz="0" w:space="0" w:color="auto"/>
        <w:left w:val="none" w:sz="0" w:space="0" w:color="auto"/>
        <w:bottom w:val="none" w:sz="0" w:space="0" w:color="auto"/>
        <w:right w:val="none" w:sz="0" w:space="0" w:color="auto"/>
      </w:divBdr>
    </w:div>
    <w:div w:id="1657343824">
      <w:bodyDiv w:val="1"/>
      <w:marLeft w:val="0"/>
      <w:marRight w:val="0"/>
      <w:marTop w:val="0"/>
      <w:marBottom w:val="0"/>
      <w:divBdr>
        <w:top w:val="none" w:sz="0" w:space="0" w:color="auto"/>
        <w:left w:val="none" w:sz="0" w:space="0" w:color="auto"/>
        <w:bottom w:val="none" w:sz="0" w:space="0" w:color="auto"/>
        <w:right w:val="none" w:sz="0" w:space="0" w:color="auto"/>
      </w:divBdr>
    </w:div>
    <w:div w:id="1673335562">
      <w:bodyDiv w:val="1"/>
      <w:marLeft w:val="0"/>
      <w:marRight w:val="0"/>
      <w:marTop w:val="0"/>
      <w:marBottom w:val="0"/>
      <w:divBdr>
        <w:top w:val="none" w:sz="0" w:space="0" w:color="auto"/>
        <w:left w:val="none" w:sz="0" w:space="0" w:color="auto"/>
        <w:bottom w:val="none" w:sz="0" w:space="0" w:color="auto"/>
        <w:right w:val="none" w:sz="0" w:space="0" w:color="auto"/>
      </w:divBdr>
    </w:div>
    <w:div w:id="1674456414">
      <w:bodyDiv w:val="1"/>
      <w:marLeft w:val="0"/>
      <w:marRight w:val="0"/>
      <w:marTop w:val="0"/>
      <w:marBottom w:val="0"/>
      <w:divBdr>
        <w:top w:val="none" w:sz="0" w:space="0" w:color="auto"/>
        <w:left w:val="none" w:sz="0" w:space="0" w:color="auto"/>
        <w:bottom w:val="none" w:sz="0" w:space="0" w:color="auto"/>
        <w:right w:val="none" w:sz="0" w:space="0" w:color="auto"/>
      </w:divBdr>
    </w:div>
    <w:div w:id="1680229250">
      <w:bodyDiv w:val="1"/>
      <w:marLeft w:val="0"/>
      <w:marRight w:val="0"/>
      <w:marTop w:val="0"/>
      <w:marBottom w:val="0"/>
      <w:divBdr>
        <w:top w:val="none" w:sz="0" w:space="0" w:color="auto"/>
        <w:left w:val="none" w:sz="0" w:space="0" w:color="auto"/>
        <w:bottom w:val="none" w:sz="0" w:space="0" w:color="auto"/>
        <w:right w:val="none" w:sz="0" w:space="0" w:color="auto"/>
      </w:divBdr>
    </w:div>
    <w:div w:id="1691295395">
      <w:bodyDiv w:val="1"/>
      <w:marLeft w:val="0"/>
      <w:marRight w:val="0"/>
      <w:marTop w:val="0"/>
      <w:marBottom w:val="0"/>
      <w:divBdr>
        <w:top w:val="none" w:sz="0" w:space="0" w:color="auto"/>
        <w:left w:val="none" w:sz="0" w:space="0" w:color="auto"/>
        <w:bottom w:val="none" w:sz="0" w:space="0" w:color="auto"/>
        <w:right w:val="none" w:sz="0" w:space="0" w:color="auto"/>
      </w:divBdr>
    </w:div>
    <w:div w:id="1699969055">
      <w:bodyDiv w:val="1"/>
      <w:marLeft w:val="0"/>
      <w:marRight w:val="0"/>
      <w:marTop w:val="0"/>
      <w:marBottom w:val="0"/>
      <w:divBdr>
        <w:top w:val="none" w:sz="0" w:space="0" w:color="auto"/>
        <w:left w:val="none" w:sz="0" w:space="0" w:color="auto"/>
        <w:bottom w:val="none" w:sz="0" w:space="0" w:color="auto"/>
        <w:right w:val="none" w:sz="0" w:space="0" w:color="auto"/>
      </w:divBdr>
    </w:div>
    <w:div w:id="1701319171">
      <w:bodyDiv w:val="1"/>
      <w:marLeft w:val="0"/>
      <w:marRight w:val="0"/>
      <w:marTop w:val="0"/>
      <w:marBottom w:val="0"/>
      <w:divBdr>
        <w:top w:val="none" w:sz="0" w:space="0" w:color="auto"/>
        <w:left w:val="none" w:sz="0" w:space="0" w:color="auto"/>
        <w:bottom w:val="none" w:sz="0" w:space="0" w:color="auto"/>
        <w:right w:val="none" w:sz="0" w:space="0" w:color="auto"/>
      </w:divBdr>
    </w:div>
    <w:div w:id="1701514822">
      <w:bodyDiv w:val="1"/>
      <w:marLeft w:val="0"/>
      <w:marRight w:val="0"/>
      <w:marTop w:val="0"/>
      <w:marBottom w:val="0"/>
      <w:divBdr>
        <w:top w:val="none" w:sz="0" w:space="0" w:color="auto"/>
        <w:left w:val="none" w:sz="0" w:space="0" w:color="auto"/>
        <w:bottom w:val="none" w:sz="0" w:space="0" w:color="auto"/>
        <w:right w:val="none" w:sz="0" w:space="0" w:color="auto"/>
      </w:divBdr>
    </w:div>
    <w:div w:id="1715956904">
      <w:bodyDiv w:val="1"/>
      <w:marLeft w:val="0"/>
      <w:marRight w:val="0"/>
      <w:marTop w:val="0"/>
      <w:marBottom w:val="0"/>
      <w:divBdr>
        <w:top w:val="none" w:sz="0" w:space="0" w:color="auto"/>
        <w:left w:val="none" w:sz="0" w:space="0" w:color="auto"/>
        <w:bottom w:val="none" w:sz="0" w:space="0" w:color="auto"/>
        <w:right w:val="none" w:sz="0" w:space="0" w:color="auto"/>
      </w:divBdr>
    </w:div>
    <w:div w:id="1715958271">
      <w:bodyDiv w:val="1"/>
      <w:marLeft w:val="0"/>
      <w:marRight w:val="0"/>
      <w:marTop w:val="0"/>
      <w:marBottom w:val="0"/>
      <w:divBdr>
        <w:top w:val="none" w:sz="0" w:space="0" w:color="auto"/>
        <w:left w:val="none" w:sz="0" w:space="0" w:color="auto"/>
        <w:bottom w:val="none" w:sz="0" w:space="0" w:color="auto"/>
        <w:right w:val="none" w:sz="0" w:space="0" w:color="auto"/>
      </w:divBdr>
    </w:div>
    <w:div w:id="1717511795">
      <w:bodyDiv w:val="1"/>
      <w:marLeft w:val="0"/>
      <w:marRight w:val="0"/>
      <w:marTop w:val="0"/>
      <w:marBottom w:val="0"/>
      <w:divBdr>
        <w:top w:val="none" w:sz="0" w:space="0" w:color="auto"/>
        <w:left w:val="none" w:sz="0" w:space="0" w:color="auto"/>
        <w:bottom w:val="none" w:sz="0" w:space="0" w:color="auto"/>
        <w:right w:val="none" w:sz="0" w:space="0" w:color="auto"/>
      </w:divBdr>
    </w:div>
    <w:div w:id="1744641675">
      <w:bodyDiv w:val="1"/>
      <w:marLeft w:val="0"/>
      <w:marRight w:val="0"/>
      <w:marTop w:val="0"/>
      <w:marBottom w:val="0"/>
      <w:divBdr>
        <w:top w:val="none" w:sz="0" w:space="0" w:color="auto"/>
        <w:left w:val="none" w:sz="0" w:space="0" w:color="auto"/>
        <w:bottom w:val="none" w:sz="0" w:space="0" w:color="auto"/>
        <w:right w:val="none" w:sz="0" w:space="0" w:color="auto"/>
      </w:divBdr>
    </w:div>
    <w:div w:id="1749187835">
      <w:bodyDiv w:val="1"/>
      <w:marLeft w:val="0"/>
      <w:marRight w:val="0"/>
      <w:marTop w:val="0"/>
      <w:marBottom w:val="0"/>
      <w:divBdr>
        <w:top w:val="none" w:sz="0" w:space="0" w:color="auto"/>
        <w:left w:val="none" w:sz="0" w:space="0" w:color="auto"/>
        <w:bottom w:val="none" w:sz="0" w:space="0" w:color="auto"/>
        <w:right w:val="none" w:sz="0" w:space="0" w:color="auto"/>
      </w:divBdr>
    </w:div>
    <w:div w:id="1757360092">
      <w:bodyDiv w:val="1"/>
      <w:marLeft w:val="0"/>
      <w:marRight w:val="0"/>
      <w:marTop w:val="0"/>
      <w:marBottom w:val="0"/>
      <w:divBdr>
        <w:top w:val="none" w:sz="0" w:space="0" w:color="auto"/>
        <w:left w:val="none" w:sz="0" w:space="0" w:color="auto"/>
        <w:bottom w:val="none" w:sz="0" w:space="0" w:color="auto"/>
        <w:right w:val="none" w:sz="0" w:space="0" w:color="auto"/>
      </w:divBdr>
    </w:div>
    <w:div w:id="1786609198">
      <w:bodyDiv w:val="1"/>
      <w:marLeft w:val="0"/>
      <w:marRight w:val="0"/>
      <w:marTop w:val="0"/>
      <w:marBottom w:val="0"/>
      <w:divBdr>
        <w:top w:val="none" w:sz="0" w:space="0" w:color="auto"/>
        <w:left w:val="none" w:sz="0" w:space="0" w:color="auto"/>
        <w:bottom w:val="none" w:sz="0" w:space="0" w:color="auto"/>
        <w:right w:val="none" w:sz="0" w:space="0" w:color="auto"/>
      </w:divBdr>
    </w:div>
    <w:div w:id="1796408746">
      <w:bodyDiv w:val="1"/>
      <w:marLeft w:val="0"/>
      <w:marRight w:val="0"/>
      <w:marTop w:val="0"/>
      <w:marBottom w:val="0"/>
      <w:divBdr>
        <w:top w:val="none" w:sz="0" w:space="0" w:color="auto"/>
        <w:left w:val="none" w:sz="0" w:space="0" w:color="auto"/>
        <w:bottom w:val="none" w:sz="0" w:space="0" w:color="auto"/>
        <w:right w:val="none" w:sz="0" w:space="0" w:color="auto"/>
      </w:divBdr>
    </w:div>
    <w:div w:id="1797140859">
      <w:bodyDiv w:val="1"/>
      <w:marLeft w:val="0"/>
      <w:marRight w:val="0"/>
      <w:marTop w:val="0"/>
      <w:marBottom w:val="0"/>
      <w:divBdr>
        <w:top w:val="none" w:sz="0" w:space="0" w:color="auto"/>
        <w:left w:val="none" w:sz="0" w:space="0" w:color="auto"/>
        <w:bottom w:val="none" w:sz="0" w:space="0" w:color="auto"/>
        <w:right w:val="none" w:sz="0" w:space="0" w:color="auto"/>
      </w:divBdr>
    </w:div>
    <w:div w:id="1800028387">
      <w:bodyDiv w:val="1"/>
      <w:marLeft w:val="0"/>
      <w:marRight w:val="0"/>
      <w:marTop w:val="0"/>
      <w:marBottom w:val="0"/>
      <w:divBdr>
        <w:top w:val="none" w:sz="0" w:space="0" w:color="auto"/>
        <w:left w:val="none" w:sz="0" w:space="0" w:color="auto"/>
        <w:bottom w:val="none" w:sz="0" w:space="0" w:color="auto"/>
        <w:right w:val="none" w:sz="0" w:space="0" w:color="auto"/>
      </w:divBdr>
    </w:div>
    <w:div w:id="1813912357">
      <w:bodyDiv w:val="1"/>
      <w:marLeft w:val="0"/>
      <w:marRight w:val="0"/>
      <w:marTop w:val="0"/>
      <w:marBottom w:val="0"/>
      <w:divBdr>
        <w:top w:val="none" w:sz="0" w:space="0" w:color="auto"/>
        <w:left w:val="none" w:sz="0" w:space="0" w:color="auto"/>
        <w:bottom w:val="none" w:sz="0" w:space="0" w:color="auto"/>
        <w:right w:val="none" w:sz="0" w:space="0" w:color="auto"/>
      </w:divBdr>
    </w:div>
    <w:div w:id="1815489446">
      <w:bodyDiv w:val="1"/>
      <w:marLeft w:val="0"/>
      <w:marRight w:val="0"/>
      <w:marTop w:val="0"/>
      <w:marBottom w:val="0"/>
      <w:divBdr>
        <w:top w:val="none" w:sz="0" w:space="0" w:color="auto"/>
        <w:left w:val="none" w:sz="0" w:space="0" w:color="auto"/>
        <w:bottom w:val="none" w:sz="0" w:space="0" w:color="auto"/>
        <w:right w:val="none" w:sz="0" w:space="0" w:color="auto"/>
      </w:divBdr>
    </w:div>
    <w:div w:id="1817258406">
      <w:bodyDiv w:val="1"/>
      <w:marLeft w:val="0"/>
      <w:marRight w:val="0"/>
      <w:marTop w:val="0"/>
      <w:marBottom w:val="0"/>
      <w:divBdr>
        <w:top w:val="none" w:sz="0" w:space="0" w:color="auto"/>
        <w:left w:val="none" w:sz="0" w:space="0" w:color="auto"/>
        <w:bottom w:val="none" w:sz="0" w:space="0" w:color="auto"/>
        <w:right w:val="none" w:sz="0" w:space="0" w:color="auto"/>
      </w:divBdr>
    </w:div>
    <w:div w:id="1831602357">
      <w:bodyDiv w:val="1"/>
      <w:marLeft w:val="0"/>
      <w:marRight w:val="0"/>
      <w:marTop w:val="0"/>
      <w:marBottom w:val="0"/>
      <w:divBdr>
        <w:top w:val="none" w:sz="0" w:space="0" w:color="auto"/>
        <w:left w:val="none" w:sz="0" w:space="0" w:color="auto"/>
        <w:bottom w:val="none" w:sz="0" w:space="0" w:color="auto"/>
        <w:right w:val="none" w:sz="0" w:space="0" w:color="auto"/>
      </w:divBdr>
    </w:div>
    <w:div w:id="1850213856">
      <w:bodyDiv w:val="1"/>
      <w:marLeft w:val="0"/>
      <w:marRight w:val="0"/>
      <w:marTop w:val="0"/>
      <w:marBottom w:val="0"/>
      <w:divBdr>
        <w:top w:val="none" w:sz="0" w:space="0" w:color="auto"/>
        <w:left w:val="none" w:sz="0" w:space="0" w:color="auto"/>
        <w:bottom w:val="none" w:sz="0" w:space="0" w:color="auto"/>
        <w:right w:val="none" w:sz="0" w:space="0" w:color="auto"/>
      </w:divBdr>
    </w:div>
    <w:div w:id="1862236006">
      <w:bodyDiv w:val="1"/>
      <w:marLeft w:val="0"/>
      <w:marRight w:val="0"/>
      <w:marTop w:val="0"/>
      <w:marBottom w:val="0"/>
      <w:divBdr>
        <w:top w:val="none" w:sz="0" w:space="0" w:color="auto"/>
        <w:left w:val="none" w:sz="0" w:space="0" w:color="auto"/>
        <w:bottom w:val="none" w:sz="0" w:space="0" w:color="auto"/>
        <w:right w:val="none" w:sz="0" w:space="0" w:color="auto"/>
      </w:divBdr>
    </w:div>
    <w:div w:id="1862740420">
      <w:bodyDiv w:val="1"/>
      <w:marLeft w:val="0"/>
      <w:marRight w:val="0"/>
      <w:marTop w:val="0"/>
      <w:marBottom w:val="0"/>
      <w:divBdr>
        <w:top w:val="none" w:sz="0" w:space="0" w:color="auto"/>
        <w:left w:val="none" w:sz="0" w:space="0" w:color="auto"/>
        <w:bottom w:val="none" w:sz="0" w:space="0" w:color="auto"/>
        <w:right w:val="none" w:sz="0" w:space="0" w:color="auto"/>
      </w:divBdr>
    </w:div>
    <w:div w:id="1863200021">
      <w:bodyDiv w:val="1"/>
      <w:marLeft w:val="0"/>
      <w:marRight w:val="0"/>
      <w:marTop w:val="0"/>
      <w:marBottom w:val="0"/>
      <w:divBdr>
        <w:top w:val="none" w:sz="0" w:space="0" w:color="auto"/>
        <w:left w:val="none" w:sz="0" w:space="0" w:color="auto"/>
        <w:bottom w:val="none" w:sz="0" w:space="0" w:color="auto"/>
        <w:right w:val="none" w:sz="0" w:space="0" w:color="auto"/>
      </w:divBdr>
    </w:div>
    <w:div w:id="1864782150">
      <w:bodyDiv w:val="1"/>
      <w:marLeft w:val="0"/>
      <w:marRight w:val="0"/>
      <w:marTop w:val="0"/>
      <w:marBottom w:val="0"/>
      <w:divBdr>
        <w:top w:val="none" w:sz="0" w:space="0" w:color="auto"/>
        <w:left w:val="none" w:sz="0" w:space="0" w:color="auto"/>
        <w:bottom w:val="none" w:sz="0" w:space="0" w:color="auto"/>
        <w:right w:val="none" w:sz="0" w:space="0" w:color="auto"/>
      </w:divBdr>
    </w:div>
    <w:div w:id="1867912554">
      <w:bodyDiv w:val="1"/>
      <w:marLeft w:val="0"/>
      <w:marRight w:val="0"/>
      <w:marTop w:val="0"/>
      <w:marBottom w:val="0"/>
      <w:divBdr>
        <w:top w:val="none" w:sz="0" w:space="0" w:color="auto"/>
        <w:left w:val="none" w:sz="0" w:space="0" w:color="auto"/>
        <w:bottom w:val="none" w:sz="0" w:space="0" w:color="auto"/>
        <w:right w:val="none" w:sz="0" w:space="0" w:color="auto"/>
      </w:divBdr>
    </w:div>
    <w:div w:id="1872261715">
      <w:bodyDiv w:val="1"/>
      <w:marLeft w:val="0"/>
      <w:marRight w:val="0"/>
      <w:marTop w:val="0"/>
      <w:marBottom w:val="0"/>
      <w:divBdr>
        <w:top w:val="none" w:sz="0" w:space="0" w:color="auto"/>
        <w:left w:val="none" w:sz="0" w:space="0" w:color="auto"/>
        <w:bottom w:val="none" w:sz="0" w:space="0" w:color="auto"/>
        <w:right w:val="none" w:sz="0" w:space="0" w:color="auto"/>
      </w:divBdr>
    </w:div>
    <w:div w:id="1876691756">
      <w:bodyDiv w:val="1"/>
      <w:marLeft w:val="0"/>
      <w:marRight w:val="0"/>
      <w:marTop w:val="0"/>
      <w:marBottom w:val="0"/>
      <w:divBdr>
        <w:top w:val="none" w:sz="0" w:space="0" w:color="auto"/>
        <w:left w:val="none" w:sz="0" w:space="0" w:color="auto"/>
        <w:bottom w:val="none" w:sz="0" w:space="0" w:color="auto"/>
        <w:right w:val="none" w:sz="0" w:space="0" w:color="auto"/>
      </w:divBdr>
    </w:div>
    <w:div w:id="1902669058">
      <w:bodyDiv w:val="1"/>
      <w:marLeft w:val="0"/>
      <w:marRight w:val="0"/>
      <w:marTop w:val="0"/>
      <w:marBottom w:val="0"/>
      <w:divBdr>
        <w:top w:val="none" w:sz="0" w:space="0" w:color="auto"/>
        <w:left w:val="none" w:sz="0" w:space="0" w:color="auto"/>
        <w:bottom w:val="none" w:sz="0" w:space="0" w:color="auto"/>
        <w:right w:val="none" w:sz="0" w:space="0" w:color="auto"/>
      </w:divBdr>
    </w:div>
    <w:div w:id="1903828583">
      <w:bodyDiv w:val="1"/>
      <w:marLeft w:val="0"/>
      <w:marRight w:val="0"/>
      <w:marTop w:val="0"/>
      <w:marBottom w:val="0"/>
      <w:divBdr>
        <w:top w:val="none" w:sz="0" w:space="0" w:color="auto"/>
        <w:left w:val="none" w:sz="0" w:space="0" w:color="auto"/>
        <w:bottom w:val="none" w:sz="0" w:space="0" w:color="auto"/>
        <w:right w:val="none" w:sz="0" w:space="0" w:color="auto"/>
      </w:divBdr>
    </w:div>
    <w:div w:id="1924878148">
      <w:bodyDiv w:val="1"/>
      <w:marLeft w:val="0"/>
      <w:marRight w:val="0"/>
      <w:marTop w:val="0"/>
      <w:marBottom w:val="0"/>
      <w:divBdr>
        <w:top w:val="none" w:sz="0" w:space="0" w:color="auto"/>
        <w:left w:val="none" w:sz="0" w:space="0" w:color="auto"/>
        <w:bottom w:val="none" w:sz="0" w:space="0" w:color="auto"/>
        <w:right w:val="none" w:sz="0" w:space="0" w:color="auto"/>
      </w:divBdr>
    </w:div>
    <w:div w:id="1927031707">
      <w:bodyDiv w:val="1"/>
      <w:marLeft w:val="0"/>
      <w:marRight w:val="0"/>
      <w:marTop w:val="0"/>
      <w:marBottom w:val="0"/>
      <w:divBdr>
        <w:top w:val="none" w:sz="0" w:space="0" w:color="auto"/>
        <w:left w:val="none" w:sz="0" w:space="0" w:color="auto"/>
        <w:bottom w:val="none" w:sz="0" w:space="0" w:color="auto"/>
        <w:right w:val="none" w:sz="0" w:space="0" w:color="auto"/>
      </w:divBdr>
    </w:div>
    <w:div w:id="1942255879">
      <w:bodyDiv w:val="1"/>
      <w:marLeft w:val="0"/>
      <w:marRight w:val="0"/>
      <w:marTop w:val="0"/>
      <w:marBottom w:val="0"/>
      <w:divBdr>
        <w:top w:val="none" w:sz="0" w:space="0" w:color="auto"/>
        <w:left w:val="none" w:sz="0" w:space="0" w:color="auto"/>
        <w:bottom w:val="none" w:sz="0" w:space="0" w:color="auto"/>
        <w:right w:val="none" w:sz="0" w:space="0" w:color="auto"/>
      </w:divBdr>
    </w:div>
    <w:div w:id="1944410103">
      <w:bodyDiv w:val="1"/>
      <w:marLeft w:val="0"/>
      <w:marRight w:val="0"/>
      <w:marTop w:val="0"/>
      <w:marBottom w:val="0"/>
      <w:divBdr>
        <w:top w:val="none" w:sz="0" w:space="0" w:color="auto"/>
        <w:left w:val="none" w:sz="0" w:space="0" w:color="auto"/>
        <w:bottom w:val="none" w:sz="0" w:space="0" w:color="auto"/>
        <w:right w:val="none" w:sz="0" w:space="0" w:color="auto"/>
      </w:divBdr>
    </w:div>
    <w:div w:id="1946957677">
      <w:bodyDiv w:val="1"/>
      <w:marLeft w:val="0"/>
      <w:marRight w:val="0"/>
      <w:marTop w:val="0"/>
      <w:marBottom w:val="0"/>
      <w:divBdr>
        <w:top w:val="none" w:sz="0" w:space="0" w:color="auto"/>
        <w:left w:val="none" w:sz="0" w:space="0" w:color="auto"/>
        <w:bottom w:val="none" w:sz="0" w:space="0" w:color="auto"/>
        <w:right w:val="none" w:sz="0" w:space="0" w:color="auto"/>
      </w:divBdr>
    </w:div>
    <w:div w:id="1988244301">
      <w:bodyDiv w:val="1"/>
      <w:marLeft w:val="0"/>
      <w:marRight w:val="0"/>
      <w:marTop w:val="0"/>
      <w:marBottom w:val="0"/>
      <w:divBdr>
        <w:top w:val="none" w:sz="0" w:space="0" w:color="auto"/>
        <w:left w:val="none" w:sz="0" w:space="0" w:color="auto"/>
        <w:bottom w:val="none" w:sz="0" w:space="0" w:color="auto"/>
        <w:right w:val="none" w:sz="0" w:space="0" w:color="auto"/>
      </w:divBdr>
      <w:divsChild>
        <w:div w:id="63454754">
          <w:marLeft w:val="446"/>
          <w:marRight w:val="0"/>
          <w:marTop w:val="0"/>
          <w:marBottom w:val="0"/>
          <w:divBdr>
            <w:top w:val="none" w:sz="0" w:space="0" w:color="auto"/>
            <w:left w:val="none" w:sz="0" w:space="0" w:color="auto"/>
            <w:bottom w:val="none" w:sz="0" w:space="0" w:color="auto"/>
            <w:right w:val="none" w:sz="0" w:space="0" w:color="auto"/>
          </w:divBdr>
        </w:div>
        <w:div w:id="1734810973">
          <w:marLeft w:val="446"/>
          <w:marRight w:val="0"/>
          <w:marTop w:val="0"/>
          <w:marBottom w:val="0"/>
          <w:divBdr>
            <w:top w:val="none" w:sz="0" w:space="0" w:color="auto"/>
            <w:left w:val="none" w:sz="0" w:space="0" w:color="auto"/>
            <w:bottom w:val="none" w:sz="0" w:space="0" w:color="auto"/>
            <w:right w:val="none" w:sz="0" w:space="0" w:color="auto"/>
          </w:divBdr>
        </w:div>
        <w:div w:id="1210266597">
          <w:marLeft w:val="446"/>
          <w:marRight w:val="0"/>
          <w:marTop w:val="0"/>
          <w:marBottom w:val="0"/>
          <w:divBdr>
            <w:top w:val="none" w:sz="0" w:space="0" w:color="auto"/>
            <w:left w:val="none" w:sz="0" w:space="0" w:color="auto"/>
            <w:bottom w:val="none" w:sz="0" w:space="0" w:color="auto"/>
            <w:right w:val="none" w:sz="0" w:space="0" w:color="auto"/>
          </w:divBdr>
        </w:div>
      </w:divsChild>
    </w:div>
    <w:div w:id="2031493608">
      <w:bodyDiv w:val="1"/>
      <w:marLeft w:val="0"/>
      <w:marRight w:val="0"/>
      <w:marTop w:val="0"/>
      <w:marBottom w:val="0"/>
      <w:divBdr>
        <w:top w:val="none" w:sz="0" w:space="0" w:color="auto"/>
        <w:left w:val="none" w:sz="0" w:space="0" w:color="auto"/>
        <w:bottom w:val="none" w:sz="0" w:space="0" w:color="auto"/>
        <w:right w:val="none" w:sz="0" w:space="0" w:color="auto"/>
      </w:divBdr>
    </w:div>
    <w:div w:id="2034525468">
      <w:bodyDiv w:val="1"/>
      <w:marLeft w:val="0"/>
      <w:marRight w:val="0"/>
      <w:marTop w:val="0"/>
      <w:marBottom w:val="0"/>
      <w:divBdr>
        <w:top w:val="none" w:sz="0" w:space="0" w:color="auto"/>
        <w:left w:val="none" w:sz="0" w:space="0" w:color="auto"/>
        <w:bottom w:val="none" w:sz="0" w:space="0" w:color="auto"/>
        <w:right w:val="none" w:sz="0" w:space="0" w:color="auto"/>
      </w:divBdr>
    </w:div>
    <w:div w:id="2043825816">
      <w:bodyDiv w:val="1"/>
      <w:marLeft w:val="0"/>
      <w:marRight w:val="0"/>
      <w:marTop w:val="0"/>
      <w:marBottom w:val="0"/>
      <w:divBdr>
        <w:top w:val="none" w:sz="0" w:space="0" w:color="auto"/>
        <w:left w:val="none" w:sz="0" w:space="0" w:color="auto"/>
        <w:bottom w:val="none" w:sz="0" w:space="0" w:color="auto"/>
        <w:right w:val="none" w:sz="0" w:space="0" w:color="auto"/>
      </w:divBdr>
    </w:div>
    <w:div w:id="2057266686">
      <w:bodyDiv w:val="1"/>
      <w:marLeft w:val="0"/>
      <w:marRight w:val="0"/>
      <w:marTop w:val="0"/>
      <w:marBottom w:val="0"/>
      <w:divBdr>
        <w:top w:val="none" w:sz="0" w:space="0" w:color="auto"/>
        <w:left w:val="none" w:sz="0" w:space="0" w:color="auto"/>
        <w:bottom w:val="none" w:sz="0" w:space="0" w:color="auto"/>
        <w:right w:val="none" w:sz="0" w:space="0" w:color="auto"/>
      </w:divBdr>
    </w:div>
    <w:div w:id="2059162531">
      <w:bodyDiv w:val="1"/>
      <w:marLeft w:val="0"/>
      <w:marRight w:val="0"/>
      <w:marTop w:val="0"/>
      <w:marBottom w:val="0"/>
      <w:divBdr>
        <w:top w:val="none" w:sz="0" w:space="0" w:color="auto"/>
        <w:left w:val="none" w:sz="0" w:space="0" w:color="auto"/>
        <w:bottom w:val="none" w:sz="0" w:space="0" w:color="auto"/>
        <w:right w:val="none" w:sz="0" w:space="0" w:color="auto"/>
      </w:divBdr>
    </w:div>
    <w:div w:id="2085256866">
      <w:bodyDiv w:val="1"/>
      <w:marLeft w:val="0"/>
      <w:marRight w:val="0"/>
      <w:marTop w:val="0"/>
      <w:marBottom w:val="0"/>
      <w:divBdr>
        <w:top w:val="none" w:sz="0" w:space="0" w:color="auto"/>
        <w:left w:val="none" w:sz="0" w:space="0" w:color="auto"/>
        <w:bottom w:val="none" w:sz="0" w:space="0" w:color="auto"/>
        <w:right w:val="none" w:sz="0" w:space="0" w:color="auto"/>
      </w:divBdr>
    </w:div>
    <w:div w:id="2087413723">
      <w:bodyDiv w:val="1"/>
      <w:marLeft w:val="0"/>
      <w:marRight w:val="0"/>
      <w:marTop w:val="0"/>
      <w:marBottom w:val="0"/>
      <w:divBdr>
        <w:top w:val="none" w:sz="0" w:space="0" w:color="auto"/>
        <w:left w:val="none" w:sz="0" w:space="0" w:color="auto"/>
        <w:bottom w:val="none" w:sz="0" w:space="0" w:color="auto"/>
        <w:right w:val="none" w:sz="0" w:space="0" w:color="auto"/>
      </w:divBdr>
    </w:div>
    <w:div w:id="2089378626">
      <w:bodyDiv w:val="1"/>
      <w:marLeft w:val="0"/>
      <w:marRight w:val="0"/>
      <w:marTop w:val="0"/>
      <w:marBottom w:val="0"/>
      <w:divBdr>
        <w:top w:val="none" w:sz="0" w:space="0" w:color="auto"/>
        <w:left w:val="none" w:sz="0" w:space="0" w:color="auto"/>
        <w:bottom w:val="none" w:sz="0" w:space="0" w:color="auto"/>
        <w:right w:val="none" w:sz="0" w:space="0" w:color="auto"/>
      </w:divBdr>
    </w:div>
    <w:div w:id="210541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x.justice.md/md/355191/" TargetMode="External"/><Relationship Id="rId18" Type="http://schemas.openxmlformats.org/officeDocument/2006/relationships/hyperlink" Target="http://lex.justice.md/md/355191/" TargetMode="External"/><Relationship Id="rId26" Type="http://schemas.openxmlformats.org/officeDocument/2006/relationships/hyperlink" Target="http://lex.justice.md/md/355191/" TargetMode="External"/><Relationship Id="rId39" Type="http://schemas.openxmlformats.org/officeDocument/2006/relationships/hyperlink" Target="http://lex.justice.md/md/355191/" TargetMode="External"/><Relationship Id="rId3" Type="http://schemas.openxmlformats.org/officeDocument/2006/relationships/styles" Target="styles.xml"/><Relationship Id="rId21" Type="http://schemas.openxmlformats.org/officeDocument/2006/relationships/hyperlink" Target="http://lex.justice.md/md/355191/" TargetMode="External"/><Relationship Id="rId34" Type="http://schemas.openxmlformats.org/officeDocument/2006/relationships/hyperlink" Target="http://lex.justice.md/md/355191/" TargetMode="External"/><Relationship Id="rId42" Type="http://schemas.openxmlformats.org/officeDocument/2006/relationships/hyperlink" Target="http://lex.justice.md/md/355191/" TargetMode="External"/><Relationship Id="rId47" Type="http://schemas.openxmlformats.org/officeDocument/2006/relationships/diagramQuickStyle" Target="diagrams/quickStyle1.xm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lex.justice.md/md/355191/" TargetMode="External"/><Relationship Id="rId17" Type="http://schemas.openxmlformats.org/officeDocument/2006/relationships/hyperlink" Target="http://lex.justice.md/md/355191/" TargetMode="External"/><Relationship Id="rId25" Type="http://schemas.openxmlformats.org/officeDocument/2006/relationships/hyperlink" Target="http://lex.justice.md/md/355191/" TargetMode="External"/><Relationship Id="rId33" Type="http://schemas.openxmlformats.org/officeDocument/2006/relationships/hyperlink" Target="http://lex.justice.md/md/355191/" TargetMode="External"/><Relationship Id="rId38" Type="http://schemas.openxmlformats.org/officeDocument/2006/relationships/hyperlink" Target="http://lex.justice.md/md/355191/" TargetMode="External"/><Relationship Id="rId46"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hyperlink" Target="http://lex.justice.md/md/355191/" TargetMode="External"/><Relationship Id="rId20" Type="http://schemas.openxmlformats.org/officeDocument/2006/relationships/hyperlink" Target="http://lex.justice.md/md/355191/" TargetMode="External"/><Relationship Id="rId29" Type="http://schemas.openxmlformats.org/officeDocument/2006/relationships/hyperlink" Target="http://lex.justice.md/md/355191/" TargetMode="External"/><Relationship Id="rId41" Type="http://schemas.openxmlformats.org/officeDocument/2006/relationships/hyperlink" Target="http://lex.justice.md/md/3551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justice.md/md/355191/" TargetMode="External"/><Relationship Id="rId24" Type="http://schemas.openxmlformats.org/officeDocument/2006/relationships/hyperlink" Target="http://lex.justice.md/md/355191/" TargetMode="External"/><Relationship Id="rId32" Type="http://schemas.openxmlformats.org/officeDocument/2006/relationships/hyperlink" Target="http://lex.justice.md/md/355191/" TargetMode="External"/><Relationship Id="rId37" Type="http://schemas.openxmlformats.org/officeDocument/2006/relationships/hyperlink" Target="http://lex.justice.md/md/355191/" TargetMode="External"/><Relationship Id="rId40" Type="http://schemas.openxmlformats.org/officeDocument/2006/relationships/hyperlink" Target="http://lex.justice.md/md/355191/" TargetMode="External"/><Relationship Id="rId45" Type="http://schemas.openxmlformats.org/officeDocument/2006/relationships/diagramData" Target="diagrams/data1.xml"/><Relationship Id="rId5" Type="http://schemas.openxmlformats.org/officeDocument/2006/relationships/settings" Target="settings.xml"/><Relationship Id="rId15" Type="http://schemas.openxmlformats.org/officeDocument/2006/relationships/hyperlink" Target="http://lex.justice.md/md/355191/" TargetMode="External"/><Relationship Id="rId23" Type="http://schemas.openxmlformats.org/officeDocument/2006/relationships/hyperlink" Target="http://lex.justice.md/md/355191/" TargetMode="External"/><Relationship Id="rId28" Type="http://schemas.openxmlformats.org/officeDocument/2006/relationships/hyperlink" Target="http://lex.justice.md/md/355191/" TargetMode="External"/><Relationship Id="rId36" Type="http://schemas.openxmlformats.org/officeDocument/2006/relationships/hyperlink" Target="http://lex.justice.md/md/355191/" TargetMode="External"/><Relationship Id="rId49"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hyperlink" Target="http://lex.justice.md/md/355191/" TargetMode="External"/><Relationship Id="rId31" Type="http://schemas.openxmlformats.org/officeDocument/2006/relationships/hyperlink" Target="http://lex.justice.md/md/355191/" TargetMode="External"/><Relationship Id="rId44" Type="http://schemas.openxmlformats.org/officeDocument/2006/relationships/hyperlink" Target="http://lex.justice.md/md/355191/"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lex.justice.md/md/355191/" TargetMode="External"/><Relationship Id="rId22" Type="http://schemas.openxmlformats.org/officeDocument/2006/relationships/hyperlink" Target="http://lex.justice.md/md/355191/" TargetMode="External"/><Relationship Id="rId27" Type="http://schemas.openxmlformats.org/officeDocument/2006/relationships/hyperlink" Target="http://lex.justice.md/md/355191/" TargetMode="External"/><Relationship Id="rId30" Type="http://schemas.openxmlformats.org/officeDocument/2006/relationships/hyperlink" Target="http://lex.justice.md/md/355191/" TargetMode="External"/><Relationship Id="rId35" Type="http://schemas.openxmlformats.org/officeDocument/2006/relationships/hyperlink" Target="http://lex.justice.md/md/355191/" TargetMode="External"/><Relationship Id="rId43" Type="http://schemas.openxmlformats.org/officeDocument/2006/relationships/hyperlink" Target="http://lex.justice.md/md/355191/" TargetMode="External"/><Relationship Id="rId48" Type="http://schemas.openxmlformats.org/officeDocument/2006/relationships/diagramColors" Target="diagrams/colors1.xml"/><Relationship Id="rId8" Type="http://schemas.openxmlformats.org/officeDocument/2006/relationships/endnotes" Target="endnotes.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C723F8-1A5D-48EF-85A9-F5A900BE3F5B}" type="doc">
      <dgm:prSet loTypeId="urn:microsoft.com/office/officeart/2005/8/layout/pyramid2" loCatId="pyramid" qsTypeId="urn:microsoft.com/office/officeart/2005/8/quickstyle/simple1" qsCatId="simple" csTypeId="urn:microsoft.com/office/officeart/2005/8/colors/accent1_2" csCatId="accent1" phldr="1"/>
      <dgm:spPr/>
    </dgm:pt>
    <dgm:pt modelId="{F5C6AF15-CD4E-4313-BB37-BF521315F1AF}">
      <dgm:prSet phldrT="[Текст]"/>
      <dgm:spPr/>
      <dgm:t>
        <a:bodyPr/>
        <a:lstStyle/>
        <a:p>
          <a:pPr algn="ctr"/>
          <a:r>
            <a:rPr lang="ro-RO" b="1"/>
            <a:t>Propagarea  parteneriatelor cu  organele  de  stat și nonguvernamentale în  vederea  colaborării eficiente dintre actanții educaționali. </a:t>
          </a:r>
          <a:endParaRPr lang="ru-RU" b="1"/>
        </a:p>
      </dgm:t>
    </dgm:pt>
    <dgm:pt modelId="{4EBC09E4-C982-4BE5-84B5-D620321D0360}" type="parTrans" cxnId="{32BDD685-7FAF-4ECA-8256-E5B7D89A9E24}">
      <dgm:prSet/>
      <dgm:spPr/>
      <dgm:t>
        <a:bodyPr/>
        <a:lstStyle/>
        <a:p>
          <a:pPr algn="ctr"/>
          <a:endParaRPr lang="ru-RU"/>
        </a:p>
      </dgm:t>
    </dgm:pt>
    <dgm:pt modelId="{F4A5DA23-620F-4B2B-90E2-E1F9069304D9}" type="sibTrans" cxnId="{32BDD685-7FAF-4ECA-8256-E5B7D89A9E24}">
      <dgm:prSet/>
      <dgm:spPr/>
      <dgm:t>
        <a:bodyPr/>
        <a:lstStyle/>
        <a:p>
          <a:pPr algn="ctr"/>
          <a:endParaRPr lang="ru-RU"/>
        </a:p>
      </dgm:t>
    </dgm:pt>
    <dgm:pt modelId="{776BDC42-9538-445C-87C8-C3333B4A7A4F}">
      <dgm:prSet phldrT="[Текст]"/>
      <dgm:spPr/>
      <dgm:t>
        <a:bodyPr/>
        <a:lstStyle/>
        <a:p>
          <a:pPr algn="ctr"/>
          <a:r>
            <a:rPr lang="ro-RO" b="1"/>
            <a:t>Implimentarea  eficientă a  politicicilor  educaționale ale MECC la nivel instituțional</a:t>
          </a:r>
          <a:endParaRPr lang="ru-RU" b="1"/>
        </a:p>
      </dgm:t>
    </dgm:pt>
    <dgm:pt modelId="{6BFE41A0-3570-4239-AFAB-F117A5C7C9EA}" type="parTrans" cxnId="{2201FBA9-865F-4FDE-BE7D-2C1390AB95E8}">
      <dgm:prSet/>
      <dgm:spPr/>
      <dgm:t>
        <a:bodyPr/>
        <a:lstStyle/>
        <a:p>
          <a:pPr algn="ctr"/>
          <a:endParaRPr lang="ru-RU"/>
        </a:p>
      </dgm:t>
    </dgm:pt>
    <dgm:pt modelId="{E9989CB5-FB9A-494B-AEA9-FF959330CBD7}" type="sibTrans" cxnId="{2201FBA9-865F-4FDE-BE7D-2C1390AB95E8}">
      <dgm:prSet/>
      <dgm:spPr/>
      <dgm:t>
        <a:bodyPr/>
        <a:lstStyle/>
        <a:p>
          <a:pPr algn="ctr"/>
          <a:endParaRPr lang="ru-RU"/>
        </a:p>
      </dgm:t>
    </dgm:pt>
    <dgm:pt modelId="{8EC05028-D755-43D0-AC0E-A7C3E530405B}">
      <dgm:prSet/>
      <dgm:spPr/>
      <dgm:t>
        <a:bodyPr/>
        <a:lstStyle/>
        <a:p>
          <a:r>
            <a:rPr lang="ro-RO" b="1"/>
            <a:t>Asigurarea accesului tuturor  copiilor la educație de calitate.</a:t>
          </a:r>
          <a:endParaRPr lang="ru-RU" b="1"/>
        </a:p>
      </dgm:t>
    </dgm:pt>
    <dgm:pt modelId="{4144A463-D005-40FA-848C-4114AD6C2364}" type="parTrans" cxnId="{0777E516-5662-4898-9712-4B61FB390DF4}">
      <dgm:prSet/>
      <dgm:spPr/>
      <dgm:t>
        <a:bodyPr/>
        <a:lstStyle/>
        <a:p>
          <a:endParaRPr lang="ru-RU"/>
        </a:p>
      </dgm:t>
    </dgm:pt>
    <dgm:pt modelId="{FB50C505-3140-48AB-934D-E11FED1C311E}" type="sibTrans" cxnId="{0777E516-5662-4898-9712-4B61FB390DF4}">
      <dgm:prSet/>
      <dgm:spPr/>
      <dgm:t>
        <a:bodyPr/>
        <a:lstStyle/>
        <a:p>
          <a:endParaRPr lang="ru-RU"/>
        </a:p>
      </dgm:t>
    </dgm:pt>
    <dgm:pt modelId="{2B125ED9-4EE3-4E25-9F31-1D22E37EBC5D}" type="pres">
      <dgm:prSet presAssocID="{C7C723F8-1A5D-48EF-85A9-F5A900BE3F5B}" presName="compositeShape" presStyleCnt="0">
        <dgm:presLayoutVars>
          <dgm:dir/>
          <dgm:resizeHandles/>
        </dgm:presLayoutVars>
      </dgm:prSet>
      <dgm:spPr/>
    </dgm:pt>
    <dgm:pt modelId="{B1B61728-9591-41A1-991C-B5035BD2AB97}" type="pres">
      <dgm:prSet presAssocID="{C7C723F8-1A5D-48EF-85A9-F5A900BE3F5B}" presName="pyramid" presStyleLbl="node1" presStyleIdx="0" presStyleCnt="1" custScaleY="100000"/>
      <dgm:spPr/>
    </dgm:pt>
    <dgm:pt modelId="{42797D6A-61D0-4413-8391-76C3A6D18E6F}" type="pres">
      <dgm:prSet presAssocID="{C7C723F8-1A5D-48EF-85A9-F5A900BE3F5B}" presName="theList" presStyleCnt="0"/>
      <dgm:spPr/>
    </dgm:pt>
    <dgm:pt modelId="{0BD985F6-DE7C-4D8D-A169-184DA0E6EEF6}" type="pres">
      <dgm:prSet presAssocID="{8EC05028-D755-43D0-AC0E-A7C3E530405B}" presName="aNode" presStyleLbl="fgAcc1" presStyleIdx="0" presStyleCnt="3">
        <dgm:presLayoutVars>
          <dgm:bulletEnabled val="1"/>
        </dgm:presLayoutVars>
      </dgm:prSet>
      <dgm:spPr/>
      <dgm:t>
        <a:bodyPr/>
        <a:lstStyle/>
        <a:p>
          <a:endParaRPr lang="ru-RU"/>
        </a:p>
      </dgm:t>
    </dgm:pt>
    <dgm:pt modelId="{393ACF8C-BAE2-4832-BFF3-3FD47913ADF4}" type="pres">
      <dgm:prSet presAssocID="{8EC05028-D755-43D0-AC0E-A7C3E530405B}" presName="aSpace" presStyleCnt="0"/>
      <dgm:spPr/>
    </dgm:pt>
    <dgm:pt modelId="{42763285-9BF4-4659-9E7B-2A65126AB82F}" type="pres">
      <dgm:prSet presAssocID="{F5C6AF15-CD4E-4313-BB37-BF521315F1AF}" presName="aNode" presStyleLbl="fgAcc1" presStyleIdx="1" presStyleCnt="3">
        <dgm:presLayoutVars>
          <dgm:bulletEnabled val="1"/>
        </dgm:presLayoutVars>
      </dgm:prSet>
      <dgm:spPr/>
      <dgm:t>
        <a:bodyPr/>
        <a:lstStyle/>
        <a:p>
          <a:endParaRPr lang="ru-RU"/>
        </a:p>
      </dgm:t>
    </dgm:pt>
    <dgm:pt modelId="{62170CFA-C8DE-482F-A31E-47714CF86231}" type="pres">
      <dgm:prSet presAssocID="{F5C6AF15-CD4E-4313-BB37-BF521315F1AF}" presName="aSpace" presStyleCnt="0"/>
      <dgm:spPr/>
    </dgm:pt>
    <dgm:pt modelId="{41C1BDB1-4044-4BBE-A72C-5B659C4330AE}" type="pres">
      <dgm:prSet presAssocID="{776BDC42-9538-445C-87C8-C3333B4A7A4F}" presName="aNode" presStyleLbl="fgAcc1" presStyleIdx="2" presStyleCnt="3">
        <dgm:presLayoutVars>
          <dgm:bulletEnabled val="1"/>
        </dgm:presLayoutVars>
      </dgm:prSet>
      <dgm:spPr/>
      <dgm:t>
        <a:bodyPr/>
        <a:lstStyle/>
        <a:p>
          <a:endParaRPr lang="ru-RU"/>
        </a:p>
      </dgm:t>
    </dgm:pt>
    <dgm:pt modelId="{0AD66138-4523-4A73-A935-FC4426672A4D}" type="pres">
      <dgm:prSet presAssocID="{776BDC42-9538-445C-87C8-C3333B4A7A4F}" presName="aSpace" presStyleCnt="0"/>
      <dgm:spPr/>
    </dgm:pt>
  </dgm:ptLst>
  <dgm:cxnLst>
    <dgm:cxn modelId="{32BDD685-7FAF-4ECA-8256-E5B7D89A9E24}" srcId="{C7C723F8-1A5D-48EF-85A9-F5A900BE3F5B}" destId="{F5C6AF15-CD4E-4313-BB37-BF521315F1AF}" srcOrd="1" destOrd="0" parTransId="{4EBC09E4-C982-4BE5-84B5-D620321D0360}" sibTransId="{F4A5DA23-620F-4B2B-90E2-E1F9069304D9}"/>
    <dgm:cxn modelId="{D05856C7-CC76-43AA-BDCA-B3718C9060CC}" type="presOf" srcId="{776BDC42-9538-445C-87C8-C3333B4A7A4F}" destId="{41C1BDB1-4044-4BBE-A72C-5B659C4330AE}" srcOrd="0" destOrd="0" presId="urn:microsoft.com/office/officeart/2005/8/layout/pyramid2"/>
    <dgm:cxn modelId="{C3D3E961-7EFD-4F2B-B137-06E947B35C43}" type="presOf" srcId="{F5C6AF15-CD4E-4313-BB37-BF521315F1AF}" destId="{42763285-9BF4-4659-9E7B-2A65126AB82F}" srcOrd="0" destOrd="0" presId="urn:microsoft.com/office/officeart/2005/8/layout/pyramid2"/>
    <dgm:cxn modelId="{77727255-44AC-469C-943A-62F3D8421311}" type="presOf" srcId="{C7C723F8-1A5D-48EF-85A9-F5A900BE3F5B}" destId="{2B125ED9-4EE3-4E25-9F31-1D22E37EBC5D}" srcOrd="0" destOrd="0" presId="urn:microsoft.com/office/officeart/2005/8/layout/pyramid2"/>
    <dgm:cxn modelId="{0777E516-5662-4898-9712-4B61FB390DF4}" srcId="{C7C723F8-1A5D-48EF-85A9-F5A900BE3F5B}" destId="{8EC05028-D755-43D0-AC0E-A7C3E530405B}" srcOrd="0" destOrd="0" parTransId="{4144A463-D005-40FA-848C-4114AD6C2364}" sibTransId="{FB50C505-3140-48AB-934D-E11FED1C311E}"/>
    <dgm:cxn modelId="{2C12A751-4707-4EFB-8E3E-69D503F9B3E8}" type="presOf" srcId="{8EC05028-D755-43D0-AC0E-A7C3E530405B}" destId="{0BD985F6-DE7C-4D8D-A169-184DA0E6EEF6}" srcOrd="0" destOrd="0" presId="urn:microsoft.com/office/officeart/2005/8/layout/pyramid2"/>
    <dgm:cxn modelId="{2201FBA9-865F-4FDE-BE7D-2C1390AB95E8}" srcId="{C7C723F8-1A5D-48EF-85A9-F5A900BE3F5B}" destId="{776BDC42-9538-445C-87C8-C3333B4A7A4F}" srcOrd="2" destOrd="0" parTransId="{6BFE41A0-3570-4239-AFAB-F117A5C7C9EA}" sibTransId="{E9989CB5-FB9A-494B-AEA9-FF959330CBD7}"/>
    <dgm:cxn modelId="{38FCEC10-A3BF-40E6-9E69-8C447E428095}" type="presParOf" srcId="{2B125ED9-4EE3-4E25-9F31-1D22E37EBC5D}" destId="{B1B61728-9591-41A1-991C-B5035BD2AB97}" srcOrd="0" destOrd="0" presId="urn:microsoft.com/office/officeart/2005/8/layout/pyramid2"/>
    <dgm:cxn modelId="{FC8A85CA-A457-4470-9784-08528346CB84}" type="presParOf" srcId="{2B125ED9-4EE3-4E25-9F31-1D22E37EBC5D}" destId="{42797D6A-61D0-4413-8391-76C3A6D18E6F}" srcOrd="1" destOrd="0" presId="urn:microsoft.com/office/officeart/2005/8/layout/pyramid2"/>
    <dgm:cxn modelId="{B252AAE5-1066-4514-ACBC-517C8A40437D}" type="presParOf" srcId="{42797D6A-61D0-4413-8391-76C3A6D18E6F}" destId="{0BD985F6-DE7C-4D8D-A169-184DA0E6EEF6}" srcOrd="0" destOrd="0" presId="urn:microsoft.com/office/officeart/2005/8/layout/pyramid2"/>
    <dgm:cxn modelId="{66087F1B-5133-4C9C-A412-C7CA2869C62D}" type="presParOf" srcId="{42797D6A-61D0-4413-8391-76C3A6D18E6F}" destId="{393ACF8C-BAE2-4832-BFF3-3FD47913ADF4}" srcOrd="1" destOrd="0" presId="urn:microsoft.com/office/officeart/2005/8/layout/pyramid2"/>
    <dgm:cxn modelId="{594D86A2-10D7-40B1-8743-2325EE3C27D6}" type="presParOf" srcId="{42797D6A-61D0-4413-8391-76C3A6D18E6F}" destId="{42763285-9BF4-4659-9E7B-2A65126AB82F}" srcOrd="2" destOrd="0" presId="urn:microsoft.com/office/officeart/2005/8/layout/pyramid2"/>
    <dgm:cxn modelId="{60B137C8-6BDE-4DE4-BDC8-056B6EA2912F}" type="presParOf" srcId="{42797D6A-61D0-4413-8391-76C3A6D18E6F}" destId="{62170CFA-C8DE-482F-A31E-47714CF86231}" srcOrd="3" destOrd="0" presId="urn:microsoft.com/office/officeart/2005/8/layout/pyramid2"/>
    <dgm:cxn modelId="{F45C3270-603B-4BF3-A046-735AA35C7ED6}" type="presParOf" srcId="{42797D6A-61D0-4413-8391-76C3A6D18E6F}" destId="{41C1BDB1-4044-4BBE-A72C-5B659C4330AE}" srcOrd="4" destOrd="0" presId="urn:microsoft.com/office/officeart/2005/8/layout/pyramid2"/>
    <dgm:cxn modelId="{EEEFFF66-12AC-445E-B4FA-7F4576F3569C}" type="presParOf" srcId="{42797D6A-61D0-4413-8391-76C3A6D18E6F}" destId="{0AD66138-4523-4A73-A935-FC4426672A4D}" srcOrd="5" destOrd="0" presId="urn:microsoft.com/office/officeart/2005/8/layout/pyramid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B61728-9591-41A1-991C-B5035BD2AB97}">
      <dsp:nvSpPr>
        <dsp:cNvPr id="0" name=""/>
        <dsp:cNvSpPr/>
      </dsp:nvSpPr>
      <dsp:spPr>
        <a:xfrm>
          <a:off x="1583531" y="0"/>
          <a:ext cx="4476750" cy="447675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D985F6-DE7C-4D8D-A169-184DA0E6EEF6}">
      <dsp:nvSpPr>
        <dsp:cNvPr id="0" name=""/>
        <dsp:cNvSpPr/>
      </dsp:nvSpPr>
      <dsp:spPr>
        <a:xfrm>
          <a:off x="3821906" y="450079"/>
          <a:ext cx="2909887" cy="1059730"/>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o-RO" sz="1200" b="1" kern="1200"/>
            <a:t>Asigurarea accesului tuturor  copiilor la educație de calitate.</a:t>
          </a:r>
          <a:endParaRPr lang="ru-RU" sz="1200" b="1" kern="1200"/>
        </a:p>
      </dsp:txBody>
      <dsp:txXfrm>
        <a:off x="3873638" y="501811"/>
        <a:ext cx="2806423" cy="956266"/>
      </dsp:txXfrm>
    </dsp:sp>
    <dsp:sp modelId="{42763285-9BF4-4659-9E7B-2A65126AB82F}">
      <dsp:nvSpPr>
        <dsp:cNvPr id="0" name=""/>
        <dsp:cNvSpPr/>
      </dsp:nvSpPr>
      <dsp:spPr>
        <a:xfrm>
          <a:off x="3821906" y="1642276"/>
          <a:ext cx="2909887" cy="1059730"/>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o-RO" sz="1200" b="1" kern="1200"/>
            <a:t>Propagarea  parteneriatelor cu  organele  de  stat și nonguvernamentale în  vederea  colaborării eficiente dintre actanții educaționali. </a:t>
          </a:r>
          <a:endParaRPr lang="ru-RU" sz="1200" b="1" kern="1200"/>
        </a:p>
      </dsp:txBody>
      <dsp:txXfrm>
        <a:off x="3873638" y="1694008"/>
        <a:ext cx="2806423" cy="956266"/>
      </dsp:txXfrm>
    </dsp:sp>
    <dsp:sp modelId="{41C1BDB1-4044-4BBE-A72C-5B659C4330AE}">
      <dsp:nvSpPr>
        <dsp:cNvPr id="0" name=""/>
        <dsp:cNvSpPr/>
      </dsp:nvSpPr>
      <dsp:spPr>
        <a:xfrm>
          <a:off x="3821906" y="2834473"/>
          <a:ext cx="2909887" cy="1059730"/>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o-RO" sz="1200" b="1" kern="1200"/>
            <a:t>Implimentarea  eficientă a  politicicilor  educaționale ale MECC la nivel instituțional</a:t>
          </a:r>
          <a:endParaRPr lang="ru-RU" sz="1200" b="1" kern="1200"/>
        </a:p>
      </dsp:txBody>
      <dsp:txXfrm>
        <a:off x="3873638" y="2886205"/>
        <a:ext cx="2806423" cy="95626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BB96D-1294-4484-AFED-F7B45DD8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Pages>
  <Words>13158</Words>
  <Characters>75007</Characters>
  <Application>Microsoft Office Word</Application>
  <DocSecurity>0</DocSecurity>
  <Lines>625</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cp:lastPrinted>2018-10-01T05:18:00Z</cp:lastPrinted>
  <dcterms:created xsi:type="dcterms:W3CDTF">2018-09-01T12:01:00Z</dcterms:created>
  <dcterms:modified xsi:type="dcterms:W3CDTF">2018-10-01T05:19:00Z</dcterms:modified>
</cp:coreProperties>
</file>