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927" w:rsidRDefault="00E04927" w:rsidP="00E04927">
      <w:pPr>
        <w:ind w:firstLine="0"/>
        <w:contextualSpacing/>
        <w:rPr>
          <w:rFonts w:eastAsia="Arial"/>
          <w:sz w:val="28"/>
          <w:szCs w:val="28"/>
          <w:lang w:val="ro-RO"/>
        </w:rPr>
      </w:pPr>
      <w:bookmarkStart w:id="0" w:name="_GoBack"/>
      <w:bookmarkEnd w:id="0"/>
    </w:p>
    <w:p w:rsidR="00D1533F" w:rsidRPr="00D1533F" w:rsidRDefault="00D1533F" w:rsidP="00D1533F">
      <w:pPr>
        <w:keepNext/>
        <w:keepLines/>
        <w:ind w:firstLine="0"/>
        <w:jc w:val="right"/>
        <w:outlineLvl w:val="0"/>
        <w:rPr>
          <w:rFonts w:eastAsia="SimSun"/>
          <w:bCs/>
          <w:sz w:val="28"/>
          <w:szCs w:val="28"/>
        </w:rPr>
      </w:pPr>
      <w:r w:rsidRPr="00D1533F">
        <w:rPr>
          <w:rFonts w:eastAsia="SimSun"/>
          <w:bCs/>
          <w:sz w:val="28"/>
          <w:szCs w:val="28"/>
        </w:rPr>
        <w:t>Anexa nr. 7</w:t>
      </w:r>
    </w:p>
    <w:p w:rsidR="00D1533F" w:rsidRPr="00A67F46" w:rsidRDefault="00D1533F" w:rsidP="00D1533F">
      <w:pPr>
        <w:ind w:firstLine="0"/>
        <w:jc w:val="center"/>
        <w:rPr>
          <w:rFonts w:eastAsia="Arial"/>
          <w:b/>
          <w:sz w:val="28"/>
          <w:szCs w:val="28"/>
        </w:rPr>
      </w:pPr>
    </w:p>
    <w:p w:rsidR="00D1533F" w:rsidRPr="00A67F46" w:rsidRDefault="00D1533F" w:rsidP="00D1533F">
      <w:pPr>
        <w:ind w:firstLine="0"/>
        <w:jc w:val="center"/>
        <w:rPr>
          <w:rFonts w:eastAsia="Arial"/>
          <w:b/>
          <w:sz w:val="28"/>
          <w:szCs w:val="28"/>
        </w:rPr>
      </w:pPr>
      <w:proofErr w:type="spellStart"/>
      <w:r w:rsidRPr="00A67F46">
        <w:rPr>
          <w:rFonts w:eastAsia="Arial"/>
          <w:b/>
          <w:sz w:val="28"/>
          <w:szCs w:val="28"/>
        </w:rPr>
        <w:t>Grupul</w:t>
      </w:r>
      <w:proofErr w:type="spellEnd"/>
      <w:r w:rsidRPr="00A67F46">
        <w:rPr>
          <w:rFonts w:eastAsia="Arial"/>
          <w:b/>
          <w:sz w:val="28"/>
          <w:szCs w:val="28"/>
        </w:rPr>
        <w:t xml:space="preserve"> </w:t>
      </w:r>
      <w:proofErr w:type="spellStart"/>
      <w:r w:rsidRPr="00A67F46">
        <w:rPr>
          <w:rFonts w:eastAsia="Arial"/>
          <w:b/>
          <w:sz w:val="28"/>
          <w:szCs w:val="28"/>
        </w:rPr>
        <w:t>ocupațional</w:t>
      </w:r>
      <w:proofErr w:type="spellEnd"/>
      <w:r w:rsidRPr="00A67F46">
        <w:rPr>
          <w:rFonts w:eastAsia="Arial"/>
          <w:b/>
          <w:sz w:val="28"/>
          <w:szCs w:val="28"/>
        </w:rPr>
        <w:t xml:space="preserve"> „</w:t>
      </w:r>
      <w:proofErr w:type="spellStart"/>
      <w:r w:rsidRPr="00A67F46">
        <w:rPr>
          <w:rFonts w:eastAsia="Arial"/>
          <w:b/>
          <w:sz w:val="28"/>
          <w:szCs w:val="28"/>
        </w:rPr>
        <w:t>Învățămînt</w:t>
      </w:r>
      <w:proofErr w:type="spellEnd"/>
      <w:r w:rsidRPr="00A67F46">
        <w:rPr>
          <w:rFonts w:eastAsia="Arial"/>
          <w:b/>
          <w:sz w:val="28"/>
          <w:szCs w:val="28"/>
        </w:rPr>
        <w:t xml:space="preserve"> </w:t>
      </w:r>
      <w:proofErr w:type="spellStart"/>
      <w:r w:rsidRPr="00A67F46">
        <w:rPr>
          <w:rFonts w:eastAsia="Arial"/>
          <w:b/>
          <w:sz w:val="28"/>
          <w:szCs w:val="28"/>
        </w:rPr>
        <w:t>și</w:t>
      </w:r>
      <w:proofErr w:type="spellEnd"/>
      <w:r w:rsidRPr="00A67F46">
        <w:rPr>
          <w:rFonts w:eastAsia="Arial"/>
          <w:b/>
          <w:sz w:val="28"/>
          <w:szCs w:val="28"/>
        </w:rPr>
        <w:t xml:space="preserve"> </w:t>
      </w:r>
      <w:proofErr w:type="spellStart"/>
      <w:r w:rsidRPr="00A67F46">
        <w:rPr>
          <w:rFonts w:eastAsia="Arial"/>
          <w:b/>
          <w:sz w:val="28"/>
          <w:szCs w:val="28"/>
        </w:rPr>
        <w:t>cercetare</w:t>
      </w:r>
      <w:proofErr w:type="spellEnd"/>
      <w:r w:rsidRPr="00A67F46">
        <w:rPr>
          <w:rFonts w:eastAsia="Arial"/>
          <w:b/>
          <w:sz w:val="28"/>
          <w:szCs w:val="28"/>
        </w:rPr>
        <w:t xml:space="preserve"> (E)”</w:t>
      </w:r>
    </w:p>
    <w:p w:rsidR="00D1533F" w:rsidRPr="00A67F46" w:rsidRDefault="00D1533F" w:rsidP="00D1533F">
      <w:pPr>
        <w:ind w:firstLine="0"/>
        <w:jc w:val="center"/>
        <w:rPr>
          <w:rFonts w:eastAsia="Arial"/>
          <w:b/>
          <w:sz w:val="28"/>
          <w:szCs w:val="28"/>
        </w:rPr>
      </w:pPr>
    </w:p>
    <w:p w:rsidR="00D1533F" w:rsidRPr="00A67F46" w:rsidRDefault="00D1533F" w:rsidP="00D1533F">
      <w:pPr>
        <w:numPr>
          <w:ilvl w:val="0"/>
          <w:numId w:val="6"/>
        </w:numPr>
        <w:tabs>
          <w:tab w:val="left" w:pos="993"/>
        </w:tabs>
        <w:snapToGrid w:val="0"/>
        <w:ind w:left="0" w:firstLine="709"/>
        <w:rPr>
          <w:rFonts w:eastAsia="Arial"/>
          <w:sz w:val="28"/>
          <w:szCs w:val="28"/>
        </w:rPr>
      </w:pPr>
      <w:r w:rsidRPr="00A67F46">
        <w:rPr>
          <w:rFonts w:eastAsia="Arial"/>
          <w:sz w:val="28"/>
          <w:szCs w:val="28"/>
        </w:rPr>
        <w:t>Dispozițiile prezentei anexe reglementează codul funcției, denumirea funcției, clasa de salarizare și coeficientul de ierarhizare aferent pentru:</w:t>
      </w:r>
    </w:p>
    <w:p w:rsidR="00D1533F" w:rsidRPr="00A67F46" w:rsidRDefault="00D1533F" w:rsidP="00D1533F">
      <w:pPr>
        <w:tabs>
          <w:tab w:val="left" w:pos="426"/>
          <w:tab w:val="left" w:pos="709"/>
          <w:tab w:val="left" w:pos="993"/>
        </w:tabs>
        <w:snapToGrid w:val="0"/>
        <w:ind w:firstLine="709"/>
        <w:rPr>
          <w:rFonts w:eastAsia="Arial"/>
          <w:sz w:val="28"/>
          <w:szCs w:val="28"/>
        </w:rPr>
      </w:pPr>
      <w:r w:rsidRPr="00A67F46">
        <w:rPr>
          <w:rFonts w:eastAsia="Arial"/>
          <w:sz w:val="28"/>
          <w:szCs w:val="28"/>
        </w:rPr>
        <w:t xml:space="preserve">1) personalul didactic </w:t>
      </w:r>
      <w:proofErr w:type="spellStart"/>
      <w:r w:rsidRPr="00A67F46">
        <w:rPr>
          <w:rFonts w:eastAsia="Arial"/>
          <w:sz w:val="28"/>
          <w:szCs w:val="28"/>
        </w:rPr>
        <w:t>și</w:t>
      </w:r>
      <w:proofErr w:type="spellEnd"/>
      <w:r w:rsidRPr="00A67F46">
        <w:rPr>
          <w:rFonts w:eastAsia="Arial"/>
          <w:sz w:val="28"/>
          <w:szCs w:val="28"/>
        </w:rPr>
        <w:t xml:space="preserve"> </w:t>
      </w:r>
      <w:proofErr w:type="spellStart"/>
      <w:r w:rsidRPr="00A67F46">
        <w:rPr>
          <w:rFonts w:eastAsia="Arial"/>
          <w:sz w:val="28"/>
          <w:szCs w:val="28"/>
        </w:rPr>
        <w:t>personalul</w:t>
      </w:r>
      <w:proofErr w:type="spellEnd"/>
      <w:r w:rsidRPr="00A67F46">
        <w:rPr>
          <w:rFonts w:eastAsia="Arial"/>
          <w:sz w:val="28"/>
          <w:szCs w:val="28"/>
        </w:rPr>
        <w:t xml:space="preserve"> </w:t>
      </w:r>
      <w:proofErr w:type="spellStart"/>
      <w:r w:rsidRPr="00A67F46">
        <w:rPr>
          <w:rFonts w:eastAsia="Arial"/>
          <w:sz w:val="28"/>
          <w:szCs w:val="28"/>
        </w:rPr>
        <w:t>științifico</w:t>
      </w:r>
      <w:proofErr w:type="spellEnd"/>
      <w:r w:rsidRPr="00A67F46">
        <w:rPr>
          <w:rFonts w:eastAsia="Arial"/>
          <w:sz w:val="28"/>
          <w:szCs w:val="28"/>
        </w:rPr>
        <w:t xml:space="preserve">-didactic, </w:t>
      </w:r>
      <w:proofErr w:type="spellStart"/>
      <w:r w:rsidRPr="00A67F46">
        <w:rPr>
          <w:rFonts w:eastAsia="Arial"/>
          <w:sz w:val="28"/>
          <w:szCs w:val="28"/>
        </w:rPr>
        <w:t>inclusiv</w:t>
      </w:r>
      <w:proofErr w:type="spellEnd"/>
      <w:r w:rsidRPr="00A67F46">
        <w:rPr>
          <w:rFonts w:eastAsia="Arial"/>
          <w:sz w:val="28"/>
          <w:szCs w:val="28"/>
        </w:rPr>
        <w:t xml:space="preserve"> </w:t>
      </w:r>
      <w:proofErr w:type="spellStart"/>
      <w:r w:rsidR="00AA4142">
        <w:rPr>
          <w:rFonts w:eastAsia="Arial"/>
          <w:sz w:val="28"/>
          <w:szCs w:val="28"/>
        </w:rPr>
        <w:t>cel</w:t>
      </w:r>
      <w:proofErr w:type="spellEnd"/>
      <w:r w:rsidR="00AA4142">
        <w:rPr>
          <w:rFonts w:eastAsia="Arial"/>
          <w:sz w:val="28"/>
          <w:szCs w:val="28"/>
        </w:rPr>
        <w:t xml:space="preserve"> </w:t>
      </w:r>
      <w:r w:rsidRPr="00A67F46">
        <w:rPr>
          <w:rFonts w:eastAsia="Arial"/>
          <w:sz w:val="28"/>
          <w:szCs w:val="28"/>
        </w:rPr>
        <w:t>cu funcții de conducere, conform tabelului 1;</w:t>
      </w:r>
    </w:p>
    <w:p w:rsidR="00D1533F" w:rsidRPr="00A67F46" w:rsidRDefault="00D1533F" w:rsidP="00D1533F">
      <w:pPr>
        <w:tabs>
          <w:tab w:val="left" w:pos="426"/>
          <w:tab w:val="left" w:pos="709"/>
          <w:tab w:val="left" w:pos="993"/>
        </w:tabs>
        <w:snapToGrid w:val="0"/>
        <w:ind w:firstLine="709"/>
        <w:rPr>
          <w:rFonts w:eastAsia="Arial"/>
          <w:sz w:val="28"/>
          <w:szCs w:val="28"/>
        </w:rPr>
      </w:pPr>
      <w:r w:rsidRPr="00A67F46">
        <w:rPr>
          <w:rFonts w:eastAsia="Arial"/>
          <w:sz w:val="28"/>
          <w:szCs w:val="28"/>
        </w:rPr>
        <w:t xml:space="preserve">2) funcțiile de specialitate </w:t>
      </w:r>
      <w:proofErr w:type="spellStart"/>
      <w:r w:rsidRPr="00A67F46">
        <w:rPr>
          <w:rFonts w:eastAsia="Arial"/>
          <w:sz w:val="28"/>
          <w:szCs w:val="28"/>
        </w:rPr>
        <w:t>specifice</w:t>
      </w:r>
      <w:proofErr w:type="spellEnd"/>
      <w:r w:rsidRPr="00A67F46">
        <w:rPr>
          <w:rFonts w:eastAsia="Arial"/>
          <w:sz w:val="28"/>
          <w:szCs w:val="28"/>
        </w:rPr>
        <w:t xml:space="preserve"> din </w:t>
      </w:r>
      <w:proofErr w:type="spellStart"/>
      <w:r w:rsidRPr="00A67F46">
        <w:rPr>
          <w:rFonts w:eastAsia="Arial"/>
          <w:sz w:val="28"/>
          <w:szCs w:val="28"/>
        </w:rPr>
        <w:t>domeniul</w:t>
      </w:r>
      <w:proofErr w:type="spellEnd"/>
      <w:r w:rsidRPr="00A67F46">
        <w:rPr>
          <w:rFonts w:eastAsia="Arial"/>
          <w:sz w:val="28"/>
          <w:szCs w:val="28"/>
        </w:rPr>
        <w:t xml:space="preserve"> </w:t>
      </w:r>
      <w:proofErr w:type="spellStart"/>
      <w:r w:rsidRPr="00A67F46">
        <w:rPr>
          <w:rFonts w:eastAsia="Arial"/>
          <w:sz w:val="28"/>
          <w:szCs w:val="28"/>
        </w:rPr>
        <w:t>învățămîntului</w:t>
      </w:r>
      <w:proofErr w:type="spellEnd"/>
      <w:r w:rsidRPr="00A67F46">
        <w:rPr>
          <w:rFonts w:eastAsia="Arial"/>
          <w:sz w:val="28"/>
          <w:szCs w:val="28"/>
        </w:rPr>
        <w:t xml:space="preserve"> </w:t>
      </w:r>
      <w:proofErr w:type="spellStart"/>
      <w:r w:rsidRPr="00A67F46">
        <w:rPr>
          <w:rFonts w:eastAsia="Arial"/>
          <w:sz w:val="28"/>
          <w:szCs w:val="28"/>
        </w:rPr>
        <w:t>și</w:t>
      </w:r>
      <w:proofErr w:type="spellEnd"/>
      <w:r w:rsidRPr="00A67F46">
        <w:rPr>
          <w:rFonts w:eastAsia="Arial"/>
          <w:sz w:val="28"/>
          <w:szCs w:val="28"/>
        </w:rPr>
        <w:t xml:space="preserve"> </w:t>
      </w:r>
      <w:proofErr w:type="spellStart"/>
      <w:r w:rsidRPr="00A67F46">
        <w:rPr>
          <w:rFonts w:eastAsia="Arial"/>
          <w:sz w:val="28"/>
          <w:szCs w:val="28"/>
        </w:rPr>
        <w:t>cercetării</w:t>
      </w:r>
      <w:proofErr w:type="spellEnd"/>
      <w:r w:rsidRPr="00A67F46">
        <w:rPr>
          <w:rFonts w:eastAsia="Arial"/>
          <w:sz w:val="28"/>
          <w:szCs w:val="28"/>
        </w:rPr>
        <w:t>, conform tabelului 2.</w:t>
      </w:r>
    </w:p>
    <w:p w:rsidR="00D1533F" w:rsidRPr="00A67F46" w:rsidRDefault="00D1533F" w:rsidP="00D1533F">
      <w:pPr>
        <w:numPr>
          <w:ilvl w:val="0"/>
          <w:numId w:val="6"/>
        </w:numPr>
        <w:tabs>
          <w:tab w:val="left" w:pos="426"/>
          <w:tab w:val="left" w:pos="993"/>
        </w:tabs>
        <w:snapToGrid w:val="0"/>
        <w:ind w:left="0" w:firstLine="709"/>
        <w:contextualSpacing/>
        <w:rPr>
          <w:rFonts w:eastAsia="Arial"/>
          <w:sz w:val="28"/>
          <w:szCs w:val="28"/>
        </w:rPr>
      </w:pPr>
      <w:r w:rsidRPr="00A67F46">
        <w:rPr>
          <w:rFonts w:eastAsia="Arial"/>
          <w:sz w:val="28"/>
          <w:szCs w:val="28"/>
        </w:rPr>
        <w:t xml:space="preserve">Clasa de salarizare și coeficientul de salarizare aferent pentru alte funcții ale personalului de specialitate care pot fi instituite în unitățile </w:t>
      </w:r>
      <w:proofErr w:type="spellStart"/>
      <w:r w:rsidRPr="00A67F46">
        <w:rPr>
          <w:rFonts w:eastAsia="Arial"/>
          <w:sz w:val="28"/>
          <w:szCs w:val="28"/>
        </w:rPr>
        <w:t>bugetare</w:t>
      </w:r>
      <w:proofErr w:type="spellEnd"/>
      <w:r w:rsidRPr="00A67F46">
        <w:rPr>
          <w:rFonts w:eastAsia="Arial"/>
          <w:sz w:val="28"/>
          <w:szCs w:val="28"/>
        </w:rPr>
        <w:t xml:space="preserve"> din </w:t>
      </w:r>
      <w:proofErr w:type="spellStart"/>
      <w:r w:rsidRPr="00A67F46">
        <w:rPr>
          <w:rFonts w:eastAsia="Arial"/>
          <w:sz w:val="28"/>
          <w:szCs w:val="28"/>
        </w:rPr>
        <w:t>domeniul</w:t>
      </w:r>
      <w:proofErr w:type="spellEnd"/>
      <w:r w:rsidRPr="00A67F46">
        <w:rPr>
          <w:rFonts w:eastAsia="Arial"/>
          <w:sz w:val="28"/>
          <w:szCs w:val="28"/>
        </w:rPr>
        <w:t xml:space="preserve"> </w:t>
      </w:r>
      <w:proofErr w:type="spellStart"/>
      <w:r w:rsidRPr="00A67F46">
        <w:rPr>
          <w:rFonts w:eastAsia="Arial"/>
          <w:sz w:val="28"/>
          <w:szCs w:val="28"/>
        </w:rPr>
        <w:t>învățămîntului</w:t>
      </w:r>
      <w:proofErr w:type="spellEnd"/>
      <w:r w:rsidRPr="00A67F46">
        <w:rPr>
          <w:rFonts w:eastAsia="Arial"/>
          <w:sz w:val="28"/>
          <w:szCs w:val="28"/>
        </w:rPr>
        <w:t xml:space="preserve"> </w:t>
      </w:r>
      <w:proofErr w:type="spellStart"/>
      <w:r w:rsidRPr="00A67F46">
        <w:rPr>
          <w:rFonts w:eastAsia="Arial"/>
          <w:sz w:val="28"/>
          <w:szCs w:val="28"/>
        </w:rPr>
        <w:t>și</w:t>
      </w:r>
      <w:proofErr w:type="spellEnd"/>
      <w:r w:rsidRPr="00A67F46">
        <w:rPr>
          <w:rFonts w:eastAsia="Arial"/>
          <w:sz w:val="28"/>
          <w:szCs w:val="28"/>
        </w:rPr>
        <w:t xml:space="preserve"> </w:t>
      </w:r>
      <w:proofErr w:type="spellStart"/>
      <w:r w:rsidRPr="00A67F46">
        <w:rPr>
          <w:rFonts w:eastAsia="Arial"/>
          <w:sz w:val="28"/>
          <w:szCs w:val="28"/>
        </w:rPr>
        <w:t>cercetării</w:t>
      </w:r>
      <w:proofErr w:type="spellEnd"/>
      <w:r w:rsidRPr="00A67F46">
        <w:rPr>
          <w:rFonts w:eastAsia="Arial"/>
          <w:sz w:val="28"/>
          <w:szCs w:val="28"/>
        </w:rPr>
        <w:t xml:space="preserve"> se stabilesc în conformitate cu anexa nr. 10 sau</w:t>
      </w:r>
      <w:r w:rsidR="00AA4142">
        <w:rPr>
          <w:rFonts w:eastAsia="Arial"/>
          <w:sz w:val="28"/>
          <w:szCs w:val="28"/>
        </w:rPr>
        <w:t>,</w:t>
      </w:r>
      <w:r w:rsidRPr="00A67F46">
        <w:rPr>
          <w:rFonts w:eastAsia="Arial"/>
          <w:sz w:val="28"/>
          <w:szCs w:val="28"/>
        </w:rPr>
        <w:t xml:space="preserve"> după caz, alte anexe la prezenta lege care reglementează funcțiile de specialitate dintr-un anumit domeniu de activitate.</w:t>
      </w:r>
    </w:p>
    <w:p w:rsidR="00D1533F" w:rsidRPr="00A67F46" w:rsidRDefault="00D1533F" w:rsidP="00D1533F">
      <w:pPr>
        <w:numPr>
          <w:ilvl w:val="0"/>
          <w:numId w:val="6"/>
        </w:numPr>
        <w:tabs>
          <w:tab w:val="left" w:pos="426"/>
          <w:tab w:val="left" w:pos="993"/>
        </w:tabs>
        <w:snapToGrid w:val="0"/>
        <w:ind w:left="0" w:firstLine="709"/>
        <w:contextualSpacing/>
        <w:rPr>
          <w:rFonts w:eastAsia="Arial"/>
          <w:sz w:val="28"/>
          <w:szCs w:val="28"/>
        </w:rPr>
      </w:pPr>
      <w:r w:rsidRPr="00A67F46">
        <w:rPr>
          <w:rFonts w:eastAsia="Arial"/>
          <w:sz w:val="28"/>
          <w:szCs w:val="28"/>
        </w:rPr>
        <w:t xml:space="preserve">Funcțiile caracteristice personalului de deservire tehnică și auxiliar ce se instituie în unitățile </w:t>
      </w:r>
      <w:proofErr w:type="spellStart"/>
      <w:r w:rsidRPr="00A67F46">
        <w:rPr>
          <w:rFonts w:eastAsia="Arial"/>
          <w:sz w:val="28"/>
          <w:szCs w:val="28"/>
        </w:rPr>
        <w:t>bugetare</w:t>
      </w:r>
      <w:proofErr w:type="spellEnd"/>
      <w:r w:rsidRPr="00A67F46">
        <w:rPr>
          <w:rFonts w:eastAsia="Arial"/>
          <w:sz w:val="28"/>
          <w:szCs w:val="28"/>
        </w:rPr>
        <w:t xml:space="preserve"> din </w:t>
      </w:r>
      <w:proofErr w:type="spellStart"/>
      <w:r w:rsidRPr="00A67F46">
        <w:rPr>
          <w:rFonts w:eastAsia="Arial"/>
          <w:sz w:val="28"/>
          <w:szCs w:val="28"/>
        </w:rPr>
        <w:t>domeniul</w:t>
      </w:r>
      <w:proofErr w:type="spellEnd"/>
      <w:r w:rsidRPr="00A67F46">
        <w:rPr>
          <w:rFonts w:eastAsia="Arial"/>
          <w:sz w:val="28"/>
          <w:szCs w:val="28"/>
        </w:rPr>
        <w:t xml:space="preserve"> </w:t>
      </w:r>
      <w:proofErr w:type="spellStart"/>
      <w:r w:rsidRPr="00A67F46">
        <w:rPr>
          <w:rFonts w:eastAsia="Arial"/>
          <w:sz w:val="28"/>
          <w:szCs w:val="28"/>
        </w:rPr>
        <w:t>învățămîntului</w:t>
      </w:r>
      <w:proofErr w:type="spellEnd"/>
      <w:r w:rsidRPr="00A67F46">
        <w:rPr>
          <w:rFonts w:eastAsia="Arial"/>
          <w:sz w:val="28"/>
          <w:szCs w:val="28"/>
        </w:rPr>
        <w:t xml:space="preserve"> </w:t>
      </w:r>
      <w:proofErr w:type="spellStart"/>
      <w:r w:rsidRPr="00A67F46">
        <w:rPr>
          <w:rFonts w:eastAsia="Arial"/>
          <w:sz w:val="28"/>
          <w:szCs w:val="28"/>
        </w:rPr>
        <w:t>și</w:t>
      </w:r>
      <w:proofErr w:type="spellEnd"/>
      <w:r w:rsidRPr="00A67F46">
        <w:rPr>
          <w:rFonts w:eastAsia="Arial"/>
          <w:sz w:val="28"/>
          <w:szCs w:val="28"/>
        </w:rPr>
        <w:t xml:space="preserve"> </w:t>
      </w:r>
      <w:proofErr w:type="spellStart"/>
      <w:r w:rsidRPr="00A67F46">
        <w:rPr>
          <w:rFonts w:eastAsia="Arial"/>
          <w:sz w:val="28"/>
          <w:szCs w:val="28"/>
        </w:rPr>
        <w:t>cercetării</w:t>
      </w:r>
      <w:proofErr w:type="spellEnd"/>
      <w:r w:rsidRPr="00A67F46">
        <w:rPr>
          <w:rFonts w:eastAsia="Arial"/>
          <w:sz w:val="28"/>
          <w:szCs w:val="28"/>
        </w:rPr>
        <w:t xml:space="preserve">, </w:t>
      </w:r>
      <w:proofErr w:type="spellStart"/>
      <w:r w:rsidRPr="00A67F46">
        <w:rPr>
          <w:rFonts w:eastAsia="Arial"/>
          <w:sz w:val="28"/>
          <w:szCs w:val="28"/>
        </w:rPr>
        <w:t>precum</w:t>
      </w:r>
      <w:proofErr w:type="spellEnd"/>
      <w:r w:rsidRPr="00A67F46">
        <w:rPr>
          <w:rFonts w:eastAsia="Arial"/>
          <w:sz w:val="28"/>
          <w:szCs w:val="28"/>
        </w:rPr>
        <w:t xml:space="preserve"> și clasa de salarizare și coeficientul de salarizare aferent se determină în conformitate cu anexa nr. 10.</w:t>
      </w:r>
    </w:p>
    <w:p w:rsidR="00D1533F" w:rsidRPr="00A67F46" w:rsidRDefault="00D1533F" w:rsidP="00D1533F">
      <w:pPr>
        <w:numPr>
          <w:ilvl w:val="0"/>
          <w:numId w:val="6"/>
        </w:numPr>
        <w:tabs>
          <w:tab w:val="left" w:pos="426"/>
          <w:tab w:val="left" w:pos="993"/>
        </w:tabs>
        <w:snapToGrid w:val="0"/>
        <w:ind w:left="0" w:firstLine="709"/>
        <w:contextualSpacing/>
        <w:rPr>
          <w:rFonts w:eastAsia="Arial"/>
          <w:sz w:val="28"/>
          <w:szCs w:val="28"/>
        </w:rPr>
      </w:pPr>
      <w:r w:rsidRPr="00A67F46">
        <w:rPr>
          <w:rFonts w:eastAsia="Arial"/>
          <w:sz w:val="28"/>
          <w:szCs w:val="28"/>
        </w:rPr>
        <w:t xml:space="preserve">Funcția, clasa de salarizare și coeficientul de salarizare aferent prevăzute în prezenta anexă se </w:t>
      </w:r>
      <w:r w:rsidR="00AA4142">
        <w:rPr>
          <w:rFonts w:eastAsia="Arial"/>
          <w:sz w:val="28"/>
          <w:szCs w:val="28"/>
        </w:rPr>
        <w:t>stabilesc</w:t>
      </w:r>
      <w:r w:rsidRPr="00A67F46">
        <w:rPr>
          <w:rFonts w:eastAsia="Arial"/>
          <w:sz w:val="28"/>
          <w:szCs w:val="28"/>
        </w:rPr>
        <w:t xml:space="preserve"> în mod corespunzător și pentru titluri de funcții similare instituite în unități bugetare (subdiviziuni) din alte domenii, indiferent de subordinea lor departamentală.</w:t>
      </w:r>
    </w:p>
    <w:p w:rsidR="00D1533F" w:rsidRPr="00A67F46" w:rsidRDefault="00D1533F" w:rsidP="00D1533F">
      <w:pPr>
        <w:ind w:firstLine="0"/>
        <w:jc w:val="center"/>
        <w:rPr>
          <w:rFonts w:eastAsia="Arial"/>
          <w:b/>
          <w:sz w:val="28"/>
          <w:szCs w:val="28"/>
        </w:rPr>
      </w:pPr>
    </w:p>
    <w:p w:rsidR="00D1533F" w:rsidRPr="00A67F46" w:rsidRDefault="00D1533F" w:rsidP="00D1533F">
      <w:pPr>
        <w:keepNext/>
        <w:keepLines/>
        <w:ind w:firstLine="0"/>
        <w:jc w:val="right"/>
        <w:outlineLvl w:val="1"/>
        <w:rPr>
          <w:rFonts w:eastAsia="SimSun"/>
          <w:sz w:val="28"/>
          <w:szCs w:val="28"/>
        </w:rPr>
      </w:pPr>
      <w:r w:rsidRPr="00A67F46">
        <w:rPr>
          <w:rFonts w:eastAsia="SimSun"/>
          <w:sz w:val="28"/>
          <w:szCs w:val="28"/>
        </w:rPr>
        <w:t xml:space="preserve">Tabelul 1 </w:t>
      </w:r>
    </w:p>
    <w:p w:rsidR="00D1533F" w:rsidRPr="00A67F46" w:rsidRDefault="00D1533F" w:rsidP="00D1533F">
      <w:pPr>
        <w:ind w:firstLine="0"/>
        <w:jc w:val="center"/>
        <w:rPr>
          <w:rFonts w:eastAsia="Arial"/>
          <w:b/>
          <w:sz w:val="28"/>
          <w:szCs w:val="28"/>
        </w:rPr>
      </w:pPr>
    </w:p>
    <w:p w:rsidR="00D1533F" w:rsidRPr="00A67F46" w:rsidRDefault="00D1533F" w:rsidP="00D1533F">
      <w:pPr>
        <w:ind w:firstLine="0"/>
        <w:jc w:val="center"/>
        <w:rPr>
          <w:rFonts w:eastAsia="Arial"/>
          <w:b/>
          <w:sz w:val="28"/>
          <w:szCs w:val="28"/>
        </w:rPr>
      </w:pPr>
      <w:r w:rsidRPr="00A67F46">
        <w:rPr>
          <w:rFonts w:eastAsia="Arial"/>
          <w:b/>
          <w:sz w:val="28"/>
          <w:szCs w:val="28"/>
        </w:rPr>
        <w:t xml:space="preserve">Personal didactic </w:t>
      </w:r>
      <w:proofErr w:type="spellStart"/>
      <w:r w:rsidRPr="00A67F46">
        <w:rPr>
          <w:rFonts w:eastAsia="Arial"/>
          <w:b/>
          <w:sz w:val="28"/>
          <w:szCs w:val="28"/>
        </w:rPr>
        <w:t>și</w:t>
      </w:r>
      <w:proofErr w:type="spellEnd"/>
      <w:r w:rsidRPr="00A67F46">
        <w:rPr>
          <w:rFonts w:eastAsia="Arial"/>
          <w:b/>
          <w:sz w:val="28"/>
          <w:szCs w:val="28"/>
        </w:rPr>
        <w:t xml:space="preserve"> personal </w:t>
      </w:r>
      <w:proofErr w:type="spellStart"/>
      <w:r w:rsidRPr="00A67F46">
        <w:rPr>
          <w:rFonts w:eastAsia="Arial"/>
          <w:b/>
          <w:sz w:val="28"/>
          <w:szCs w:val="28"/>
        </w:rPr>
        <w:t>științifico</w:t>
      </w:r>
      <w:proofErr w:type="spellEnd"/>
      <w:r w:rsidRPr="00A67F46">
        <w:rPr>
          <w:rFonts w:eastAsia="Arial"/>
          <w:b/>
          <w:sz w:val="28"/>
          <w:szCs w:val="28"/>
        </w:rPr>
        <w:t xml:space="preserve">-didactic, </w:t>
      </w:r>
      <w:proofErr w:type="spellStart"/>
      <w:r w:rsidRPr="00A67F46">
        <w:rPr>
          <w:rFonts w:eastAsia="Arial"/>
          <w:b/>
          <w:sz w:val="28"/>
          <w:szCs w:val="28"/>
        </w:rPr>
        <w:t>inclusiv</w:t>
      </w:r>
      <w:proofErr w:type="spellEnd"/>
      <w:r w:rsidRPr="00A67F46">
        <w:rPr>
          <w:rFonts w:eastAsia="Arial"/>
          <w:b/>
          <w:sz w:val="28"/>
          <w:szCs w:val="28"/>
        </w:rPr>
        <w:t xml:space="preserve"> cu </w:t>
      </w:r>
      <w:proofErr w:type="spellStart"/>
      <w:r w:rsidRPr="00A67F46">
        <w:rPr>
          <w:rFonts w:eastAsia="Arial"/>
          <w:b/>
          <w:sz w:val="28"/>
          <w:szCs w:val="28"/>
        </w:rPr>
        <w:t>funcții</w:t>
      </w:r>
      <w:proofErr w:type="spellEnd"/>
      <w:r w:rsidRPr="00A67F46">
        <w:rPr>
          <w:rFonts w:eastAsia="Arial"/>
          <w:b/>
          <w:sz w:val="28"/>
          <w:szCs w:val="28"/>
        </w:rPr>
        <w:t xml:space="preserve"> de conducere (E4)</w:t>
      </w:r>
    </w:p>
    <w:p w:rsidR="00D1533F" w:rsidRPr="00A67F46" w:rsidRDefault="00D1533F" w:rsidP="00D1533F">
      <w:pPr>
        <w:ind w:firstLine="0"/>
        <w:jc w:val="center"/>
        <w:rPr>
          <w:rFonts w:eastAsia="Arial"/>
          <w:b/>
          <w:sz w:val="28"/>
          <w:szCs w:val="28"/>
        </w:rPr>
      </w:pPr>
    </w:p>
    <w:tbl>
      <w:tblPr>
        <w:tblStyle w:val="GrilTabel3"/>
        <w:tblW w:w="5000" w:type="pct"/>
        <w:tblBorders>
          <w:bottom w:val="none" w:sz="0" w:space="0" w:color="auto"/>
        </w:tblBorders>
        <w:tblLook w:val="04A0" w:firstRow="1" w:lastRow="0" w:firstColumn="1" w:lastColumn="0" w:noHBand="0" w:noVBand="1"/>
      </w:tblPr>
      <w:tblGrid>
        <w:gridCol w:w="990"/>
        <w:gridCol w:w="5048"/>
        <w:gridCol w:w="1346"/>
        <w:gridCol w:w="2187"/>
      </w:tblGrid>
      <w:tr w:rsidR="00D1533F" w:rsidRPr="00AA4142" w:rsidTr="00AA4142">
        <w:trPr>
          <w:tblHeader/>
        </w:trPr>
        <w:tc>
          <w:tcPr>
            <w:tcW w:w="494" w:type="pct"/>
          </w:tcPr>
          <w:p w:rsidR="00D1533F" w:rsidRPr="00AA4142" w:rsidRDefault="00D1533F" w:rsidP="00AA4142">
            <w:pPr>
              <w:ind w:firstLine="0"/>
              <w:jc w:val="center"/>
              <w:rPr>
                <w:b/>
                <w:sz w:val="24"/>
                <w:szCs w:val="24"/>
              </w:rPr>
            </w:pPr>
            <w:r w:rsidRPr="00AA4142">
              <w:rPr>
                <w:b/>
                <w:sz w:val="24"/>
                <w:szCs w:val="24"/>
              </w:rPr>
              <w:t>Codul funcției</w:t>
            </w:r>
          </w:p>
        </w:tc>
        <w:tc>
          <w:tcPr>
            <w:tcW w:w="2645" w:type="pct"/>
          </w:tcPr>
          <w:p w:rsidR="00D1533F" w:rsidRPr="00AA4142" w:rsidRDefault="00D1533F" w:rsidP="00AA4142">
            <w:pPr>
              <w:ind w:firstLine="0"/>
              <w:jc w:val="center"/>
              <w:rPr>
                <w:b/>
                <w:sz w:val="24"/>
                <w:szCs w:val="24"/>
              </w:rPr>
            </w:pPr>
            <w:r w:rsidRPr="00AA4142">
              <w:rPr>
                <w:b/>
                <w:sz w:val="24"/>
                <w:szCs w:val="24"/>
              </w:rPr>
              <w:t>Denumirea funcției</w:t>
            </w:r>
          </w:p>
        </w:tc>
        <w:tc>
          <w:tcPr>
            <w:tcW w:w="711" w:type="pct"/>
          </w:tcPr>
          <w:p w:rsidR="00D1533F" w:rsidRPr="00AA4142" w:rsidRDefault="00D1533F" w:rsidP="00AA4142">
            <w:pPr>
              <w:ind w:firstLine="0"/>
              <w:jc w:val="center"/>
              <w:rPr>
                <w:b/>
                <w:sz w:val="24"/>
                <w:szCs w:val="24"/>
              </w:rPr>
            </w:pPr>
            <w:r w:rsidRPr="00AA4142">
              <w:rPr>
                <w:b/>
                <w:sz w:val="24"/>
                <w:szCs w:val="24"/>
              </w:rPr>
              <w:t>Clasa de salarizare</w:t>
            </w:r>
          </w:p>
        </w:tc>
        <w:tc>
          <w:tcPr>
            <w:tcW w:w="1150" w:type="pct"/>
          </w:tcPr>
          <w:p w:rsidR="00D1533F" w:rsidRPr="00AA4142" w:rsidRDefault="00D1533F" w:rsidP="00AA4142">
            <w:pPr>
              <w:ind w:firstLine="0"/>
              <w:jc w:val="center"/>
              <w:rPr>
                <w:b/>
                <w:sz w:val="24"/>
                <w:szCs w:val="24"/>
              </w:rPr>
            </w:pPr>
            <w:r w:rsidRPr="00AA4142">
              <w:rPr>
                <w:b/>
                <w:sz w:val="24"/>
                <w:szCs w:val="24"/>
              </w:rPr>
              <w:t>Coeficientul de salarizare</w:t>
            </w:r>
          </w:p>
        </w:tc>
      </w:tr>
    </w:tbl>
    <w:p w:rsidR="00D1533F" w:rsidRPr="009F7775" w:rsidRDefault="00D1533F" w:rsidP="00D1533F">
      <w:pPr>
        <w:rPr>
          <w:sz w:val="2"/>
          <w:szCs w:val="2"/>
        </w:rPr>
      </w:pPr>
    </w:p>
    <w:tbl>
      <w:tblPr>
        <w:tblStyle w:val="GrilTabel3"/>
        <w:tblW w:w="5000" w:type="pct"/>
        <w:tblLook w:val="04A0" w:firstRow="1" w:lastRow="0" w:firstColumn="1" w:lastColumn="0" w:noHBand="0" w:noVBand="1"/>
      </w:tblPr>
      <w:tblGrid>
        <w:gridCol w:w="946"/>
        <w:gridCol w:w="5063"/>
        <w:gridCol w:w="1418"/>
        <w:gridCol w:w="2144"/>
      </w:tblGrid>
      <w:tr w:rsidR="00D1533F" w:rsidRPr="00AA4142" w:rsidTr="00AA4142">
        <w:trPr>
          <w:cantSplit/>
          <w:tblHeader/>
        </w:trPr>
        <w:tc>
          <w:tcPr>
            <w:tcW w:w="494" w:type="pct"/>
          </w:tcPr>
          <w:p w:rsidR="00D1533F" w:rsidRPr="00AA4142" w:rsidRDefault="00D1533F" w:rsidP="00AA4142">
            <w:pPr>
              <w:ind w:firstLine="0"/>
              <w:jc w:val="center"/>
              <w:rPr>
                <w:b/>
                <w:sz w:val="24"/>
                <w:szCs w:val="24"/>
              </w:rPr>
            </w:pPr>
            <w:r w:rsidRPr="00AA4142">
              <w:rPr>
                <w:b/>
                <w:sz w:val="24"/>
                <w:szCs w:val="24"/>
              </w:rPr>
              <w:t>1</w:t>
            </w:r>
          </w:p>
        </w:tc>
        <w:tc>
          <w:tcPr>
            <w:tcW w:w="2645" w:type="pct"/>
          </w:tcPr>
          <w:p w:rsidR="00D1533F" w:rsidRPr="00AA4142" w:rsidRDefault="00D1533F" w:rsidP="00AA4142">
            <w:pPr>
              <w:ind w:firstLine="0"/>
              <w:jc w:val="center"/>
              <w:rPr>
                <w:b/>
                <w:sz w:val="24"/>
                <w:szCs w:val="24"/>
              </w:rPr>
            </w:pPr>
            <w:r w:rsidRPr="00AA4142">
              <w:rPr>
                <w:b/>
                <w:sz w:val="24"/>
                <w:szCs w:val="24"/>
              </w:rPr>
              <w:t>2</w:t>
            </w:r>
          </w:p>
        </w:tc>
        <w:tc>
          <w:tcPr>
            <w:tcW w:w="741" w:type="pct"/>
          </w:tcPr>
          <w:p w:rsidR="00D1533F" w:rsidRPr="00AA4142" w:rsidRDefault="00D1533F" w:rsidP="00AA4142">
            <w:pPr>
              <w:ind w:firstLine="0"/>
              <w:jc w:val="center"/>
              <w:rPr>
                <w:b/>
                <w:sz w:val="24"/>
                <w:szCs w:val="24"/>
              </w:rPr>
            </w:pPr>
            <w:r w:rsidRPr="00AA4142">
              <w:rPr>
                <w:b/>
                <w:sz w:val="24"/>
                <w:szCs w:val="24"/>
              </w:rPr>
              <w:t>3</w:t>
            </w:r>
          </w:p>
        </w:tc>
        <w:tc>
          <w:tcPr>
            <w:tcW w:w="1120" w:type="pct"/>
          </w:tcPr>
          <w:p w:rsidR="00D1533F" w:rsidRPr="00AA4142" w:rsidRDefault="00D1533F" w:rsidP="00AA4142">
            <w:pPr>
              <w:ind w:firstLine="0"/>
              <w:jc w:val="center"/>
              <w:rPr>
                <w:b/>
                <w:sz w:val="24"/>
                <w:szCs w:val="24"/>
              </w:rPr>
            </w:pPr>
            <w:r w:rsidRPr="00AA4142">
              <w:rPr>
                <w:b/>
                <w:sz w:val="24"/>
                <w:szCs w:val="24"/>
              </w:rPr>
              <w:t>4</w:t>
            </w:r>
          </w:p>
        </w:tc>
      </w:tr>
      <w:tr w:rsidR="00D1533F" w:rsidRPr="00AA4142" w:rsidTr="00AA4142">
        <w:tc>
          <w:tcPr>
            <w:tcW w:w="5000" w:type="pct"/>
            <w:gridSpan w:val="4"/>
          </w:tcPr>
          <w:p w:rsidR="00D1533F" w:rsidRPr="00AA4142" w:rsidRDefault="00D1533F" w:rsidP="00AA4142">
            <w:pPr>
              <w:ind w:firstLine="0"/>
              <w:jc w:val="center"/>
              <w:rPr>
                <w:b/>
                <w:sz w:val="24"/>
                <w:szCs w:val="24"/>
              </w:rPr>
            </w:pPr>
            <w:r w:rsidRPr="00AA4142">
              <w:rPr>
                <w:b/>
                <w:sz w:val="24"/>
                <w:szCs w:val="24"/>
              </w:rPr>
              <w:t xml:space="preserve">Personalul </w:t>
            </w:r>
            <w:r w:rsidR="00AA4142" w:rsidRPr="00AA4142">
              <w:rPr>
                <w:b/>
                <w:sz w:val="24"/>
                <w:szCs w:val="24"/>
              </w:rPr>
              <w:t xml:space="preserve">didactic </w:t>
            </w:r>
            <w:proofErr w:type="spellStart"/>
            <w:r w:rsidR="00AA4142" w:rsidRPr="00AA4142">
              <w:rPr>
                <w:b/>
                <w:sz w:val="24"/>
                <w:szCs w:val="24"/>
              </w:rPr>
              <w:t>și</w:t>
            </w:r>
            <w:proofErr w:type="spellEnd"/>
            <w:r w:rsidR="00AA4142" w:rsidRPr="00AA4142">
              <w:rPr>
                <w:b/>
                <w:sz w:val="24"/>
                <w:szCs w:val="24"/>
              </w:rPr>
              <w:t xml:space="preserve"> </w:t>
            </w:r>
            <w:proofErr w:type="spellStart"/>
            <w:r w:rsidR="00AA4142" w:rsidRPr="00AA4142">
              <w:rPr>
                <w:b/>
                <w:sz w:val="24"/>
                <w:szCs w:val="24"/>
              </w:rPr>
              <w:t>personalul</w:t>
            </w:r>
            <w:proofErr w:type="spellEnd"/>
            <w:r w:rsidR="00AA4142" w:rsidRPr="00AA4142">
              <w:rPr>
                <w:b/>
                <w:sz w:val="24"/>
                <w:szCs w:val="24"/>
              </w:rPr>
              <w:t xml:space="preserve"> </w:t>
            </w:r>
            <w:proofErr w:type="spellStart"/>
            <w:r w:rsidRPr="00AA4142">
              <w:rPr>
                <w:b/>
                <w:sz w:val="24"/>
                <w:szCs w:val="24"/>
              </w:rPr>
              <w:t>științifico</w:t>
            </w:r>
            <w:proofErr w:type="spellEnd"/>
            <w:r w:rsidRPr="00AA4142">
              <w:rPr>
                <w:b/>
                <w:sz w:val="24"/>
                <w:szCs w:val="24"/>
              </w:rPr>
              <w:t xml:space="preserve">-didactic din </w:t>
            </w:r>
            <w:proofErr w:type="spellStart"/>
            <w:r w:rsidRPr="00AA4142">
              <w:rPr>
                <w:b/>
                <w:sz w:val="24"/>
                <w:szCs w:val="24"/>
              </w:rPr>
              <w:t>învățămîntul</w:t>
            </w:r>
            <w:proofErr w:type="spellEnd"/>
            <w:r w:rsidRPr="00AA4142">
              <w:rPr>
                <w:b/>
                <w:sz w:val="24"/>
                <w:szCs w:val="24"/>
              </w:rPr>
              <w:t xml:space="preserve"> superior</w:t>
            </w:r>
          </w:p>
        </w:tc>
      </w:tr>
      <w:tr w:rsidR="00D1533F" w:rsidRPr="00AA4142" w:rsidTr="00AA4142">
        <w:tc>
          <w:tcPr>
            <w:tcW w:w="5000" w:type="pct"/>
            <w:gridSpan w:val="4"/>
          </w:tcPr>
          <w:p w:rsidR="00D1533F" w:rsidRPr="00AA4142" w:rsidRDefault="00D1533F" w:rsidP="00D1533F">
            <w:pPr>
              <w:numPr>
                <w:ilvl w:val="1"/>
                <w:numId w:val="3"/>
              </w:numPr>
              <w:ind w:left="460" w:hanging="425"/>
              <w:contextualSpacing/>
              <w:jc w:val="left"/>
              <w:rPr>
                <w:i/>
                <w:sz w:val="24"/>
                <w:szCs w:val="24"/>
              </w:rPr>
            </w:pPr>
            <w:r w:rsidRPr="00AA4142">
              <w:rPr>
                <w:i/>
                <w:sz w:val="24"/>
                <w:szCs w:val="24"/>
              </w:rPr>
              <w:t>Funcții de conducere</w:t>
            </w:r>
          </w:p>
        </w:tc>
      </w:tr>
      <w:tr w:rsidR="00D1533F" w:rsidRPr="00AA4142" w:rsidTr="00AA4142">
        <w:tc>
          <w:tcPr>
            <w:tcW w:w="494" w:type="pct"/>
            <w:shd w:val="clear" w:color="auto" w:fill="auto"/>
            <w:vAlign w:val="center"/>
          </w:tcPr>
          <w:p w:rsidR="00D1533F" w:rsidRPr="00AA4142" w:rsidRDefault="00D1533F" w:rsidP="00AA4142">
            <w:pPr>
              <w:ind w:firstLine="0"/>
              <w:jc w:val="center"/>
              <w:rPr>
                <w:sz w:val="24"/>
                <w:szCs w:val="24"/>
              </w:rPr>
            </w:pPr>
            <w:r w:rsidRPr="00AA4142">
              <w:rPr>
                <w:bCs/>
                <w:sz w:val="24"/>
                <w:szCs w:val="24"/>
                <w:lang w:eastAsia="ro-RO"/>
              </w:rPr>
              <w:t>E4001</w:t>
            </w:r>
          </w:p>
        </w:tc>
        <w:tc>
          <w:tcPr>
            <w:tcW w:w="2645" w:type="pct"/>
            <w:shd w:val="clear" w:color="auto" w:fill="auto"/>
            <w:vAlign w:val="center"/>
          </w:tcPr>
          <w:p w:rsidR="00D1533F" w:rsidRPr="00AA4142" w:rsidRDefault="00D1533F" w:rsidP="00AA4142">
            <w:pPr>
              <w:ind w:firstLine="0"/>
              <w:jc w:val="left"/>
              <w:rPr>
                <w:sz w:val="24"/>
                <w:szCs w:val="24"/>
              </w:rPr>
            </w:pPr>
            <w:r w:rsidRPr="00AA4142">
              <w:rPr>
                <w:sz w:val="24"/>
                <w:szCs w:val="24"/>
                <w:lang w:eastAsia="ro-RO"/>
              </w:rPr>
              <w:t>Rector</w:t>
            </w:r>
          </w:p>
        </w:tc>
        <w:tc>
          <w:tcPr>
            <w:tcW w:w="741" w:type="pct"/>
            <w:shd w:val="clear" w:color="auto" w:fill="auto"/>
            <w:vAlign w:val="center"/>
          </w:tcPr>
          <w:p w:rsidR="00D1533F" w:rsidRPr="00AA4142" w:rsidRDefault="00D1533F" w:rsidP="00AA4142">
            <w:pPr>
              <w:ind w:firstLine="0"/>
              <w:jc w:val="center"/>
              <w:rPr>
                <w:sz w:val="24"/>
                <w:szCs w:val="24"/>
              </w:rPr>
            </w:pPr>
            <w:r w:rsidRPr="00AA4142">
              <w:rPr>
                <w:sz w:val="24"/>
                <w:szCs w:val="24"/>
                <w:lang w:eastAsia="ro-RO"/>
              </w:rPr>
              <w:t>104</w:t>
            </w:r>
          </w:p>
        </w:tc>
        <w:tc>
          <w:tcPr>
            <w:tcW w:w="1120" w:type="pct"/>
            <w:shd w:val="clear" w:color="auto" w:fill="auto"/>
            <w:vAlign w:val="bottom"/>
          </w:tcPr>
          <w:p w:rsidR="00D1533F" w:rsidRPr="00AA4142" w:rsidRDefault="00D1533F" w:rsidP="00AA4142">
            <w:pPr>
              <w:ind w:firstLine="0"/>
              <w:jc w:val="right"/>
              <w:rPr>
                <w:sz w:val="24"/>
                <w:szCs w:val="24"/>
              </w:rPr>
            </w:pPr>
            <w:r w:rsidRPr="00AA4142">
              <w:rPr>
                <w:sz w:val="24"/>
                <w:szCs w:val="24"/>
                <w:lang w:eastAsia="ro-RO"/>
              </w:rPr>
              <w:t>8,62</w:t>
            </w:r>
          </w:p>
        </w:tc>
      </w:tr>
      <w:tr w:rsidR="00D1533F" w:rsidRPr="00AA4142" w:rsidTr="00AA4142">
        <w:tc>
          <w:tcPr>
            <w:tcW w:w="494" w:type="pct"/>
            <w:shd w:val="clear" w:color="auto" w:fill="auto"/>
            <w:vAlign w:val="center"/>
          </w:tcPr>
          <w:p w:rsidR="00D1533F" w:rsidRPr="00AA4142" w:rsidRDefault="00D1533F" w:rsidP="00AA4142">
            <w:pPr>
              <w:ind w:firstLine="0"/>
              <w:jc w:val="center"/>
              <w:rPr>
                <w:bCs/>
                <w:sz w:val="24"/>
                <w:szCs w:val="24"/>
                <w:lang w:eastAsia="ro-RO"/>
              </w:rPr>
            </w:pPr>
            <w:r w:rsidRPr="00AA4142">
              <w:rPr>
                <w:bCs/>
                <w:sz w:val="24"/>
                <w:szCs w:val="24"/>
                <w:lang w:eastAsia="ro-RO"/>
              </w:rPr>
              <w:t>E4002</w:t>
            </w:r>
          </w:p>
        </w:tc>
        <w:tc>
          <w:tcPr>
            <w:tcW w:w="2645" w:type="pct"/>
            <w:shd w:val="clear" w:color="auto" w:fill="auto"/>
            <w:vAlign w:val="center"/>
          </w:tcPr>
          <w:p w:rsidR="00D1533F" w:rsidRPr="00AA4142" w:rsidRDefault="00D1533F" w:rsidP="00AA4142">
            <w:pPr>
              <w:ind w:firstLine="0"/>
              <w:jc w:val="left"/>
              <w:rPr>
                <w:sz w:val="24"/>
                <w:szCs w:val="24"/>
                <w:lang w:eastAsia="ro-RO"/>
              </w:rPr>
            </w:pPr>
            <w:r w:rsidRPr="00AA4142">
              <w:rPr>
                <w:sz w:val="24"/>
                <w:szCs w:val="24"/>
                <w:lang w:eastAsia="ro-RO"/>
              </w:rPr>
              <w:t>Prim-prorector</w:t>
            </w:r>
          </w:p>
        </w:tc>
        <w:tc>
          <w:tcPr>
            <w:tcW w:w="741"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102</w:t>
            </w:r>
          </w:p>
        </w:tc>
        <w:tc>
          <w:tcPr>
            <w:tcW w:w="1120" w:type="pct"/>
            <w:shd w:val="clear" w:color="auto" w:fill="auto"/>
            <w:vAlign w:val="bottom"/>
          </w:tcPr>
          <w:p w:rsidR="00D1533F" w:rsidRPr="00AA4142" w:rsidRDefault="00D1533F" w:rsidP="00AA4142">
            <w:pPr>
              <w:ind w:firstLine="0"/>
              <w:jc w:val="right"/>
              <w:rPr>
                <w:sz w:val="24"/>
                <w:szCs w:val="24"/>
                <w:lang w:eastAsia="ro-RO"/>
              </w:rPr>
            </w:pPr>
            <w:r w:rsidRPr="00AA4142">
              <w:rPr>
                <w:sz w:val="24"/>
                <w:szCs w:val="24"/>
                <w:lang w:eastAsia="ro-RO"/>
              </w:rPr>
              <w:t>8,26</w:t>
            </w:r>
          </w:p>
        </w:tc>
      </w:tr>
      <w:tr w:rsidR="00D1533F" w:rsidRPr="00AA4142" w:rsidTr="00AA4142">
        <w:tc>
          <w:tcPr>
            <w:tcW w:w="494" w:type="pct"/>
            <w:shd w:val="clear" w:color="auto" w:fill="auto"/>
            <w:vAlign w:val="center"/>
          </w:tcPr>
          <w:p w:rsidR="00D1533F" w:rsidRPr="00AA4142" w:rsidRDefault="00D1533F" w:rsidP="00AA4142">
            <w:pPr>
              <w:ind w:firstLine="0"/>
              <w:jc w:val="center"/>
              <w:rPr>
                <w:bCs/>
                <w:sz w:val="24"/>
                <w:szCs w:val="24"/>
                <w:lang w:eastAsia="ro-RO"/>
              </w:rPr>
            </w:pPr>
            <w:r w:rsidRPr="00AA4142">
              <w:rPr>
                <w:bCs/>
                <w:sz w:val="24"/>
                <w:szCs w:val="24"/>
                <w:lang w:eastAsia="ro-RO"/>
              </w:rPr>
              <w:t>E4003</w:t>
            </w:r>
          </w:p>
        </w:tc>
        <w:tc>
          <w:tcPr>
            <w:tcW w:w="2645" w:type="pct"/>
            <w:shd w:val="clear" w:color="auto" w:fill="auto"/>
            <w:vAlign w:val="center"/>
          </w:tcPr>
          <w:p w:rsidR="00D1533F" w:rsidRPr="00AA4142" w:rsidRDefault="00D1533F" w:rsidP="00AA4142">
            <w:pPr>
              <w:ind w:firstLine="0"/>
              <w:jc w:val="left"/>
              <w:rPr>
                <w:sz w:val="24"/>
                <w:szCs w:val="24"/>
                <w:lang w:eastAsia="ro-RO"/>
              </w:rPr>
            </w:pPr>
            <w:r w:rsidRPr="00AA4142">
              <w:rPr>
                <w:sz w:val="24"/>
                <w:szCs w:val="24"/>
                <w:lang w:eastAsia="ro-RO"/>
              </w:rPr>
              <w:t>Prorector</w:t>
            </w:r>
          </w:p>
        </w:tc>
        <w:tc>
          <w:tcPr>
            <w:tcW w:w="741"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100</w:t>
            </w:r>
          </w:p>
        </w:tc>
        <w:tc>
          <w:tcPr>
            <w:tcW w:w="1120" w:type="pct"/>
            <w:shd w:val="clear" w:color="auto" w:fill="auto"/>
            <w:vAlign w:val="bottom"/>
          </w:tcPr>
          <w:p w:rsidR="00D1533F" w:rsidRPr="00AA4142" w:rsidRDefault="00D1533F" w:rsidP="00AA4142">
            <w:pPr>
              <w:ind w:firstLine="0"/>
              <w:jc w:val="right"/>
              <w:rPr>
                <w:sz w:val="24"/>
                <w:szCs w:val="24"/>
                <w:lang w:eastAsia="ro-RO"/>
              </w:rPr>
            </w:pPr>
            <w:r w:rsidRPr="00AA4142">
              <w:rPr>
                <w:sz w:val="24"/>
                <w:szCs w:val="24"/>
                <w:lang w:eastAsia="ro-RO"/>
              </w:rPr>
              <w:t>7,93</w:t>
            </w:r>
          </w:p>
        </w:tc>
      </w:tr>
      <w:tr w:rsidR="00D1533F" w:rsidRPr="00AA4142" w:rsidTr="00AA4142">
        <w:tc>
          <w:tcPr>
            <w:tcW w:w="494" w:type="pct"/>
            <w:shd w:val="clear" w:color="auto" w:fill="auto"/>
            <w:vAlign w:val="center"/>
          </w:tcPr>
          <w:p w:rsidR="00D1533F" w:rsidRPr="00AA4142" w:rsidRDefault="00D1533F" w:rsidP="00AA4142">
            <w:pPr>
              <w:ind w:firstLine="0"/>
              <w:jc w:val="center"/>
              <w:rPr>
                <w:bCs/>
                <w:sz w:val="24"/>
                <w:szCs w:val="24"/>
                <w:lang w:eastAsia="ro-RO"/>
              </w:rPr>
            </w:pPr>
            <w:r w:rsidRPr="00AA4142">
              <w:rPr>
                <w:bCs/>
                <w:sz w:val="24"/>
                <w:szCs w:val="24"/>
                <w:lang w:eastAsia="ro-RO"/>
              </w:rPr>
              <w:t>E4004</w:t>
            </w:r>
          </w:p>
        </w:tc>
        <w:tc>
          <w:tcPr>
            <w:tcW w:w="2645" w:type="pct"/>
            <w:shd w:val="clear" w:color="auto" w:fill="auto"/>
            <w:vAlign w:val="center"/>
          </w:tcPr>
          <w:p w:rsidR="00D1533F" w:rsidRPr="00AA4142" w:rsidRDefault="00D1533F" w:rsidP="00AA4142">
            <w:pPr>
              <w:ind w:firstLine="0"/>
              <w:jc w:val="left"/>
              <w:rPr>
                <w:sz w:val="24"/>
                <w:szCs w:val="24"/>
                <w:lang w:eastAsia="ro-RO"/>
              </w:rPr>
            </w:pPr>
            <w:r w:rsidRPr="00AA4142">
              <w:rPr>
                <w:sz w:val="24"/>
                <w:szCs w:val="24"/>
                <w:lang w:eastAsia="ro-RO"/>
              </w:rPr>
              <w:t>Decan</w:t>
            </w:r>
          </w:p>
        </w:tc>
        <w:tc>
          <w:tcPr>
            <w:tcW w:w="741"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87</w:t>
            </w:r>
          </w:p>
        </w:tc>
        <w:tc>
          <w:tcPr>
            <w:tcW w:w="1120" w:type="pct"/>
            <w:shd w:val="clear" w:color="auto" w:fill="auto"/>
            <w:vAlign w:val="bottom"/>
          </w:tcPr>
          <w:p w:rsidR="00D1533F" w:rsidRPr="00AA4142" w:rsidRDefault="00D1533F" w:rsidP="00AA4142">
            <w:pPr>
              <w:ind w:firstLine="0"/>
              <w:jc w:val="right"/>
              <w:rPr>
                <w:sz w:val="24"/>
                <w:szCs w:val="24"/>
                <w:lang w:eastAsia="ro-RO"/>
              </w:rPr>
            </w:pPr>
            <w:r w:rsidRPr="00AA4142">
              <w:rPr>
                <w:sz w:val="24"/>
                <w:szCs w:val="24"/>
                <w:lang w:eastAsia="ro-RO"/>
              </w:rPr>
              <w:t>6,04</w:t>
            </w:r>
          </w:p>
        </w:tc>
      </w:tr>
      <w:tr w:rsidR="00D1533F" w:rsidRPr="00AA4142" w:rsidTr="00AA4142">
        <w:tc>
          <w:tcPr>
            <w:tcW w:w="494" w:type="pct"/>
            <w:shd w:val="clear" w:color="auto" w:fill="auto"/>
            <w:vAlign w:val="center"/>
          </w:tcPr>
          <w:p w:rsidR="00D1533F" w:rsidRPr="00AA4142" w:rsidRDefault="00D1533F" w:rsidP="00AA4142">
            <w:pPr>
              <w:ind w:firstLine="0"/>
              <w:jc w:val="center"/>
              <w:rPr>
                <w:bCs/>
                <w:sz w:val="24"/>
                <w:szCs w:val="24"/>
                <w:lang w:eastAsia="ro-RO"/>
              </w:rPr>
            </w:pPr>
            <w:r w:rsidRPr="00AA4142">
              <w:rPr>
                <w:bCs/>
                <w:sz w:val="24"/>
                <w:szCs w:val="24"/>
                <w:lang w:eastAsia="ro-RO"/>
              </w:rPr>
              <w:t>E4006</w:t>
            </w:r>
          </w:p>
        </w:tc>
        <w:tc>
          <w:tcPr>
            <w:tcW w:w="2645" w:type="pct"/>
            <w:shd w:val="clear" w:color="auto" w:fill="auto"/>
            <w:vAlign w:val="center"/>
          </w:tcPr>
          <w:p w:rsidR="00D1533F" w:rsidRPr="00AA4142" w:rsidRDefault="00D1533F" w:rsidP="00AA4142">
            <w:pPr>
              <w:ind w:firstLine="0"/>
              <w:jc w:val="left"/>
              <w:rPr>
                <w:sz w:val="24"/>
                <w:szCs w:val="24"/>
                <w:lang w:eastAsia="ro-RO"/>
              </w:rPr>
            </w:pPr>
            <w:r w:rsidRPr="00AA4142">
              <w:rPr>
                <w:sz w:val="24"/>
                <w:szCs w:val="24"/>
                <w:lang w:eastAsia="ro-RO"/>
              </w:rPr>
              <w:t>Prodecan</w:t>
            </w:r>
          </w:p>
        </w:tc>
        <w:tc>
          <w:tcPr>
            <w:tcW w:w="741"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85</w:t>
            </w:r>
          </w:p>
        </w:tc>
        <w:tc>
          <w:tcPr>
            <w:tcW w:w="1120" w:type="pct"/>
            <w:shd w:val="clear" w:color="auto" w:fill="auto"/>
            <w:vAlign w:val="bottom"/>
          </w:tcPr>
          <w:p w:rsidR="00D1533F" w:rsidRPr="00AA4142" w:rsidRDefault="00D1533F" w:rsidP="00AA4142">
            <w:pPr>
              <w:ind w:firstLine="0"/>
              <w:jc w:val="right"/>
              <w:rPr>
                <w:sz w:val="24"/>
                <w:szCs w:val="24"/>
                <w:lang w:eastAsia="ro-RO"/>
              </w:rPr>
            </w:pPr>
            <w:r w:rsidRPr="00AA4142">
              <w:rPr>
                <w:sz w:val="24"/>
                <w:szCs w:val="24"/>
                <w:lang w:eastAsia="ro-RO"/>
              </w:rPr>
              <w:t>5,79</w:t>
            </w:r>
          </w:p>
        </w:tc>
      </w:tr>
      <w:tr w:rsidR="00D1533F" w:rsidRPr="00AA4142" w:rsidTr="00AA4142">
        <w:tc>
          <w:tcPr>
            <w:tcW w:w="494" w:type="pct"/>
            <w:shd w:val="clear" w:color="auto" w:fill="auto"/>
            <w:vAlign w:val="center"/>
          </w:tcPr>
          <w:p w:rsidR="00D1533F" w:rsidRPr="00AA4142" w:rsidRDefault="00D1533F" w:rsidP="00AA4142">
            <w:pPr>
              <w:ind w:firstLine="0"/>
              <w:jc w:val="center"/>
              <w:rPr>
                <w:sz w:val="24"/>
                <w:szCs w:val="24"/>
              </w:rPr>
            </w:pPr>
            <w:r w:rsidRPr="00AA4142">
              <w:rPr>
                <w:bCs/>
                <w:sz w:val="24"/>
                <w:szCs w:val="24"/>
                <w:lang w:eastAsia="ro-RO"/>
              </w:rPr>
              <w:t>E4005</w:t>
            </w:r>
          </w:p>
        </w:tc>
        <w:tc>
          <w:tcPr>
            <w:tcW w:w="2645" w:type="pct"/>
            <w:shd w:val="clear" w:color="auto" w:fill="auto"/>
            <w:vAlign w:val="center"/>
          </w:tcPr>
          <w:p w:rsidR="00D1533F" w:rsidRPr="00AA4142" w:rsidRDefault="00D1533F" w:rsidP="00AA4142">
            <w:pPr>
              <w:ind w:firstLine="0"/>
              <w:jc w:val="left"/>
              <w:rPr>
                <w:sz w:val="24"/>
                <w:szCs w:val="24"/>
              </w:rPr>
            </w:pPr>
            <w:r w:rsidRPr="00AA4142">
              <w:rPr>
                <w:sz w:val="24"/>
                <w:szCs w:val="24"/>
                <w:lang w:eastAsia="ro-RO"/>
              </w:rPr>
              <w:t>Director al școlii doctorale</w:t>
            </w:r>
          </w:p>
        </w:tc>
        <w:tc>
          <w:tcPr>
            <w:tcW w:w="741" w:type="pct"/>
            <w:shd w:val="clear" w:color="auto" w:fill="auto"/>
            <w:vAlign w:val="center"/>
          </w:tcPr>
          <w:p w:rsidR="00D1533F" w:rsidRPr="00AA4142" w:rsidRDefault="00D1533F" w:rsidP="00AA4142">
            <w:pPr>
              <w:ind w:firstLine="0"/>
              <w:jc w:val="center"/>
              <w:rPr>
                <w:sz w:val="24"/>
                <w:szCs w:val="24"/>
              </w:rPr>
            </w:pPr>
            <w:r w:rsidRPr="00AA4142">
              <w:rPr>
                <w:sz w:val="24"/>
                <w:szCs w:val="24"/>
                <w:lang w:eastAsia="ro-RO"/>
              </w:rPr>
              <w:t>87</w:t>
            </w:r>
          </w:p>
        </w:tc>
        <w:tc>
          <w:tcPr>
            <w:tcW w:w="1120" w:type="pct"/>
            <w:shd w:val="clear" w:color="auto" w:fill="auto"/>
            <w:vAlign w:val="bottom"/>
          </w:tcPr>
          <w:p w:rsidR="00D1533F" w:rsidRPr="00AA4142" w:rsidRDefault="00D1533F" w:rsidP="00AA4142">
            <w:pPr>
              <w:ind w:firstLine="0"/>
              <w:jc w:val="right"/>
              <w:rPr>
                <w:sz w:val="24"/>
                <w:szCs w:val="24"/>
              </w:rPr>
            </w:pPr>
            <w:r w:rsidRPr="00AA4142">
              <w:rPr>
                <w:sz w:val="24"/>
                <w:szCs w:val="24"/>
                <w:lang w:eastAsia="ro-RO"/>
              </w:rPr>
              <w:t>6,04</w:t>
            </w:r>
          </w:p>
        </w:tc>
      </w:tr>
      <w:tr w:rsidR="00D1533F" w:rsidRPr="00AA4142" w:rsidTr="00AA4142">
        <w:tc>
          <w:tcPr>
            <w:tcW w:w="494" w:type="pct"/>
            <w:shd w:val="clear" w:color="auto" w:fill="auto"/>
            <w:vAlign w:val="center"/>
          </w:tcPr>
          <w:p w:rsidR="00D1533F" w:rsidRPr="00AA4142" w:rsidRDefault="00D1533F" w:rsidP="00AA4142">
            <w:pPr>
              <w:ind w:firstLine="0"/>
              <w:jc w:val="center"/>
              <w:rPr>
                <w:sz w:val="24"/>
                <w:szCs w:val="24"/>
              </w:rPr>
            </w:pPr>
            <w:r w:rsidRPr="00AA4142">
              <w:rPr>
                <w:bCs/>
                <w:sz w:val="24"/>
                <w:szCs w:val="24"/>
                <w:lang w:eastAsia="ro-RO"/>
              </w:rPr>
              <w:t>E4007</w:t>
            </w:r>
          </w:p>
        </w:tc>
        <w:tc>
          <w:tcPr>
            <w:tcW w:w="2645" w:type="pct"/>
            <w:shd w:val="clear" w:color="auto" w:fill="auto"/>
            <w:vAlign w:val="center"/>
          </w:tcPr>
          <w:p w:rsidR="00D1533F" w:rsidRPr="00AA4142" w:rsidRDefault="00D1533F" w:rsidP="00AA4142">
            <w:pPr>
              <w:ind w:firstLine="0"/>
              <w:jc w:val="left"/>
              <w:rPr>
                <w:sz w:val="24"/>
                <w:szCs w:val="24"/>
              </w:rPr>
            </w:pPr>
            <w:r w:rsidRPr="00AA4142">
              <w:rPr>
                <w:sz w:val="24"/>
                <w:szCs w:val="24"/>
                <w:lang w:eastAsia="ro-RO"/>
              </w:rPr>
              <w:t>Șef catedră</w:t>
            </w:r>
            <w:r w:rsidR="008C7B70">
              <w:rPr>
                <w:sz w:val="24"/>
                <w:szCs w:val="24"/>
                <w:lang w:eastAsia="ro-RO"/>
              </w:rPr>
              <w:t>/departament</w:t>
            </w:r>
          </w:p>
        </w:tc>
        <w:tc>
          <w:tcPr>
            <w:tcW w:w="741" w:type="pct"/>
            <w:shd w:val="clear" w:color="auto" w:fill="auto"/>
            <w:vAlign w:val="center"/>
          </w:tcPr>
          <w:p w:rsidR="00D1533F" w:rsidRPr="00AA4142" w:rsidRDefault="00D1533F" w:rsidP="00AA4142">
            <w:pPr>
              <w:ind w:firstLine="0"/>
              <w:jc w:val="center"/>
              <w:rPr>
                <w:sz w:val="24"/>
                <w:szCs w:val="24"/>
              </w:rPr>
            </w:pPr>
            <w:r w:rsidRPr="00AA4142">
              <w:rPr>
                <w:sz w:val="24"/>
                <w:szCs w:val="24"/>
                <w:lang w:eastAsia="ro-RO"/>
              </w:rPr>
              <w:t>83</w:t>
            </w:r>
          </w:p>
        </w:tc>
        <w:tc>
          <w:tcPr>
            <w:tcW w:w="1120" w:type="pct"/>
            <w:shd w:val="clear" w:color="auto" w:fill="auto"/>
            <w:vAlign w:val="bottom"/>
          </w:tcPr>
          <w:p w:rsidR="00D1533F" w:rsidRPr="00AA4142" w:rsidRDefault="00D1533F" w:rsidP="00AA4142">
            <w:pPr>
              <w:ind w:firstLine="0"/>
              <w:jc w:val="right"/>
              <w:rPr>
                <w:sz w:val="24"/>
                <w:szCs w:val="24"/>
              </w:rPr>
            </w:pPr>
            <w:r w:rsidRPr="00AA4142">
              <w:rPr>
                <w:sz w:val="24"/>
                <w:szCs w:val="24"/>
                <w:lang w:eastAsia="ro-RO"/>
              </w:rPr>
              <w:t>5,55</w:t>
            </w:r>
          </w:p>
        </w:tc>
      </w:tr>
      <w:tr w:rsidR="00D1533F" w:rsidRPr="00AA4142" w:rsidTr="00AA4142">
        <w:tc>
          <w:tcPr>
            <w:tcW w:w="5000" w:type="pct"/>
            <w:gridSpan w:val="4"/>
            <w:shd w:val="clear" w:color="auto" w:fill="auto"/>
            <w:vAlign w:val="center"/>
          </w:tcPr>
          <w:p w:rsidR="00D1533F" w:rsidRPr="00AA4142" w:rsidRDefault="00D1533F" w:rsidP="00D1533F">
            <w:pPr>
              <w:numPr>
                <w:ilvl w:val="1"/>
                <w:numId w:val="3"/>
              </w:numPr>
              <w:ind w:left="460" w:hanging="460"/>
              <w:contextualSpacing/>
              <w:jc w:val="left"/>
              <w:rPr>
                <w:i/>
                <w:sz w:val="24"/>
                <w:szCs w:val="24"/>
                <w:lang w:eastAsia="ro-RO"/>
              </w:rPr>
            </w:pPr>
            <w:r w:rsidRPr="00AA4142">
              <w:rPr>
                <w:i/>
                <w:sz w:val="24"/>
                <w:szCs w:val="24"/>
                <w:lang w:eastAsia="ro-RO"/>
              </w:rPr>
              <w:t>Funcții de execuție</w:t>
            </w:r>
          </w:p>
        </w:tc>
      </w:tr>
      <w:tr w:rsidR="00D1533F" w:rsidRPr="00AA4142" w:rsidTr="00AA4142">
        <w:trPr>
          <w:trHeight w:val="255"/>
        </w:trPr>
        <w:tc>
          <w:tcPr>
            <w:tcW w:w="494" w:type="pct"/>
            <w:shd w:val="clear" w:color="auto" w:fill="auto"/>
            <w:vAlign w:val="center"/>
          </w:tcPr>
          <w:p w:rsidR="00D1533F" w:rsidRPr="00AA4142" w:rsidRDefault="00D1533F" w:rsidP="00AA4142">
            <w:pPr>
              <w:ind w:firstLine="0"/>
              <w:jc w:val="center"/>
              <w:rPr>
                <w:bCs/>
                <w:sz w:val="24"/>
                <w:szCs w:val="24"/>
                <w:lang w:eastAsia="ro-RO"/>
              </w:rPr>
            </w:pPr>
            <w:r w:rsidRPr="00AA4142">
              <w:rPr>
                <w:bCs/>
                <w:sz w:val="24"/>
                <w:szCs w:val="24"/>
                <w:lang w:eastAsia="ro-RO"/>
              </w:rPr>
              <w:t>E4010</w:t>
            </w:r>
          </w:p>
        </w:tc>
        <w:tc>
          <w:tcPr>
            <w:tcW w:w="2645" w:type="pct"/>
            <w:shd w:val="clear" w:color="auto" w:fill="auto"/>
            <w:vAlign w:val="center"/>
          </w:tcPr>
          <w:p w:rsidR="00D1533F" w:rsidRPr="00AA4142" w:rsidRDefault="00D1533F" w:rsidP="00AA4142">
            <w:pPr>
              <w:ind w:firstLine="0"/>
              <w:jc w:val="left"/>
              <w:rPr>
                <w:sz w:val="24"/>
                <w:szCs w:val="24"/>
                <w:lang w:eastAsia="ro-RO"/>
              </w:rPr>
            </w:pPr>
            <w:r w:rsidRPr="00AA4142">
              <w:rPr>
                <w:sz w:val="24"/>
                <w:szCs w:val="24"/>
                <w:lang w:eastAsia="ro-RO"/>
              </w:rPr>
              <w:t>Profesor universitar</w:t>
            </w:r>
          </w:p>
        </w:tc>
        <w:tc>
          <w:tcPr>
            <w:tcW w:w="741"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78</w:t>
            </w:r>
          </w:p>
        </w:tc>
        <w:tc>
          <w:tcPr>
            <w:tcW w:w="1120" w:type="pct"/>
            <w:shd w:val="clear" w:color="auto" w:fill="auto"/>
            <w:vAlign w:val="bottom"/>
          </w:tcPr>
          <w:p w:rsidR="00D1533F" w:rsidRPr="00AA4142" w:rsidRDefault="00D1533F" w:rsidP="00AA4142">
            <w:pPr>
              <w:ind w:firstLine="0"/>
              <w:jc w:val="right"/>
              <w:rPr>
                <w:sz w:val="24"/>
                <w:szCs w:val="24"/>
                <w:lang w:eastAsia="ro-RO"/>
              </w:rPr>
            </w:pPr>
            <w:r w:rsidRPr="00AA4142">
              <w:rPr>
                <w:sz w:val="24"/>
                <w:szCs w:val="24"/>
                <w:lang w:eastAsia="ro-RO"/>
              </w:rPr>
              <w:t>5,00</w:t>
            </w:r>
          </w:p>
        </w:tc>
      </w:tr>
      <w:tr w:rsidR="00D1533F" w:rsidRPr="00AA4142" w:rsidTr="00AA4142">
        <w:tc>
          <w:tcPr>
            <w:tcW w:w="494" w:type="pct"/>
            <w:shd w:val="clear" w:color="auto" w:fill="auto"/>
            <w:vAlign w:val="center"/>
          </w:tcPr>
          <w:p w:rsidR="00D1533F" w:rsidRPr="00AA4142" w:rsidRDefault="00D1533F" w:rsidP="00AA4142">
            <w:pPr>
              <w:ind w:firstLine="0"/>
              <w:jc w:val="center"/>
              <w:rPr>
                <w:bCs/>
                <w:sz w:val="24"/>
                <w:szCs w:val="24"/>
                <w:lang w:eastAsia="ro-RO"/>
              </w:rPr>
            </w:pPr>
            <w:r w:rsidRPr="00AA4142">
              <w:rPr>
                <w:bCs/>
                <w:sz w:val="24"/>
                <w:szCs w:val="24"/>
                <w:lang w:eastAsia="ro-RO"/>
              </w:rPr>
              <w:t>E4012</w:t>
            </w:r>
          </w:p>
        </w:tc>
        <w:tc>
          <w:tcPr>
            <w:tcW w:w="2645" w:type="pct"/>
            <w:shd w:val="clear" w:color="auto" w:fill="auto"/>
            <w:vAlign w:val="center"/>
          </w:tcPr>
          <w:p w:rsidR="00D1533F" w:rsidRPr="00AA4142" w:rsidRDefault="00D1533F" w:rsidP="00AA4142">
            <w:pPr>
              <w:ind w:firstLine="0"/>
              <w:jc w:val="left"/>
              <w:rPr>
                <w:sz w:val="24"/>
                <w:szCs w:val="24"/>
                <w:lang w:eastAsia="ro-RO"/>
              </w:rPr>
            </w:pPr>
            <w:r w:rsidRPr="00AA4142">
              <w:rPr>
                <w:sz w:val="24"/>
                <w:szCs w:val="24"/>
                <w:lang w:eastAsia="ro-RO"/>
              </w:rPr>
              <w:t>Conferențiar universitar</w:t>
            </w:r>
          </w:p>
        </w:tc>
        <w:tc>
          <w:tcPr>
            <w:tcW w:w="741"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75</w:t>
            </w:r>
          </w:p>
        </w:tc>
        <w:tc>
          <w:tcPr>
            <w:tcW w:w="1120" w:type="pct"/>
            <w:shd w:val="clear" w:color="auto" w:fill="auto"/>
            <w:vAlign w:val="bottom"/>
          </w:tcPr>
          <w:p w:rsidR="00D1533F" w:rsidRPr="00AA4142" w:rsidRDefault="00D1533F" w:rsidP="00AA4142">
            <w:pPr>
              <w:ind w:firstLine="0"/>
              <w:jc w:val="right"/>
              <w:rPr>
                <w:sz w:val="24"/>
                <w:szCs w:val="24"/>
                <w:lang w:eastAsia="ro-RO"/>
              </w:rPr>
            </w:pPr>
            <w:r w:rsidRPr="00AA4142">
              <w:rPr>
                <w:sz w:val="24"/>
                <w:szCs w:val="24"/>
                <w:lang w:eastAsia="ro-RO"/>
              </w:rPr>
              <w:t>4,70</w:t>
            </w:r>
          </w:p>
        </w:tc>
      </w:tr>
      <w:tr w:rsidR="00D1533F" w:rsidRPr="00AA4142" w:rsidTr="00AA4142">
        <w:tc>
          <w:tcPr>
            <w:tcW w:w="494" w:type="pct"/>
            <w:shd w:val="clear" w:color="auto" w:fill="auto"/>
            <w:vAlign w:val="center"/>
          </w:tcPr>
          <w:p w:rsidR="00D1533F" w:rsidRPr="00AA4142" w:rsidRDefault="00D1533F" w:rsidP="00AA4142">
            <w:pPr>
              <w:ind w:firstLine="0"/>
              <w:jc w:val="center"/>
              <w:rPr>
                <w:bCs/>
                <w:sz w:val="24"/>
                <w:szCs w:val="24"/>
                <w:lang w:eastAsia="ro-RO"/>
              </w:rPr>
            </w:pPr>
            <w:r w:rsidRPr="00AA4142">
              <w:rPr>
                <w:bCs/>
                <w:sz w:val="24"/>
                <w:szCs w:val="24"/>
                <w:lang w:eastAsia="ro-RO"/>
              </w:rPr>
              <w:t>E4013</w:t>
            </w:r>
          </w:p>
        </w:tc>
        <w:tc>
          <w:tcPr>
            <w:tcW w:w="2645" w:type="pct"/>
            <w:shd w:val="clear" w:color="auto" w:fill="auto"/>
            <w:vAlign w:val="center"/>
          </w:tcPr>
          <w:p w:rsidR="00D1533F" w:rsidRPr="00AA4142" w:rsidRDefault="00D1533F" w:rsidP="00AA4142">
            <w:pPr>
              <w:ind w:firstLine="0"/>
              <w:jc w:val="left"/>
              <w:rPr>
                <w:sz w:val="24"/>
                <w:szCs w:val="24"/>
                <w:lang w:eastAsia="ro-RO"/>
              </w:rPr>
            </w:pPr>
            <w:r w:rsidRPr="00AA4142">
              <w:rPr>
                <w:sz w:val="24"/>
                <w:szCs w:val="24"/>
                <w:lang w:eastAsia="ro-RO"/>
              </w:rPr>
              <w:t>Lector universitar</w:t>
            </w:r>
          </w:p>
        </w:tc>
        <w:tc>
          <w:tcPr>
            <w:tcW w:w="741"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70</w:t>
            </w:r>
          </w:p>
        </w:tc>
        <w:tc>
          <w:tcPr>
            <w:tcW w:w="1120" w:type="pct"/>
            <w:shd w:val="clear" w:color="auto" w:fill="auto"/>
            <w:vAlign w:val="bottom"/>
          </w:tcPr>
          <w:p w:rsidR="00D1533F" w:rsidRPr="00AA4142" w:rsidRDefault="00D1533F" w:rsidP="00AA4142">
            <w:pPr>
              <w:ind w:firstLine="0"/>
              <w:jc w:val="right"/>
              <w:rPr>
                <w:sz w:val="24"/>
                <w:szCs w:val="24"/>
                <w:lang w:eastAsia="ro-RO"/>
              </w:rPr>
            </w:pPr>
            <w:r w:rsidRPr="00AA4142">
              <w:rPr>
                <w:sz w:val="24"/>
                <w:szCs w:val="24"/>
                <w:lang w:eastAsia="ro-RO"/>
              </w:rPr>
              <w:t>4,23</w:t>
            </w:r>
          </w:p>
        </w:tc>
      </w:tr>
      <w:tr w:rsidR="00D1533F" w:rsidRPr="00AA4142" w:rsidTr="00AA4142">
        <w:tc>
          <w:tcPr>
            <w:tcW w:w="494" w:type="pct"/>
            <w:shd w:val="clear" w:color="auto" w:fill="auto"/>
            <w:vAlign w:val="center"/>
          </w:tcPr>
          <w:p w:rsidR="00D1533F" w:rsidRPr="00AA4142" w:rsidRDefault="00D1533F" w:rsidP="00AA4142">
            <w:pPr>
              <w:ind w:firstLine="0"/>
              <w:jc w:val="center"/>
              <w:rPr>
                <w:bCs/>
                <w:sz w:val="24"/>
                <w:szCs w:val="24"/>
                <w:lang w:eastAsia="ro-RO"/>
              </w:rPr>
            </w:pPr>
            <w:r w:rsidRPr="00AA4142">
              <w:rPr>
                <w:bCs/>
                <w:sz w:val="24"/>
                <w:szCs w:val="24"/>
                <w:lang w:eastAsia="ro-RO"/>
              </w:rPr>
              <w:t>E4011</w:t>
            </w:r>
          </w:p>
        </w:tc>
        <w:tc>
          <w:tcPr>
            <w:tcW w:w="2645" w:type="pct"/>
            <w:shd w:val="clear" w:color="auto" w:fill="auto"/>
            <w:vAlign w:val="center"/>
          </w:tcPr>
          <w:p w:rsidR="00D1533F" w:rsidRPr="00AA4142" w:rsidRDefault="00D1533F" w:rsidP="00AA4142">
            <w:pPr>
              <w:ind w:firstLine="0"/>
              <w:jc w:val="left"/>
              <w:rPr>
                <w:sz w:val="24"/>
                <w:szCs w:val="24"/>
                <w:lang w:eastAsia="ro-RO"/>
              </w:rPr>
            </w:pPr>
            <w:r w:rsidRPr="00AA4142">
              <w:rPr>
                <w:sz w:val="24"/>
                <w:szCs w:val="24"/>
                <w:lang w:eastAsia="ro-RO"/>
              </w:rPr>
              <w:t>Formator</w:t>
            </w:r>
          </w:p>
        </w:tc>
        <w:tc>
          <w:tcPr>
            <w:tcW w:w="741"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78</w:t>
            </w:r>
          </w:p>
        </w:tc>
        <w:tc>
          <w:tcPr>
            <w:tcW w:w="1120" w:type="pct"/>
            <w:shd w:val="clear" w:color="auto" w:fill="auto"/>
            <w:vAlign w:val="bottom"/>
          </w:tcPr>
          <w:p w:rsidR="00D1533F" w:rsidRPr="00AA4142" w:rsidRDefault="00D1533F" w:rsidP="00AA4142">
            <w:pPr>
              <w:ind w:firstLine="0"/>
              <w:jc w:val="right"/>
              <w:rPr>
                <w:sz w:val="24"/>
                <w:szCs w:val="24"/>
                <w:lang w:eastAsia="ro-RO"/>
              </w:rPr>
            </w:pPr>
            <w:r w:rsidRPr="00AA4142">
              <w:rPr>
                <w:sz w:val="24"/>
                <w:szCs w:val="24"/>
                <w:lang w:eastAsia="ro-RO"/>
              </w:rPr>
              <w:t>5,00</w:t>
            </w:r>
          </w:p>
        </w:tc>
      </w:tr>
      <w:tr w:rsidR="00D1533F" w:rsidRPr="00AA4142" w:rsidTr="00AA4142">
        <w:tc>
          <w:tcPr>
            <w:tcW w:w="494" w:type="pct"/>
            <w:shd w:val="clear" w:color="auto" w:fill="auto"/>
            <w:vAlign w:val="center"/>
          </w:tcPr>
          <w:p w:rsidR="00D1533F" w:rsidRPr="00AA4142" w:rsidRDefault="00D1533F" w:rsidP="00AA4142">
            <w:pPr>
              <w:ind w:firstLine="0"/>
              <w:jc w:val="center"/>
              <w:rPr>
                <w:sz w:val="24"/>
                <w:szCs w:val="24"/>
              </w:rPr>
            </w:pPr>
            <w:r w:rsidRPr="00AA4142">
              <w:rPr>
                <w:bCs/>
                <w:sz w:val="24"/>
                <w:szCs w:val="24"/>
                <w:lang w:eastAsia="ro-RO"/>
              </w:rPr>
              <w:lastRenderedPageBreak/>
              <w:t>E4014</w:t>
            </w:r>
          </w:p>
        </w:tc>
        <w:tc>
          <w:tcPr>
            <w:tcW w:w="2645" w:type="pct"/>
            <w:shd w:val="clear" w:color="auto" w:fill="auto"/>
            <w:vAlign w:val="center"/>
          </w:tcPr>
          <w:p w:rsidR="00D1533F" w:rsidRPr="00AA4142" w:rsidRDefault="00D1533F" w:rsidP="00AA4142">
            <w:pPr>
              <w:ind w:firstLine="0"/>
              <w:jc w:val="left"/>
              <w:rPr>
                <w:sz w:val="24"/>
                <w:szCs w:val="24"/>
              </w:rPr>
            </w:pPr>
            <w:r w:rsidRPr="00AA4142">
              <w:rPr>
                <w:sz w:val="24"/>
                <w:szCs w:val="24"/>
                <w:lang w:eastAsia="ro-RO"/>
              </w:rPr>
              <w:t>Asistent universitar</w:t>
            </w:r>
          </w:p>
        </w:tc>
        <w:tc>
          <w:tcPr>
            <w:tcW w:w="741" w:type="pct"/>
            <w:shd w:val="clear" w:color="auto" w:fill="auto"/>
            <w:vAlign w:val="center"/>
          </w:tcPr>
          <w:p w:rsidR="00D1533F" w:rsidRPr="00AA4142" w:rsidRDefault="00D1533F" w:rsidP="00AA4142">
            <w:pPr>
              <w:ind w:firstLine="0"/>
              <w:jc w:val="center"/>
              <w:rPr>
                <w:sz w:val="24"/>
                <w:szCs w:val="24"/>
              </w:rPr>
            </w:pPr>
            <w:r w:rsidRPr="00AA4142">
              <w:rPr>
                <w:sz w:val="24"/>
                <w:szCs w:val="24"/>
                <w:lang w:eastAsia="ro-RO"/>
              </w:rPr>
              <w:t>61</w:t>
            </w:r>
          </w:p>
        </w:tc>
        <w:tc>
          <w:tcPr>
            <w:tcW w:w="1120" w:type="pct"/>
            <w:shd w:val="clear" w:color="auto" w:fill="auto"/>
            <w:vAlign w:val="bottom"/>
          </w:tcPr>
          <w:p w:rsidR="00D1533F" w:rsidRPr="00AA4142" w:rsidRDefault="00D1533F" w:rsidP="00AA4142">
            <w:pPr>
              <w:ind w:firstLine="0"/>
              <w:jc w:val="right"/>
              <w:rPr>
                <w:sz w:val="24"/>
                <w:szCs w:val="24"/>
              </w:rPr>
            </w:pPr>
            <w:r w:rsidRPr="00AA4142">
              <w:rPr>
                <w:sz w:val="24"/>
                <w:szCs w:val="24"/>
                <w:lang w:eastAsia="ro-RO"/>
              </w:rPr>
              <w:t>3,51</w:t>
            </w:r>
          </w:p>
        </w:tc>
      </w:tr>
      <w:tr w:rsidR="00D1533F" w:rsidRPr="00AA4142" w:rsidTr="00AA4142">
        <w:tc>
          <w:tcPr>
            <w:tcW w:w="494" w:type="pct"/>
            <w:shd w:val="clear" w:color="auto" w:fill="auto"/>
            <w:vAlign w:val="center"/>
          </w:tcPr>
          <w:p w:rsidR="00D1533F" w:rsidRPr="00AA4142" w:rsidRDefault="00D1533F" w:rsidP="00AA4142">
            <w:pPr>
              <w:ind w:firstLine="0"/>
              <w:jc w:val="center"/>
              <w:rPr>
                <w:sz w:val="24"/>
                <w:szCs w:val="24"/>
              </w:rPr>
            </w:pPr>
            <w:r w:rsidRPr="00AA4142">
              <w:rPr>
                <w:bCs/>
                <w:sz w:val="24"/>
                <w:szCs w:val="24"/>
                <w:lang w:eastAsia="ro-RO"/>
              </w:rPr>
              <w:t>E4015</w:t>
            </w:r>
          </w:p>
        </w:tc>
        <w:tc>
          <w:tcPr>
            <w:tcW w:w="2645" w:type="pct"/>
            <w:shd w:val="clear" w:color="auto" w:fill="auto"/>
            <w:vAlign w:val="center"/>
          </w:tcPr>
          <w:p w:rsidR="00D1533F" w:rsidRPr="00AA4142" w:rsidRDefault="00D1533F" w:rsidP="00AA4142">
            <w:pPr>
              <w:ind w:firstLine="0"/>
              <w:jc w:val="left"/>
              <w:rPr>
                <w:sz w:val="24"/>
                <w:szCs w:val="24"/>
              </w:rPr>
            </w:pPr>
            <w:r w:rsidRPr="00AA4142">
              <w:rPr>
                <w:sz w:val="24"/>
                <w:szCs w:val="24"/>
                <w:lang w:eastAsia="ro-RO"/>
              </w:rPr>
              <w:t>Maestru de concert</w:t>
            </w:r>
          </w:p>
        </w:tc>
        <w:tc>
          <w:tcPr>
            <w:tcW w:w="741" w:type="pct"/>
            <w:shd w:val="clear" w:color="auto" w:fill="auto"/>
            <w:vAlign w:val="center"/>
          </w:tcPr>
          <w:p w:rsidR="00D1533F" w:rsidRPr="00AA4142" w:rsidRDefault="00D1533F" w:rsidP="00AA4142">
            <w:pPr>
              <w:ind w:firstLine="0"/>
              <w:jc w:val="center"/>
              <w:rPr>
                <w:sz w:val="24"/>
                <w:szCs w:val="24"/>
              </w:rPr>
            </w:pPr>
            <w:r w:rsidRPr="00AA4142">
              <w:rPr>
                <w:sz w:val="24"/>
                <w:szCs w:val="24"/>
                <w:lang w:eastAsia="ro-RO"/>
              </w:rPr>
              <w:t>61</w:t>
            </w:r>
          </w:p>
        </w:tc>
        <w:tc>
          <w:tcPr>
            <w:tcW w:w="1120" w:type="pct"/>
            <w:shd w:val="clear" w:color="auto" w:fill="auto"/>
            <w:vAlign w:val="bottom"/>
          </w:tcPr>
          <w:p w:rsidR="00D1533F" w:rsidRPr="00AA4142" w:rsidRDefault="00D1533F" w:rsidP="00AA4142">
            <w:pPr>
              <w:ind w:firstLine="0"/>
              <w:jc w:val="right"/>
              <w:rPr>
                <w:sz w:val="24"/>
                <w:szCs w:val="24"/>
              </w:rPr>
            </w:pPr>
            <w:r w:rsidRPr="00AA4142">
              <w:rPr>
                <w:sz w:val="24"/>
                <w:szCs w:val="24"/>
                <w:lang w:eastAsia="ro-RO"/>
              </w:rPr>
              <w:t>3,51</w:t>
            </w:r>
          </w:p>
        </w:tc>
      </w:tr>
      <w:tr w:rsidR="00D1533F" w:rsidRPr="00AA4142" w:rsidTr="00AA4142">
        <w:tc>
          <w:tcPr>
            <w:tcW w:w="494" w:type="pct"/>
            <w:shd w:val="clear" w:color="auto" w:fill="auto"/>
            <w:vAlign w:val="center"/>
          </w:tcPr>
          <w:p w:rsidR="00D1533F" w:rsidRPr="00AA4142" w:rsidRDefault="00D1533F" w:rsidP="00AA4142">
            <w:pPr>
              <w:ind w:firstLine="0"/>
              <w:jc w:val="center"/>
              <w:rPr>
                <w:sz w:val="24"/>
                <w:szCs w:val="24"/>
              </w:rPr>
            </w:pPr>
            <w:r w:rsidRPr="00AA4142">
              <w:rPr>
                <w:bCs/>
                <w:sz w:val="24"/>
                <w:szCs w:val="24"/>
                <w:lang w:eastAsia="ro-RO"/>
              </w:rPr>
              <w:t>E4016</w:t>
            </w:r>
          </w:p>
        </w:tc>
        <w:tc>
          <w:tcPr>
            <w:tcW w:w="2645" w:type="pct"/>
            <w:shd w:val="clear" w:color="auto" w:fill="auto"/>
            <w:vAlign w:val="center"/>
          </w:tcPr>
          <w:p w:rsidR="00D1533F" w:rsidRPr="00AA4142" w:rsidRDefault="00D1533F" w:rsidP="00AA4142">
            <w:pPr>
              <w:ind w:firstLine="0"/>
              <w:jc w:val="left"/>
              <w:rPr>
                <w:sz w:val="24"/>
                <w:szCs w:val="24"/>
              </w:rPr>
            </w:pPr>
            <w:r w:rsidRPr="00AA4142">
              <w:rPr>
                <w:sz w:val="24"/>
                <w:szCs w:val="24"/>
                <w:lang w:eastAsia="ro-RO"/>
              </w:rPr>
              <w:t>Maestru de instruire</w:t>
            </w:r>
          </w:p>
        </w:tc>
        <w:tc>
          <w:tcPr>
            <w:tcW w:w="741" w:type="pct"/>
            <w:shd w:val="clear" w:color="auto" w:fill="auto"/>
            <w:vAlign w:val="center"/>
          </w:tcPr>
          <w:p w:rsidR="00D1533F" w:rsidRPr="00AA4142" w:rsidRDefault="00D1533F" w:rsidP="00AA4142">
            <w:pPr>
              <w:ind w:firstLine="0"/>
              <w:jc w:val="center"/>
              <w:rPr>
                <w:sz w:val="24"/>
                <w:szCs w:val="24"/>
              </w:rPr>
            </w:pPr>
            <w:r w:rsidRPr="00AA4142">
              <w:rPr>
                <w:sz w:val="24"/>
                <w:szCs w:val="24"/>
                <w:lang w:eastAsia="ro-RO"/>
              </w:rPr>
              <w:t>61</w:t>
            </w:r>
          </w:p>
        </w:tc>
        <w:tc>
          <w:tcPr>
            <w:tcW w:w="1120" w:type="pct"/>
            <w:shd w:val="clear" w:color="auto" w:fill="auto"/>
            <w:vAlign w:val="bottom"/>
          </w:tcPr>
          <w:p w:rsidR="00D1533F" w:rsidRPr="00AA4142" w:rsidRDefault="00D1533F" w:rsidP="00AA4142">
            <w:pPr>
              <w:ind w:firstLine="0"/>
              <w:jc w:val="right"/>
              <w:rPr>
                <w:sz w:val="24"/>
                <w:szCs w:val="24"/>
              </w:rPr>
            </w:pPr>
            <w:r w:rsidRPr="00AA4142">
              <w:rPr>
                <w:sz w:val="24"/>
                <w:szCs w:val="24"/>
                <w:lang w:eastAsia="ro-RO"/>
              </w:rPr>
              <w:t>3,51</w:t>
            </w:r>
          </w:p>
        </w:tc>
      </w:tr>
      <w:tr w:rsidR="00D1533F" w:rsidRPr="00AA4142" w:rsidTr="00AA4142">
        <w:tc>
          <w:tcPr>
            <w:tcW w:w="494" w:type="pct"/>
            <w:shd w:val="clear" w:color="auto" w:fill="auto"/>
            <w:vAlign w:val="center"/>
          </w:tcPr>
          <w:p w:rsidR="00D1533F" w:rsidRPr="00AA4142" w:rsidRDefault="00D1533F" w:rsidP="00AA4142">
            <w:pPr>
              <w:ind w:firstLine="0"/>
              <w:jc w:val="center"/>
              <w:rPr>
                <w:sz w:val="24"/>
                <w:szCs w:val="24"/>
              </w:rPr>
            </w:pPr>
            <w:r w:rsidRPr="00AA4142">
              <w:rPr>
                <w:bCs/>
                <w:sz w:val="24"/>
                <w:szCs w:val="24"/>
                <w:lang w:eastAsia="ro-RO"/>
              </w:rPr>
              <w:t>E4017</w:t>
            </w:r>
          </w:p>
        </w:tc>
        <w:tc>
          <w:tcPr>
            <w:tcW w:w="2645" w:type="pct"/>
            <w:shd w:val="clear" w:color="auto" w:fill="auto"/>
            <w:vAlign w:val="center"/>
          </w:tcPr>
          <w:p w:rsidR="00D1533F" w:rsidRPr="00AA4142" w:rsidRDefault="00D1533F" w:rsidP="00AA4142">
            <w:pPr>
              <w:ind w:firstLine="0"/>
              <w:jc w:val="left"/>
              <w:rPr>
                <w:sz w:val="24"/>
                <w:szCs w:val="24"/>
              </w:rPr>
            </w:pPr>
            <w:r w:rsidRPr="00AA4142">
              <w:rPr>
                <w:sz w:val="24"/>
                <w:szCs w:val="24"/>
                <w:lang w:eastAsia="ro-RO"/>
              </w:rPr>
              <w:t>Antrenor</w:t>
            </w:r>
          </w:p>
        </w:tc>
        <w:tc>
          <w:tcPr>
            <w:tcW w:w="741" w:type="pct"/>
            <w:shd w:val="clear" w:color="auto" w:fill="auto"/>
            <w:vAlign w:val="center"/>
          </w:tcPr>
          <w:p w:rsidR="00D1533F" w:rsidRPr="00AA4142" w:rsidRDefault="00D1533F" w:rsidP="00AA4142">
            <w:pPr>
              <w:ind w:firstLine="0"/>
              <w:jc w:val="center"/>
              <w:rPr>
                <w:sz w:val="24"/>
                <w:szCs w:val="24"/>
              </w:rPr>
            </w:pPr>
            <w:r w:rsidRPr="00AA4142">
              <w:rPr>
                <w:sz w:val="24"/>
                <w:szCs w:val="24"/>
                <w:lang w:eastAsia="ro-RO"/>
              </w:rPr>
              <w:t>61</w:t>
            </w:r>
          </w:p>
        </w:tc>
        <w:tc>
          <w:tcPr>
            <w:tcW w:w="1120" w:type="pct"/>
            <w:shd w:val="clear" w:color="auto" w:fill="auto"/>
            <w:vAlign w:val="bottom"/>
          </w:tcPr>
          <w:p w:rsidR="00D1533F" w:rsidRPr="00AA4142" w:rsidRDefault="00D1533F" w:rsidP="00AA4142">
            <w:pPr>
              <w:ind w:firstLine="0"/>
              <w:jc w:val="right"/>
              <w:rPr>
                <w:sz w:val="24"/>
                <w:szCs w:val="24"/>
              </w:rPr>
            </w:pPr>
            <w:r w:rsidRPr="00AA4142">
              <w:rPr>
                <w:sz w:val="24"/>
                <w:szCs w:val="24"/>
                <w:lang w:eastAsia="ro-RO"/>
              </w:rPr>
              <w:t>3,51</w:t>
            </w:r>
          </w:p>
        </w:tc>
      </w:tr>
      <w:tr w:rsidR="00D1533F" w:rsidRPr="00AA4142" w:rsidTr="00AA4142">
        <w:tc>
          <w:tcPr>
            <w:tcW w:w="5000" w:type="pct"/>
            <w:gridSpan w:val="4"/>
            <w:shd w:val="clear" w:color="auto" w:fill="auto"/>
            <w:vAlign w:val="center"/>
          </w:tcPr>
          <w:p w:rsidR="00D1533F" w:rsidRPr="00AA4142" w:rsidRDefault="00D1533F" w:rsidP="00AA4142">
            <w:pPr>
              <w:ind w:firstLine="0"/>
              <w:jc w:val="center"/>
              <w:rPr>
                <w:b/>
                <w:sz w:val="24"/>
                <w:szCs w:val="24"/>
              </w:rPr>
            </w:pPr>
            <w:r w:rsidRPr="00AA4142">
              <w:rPr>
                <w:b/>
                <w:sz w:val="24"/>
                <w:szCs w:val="24"/>
              </w:rPr>
              <w:t xml:space="preserve">Funcții didactice din </w:t>
            </w:r>
            <w:proofErr w:type="spellStart"/>
            <w:r w:rsidRPr="00AA4142">
              <w:rPr>
                <w:b/>
                <w:sz w:val="24"/>
                <w:szCs w:val="24"/>
              </w:rPr>
              <w:t>instituțiile</w:t>
            </w:r>
            <w:proofErr w:type="spellEnd"/>
            <w:r w:rsidRPr="00AA4142">
              <w:rPr>
                <w:b/>
                <w:sz w:val="24"/>
                <w:szCs w:val="24"/>
              </w:rPr>
              <w:t xml:space="preserve"> de </w:t>
            </w:r>
            <w:proofErr w:type="spellStart"/>
            <w:r w:rsidRPr="00AA4142">
              <w:rPr>
                <w:b/>
                <w:sz w:val="24"/>
                <w:szCs w:val="24"/>
              </w:rPr>
              <w:t>învățămînt</w:t>
            </w:r>
            <w:proofErr w:type="spellEnd"/>
            <w:r w:rsidRPr="00AA4142">
              <w:rPr>
                <w:b/>
                <w:sz w:val="24"/>
                <w:szCs w:val="24"/>
              </w:rPr>
              <w:t xml:space="preserve"> general </w:t>
            </w:r>
            <w:proofErr w:type="spellStart"/>
            <w:r w:rsidRPr="00AA4142">
              <w:rPr>
                <w:b/>
                <w:sz w:val="24"/>
                <w:szCs w:val="24"/>
              </w:rPr>
              <w:t>și</w:t>
            </w:r>
            <w:proofErr w:type="spellEnd"/>
            <w:r w:rsidRPr="00AA4142">
              <w:rPr>
                <w:b/>
                <w:sz w:val="24"/>
                <w:szCs w:val="24"/>
              </w:rPr>
              <w:t xml:space="preserve"> </w:t>
            </w:r>
            <w:proofErr w:type="spellStart"/>
            <w:r w:rsidRPr="00AA4142">
              <w:rPr>
                <w:b/>
                <w:sz w:val="24"/>
                <w:szCs w:val="24"/>
              </w:rPr>
              <w:t>profesional</w:t>
            </w:r>
            <w:proofErr w:type="spellEnd"/>
            <w:r w:rsidRPr="00AA4142">
              <w:rPr>
                <w:b/>
                <w:sz w:val="24"/>
                <w:szCs w:val="24"/>
              </w:rPr>
              <w:t xml:space="preserve"> tehnic</w:t>
            </w:r>
          </w:p>
        </w:tc>
      </w:tr>
      <w:tr w:rsidR="00D1533F" w:rsidRPr="00AA4142" w:rsidTr="00AA4142">
        <w:tc>
          <w:tcPr>
            <w:tcW w:w="5000" w:type="pct"/>
            <w:gridSpan w:val="4"/>
            <w:shd w:val="clear" w:color="auto" w:fill="auto"/>
            <w:vAlign w:val="center"/>
          </w:tcPr>
          <w:p w:rsidR="00D1533F" w:rsidRPr="00AA4142" w:rsidRDefault="00D1533F" w:rsidP="00D1533F">
            <w:pPr>
              <w:numPr>
                <w:ilvl w:val="1"/>
                <w:numId w:val="5"/>
              </w:numPr>
              <w:ind w:left="460" w:hanging="460"/>
              <w:contextualSpacing/>
              <w:jc w:val="left"/>
              <w:rPr>
                <w:i/>
                <w:sz w:val="24"/>
                <w:szCs w:val="24"/>
              </w:rPr>
            </w:pPr>
            <w:r w:rsidRPr="00AA4142">
              <w:rPr>
                <w:i/>
                <w:sz w:val="24"/>
                <w:szCs w:val="24"/>
              </w:rPr>
              <w:t>Funcții de conducere</w:t>
            </w:r>
          </w:p>
        </w:tc>
      </w:tr>
      <w:tr w:rsidR="00D1533F" w:rsidRPr="00AA4142" w:rsidTr="00AA4142">
        <w:tc>
          <w:tcPr>
            <w:tcW w:w="494" w:type="pct"/>
            <w:shd w:val="clear" w:color="auto" w:fill="auto"/>
          </w:tcPr>
          <w:p w:rsidR="00D1533F" w:rsidRPr="00AA4142" w:rsidRDefault="00D1533F" w:rsidP="00AA4142">
            <w:pPr>
              <w:ind w:firstLine="0"/>
              <w:jc w:val="center"/>
              <w:rPr>
                <w:sz w:val="24"/>
                <w:szCs w:val="24"/>
              </w:rPr>
            </w:pPr>
            <w:r w:rsidRPr="00AA4142">
              <w:rPr>
                <w:bCs/>
                <w:sz w:val="24"/>
                <w:szCs w:val="24"/>
                <w:lang w:eastAsia="ro-RO"/>
              </w:rPr>
              <w:t>E4008</w:t>
            </w:r>
          </w:p>
        </w:tc>
        <w:tc>
          <w:tcPr>
            <w:tcW w:w="2645" w:type="pct"/>
            <w:shd w:val="clear" w:color="auto" w:fill="auto"/>
            <w:vAlign w:val="center"/>
          </w:tcPr>
          <w:p w:rsidR="00D1533F" w:rsidRPr="00AA4142" w:rsidRDefault="00D1533F" w:rsidP="00AA4142">
            <w:pPr>
              <w:ind w:firstLine="0"/>
              <w:jc w:val="left"/>
              <w:rPr>
                <w:sz w:val="24"/>
                <w:szCs w:val="24"/>
              </w:rPr>
            </w:pPr>
            <w:r w:rsidRPr="00AA4142">
              <w:rPr>
                <w:sz w:val="24"/>
                <w:szCs w:val="24"/>
              </w:rPr>
              <w:t xml:space="preserve">Director de </w:t>
            </w:r>
            <w:proofErr w:type="spellStart"/>
            <w:r w:rsidRPr="00AA4142">
              <w:rPr>
                <w:sz w:val="24"/>
                <w:szCs w:val="24"/>
              </w:rPr>
              <w:t>liceu</w:t>
            </w:r>
            <w:proofErr w:type="spellEnd"/>
            <w:r w:rsidRPr="00AA4142">
              <w:rPr>
                <w:sz w:val="24"/>
                <w:szCs w:val="24"/>
              </w:rPr>
              <w:t>/</w:t>
            </w:r>
            <w:proofErr w:type="spellStart"/>
            <w:r w:rsidRPr="00AA4142">
              <w:rPr>
                <w:sz w:val="24"/>
                <w:szCs w:val="24"/>
              </w:rPr>
              <w:t>instituție</w:t>
            </w:r>
            <w:proofErr w:type="spellEnd"/>
            <w:r w:rsidRPr="00AA4142">
              <w:rPr>
                <w:sz w:val="24"/>
                <w:szCs w:val="24"/>
              </w:rPr>
              <w:t xml:space="preserve"> de </w:t>
            </w:r>
            <w:proofErr w:type="spellStart"/>
            <w:r w:rsidRPr="00AA4142">
              <w:rPr>
                <w:sz w:val="24"/>
                <w:szCs w:val="24"/>
              </w:rPr>
              <w:t>învățămînt</w:t>
            </w:r>
            <w:proofErr w:type="spellEnd"/>
            <w:r w:rsidRPr="00AA4142">
              <w:rPr>
                <w:sz w:val="24"/>
                <w:szCs w:val="24"/>
              </w:rPr>
              <w:t xml:space="preserve"> </w:t>
            </w:r>
            <w:proofErr w:type="spellStart"/>
            <w:r w:rsidRPr="00AA4142">
              <w:rPr>
                <w:sz w:val="24"/>
                <w:szCs w:val="24"/>
              </w:rPr>
              <w:t>profesional</w:t>
            </w:r>
            <w:proofErr w:type="spellEnd"/>
            <w:r w:rsidRPr="00AA4142">
              <w:rPr>
                <w:sz w:val="24"/>
                <w:szCs w:val="24"/>
              </w:rPr>
              <w:t xml:space="preserve"> </w:t>
            </w:r>
            <w:proofErr w:type="spellStart"/>
            <w:r w:rsidRPr="00AA4142">
              <w:rPr>
                <w:sz w:val="24"/>
                <w:szCs w:val="24"/>
              </w:rPr>
              <w:t>tehnic</w:t>
            </w:r>
            <w:proofErr w:type="spellEnd"/>
            <w:r w:rsidRPr="00AA4142">
              <w:rPr>
                <w:sz w:val="24"/>
                <w:szCs w:val="24"/>
              </w:rPr>
              <w:t>, de categoria:</w:t>
            </w:r>
          </w:p>
        </w:tc>
        <w:tc>
          <w:tcPr>
            <w:tcW w:w="741" w:type="pct"/>
            <w:shd w:val="clear" w:color="auto" w:fill="auto"/>
            <w:vAlign w:val="center"/>
          </w:tcPr>
          <w:p w:rsidR="00D1533F" w:rsidRPr="00AA4142" w:rsidRDefault="00D1533F" w:rsidP="00AA4142">
            <w:pPr>
              <w:ind w:firstLine="0"/>
              <w:jc w:val="center"/>
              <w:rPr>
                <w:sz w:val="24"/>
                <w:szCs w:val="24"/>
              </w:rPr>
            </w:pPr>
          </w:p>
        </w:tc>
        <w:tc>
          <w:tcPr>
            <w:tcW w:w="1120" w:type="pct"/>
            <w:shd w:val="clear" w:color="auto" w:fill="auto"/>
            <w:vAlign w:val="center"/>
          </w:tcPr>
          <w:p w:rsidR="00D1533F" w:rsidRPr="00AA4142" w:rsidRDefault="00D1533F" w:rsidP="00AA4142">
            <w:pPr>
              <w:ind w:firstLine="0"/>
              <w:jc w:val="center"/>
              <w:rPr>
                <w:sz w:val="24"/>
                <w:szCs w:val="24"/>
              </w:rPr>
            </w:pPr>
          </w:p>
        </w:tc>
      </w:tr>
      <w:tr w:rsidR="00D1533F" w:rsidRPr="00AA4142" w:rsidTr="00AA4142">
        <w:tc>
          <w:tcPr>
            <w:tcW w:w="494" w:type="pct"/>
            <w:shd w:val="clear" w:color="auto" w:fill="auto"/>
          </w:tcPr>
          <w:p w:rsidR="00D1533F" w:rsidRPr="00AA4142" w:rsidRDefault="00D1533F" w:rsidP="00AA4142">
            <w:pPr>
              <w:ind w:firstLine="0"/>
              <w:jc w:val="center"/>
              <w:rPr>
                <w:sz w:val="24"/>
                <w:szCs w:val="24"/>
              </w:rPr>
            </w:pPr>
          </w:p>
        </w:tc>
        <w:tc>
          <w:tcPr>
            <w:tcW w:w="2645" w:type="pct"/>
            <w:shd w:val="clear" w:color="auto" w:fill="auto"/>
            <w:vAlign w:val="center"/>
          </w:tcPr>
          <w:p w:rsidR="00D1533F" w:rsidRPr="00AA4142" w:rsidRDefault="00D1533F" w:rsidP="00AA4142">
            <w:pPr>
              <w:ind w:firstLine="0"/>
              <w:jc w:val="left"/>
              <w:rPr>
                <w:sz w:val="24"/>
                <w:szCs w:val="24"/>
              </w:rPr>
            </w:pPr>
            <w:r w:rsidRPr="00AA4142">
              <w:rPr>
                <w:sz w:val="24"/>
                <w:szCs w:val="24"/>
              </w:rPr>
              <w:t xml:space="preserve">   I</w:t>
            </w:r>
          </w:p>
        </w:tc>
        <w:tc>
          <w:tcPr>
            <w:tcW w:w="741" w:type="pct"/>
            <w:shd w:val="clear" w:color="auto" w:fill="auto"/>
            <w:vAlign w:val="center"/>
          </w:tcPr>
          <w:p w:rsidR="00D1533F" w:rsidRPr="00AA4142" w:rsidRDefault="00D1533F" w:rsidP="00AA4142">
            <w:pPr>
              <w:ind w:firstLine="0"/>
              <w:jc w:val="center"/>
              <w:rPr>
                <w:sz w:val="24"/>
                <w:szCs w:val="24"/>
              </w:rPr>
            </w:pPr>
            <w:r w:rsidRPr="00AA4142">
              <w:rPr>
                <w:sz w:val="24"/>
                <w:szCs w:val="24"/>
              </w:rPr>
              <w:t>81</w:t>
            </w:r>
          </w:p>
        </w:tc>
        <w:tc>
          <w:tcPr>
            <w:tcW w:w="1120" w:type="pct"/>
            <w:shd w:val="clear" w:color="auto" w:fill="auto"/>
            <w:vAlign w:val="bottom"/>
          </w:tcPr>
          <w:p w:rsidR="00D1533F" w:rsidRPr="00AA4142" w:rsidRDefault="00D1533F" w:rsidP="00AA4142">
            <w:pPr>
              <w:ind w:firstLine="0"/>
              <w:jc w:val="right"/>
              <w:rPr>
                <w:sz w:val="24"/>
                <w:szCs w:val="24"/>
              </w:rPr>
            </w:pPr>
            <w:r w:rsidRPr="00AA4142">
              <w:rPr>
                <w:sz w:val="24"/>
                <w:szCs w:val="24"/>
              </w:rPr>
              <w:t>5,33</w:t>
            </w:r>
          </w:p>
        </w:tc>
      </w:tr>
      <w:tr w:rsidR="00D1533F" w:rsidRPr="00AA4142" w:rsidTr="00AA4142">
        <w:tc>
          <w:tcPr>
            <w:tcW w:w="494" w:type="pct"/>
          </w:tcPr>
          <w:p w:rsidR="00D1533F" w:rsidRPr="00AA4142" w:rsidRDefault="00D1533F" w:rsidP="00AA4142">
            <w:pPr>
              <w:ind w:firstLine="0"/>
              <w:jc w:val="center"/>
              <w:rPr>
                <w:sz w:val="24"/>
                <w:szCs w:val="24"/>
              </w:rPr>
            </w:pPr>
          </w:p>
        </w:tc>
        <w:tc>
          <w:tcPr>
            <w:tcW w:w="2645" w:type="pct"/>
          </w:tcPr>
          <w:p w:rsidR="00D1533F" w:rsidRPr="00AA4142" w:rsidRDefault="00D1533F" w:rsidP="00AA4142">
            <w:pPr>
              <w:ind w:firstLine="0"/>
              <w:jc w:val="left"/>
              <w:rPr>
                <w:sz w:val="24"/>
                <w:szCs w:val="24"/>
              </w:rPr>
            </w:pPr>
            <w:r w:rsidRPr="00AA4142">
              <w:rPr>
                <w:sz w:val="24"/>
                <w:szCs w:val="24"/>
              </w:rPr>
              <w:t xml:space="preserve">   II</w:t>
            </w:r>
          </w:p>
        </w:tc>
        <w:tc>
          <w:tcPr>
            <w:tcW w:w="741" w:type="pct"/>
          </w:tcPr>
          <w:p w:rsidR="00D1533F" w:rsidRPr="00AA4142" w:rsidRDefault="00D1533F" w:rsidP="00AA4142">
            <w:pPr>
              <w:ind w:firstLine="0"/>
              <w:jc w:val="center"/>
              <w:rPr>
                <w:sz w:val="24"/>
                <w:szCs w:val="24"/>
              </w:rPr>
            </w:pPr>
            <w:r w:rsidRPr="00AA4142">
              <w:rPr>
                <w:sz w:val="24"/>
                <w:szCs w:val="24"/>
              </w:rPr>
              <w:t>79</w:t>
            </w:r>
          </w:p>
        </w:tc>
        <w:tc>
          <w:tcPr>
            <w:tcW w:w="1120" w:type="pct"/>
            <w:vAlign w:val="bottom"/>
          </w:tcPr>
          <w:p w:rsidR="00D1533F" w:rsidRPr="00AA4142" w:rsidRDefault="00D1533F" w:rsidP="00AA4142">
            <w:pPr>
              <w:ind w:firstLine="0"/>
              <w:jc w:val="right"/>
              <w:rPr>
                <w:sz w:val="24"/>
                <w:szCs w:val="24"/>
              </w:rPr>
            </w:pPr>
            <w:r w:rsidRPr="00AA4142">
              <w:rPr>
                <w:sz w:val="24"/>
                <w:szCs w:val="24"/>
              </w:rPr>
              <w:t>5,11</w:t>
            </w:r>
          </w:p>
        </w:tc>
      </w:tr>
      <w:tr w:rsidR="00D1533F" w:rsidRPr="00AA4142" w:rsidTr="00AA4142">
        <w:tc>
          <w:tcPr>
            <w:tcW w:w="494" w:type="pct"/>
          </w:tcPr>
          <w:p w:rsidR="00D1533F" w:rsidRPr="00AA4142" w:rsidRDefault="00D1533F" w:rsidP="00AA4142">
            <w:pPr>
              <w:ind w:firstLine="0"/>
              <w:jc w:val="center"/>
              <w:rPr>
                <w:sz w:val="24"/>
                <w:szCs w:val="24"/>
              </w:rPr>
            </w:pPr>
          </w:p>
        </w:tc>
        <w:tc>
          <w:tcPr>
            <w:tcW w:w="2645" w:type="pct"/>
          </w:tcPr>
          <w:p w:rsidR="00D1533F" w:rsidRPr="00AA4142" w:rsidRDefault="00D1533F" w:rsidP="00AA4142">
            <w:pPr>
              <w:ind w:firstLine="0"/>
              <w:jc w:val="left"/>
              <w:rPr>
                <w:sz w:val="24"/>
                <w:szCs w:val="24"/>
              </w:rPr>
            </w:pPr>
            <w:r w:rsidRPr="00AA4142">
              <w:rPr>
                <w:sz w:val="24"/>
                <w:szCs w:val="24"/>
              </w:rPr>
              <w:t xml:space="preserve">   III</w:t>
            </w:r>
          </w:p>
        </w:tc>
        <w:tc>
          <w:tcPr>
            <w:tcW w:w="741" w:type="pct"/>
          </w:tcPr>
          <w:p w:rsidR="00D1533F" w:rsidRPr="00AA4142" w:rsidRDefault="00D1533F" w:rsidP="00AA4142">
            <w:pPr>
              <w:ind w:firstLine="0"/>
              <w:jc w:val="center"/>
              <w:rPr>
                <w:sz w:val="24"/>
                <w:szCs w:val="24"/>
              </w:rPr>
            </w:pPr>
            <w:r w:rsidRPr="00AA4142">
              <w:rPr>
                <w:sz w:val="24"/>
                <w:szCs w:val="24"/>
              </w:rPr>
              <w:t>77</w:t>
            </w:r>
          </w:p>
        </w:tc>
        <w:tc>
          <w:tcPr>
            <w:tcW w:w="1120" w:type="pct"/>
            <w:vAlign w:val="bottom"/>
          </w:tcPr>
          <w:p w:rsidR="00D1533F" w:rsidRPr="00AA4142" w:rsidRDefault="00D1533F" w:rsidP="00AA4142">
            <w:pPr>
              <w:ind w:firstLine="0"/>
              <w:jc w:val="right"/>
              <w:rPr>
                <w:sz w:val="24"/>
                <w:szCs w:val="24"/>
              </w:rPr>
            </w:pPr>
            <w:r w:rsidRPr="00AA4142">
              <w:rPr>
                <w:sz w:val="24"/>
                <w:szCs w:val="24"/>
              </w:rPr>
              <w:t>4,90</w:t>
            </w:r>
          </w:p>
        </w:tc>
      </w:tr>
      <w:tr w:rsidR="00D1533F" w:rsidRPr="00AA4142" w:rsidTr="00AA4142">
        <w:tc>
          <w:tcPr>
            <w:tcW w:w="494" w:type="pct"/>
          </w:tcPr>
          <w:p w:rsidR="00D1533F" w:rsidRPr="00AA4142" w:rsidRDefault="00D1533F" w:rsidP="00AA4142">
            <w:pPr>
              <w:ind w:firstLine="0"/>
              <w:jc w:val="center"/>
              <w:rPr>
                <w:sz w:val="24"/>
                <w:szCs w:val="24"/>
              </w:rPr>
            </w:pPr>
          </w:p>
        </w:tc>
        <w:tc>
          <w:tcPr>
            <w:tcW w:w="2645" w:type="pct"/>
          </w:tcPr>
          <w:p w:rsidR="00D1533F" w:rsidRPr="00AA4142" w:rsidRDefault="00D1533F" w:rsidP="00AA4142">
            <w:pPr>
              <w:ind w:firstLine="0"/>
              <w:jc w:val="left"/>
              <w:rPr>
                <w:sz w:val="24"/>
                <w:szCs w:val="24"/>
              </w:rPr>
            </w:pPr>
            <w:r w:rsidRPr="00AA4142">
              <w:rPr>
                <w:sz w:val="24"/>
                <w:szCs w:val="24"/>
              </w:rPr>
              <w:t xml:space="preserve">   IV</w:t>
            </w:r>
          </w:p>
        </w:tc>
        <w:tc>
          <w:tcPr>
            <w:tcW w:w="741" w:type="pct"/>
          </w:tcPr>
          <w:p w:rsidR="00D1533F" w:rsidRPr="00AA4142" w:rsidRDefault="00D1533F" w:rsidP="00AA4142">
            <w:pPr>
              <w:ind w:firstLine="0"/>
              <w:jc w:val="center"/>
              <w:rPr>
                <w:sz w:val="24"/>
                <w:szCs w:val="24"/>
              </w:rPr>
            </w:pPr>
            <w:r w:rsidRPr="00AA4142">
              <w:rPr>
                <w:sz w:val="24"/>
                <w:szCs w:val="24"/>
              </w:rPr>
              <w:t>75</w:t>
            </w:r>
          </w:p>
        </w:tc>
        <w:tc>
          <w:tcPr>
            <w:tcW w:w="1120" w:type="pct"/>
            <w:vAlign w:val="bottom"/>
          </w:tcPr>
          <w:p w:rsidR="00D1533F" w:rsidRPr="00AA4142" w:rsidRDefault="00D1533F" w:rsidP="00AA4142">
            <w:pPr>
              <w:ind w:firstLine="0"/>
              <w:jc w:val="right"/>
              <w:rPr>
                <w:sz w:val="24"/>
                <w:szCs w:val="24"/>
              </w:rPr>
            </w:pPr>
            <w:r w:rsidRPr="00AA4142">
              <w:rPr>
                <w:sz w:val="24"/>
                <w:szCs w:val="24"/>
              </w:rPr>
              <w:t>4,70</w:t>
            </w:r>
          </w:p>
        </w:tc>
      </w:tr>
      <w:tr w:rsidR="00D1533F" w:rsidRPr="00AA4142" w:rsidTr="00AA4142">
        <w:tc>
          <w:tcPr>
            <w:tcW w:w="494" w:type="pct"/>
          </w:tcPr>
          <w:p w:rsidR="00D1533F" w:rsidRPr="00AA4142" w:rsidRDefault="00D1533F" w:rsidP="00AA4142">
            <w:pPr>
              <w:ind w:firstLine="0"/>
              <w:jc w:val="center"/>
              <w:rPr>
                <w:sz w:val="24"/>
                <w:szCs w:val="24"/>
              </w:rPr>
            </w:pPr>
          </w:p>
        </w:tc>
        <w:tc>
          <w:tcPr>
            <w:tcW w:w="2645" w:type="pct"/>
          </w:tcPr>
          <w:p w:rsidR="00D1533F" w:rsidRPr="00AA4142" w:rsidRDefault="00D1533F" w:rsidP="00AA4142">
            <w:pPr>
              <w:ind w:firstLine="0"/>
              <w:jc w:val="left"/>
              <w:rPr>
                <w:sz w:val="24"/>
                <w:szCs w:val="24"/>
              </w:rPr>
            </w:pPr>
            <w:r w:rsidRPr="00AA4142">
              <w:rPr>
                <w:sz w:val="24"/>
                <w:szCs w:val="24"/>
              </w:rPr>
              <w:t xml:space="preserve">   V</w:t>
            </w:r>
            <w:r w:rsidR="00AA4142">
              <w:rPr>
                <w:sz w:val="24"/>
                <w:szCs w:val="24"/>
              </w:rPr>
              <w:t>–</w:t>
            </w:r>
            <w:r w:rsidRPr="00AA4142">
              <w:rPr>
                <w:sz w:val="24"/>
                <w:szCs w:val="24"/>
              </w:rPr>
              <w:t>VI</w:t>
            </w:r>
          </w:p>
        </w:tc>
        <w:tc>
          <w:tcPr>
            <w:tcW w:w="741" w:type="pct"/>
          </w:tcPr>
          <w:p w:rsidR="00D1533F" w:rsidRPr="00AA4142" w:rsidRDefault="00D1533F" w:rsidP="00AA4142">
            <w:pPr>
              <w:ind w:firstLine="0"/>
              <w:jc w:val="center"/>
              <w:rPr>
                <w:sz w:val="24"/>
                <w:szCs w:val="24"/>
              </w:rPr>
            </w:pPr>
            <w:r w:rsidRPr="00AA4142">
              <w:rPr>
                <w:sz w:val="24"/>
                <w:szCs w:val="24"/>
              </w:rPr>
              <w:t>73</w:t>
            </w:r>
          </w:p>
        </w:tc>
        <w:tc>
          <w:tcPr>
            <w:tcW w:w="1120" w:type="pct"/>
            <w:vAlign w:val="bottom"/>
          </w:tcPr>
          <w:p w:rsidR="00D1533F" w:rsidRPr="00AA4142" w:rsidRDefault="00D1533F" w:rsidP="00AA4142">
            <w:pPr>
              <w:ind w:firstLine="0"/>
              <w:jc w:val="right"/>
              <w:rPr>
                <w:sz w:val="24"/>
                <w:szCs w:val="24"/>
              </w:rPr>
            </w:pPr>
            <w:r w:rsidRPr="00AA4142">
              <w:rPr>
                <w:sz w:val="24"/>
                <w:szCs w:val="24"/>
              </w:rPr>
              <w:t>4,51</w:t>
            </w:r>
          </w:p>
        </w:tc>
      </w:tr>
      <w:tr w:rsidR="00D1533F" w:rsidRPr="00AA4142" w:rsidTr="00AA4142">
        <w:tc>
          <w:tcPr>
            <w:tcW w:w="494" w:type="pct"/>
            <w:shd w:val="clear" w:color="auto" w:fill="auto"/>
          </w:tcPr>
          <w:p w:rsidR="00D1533F" w:rsidRPr="00AA4142" w:rsidRDefault="00D1533F" w:rsidP="00AA4142">
            <w:pPr>
              <w:ind w:firstLine="0"/>
              <w:jc w:val="center"/>
              <w:rPr>
                <w:sz w:val="24"/>
                <w:szCs w:val="24"/>
              </w:rPr>
            </w:pPr>
            <w:r w:rsidRPr="00AA4142">
              <w:rPr>
                <w:bCs/>
                <w:sz w:val="24"/>
                <w:szCs w:val="24"/>
                <w:lang w:eastAsia="ro-RO"/>
              </w:rPr>
              <w:t>E4009</w:t>
            </w:r>
          </w:p>
        </w:tc>
        <w:tc>
          <w:tcPr>
            <w:tcW w:w="2645" w:type="pct"/>
            <w:shd w:val="clear" w:color="auto" w:fill="auto"/>
            <w:vAlign w:val="center"/>
          </w:tcPr>
          <w:p w:rsidR="00D1533F" w:rsidRPr="00AA4142" w:rsidRDefault="00D1533F" w:rsidP="00AA4142">
            <w:pPr>
              <w:ind w:firstLine="0"/>
              <w:rPr>
                <w:sz w:val="24"/>
                <w:szCs w:val="24"/>
              </w:rPr>
            </w:pPr>
            <w:r w:rsidRPr="00AA4142">
              <w:rPr>
                <w:sz w:val="24"/>
                <w:szCs w:val="24"/>
                <w:lang w:eastAsia="ro-RO"/>
              </w:rPr>
              <w:t xml:space="preserve">Director (șef) al </w:t>
            </w:r>
            <w:proofErr w:type="spellStart"/>
            <w:r w:rsidRPr="00AA4142">
              <w:rPr>
                <w:sz w:val="24"/>
                <w:szCs w:val="24"/>
                <w:lang w:eastAsia="ro-RO"/>
              </w:rPr>
              <w:t>altor</w:t>
            </w:r>
            <w:proofErr w:type="spellEnd"/>
            <w:r w:rsidRPr="00AA4142">
              <w:rPr>
                <w:sz w:val="24"/>
                <w:szCs w:val="24"/>
                <w:lang w:eastAsia="ro-RO"/>
              </w:rPr>
              <w:t xml:space="preserve"> </w:t>
            </w:r>
            <w:proofErr w:type="spellStart"/>
            <w:r w:rsidRPr="00AA4142">
              <w:rPr>
                <w:sz w:val="24"/>
                <w:szCs w:val="24"/>
                <w:lang w:eastAsia="ro-RO"/>
              </w:rPr>
              <w:t>instituții</w:t>
            </w:r>
            <w:proofErr w:type="spellEnd"/>
            <w:r w:rsidRPr="00AA4142">
              <w:rPr>
                <w:sz w:val="24"/>
                <w:szCs w:val="24"/>
                <w:lang w:eastAsia="ro-RO"/>
              </w:rPr>
              <w:t xml:space="preserve"> de </w:t>
            </w:r>
            <w:proofErr w:type="spellStart"/>
            <w:r w:rsidRPr="00AA4142">
              <w:rPr>
                <w:sz w:val="24"/>
                <w:szCs w:val="24"/>
                <w:lang w:eastAsia="ro-RO"/>
              </w:rPr>
              <w:t>învățămînt</w:t>
            </w:r>
            <w:proofErr w:type="spellEnd"/>
            <w:r w:rsidRPr="00AA4142">
              <w:rPr>
                <w:sz w:val="24"/>
                <w:szCs w:val="24"/>
                <w:lang w:eastAsia="ro-RO"/>
              </w:rPr>
              <w:t xml:space="preserve"> de </w:t>
            </w:r>
            <w:proofErr w:type="spellStart"/>
            <w:r w:rsidRPr="00AA4142">
              <w:rPr>
                <w:sz w:val="24"/>
                <w:szCs w:val="24"/>
                <w:lang w:eastAsia="ro-RO"/>
              </w:rPr>
              <w:t>categoria</w:t>
            </w:r>
            <w:proofErr w:type="spellEnd"/>
            <w:r w:rsidRPr="00AA4142">
              <w:rPr>
                <w:sz w:val="24"/>
                <w:szCs w:val="24"/>
                <w:lang w:eastAsia="ro-RO"/>
              </w:rPr>
              <w:t>:</w:t>
            </w:r>
          </w:p>
        </w:tc>
        <w:tc>
          <w:tcPr>
            <w:tcW w:w="741" w:type="pct"/>
            <w:shd w:val="clear" w:color="auto" w:fill="auto"/>
            <w:vAlign w:val="center"/>
          </w:tcPr>
          <w:p w:rsidR="00D1533F" w:rsidRPr="00AA4142" w:rsidRDefault="00D1533F" w:rsidP="00AA4142">
            <w:pPr>
              <w:ind w:firstLine="0"/>
              <w:jc w:val="center"/>
              <w:rPr>
                <w:sz w:val="24"/>
                <w:szCs w:val="24"/>
              </w:rPr>
            </w:pPr>
          </w:p>
        </w:tc>
        <w:tc>
          <w:tcPr>
            <w:tcW w:w="1120" w:type="pct"/>
            <w:shd w:val="clear" w:color="auto" w:fill="auto"/>
            <w:vAlign w:val="bottom"/>
          </w:tcPr>
          <w:p w:rsidR="00D1533F" w:rsidRPr="00AA4142" w:rsidRDefault="00D1533F" w:rsidP="00AA4142">
            <w:pPr>
              <w:ind w:firstLine="0"/>
              <w:jc w:val="right"/>
              <w:rPr>
                <w:sz w:val="24"/>
                <w:szCs w:val="24"/>
              </w:rPr>
            </w:pPr>
          </w:p>
        </w:tc>
      </w:tr>
      <w:tr w:rsidR="00D1533F" w:rsidRPr="00AA4142" w:rsidTr="00AA4142">
        <w:tc>
          <w:tcPr>
            <w:tcW w:w="494" w:type="pct"/>
          </w:tcPr>
          <w:p w:rsidR="00D1533F" w:rsidRPr="00AA4142" w:rsidRDefault="00D1533F" w:rsidP="00AA4142">
            <w:pPr>
              <w:ind w:firstLine="0"/>
              <w:jc w:val="center"/>
              <w:rPr>
                <w:sz w:val="24"/>
                <w:szCs w:val="24"/>
              </w:rPr>
            </w:pPr>
          </w:p>
        </w:tc>
        <w:tc>
          <w:tcPr>
            <w:tcW w:w="2645" w:type="pct"/>
            <w:shd w:val="clear" w:color="auto" w:fill="auto"/>
            <w:vAlign w:val="center"/>
          </w:tcPr>
          <w:p w:rsidR="00D1533F" w:rsidRPr="00AA4142" w:rsidRDefault="00D1533F" w:rsidP="00AA4142">
            <w:pPr>
              <w:ind w:firstLine="0"/>
              <w:jc w:val="left"/>
              <w:rPr>
                <w:sz w:val="24"/>
                <w:szCs w:val="24"/>
              </w:rPr>
            </w:pPr>
            <w:r w:rsidRPr="00AA4142">
              <w:rPr>
                <w:sz w:val="24"/>
                <w:szCs w:val="24"/>
              </w:rPr>
              <w:t xml:space="preserve">   I</w:t>
            </w:r>
          </w:p>
        </w:tc>
        <w:tc>
          <w:tcPr>
            <w:tcW w:w="741" w:type="pct"/>
          </w:tcPr>
          <w:p w:rsidR="00D1533F" w:rsidRPr="00AA4142" w:rsidRDefault="00D1533F" w:rsidP="00AA4142">
            <w:pPr>
              <w:ind w:firstLine="0"/>
              <w:jc w:val="center"/>
              <w:rPr>
                <w:sz w:val="24"/>
                <w:szCs w:val="24"/>
              </w:rPr>
            </w:pPr>
            <w:r w:rsidRPr="00AA4142">
              <w:rPr>
                <w:sz w:val="24"/>
                <w:szCs w:val="24"/>
              </w:rPr>
              <w:t>74</w:t>
            </w:r>
          </w:p>
        </w:tc>
        <w:tc>
          <w:tcPr>
            <w:tcW w:w="1120" w:type="pct"/>
            <w:vAlign w:val="bottom"/>
          </w:tcPr>
          <w:p w:rsidR="00D1533F" w:rsidRPr="00AA4142" w:rsidRDefault="00D1533F" w:rsidP="00AA4142">
            <w:pPr>
              <w:ind w:firstLine="0"/>
              <w:jc w:val="right"/>
              <w:rPr>
                <w:sz w:val="24"/>
                <w:szCs w:val="24"/>
              </w:rPr>
            </w:pPr>
            <w:r w:rsidRPr="00AA4142">
              <w:rPr>
                <w:sz w:val="24"/>
                <w:szCs w:val="24"/>
              </w:rPr>
              <w:t>4,60</w:t>
            </w:r>
          </w:p>
        </w:tc>
      </w:tr>
      <w:tr w:rsidR="00D1533F" w:rsidRPr="00AA4142" w:rsidTr="00AA4142">
        <w:tc>
          <w:tcPr>
            <w:tcW w:w="494" w:type="pct"/>
          </w:tcPr>
          <w:p w:rsidR="00D1533F" w:rsidRPr="00AA4142" w:rsidRDefault="00D1533F" w:rsidP="00AA4142">
            <w:pPr>
              <w:ind w:firstLine="0"/>
              <w:jc w:val="center"/>
              <w:rPr>
                <w:sz w:val="24"/>
                <w:szCs w:val="24"/>
              </w:rPr>
            </w:pPr>
          </w:p>
        </w:tc>
        <w:tc>
          <w:tcPr>
            <w:tcW w:w="2645" w:type="pct"/>
          </w:tcPr>
          <w:p w:rsidR="00D1533F" w:rsidRPr="00AA4142" w:rsidRDefault="00D1533F" w:rsidP="00AA4142">
            <w:pPr>
              <w:ind w:firstLine="0"/>
              <w:jc w:val="left"/>
              <w:rPr>
                <w:sz w:val="24"/>
                <w:szCs w:val="24"/>
              </w:rPr>
            </w:pPr>
            <w:r w:rsidRPr="00AA4142">
              <w:rPr>
                <w:sz w:val="24"/>
                <w:szCs w:val="24"/>
              </w:rPr>
              <w:t xml:space="preserve">   II</w:t>
            </w:r>
          </w:p>
        </w:tc>
        <w:tc>
          <w:tcPr>
            <w:tcW w:w="741" w:type="pct"/>
          </w:tcPr>
          <w:p w:rsidR="00D1533F" w:rsidRPr="00AA4142" w:rsidRDefault="00D1533F" w:rsidP="00AA4142">
            <w:pPr>
              <w:ind w:firstLine="0"/>
              <w:jc w:val="center"/>
              <w:rPr>
                <w:sz w:val="24"/>
                <w:szCs w:val="24"/>
              </w:rPr>
            </w:pPr>
            <w:r w:rsidRPr="00AA4142">
              <w:rPr>
                <w:sz w:val="24"/>
                <w:szCs w:val="24"/>
              </w:rPr>
              <w:t>72</w:t>
            </w:r>
          </w:p>
        </w:tc>
        <w:tc>
          <w:tcPr>
            <w:tcW w:w="1120" w:type="pct"/>
            <w:vAlign w:val="bottom"/>
          </w:tcPr>
          <w:p w:rsidR="00D1533F" w:rsidRPr="00AA4142" w:rsidRDefault="00D1533F" w:rsidP="00AA4142">
            <w:pPr>
              <w:ind w:firstLine="0"/>
              <w:jc w:val="right"/>
              <w:rPr>
                <w:sz w:val="24"/>
                <w:szCs w:val="24"/>
              </w:rPr>
            </w:pPr>
            <w:r w:rsidRPr="00AA4142">
              <w:rPr>
                <w:sz w:val="24"/>
                <w:szCs w:val="24"/>
              </w:rPr>
              <w:t>4,41</w:t>
            </w:r>
          </w:p>
        </w:tc>
      </w:tr>
      <w:tr w:rsidR="00D1533F" w:rsidRPr="00AA4142" w:rsidTr="00AA4142">
        <w:tc>
          <w:tcPr>
            <w:tcW w:w="494" w:type="pct"/>
          </w:tcPr>
          <w:p w:rsidR="00D1533F" w:rsidRPr="00AA4142" w:rsidRDefault="00D1533F" w:rsidP="00AA4142">
            <w:pPr>
              <w:ind w:firstLine="0"/>
              <w:jc w:val="center"/>
              <w:rPr>
                <w:sz w:val="24"/>
                <w:szCs w:val="24"/>
              </w:rPr>
            </w:pPr>
          </w:p>
        </w:tc>
        <w:tc>
          <w:tcPr>
            <w:tcW w:w="2645" w:type="pct"/>
          </w:tcPr>
          <w:p w:rsidR="00D1533F" w:rsidRPr="00AA4142" w:rsidRDefault="00D1533F" w:rsidP="00AA4142">
            <w:pPr>
              <w:ind w:firstLine="0"/>
              <w:jc w:val="left"/>
              <w:rPr>
                <w:sz w:val="24"/>
                <w:szCs w:val="24"/>
              </w:rPr>
            </w:pPr>
            <w:r w:rsidRPr="00AA4142">
              <w:rPr>
                <w:sz w:val="24"/>
                <w:szCs w:val="24"/>
              </w:rPr>
              <w:t xml:space="preserve">   III</w:t>
            </w:r>
          </w:p>
        </w:tc>
        <w:tc>
          <w:tcPr>
            <w:tcW w:w="741" w:type="pct"/>
          </w:tcPr>
          <w:p w:rsidR="00D1533F" w:rsidRPr="00AA4142" w:rsidRDefault="00D1533F" w:rsidP="00AA4142">
            <w:pPr>
              <w:ind w:firstLine="0"/>
              <w:jc w:val="center"/>
              <w:rPr>
                <w:sz w:val="24"/>
                <w:szCs w:val="24"/>
              </w:rPr>
            </w:pPr>
            <w:r w:rsidRPr="00AA4142">
              <w:rPr>
                <w:sz w:val="24"/>
                <w:szCs w:val="24"/>
              </w:rPr>
              <w:t>70</w:t>
            </w:r>
          </w:p>
        </w:tc>
        <w:tc>
          <w:tcPr>
            <w:tcW w:w="1120" w:type="pct"/>
            <w:vAlign w:val="bottom"/>
          </w:tcPr>
          <w:p w:rsidR="00D1533F" w:rsidRPr="00AA4142" w:rsidRDefault="00D1533F" w:rsidP="00AA4142">
            <w:pPr>
              <w:ind w:firstLine="0"/>
              <w:jc w:val="right"/>
              <w:rPr>
                <w:sz w:val="24"/>
                <w:szCs w:val="24"/>
              </w:rPr>
            </w:pPr>
            <w:r w:rsidRPr="00AA4142">
              <w:rPr>
                <w:sz w:val="24"/>
                <w:szCs w:val="24"/>
              </w:rPr>
              <w:t>4,23</w:t>
            </w:r>
          </w:p>
        </w:tc>
      </w:tr>
      <w:tr w:rsidR="00D1533F" w:rsidRPr="00AA4142" w:rsidTr="00AA4142">
        <w:tc>
          <w:tcPr>
            <w:tcW w:w="494" w:type="pct"/>
          </w:tcPr>
          <w:p w:rsidR="00D1533F" w:rsidRPr="00AA4142" w:rsidRDefault="00D1533F" w:rsidP="00AA4142">
            <w:pPr>
              <w:ind w:firstLine="0"/>
              <w:jc w:val="center"/>
              <w:rPr>
                <w:sz w:val="24"/>
                <w:szCs w:val="24"/>
              </w:rPr>
            </w:pPr>
          </w:p>
        </w:tc>
        <w:tc>
          <w:tcPr>
            <w:tcW w:w="2645" w:type="pct"/>
          </w:tcPr>
          <w:p w:rsidR="00D1533F" w:rsidRPr="00AA4142" w:rsidRDefault="00D1533F" w:rsidP="00AA4142">
            <w:pPr>
              <w:ind w:firstLine="0"/>
              <w:jc w:val="left"/>
              <w:rPr>
                <w:sz w:val="24"/>
                <w:szCs w:val="24"/>
              </w:rPr>
            </w:pPr>
            <w:r w:rsidRPr="00AA4142">
              <w:rPr>
                <w:sz w:val="24"/>
                <w:szCs w:val="24"/>
              </w:rPr>
              <w:t xml:space="preserve">   IV</w:t>
            </w:r>
          </w:p>
        </w:tc>
        <w:tc>
          <w:tcPr>
            <w:tcW w:w="741" w:type="pct"/>
          </w:tcPr>
          <w:p w:rsidR="00D1533F" w:rsidRPr="00AA4142" w:rsidRDefault="00D1533F" w:rsidP="00AA4142">
            <w:pPr>
              <w:ind w:firstLine="0"/>
              <w:jc w:val="center"/>
              <w:rPr>
                <w:sz w:val="24"/>
                <w:szCs w:val="24"/>
              </w:rPr>
            </w:pPr>
            <w:r w:rsidRPr="00AA4142">
              <w:rPr>
                <w:sz w:val="24"/>
                <w:szCs w:val="24"/>
              </w:rPr>
              <w:t>68</w:t>
            </w:r>
          </w:p>
        </w:tc>
        <w:tc>
          <w:tcPr>
            <w:tcW w:w="1120" w:type="pct"/>
            <w:vAlign w:val="bottom"/>
          </w:tcPr>
          <w:p w:rsidR="00D1533F" w:rsidRPr="00AA4142" w:rsidRDefault="00D1533F" w:rsidP="00AA4142">
            <w:pPr>
              <w:ind w:firstLine="0"/>
              <w:jc w:val="right"/>
              <w:rPr>
                <w:sz w:val="24"/>
                <w:szCs w:val="24"/>
              </w:rPr>
            </w:pPr>
            <w:r w:rsidRPr="00AA4142">
              <w:rPr>
                <w:sz w:val="24"/>
                <w:szCs w:val="24"/>
              </w:rPr>
              <w:t>4,06</w:t>
            </w:r>
          </w:p>
        </w:tc>
      </w:tr>
      <w:tr w:rsidR="00D1533F" w:rsidRPr="00AA4142" w:rsidTr="00AA4142">
        <w:tc>
          <w:tcPr>
            <w:tcW w:w="494" w:type="pct"/>
          </w:tcPr>
          <w:p w:rsidR="00D1533F" w:rsidRPr="00AA4142" w:rsidRDefault="00D1533F" w:rsidP="00AA4142">
            <w:pPr>
              <w:ind w:firstLine="0"/>
              <w:jc w:val="center"/>
              <w:rPr>
                <w:sz w:val="24"/>
                <w:szCs w:val="24"/>
              </w:rPr>
            </w:pPr>
          </w:p>
        </w:tc>
        <w:tc>
          <w:tcPr>
            <w:tcW w:w="2645" w:type="pct"/>
          </w:tcPr>
          <w:p w:rsidR="00D1533F" w:rsidRPr="00AA4142" w:rsidRDefault="00D1533F" w:rsidP="00AA4142">
            <w:pPr>
              <w:ind w:firstLine="0"/>
              <w:jc w:val="left"/>
              <w:rPr>
                <w:sz w:val="24"/>
                <w:szCs w:val="24"/>
              </w:rPr>
            </w:pPr>
            <w:r w:rsidRPr="00AA4142">
              <w:rPr>
                <w:sz w:val="24"/>
                <w:szCs w:val="24"/>
              </w:rPr>
              <w:t xml:space="preserve">   V</w:t>
            </w:r>
            <w:r w:rsidR="00AA4142">
              <w:rPr>
                <w:sz w:val="24"/>
                <w:szCs w:val="24"/>
              </w:rPr>
              <w:t>–</w:t>
            </w:r>
            <w:r w:rsidRPr="00AA4142">
              <w:rPr>
                <w:sz w:val="24"/>
                <w:szCs w:val="24"/>
              </w:rPr>
              <w:t>VI</w:t>
            </w:r>
          </w:p>
        </w:tc>
        <w:tc>
          <w:tcPr>
            <w:tcW w:w="741" w:type="pct"/>
          </w:tcPr>
          <w:p w:rsidR="00D1533F" w:rsidRPr="00AA4142" w:rsidRDefault="00D1533F" w:rsidP="00AA4142">
            <w:pPr>
              <w:ind w:firstLine="0"/>
              <w:jc w:val="center"/>
              <w:rPr>
                <w:sz w:val="24"/>
                <w:szCs w:val="24"/>
              </w:rPr>
            </w:pPr>
            <w:r w:rsidRPr="00AA4142">
              <w:rPr>
                <w:sz w:val="24"/>
                <w:szCs w:val="24"/>
              </w:rPr>
              <w:t>66</w:t>
            </w:r>
          </w:p>
        </w:tc>
        <w:tc>
          <w:tcPr>
            <w:tcW w:w="1120" w:type="pct"/>
            <w:vAlign w:val="bottom"/>
          </w:tcPr>
          <w:p w:rsidR="00D1533F" w:rsidRPr="00AA4142" w:rsidRDefault="00D1533F" w:rsidP="00AA4142">
            <w:pPr>
              <w:ind w:firstLine="0"/>
              <w:jc w:val="right"/>
              <w:rPr>
                <w:sz w:val="24"/>
                <w:szCs w:val="24"/>
              </w:rPr>
            </w:pPr>
            <w:r w:rsidRPr="00AA4142">
              <w:rPr>
                <w:sz w:val="24"/>
                <w:szCs w:val="24"/>
              </w:rPr>
              <w:t>3,89</w:t>
            </w:r>
          </w:p>
        </w:tc>
      </w:tr>
      <w:tr w:rsidR="00D1533F" w:rsidRPr="00AA4142" w:rsidTr="00AA4142">
        <w:tc>
          <w:tcPr>
            <w:tcW w:w="5000" w:type="pct"/>
            <w:gridSpan w:val="4"/>
            <w:vAlign w:val="bottom"/>
          </w:tcPr>
          <w:p w:rsidR="00D1533F" w:rsidRPr="00AA4142" w:rsidRDefault="00D1533F" w:rsidP="00AA4142">
            <w:pPr>
              <w:numPr>
                <w:ilvl w:val="1"/>
                <w:numId w:val="5"/>
              </w:numPr>
              <w:ind w:left="455" w:hanging="455"/>
              <w:contextualSpacing/>
              <w:jc w:val="left"/>
              <w:rPr>
                <w:i/>
                <w:sz w:val="24"/>
                <w:szCs w:val="24"/>
              </w:rPr>
            </w:pPr>
            <w:r w:rsidRPr="00AA4142">
              <w:rPr>
                <w:i/>
                <w:sz w:val="24"/>
                <w:szCs w:val="24"/>
              </w:rPr>
              <w:t>Funcții de execuție</w:t>
            </w:r>
          </w:p>
        </w:tc>
      </w:tr>
      <w:tr w:rsidR="00D1533F" w:rsidRPr="00AA4142" w:rsidTr="00AA4142">
        <w:tc>
          <w:tcPr>
            <w:tcW w:w="494" w:type="pct"/>
            <w:shd w:val="clear" w:color="auto" w:fill="auto"/>
          </w:tcPr>
          <w:p w:rsidR="00D1533F" w:rsidRPr="00AA4142" w:rsidRDefault="00D1533F" w:rsidP="00AA4142">
            <w:pPr>
              <w:ind w:firstLine="0"/>
              <w:jc w:val="center"/>
              <w:rPr>
                <w:sz w:val="24"/>
                <w:szCs w:val="24"/>
              </w:rPr>
            </w:pPr>
            <w:r w:rsidRPr="00AA4142">
              <w:rPr>
                <w:bCs/>
                <w:sz w:val="24"/>
                <w:szCs w:val="24"/>
                <w:lang w:eastAsia="ro-RO"/>
              </w:rPr>
              <w:t>E4018</w:t>
            </w:r>
          </w:p>
        </w:tc>
        <w:tc>
          <w:tcPr>
            <w:tcW w:w="2645" w:type="pct"/>
            <w:shd w:val="clear" w:color="auto" w:fill="auto"/>
            <w:vAlign w:val="center"/>
          </w:tcPr>
          <w:p w:rsidR="00D1533F" w:rsidRPr="00AA4142" w:rsidRDefault="00D1533F" w:rsidP="00AA4142">
            <w:pPr>
              <w:ind w:firstLine="0"/>
              <w:jc w:val="left"/>
              <w:rPr>
                <w:sz w:val="24"/>
                <w:szCs w:val="24"/>
              </w:rPr>
            </w:pPr>
            <w:proofErr w:type="spellStart"/>
            <w:r w:rsidRPr="00AA4142">
              <w:rPr>
                <w:sz w:val="24"/>
                <w:szCs w:val="24"/>
                <w:lang w:eastAsia="ro-RO"/>
              </w:rPr>
              <w:t>Profesor</w:t>
            </w:r>
            <w:proofErr w:type="spellEnd"/>
            <w:r w:rsidRPr="00AA4142">
              <w:rPr>
                <w:sz w:val="24"/>
                <w:szCs w:val="24"/>
                <w:lang w:eastAsia="ro-RO"/>
              </w:rPr>
              <w:t xml:space="preserve"> </w:t>
            </w:r>
            <w:proofErr w:type="spellStart"/>
            <w:r w:rsidRPr="00AA4142">
              <w:rPr>
                <w:sz w:val="24"/>
                <w:szCs w:val="24"/>
                <w:lang w:eastAsia="ro-RO"/>
              </w:rPr>
              <w:t>în</w:t>
            </w:r>
            <w:proofErr w:type="spellEnd"/>
            <w:r w:rsidRPr="00AA4142">
              <w:rPr>
                <w:sz w:val="24"/>
                <w:szCs w:val="24"/>
                <w:lang w:eastAsia="ro-RO"/>
              </w:rPr>
              <w:t xml:space="preserve"> </w:t>
            </w:r>
            <w:proofErr w:type="spellStart"/>
            <w:r w:rsidRPr="00AA4142">
              <w:rPr>
                <w:sz w:val="24"/>
                <w:szCs w:val="24"/>
                <w:lang w:eastAsia="ro-RO"/>
              </w:rPr>
              <w:t>învățămîntul</w:t>
            </w:r>
            <w:proofErr w:type="spellEnd"/>
            <w:r w:rsidRPr="00AA4142">
              <w:rPr>
                <w:sz w:val="24"/>
                <w:szCs w:val="24"/>
                <w:lang w:eastAsia="ro-RO"/>
              </w:rPr>
              <w:t xml:space="preserve"> general </w:t>
            </w:r>
            <w:proofErr w:type="spellStart"/>
            <w:r w:rsidRPr="00AA4142">
              <w:rPr>
                <w:sz w:val="24"/>
                <w:szCs w:val="24"/>
                <w:lang w:eastAsia="ro-RO"/>
              </w:rPr>
              <w:t>și</w:t>
            </w:r>
            <w:proofErr w:type="spellEnd"/>
            <w:r w:rsidRPr="00AA4142">
              <w:rPr>
                <w:sz w:val="24"/>
                <w:szCs w:val="24"/>
                <w:lang w:eastAsia="ro-RO"/>
              </w:rPr>
              <w:t xml:space="preserve"> </w:t>
            </w:r>
            <w:proofErr w:type="spellStart"/>
            <w:r w:rsidRPr="00AA4142">
              <w:rPr>
                <w:sz w:val="24"/>
                <w:szCs w:val="24"/>
                <w:lang w:eastAsia="ro-RO"/>
              </w:rPr>
              <w:t>în</w:t>
            </w:r>
            <w:proofErr w:type="spellEnd"/>
            <w:r w:rsidRPr="00AA4142">
              <w:rPr>
                <w:sz w:val="24"/>
                <w:szCs w:val="24"/>
                <w:lang w:eastAsia="ro-RO"/>
              </w:rPr>
              <w:t xml:space="preserve"> </w:t>
            </w:r>
            <w:proofErr w:type="spellStart"/>
            <w:r w:rsidRPr="00AA4142">
              <w:rPr>
                <w:sz w:val="24"/>
                <w:szCs w:val="24"/>
                <w:lang w:eastAsia="ro-RO"/>
              </w:rPr>
              <w:t>învățămîntul</w:t>
            </w:r>
            <w:proofErr w:type="spellEnd"/>
            <w:r w:rsidRPr="00AA4142">
              <w:rPr>
                <w:sz w:val="24"/>
                <w:szCs w:val="24"/>
                <w:lang w:eastAsia="ro-RO"/>
              </w:rPr>
              <w:t xml:space="preserve"> </w:t>
            </w:r>
            <w:proofErr w:type="spellStart"/>
            <w:r w:rsidRPr="00AA4142">
              <w:rPr>
                <w:sz w:val="24"/>
                <w:szCs w:val="24"/>
                <w:lang w:eastAsia="ro-RO"/>
              </w:rPr>
              <w:t>profesional</w:t>
            </w:r>
            <w:proofErr w:type="spellEnd"/>
            <w:r w:rsidRPr="00AA4142">
              <w:rPr>
                <w:sz w:val="24"/>
                <w:szCs w:val="24"/>
                <w:lang w:eastAsia="ro-RO"/>
              </w:rPr>
              <w:t xml:space="preserve"> </w:t>
            </w:r>
            <w:proofErr w:type="spellStart"/>
            <w:r w:rsidRPr="00AA4142">
              <w:rPr>
                <w:sz w:val="24"/>
                <w:szCs w:val="24"/>
                <w:lang w:eastAsia="ro-RO"/>
              </w:rPr>
              <w:t>tehnic</w:t>
            </w:r>
            <w:proofErr w:type="spellEnd"/>
            <w:r w:rsidRPr="00AA4142">
              <w:rPr>
                <w:sz w:val="24"/>
                <w:szCs w:val="24"/>
              </w:rPr>
              <w:t xml:space="preserve"> </w:t>
            </w:r>
          </w:p>
        </w:tc>
        <w:tc>
          <w:tcPr>
            <w:tcW w:w="741" w:type="pct"/>
            <w:shd w:val="clear" w:color="auto" w:fill="auto"/>
            <w:vAlign w:val="bottom"/>
          </w:tcPr>
          <w:p w:rsidR="00D1533F" w:rsidRPr="00AA4142" w:rsidRDefault="00D1533F" w:rsidP="00AA4142">
            <w:pPr>
              <w:ind w:firstLine="0"/>
              <w:jc w:val="center"/>
              <w:rPr>
                <w:sz w:val="24"/>
                <w:szCs w:val="24"/>
              </w:rPr>
            </w:pPr>
            <w:r w:rsidRPr="00AA4142">
              <w:rPr>
                <w:sz w:val="24"/>
                <w:szCs w:val="24"/>
                <w:lang w:eastAsia="ro-RO"/>
              </w:rPr>
              <w:t>56</w:t>
            </w:r>
          </w:p>
        </w:tc>
        <w:tc>
          <w:tcPr>
            <w:tcW w:w="1120" w:type="pct"/>
            <w:shd w:val="clear" w:color="auto" w:fill="auto"/>
            <w:vAlign w:val="bottom"/>
          </w:tcPr>
          <w:p w:rsidR="00D1533F" w:rsidRPr="00AA4142" w:rsidRDefault="00D1533F" w:rsidP="00AA4142">
            <w:pPr>
              <w:ind w:firstLine="0"/>
              <w:jc w:val="right"/>
              <w:rPr>
                <w:sz w:val="24"/>
                <w:szCs w:val="24"/>
              </w:rPr>
            </w:pPr>
            <w:r w:rsidRPr="00AA4142">
              <w:rPr>
                <w:sz w:val="24"/>
                <w:szCs w:val="24"/>
                <w:lang w:eastAsia="ro-RO"/>
              </w:rPr>
              <w:t>3,16</w:t>
            </w:r>
          </w:p>
        </w:tc>
      </w:tr>
      <w:tr w:rsidR="00D1533F" w:rsidRPr="00AA4142" w:rsidTr="00AA4142">
        <w:tc>
          <w:tcPr>
            <w:tcW w:w="494" w:type="pct"/>
            <w:shd w:val="clear" w:color="auto" w:fill="auto"/>
          </w:tcPr>
          <w:p w:rsidR="00D1533F" w:rsidRPr="00AA4142" w:rsidRDefault="00D1533F" w:rsidP="00AA4142">
            <w:pPr>
              <w:ind w:firstLine="0"/>
              <w:jc w:val="center"/>
              <w:rPr>
                <w:bCs/>
                <w:sz w:val="24"/>
                <w:szCs w:val="24"/>
                <w:lang w:eastAsia="ro-RO"/>
              </w:rPr>
            </w:pPr>
            <w:r w:rsidRPr="00AA4142">
              <w:rPr>
                <w:bCs/>
                <w:sz w:val="24"/>
                <w:szCs w:val="24"/>
                <w:lang w:eastAsia="ro-RO"/>
              </w:rPr>
              <w:t>E4019</w:t>
            </w:r>
          </w:p>
        </w:tc>
        <w:tc>
          <w:tcPr>
            <w:tcW w:w="2645" w:type="pct"/>
            <w:shd w:val="clear" w:color="auto" w:fill="auto"/>
            <w:vAlign w:val="center"/>
          </w:tcPr>
          <w:p w:rsidR="00D1533F" w:rsidRPr="00AA4142" w:rsidRDefault="00D1533F" w:rsidP="00AA4142">
            <w:pPr>
              <w:ind w:firstLine="0"/>
              <w:jc w:val="left"/>
              <w:rPr>
                <w:sz w:val="24"/>
                <w:szCs w:val="24"/>
                <w:lang w:eastAsia="ro-RO"/>
              </w:rPr>
            </w:pPr>
            <w:proofErr w:type="spellStart"/>
            <w:r w:rsidRPr="00AA4142">
              <w:rPr>
                <w:sz w:val="24"/>
                <w:szCs w:val="24"/>
                <w:lang w:eastAsia="ro-RO"/>
              </w:rPr>
              <w:t>Învățător</w:t>
            </w:r>
            <w:proofErr w:type="spellEnd"/>
            <w:r w:rsidRPr="00AA4142">
              <w:rPr>
                <w:sz w:val="24"/>
                <w:szCs w:val="24"/>
              </w:rPr>
              <w:t xml:space="preserve"> </w:t>
            </w:r>
            <w:proofErr w:type="spellStart"/>
            <w:r w:rsidRPr="00AA4142">
              <w:rPr>
                <w:sz w:val="24"/>
                <w:szCs w:val="24"/>
                <w:lang w:eastAsia="ro-RO"/>
              </w:rPr>
              <w:t>în</w:t>
            </w:r>
            <w:proofErr w:type="spellEnd"/>
            <w:r w:rsidRPr="00AA4142">
              <w:rPr>
                <w:sz w:val="24"/>
                <w:szCs w:val="24"/>
                <w:lang w:eastAsia="ro-RO"/>
              </w:rPr>
              <w:t xml:space="preserve"> </w:t>
            </w:r>
            <w:proofErr w:type="spellStart"/>
            <w:r w:rsidRPr="00AA4142">
              <w:rPr>
                <w:sz w:val="24"/>
                <w:szCs w:val="24"/>
                <w:lang w:eastAsia="ro-RO"/>
              </w:rPr>
              <w:t>învățămîntul</w:t>
            </w:r>
            <w:proofErr w:type="spellEnd"/>
            <w:r w:rsidRPr="00AA4142">
              <w:rPr>
                <w:sz w:val="24"/>
                <w:szCs w:val="24"/>
                <w:lang w:eastAsia="ro-RO"/>
              </w:rPr>
              <w:t xml:space="preserve"> general </w:t>
            </w:r>
            <w:proofErr w:type="spellStart"/>
            <w:r w:rsidRPr="00AA4142">
              <w:rPr>
                <w:sz w:val="24"/>
                <w:szCs w:val="24"/>
                <w:lang w:eastAsia="ro-RO"/>
              </w:rPr>
              <w:t>și</w:t>
            </w:r>
            <w:proofErr w:type="spellEnd"/>
            <w:r w:rsidRPr="00AA4142">
              <w:rPr>
                <w:sz w:val="24"/>
                <w:szCs w:val="24"/>
                <w:lang w:eastAsia="ro-RO"/>
              </w:rPr>
              <w:t xml:space="preserve"> </w:t>
            </w:r>
            <w:proofErr w:type="spellStart"/>
            <w:r w:rsidRPr="00AA4142">
              <w:rPr>
                <w:sz w:val="24"/>
                <w:szCs w:val="24"/>
                <w:lang w:eastAsia="ro-RO"/>
              </w:rPr>
              <w:t>în</w:t>
            </w:r>
            <w:proofErr w:type="spellEnd"/>
            <w:r w:rsidRPr="00AA4142">
              <w:rPr>
                <w:sz w:val="24"/>
                <w:szCs w:val="24"/>
                <w:lang w:eastAsia="ro-RO"/>
              </w:rPr>
              <w:t xml:space="preserve"> </w:t>
            </w:r>
            <w:proofErr w:type="spellStart"/>
            <w:r w:rsidRPr="00AA4142">
              <w:rPr>
                <w:sz w:val="24"/>
                <w:szCs w:val="24"/>
                <w:lang w:eastAsia="ro-RO"/>
              </w:rPr>
              <w:t>învățămîntul</w:t>
            </w:r>
            <w:proofErr w:type="spellEnd"/>
            <w:r w:rsidRPr="00AA4142">
              <w:rPr>
                <w:sz w:val="24"/>
                <w:szCs w:val="24"/>
                <w:lang w:eastAsia="ro-RO"/>
              </w:rPr>
              <w:t xml:space="preserve"> </w:t>
            </w:r>
            <w:proofErr w:type="spellStart"/>
            <w:r w:rsidRPr="00AA4142">
              <w:rPr>
                <w:sz w:val="24"/>
                <w:szCs w:val="24"/>
                <w:lang w:eastAsia="ro-RO"/>
              </w:rPr>
              <w:t>profesional</w:t>
            </w:r>
            <w:proofErr w:type="spellEnd"/>
            <w:r w:rsidRPr="00AA4142">
              <w:rPr>
                <w:sz w:val="24"/>
                <w:szCs w:val="24"/>
                <w:lang w:eastAsia="ro-RO"/>
              </w:rPr>
              <w:t xml:space="preserve"> </w:t>
            </w:r>
            <w:proofErr w:type="spellStart"/>
            <w:r w:rsidRPr="00AA4142">
              <w:rPr>
                <w:sz w:val="24"/>
                <w:szCs w:val="24"/>
                <w:lang w:eastAsia="ro-RO"/>
              </w:rPr>
              <w:t>tehnic</w:t>
            </w:r>
            <w:proofErr w:type="spellEnd"/>
          </w:p>
        </w:tc>
        <w:tc>
          <w:tcPr>
            <w:tcW w:w="741" w:type="pct"/>
            <w:shd w:val="clear" w:color="auto" w:fill="auto"/>
            <w:vAlign w:val="bottom"/>
          </w:tcPr>
          <w:p w:rsidR="00D1533F" w:rsidRPr="00AA4142" w:rsidRDefault="00D1533F" w:rsidP="00AA4142">
            <w:pPr>
              <w:ind w:firstLine="0"/>
              <w:jc w:val="center"/>
              <w:rPr>
                <w:sz w:val="24"/>
                <w:szCs w:val="24"/>
                <w:lang w:eastAsia="ro-RO"/>
              </w:rPr>
            </w:pPr>
            <w:r w:rsidRPr="00AA4142">
              <w:rPr>
                <w:sz w:val="24"/>
                <w:szCs w:val="24"/>
                <w:lang w:eastAsia="ro-RO"/>
              </w:rPr>
              <w:t>54</w:t>
            </w:r>
          </w:p>
        </w:tc>
        <w:tc>
          <w:tcPr>
            <w:tcW w:w="1120" w:type="pct"/>
            <w:shd w:val="clear" w:color="auto" w:fill="auto"/>
            <w:vAlign w:val="bottom"/>
          </w:tcPr>
          <w:p w:rsidR="00D1533F" w:rsidRPr="00AA4142" w:rsidRDefault="00D1533F" w:rsidP="00AA4142">
            <w:pPr>
              <w:ind w:firstLine="0"/>
              <w:jc w:val="right"/>
              <w:rPr>
                <w:sz w:val="24"/>
                <w:szCs w:val="24"/>
                <w:lang w:eastAsia="ro-RO"/>
              </w:rPr>
            </w:pPr>
            <w:r w:rsidRPr="00AA4142">
              <w:rPr>
                <w:sz w:val="24"/>
                <w:szCs w:val="24"/>
                <w:lang w:eastAsia="ro-RO"/>
              </w:rPr>
              <w:t>3,03</w:t>
            </w:r>
          </w:p>
        </w:tc>
      </w:tr>
      <w:tr w:rsidR="00D1533F" w:rsidRPr="00AA4142" w:rsidTr="00AA4142">
        <w:tc>
          <w:tcPr>
            <w:tcW w:w="494" w:type="pct"/>
            <w:shd w:val="clear" w:color="auto" w:fill="auto"/>
          </w:tcPr>
          <w:p w:rsidR="00D1533F" w:rsidRPr="00AA4142" w:rsidRDefault="00D1533F" w:rsidP="00AA4142">
            <w:pPr>
              <w:ind w:firstLine="0"/>
              <w:jc w:val="center"/>
              <w:rPr>
                <w:sz w:val="24"/>
                <w:szCs w:val="24"/>
              </w:rPr>
            </w:pPr>
            <w:r w:rsidRPr="00AA4142">
              <w:rPr>
                <w:bCs/>
                <w:sz w:val="24"/>
                <w:szCs w:val="24"/>
                <w:lang w:eastAsia="ro-RO"/>
              </w:rPr>
              <w:t>E4020</w:t>
            </w:r>
          </w:p>
        </w:tc>
        <w:tc>
          <w:tcPr>
            <w:tcW w:w="2645" w:type="pct"/>
            <w:shd w:val="clear" w:color="auto" w:fill="auto"/>
            <w:vAlign w:val="center"/>
          </w:tcPr>
          <w:p w:rsidR="00D1533F" w:rsidRPr="00AA4142" w:rsidRDefault="00D1533F" w:rsidP="00AA4142">
            <w:pPr>
              <w:ind w:firstLine="0"/>
              <w:jc w:val="left"/>
              <w:rPr>
                <w:sz w:val="24"/>
                <w:szCs w:val="24"/>
              </w:rPr>
            </w:pPr>
            <w:r w:rsidRPr="00AA4142">
              <w:rPr>
                <w:sz w:val="24"/>
                <w:szCs w:val="24"/>
              </w:rPr>
              <w:t>Educator educație timpurie</w:t>
            </w:r>
          </w:p>
        </w:tc>
        <w:tc>
          <w:tcPr>
            <w:tcW w:w="741" w:type="pct"/>
            <w:shd w:val="clear" w:color="auto" w:fill="auto"/>
            <w:vAlign w:val="bottom"/>
          </w:tcPr>
          <w:p w:rsidR="00D1533F" w:rsidRPr="00AA4142" w:rsidRDefault="00D1533F" w:rsidP="00AA4142">
            <w:pPr>
              <w:ind w:firstLine="0"/>
              <w:jc w:val="center"/>
              <w:rPr>
                <w:sz w:val="24"/>
                <w:szCs w:val="24"/>
              </w:rPr>
            </w:pPr>
            <w:r w:rsidRPr="00AA4142">
              <w:rPr>
                <w:sz w:val="24"/>
                <w:szCs w:val="24"/>
              </w:rPr>
              <w:t>52</w:t>
            </w:r>
          </w:p>
        </w:tc>
        <w:tc>
          <w:tcPr>
            <w:tcW w:w="1120" w:type="pct"/>
            <w:shd w:val="clear" w:color="auto" w:fill="auto"/>
            <w:vAlign w:val="bottom"/>
          </w:tcPr>
          <w:p w:rsidR="00D1533F" w:rsidRPr="00AA4142" w:rsidRDefault="00D1533F" w:rsidP="00AA4142">
            <w:pPr>
              <w:ind w:firstLine="0"/>
              <w:jc w:val="right"/>
              <w:rPr>
                <w:sz w:val="24"/>
                <w:szCs w:val="24"/>
              </w:rPr>
            </w:pPr>
            <w:r w:rsidRPr="00AA4142">
              <w:rPr>
                <w:sz w:val="24"/>
                <w:szCs w:val="24"/>
              </w:rPr>
              <w:t>2,97</w:t>
            </w:r>
          </w:p>
        </w:tc>
      </w:tr>
      <w:tr w:rsidR="00D1533F" w:rsidRPr="00AA4142" w:rsidTr="00AA4142">
        <w:tc>
          <w:tcPr>
            <w:tcW w:w="494" w:type="pct"/>
            <w:shd w:val="clear" w:color="auto" w:fill="auto"/>
          </w:tcPr>
          <w:p w:rsidR="00D1533F" w:rsidRPr="00AA4142" w:rsidRDefault="00D1533F" w:rsidP="00AA4142">
            <w:pPr>
              <w:ind w:firstLine="0"/>
              <w:jc w:val="center"/>
              <w:rPr>
                <w:sz w:val="24"/>
                <w:szCs w:val="24"/>
              </w:rPr>
            </w:pPr>
            <w:r w:rsidRPr="00AA4142">
              <w:rPr>
                <w:bCs/>
                <w:sz w:val="24"/>
                <w:szCs w:val="24"/>
                <w:lang w:eastAsia="ro-RO"/>
              </w:rPr>
              <w:t>E4021</w:t>
            </w:r>
          </w:p>
        </w:tc>
        <w:tc>
          <w:tcPr>
            <w:tcW w:w="2645" w:type="pct"/>
            <w:shd w:val="clear" w:color="auto" w:fill="auto"/>
            <w:vAlign w:val="center"/>
          </w:tcPr>
          <w:p w:rsidR="00D1533F" w:rsidRPr="00AA4142" w:rsidRDefault="00D1533F" w:rsidP="00AA4142">
            <w:pPr>
              <w:ind w:firstLine="0"/>
              <w:jc w:val="left"/>
              <w:rPr>
                <w:sz w:val="24"/>
                <w:szCs w:val="24"/>
              </w:rPr>
            </w:pPr>
            <w:proofErr w:type="spellStart"/>
            <w:r w:rsidRPr="00AA4142">
              <w:rPr>
                <w:sz w:val="24"/>
                <w:szCs w:val="24"/>
                <w:lang w:eastAsia="ro-RO"/>
              </w:rPr>
              <w:t>Metodist</w:t>
            </w:r>
            <w:proofErr w:type="spellEnd"/>
            <w:r w:rsidRPr="00AA4142">
              <w:rPr>
                <w:sz w:val="24"/>
                <w:szCs w:val="24"/>
              </w:rPr>
              <w:t xml:space="preserve"> </w:t>
            </w:r>
            <w:proofErr w:type="spellStart"/>
            <w:r w:rsidRPr="00AA4142">
              <w:rPr>
                <w:sz w:val="24"/>
                <w:szCs w:val="24"/>
                <w:lang w:eastAsia="ro-RO"/>
              </w:rPr>
              <w:t>în</w:t>
            </w:r>
            <w:proofErr w:type="spellEnd"/>
            <w:r w:rsidRPr="00AA4142">
              <w:rPr>
                <w:sz w:val="24"/>
                <w:szCs w:val="24"/>
                <w:lang w:eastAsia="ro-RO"/>
              </w:rPr>
              <w:t xml:space="preserve"> </w:t>
            </w:r>
            <w:proofErr w:type="spellStart"/>
            <w:r w:rsidRPr="00AA4142">
              <w:rPr>
                <w:sz w:val="24"/>
                <w:szCs w:val="24"/>
                <w:lang w:eastAsia="ro-RO"/>
              </w:rPr>
              <w:t>învățămîntul</w:t>
            </w:r>
            <w:proofErr w:type="spellEnd"/>
            <w:r w:rsidRPr="00AA4142">
              <w:rPr>
                <w:sz w:val="24"/>
                <w:szCs w:val="24"/>
                <w:lang w:eastAsia="ro-RO"/>
              </w:rPr>
              <w:t xml:space="preserve"> general </w:t>
            </w:r>
            <w:proofErr w:type="spellStart"/>
            <w:r w:rsidRPr="00AA4142">
              <w:rPr>
                <w:sz w:val="24"/>
                <w:szCs w:val="24"/>
                <w:lang w:eastAsia="ro-RO"/>
              </w:rPr>
              <w:t>și</w:t>
            </w:r>
            <w:proofErr w:type="spellEnd"/>
            <w:r w:rsidRPr="00AA4142">
              <w:rPr>
                <w:sz w:val="24"/>
                <w:szCs w:val="24"/>
                <w:lang w:eastAsia="ro-RO"/>
              </w:rPr>
              <w:t xml:space="preserve"> </w:t>
            </w:r>
            <w:proofErr w:type="spellStart"/>
            <w:r w:rsidRPr="00AA4142">
              <w:rPr>
                <w:sz w:val="24"/>
                <w:szCs w:val="24"/>
                <w:lang w:eastAsia="ro-RO"/>
              </w:rPr>
              <w:t>în</w:t>
            </w:r>
            <w:proofErr w:type="spellEnd"/>
            <w:r w:rsidRPr="00AA4142">
              <w:rPr>
                <w:sz w:val="24"/>
                <w:szCs w:val="24"/>
                <w:lang w:eastAsia="ro-RO"/>
              </w:rPr>
              <w:t xml:space="preserve"> </w:t>
            </w:r>
            <w:proofErr w:type="spellStart"/>
            <w:r w:rsidRPr="00AA4142">
              <w:rPr>
                <w:sz w:val="24"/>
                <w:szCs w:val="24"/>
                <w:lang w:eastAsia="ro-RO"/>
              </w:rPr>
              <w:t>învățămîntul</w:t>
            </w:r>
            <w:proofErr w:type="spellEnd"/>
            <w:r w:rsidRPr="00AA4142">
              <w:rPr>
                <w:sz w:val="24"/>
                <w:szCs w:val="24"/>
                <w:lang w:eastAsia="ro-RO"/>
              </w:rPr>
              <w:t xml:space="preserve"> </w:t>
            </w:r>
            <w:proofErr w:type="spellStart"/>
            <w:r w:rsidRPr="00AA4142">
              <w:rPr>
                <w:sz w:val="24"/>
                <w:szCs w:val="24"/>
                <w:lang w:eastAsia="ro-RO"/>
              </w:rPr>
              <w:t>profesional</w:t>
            </w:r>
            <w:proofErr w:type="spellEnd"/>
            <w:r w:rsidRPr="00AA4142">
              <w:rPr>
                <w:sz w:val="24"/>
                <w:szCs w:val="24"/>
                <w:lang w:eastAsia="ro-RO"/>
              </w:rPr>
              <w:t xml:space="preserve"> </w:t>
            </w:r>
            <w:proofErr w:type="spellStart"/>
            <w:r w:rsidRPr="00AA4142">
              <w:rPr>
                <w:sz w:val="24"/>
                <w:szCs w:val="24"/>
                <w:lang w:eastAsia="ro-RO"/>
              </w:rPr>
              <w:t>tehnic</w:t>
            </w:r>
            <w:proofErr w:type="spellEnd"/>
          </w:p>
        </w:tc>
        <w:tc>
          <w:tcPr>
            <w:tcW w:w="741" w:type="pct"/>
            <w:shd w:val="clear" w:color="auto" w:fill="auto"/>
            <w:vAlign w:val="bottom"/>
          </w:tcPr>
          <w:p w:rsidR="00D1533F" w:rsidRPr="00AA4142" w:rsidRDefault="00D1533F" w:rsidP="00AA4142">
            <w:pPr>
              <w:ind w:firstLine="0"/>
              <w:jc w:val="center"/>
              <w:rPr>
                <w:sz w:val="24"/>
                <w:szCs w:val="24"/>
              </w:rPr>
            </w:pPr>
            <w:r w:rsidRPr="00AA4142">
              <w:rPr>
                <w:sz w:val="24"/>
                <w:szCs w:val="24"/>
                <w:lang w:eastAsia="ro-RO"/>
              </w:rPr>
              <w:t>52</w:t>
            </w:r>
          </w:p>
        </w:tc>
        <w:tc>
          <w:tcPr>
            <w:tcW w:w="1120" w:type="pct"/>
            <w:shd w:val="clear" w:color="auto" w:fill="auto"/>
            <w:vAlign w:val="bottom"/>
          </w:tcPr>
          <w:p w:rsidR="00D1533F" w:rsidRPr="00AA4142" w:rsidRDefault="00D1533F" w:rsidP="00AA4142">
            <w:pPr>
              <w:ind w:firstLine="0"/>
              <w:jc w:val="right"/>
              <w:rPr>
                <w:sz w:val="24"/>
                <w:szCs w:val="24"/>
              </w:rPr>
            </w:pPr>
            <w:r w:rsidRPr="00AA4142">
              <w:rPr>
                <w:sz w:val="24"/>
                <w:szCs w:val="24"/>
                <w:lang w:eastAsia="ro-RO"/>
              </w:rPr>
              <w:t>2,97</w:t>
            </w:r>
          </w:p>
        </w:tc>
      </w:tr>
      <w:tr w:rsidR="00D1533F" w:rsidRPr="00AA4142" w:rsidTr="00AA4142">
        <w:tc>
          <w:tcPr>
            <w:tcW w:w="494" w:type="pct"/>
            <w:shd w:val="clear" w:color="auto" w:fill="auto"/>
            <w:vAlign w:val="center"/>
          </w:tcPr>
          <w:p w:rsidR="00D1533F" w:rsidRPr="00AA4142" w:rsidRDefault="00D1533F" w:rsidP="00AA4142">
            <w:pPr>
              <w:ind w:firstLine="0"/>
              <w:jc w:val="center"/>
              <w:rPr>
                <w:sz w:val="24"/>
                <w:szCs w:val="24"/>
              </w:rPr>
            </w:pPr>
            <w:r w:rsidRPr="00AA4142">
              <w:rPr>
                <w:bCs/>
                <w:sz w:val="24"/>
                <w:szCs w:val="24"/>
                <w:lang w:eastAsia="ro-RO"/>
              </w:rPr>
              <w:t>E4022</w:t>
            </w:r>
          </w:p>
        </w:tc>
        <w:tc>
          <w:tcPr>
            <w:tcW w:w="2645" w:type="pct"/>
            <w:shd w:val="clear" w:color="auto" w:fill="auto"/>
            <w:vAlign w:val="center"/>
          </w:tcPr>
          <w:p w:rsidR="00D1533F" w:rsidRPr="00AA4142" w:rsidRDefault="00D1533F" w:rsidP="00AA4142">
            <w:pPr>
              <w:ind w:firstLine="0"/>
              <w:jc w:val="left"/>
              <w:rPr>
                <w:sz w:val="24"/>
                <w:szCs w:val="24"/>
              </w:rPr>
            </w:pPr>
            <w:r w:rsidRPr="00AA4142">
              <w:rPr>
                <w:sz w:val="24"/>
                <w:szCs w:val="24"/>
                <w:lang w:eastAsia="ro-RO"/>
              </w:rPr>
              <w:t>Educator</w:t>
            </w:r>
          </w:p>
        </w:tc>
        <w:tc>
          <w:tcPr>
            <w:tcW w:w="741" w:type="pct"/>
            <w:shd w:val="clear" w:color="auto" w:fill="auto"/>
            <w:vAlign w:val="center"/>
          </w:tcPr>
          <w:p w:rsidR="00D1533F" w:rsidRPr="00AA4142" w:rsidRDefault="00D1533F" w:rsidP="00AA4142">
            <w:pPr>
              <w:ind w:firstLine="0"/>
              <w:jc w:val="center"/>
              <w:rPr>
                <w:sz w:val="24"/>
                <w:szCs w:val="24"/>
              </w:rPr>
            </w:pPr>
            <w:r w:rsidRPr="00AA4142">
              <w:rPr>
                <w:sz w:val="24"/>
                <w:szCs w:val="24"/>
                <w:lang w:eastAsia="ro-RO"/>
              </w:rPr>
              <w:t>50</w:t>
            </w:r>
          </w:p>
        </w:tc>
        <w:tc>
          <w:tcPr>
            <w:tcW w:w="1120" w:type="pct"/>
            <w:shd w:val="clear" w:color="auto" w:fill="auto"/>
            <w:vAlign w:val="bottom"/>
          </w:tcPr>
          <w:p w:rsidR="00D1533F" w:rsidRPr="00AA4142" w:rsidRDefault="00D1533F" w:rsidP="00AA4142">
            <w:pPr>
              <w:ind w:firstLine="0"/>
              <w:jc w:val="right"/>
              <w:rPr>
                <w:sz w:val="24"/>
                <w:szCs w:val="24"/>
              </w:rPr>
            </w:pPr>
            <w:r w:rsidRPr="00AA4142">
              <w:rPr>
                <w:sz w:val="24"/>
                <w:szCs w:val="24"/>
                <w:lang w:eastAsia="ro-RO"/>
              </w:rPr>
              <w:t>2,79</w:t>
            </w:r>
          </w:p>
        </w:tc>
      </w:tr>
      <w:tr w:rsidR="00D1533F" w:rsidRPr="00AA4142" w:rsidTr="00AA4142">
        <w:tc>
          <w:tcPr>
            <w:tcW w:w="494" w:type="pct"/>
            <w:shd w:val="clear" w:color="auto" w:fill="auto"/>
            <w:vAlign w:val="center"/>
          </w:tcPr>
          <w:p w:rsidR="00D1533F" w:rsidRPr="00AA4142" w:rsidRDefault="00D1533F" w:rsidP="00AA4142">
            <w:pPr>
              <w:ind w:firstLine="0"/>
              <w:jc w:val="center"/>
              <w:rPr>
                <w:sz w:val="24"/>
                <w:szCs w:val="24"/>
              </w:rPr>
            </w:pPr>
            <w:r w:rsidRPr="00AA4142">
              <w:rPr>
                <w:bCs/>
                <w:sz w:val="24"/>
                <w:szCs w:val="24"/>
                <w:lang w:eastAsia="ro-RO"/>
              </w:rPr>
              <w:t>E4023</w:t>
            </w:r>
          </w:p>
        </w:tc>
        <w:tc>
          <w:tcPr>
            <w:tcW w:w="2645" w:type="pct"/>
            <w:shd w:val="clear" w:color="auto" w:fill="auto"/>
            <w:vAlign w:val="center"/>
          </w:tcPr>
          <w:p w:rsidR="00D1533F" w:rsidRPr="00AA4142" w:rsidRDefault="00D1533F" w:rsidP="00AA4142">
            <w:pPr>
              <w:ind w:firstLine="0"/>
              <w:jc w:val="left"/>
              <w:rPr>
                <w:sz w:val="24"/>
                <w:szCs w:val="24"/>
              </w:rPr>
            </w:pPr>
            <w:r w:rsidRPr="00AA4142">
              <w:rPr>
                <w:sz w:val="24"/>
                <w:szCs w:val="24"/>
                <w:lang w:eastAsia="ro-RO"/>
              </w:rPr>
              <w:t>Maistru-instructor</w:t>
            </w:r>
          </w:p>
        </w:tc>
        <w:tc>
          <w:tcPr>
            <w:tcW w:w="741" w:type="pct"/>
            <w:shd w:val="clear" w:color="auto" w:fill="auto"/>
            <w:vAlign w:val="center"/>
          </w:tcPr>
          <w:p w:rsidR="00D1533F" w:rsidRPr="00AA4142" w:rsidRDefault="00D1533F" w:rsidP="00AA4142">
            <w:pPr>
              <w:ind w:firstLine="0"/>
              <w:jc w:val="center"/>
              <w:rPr>
                <w:sz w:val="24"/>
                <w:szCs w:val="24"/>
              </w:rPr>
            </w:pPr>
            <w:r w:rsidRPr="00AA4142">
              <w:rPr>
                <w:sz w:val="24"/>
                <w:szCs w:val="24"/>
                <w:lang w:eastAsia="ro-RO"/>
              </w:rPr>
              <w:t>50</w:t>
            </w:r>
          </w:p>
        </w:tc>
        <w:tc>
          <w:tcPr>
            <w:tcW w:w="1120" w:type="pct"/>
            <w:shd w:val="clear" w:color="auto" w:fill="auto"/>
            <w:vAlign w:val="bottom"/>
          </w:tcPr>
          <w:p w:rsidR="00D1533F" w:rsidRPr="00AA4142" w:rsidRDefault="00D1533F" w:rsidP="00AA4142">
            <w:pPr>
              <w:ind w:firstLine="0"/>
              <w:jc w:val="right"/>
              <w:rPr>
                <w:sz w:val="24"/>
                <w:szCs w:val="24"/>
              </w:rPr>
            </w:pPr>
            <w:r w:rsidRPr="00AA4142">
              <w:rPr>
                <w:sz w:val="24"/>
                <w:szCs w:val="24"/>
                <w:lang w:eastAsia="ro-RO"/>
              </w:rPr>
              <w:t>2,79</w:t>
            </w:r>
          </w:p>
        </w:tc>
      </w:tr>
      <w:tr w:rsidR="00D1533F" w:rsidRPr="00AA4142" w:rsidTr="00AA4142">
        <w:tc>
          <w:tcPr>
            <w:tcW w:w="494" w:type="pct"/>
            <w:shd w:val="clear" w:color="auto" w:fill="auto"/>
            <w:vAlign w:val="center"/>
          </w:tcPr>
          <w:p w:rsidR="00D1533F" w:rsidRPr="00AA4142" w:rsidRDefault="00D1533F" w:rsidP="00AA4142">
            <w:pPr>
              <w:ind w:firstLine="0"/>
              <w:jc w:val="center"/>
              <w:rPr>
                <w:bCs/>
                <w:sz w:val="24"/>
                <w:szCs w:val="24"/>
                <w:lang w:eastAsia="ro-RO"/>
              </w:rPr>
            </w:pPr>
            <w:r w:rsidRPr="00AA4142">
              <w:rPr>
                <w:bCs/>
                <w:sz w:val="24"/>
                <w:szCs w:val="24"/>
                <w:lang w:eastAsia="ro-RO"/>
              </w:rPr>
              <w:t>E4024</w:t>
            </w:r>
          </w:p>
        </w:tc>
        <w:tc>
          <w:tcPr>
            <w:tcW w:w="2645" w:type="pct"/>
            <w:shd w:val="clear" w:color="auto" w:fill="auto"/>
            <w:vAlign w:val="center"/>
          </w:tcPr>
          <w:p w:rsidR="00D1533F" w:rsidRPr="00AA4142" w:rsidRDefault="00D1533F" w:rsidP="00AA4142">
            <w:pPr>
              <w:ind w:firstLine="0"/>
              <w:jc w:val="left"/>
              <w:rPr>
                <w:sz w:val="24"/>
                <w:szCs w:val="24"/>
                <w:lang w:eastAsia="ro-RO"/>
              </w:rPr>
            </w:pPr>
            <w:r w:rsidRPr="00AA4142">
              <w:rPr>
                <w:sz w:val="24"/>
                <w:szCs w:val="24"/>
                <w:lang w:eastAsia="ro-RO"/>
              </w:rPr>
              <w:t>Pedagog social</w:t>
            </w:r>
          </w:p>
        </w:tc>
        <w:tc>
          <w:tcPr>
            <w:tcW w:w="741"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39</w:t>
            </w:r>
          </w:p>
        </w:tc>
        <w:tc>
          <w:tcPr>
            <w:tcW w:w="1120" w:type="pct"/>
            <w:shd w:val="clear" w:color="auto" w:fill="auto"/>
            <w:vAlign w:val="bottom"/>
          </w:tcPr>
          <w:p w:rsidR="00D1533F" w:rsidRPr="00AA4142" w:rsidRDefault="00D1533F" w:rsidP="00AA4142">
            <w:pPr>
              <w:ind w:firstLine="0"/>
              <w:jc w:val="right"/>
              <w:rPr>
                <w:sz w:val="24"/>
                <w:szCs w:val="24"/>
                <w:lang w:eastAsia="ro-RO"/>
              </w:rPr>
            </w:pPr>
            <w:r w:rsidRPr="00AA4142">
              <w:rPr>
                <w:sz w:val="24"/>
                <w:szCs w:val="24"/>
                <w:lang w:eastAsia="ro-RO"/>
              </w:rPr>
              <w:t>2,21</w:t>
            </w:r>
          </w:p>
        </w:tc>
      </w:tr>
      <w:tr w:rsidR="00D1533F" w:rsidRPr="00AA4142" w:rsidTr="00AA4142">
        <w:tc>
          <w:tcPr>
            <w:tcW w:w="494" w:type="pct"/>
            <w:shd w:val="clear" w:color="auto" w:fill="auto"/>
            <w:vAlign w:val="center"/>
          </w:tcPr>
          <w:p w:rsidR="00D1533F" w:rsidRPr="00AA4142" w:rsidRDefault="00D1533F" w:rsidP="00AA4142">
            <w:pPr>
              <w:ind w:firstLine="0"/>
              <w:jc w:val="center"/>
              <w:rPr>
                <w:sz w:val="24"/>
                <w:szCs w:val="24"/>
              </w:rPr>
            </w:pPr>
            <w:r w:rsidRPr="00AA4142">
              <w:rPr>
                <w:bCs/>
                <w:sz w:val="24"/>
                <w:szCs w:val="24"/>
                <w:lang w:eastAsia="ro-RO"/>
              </w:rPr>
              <w:t>E4025</w:t>
            </w:r>
          </w:p>
        </w:tc>
        <w:tc>
          <w:tcPr>
            <w:tcW w:w="2645" w:type="pct"/>
            <w:shd w:val="clear" w:color="auto" w:fill="auto"/>
            <w:vAlign w:val="center"/>
          </w:tcPr>
          <w:p w:rsidR="00D1533F" w:rsidRPr="00AA4142" w:rsidRDefault="00D1533F" w:rsidP="00AA4142">
            <w:pPr>
              <w:ind w:firstLine="0"/>
              <w:jc w:val="left"/>
              <w:rPr>
                <w:sz w:val="24"/>
                <w:szCs w:val="24"/>
              </w:rPr>
            </w:pPr>
            <w:r w:rsidRPr="00AA4142">
              <w:rPr>
                <w:sz w:val="24"/>
                <w:szCs w:val="24"/>
                <w:lang w:eastAsia="ro-RO"/>
              </w:rPr>
              <w:t>Acompaniator</w:t>
            </w:r>
          </w:p>
        </w:tc>
        <w:tc>
          <w:tcPr>
            <w:tcW w:w="741" w:type="pct"/>
            <w:shd w:val="clear" w:color="auto" w:fill="auto"/>
            <w:vAlign w:val="center"/>
          </w:tcPr>
          <w:p w:rsidR="00D1533F" w:rsidRPr="00AA4142" w:rsidRDefault="00D1533F" w:rsidP="00AA4142">
            <w:pPr>
              <w:ind w:firstLine="0"/>
              <w:jc w:val="center"/>
              <w:rPr>
                <w:sz w:val="24"/>
                <w:szCs w:val="24"/>
              </w:rPr>
            </w:pPr>
            <w:r w:rsidRPr="00AA4142">
              <w:rPr>
                <w:sz w:val="24"/>
                <w:szCs w:val="24"/>
                <w:lang w:eastAsia="ro-RO"/>
              </w:rPr>
              <w:t>39</w:t>
            </w:r>
          </w:p>
        </w:tc>
        <w:tc>
          <w:tcPr>
            <w:tcW w:w="1120" w:type="pct"/>
            <w:shd w:val="clear" w:color="auto" w:fill="auto"/>
            <w:vAlign w:val="bottom"/>
          </w:tcPr>
          <w:p w:rsidR="00D1533F" w:rsidRPr="00AA4142" w:rsidRDefault="00D1533F" w:rsidP="00AA4142">
            <w:pPr>
              <w:ind w:firstLine="0"/>
              <w:jc w:val="right"/>
              <w:rPr>
                <w:sz w:val="24"/>
                <w:szCs w:val="24"/>
              </w:rPr>
            </w:pPr>
            <w:r w:rsidRPr="00AA4142">
              <w:rPr>
                <w:sz w:val="24"/>
                <w:szCs w:val="24"/>
                <w:lang w:eastAsia="ro-RO"/>
              </w:rPr>
              <w:t>2,21</w:t>
            </w:r>
          </w:p>
        </w:tc>
      </w:tr>
    </w:tbl>
    <w:p w:rsidR="00D1533F" w:rsidRPr="00A67F46" w:rsidRDefault="00D1533F" w:rsidP="00D1533F">
      <w:pPr>
        <w:ind w:firstLine="0"/>
        <w:jc w:val="left"/>
        <w:rPr>
          <w:rFonts w:eastAsia="Arial"/>
          <w:sz w:val="28"/>
          <w:szCs w:val="28"/>
        </w:rPr>
      </w:pPr>
    </w:p>
    <w:p w:rsidR="00D1533F" w:rsidRPr="00AA4142" w:rsidRDefault="00D1533F" w:rsidP="00D1533F">
      <w:pPr>
        <w:tabs>
          <w:tab w:val="left" w:pos="1134"/>
        </w:tabs>
        <w:ind w:firstLine="709"/>
        <w:rPr>
          <w:rFonts w:eastAsia="Arial"/>
          <w:b/>
          <w:sz w:val="28"/>
          <w:szCs w:val="28"/>
        </w:rPr>
      </w:pPr>
      <w:r w:rsidRPr="00AA4142">
        <w:rPr>
          <w:rFonts w:eastAsia="Arial"/>
          <w:b/>
          <w:sz w:val="28"/>
          <w:szCs w:val="28"/>
        </w:rPr>
        <w:t>Note:</w:t>
      </w:r>
    </w:p>
    <w:p w:rsidR="00D1533F" w:rsidRPr="00AA4142" w:rsidRDefault="00D1533F" w:rsidP="00496E98">
      <w:pPr>
        <w:numPr>
          <w:ilvl w:val="0"/>
          <w:numId w:val="4"/>
        </w:numPr>
        <w:tabs>
          <w:tab w:val="left" w:pos="851"/>
          <w:tab w:val="left" w:pos="993"/>
          <w:tab w:val="left" w:pos="1134"/>
        </w:tabs>
        <w:ind w:left="0" w:firstLine="709"/>
        <w:contextualSpacing/>
        <w:rPr>
          <w:rFonts w:eastAsia="Arial"/>
          <w:sz w:val="24"/>
          <w:szCs w:val="24"/>
        </w:rPr>
      </w:pPr>
      <w:r w:rsidRPr="00AA4142">
        <w:rPr>
          <w:rFonts w:eastAsia="Arial"/>
          <w:sz w:val="24"/>
          <w:szCs w:val="24"/>
        </w:rPr>
        <w:t>Clasa de salarizare pentru funcțiile de conducere reflectate în tabel conține gradul managerial la nivel maxim.</w:t>
      </w:r>
    </w:p>
    <w:p w:rsidR="00D1533F" w:rsidRPr="00AA4142" w:rsidRDefault="00D1533F" w:rsidP="00496E98">
      <w:pPr>
        <w:numPr>
          <w:ilvl w:val="0"/>
          <w:numId w:val="4"/>
        </w:numPr>
        <w:tabs>
          <w:tab w:val="left" w:pos="851"/>
          <w:tab w:val="left" w:pos="993"/>
          <w:tab w:val="left" w:pos="1134"/>
        </w:tabs>
        <w:ind w:left="0" w:firstLine="709"/>
        <w:contextualSpacing/>
        <w:rPr>
          <w:rFonts w:eastAsia="Arial"/>
          <w:sz w:val="24"/>
          <w:szCs w:val="24"/>
        </w:rPr>
      </w:pPr>
      <w:r w:rsidRPr="00AA4142">
        <w:rPr>
          <w:rFonts w:eastAsia="Arial"/>
          <w:sz w:val="24"/>
          <w:szCs w:val="24"/>
        </w:rPr>
        <w:t xml:space="preserve">Clasele de salarizare pentru funcțiile de conducere din </w:t>
      </w:r>
      <w:proofErr w:type="spellStart"/>
      <w:r w:rsidRPr="00AA4142">
        <w:rPr>
          <w:rFonts w:eastAsia="Arial"/>
          <w:sz w:val="24"/>
          <w:szCs w:val="24"/>
        </w:rPr>
        <w:t>instituțiile</w:t>
      </w:r>
      <w:proofErr w:type="spellEnd"/>
      <w:r w:rsidRPr="00AA4142">
        <w:rPr>
          <w:rFonts w:eastAsia="Arial"/>
          <w:sz w:val="24"/>
          <w:szCs w:val="24"/>
        </w:rPr>
        <w:t xml:space="preserve"> de </w:t>
      </w:r>
      <w:proofErr w:type="spellStart"/>
      <w:r w:rsidRPr="00AA4142">
        <w:rPr>
          <w:rFonts w:eastAsia="Arial"/>
          <w:sz w:val="24"/>
          <w:szCs w:val="24"/>
        </w:rPr>
        <w:t>învățămînt</w:t>
      </w:r>
      <w:proofErr w:type="spellEnd"/>
      <w:r w:rsidRPr="00AA4142">
        <w:rPr>
          <w:rFonts w:eastAsia="Arial"/>
          <w:sz w:val="24"/>
          <w:szCs w:val="24"/>
        </w:rPr>
        <w:t xml:space="preserve"> general </w:t>
      </w:r>
      <w:proofErr w:type="spellStart"/>
      <w:r w:rsidRPr="00AA4142">
        <w:rPr>
          <w:rFonts w:eastAsia="Arial"/>
          <w:sz w:val="24"/>
          <w:szCs w:val="24"/>
        </w:rPr>
        <w:t>și</w:t>
      </w:r>
      <w:proofErr w:type="spellEnd"/>
      <w:r w:rsidRPr="00AA4142">
        <w:rPr>
          <w:rFonts w:eastAsia="Arial"/>
          <w:sz w:val="24"/>
          <w:szCs w:val="24"/>
        </w:rPr>
        <w:t xml:space="preserve"> </w:t>
      </w:r>
      <w:proofErr w:type="spellStart"/>
      <w:r w:rsidRPr="00AA4142">
        <w:rPr>
          <w:rFonts w:eastAsia="Arial"/>
          <w:sz w:val="24"/>
          <w:szCs w:val="24"/>
        </w:rPr>
        <w:t>profesional</w:t>
      </w:r>
      <w:proofErr w:type="spellEnd"/>
      <w:r w:rsidRPr="00AA4142">
        <w:rPr>
          <w:rFonts w:eastAsia="Arial"/>
          <w:sz w:val="24"/>
          <w:szCs w:val="24"/>
        </w:rPr>
        <w:t xml:space="preserve"> </w:t>
      </w:r>
      <w:proofErr w:type="spellStart"/>
      <w:r w:rsidRPr="00AA4142">
        <w:rPr>
          <w:rFonts w:eastAsia="Arial"/>
          <w:sz w:val="24"/>
          <w:szCs w:val="24"/>
        </w:rPr>
        <w:t>tehnic</w:t>
      </w:r>
      <w:proofErr w:type="spellEnd"/>
      <w:r w:rsidRPr="00AA4142">
        <w:rPr>
          <w:rFonts w:eastAsia="Arial"/>
          <w:sz w:val="24"/>
          <w:szCs w:val="24"/>
        </w:rPr>
        <w:t xml:space="preserve"> </w:t>
      </w:r>
      <w:proofErr w:type="spellStart"/>
      <w:r w:rsidRPr="00AA4142">
        <w:rPr>
          <w:rFonts w:eastAsia="Arial"/>
          <w:sz w:val="24"/>
          <w:szCs w:val="24"/>
        </w:rPr>
        <w:t>sînt</w:t>
      </w:r>
      <w:proofErr w:type="spellEnd"/>
      <w:r w:rsidRPr="00AA4142">
        <w:rPr>
          <w:rFonts w:eastAsia="Arial"/>
          <w:sz w:val="24"/>
          <w:szCs w:val="24"/>
        </w:rPr>
        <w:t xml:space="preserve"> </w:t>
      </w:r>
      <w:proofErr w:type="spellStart"/>
      <w:r w:rsidRPr="00AA4142">
        <w:rPr>
          <w:rFonts w:eastAsia="Arial"/>
          <w:sz w:val="24"/>
          <w:szCs w:val="24"/>
        </w:rPr>
        <w:t>divizate</w:t>
      </w:r>
      <w:proofErr w:type="spellEnd"/>
      <w:r w:rsidRPr="00AA4142">
        <w:rPr>
          <w:rFonts w:eastAsia="Arial"/>
          <w:sz w:val="24"/>
          <w:szCs w:val="24"/>
        </w:rPr>
        <w:t xml:space="preserve"> </w:t>
      </w:r>
      <w:proofErr w:type="spellStart"/>
      <w:r w:rsidRPr="00AA4142">
        <w:rPr>
          <w:rFonts w:eastAsia="Arial"/>
          <w:sz w:val="24"/>
          <w:szCs w:val="24"/>
        </w:rPr>
        <w:t>în</w:t>
      </w:r>
      <w:proofErr w:type="spellEnd"/>
      <w:r w:rsidRPr="00AA4142">
        <w:rPr>
          <w:rFonts w:eastAsia="Arial"/>
          <w:sz w:val="24"/>
          <w:szCs w:val="24"/>
        </w:rPr>
        <w:t xml:space="preserve"> </w:t>
      </w:r>
      <w:proofErr w:type="spellStart"/>
      <w:r w:rsidRPr="00AA4142">
        <w:rPr>
          <w:rFonts w:eastAsia="Arial"/>
          <w:sz w:val="24"/>
          <w:szCs w:val="24"/>
        </w:rPr>
        <w:t>funcție</w:t>
      </w:r>
      <w:proofErr w:type="spellEnd"/>
      <w:r w:rsidRPr="00AA4142">
        <w:rPr>
          <w:rFonts w:eastAsia="Arial"/>
          <w:sz w:val="24"/>
          <w:szCs w:val="24"/>
        </w:rPr>
        <w:t xml:space="preserve"> de categoria </w:t>
      </w:r>
      <w:proofErr w:type="spellStart"/>
      <w:r w:rsidRPr="00AA4142">
        <w:rPr>
          <w:rFonts w:eastAsia="Arial"/>
          <w:sz w:val="24"/>
          <w:szCs w:val="24"/>
        </w:rPr>
        <w:t>instituției</w:t>
      </w:r>
      <w:proofErr w:type="spellEnd"/>
      <w:r w:rsidRPr="00AA4142">
        <w:rPr>
          <w:rFonts w:eastAsia="Arial"/>
          <w:sz w:val="24"/>
          <w:szCs w:val="24"/>
        </w:rPr>
        <w:t xml:space="preserve"> </w:t>
      </w:r>
      <w:proofErr w:type="spellStart"/>
      <w:r w:rsidRPr="00AA4142">
        <w:rPr>
          <w:rFonts w:eastAsia="Arial"/>
          <w:sz w:val="24"/>
          <w:szCs w:val="24"/>
        </w:rPr>
        <w:t>în</w:t>
      </w:r>
      <w:proofErr w:type="spellEnd"/>
      <w:r w:rsidRPr="00AA4142">
        <w:rPr>
          <w:rFonts w:eastAsia="Arial"/>
          <w:sz w:val="24"/>
          <w:szCs w:val="24"/>
        </w:rPr>
        <w:t xml:space="preserve"> care </w:t>
      </w:r>
      <w:proofErr w:type="spellStart"/>
      <w:r w:rsidRPr="00AA4142">
        <w:rPr>
          <w:rFonts w:eastAsia="Arial"/>
          <w:sz w:val="24"/>
          <w:szCs w:val="24"/>
        </w:rPr>
        <w:t>sînt</w:t>
      </w:r>
      <w:proofErr w:type="spellEnd"/>
      <w:r w:rsidRPr="00AA4142">
        <w:rPr>
          <w:rFonts w:eastAsia="Arial"/>
          <w:sz w:val="24"/>
          <w:szCs w:val="24"/>
        </w:rPr>
        <w:t xml:space="preserve"> </w:t>
      </w:r>
      <w:proofErr w:type="spellStart"/>
      <w:r w:rsidRPr="00AA4142">
        <w:rPr>
          <w:rFonts w:eastAsia="Arial"/>
          <w:sz w:val="24"/>
          <w:szCs w:val="24"/>
        </w:rPr>
        <w:t>instituite</w:t>
      </w:r>
      <w:proofErr w:type="spellEnd"/>
      <w:r w:rsidRPr="00AA4142">
        <w:rPr>
          <w:rFonts w:eastAsia="Arial"/>
          <w:sz w:val="24"/>
          <w:szCs w:val="24"/>
        </w:rPr>
        <w:t>.</w:t>
      </w:r>
    </w:p>
    <w:p w:rsidR="00D1533F" w:rsidRPr="00AA4142" w:rsidRDefault="00D1533F" w:rsidP="00496E98">
      <w:pPr>
        <w:tabs>
          <w:tab w:val="left" w:pos="851"/>
          <w:tab w:val="left" w:pos="993"/>
          <w:tab w:val="left" w:pos="1134"/>
        </w:tabs>
        <w:ind w:firstLine="709"/>
        <w:contextualSpacing/>
        <w:rPr>
          <w:rFonts w:eastAsia="Arial"/>
          <w:sz w:val="24"/>
          <w:szCs w:val="24"/>
        </w:rPr>
      </w:pPr>
      <w:r w:rsidRPr="00AA4142">
        <w:rPr>
          <w:rFonts w:eastAsia="Arial"/>
          <w:sz w:val="24"/>
          <w:szCs w:val="24"/>
        </w:rPr>
        <w:t xml:space="preserve">Criteriile și modul de raportare a </w:t>
      </w:r>
      <w:proofErr w:type="spellStart"/>
      <w:r w:rsidRPr="00AA4142">
        <w:rPr>
          <w:rFonts w:eastAsia="Arial"/>
          <w:sz w:val="24"/>
          <w:szCs w:val="24"/>
        </w:rPr>
        <w:t>instituțiilor</w:t>
      </w:r>
      <w:proofErr w:type="spellEnd"/>
      <w:r w:rsidRPr="00AA4142">
        <w:rPr>
          <w:rFonts w:eastAsia="Arial"/>
          <w:sz w:val="24"/>
          <w:szCs w:val="24"/>
        </w:rPr>
        <w:t xml:space="preserve"> de </w:t>
      </w:r>
      <w:proofErr w:type="spellStart"/>
      <w:r w:rsidRPr="00AA4142">
        <w:rPr>
          <w:rFonts w:eastAsia="Arial"/>
          <w:sz w:val="24"/>
          <w:szCs w:val="24"/>
        </w:rPr>
        <w:t>învățămînt</w:t>
      </w:r>
      <w:proofErr w:type="spellEnd"/>
      <w:r w:rsidRPr="00AA4142">
        <w:rPr>
          <w:rFonts w:eastAsia="Arial"/>
          <w:sz w:val="24"/>
          <w:szCs w:val="24"/>
        </w:rPr>
        <w:t xml:space="preserve"> la </w:t>
      </w:r>
      <w:proofErr w:type="spellStart"/>
      <w:r w:rsidRPr="00AA4142">
        <w:rPr>
          <w:rFonts w:eastAsia="Arial"/>
          <w:sz w:val="24"/>
          <w:szCs w:val="24"/>
        </w:rPr>
        <w:t>aceste</w:t>
      </w:r>
      <w:proofErr w:type="spellEnd"/>
      <w:r w:rsidRPr="00AA4142">
        <w:rPr>
          <w:rFonts w:eastAsia="Arial"/>
          <w:sz w:val="24"/>
          <w:szCs w:val="24"/>
        </w:rPr>
        <w:t xml:space="preserve"> </w:t>
      </w:r>
      <w:proofErr w:type="spellStart"/>
      <w:r w:rsidRPr="00AA4142">
        <w:rPr>
          <w:rFonts w:eastAsia="Arial"/>
          <w:sz w:val="24"/>
          <w:szCs w:val="24"/>
        </w:rPr>
        <w:t>categorii</w:t>
      </w:r>
      <w:proofErr w:type="spellEnd"/>
      <w:r w:rsidRPr="00AA4142">
        <w:rPr>
          <w:rFonts w:eastAsia="Arial"/>
          <w:sz w:val="24"/>
          <w:szCs w:val="24"/>
        </w:rPr>
        <w:t xml:space="preserve"> se aprobă de Guvern.</w:t>
      </w:r>
    </w:p>
    <w:p w:rsidR="00D1533F" w:rsidRPr="00AA4142" w:rsidRDefault="00D1533F" w:rsidP="00496E98">
      <w:pPr>
        <w:numPr>
          <w:ilvl w:val="0"/>
          <w:numId w:val="4"/>
        </w:numPr>
        <w:tabs>
          <w:tab w:val="left" w:pos="851"/>
          <w:tab w:val="left" w:pos="993"/>
          <w:tab w:val="left" w:pos="1134"/>
        </w:tabs>
        <w:ind w:left="0" w:firstLine="709"/>
        <w:contextualSpacing/>
        <w:rPr>
          <w:rFonts w:eastAsia="Arial"/>
          <w:sz w:val="24"/>
          <w:szCs w:val="24"/>
        </w:rPr>
      </w:pPr>
      <w:r w:rsidRPr="00AA4142">
        <w:rPr>
          <w:rFonts w:eastAsia="Arial"/>
          <w:sz w:val="24"/>
          <w:szCs w:val="24"/>
        </w:rPr>
        <w:t xml:space="preserve">Clasa de salarizare pentru funcțiile de conducere din </w:t>
      </w:r>
      <w:proofErr w:type="spellStart"/>
      <w:r w:rsidRPr="00AA4142">
        <w:rPr>
          <w:rFonts w:eastAsia="Arial"/>
          <w:sz w:val="24"/>
          <w:szCs w:val="24"/>
        </w:rPr>
        <w:t>instituțiile</w:t>
      </w:r>
      <w:proofErr w:type="spellEnd"/>
      <w:r w:rsidRPr="00AA4142">
        <w:rPr>
          <w:rFonts w:eastAsia="Arial"/>
          <w:sz w:val="24"/>
          <w:szCs w:val="24"/>
        </w:rPr>
        <w:t xml:space="preserve"> de </w:t>
      </w:r>
      <w:proofErr w:type="spellStart"/>
      <w:r w:rsidRPr="00AA4142">
        <w:rPr>
          <w:rFonts w:eastAsia="Arial"/>
          <w:sz w:val="24"/>
          <w:szCs w:val="24"/>
        </w:rPr>
        <w:t>învățămînt</w:t>
      </w:r>
      <w:proofErr w:type="spellEnd"/>
      <w:r w:rsidRPr="00AA4142">
        <w:rPr>
          <w:rFonts w:eastAsia="Arial"/>
          <w:sz w:val="24"/>
          <w:szCs w:val="24"/>
        </w:rPr>
        <w:t xml:space="preserve"> care nu </w:t>
      </w:r>
      <w:proofErr w:type="spellStart"/>
      <w:r w:rsidRPr="00AA4142">
        <w:rPr>
          <w:rFonts w:eastAsia="Arial"/>
          <w:sz w:val="24"/>
          <w:szCs w:val="24"/>
        </w:rPr>
        <w:t>sînt</w:t>
      </w:r>
      <w:proofErr w:type="spellEnd"/>
      <w:r w:rsidRPr="00AA4142">
        <w:rPr>
          <w:rFonts w:eastAsia="Arial"/>
          <w:sz w:val="24"/>
          <w:szCs w:val="24"/>
        </w:rPr>
        <w:t xml:space="preserve"> raportate la una dintre categoriile instituțiilor enumerate se stabilește cu o reducere de 2 clase succesive față de clasa stabilită pentru funcția „Director (șef) al </w:t>
      </w:r>
      <w:proofErr w:type="spellStart"/>
      <w:r w:rsidRPr="00AA4142">
        <w:rPr>
          <w:rFonts w:eastAsia="Arial"/>
          <w:sz w:val="24"/>
          <w:szCs w:val="24"/>
        </w:rPr>
        <w:t>altor</w:t>
      </w:r>
      <w:proofErr w:type="spellEnd"/>
      <w:r w:rsidRPr="00AA4142">
        <w:rPr>
          <w:rFonts w:eastAsia="Arial"/>
          <w:sz w:val="24"/>
          <w:szCs w:val="24"/>
        </w:rPr>
        <w:t xml:space="preserve"> </w:t>
      </w:r>
      <w:proofErr w:type="spellStart"/>
      <w:r w:rsidRPr="00AA4142">
        <w:rPr>
          <w:rFonts w:eastAsia="Arial"/>
          <w:sz w:val="24"/>
          <w:szCs w:val="24"/>
        </w:rPr>
        <w:t>instituții</w:t>
      </w:r>
      <w:proofErr w:type="spellEnd"/>
      <w:r w:rsidRPr="00AA4142">
        <w:rPr>
          <w:rFonts w:eastAsia="Arial"/>
          <w:sz w:val="24"/>
          <w:szCs w:val="24"/>
        </w:rPr>
        <w:t xml:space="preserve"> de </w:t>
      </w:r>
      <w:proofErr w:type="spellStart"/>
      <w:r w:rsidRPr="00AA4142">
        <w:rPr>
          <w:rFonts w:eastAsia="Arial"/>
          <w:sz w:val="24"/>
          <w:szCs w:val="24"/>
        </w:rPr>
        <w:t>învățămînt</w:t>
      </w:r>
      <w:proofErr w:type="spellEnd"/>
      <w:r w:rsidRPr="00AA4142">
        <w:rPr>
          <w:rFonts w:eastAsia="Arial"/>
          <w:sz w:val="24"/>
          <w:szCs w:val="24"/>
        </w:rPr>
        <w:t xml:space="preserve"> de </w:t>
      </w:r>
      <w:proofErr w:type="spellStart"/>
      <w:r w:rsidRPr="00AA4142">
        <w:rPr>
          <w:rFonts w:eastAsia="Arial"/>
          <w:sz w:val="24"/>
          <w:szCs w:val="24"/>
        </w:rPr>
        <w:t>categoria</w:t>
      </w:r>
      <w:proofErr w:type="spellEnd"/>
      <w:r w:rsidRPr="00AA4142">
        <w:rPr>
          <w:rFonts w:eastAsia="Arial"/>
          <w:sz w:val="24"/>
          <w:szCs w:val="24"/>
        </w:rPr>
        <w:t xml:space="preserve"> V–VI.</w:t>
      </w:r>
    </w:p>
    <w:p w:rsidR="00D1533F" w:rsidRPr="00AA4142" w:rsidRDefault="00D1533F" w:rsidP="00496E98">
      <w:pPr>
        <w:numPr>
          <w:ilvl w:val="0"/>
          <w:numId w:val="4"/>
        </w:numPr>
        <w:tabs>
          <w:tab w:val="left" w:pos="851"/>
          <w:tab w:val="left" w:pos="993"/>
          <w:tab w:val="left" w:pos="1134"/>
        </w:tabs>
        <w:ind w:left="0" w:firstLine="709"/>
        <w:contextualSpacing/>
        <w:rPr>
          <w:rFonts w:eastAsia="Arial"/>
          <w:sz w:val="24"/>
          <w:szCs w:val="24"/>
        </w:rPr>
      </w:pPr>
      <w:r w:rsidRPr="00AA4142">
        <w:rPr>
          <w:rFonts w:eastAsia="Arial"/>
          <w:sz w:val="24"/>
          <w:szCs w:val="24"/>
        </w:rPr>
        <w:t>Clasa de salarizare pentru șefii de grădinițe de copii, de creșe-grădinițe, de creșe cu regim de zi și de noapte sau care au grupe de zi și de noapte se majorează cu 2 clase succesive față de cele stabilite în tabel pentru funcții similare.</w:t>
      </w:r>
    </w:p>
    <w:p w:rsidR="00D1533F" w:rsidRPr="00AA4142" w:rsidRDefault="00D1533F" w:rsidP="00496E98">
      <w:pPr>
        <w:numPr>
          <w:ilvl w:val="0"/>
          <w:numId w:val="4"/>
        </w:numPr>
        <w:tabs>
          <w:tab w:val="left" w:pos="851"/>
          <w:tab w:val="left" w:pos="993"/>
          <w:tab w:val="left" w:pos="1134"/>
        </w:tabs>
        <w:ind w:left="0" w:firstLine="709"/>
        <w:contextualSpacing/>
        <w:rPr>
          <w:rFonts w:eastAsia="Arial"/>
          <w:sz w:val="24"/>
          <w:szCs w:val="24"/>
        </w:rPr>
      </w:pPr>
      <w:r w:rsidRPr="00AA4142">
        <w:rPr>
          <w:rFonts w:eastAsia="Arial"/>
          <w:sz w:val="24"/>
          <w:szCs w:val="24"/>
        </w:rPr>
        <w:lastRenderedPageBreak/>
        <w:t xml:space="preserve">Clasa de salarizare pentru președintele Centrului republican/municipal de asistență psihopedagogică și pentru șeful serviciului de asistență psihopedagogică se stabilește la nivelul clasei de salarizare stabilite în tabel pentru funcția „Director (șef) al </w:t>
      </w:r>
      <w:proofErr w:type="spellStart"/>
      <w:r w:rsidRPr="00AA4142">
        <w:rPr>
          <w:rFonts w:eastAsia="Arial"/>
          <w:sz w:val="24"/>
          <w:szCs w:val="24"/>
        </w:rPr>
        <w:t>altor</w:t>
      </w:r>
      <w:proofErr w:type="spellEnd"/>
      <w:r w:rsidRPr="00AA4142">
        <w:rPr>
          <w:rFonts w:eastAsia="Arial"/>
          <w:sz w:val="24"/>
          <w:szCs w:val="24"/>
        </w:rPr>
        <w:t xml:space="preserve"> </w:t>
      </w:r>
      <w:proofErr w:type="spellStart"/>
      <w:r w:rsidRPr="00AA4142">
        <w:rPr>
          <w:rFonts w:eastAsia="Arial"/>
          <w:sz w:val="24"/>
          <w:szCs w:val="24"/>
        </w:rPr>
        <w:t>instituții</w:t>
      </w:r>
      <w:proofErr w:type="spellEnd"/>
      <w:r w:rsidRPr="00AA4142">
        <w:rPr>
          <w:rFonts w:eastAsia="Arial"/>
          <w:sz w:val="24"/>
          <w:szCs w:val="24"/>
        </w:rPr>
        <w:t xml:space="preserve"> de </w:t>
      </w:r>
      <w:proofErr w:type="spellStart"/>
      <w:r w:rsidRPr="00AA4142">
        <w:rPr>
          <w:rFonts w:eastAsia="Arial"/>
          <w:sz w:val="24"/>
          <w:szCs w:val="24"/>
        </w:rPr>
        <w:t>învățămînt</w:t>
      </w:r>
      <w:proofErr w:type="spellEnd"/>
      <w:r w:rsidRPr="00AA4142">
        <w:rPr>
          <w:rFonts w:eastAsia="Arial"/>
          <w:sz w:val="24"/>
          <w:szCs w:val="24"/>
        </w:rPr>
        <w:t xml:space="preserve"> de </w:t>
      </w:r>
      <w:proofErr w:type="spellStart"/>
      <w:r w:rsidRPr="00AA4142">
        <w:rPr>
          <w:rFonts w:eastAsia="Arial"/>
          <w:sz w:val="24"/>
          <w:szCs w:val="24"/>
        </w:rPr>
        <w:t>categoria</w:t>
      </w:r>
      <w:proofErr w:type="spellEnd"/>
      <w:r w:rsidRPr="00AA4142">
        <w:rPr>
          <w:rFonts w:eastAsia="Arial"/>
          <w:sz w:val="24"/>
          <w:szCs w:val="24"/>
        </w:rPr>
        <w:t xml:space="preserve"> II.</w:t>
      </w:r>
    </w:p>
    <w:p w:rsidR="00D1533F" w:rsidRPr="00AA4142" w:rsidRDefault="00D1533F" w:rsidP="00496E98">
      <w:pPr>
        <w:numPr>
          <w:ilvl w:val="0"/>
          <w:numId w:val="4"/>
        </w:numPr>
        <w:tabs>
          <w:tab w:val="left" w:pos="851"/>
          <w:tab w:val="left" w:pos="993"/>
          <w:tab w:val="left" w:pos="1134"/>
        </w:tabs>
        <w:ind w:left="0" w:firstLine="709"/>
        <w:contextualSpacing/>
        <w:rPr>
          <w:rFonts w:eastAsia="Arial"/>
          <w:sz w:val="24"/>
          <w:szCs w:val="24"/>
        </w:rPr>
      </w:pPr>
      <w:r w:rsidRPr="00AA4142">
        <w:rPr>
          <w:rFonts w:eastAsia="Arial"/>
          <w:sz w:val="24"/>
          <w:szCs w:val="24"/>
        </w:rPr>
        <w:t xml:space="preserve">Salariul de bază determinat în condițiile prezentei </w:t>
      </w:r>
      <w:proofErr w:type="spellStart"/>
      <w:r w:rsidRPr="00AA4142">
        <w:rPr>
          <w:rFonts w:eastAsia="Arial"/>
          <w:sz w:val="24"/>
          <w:szCs w:val="24"/>
        </w:rPr>
        <w:t>legi</w:t>
      </w:r>
      <w:proofErr w:type="spellEnd"/>
      <w:r w:rsidRPr="00AA4142">
        <w:rPr>
          <w:rFonts w:eastAsia="Arial"/>
          <w:sz w:val="24"/>
          <w:szCs w:val="24"/>
        </w:rPr>
        <w:t xml:space="preserve"> </w:t>
      </w:r>
      <w:proofErr w:type="spellStart"/>
      <w:r w:rsidRPr="00AA4142">
        <w:rPr>
          <w:rFonts w:eastAsia="Arial"/>
          <w:sz w:val="24"/>
          <w:szCs w:val="24"/>
        </w:rPr>
        <w:t>pentru</w:t>
      </w:r>
      <w:proofErr w:type="spellEnd"/>
      <w:r w:rsidRPr="00AA4142">
        <w:rPr>
          <w:rFonts w:eastAsia="Arial"/>
          <w:sz w:val="24"/>
          <w:szCs w:val="24"/>
        </w:rPr>
        <w:t xml:space="preserve"> </w:t>
      </w:r>
      <w:proofErr w:type="spellStart"/>
      <w:r w:rsidRPr="00AA4142">
        <w:rPr>
          <w:rFonts w:eastAsia="Arial"/>
          <w:sz w:val="24"/>
          <w:szCs w:val="24"/>
        </w:rPr>
        <w:t>personalul</w:t>
      </w:r>
      <w:proofErr w:type="spellEnd"/>
      <w:r w:rsidRPr="00AA4142">
        <w:rPr>
          <w:rFonts w:eastAsia="Arial"/>
          <w:sz w:val="24"/>
          <w:szCs w:val="24"/>
        </w:rPr>
        <w:t xml:space="preserve"> </w:t>
      </w:r>
      <w:proofErr w:type="spellStart"/>
      <w:r w:rsidRPr="00AA4142">
        <w:rPr>
          <w:rFonts w:eastAsia="Arial"/>
          <w:sz w:val="24"/>
          <w:szCs w:val="24"/>
        </w:rPr>
        <w:t>științifico</w:t>
      </w:r>
      <w:proofErr w:type="spellEnd"/>
      <w:r w:rsidRPr="00AA4142">
        <w:rPr>
          <w:rFonts w:eastAsia="Arial"/>
          <w:sz w:val="24"/>
          <w:szCs w:val="24"/>
        </w:rPr>
        <w:t xml:space="preserve">-didactic </w:t>
      </w:r>
      <w:proofErr w:type="spellStart"/>
      <w:r w:rsidRPr="00AA4142">
        <w:rPr>
          <w:rFonts w:eastAsia="Arial"/>
          <w:sz w:val="24"/>
          <w:szCs w:val="24"/>
        </w:rPr>
        <w:t>și</w:t>
      </w:r>
      <w:proofErr w:type="spellEnd"/>
      <w:r w:rsidRPr="00AA4142">
        <w:rPr>
          <w:rFonts w:eastAsia="Arial"/>
          <w:sz w:val="24"/>
          <w:szCs w:val="24"/>
        </w:rPr>
        <w:t xml:space="preserve"> didactic se stabilește pentru o normă didactică. </w:t>
      </w:r>
    </w:p>
    <w:p w:rsidR="00D1533F" w:rsidRPr="00AA4142" w:rsidRDefault="00D1533F" w:rsidP="00496E98">
      <w:pPr>
        <w:numPr>
          <w:ilvl w:val="0"/>
          <w:numId w:val="4"/>
        </w:numPr>
        <w:tabs>
          <w:tab w:val="left" w:pos="851"/>
          <w:tab w:val="left" w:pos="993"/>
          <w:tab w:val="left" w:pos="1134"/>
        </w:tabs>
        <w:ind w:left="0" w:firstLine="709"/>
        <w:contextualSpacing/>
        <w:rPr>
          <w:rFonts w:eastAsia="Arial"/>
          <w:sz w:val="24"/>
          <w:szCs w:val="24"/>
        </w:rPr>
      </w:pPr>
      <w:r w:rsidRPr="00AA4142">
        <w:rPr>
          <w:rFonts w:eastAsia="Arial"/>
          <w:sz w:val="24"/>
          <w:szCs w:val="24"/>
        </w:rPr>
        <w:t xml:space="preserve">Personalul didactic </w:t>
      </w:r>
      <w:proofErr w:type="spellStart"/>
      <w:r w:rsidRPr="00AA4142">
        <w:rPr>
          <w:rFonts w:eastAsia="Arial"/>
          <w:sz w:val="24"/>
          <w:szCs w:val="24"/>
        </w:rPr>
        <w:t>și</w:t>
      </w:r>
      <w:proofErr w:type="spellEnd"/>
      <w:r w:rsidRPr="00AA4142">
        <w:rPr>
          <w:rFonts w:eastAsia="Arial"/>
          <w:sz w:val="24"/>
          <w:szCs w:val="24"/>
        </w:rPr>
        <w:t xml:space="preserve"> </w:t>
      </w:r>
      <w:proofErr w:type="spellStart"/>
      <w:r w:rsidRPr="00AA4142">
        <w:rPr>
          <w:rFonts w:eastAsia="Arial"/>
          <w:sz w:val="24"/>
          <w:szCs w:val="24"/>
        </w:rPr>
        <w:t>personalul</w:t>
      </w:r>
      <w:proofErr w:type="spellEnd"/>
      <w:r w:rsidRPr="00AA4142">
        <w:rPr>
          <w:rFonts w:eastAsia="Arial"/>
          <w:sz w:val="24"/>
          <w:szCs w:val="24"/>
        </w:rPr>
        <w:t xml:space="preserve"> </w:t>
      </w:r>
      <w:proofErr w:type="spellStart"/>
      <w:r w:rsidRPr="00AA4142">
        <w:rPr>
          <w:rFonts w:eastAsia="Arial"/>
          <w:sz w:val="24"/>
          <w:szCs w:val="24"/>
        </w:rPr>
        <w:t>științifico</w:t>
      </w:r>
      <w:proofErr w:type="spellEnd"/>
      <w:r w:rsidRPr="00AA4142">
        <w:rPr>
          <w:rFonts w:eastAsia="Arial"/>
          <w:sz w:val="24"/>
          <w:szCs w:val="24"/>
        </w:rPr>
        <w:t xml:space="preserve">-didactic care </w:t>
      </w:r>
      <w:proofErr w:type="spellStart"/>
      <w:r w:rsidRPr="00AA4142">
        <w:rPr>
          <w:rFonts w:eastAsia="Arial"/>
          <w:sz w:val="24"/>
          <w:szCs w:val="24"/>
        </w:rPr>
        <w:t>ocupă</w:t>
      </w:r>
      <w:proofErr w:type="spellEnd"/>
      <w:r w:rsidRPr="00AA4142">
        <w:rPr>
          <w:rFonts w:eastAsia="Arial"/>
          <w:sz w:val="24"/>
          <w:szCs w:val="24"/>
        </w:rPr>
        <w:t xml:space="preserve"> </w:t>
      </w:r>
      <w:proofErr w:type="spellStart"/>
      <w:r w:rsidRPr="00AA4142">
        <w:rPr>
          <w:rFonts w:eastAsia="Arial"/>
          <w:sz w:val="24"/>
          <w:szCs w:val="24"/>
        </w:rPr>
        <w:t>funcții</w:t>
      </w:r>
      <w:proofErr w:type="spellEnd"/>
      <w:r w:rsidRPr="00AA4142">
        <w:rPr>
          <w:rFonts w:eastAsia="Arial"/>
          <w:sz w:val="24"/>
          <w:szCs w:val="24"/>
        </w:rPr>
        <w:t xml:space="preserve"> de conducere a unei subdiviziuni interne sau care asigură suplinirea obligațiilor de conducător de practică beneficiază de majorarea clasei de salarizare de la 2 </w:t>
      </w:r>
      <w:proofErr w:type="spellStart"/>
      <w:r w:rsidRPr="00AA4142">
        <w:rPr>
          <w:rFonts w:eastAsia="Arial"/>
          <w:sz w:val="24"/>
          <w:szCs w:val="24"/>
        </w:rPr>
        <w:t>pînă</w:t>
      </w:r>
      <w:proofErr w:type="spellEnd"/>
      <w:r w:rsidRPr="00AA4142">
        <w:rPr>
          <w:rFonts w:eastAsia="Arial"/>
          <w:sz w:val="24"/>
          <w:szCs w:val="24"/>
        </w:rPr>
        <w:t xml:space="preserve"> la 4 </w:t>
      </w:r>
      <w:proofErr w:type="spellStart"/>
      <w:r w:rsidRPr="00AA4142">
        <w:rPr>
          <w:rFonts w:eastAsia="Arial"/>
          <w:sz w:val="24"/>
          <w:szCs w:val="24"/>
        </w:rPr>
        <w:t>clase</w:t>
      </w:r>
      <w:proofErr w:type="spellEnd"/>
      <w:r w:rsidRPr="00AA4142">
        <w:rPr>
          <w:rFonts w:eastAsia="Arial"/>
          <w:sz w:val="24"/>
          <w:szCs w:val="24"/>
        </w:rPr>
        <w:t xml:space="preserve"> succesive față de clasa ce corespunde funcției didactice.</w:t>
      </w:r>
    </w:p>
    <w:p w:rsidR="00D1533F" w:rsidRPr="00AA4142" w:rsidRDefault="00D1533F" w:rsidP="00496E98">
      <w:pPr>
        <w:numPr>
          <w:ilvl w:val="0"/>
          <w:numId w:val="4"/>
        </w:numPr>
        <w:tabs>
          <w:tab w:val="left" w:pos="851"/>
          <w:tab w:val="left" w:pos="993"/>
          <w:tab w:val="left" w:pos="1134"/>
        </w:tabs>
        <w:ind w:left="0" w:firstLine="709"/>
        <w:contextualSpacing/>
        <w:rPr>
          <w:rFonts w:eastAsia="Arial"/>
          <w:sz w:val="24"/>
          <w:szCs w:val="24"/>
        </w:rPr>
      </w:pPr>
      <w:r w:rsidRPr="00AA4142">
        <w:rPr>
          <w:rFonts w:eastAsia="Arial"/>
          <w:sz w:val="24"/>
          <w:szCs w:val="24"/>
        </w:rPr>
        <w:t>Clasa de salarizare ale masteranzilor se stabilește cu o reducere de 2 clase succesive față de clasa de salarizare prevăzută în prezentul tabel pentru asistentul universitar.</w:t>
      </w:r>
    </w:p>
    <w:p w:rsidR="00D1533F" w:rsidRPr="00AA4142" w:rsidRDefault="00D1533F" w:rsidP="00496E98">
      <w:pPr>
        <w:numPr>
          <w:ilvl w:val="0"/>
          <w:numId w:val="4"/>
        </w:numPr>
        <w:tabs>
          <w:tab w:val="left" w:pos="851"/>
          <w:tab w:val="left" w:pos="993"/>
          <w:tab w:val="left" w:pos="1134"/>
        </w:tabs>
        <w:ind w:left="0" w:firstLine="709"/>
        <w:contextualSpacing/>
        <w:rPr>
          <w:rFonts w:eastAsia="Arial"/>
          <w:sz w:val="24"/>
          <w:szCs w:val="24"/>
        </w:rPr>
      </w:pPr>
      <w:proofErr w:type="spellStart"/>
      <w:r w:rsidRPr="00AA4142">
        <w:rPr>
          <w:rFonts w:eastAsia="Arial"/>
          <w:sz w:val="24"/>
          <w:szCs w:val="24"/>
        </w:rPr>
        <w:t>Personalului</w:t>
      </w:r>
      <w:proofErr w:type="spellEnd"/>
      <w:r w:rsidRPr="00AA4142">
        <w:rPr>
          <w:rFonts w:eastAsia="Arial"/>
          <w:sz w:val="24"/>
          <w:szCs w:val="24"/>
        </w:rPr>
        <w:t xml:space="preserve"> </w:t>
      </w:r>
      <w:proofErr w:type="spellStart"/>
      <w:r w:rsidRPr="00AA4142">
        <w:rPr>
          <w:rFonts w:eastAsia="Arial"/>
          <w:sz w:val="24"/>
          <w:szCs w:val="24"/>
        </w:rPr>
        <w:t>științifico</w:t>
      </w:r>
      <w:proofErr w:type="spellEnd"/>
      <w:r w:rsidRPr="00AA4142">
        <w:rPr>
          <w:rFonts w:eastAsia="Arial"/>
          <w:sz w:val="24"/>
          <w:szCs w:val="24"/>
        </w:rPr>
        <w:t xml:space="preserve">-didactic, </w:t>
      </w:r>
      <w:proofErr w:type="spellStart"/>
      <w:r w:rsidRPr="00AA4142">
        <w:rPr>
          <w:rFonts w:eastAsia="Arial"/>
          <w:sz w:val="24"/>
          <w:szCs w:val="24"/>
        </w:rPr>
        <w:t>pentru</w:t>
      </w:r>
      <w:proofErr w:type="spellEnd"/>
      <w:r w:rsidRPr="00AA4142">
        <w:rPr>
          <w:rFonts w:eastAsia="Arial"/>
          <w:sz w:val="24"/>
          <w:szCs w:val="24"/>
        </w:rPr>
        <w:t xml:space="preserve"> </w:t>
      </w:r>
      <w:proofErr w:type="spellStart"/>
      <w:r w:rsidRPr="00AA4142">
        <w:rPr>
          <w:rFonts w:eastAsia="Arial"/>
          <w:sz w:val="24"/>
          <w:szCs w:val="24"/>
        </w:rPr>
        <w:t>suplinirea</w:t>
      </w:r>
      <w:proofErr w:type="spellEnd"/>
      <w:r w:rsidRPr="00AA4142">
        <w:rPr>
          <w:rFonts w:eastAsia="Arial"/>
          <w:sz w:val="24"/>
          <w:szCs w:val="24"/>
        </w:rPr>
        <w:t xml:space="preserve"> </w:t>
      </w:r>
      <w:proofErr w:type="spellStart"/>
      <w:r w:rsidRPr="00AA4142">
        <w:rPr>
          <w:rFonts w:eastAsia="Arial"/>
          <w:sz w:val="24"/>
          <w:szCs w:val="24"/>
        </w:rPr>
        <w:t>obligațiilor</w:t>
      </w:r>
      <w:proofErr w:type="spellEnd"/>
      <w:r w:rsidRPr="00AA4142">
        <w:rPr>
          <w:rFonts w:eastAsia="Arial"/>
          <w:sz w:val="24"/>
          <w:szCs w:val="24"/>
        </w:rPr>
        <w:t xml:space="preserve"> de </w:t>
      </w:r>
      <w:proofErr w:type="spellStart"/>
      <w:r w:rsidRPr="00AA4142">
        <w:rPr>
          <w:rFonts w:eastAsia="Arial"/>
          <w:sz w:val="24"/>
          <w:szCs w:val="24"/>
        </w:rPr>
        <w:t>șef</w:t>
      </w:r>
      <w:proofErr w:type="spellEnd"/>
      <w:r w:rsidRPr="00AA4142">
        <w:rPr>
          <w:rFonts w:eastAsia="Arial"/>
          <w:sz w:val="24"/>
          <w:szCs w:val="24"/>
        </w:rPr>
        <w:t xml:space="preserve"> </w:t>
      </w:r>
      <w:proofErr w:type="spellStart"/>
      <w:r w:rsidRPr="00AA4142">
        <w:rPr>
          <w:rFonts w:eastAsia="Arial"/>
          <w:sz w:val="24"/>
          <w:szCs w:val="24"/>
        </w:rPr>
        <w:t>doctorat</w:t>
      </w:r>
      <w:proofErr w:type="spellEnd"/>
      <w:r w:rsidRPr="00AA4142">
        <w:rPr>
          <w:rFonts w:eastAsia="Arial"/>
          <w:sz w:val="24"/>
          <w:szCs w:val="24"/>
        </w:rPr>
        <w:t xml:space="preserve">, </w:t>
      </w:r>
      <w:proofErr w:type="spellStart"/>
      <w:r w:rsidRPr="00AA4142">
        <w:rPr>
          <w:rFonts w:eastAsia="Arial"/>
          <w:sz w:val="24"/>
          <w:szCs w:val="24"/>
        </w:rPr>
        <w:t>postdoctorat</w:t>
      </w:r>
      <w:proofErr w:type="spellEnd"/>
      <w:r w:rsidRPr="00AA4142">
        <w:rPr>
          <w:rFonts w:eastAsia="Arial"/>
          <w:sz w:val="24"/>
          <w:szCs w:val="24"/>
        </w:rPr>
        <w:t xml:space="preserve">, </w:t>
      </w:r>
      <w:proofErr w:type="spellStart"/>
      <w:r w:rsidRPr="00AA4142">
        <w:rPr>
          <w:rFonts w:eastAsia="Arial"/>
          <w:sz w:val="24"/>
          <w:szCs w:val="24"/>
        </w:rPr>
        <w:t>secundariat</w:t>
      </w:r>
      <w:proofErr w:type="spellEnd"/>
      <w:r w:rsidRPr="00AA4142">
        <w:rPr>
          <w:rFonts w:eastAsia="Arial"/>
          <w:sz w:val="24"/>
          <w:szCs w:val="24"/>
        </w:rPr>
        <w:t xml:space="preserve"> </w:t>
      </w:r>
      <w:proofErr w:type="spellStart"/>
      <w:r w:rsidRPr="00AA4142">
        <w:rPr>
          <w:rFonts w:eastAsia="Arial"/>
          <w:sz w:val="24"/>
          <w:szCs w:val="24"/>
        </w:rPr>
        <w:t>și</w:t>
      </w:r>
      <w:proofErr w:type="spellEnd"/>
      <w:r w:rsidRPr="00AA4142">
        <w:rPr>
          <w:rFonts w:eastAsia="Arial"/>
          <w:sz w:val="24"/>
          <w:szCs w:val="24"/>
        </w:rPr>
        <w:t xml:space="preserve"> </w:t>
      </w:r>
      <w:proofErr w:type="spellStart"/>
      <w:r w:rsidRPr="00AA4142">
        <w:rPr>
          <w:rFonts w:eastAsia="Arial"/>
          <w:sz w:val="24"/>
          <w:szCs w:val="24"/>
        </w:rPr>
        <w:t>masterat</w:t>
      </w:r>
      <w:proofErr w:type="spellEnd"/>
      <w:r w:rsidRPr="00AA4142">
        <w:rPr>
          <w:rFonts w:eastAsia="Arial"/>
          <w:sz w:val="24"/>
          <w:szCs w:val="24"/>
        </w:rPr>
        <w:t>, i se majorează clasa de salarizare în funcție de efectiv, după cum urmează:</w:t>
      </w:r>
    </w:p>
    <w:p w:rsidR="00D1533F" w:rsidRPr="00AA4142" w:rsidRDefault="00D1533F" w:rsidP="00D1533F">
      <w:pPr>
        <w:tabs>
          <w:tab w:val="left" w:pos="567"/>
          <w:tab w:val="left" w:pos="851"/>
          <w:tab w:val="left" w:pos="1134"/>
        </w:tabs>
        <w:ind w:firstLine="709"/>
        <w:contextualSpacing/>
        <w:rPr>
          <w:rFonts w:eastAsia="Arial"/>
          <w:sz w:val="24"/>
          <w:szCs w:val="24"/>
        </w:rPr>
      </w:pPr>
      <w:r w:rsidRPr="00AA4142">
        <w:rPr>
          <w:rFonts w:eastAsia="Arial"/>
          <w:sz w:val="24"/>
          <w:szCs w:val="24"/>
        </w:rPr>
        <w:t xml:space="preserve">– </w:t>
      </w:r>
      <w:proofErr w:type="spellStart"/>
      <w:r w:rsidRPr="00AA4142">
        <w:rPr>
          <w:rFonts w:eastAsia="Arial"/>
          <w:sz w:val="24"/>
          <w:szCs w:val="24"/>
        </w:rPr>
        <w:t>pînă</w:t>
      </w:r>
      <w:proofErr w:type="spellEnd"/>
      <w:r w:rsidRPr="00AA4142">
        <w:rPr>
          <w:rFonts w:eastAsia="Arial"/>
          <w:sz w:val="24"/>
          <w:szCs w:val="24"/>
        </w:rPr>
        <w:t xml:space="preserve"> la 100 de doctoranzi, medici secundari, masteranzi – cu 2 clase succesive față de clasa de </w:t>
      </w:r>
      <w:proofErr w:type="spellStart"/>
      <w:r w:rsidRPr="00AA4142">
        <w:rPr>
          <w:rFonts w:eastAsia="Arial"/>
          <w:sz w:val="24"/>
          <w:szCs w:val="24"/>
        </w:rPr>
        <w:t>salarizare</w:t>
      </w:r>
      <w:proofErr w:type="spellEnd"/>
      <w:r w:rsidRPr="00AA4142">
        <w:rPr>
          <w:rFonts w:eastAsia="Arial"/>
          <w:sz w:val="24"/>
          <w:szCs w:val="24"/>
        </w:rPr>
        <w:t xml:space="preserve"> </w:t>
      </w:r>
      <w:proofErr w:type="spellStart"/>
      <w:r w:rsidRPr="00AA4142">
        <w:rPr>
          <w:rFonts w:eastAsia="Arial"/>
          <w:sz w:val="24"/>
          <w:szCs w:val="24"/>
        </w:rPr>
        <w:t>corespunzătoare</w:t>
      </w:r>
      <w:proofErr w:type="spellEnd"/>
      <w:r w:rsidRPr="00AA4142">
        <w:rPr>
          <w:rFonts w:eastAsia="Arial"/>
          <w:sz w:val="24"/>
          <w:szCs w:val="24"/>
        </w:rPr>
        <w:t xml:space="preserve"> </w:t>
      </w:r>
      <w:proofErr w:type="spellStart"/>
      <w:r w:rsidRPr="00AA4142">
        <w:rPr>
          <w:rFonts w:eastAsia="Arial"/>
          <w:sz w:val="24"/>
          <w:szCs w:val="24"/>
        </w:rPr>
        <w:t>funcției</w:t>
      </w:r>
      <w:proofErr w:type="spellEnd"/>
      <w:r w:rsidRPr="00AA4142">
        <w:rPr>
          <w:rFonts w:eastAsia="Arial"/>
          <w:sz w:val="24"/>
          <w:szCs w:val="24"/>
        </w:rPr>
        <w:t xml:space="preserve"> </w:t>
      </w:r>
      <w:proofErr w:type="spellStart"/>
      <w:r w:rsidRPr="00AA4142">
        <w:rPr>
          <w:rFonts w:eastAsia="Arial"/>
          <w:sz w:val="24"/>
          <w:szCs w:val="24"/>
        </w:rPr>
        <w:t>științifico-didactice</w:t>
      </w:r>
      <w:proofErr w:type="spellEnd"/>
      <w:r w:rsidRPr="00AA4142">
        <w:rPr>
          <w:rFonts w:eastAsia="Arial"/>
          <w:sz w:val="24"/>
          <w:szCs w:val="24"/>
        </w:rPr>
        <w:t>;</w:t>
      </w:r>
    </w:p>
    <w:p w:rsidR="00D1533F" w:rsidRPr="00AA4142" w:rsidRDefault="00D1533F" w:rsidP="00D1533F">
      <w:pPr>
        <w:tabs>
          <w:tab w:val="left" w:pos="567"/>
          <w:tab w:val="left" w:pos="851"/>
          <w:tab w:val="left" w:pos="1134"/>
        </w:tabs>
        <w:ind w:firstLine="709"/>
        <w:contextualSpacing/>
        <w:rPr>
          <w:rFonts w:eastAsia="Arial"/>
          <w:sz w:val="24"/>
          <w:szCs w:val="24"/>
        </w:rPr>
      </w:pPr>
      <w:r w:rsidRPr="00AA4142">
        <w:rPr>
          <w:rFonts w:eastAsia="Arial"/>
          <w:sz w:val="24"/>
          <w:szCs w:val="24"/>
        </w:rPr>
        <w:t xml:space="preserve">– mai mult de 100 de doctoranzi, medici secundari, masteranzi – cu 3 clase succesive față de clasa de </w:t>
      </w:r>
      <w:proofErr w:type="spellStart"/>
      <w:r w:rsidRPr="00AA4142">
        <w:rPr>
          <w:rFonts w:eastAsia="Arial"/>
          <w:sz w:val="24"/>
          <w:szCs w:val="24"/>
        </w:rPr>
        <w:t>salarizare</w:t>
      </w:r>
      <w:proofErr w:type="spellEnd"/>
      <w:r w:rsidRPr="00AA4142">
        <w:rPr>
          <w:rFonts w:eastAsia="Arial"/>
          <w:sz w:val="24"/>
          <w:szCs w:val="24"/>
        </w:rPr>
        <w:t xml:space="preserve"> </w:t>
      </w:r>
      <w:proofErr w:type="spellStart"/>
      <w:r w:rsidRPr="00AA4142">
        <w:rPr>
          <w:rFonts w:eastAsia="Arial"/>
          <w:sz w:val="24"/>
          <w:szCs w:val="24"/>
        </w:rPr>
        <w:t>corespunzătoare</w:t>
      </w:r>
      <w:proofErr w:type="spellEnd"/>
      <w:r w:rsidRPr="00AA4142">
        <w:rPr>
          <w:rFonts w:eastAsia="Arial"/>
          <w:sz w:val="24"/>
          <w:szCs w:val="24"/>
        </w:rPr>
        <w:t xml:space="preserve"> </w:t>
      </w:r>
      <w:proofErr w:type="spellStart"/>
      <w:r w:rsidRPr="00AA4142">
        <w:rPr>
          <w:rFonts w:eastAsia="Arial"/>
          <w:sz w:val="24"/>
          <w:szCs w:val="24"/>
        </w:rPr>
        <w:t>funcției</w:t>
      </w:r>
      <w:proofErr w:type="spellEnd"/>
      <w:r w:rsidRPr="00AA4142">
        <w:rPr>
          <w:rFonts w:eastAsia="Arial"/>
          <w:sz w:val="24"/>
          <w:szCs w:val="24"/>
        </w:rPr>
        <w:t xml:space="preserve"> </w:t>
      </w:r>
      <w:proofErr w:type="spellStart"/>
      <w:r w:rsidRPr="00AA4142">
        <w:rPr>
          <w:rFonts w:eastAsia="Arial"/>
          <w:sz w:val="24"/>
          <w:szCs w:val="24"/>
        </w:rPr>
        <w:t>științifico-didactice</w:t>
      </w:r>
      <w:proofErr w:type="spellEnd"/>
      <w:r w:rsidRPr="00AA4142">
        <w:rPr>
          <w:rFonts w:eastAsia="Arial"/>
          <w:sz w:val="24"/>
          <w:szCs w:val="24"/>
        </w:rPr>
        <w:t>.</w:t>
      </w:r>
    </w:p>
    <w:p w:rsidR="00D1533F" w:rsidRPr="00AA4142" w:rsidRDefault="00D1533F" w:rsidP="00D1533F">
      <w:pPr>
        <w:numPr>
          <w:ilvl w:val="0"/>
          <w:numId w:val="4"/>
        </w:numPr>
        <w:tabs>
          <w:tab w:val="left" w:pos="993"/>
          <w:tab w:val="left" w:pos="1134"/>
        </w:tabs>
        <w:ind w:left="0" w:firstLine="709"/>
        <w:contextualSpacing/>
        <w:rPr>
          <w:rFonts w:eastAsia="Arial"/>
          <w:sz w:val="24"/>
          <w:szCs w:val="24"/>
        </w:rPr>
      </w:pPr>
      <w:proofErr w:type="spellStart"/>
      <w:r w:rsidRPr="00AA4142">
        <w:rPr>
          <w:rFonts w:eastAsia="Arial"/>
          <w:sz w:val="24"/>
          <w:szCs w:val="24"/>
        </w:rPr>
        <w:t>Personalului</w:t>
      </w:r>
      <w:proofErr w:type="spellEnd"/>
      <w:r w:rsidRPr="00AA4142">
        <w:rPr>
          <w:rFonts w:eastAsia="Arial"/>
          <w:sz w:val="24"/>
          <w:szCs w:val="24"/>
        </w:rPr>
        <w:t xml:space="preserve"> </w:t>
      </w:r>
      <w:proofErr w:type="spellStart"/>
      <w:r w:rsidRPr="00AA4142">
        <w:rPr>
          <w:rFonts w:eastAsia="Arial"/>
          <w:sz w:val="24"/>
          <w:szCs w:val="24"/>
        </w:rPr>
        <w:t>științifico</w:t>
      </w:r>
      <w:proofErr w:type="spellEnd"/>
      <w:r w:rsidRPr="00AA4142">
        <w:rPr>
          <w:rFonts w:eastAsia="Arial"/>
          <w:sz w:val="24"/>
          <w:szCs w:val="24"/>
        </w:rPr>
        <w:t xml:space="preserve">-didactic, </w:t>
      </w:r>
      <w:proofErr w:type="spellStart"/>
      <w:r w:rsidRPr="00AA4142">
        <w:rPr>
          <w:rFonts w:eastAsia="Arial"/>
          <w:sz w:val="24"/>
          <w:szCs w:val="24"/>
        </w:rPr>
        <w:t>pentru</w:t>
      </w:r>
      <w:proofErr w:type="spellEnd"/>
      <w:r w:rsidRPr="00AA4142">
        <w:rPr>
          <w:rFonts w:eastAsia="Arial"/>
          <w:sz w:val="24"/>
          <w:szCs w:val="24"/>
        </w:rPr>
        <w:t xml:space="preserve"> </w:t>
      </w:r>
      <w:proofErr w:type="spellStart"/>
      <w:r w:rsidRPr="00AA4142">
        <w:rPr>
          <w:rFonts w:eastAsia="Arial"/>
          <w:sz w:val="24"/>
          <w:szCs w:val="24"/>
        </w:rPr>
        <w:t>conducerea</w:t>
      </w:r>
      <w:proofErr w:type="spellEnd"/>
      <w:r w:rsidRPr="00AA4142">
        <w:rPr>
          <w:rFonts w:eastAsia="Arial"/>
          <w:sz w:val="24"/>
          <w:szCs w:val="24"/>
        </w:rPr>
        <w:t xml:space="preserve"> </w:t>
      </w:r>
      <w:proofErr w:type="spellStart"/>
      <w:r w:rsidRPr="00AA4142">
        <w:rPr>
          <w:rFonts w:eastAsia="Arial"/>
          <w:sz w:val="24"/>
          <w:szCs w:val="24"/>
        </w:rPr>
        <w:t>grupelor</w:t>
      </w:r>
      <w:proofErr w:type="spellEnd"/>
      <w:r w:rsidRPr="00AA4142">
        <w:rPr>
          <w:rFonts w:eastAsia="Arial"/>
          <w:sz w:val="24"/>
          <w:szCs w:val="24"/>
        </w:rPr>
        <w:t xml:space="preserve"> studențești, i se majorează clasa de salarizare cu o clasă </w:t>
      </w:r>
      <w:r w:rsidR="00AA4142">
        <w:rPr>
          <w:rFonts w:eastAsia="Arial"/>
          <w:sz w:val="24"/>
          <w:szCs w:val="24"/>
        </w:rPr>
        <w:t xml:space="preserve">succesivă </w:t>
      </w:r>
      <w:r w:rsidRPr="00AA4142">
        <w:rPr>
          <w:rFonts w:eastAsia="Arial"/>
          <w:sz w:val="24"/>
          <w:szCs w:val="24"/>
        </w:rPr>
        <w:t xml:space="preserve">față de cea corespunzătoare funcției de bază.  </w:t>
      </w:r>
    </w:p>
    <w:p w:rsidR="00D1533F" w:rsidRPr="00AA4142" w:rsidRDefault="00D1533F" w:rsidP="00D1533F">
      <w:pPr>
        <w:numPr>
          <w:ilvl w:val="0"/>
          <w:numId w:val="4"/>
        </w:numPr>
        <w:tabs>
          <w:tab w:val="left" w:pos="993"/>
          <w:tab w:val="left" w:pos="1134"/>
        </w:tabs>
        <w:ind w:left="0" w:firstLine="709"/>
        <w:contextualSpacing/>
        <w:rPr>
          <w:rFonts w:eastAsia="Arial"/>
          <w:sz w:val="24"/>
          <w:szCs w:val="24"/>
        </w:rPr>
      </w:pPr>
      <w:r w:rsidRPr="00AA4142">
        <w:rPr>
          <w:rFonts w:eastAsia="Arial"/>
          <w:sz w:val="24"/>
          <w:szCs w:val="24"/>
        </w:rPr>
        <w:t xml:space="preserve">Clasa de salarizare pentru funcțiile de execuție reflectate în tabel este stabilită pentru personalul didactic </w:t>
      </w:r>
      <w:proofErr w:type="spellStart"/>
      <w:r w:rsidRPr="00AA4142">
        <w:rPr>
          <w:rFonts w:eastAsia="Arial"/>
          <w:sz w:val="24"/>
          <w:szCs w:val="24"/>
        </w:rPr>
        <w:t>și</w:t>
      </w:r>
      <w:proofErr w:type="spellEnd"/>
      <w:r w:rsidRPr="00AA4142">
        <w:rPr>
          <w:rFonts w:eastAsia="Arial"/>
          <w:sz w:val="24"/>
          <w:szCs w:val="24"/>
        </w:rPr>
        <w:t xml:space="preserve"> </w:t>
      </w:r>
      <w:proofErr w:type="spellStart"/>
      <w:r w:rsidRPr="00AA4142">
        <w:rPr>
          <w:rFonts w:eastAsia="Arial"/>
          <w:sz w:val="24"/>
          <w:szCs w:val="24"/>
        </w:rPr>
        <w:t>personalul</w:t>
      </w:r>
      <w:proofErr w:type="spellEnd"/>
      <w:r w:rsidRPr="00AA4142">
        <w:rPr>
          <w:rFonts w:eastAsia="Arial"/>
          <w:sz w:val="24"/>
          <w:szCs w:val="24"/>
        </w:rPr>
        <w:t xml:space="preserve"> </w:t>
      </w:r>
      <w:proofErr w:type="spellStart"/>
      <w:r w:rsidRPr="00AA4142">
        <w:rPr>
          <w:rFonts w:eastAsia="Arial"/>
          <w:sz w:val="24"/>
          <w:szCs w:val="24"/>
        </w:rPr>
        <w:t>științifico</w:t>
      </w:r>
      <w:proofErr w:type="spellEnd"/>
      <w:r w:rsidRPr="00AA4142">
        <w:rPr>
          <w:rFonts w:eastAsia="Arial"/>
          <w:sz w:val="24"/>
          <w:szCs w:val="24"/>
        </w:rPr>
        <w:t xml:space="preserve">-didactic </w:t>
      </w:r>
      <w:proofErr w:type="spellStart"/>
      <w:r w:rsidRPr="00AA4142">
        <w:rPr>
          <w:rFonts w:eastAsia="Arial"/>
          <w:sz w:val="24"/>
          <w:szCs w:val="24"/>
        </w:rPr>
        <w:t>fără</w:t>
      </w:r>
      <w:proofErr w:type="spellEnd"/>
      <w:r w:rsidRPr="00AA4142">
        <w:rPr>
          <w:rFonts w:eastAsia="Arial"/>
          <w:sz w:val="24"/>
          <w:szCs w:val="24"/>
        </w:rPr>
        <w:t xml:space="preserve"> grad didactic.</w:t>
      </w:r>
    </w:p>
    <w:p w:rsidR="00D1533F" w:rsidRPr="00AA4142" w:rsidRDefault="00D1533F" w:rsidP="00D1533F">
      <w:pPr>
        <w:tabs>
          <w:tab w:val="left" w:pos="993"/>
          <w:tab w:val="left" w:pos="1134"/>
        </w:tabs>
        <w:ind w:firstLine="709"/>
        <w:contextualSpacing/>
        <w:rPr>
          <w:rFonts w:eastAsia="Arial"/>
          <w:sz w:val="24"/>
          <w:szCs w:val="24"/>
        </w:rPr>
      </w:pPr>
      <w:r w:rsidRPr="00AA4142">
        <w:rPr>
          <w:rFonts w:eastAsia="Arial"/>
          <w:sz w:val="24"/>
          <w:szCs w:val="24"/>
        </w:rPr>
        <w:t>Cadrele didactice, inclusiv cele cu profil sportiv, cărora li s-au acordat grade didactice – superior, I sau II</w:t>
      </w:r>
      <w:r w:rsidR="00AA4142">
        <w:rPr>
          <w:rFonts w:eastAsia="Arial"/>
          <w:sz w:val="24"/>
          <w:szCs w:val="24"/>
        </w:rPr>
        <w:t xml:space="preserve"> –</w:t>
      </w:r>
      <w:r w:rsidRPr="00AA4142">
        <w:rPr>
          <w:rFonts w:eastAsia="Arial"/>
          <w:sz w:val="24"/>
          <w:szCs w:val="24"/>
        </w:rPr>
        <w:t xml:space="preserve"> beneficiază, pentru timpul efectiv lucrat în funcțiile sau specialitățile pentru care au fost conferite gradele în cauză, de majorarea clasei de salarizare față de cea stabilită în tabel după cum urmează:</w:t>
      </w:r>
    </w:p>
    <w:p w:rsidR="00D1533F" w:rsidRPr="00AA4142" w:rsidRDefault="00D1533F" w:rsidP="00D1533F">
      <w:pPr>
        <w:tabs>
          <w:tab w:val="left" w:pos="360"/>
          <w:tab w:val="left" w:pos="993"/>
          <w:tab w:val="left" w:pos="1134"/>
        </w:tabs>
        <w:ind w:left="709" w:firstLine="0"/>
        <w:contextualSpacing/>
        <w:rPr>
          <w:rFonts w:eastAsia="Arial"/>
          <w:sz w:val="24"/>
          <w:szCs w:val="24"/>
        </w:rPr>
      </w:pPr>
      <w:r w:rsidRPr="00AA4142">
        <w:rPr>
          <w:rFonts w:eastAsia="Arial"/>
          <w:sz w:val="24"/>
          <w:szCs w:val="24"/>
        </w:rPr>
        <w:t xml:space="preserve">– cu 5 clase succesive pentru gradul didactic II; </w:t>
      </w:r>
    </w:p>
    <w:p w:rsidR="00D1533F" w:rsidRPr="00AA4142" w:rsidRDefault="00D1533F" w:rsidP="00D1533F">
      <w:pPr>
        <w:tabs>
          <w:tab w:val="left" w:pos="360"/>
          <w:tab w:val="left" w:pos="993"/>
          <w:tab w:val="left" w:pos="1134"/>
        </w:tabs>
        <w:ind w:left="709" w:firstLine="0"/>
        <w:contextualSpacing/>
        <w:rPr>
          <w:rFonts w:eastAsia="Arial"/>
          <w:sz w:val="24"/>
          <w:szCs w:val="24"/>
        </w:rPr>
      </w:pPr>
      <w:r w:rsidRPr="00AA4142">
        <w:rPr>
          <w:rFonts w:eastAsia="Arial"/>
          <w:sz w:val="24"/>
          <w:szCs w:val="24"/>
        </w:rPr>
        <w:t>– cu 10 clase succesive pentru gradul didactic I;</w:t>
      </w:r>
    </w:p>
    <w:p w:rsidR="00D1533F" w:rsidRPr="00AA4142" w:rsidRDefault="00D1533F" w:rsidP="00D1533F">
      <w:pPr>
        <w:tabs>
          <w:tab w:val="left" w:pos="360"/>
          <w:tab w:val="left" w:pos="993"/>
          <w:tab w:val="left" w:pos="1134"/>
        </w:tabs>
        <w:ind w:left="709" w:firstLine="0"/>
        <w:contextualSpacing/>
        <w:rPr>
          <w:rFonts w:eastAsia="Arial"/>
          <w:sz w:val="24"/>
          <w:szCs w:val="24"/>
        </w:rPr>
      </w:pPr>
      <w:r w:rsidRPr="00AA4142">
        <w:rPr>
          <w:rFonts w:eastAsia="Arial"/>
          <w:sz w:val="24"/>
          <w:szCs w:val="24"/>
        </w:rPr>
        <w:t>– cu 15 clase succesive pentru gradul didactic superior.</w:t>
      </w:r>
    </w:p>
    <w:p w:rsidR="00D1533F" w:rsidRPr="00AA4142" w:rsidRDefault="00D1533F" w:rsidP="00D1533F">
      <w:pPr>
        <w:tabs>
          <w:tab w:val="left" w:pos="993"/>
          <w:tab w:val="left" w:pos="1134"/>
        </w:tabs>
        <w:ind w:firstLine="709"/>
        <w:contextualSpacing/>
        <w:rPr>
          <w:rFonts w:eastAsia="Arial"/>
          <w:sz w:val="24"/>
          <w:szCs w:val="24"/>
        </w:rPr>
      </w:pPr>
      <w:r w:rsidRPr="00AA4142">
        <w:rPr>
          <w:rFonts w:eastAsia="Arial"/>
          <w:sz w:val="24"/>
          <w:szCs w:val="24"/>
        </w:rPr>
        <w:t xml:space="preserve">Majorarea respectivă se stabilește pe o </w:t>
      </w:r>
      <w:proofErr w:type="spellStart"/>
      <w:r w:rsidRPr="00AA4142">
        <w:rPr>
          <w:rFonts w:eastAsia="Arial"/>
          <w:sz w:val="24"/>
          <w:szCs w:val="24"/>
        </w:rPr>
        <w:t>perioadă</w:t>
      </w:r>
      <w:proofErr w:type="spellEnd"/>
      <w:r w:rsidRPr="00AA4142">
        <w:rPr>
          <w:rFonts w:eastAsia="Arial"/>
          <w:sz w:val="24"/>
          <w:szCs w:val="24"/>
        </w:rPr>
        <w:t xml:space="preserve"> de </w:t>
      </w:r>
      <w:proofErr w:type="spellStart"/>
      <w:r w:rsidRPr="00AA4142">
        <w:rPr>
          <w:rFonts w:eastAsia="Arial"/>
          <w:sz w:val="24"/>
          <w:szCs w:val="24"/>
        </w:rPr>
        <w:t>pînă</w:t>
      </w:r>
      <w:proofErr w:type="spellEnd"/>
      <w:r w:rsidRPr="00AA4142">
        <w:rPr>
          <w:rFonts w:eastAsia="Arial"/>
          <w:sz w:val="24"/>
          <w:szCs w:val="24"/>
        </w:rPr>
        <w:t xml:space="preserve"> la 5 </w:t>
      </w:r>
      <w:proofErr w:type="spellStart"/>
      <w:r w:rsidRPr="00AA4142">
        <w:rPr>
          <w:rFonts w:eastAsia="Arial"/>
          <w:sz w:val="24"/>
          <w:szCs w:val="24"/>
        </w:rPr>
        <w:t>ani</w:t>
      </w:r>
      <w:proofErr w:type="spellEnd"/>
      <w:r w:rsidRPr="00AA4142">
        <w:rPr>
          <w:rFonts w:eastAsia="Arial"/>
          <w:sz w:val="24"/>
          <w:szCs w:val="24"/>
        </w:rPr>
        <w:t xml:space="preserve"> de la data acordării gradelor didactice. Plata salariului de bază majorat în conformitate cu alineatul precedent va continua în cazul confirmării nivelului de pregătire profesională înainte de expirarea termenului indicat. În cazul retrogradării sau a</w:t>
      </w:r>
      <w:r w:rsidR="00AA4142">
        <w:rPr>
          <w:rFonts w:eastAsia="Arial"/>
          <w:sz w:val="24"/>
          <w:szCs w:val="24"/>
        </w:rPr>
        <w:t>l</w:t>
      </w:r>
      <w:r w:rsidRPr="00AA4142">
        <w:rPr>
          <w:rFonts w:eastAsia="Arial"/>
          <w:sz w:val="24"/>
          <w:szCs w:val="24"/>
        </w:rPr>
        <w:t xml:space="preserve"> retragerii gradului didactic în urma atestării ordinare, majorarea clasei de salarizare se </w:t>
      </w:r>
      <w:proofErr w:type="spellStart"/>
      <w:r w:rsidRPr="00AA4142">
        <w:rPr>
          <w:rFonts w:eastAsia="Arial"/>
          <w:sz w:val="24"/>
          <w:szCs w:val="24"/>
        </w:rPr>
        <w:t>va</w:t>
      </w:r>
      <w:proofErr w:type="spellEnd"/>
      <w:r w:rsidRPr="00AA4142">
        <w:rPr>
          <w:rFonts w:eastAsia="Arial"/>
          <w:sz w:val="24"/>
          <w:szCs w:val="24"/>
        </w:rPr>
        <w:t xml:space="preserve"> reduce </w:t>
      </w:r>
      <w:proofErr w:type="spellStart"/>
      <w:r w:rsidRPr="00AA4142">
        <w:rPr>
          <w:rFonts w:eastAsia="Arial"/>
          <w:sz w:val="24"/>
          <w:szCs w:val="24"/>
        </w:rPr>
        <w:t>pînă</w:t>
      </w:r>
      <w:proofErr w:type="spellEnd"/>
      <w:r w:rsidRPr="00AA4142">
        <w:rPr>
          <w:rFonts w:eastAsia="Arial"/>
          <w:sz w:val="24"/>
          <w:szCs w:val="24"/>
        </w:rPr>
        <w:t xml:space="preserve"> la </w:t>
      </w:r>
      <w:proofErr w:type="spellStart"/>
      <w:r w:rsidRPr="00AA4142">
        <w:rPr>
          <w:rFonts w:eastAsia="Arial"/>
          <w:sz w:val="24"/>
          <w:szCs w:val="24"/>
        </w:rPr>
        <w:t>cea</w:t>
      </w:r>
      <w:proofErr w:type="spellEnd"/>
      <w:r w:rsidRPr="00AA4142">
        <w:rPr>
          <w:rFonts w:eastAsia="Arial"/>
          <w:sz w:val="24"/>
          <w:szCs w:val="24"/>
        </w:rPr>
        <w:t xml:space="preserve"> </w:t>
      </w:r>
      <w:proofErr w:type="spellStart"/>
      <w:r w:rsidRPr="00AA4142">
        <w:rPr>
          <w:rFonts w:eastAsia="Arial"/>
          <w:sz w:val="24"/>
          <w:szCs w:val="24"/>
        </w:rPr>
        <w:t>prevăzută</w:t>
      </w:r>
      <w:proofErr w:type="spellEnd"/>
      <w:r w:rsidRPr="00AA4142">
        <w:rPr>
          <w:rFonts w:eastAsia="Arial"/>
          <w:sz w:val="24"/>
          <w:szCs w:val="24"/>
        </w:rPr>
        <w:t xml:space="preserve"> pentru gradul inferior sau se va anula.</w:t>
      </w:r>
    </w:p>
    <w:p w:rsidR="00D1533F" w:rsidRPr="00AA4142" w:rsidRDefault="00D1533F" w:rsidP="00D1533F">
      <w:pPr>
        <w:tabs>
          <w:tab w:val="left" w:pos="993"/>
          <w:tab w:val="left" w:pos="1134"/>
        </w:tabs>
        <w:ind w:firstLine="709"/>
        <w:rPr>
          <w:rFonts w:eastAsia="Arial"/>
          <w:sz w:val="24"/>
          <w:szCs w:val="24"/>
        </w:rPr>
      </w:pPr>
      <w:r w:rsidRPr="00AA4142">
        <w:rPr>
          <w:rFonts w:eastAsia="Arial"/>
          <w:sz w:val="24"/>
          <w:szCs w:val="24"/>
        </w:rPr>
        <w:t xml:space="preserve">De majorare similară beneficiază și maiștri-instructori cărora, în urma atestării profesionale, li se conferă gradul de calificare superior, I sau II. </w:t>
      </w:r>
    </w:p>
    <w:p w:rsidR="00D1533F" w:rsidRPr="00AA4142" w:rsidRDefault="00D1533F" w:rsidP="00D1533F">
      <w:pPr>
        <w:numPr>
          <w:ilvl w:val="0"/>
          <w:numId w:val="4"/>
        </w:numPr>
        <w:tabs>
          <w:tab w:val="left" w:pos="993"/>
          <w:tab w:val="left" w:pos="1134"/>
        </w:tabs>
        <w:ind w:left="0" w:firstLine="709"/>
        <w:rPr>
          <w:rFonts w:eastAsia="Arial"/>
          <w:sz w:val="24"/>
          <w:szCs w:val="24"/>
        </w:rPr>
      </w:pPr>
      <w:r w:rsidRPr="00AA4142">
        <w:rPr>
          <w:rFonts w:eastAsia="Arial"/>
          <w:sz w:val="24"/>
          <w:szCs w:val="24"/>
        </w:rPr>
        <w:t>Similar clasei de salarizare stabilite în tabel pentru funcția „educator educație timpurie” se stabilește clasa de salarizare pentru următoarele funcții didactice:</w:t>
      </w:r>
    </w:p>
    <w:p w:rsidR="00D1533F" w:rsidRPr="00AA4142" w:rsidRDefault="00496E98" w:rsidP="00496E98">
      <w:pPr>
        <w:tabs>
          <w:tab w:val="left" w:pos="851"/>
          <w:tab w:val="left" w:pos="993"/>
          <w:tab w:val="left" w:pos="1134"/>
        </w:tabs>
        <w:ind w:firstLine="709"/>
        <w:contextualSpacing/>
        <w:rPr>
          <w:rFonts w:eastAsia="Arial"/>
          <w:sz w:val="24"/>
          <w:szCs w:val="24"/>
        </w:rPr>
      </w:pPr>
      <w:r>
        <w:rPr>
          <w:rFonts w:eastAsia="Arial"/>
          <w:sz w:val="24"/>
          <w:szCs w:val="24"/>
        </w:rPr>
        <w:t xml:space="preserve">– </w:t>
      </w:r>
      <w:r w:rsidR="00D1533F" w:rsidRPr="00AA4142">
        <w:rPr>
          <w:rFonts w:eastAsia="Arial"/>
          <w:sz w:val="24"/>
          <w:szCs w:val="24"/>
        </w:rPr>
        <w:t xml:space="preserve">în educația timpurie: conducător muzical, cadru didactic de sprijin, logoped, psiholog și psihopedagog; </w:t>
      </w:r>
    </w:p>
    <w:p w:rsidR="00D1533F" w:rsidRPr="00AA4142" w:rsidRDefault="00496E98" w:rsidP="00496E98">
      <w:pPr>
        <w:tabs>
          <w:tab w:val="left" w:pos="851"/>
          <w:tab w:val="left" w:pos="993"/>
          <w:tab w:val="left" w:pos="1134"/>
        </w:tabs>
        <w:ind w:firstLine="709"/>
        <w:contextualSpacing/>
        <w:rPr>
          <w:rFonts w:eastAsia="Arial"/>
          <w:sz w:val="24"/>
          <w:szCs w:val="24"/>
        </w:rPr>
      </w:pPr>
      <w:r>
        <w:rPr>
          <w:rFonts w:eastAsia="Arial"/>
          <w:sz w:val="24"/>
          <w:szCs w:val="24"/>
        </w:rPr>
        <w:t xml:space="preserve">– </w:t>
      </w:r>
      <w:proofErr w:type="spellStart"/>
      <w:r w:rsidR="00D1533F" w:rsidRPr="00AA4142">
        <w:rPr>
          <w:rFonts w:eastAsia="Arial"/>
          <w:sz w:val="24"/>
          <w:szCs w:val="24"/>
        </w:rPr>
        <w:t>în</w:t>
      </w:r>
      <w:proofErr w:type="spellEnd"/>
      <w:r w:rsidR="00D1533F" w:rsidRPr="00AA4142">
        <w:rPr>
          <w:rFonts w:eastAsia="Arial"/>
          <w:sz w:val="24"/>
          <w:szCs w:val="24"/>
        </w:rPr>
        <w:t xml:space="preserve"> </w:t>
      </w:r>
      <w:proofErr w:type="spellStart"/>
      <w:r w:rsidR="00D1533F" w:rsidRPr="00AA4142">
        <w:rPr>
          <w:rFonts w:eastAsia="Arial"/>
          <w:sz w:val="24"/>
          <w:szCs w:val="24"/>
        </w:rPr>
        <w:t>învățămîntul</w:t>
      </w:r>
      <w:proofErr w:type="spellEnd"/>
      <w:r w:rsidR="00D1533F" w:rsidRPr="00AA4142">
        <w:rPr>
          <w:rFonts w:eastAsia="Arial"/>
          <w:sz w:val="24"/>
          <w:szCs w:val="24"/>
        </w:rPr>
        <w:t xml:space="preserve"> </w:t>
      </w:r>
      <w:proofErr w:type="spellStart"/>
      <w:r w:rsidR="00D1533F" w:rsidRPr="00AA4142">
        <w:rPr>
          <w:rFonts w:eastAsia="Arial"/>
          <w:sz w:val="24"/>
          <w:szCs w:val="24"/>
        </w:rPr>
        <w:t>primar</w:t>
      </w:r>
      <w:proofErr w:type="spellEnd"/>
      <w:r w:rsidR="00D1533F" w:rsidRPr="00AA4142">
        <w:rPr>
          <w:rFonts w:eastAsia="Arial"/>
          <w:sz w:val="24"/>
          <w:szCs w:val="24"/>
        </w:rPr>
        <w:t xml:space="preserve">: </w:t>
      </w:r>
      <w:proofErr w:type="spellStart"/>
      <w:r w:rsidR="00D1533F" w:rsidRPr="00AA4142">
        <w:rPr>
          <w:rFonts w:eastAsia="Arial"/>
          <w:sz w:val="24"/>
          <w:szCs w:val="24"/>
        </w:rPr>
        <w:t>cadru</w:t>
      </w:r>
      <w:proofErr w:type="spellEnd"/>
      <w:r w:rsidR="00D1533F" w:rsidRPr="00AA4142">
        <w:rPr>
          <w:rFonts w:eastAsia="Arial"/>
          <w:sz w:val="24"/>
          <w:szCs w:val="24"/>
        </w:rPr>
        <w:t xml:space="preserve"> didactic de sprijin, asistent didactic, logoped, psiholog, psihopedagog, conducător de cerc; </w:t>
      </w:r>
    </w:p>
    <w:p w:rsidR="00D1533F" w:rsidRPr="00AA4142" w:rsidRDefault="00496E98" w:rsidP="00496E98">
      <w:pPr>
        <w:tabs>
          <w:tab w:val="left" w:pos="851"/>
          <w:tab w:val="left" w:pos="993"/>
          <w:tab w:val="left" w:pos="1134"/>
        </w:tabs>
        <w:ind w:firstLine="709"/>
        <w:contextualSpacing/>
        <w:rPr>
          <w:rFonts w:eastAsia="Arial"/>
          <w:sz w:val="24"/>
          <w:szCs w:val="24"/>
        </w:rPr>
      </w:pPr>
      <w:r>
        <w:rPr>
          <w:rFonts w:eastAsia="Arial"/>
          <w:sz w:val="24"/>
          <w:szCs w:val="24"/>
        </w:rPr>
        <w:t xml:space="preserve">– </w:t>
      </w:r>
      <w:proofErr w:type="spellStart"/>
      <w:r w:rsidR="00D1533F" w:rsidRPr="00AA4142">
        <w:rPr>
          <w:rFonts w:eastAsia="Arial"/>
          <w:sz w:val="24"/>
          <w:szCs w:val="24"/>
        </w:rPr>
        <w:t>în</w:t>
      </w:r>
      <w:proofErr w:type="spellEnd"/>
      <w:r w:rsidR="00D1533F" w:rsidRPr="00AA4142">
        <w:rPr>
          <w:rFonts w:eastAsia="Arial"/>
          <w:sz w:val="24"/>
          <w:szCs w:val="24"/>
        </w:rPr>
        <w:t xml:space="preserve"> </w:t>
      </w:r>
      <w:proofErr w:type="spellStart"/>
      <w:r w:rsidR="00D1533F" w:rsidRPr="00AA4142">
        <w:rPr>
          <w:rFonts w:eastAsia="Arial"/>
          <w:sz w:val="24"/>
          <w:szCs w:val="24"/>
        </w:rPr>
        <w:t>învățămîntul</w:t>
      </w:r>
      <w:proofErr w:type="spellEnd"/>
      <w:r w:rsidR="00D1533F" w:rsidRPr="00AA4142">
        <w:rPr>
          <w:rFonts w:eastAsia="Arial"/>
          <w:sz w:val="24"/>
          <w:szCs w:val="24"/>
        </w:rPr>
        <w:t xml:space="preserve"> </w:t>
      </w:r>
      <w:proofErr w:type="spellStart"/>
      <w:r w:rsidR="00D1533F" w:rsidRPr="00AA4142">
        <w:rPr>
          <w:rFonts w:eastAsia="Arial"/>
          <w:sz w:val="24"/>
          <w:szCs w:val="24"/>
        </w:rPr>
        <w:t>gimnazial</w:t>
      </w:r>
      <w:proofErr w:type="spellEnd"/>
      <w:r w:rsidR="00D1533F" w:rsidRPr="00AA4142">
        <w:rPr>
          <w:rFonts w:eastAsia="Arial"/>
          <w:sz w:val="24"/>
          <w:szCs w:val="24"/>
        </w:rPr>
        <w:t xml:space="preserve"> </w:t>
      </w:r>
      <w:proofErr w:type="spellStart"/>
      <w:r w:rsidR="00D1533F" w:rsidRPr="00AA4142">
        <w:rPr>
          <w:rFonts w:eastAsia="Arial"/>
          <w:sz w:val="24"/>
          <w:szCs w:val="24"/>
        </w:rPr>
        <w:t>și</w:t>
      </w:r>
      <w:proofErr w:type="spellEnd"/>
      <w:r w:rsidR="00D1533F" w:rsidRPr="00AA4142">
        <w:rPr>
          <w:rFonts w:eastAsia="Arial"/>
          <w:sz w:val="24"/>
          <w:szCs w:val="24"/>
        </w:rPr>
        <w:t xml:space="preserve"> </w:t>
      </w:r>
      <w:proofErr w:type="spellStart"/>
      <w:r w:rsidR="00D1533F" w:rsidRPr="00AA4142">
        <w:rPr>
          <w:rFonts w:eastAsia="Arial"/>
          <w:sz w:val="24"/>
          <w:szCs w:val="24"/>
        </w:rPr>
        <w:t>liceal</w:t>
      </w:r>
      <w:proofErr w:type="spellEnd"/>
      <w:r w:rsidR="00D1533F" w:rsidRPr="00AA4142">
        <w:rPr>
          <w:rFonts w:eastAsia="Arial"/>
          <w:sz w:val="24"/>
          <w:szCs w:val="24"/>
        </w:rPr>
        <w:t xml:space="preserve">: psiholog, psihopedagog, cadru didactic de sprijin, conducător de cerc; </w:t>
      </w:r>
    </w:p>
    <w:p w:rsidR="00D1533F" w:rsidRPr="00AA4142" w:rsidRDefault="00496E98" w:rsidP="00496E98">
      <w:pPr>
        <w:tabs>
          <w:tab w:val="left" w:pos="993"/>
          <w:tab w:val="left" w:pos="1134"/>
        </w:tabs>
        <w:ind w:firstLine="709"/>
        <w:contextualSpacing/>
        <w:rPr>
          <w:rFonts w:eastAsia="Arial"/>
          <w:sz w:val="24"/>
          <w:szCs w:val="24"/>
        </w:rPr>
      </w:pPr>
      <w:r>
        <w:rPr>
          <w:rFonts w:eastAsia="Arial"/>
          <w:sz w:val="24"/>
          <w:szCs w:val="24"/>
        </w:rPr>
        <w:t xml:space="preserve">– </w:t>
      </w:r>
      <w:proofErr w:type="spellStart"/>
      <w:r w:rsidR="00D1533F" w:rsidRPr="00AA4142">
        <w:rPr>
          <w:rFonts w:eastAsia="Arial"/>
          <w:sz w:val="24"/>
          <w:szCs w:val="24"/>
        </w:rPr>
        <w:t>în</w:t>
      </w:r>
      <w:proofErr w:type="spellEnd"/>
      <w:r w:rsidR="00D1533F" w:rsidRPr="00AA4142">
        <w:rPr>
          <w:rFonts w:eastAsia="Arial"/>
          <w:sz w:val="24"/>
          <w:szCs w:val="24"/>
        </w:rPr>
        <w:t xml:space="preserve"> </w:t>
      </w:r>
      <w:proofErr w:type="spellStart"/>
      <w:r w:rsidR="00D1533F" w:rsidRPr="00AA4142">
        <w:rPr>
          <w:rFonts w:eastAsia="Arial"/>
          <w:sz w:val="24"/>
          <w:szCs w:val="24"/>
        </w:rPr>
        <w:t>învățămîntul</w:t>
      </w:r>
      <w:proofErr w:type="spellEnd"/>
      <w:r w:rsidR="00D1533F" w:rsidRPr="00AA4142">
        <w:rPr>
          <w:rFonts w:eastAsia="Arial"/>
          <w:sz w:val="24"/>
          <w:szCs w:val="24"/>
        </w:rPr>
        <w:t xml:space="preserve"> special: </w:t>
      </w:r>
      <w:proofErr w:type="spellStart"/>
      <w:r w:rsidR="00D1533F" w:rsidRPr="00AA4142">
        <w:rPr>
          <w:rFonts w:eastAsia="Arial"/>
          <w:sz w:val="24"/>
          <w:szCs w:val="24"/>
        </w:rPr>
        <w:t>psiholog</w:t>
      </w:r>
      <w:proofErr w:type="spellEnd"/>
      <w:r w:rsidR="00D1533F" w:rsidRPr="00AA4142">
        <w:rPr>
          <w:rFonts w:eastAsia="Arial"/>
          <w:sz w:val="24"/>
          <w:szCs w:val="24"/>
        </w:rPr>
        <w:t xml:space="preserve">, </w:t>
      </w:r>
      <w:proofErr w:type="spellStart"/>
      <w:r w:rsidR="00D1533F" w:rsidRPr="00AA4142">
        <w:rPr>
          <w:rFonts w:eastAsia="Arial"/>
          <w:sz w:val="24"/>
          <w:szCs w:val="24"/>
        </w:rPr>
        <w:t>logoped</w:t>
      </w:r>
      <w:proofErr w:type="spellEnd"/>
      <w:r w:rsidR="00D1533F" w:rsidRPr="00AA4142">
        <w:rPr>
          <w:rFonts w:eastAsia="Arial"/>
          <w:sz w:val="24"/>
          <w:szCs w:val="24"/>
        </w:rPr>
        <w:t xml:space="preserve">, instructor, maistru, psihopedagog, conducător de cerc; </w:t>
      </w:r>
    </w:p>
    <w:p w:rsidR="00D1533F" w:rsidRPr="00AA4142" w:rsidRDefault="00496E98" w:rsidP="00496E98">
      <w:pPr>
        <w:tabs>
          <w:tab w:val="left" w:pos="851"/>
          <w:tab w:val="left" w:pos="993"/>
          <w:tab w:val="left" w:pos="1134"/>
        </w:tabs>
        <w:ind w:firstLine="709"/>
        <w:contextualSpacing/>
        <w:rPr>
          <w:rFonts w:eastAsia="Arial"/>
          <w:sz w:val="24"/>
          <w:szCs w:val="24"/>
        </w:rPr>
      </w:pPr>
      <w:r>
        <w:rPr>
          <w:rFonts w:eastAsia="Arial"/>
          <w:sz w:val="24"/>
          <w:szCs w:val="24"/>
        </w:rPr>
        <w:t xml:space="preserve">– </w:t>
      </w:r>
      <w:r w:rsidR="00D1533F" w:rsidRPr="00AA4142">
        <w:rPr>
          <w:rFonts w:eastAsia="Arial"/>
          <w:sz w:val="24"/>
          <w:szCs w:val="24"/>
        </w:rPr>
        <w:t xml:space="preserve">în structurile de asistență psihopedagogică: psihopedagog, psihopedagog special, pedagog, logoped, psiholog; </w:t>
      </w:r>
    </w:p>
    <w:p w:rsidR="00D1533F" w:rsidRPr="00AA4142" w:rsidRDefault="00496E98" w:rsidP="00496E98">
      <w:pPr>
        <w:tabs>
          <w:tab w:val="left" w:pos="851"/>
          <w:tab w:val="left" w:pos="993"/>
          <w:tab w:val="left" w:pos="1134"/>
        </w:tabs>
        <w:ind w:firstLine="709"/>
        <w:contextualSpacing/>
        <w:rPr>
          <w:rFonts w:eastAsia="Arial"/>
          <w:sz w:val="24"/>
          <w:szCs w:val="24"/>
        </w:rPr>
      </w:pPr>
      <w:r>
        <w:rPr>
          <w:rFonts w:eastAsia="Arial"/>
          <w:sz w:val="24"/>
          <w:szCs w:val="24"/>
        </w:rPr>
        <w:lastRenderedPageBreak/>
        <w:t xml:space="preserve">– </w:t>
      </w:r>
      <w:proofErr w:type="spellStart"/>
      <w:r w:rsidR="00D1533F" w:rsidRPr="00AA4142">
        <w:rPr>
          <w:rFonts w:eastAsia="Arial"/>
          <w:sz w:val="24"/>
          <w:szCs w:val="24"/>
        </w:rPr>
        <w:t>în</w:t>
      </w:r>
      <w:proofErr w:type="spellEnd"/>
      <w:r w:rsidR="00D1533F" w:rsidRPr="00AA4142">
        <w:rPr>
          <w:rFonts w:eastAsia="Arial"/>
          <w:sz w:val="24"/>
          <w:szCs w:val="24"/>
        </w:rPr>
        <w:t xml:space="preserve"> </w:t>
      </w:r>
      <w:proofErr w:type="spellStart"/>
      <w:r w:rsidR="00D1533F" w:rsidRPr="00AA4142">
        <w:rPr>
          <w:rFonts w:eastAsia="Arial"/>
          <w:sz w:val="24"/>
          <w:szCs w:val="24"/>
        </w:rPr>
        <w:t>instituțiile</w:t>
      </w:r>
      <w:proofErr w:type="spellEnd"/>
      <w:r w:rsidR="00D1533F" w:rsidRPr="00AA4142">
        <w:rPr>
          <w:rFonts w:eastAsia="Arial"/>
          <w:sz w:val="24"/>
          <w:szCs w:val="24"/>
        </w:rPr>
        <w:t xml:space="preserve"> de </w:t>
      </w:r>
      <w:proofErr w:type="spellStart"/>
      <w:r w:rsidR="00D1533F" w:rsidRPr="00AA4142">
        <w:rPr>
          <w:rFonts w:eastAsia="Arial"/>
          <w:sz w:val="24"/>
          <w:szCs w:val="24"/>
        </w:rPr>
        <w:t>învățămînt</w:t>
      </w:r>
      <w:proofErr w:type="spellEnd"/>
      <w:r w:rsidR="00D1533F" w:rsidRPr="00AA4142">
        <w:rPr>
          <w:rFonts w:eastAsia="Arial"/>
          <w:sz w:val="24"/>
          <w:szCs w:val="24"/>
        </w:rPr>
        <w:t xml:space="preserve"> </w:t>
      </w:r>
      <w:proofErr w:type="spellStart"/>
      <w:r w:rsidR="00D1533F" w:rsidRPr="00AA4142">
        <w:rPr>
          <w:rFonts w:eastAsia="Arial"/>
          <w:sz w:val="24"/>
          <w:szCs w:val="24"/>
        </w:rPr>
        <w:t>extrașcolar</w:t>
      </w:r>
      <w:proofErr w:type="spellEnd"/>
      <w:r w:rsidR="00D1533F" w:rsidRPr="00AA4142">
        <w:rPr>
          <w:rFonts w:eastAsia="Arial"/>
          <w:sz w:val="24"/>
          <w:szCs w:val="24"/>
        </w:rPr>
        <w:t xml:space="preserve">: </w:t>
      </w:r>
      <w:proofErr w:type="spellStart"/>
      <w:r w:rsidR="00D1533F" w:rsidRPr="00AA4142">
        <w:rPr>
          <w:rFonts w:eastAsia="Arial"/>
          <w:sz w:val="24"/>
          <w:szCs w:val="24"/>
        </w:rPr>
        <w:t>conducător</w:t>
      </w:r>
      <w:proofErr w:type="spellEnd"/>
      <w:r w:rsidR="00D1533F" w:rsidRPr="00AA4142">
        <w:rPr>
          <w:rFonts w:eastAsia="Arial"/>
          <w:sz w:val="24"/>
          <w:szCs w:val="24"/>
        </w:rPr>
        <w:t xml:space="preserve"> de cerc, dirijor, maestru de cor, maestru de balet, regizor, conducător artistic, psiholog; </w:t>
      </w:r>
    </w:p>
    <w:p w:rsidR="00D1533F" w:rsidRPr="00AA4142" w:rsidRDefault="00496E98" w:rsidP="00496E98">
      <w:pPr>
        <w:tabs>
          <w:tab w:val="left" w:pos="851"/>
          <w:tab w:val="left" w:pos="993"/>
          <w:tab w:val="left" w:pos="1134"/>
        </w:tabs>
        <w:ind w:firstLine="709"/>
        <w:contextualSpacing/>
        <w:rPr>
          <w:rFonts w:eastAsia="Arial"/>
          <w:sz w:val="24"/>
          <w:szCs w:val="24"/>
        </w:rPr>
      </w:pPr>
      <w:r>
        <w:rPr>
          <w:rFonts w:eastAsia="Arial"/>
          <w:sz w:val="24"/>
          <w:szCs w:val="24"/>
        </w:rPr>
        <w:t xml:space="preserve">– </w:t>
      </w:r>
      <w:proofErr w:type="spellStart"/>
      <w:r w:rsidR="00D1533F" w:rsidRPr="00AA4142">
        <w:rPr>
          <w:rFonts w:eastAsia="Arial"/>
          <w:sz w:val="24"/>
          <w:szCs w:val="24"/>
        </w:rPr>
        <w:t>în</w:t>
      </w:r>
      <w:proofErr w:type="spellEnd"/>
      <w:r w:rsidR="00D1533F" w:rsidRPr="00AA4142">
        <w:rPr>
          <w:rFonts w:eastAsia="Arial"/>
          <w:sz w:val="24"/>
          <w:szCs w:val="24"/>
        </w:rPr>
        <w:t xml:space="preserve"> </w:t>
      </w:r>
      <w:proofErr w:type="spellStart"/>
      <w:r w:rsidR="00D1533F" w:rsidRPr="00AA4142">
        <w:rPr>
          <w:rFonts w:eastAsia="Arial"/>
          <w:sz w:val="24"/>
          <w:szCs w:val="24"/>
        </w:rPr>
        <w:t>instituțiile</w:t>
      </w:r>
      <w:proofErr w:type="spellEnd"/>
      <w:r w:rsidR="00D1533F" w:rsidRPr="00AA4142">
        <w:rPr>
          <w:rFonts w:eastAsia="Arial"/>
          <w:sz w:val="24"/>
          <w:szCs w:val="24"/>
        </w:rPr>
        <w:t xml:space="preserve"> de </w:t>
      </w:r>
      <w:proofErr w:type="spellStart"/>
      <w:r w:rsidR="00D1533F" w:rsidRPr="00AA4142">
        <w:rPr>
          <w:rFonts w:eastAsia="Arial"/>
          <w:sz w:val="24"/>
          <w:szCs w:val="24"/>
        </w:rPr>
        <w:t>învățămînt</w:t>
      </w:r>
      <w:proofErr w:type="spellEnd"/>
      <w:r w:rsidR="00D1533F" w:rsidRPr="00AA4142">
        <w:rPr>
          <w:rFonts w:eastAsia="Arial"/>
          <w:sz w:val="24"/>
          <w:szCs w:val="24"/>
        </w:rPr>
        <w:t xml:space="preserve"> de arte </w:t>
      </w:r>
      <w:proofErr w:type="spellStart"/>
      <w:r w:rsidR="00D1533F" w:rsidRPr="00AA4142">
        <w:rPr>
          <w:rFonts w:eastAsia="Arial"/>
          <w:sz w:val="24"/>
          <w:szCs w:val="24"/>
        </w:rPr>
        <w:t>și</w:t>
      </w:r>
      <w:proofErr w:type="spellEnd"/>
      <w:r w:rsidR="00D1533F" w:rsidRPr="00AA4142">
        <w:rPr>
          <w:rFonts w:eastAsia="Arial"/>
          <w:sz w:val="24"/>
          <w:szCs w:val="24"/>
        </w:rPr>
        <w:t xml:space="preserve"> sport: conducător artistic, maestru de balet, maestru de concert, maestru de cor, dirijor, regizor, antrenor-instructor, antrenor;</w:t>
      </w:r>
    </w:p>
    <w:p w:rsidR="00D1533F" w:rsidRPr="00AA4142" w:rsidRDefault="00496E98" w:rsidP="00496E98">
      <w:pPr>
        <w:tabs>
          <w:tab w:val="left" w:pos="993"/>
          <w:tab w:val="left" w:pos="1134"/>
        </w:tabs>
        <w:ind w:firstLine="709"/>
        <w:contextualSpacing/>
        <w:rPr>
          <w:rFonts w:eastAsia="Arial"/>
          <w:sz w:val="24"/>
          <w:szCs w:val="24"/>
        </w:rPr>
      </w:pPr>
      <w:r>
        <w:rPr>
          <w:rFonts w:eastAsia="Arial"/>
          <w:sz w:val="24"/>
          <w:szCs w:val="24"/>
        </w:rPr>
        <w:t xml:space="preserve">– </w:t>
      </w:r>
      <w:proofErr w:type="spellStart"/>
      <w:r w:rsidR="00D1533F" w:rsidRPr="00AA4142">
        <w:rPr>
          <w:rFonts w:eastAsia="Arial"/>
          <w:sz w:val="24"/>
          <w:szCs w:val="24"/>
        </w:rPr>
        <w:t>în</w:t>
      </w:r>
      <w:proofErr w:type="spellEnd"/>
      <w:r w:rsidR="00D1533F" w:rsidRPr="00AA4142">
        <w:rPr>
          <w:rFonts w:eastAsia="Arial"/>
          <w:sz w:val="24"/>
          <w:szCs w:val="24"/>
        </w:rPr>
        <w:t xml:space="preserve"> </w:t>
      </w:r>
      <w:proofErr w:type="spellStart"/>
      <w:r w:rsidR="00D1533F" w:rsidRPr="00AA4142">
        <w:rPr>
          <w:rFonts w:eastAsia="Arial"/>
          <w:sz w:val="24"/>
          <w:szCs w:val="24"/>
        </w:rPr>
        <w:t>instituțiile</w:t>
      </w:r>
      <w:proofErr w:type="spellEnd"/>
      <w:r w:rsidR="00D1533F" w:rsidRPr="00AA4142">
        <w:rPr>
          <w:rFonts w:eastAsia="Arial"/>
          <w:sz w:val="24"/>
          <w:szCs w:val="24"/>
        </w:rPr>
        <w:t xml:space="preserve"> de </w:t>
      </w:r>
      <w:proofErr w:type="spellStart"/>
      <w:r w:rsidR="00D1533F" w:rsidRPr="00AA4142">
        <w:rPr>
          <w:rFonts w:eastAsia="Arial"/>
          <w:sz w:val="24"/>
          <w:szCs w:val="24"/>
        </w:rPr>
        <w:t>învățămînt</w:t>
      </w:r>
      <w:proofErr w:type="spellEnd"/>
      <w:r w:rsidR="00D1533F" w:rsidRPr="00AA4142">
        <w:rPr>
          <w:rFonts w:eastAsia="Arial"/>
          <w:sz w:val="24"/>
          <w:szCs w:val="24"/>
        </w:rPr>
        <w:t xml:space="preserve"> </w:t>
      </w:r>
      <w:proofErr w:type="spellStart"/>
      <w:r w:rsidR="00D1533F" w:rsidRPr="00AA4142">
        <w:rPr>
          <w:rFonts w:eastAsia="Arial"/>
          <w:sz w:val="24"/>
          <w:szCs w:val="24"/>
        </w:rPr>
        <w:t>profesional</w:t>
      </w:r>
      <w:proofErr w:type="spellEnd"/>
      <w:r w:rsidR="00D1533F" w:rsidRPr="00AA4142">
        <w:rPr>
          <w:rFonts w:eastAsia="Arial"/>
          <w:sz w:val="24"/>
          <w:szCs w:val="24"/>
        </w:rPr>
        <w:t xml:space="preserve"> </w:t>
      </w:r>
      <w:proofErr w:type="spellStart"/>
      <w:r w:rsidR="00D1533F" w:rsidRPr="00AA4142">
        <w:rPr>
          <w:rFonts w:eastAsia="Arial"/>
          <w:sz w:val="24"/>
          <w:szCs w:val="24"/>
        </w:rPr>
        <w:t>tehnic</w:t>
      </w:r>
      <w:proofErr w:type="spellEnd"/>
      <w:r w:rsidR="00D1533F" w:rsidRPr="00AA4142">
        <w:rPr>
          <w:rFonts w:eastAsia="Arial"/>
          <w:sz w:val="24"/>
          <w:szCs w:val="24"/>
        </w:rPr>
        <w:t xml:space="preserve">: </w:t>
      </w:r>
      <w:proofErr w:type="spellStart"/>
      <w:r w:rsidR="00D1533F" w:rsidRPr="00AA4142">
        <w:rPr>
          <w:rFonts w:eastAsia="Arial"/>
          <w:sz w:val="24"/>
          <w:szCs w:val="24"/>
        </w:rPr>
        <w:t>psiholog</w:t>
      </w:r>
      <w:proofErr w:type="spellEnd"/>
      <w:r w:rsidR="00D1533F" w:rsidRPr="00AA4142">
        <w:rPr>
          <w:rFonts w:eastAsia="Arial"/>
          <w:sz w:val="24"/>
          <w:szCs w:val="24"/>
        </w:rPr>
        <w:t>, psihopedagog, maestru de concert, conducător de cerc, dirijor de cor, dirijor de orchestră.</w:t>
      </w:r>
    </w:p>
    <w:p w:rsidR="00D1533F" w:rsidRPr="00AA4142" w:rsidRDefault="00D1533F" w:rsidP="00D1533F">
      <w:pPr>
        <w:numPr>
          <w:ilvl w:val="0"/>
          <w:numId w:val="4"/>
        </w:numPr>
        <w:tabs>
          <w:tab w:val="left" w:pos="360"/>
          <w:tab w:val="left" w:pos="993"/>
          <w:tab w:val="left" w:pos="1134"/>
        </w:tabs>
        <w:ind w:left="0" w:firstLine="709"/>
        <w:contextualSpacing/>
        <w:rPr>
          <w:rFonts w:eastAsia="Arial"/>
          <w:sz w:val="24"/>
          <w:szCs w:val="24"/>
        </w:rPr>
      </w:pPr>
      <w:r w:rsidRPr="00AA4142">
        <w:rPr>
          <w:rFonts w:eastAsia="Arial"/>
          <w:sz w:val="24"/>
          <w:szCs w:val="24"/>
        </w:rPr>
        <w:t>Conform tabelului 1 se stabilește clasa de salarizare pentru funcțiile didactice din cadrul Centrului de educație medicală continuă a personalului medical și farmaceutic cu studii medii.</w:t>
      </w:r>
    </w:p>
    <w:p w:rsidR="00D1533F" w:rsidRPr="00AA4142" w:rsidRDefault="00D1533F" w:rsidP="00D1533F">
      <w:pPr>
        <w:numPr>
          <w:ilvl w:val="0"/>
          <w:numId w:val="4"/>
        </w:numPr>
        <w:tabs>
          <w:tab w:val="left" w:pos="360"/>
          <w:tab w:val="left" w:pos="993"/>
          <w:tab w:val="left" w:pos="1134"/>
        </w:tabs>
        <w:ind w:left="0" w:firstLine="709"/>
        <w:contextualSpacing/>
        <w:rPr>
          <w:rFonts w:eastAsia="Arial"/>
          <w:sz w:val="24"/>
          <w:szCs w:val="24"/>
        </w:rPr>
      </w:pPr>
      <w:r w:rsidRPr="00AA4142">
        <w:rPr>
          <w:rFonts w:eastAsia="Arial"/>
          <w:sz w:val="24"/>
          <w:szCs w:val="24"/>
        </w:rPr>
        <w:t>Clasa de salarizare pentru pedagogul social din cămine și internate se stabilește cu o reducere de 3 clase succesive față de clasa de salarizare reflectată în tabel pentru funcția „pedagog social”.</w:t>
      </w:r>
    </w:p>
    <w:p w:rsidR="00D1533F" w:rsidRPr="00AA4142" w:rsidRDefault="00D1533F" w:rsidP="00D1533F">
      <w:pPr>
        <w:tabs>
          <w:tab w:val="left" w:pos="993"/>
          <w:tab w:val="left" w:pos="1134"/>
        </w:tabs>
        <w:contextualSpacing/>
        <w:rPr>
          <w:rFonts w:eastAsia="Arial"/>
          <w:sz w:val="24"/>
          <w:szCs w:val="24"/>
        </w:rPr>
      </w:pPr>
      <w:r w:rsidRPr="00AA4142">
        <w:rPr>
          <w:rFonts w:eastAsia="Arial"/>
          <w:sz w:val="24"/>
          <w:szCs w:val="24"/>
        </w:rPr>
        <w:t xml:space="preserve">15. Clasele de salarizare determinate în conformitate cu prezenta anexă se stabilesc pentru cadrele didactice de profil sportiv, inclusiv cele cu funcții de conducere, care au </w:t>
      </w:r>
      <w:proofErr w:type="spellStart"/>
      <w:r w:rsidRPr="00AA4142">
        <w:rPr>
          <w:rFonts w:eastAsia="Arial"/>
          <w:sz w:val="24"/>
          <w:szCs w:val="24"/>
        </w:rPr>
        <w:t>absolvit</w:t>
      </w:r>
      <w:proofErr w:type="spellEnd"/>
      <w:r w:rsidRPr="00AA4142">
        <w:rPr>
          <w:rFonts w:eastAsia="Arial"/>
          <w:sz w:val="24"/>
          <w:szCs w:val="24"/>
        </w:rPr>
        <w:t xml:space="preserve"> </w:t>
      </w:r>
      <w:proofErr w:type="spellStart"/>
      <w:r w:rsidRPr="00AA4142">
        <w:rPr>
          <w:rFonts w:eastAsia="Arial"/>
          <w:sz w:val="24"/>
          <w:szCs w:val="24"/>
        </w:rPr>
        <w:t>instituții</w:t>
      </w:r>
      <w:proofErr w:type="spellEnd"/>
      <w:r w:rsidRPr="00AA4142">
        <w:rPr>
          <w:rFonts w:eastAsia="Arial"/>
          <w:sz w:val="24"/>
          <w:szCs w:val="24"/>
        </w:rPr>
        <w:t xml:space="preserve"> de </w:t>
      </w:r>
      <w:proofErr w:type="spellStart"/>
      <w:r w:rsidRPr="00AA4142">
        <w:rPr>
          <w:rFonts w:eastAsia="Arial"/>
          <w:sz w:val="24"/>
          <w:szCs w:val="24"/>
        </w:rPr>
        <w:t>învățămînt</w:t>
      </w:r>
      <w:proofErr w:type="spellEnd"/>
      <w:r w:rsidRPr="00AA4142">
        <w:rPr>
          <w:rFonts w:eastAsia="Arial"/>
          <w:sz w:val="24"/>
          <w:szCs w:val="24"/>
        </w:rPr>
        <w:t xml:space="preserve"> </w:t>
      </w:r>
      <w:proofErr w:type="spellStart"/>
      <w:r w:rsidRPr="00AA4142">
        <w:rPr>
          <w:rFonts w:eastAsia="Arial"/>
          <w:sz w:val="24"/>
          <w:szCs w:val="24"/>
        </w:rPr>
        <w:t>incluse</w:t>
      </w:r>
      <w:proofErr w:type="spellEnd"/>
      <w:r w:rsidRPr="00AA4142">
        <w:rPr>
          <w:rFonts w:eastAsia="Arial"/>
          <w:sz w:val="24"/>
          <w:szCs w:val="24"/>
        </w:rPr>
        <w:t xml:space="preserve"> </w:t>
      </w:r>
      <w:proofErr w:type="spellStart"/>
      <w:r w:rsidRPr="00AA4142">
        <w:rPr>
          <w:rFonts w:eastAsia="Arial"/>
          <w:sz w:val="24"/>
          <w:szCs w:val="24"/>
        </w:rPr>
        <w:t>în</w:t>
      </w:r>
      <w:proofErr w:type="spellEnd"/>
      <w:r w:rsidRPr="00AA4142">
        <w:rPr>
          <w:rFonts w:eastAsia="Arial"/>
          <w:sz w:val="24"/>
          <w:szCs w:val="24"/>
        </w:rPr>
        <w:t xml:space="preserve"> </w:t>
      </w:r>
      <w:proofErr w:type="spellStart"/>
      <w:r w:rsidRPr="00AA4142">
        <w:rPr>
          <w:rFonts w:eastAsia="Arial"/>
          <w:sz w:val="24"/>
          <w:szCs w:val="24"/>
        </w:rPr>
        <w:t>lista</w:t>
      </w:r>
      <w:proofErr w:type="spellEnd"/>
      <w:r w:rsidRPr="00AA4142">
        <w:rPr>
          <w:rFonts w:eastAsia="Arial"/>
          <w:sz w:val="24"/>
          <w:szCs w:val="24"/>
        </w:rPr>
        <w:t xml:space="preserve"> aprobată de Guvern.</w:t>
      </w:r>
    </w:p>
    <w:p w:rsidR="00D1533F" w:rsidRPr="00AA4142" w:rsidRDefault="00D1533F" w:rsidP="00D1533F">
      <w:pPr>
        <w:tabs>
          <w:tab w:val="left" w:pos="993"/>
          <w:tab w:val="left" w:pos="1134"/>
        </w:tabs>
        <w:ind w:firstLine="709"/>
        <w:contextualSpacing/>
        <w:rPr>
          <w:rFonts w:eastAsia="Arial"/>
          <w:sz w:val="24"/>
          <w:szCs w:val="24"/>
        </w:rPr>
      </w:pPr>
      <w:r w:rsidRPr="00AA4142">
        <w:rPr>
          <w:rFonts w:eastAsia="Arial"/>
          <w:sz w:val="24"/>
          <w:szCs w:val="24"/>
        </w:rPr>
        <w:t xml:space="preserve">Clasa de salarizare pentru cadrele didactice cu profil sportiv care au studii superioare ce nu țin de </w:t>
      </w:r>
      <w:proofErr w:type="spellStart"/>
      <w:r w:rsidRPr="00AA4142">
        <w:rPr>
          <w:rFonts w:eastAsia="Arial"/>
          <w:sz w:val="24"/>
          <w:szCs w:val="24"/>
        </w:rPr>
        <w:t>profilul</w:t>
      </w:r>
      <w:proofErr w:type="spellEnd"/>
      <w:r w:rsidRPr="00AA4142">
        <w:rPr>
          <w:rFonts w:eastAsia="Arial"/>
          <w:sz w:val="24"/>
          <w:szCs w:val="24"/>
        </w:rPr>
        <w:t xml:space="preserve"> </w:t>
      </w:r>
      <w:proofErr w:type="spellStart"/>
      <w:r w:rsidRPr="00AA4142">
        <w:rPr>
          <w:rFonts w:eastAsia="Arial"/>
          <w:sz w:val="24"/>
          <w:szCs w:val="24"/>
        </w:rPr>
        <w:t>sportiv</w:t>
      </w:r>
      <w:proofErr w:type="spellEnd"/>
      <w:r w:rsidRPr="00AA4142">
        <w:rPr>
          <w:rFonts w:eastAsia="Arial"/>
          <w:sz w:val="24"/>
          <w:szCs w:val="24"/>
        </w:rPr>
        <w:t xml:space="preserve">, </w:t>
      </w:r>
      <w:proofErr w:type="spellStart"/>
      <w:r w:rsidRPr="00AA4142">
        <w:rPr>
          <w:rFonts w:eastAsia="Arial"/>
          <w:sz w:val="24"/>
          <w:szCs w:val="24"/>
        </w:rPr>
        <w:t>dar</w:t>
      </w:r>
      <w:proofErr w:type="spellEnd"/>
      <w:r w:rsidRPr="00AA4142">
        <w:rPr>
          <w:rFonts w:eastAsia="Arial"/>
          <w:sz w:val="24"/>
          <w:szCs w:val="24"/>
        </w:rPr>
        <w:t xml:space="preserve"> </w:t>
      </w:r>
      <w:proofErr w:type="spellStart"/>
      <w:r w:rsidRPr="00AA4142">
        <w:rPr>
          <w:rFonts w:eastAsia="Arial"/>
          <w:sz w:val="24"/>
          <w:szCs w:val="24"/>
        </w:rPr>
        <w:t>sînt</w:t>
      </w:r>
      <w:proofErr w:type="spellEnd"/>
      <w:r w:rsidRPr="00AA4142">
        <w:rPr>
          <w:rFonts w:eastAsia="Arial"/>
          <w:sz w:val="24"/>
          <w:szCs w:val="24"/>
        </w:rPr>
        <w:t xml:space="preserve"> </w:t>
      </w:r>
      <w:proofErr w:type="spellStart"/>
      <w:r w:rsidRPr="00AA4142">
        <w:rPr>
          <w:rFonts w:eastAsia="Arial"/>
          <w:sz w:val="24"/>
          <w:szCs w:val="24"/>
        </w:rPr>
        <w:t>distinși</w:t>
      </w:r>
      <w:proofErr w:type="spellEnd"/>
      <w:r w:rsidRPr="00AA4142">
        <w:rPr>
          <w:rFonts w:eastAsia="Arial"/>
          <w:sz w:val="24"/>
          <w:szCs w:val="24"/>
        </w:rPr>
        <w:t xml:space="preserve"> cu </w:t>
      </w:r>
      <w:proofErr w:type="spellStart"/>
      <w:r w:rsidRPr="00AA4142">
        <w:rPr>
          <w:rFonts w:eastAsia="Arial"/>
          <w:sz w:val="24"/>
          <w:szCs w:val="24"/>
        </w:rPr>
        <w:t>titlul</w:t>
      </w:r>
      <w:proofErr w:type="spellEnd"/>
      <w:r w:rsidRPr="00AA4142">
        <w:rPr>
          <w:rFonts w:eastAsia="Arial"/>
          <w:sz w:val="24"/>
          <w:szCs w:val="24"/>
        </w:rPr>
        <w:t xml:space="preserve"> „Maestru al </w:t>
      </w:r>
      <w:r w:rsidR="00AA4142">
        <w:rPr>
          <w:rFonts w:eastAsia="Arial"/>
          <w:sz w:val="24"/>
          <w:szCs w:val="24"/>
        </w:rPr>
        <w:t>S</w:t>
      </w:r>
      <w:r w:rsidRPr="00AA4142">
        <w:rPr>
          <w:rFonts w:eastAsia="Arial"/>
          <w:sz w:val="24"/>
          <w:szCs w:val="24"/>
        </w:rPr>
        <w:t xml:space="preserve">portului”, „Maestru </w:t>
      </w:r>
      <w:r w:rsidR="00AA4142">
        <w:rPr>
          <w:rFonts w:eastAsia="Arial"/>
          <w:sz w:val="24"/>
          <w:szCs w:val="24"/>
        </w:rPr>
        <w:t>I</w:t>
      </w:r>
      <w:r w:rsidRPr="00AA4142">
        <w:rPr>
          <w:rFonts w:eastAsia="Arial"/>
          <w:sz w:val="24"/>
          <w:szCs w:val="24"/>
        </w:rPr>
        <w:t xml:space="preserve">nternațional al </w:t>
      </w:r>
      <w:r w:rsidR="00AA4142">
        <w:rPr>
          <w:rFonts w:eastAsia="Arial"/>
          <w:sz w:val="24"/>
          <w:szCs w:val="24"/>
        </w:rPr>
        <w:t>S</w:t>
      </w:r>
      <w:r w:rsidRPr="00AA4142">
        <w:rPr>
          <w:rFonts w:eastAsia="Arial"/>
          <w:sz w:val="24"/>
          <w:szCs w:val="24"/>
        </w:rPr>
        <w:t xml:space="preserve">portului”, „Maestru </w:t>
      </w:r>
      <w:r w:rsidR="00AA4142">
        <w:rPr>
          <w:rFonts w:eastAsia="Arial"/>
          <w:sz w:val="24"/>
          <w:szCs w:val="24"/>
        </w:rPr>
        <w:t>E</w:t>
      </w:r>
      <w:r w:rsidRPr="00AA4142">
        <w:rPr>
          <w:rFonts w:eastAsia="Arial"/>
          <w:sz w:val="24"/>
          <w:szCs w:val="24"/>
        </w:rPr>
        <w:t xml:space="preserve">merit al </w:t>
      </w:r>
      <w:r w:rsidR="00AA4142">
        <w:rPr>
          <w:rFonts w:eastAsia="Arial"/>
          <w:sz w:val="24"/>
          <w:szCs w:val="24"/>
        </w:rPr>
        <w:t>S</w:t>
      </w:r>
      <w:r w:rsidRPr="00AA4142">
        <w:rPr>
          <w:rFonts w:eastAsia="Arial"/>
          <w:sz w:val="24"/>
          <w:szCs w:val="24"/>
        </w:rPr>
        <w:t>portului”</w:t>
      </w:r>
      <w:r w:rsidR="00AA4142">
        <w:rPr>
          <w:rFonts w:eastAsia="Arial"/>
          <w:sz w:val="24"/>
          <w:szCs w:val="24"/>
        </w:rPr>
        <w:t>,</w:t>
      </w:r>
      <w:r w:rsidRPr="00AA4142">
        <w:rPr>
          <w:rFonts w:eastAsia="Arial"/>
          <w:sz w:val="24"/>
          <w:szCs w:val="24"/>
        </w:rPr>
        <w:t xml:space="preserve"> se stabilește la nivelul celei prevăzute </w:t>
      </w:r>
      <w:r w:rsidR="00AA4142">
        <w:rPr>
          <w:rFonts w:eastAsia="Arial"/>
          <w:sz w:val="24"/>
          <w:szCs w:val="24"/>
        </w:rPr>
        <w:t xml:space="preserve">în </w:t>
      </w:r>
      <w:r w:rsidRPr="00AA4142">
        <w:rPr>
          <w:rFonts w:eastAsia="Arial"/>
          <w:sz w:val="24"/>
          <w:szCs w:val="24"/>
        </w:rPr>
        <w:t>tabel, iar în cazul lipsei titlurilor indicate – cu aplicarea prevederii art. 12 alin. (9).</w:t>
      </w:r>
    </w:p>
    <w:p w:rsidR="00D1533F" w:rsidRPr="00D04A07" w:rsidRDefault="00D1533F" w:rsidP="00D04A07">
      <w:pPr>
        <w:tabs>
          <w:tab w:val="left" w:pos="993"/>
          <w:tab w:val="left" w:pos="1134"/>
        </w:tabs>
        <w:ind w:firstLine="709"/>
        <w:contextualSpacing/>
        <w:rPr>
          <w:rFonts w:eastAsia="Arial"/>
          <w:sz w:val="24"/>
          <w:szCs w:val="24"/>
        </w:rPr>
      </w:pPr>
      <w:r w:rsidRPr="00AA4142">
        <w:rPr>
          <w:rFonts w:eastAsia="Arial"/>
          <w:sz w:val="24"/>
          <w:szCs w:val="24"/>
        </w:rPr>
        <w:t xml:space="preserve">Clasa de salarizare pentru cadrele didactice </w:t>
      </w:r>
      <w:r w:rsidR="00AA4142">
        <w:rPr>
          <w:rFonts w:eastAsia="Arial"/>
          <w:sz w:val="24"/>
          <w:szCs w:val="24"/>
        </w:rPr>
        <w:t>cu</w:t>
      </w:r>
      <w:r w:rsidRPr="00AA4142">
        <w:rPr>
          <w:rFonts w:eastAsia="Arial"/>
          <w:sz w:val="24"/>
          <w:szCs w:val="24"/>
        </w:rPr>
        <w:t xml:space="preserve"> profil sportiv care nu au studii medii de specialitate de </w:t>
      </w:r>
      <w:proofErr w:type="spellStart"/>
      <w:r w:rsidRPr="00AA4142">
        <w:rPr>
          <w:rFonts w:eastAsia="Arial"/>
          <w:sz w:val="24"/>
          <w:szCs w:val="24"/>
        </w:rPr>
        <w:t>profil</w:t>
      </w:r>
      <w:proofErr w:type="spellEnd"/>
      <w:r w:rsidRPr="00AA4142">
        <w:rPr>
          <w:rFonts w:eastAsia="Arial"/>
          <w:sz w:val="24"/>
          <w:szCs w:val="24"/>
        </w:rPr>
        <w:t xml:space="preserve"> </w:t>
      </w:r>
      <w:proofErr w:type="spellStart"/>
      <w:r w:rsidRPr="00AA4142">
        <w:rPr>
          <w:rFonts w:eastAsia="Arial"/>
          <w:sz w:val="24"/>
          <w:szCs w:val="24"/>
        </w:rPr>
        <w:t>sportiv</w:t>
      </w:r>
      <w:proofErr w:type="spellEnd"/>
      <w:r w:rsidRPr="00AA4142">
        <w:rPr>
          <w:rFonts w:eastAsia="Arial"/>
          <w:sz w:val="24"/>
          <w:szCs w:val="24"/>
        </w:rPr>
        <w:t xml:space="preserve">, </w:t>
      </w:r>
      <w:proofErr w:type="spellStart"/>
      <w:r w:rsidRPr="00AA4142">
        <w:rPr>
          <w:rFonts w:eastAsia="Arial"/>
          <w:sz w:val="24"/>
          <w:szCs w:val="24"/>
        </w:rPr>
        <w:t>dar</w:t>
      </w:r>
      <w:proofErr w:type="spellEnd"/>
      <w:r w:rsidRPr="00AA4142">
        <w:rPr>
          <w:rFonts w:eastAsia="Arial"/>
          <w:sz w:val="24"/>
          <w:szCs w:val="24"/>
        </w:rPr>
        <w:t xml:space="preserve"> </w:t>
      </w:r>
      <w:proofErr w:type="spellStart"/>
      <w:r w:rsidRPr="00AA4142">
        <w:rPr>
          <w:rFonts w:eastAsia="Arial"/>
          <w:sz w:val="24"/>
          <w:szCs w:val="24"/>
        </w:rPr>
        <w:t>sînt</w:t>
      </w:r>
      <w:proofErr w:type="spellEnd"/>
      <w:r w:rsidRPr="00AA4142">
        <w:rPr>
          <w:rFonts w:eastAsia="Arial"/>
          <w:sz w:val="24"/>
          <w:szCs w:val="24"/>
        </w:rPr>
        <w:t xml:space="preserve"> </w:t>
      </w:r>
      <w:proofErr w:type="spellStart"/>
      <w:r w:rsidRPr="00AA4142">
        <w:rPr>
          <w:rFonts w:eastAsia="Arial"/>
          <w:sz w:val="24"/>
          <w:szCs w:val="24"/>
        </w:rPr>
        <w:t>distinși</w:t>
      </w:r>
      <w:proofErr w:type="spellEnd"/>
      <w:r w:rsidRPr="00AA4142">
        <w:rPr>
          <w:rFonts w:eastAsia="Arial"/>
          <w:sz w:val="24"/>
          <w:szCs w:val="24"/>
        </w:rPr>
        <w:t xml:space="preserve"> cu </w:t>
      </w:r>
      <w:proofErr w:type="spellStart"/>
      <w:r w:rsidRPr="00AA4142">
        <w:rPr>
          <w:rFonts w:eastAsia="Arial"/>
          <w:sz w:val="24"/>
          <w:szCs w:val="24"/>
        </w:rPr>
        <w:t>titlul</w:t>
      </w:r>
      <w:proofErr w:type="spellEnd"/>
      <w:r w:rsidRPr="00AA4142">
        <w:rPr>
          <w:rFonts w:eastAsia="Arial"/>
          <w:sz w:val="24"/>
          <w:szCs w:val="24"/>
        </w:rPr>
        <w:t xml:space="preserve"> „Maestru al </w:t>
      </w:r>
      <w:r w:rsidR="00AA4142">
        <w:rPr>
          <w:rFonts w:eastAsia="Arial"/>
          <w:sz w:val="24"/>
          <w:szCs w:val="24"/>
        </w:rPr>
        <w:t>S</w:t>
      </w:r>
      <w:r w:rsidRPr="00AA4142">
        <w:rPr>
          <w:rFonts w:eastAsia="Arial"/>
          <w:sz w:val="24"/>
          <w:szCs w:val="24"/>
        </w:rPr>
        <w:t xml:space="preserve">portului”, „Maestru </w:t>
      </w:r>
      <w:r w:rsidR="00AA4142">
        <w:rPr>
          <w:rFonts w:eastAsia="Arial"/>
          <w:sz w:val="24"/>
          <w:szCs w:val="24"/>
        </w:rPr>
        <w:t>I</w:t>
      </w:r>
      <w:r w:rsidRPr="00AA4142">
        <w:rPr>
          <w:rFonts w:eastAsia="Arial"/>
          <w:sz w:val="24"/>
          <w:szCs w:val="24"/>
        </w:rPr>
        <w:t xml:space="preserve">nternațional al </w:t>
      </w:r>
      <w:r w:rsidR="00AA4142">
        <w:rPr>
          <w:rFonts w:eastAsia="Arial"/>
          <w:sz w:val="24"/>
          <w:szCs w:val="24"/>
        </w:rPr>
        <w:t>S</w:t>
      </w:r>
      <w:r w:rsidRPr="00AA4142">
        <w:rPr>
          <w:rFonts w:eastAsia="Arial"/>
          <w:sz w:val="24"/>
          <w:szCs w:val="24"/>
        </w:rPr>
        <w:t xml:space="preserve">portului”, „Maestru </w:t>
      </w:r>
      <w:r w:rsidR="00AA4142">
        <w:rPr>
          <w:rFonts w:eastAsia="Arial"/>
          <w:sz w:val="24"/>
          <w:szCs w:val="24"/>
        </w:rPr>
        <w:t>E</w:t>
      </w:r>
      <w:r w:rsidRPr="00AA4142">
        <w:rPr>
          <w:rFonts w:eastAsia="Arial"/>
          <w:sz w:val="24"/>
          <w:szCs w:val="24"/>
        </w:rPr>
        <w:t xml:space="preserve">merit al </w:t>
      </w:r>
      <w:r w:rsidR="00AA4142">
        <w:rPr>
          <w:rFonts w:eastAsia="Arial"/>
          <w:sz w:val="24"/>
          <w:szCs w:val="24"/>
        </w:rPr>
        <w:t>S</w:t>
      </w:r>
      <w:r w:rsidRPr="00AA4142">
        <w:rPr>
          <w:rFonts w:eastAsia="Arial"/>
          <w:sz w:val="24"/>
          <w:szCs w:val="24"/>
        </w:rPr>
        <w:t xml:space="preserve">portului”, se stabilește cu aplicarea prevederii </w:t>
      </w:r>
      <w:r w:rsidR="00AA4142">
        <w:rPr>
          <w:rFonts w:eastAsia="Arial"/>
          <w:sz w:val="24"/>
          <w:szCs w:val="24"/>
        </w:rPr>
        <w:t xml:space="preserve">    </w:t>
      </w:r>
      <w:r w:rsidRPr="00AA4142">
        <w:rPr>
          <w:rFonts w:eastAsia="Arial"/>
          <w:sz w:val="24"/>
          <w:szCs w:val="24"/>
        </w:rPr>
        <w:t>art. 12 alin. (9).</w:t>
      </w:r>
    </w:p>
    <w:p w:rsidR="00D1533F" w:rsidRPr="00AA4142" w:rsidRDefault="00D1533F" w:rsidP="00D1533F">
      <w:pPr>
        <w:tabs>
          <w:tab w:val="left" w:pos="360"/>
          <w:tab w:val="left" w:pos="993"/>
          <w:tab w:val="left" w:pos="1134"/>
        </w:tabs>
        <w:ind w:firstLine="709"/>
        <w:contextualSpacing/>
        <w:rPr>
          <w:rFonts w:eastAsia="Arial"/>
          <w:sz w:val="24"/>
          <w:szCs w:val="24"/>
        </w:rPr>
      </w:pPr>
      <w:r w:rsidRPr="00AA4142">
        <w:rPr>
          <w:rFonts w:eastAsia="Arial"/>
          <w:sz w:val="24"/>
          <w:szCs w:val="24"/>
        </w:rPr>
        <w:t>16. În cazul în care numărul real de copii care frecventează instituția preșcolară este peste prevederile norm</w:t>
      </w:r>
      <w:r w:rsidR="00AA4142">
        <w:rPr>
          <w:rFonts w:eastAsia="Arial"/>
          <w:sz w:val="24"/>
          <w:szCs w:val="24"/>
        </w:rPr>
        <w:t>e</w:t>
      </w:r>
      <w:r w:rsidRPr="00AA4142">
        <w:rPr>
          <w:rFonts w:eastAsia="Arial"/>
          <w:sz w:val="24"/>
          <w:szCs w:val="24"/>
        </w:rPr>
        <w:t>l</w:t>
      </w:r>
      <w:r w:rsidR="00AA4142">
        <w:rPr>
          <w:rFonts w:eastAsia="Arial"/>
          <w:sz w:val="24"/>
          <w:szCs w:val="24"/>
        </w:rPr>
        <w:t>or</w:t>
      </w:r>
      <w:r w:rsidRPr="00AA4142">
        <w:rPr>
          <w:rFonts w:eastAsia="Arial"/>
          <w:sz w:val="24"/>
          <w:szCs w:val="24"/>
        </w:rPr>
        <w:t xml:space="preserve"> stabilite (numărul maxim de copii în grupe: 20 – cu </w:t>
      </w:r>
      <w:proofErr w:type="spellStart"/>
      <w:r w:rsidRPr="00AA4142">
        <w:rPr>
          <w:rFonts w:eastAsia="Arial"/>
          <w:sz w:val="24"/>
          <w:szCs w:val="24"/>
        </w:rPr>
        <w:t>vîrsta</w:t>
      </w:r>
      <w:proofErr w:type="spellEnd"/>
      <w:r w:rsidRPr="00AA4142">
        <w:rPr>
          <w:rFonts w:eastAsia="Arial"/>
          <w:sz w:val="24"/>
          <w:szCs w:val="24"/>
        </w:rPr>
        <w:t xml:space="preserve"> de </w:t>
      </w:r>
      <w:proofErr w:type="spellStart"/>
      <w:r w:rsidRPr="00AA4142">
        <w:rPr>
          <w:rFonts w:eastAsia="Arial"/>
          <w:sz w:val="24"/>
          <w:szCs w:val="24"/>
        </w:rPr>
        <w:t>pînă</w:t>
      </w:r>
      <w:proofErr w:type="spellEnd"/>
      <w:r w:rsidRPr="00AA4142">
        <w:rPr>
          <w:rFonts w:eastAsia="Arial"/>
          <w:sz w:val="24"/>
          <w:szCs w:val="24"/>
        </w:rPr>
        <w:t xml:space="preserve"> la 3 ani și 25 – cu </w:t>
      </w:r>
      <w:proofErr w:type="spellStart"/>
      <w:r w:rsidRPr="00AA4142">
        <w:rPr>
          <w:rFonts w:eastAsia="Arial"/>
          <w:sz w:val="24"/>
          <w:szCs w:val="24"/>
        </w:rPr>
        <w:t>vîrsta</w:t>
      </w:r>
      <w:proofErr w:type="spellEnd"/>
      <w:r w:rsidRPr="00AA4142">
        <w:rPr>
          <w:rFonts w:eastAsia="Arial"/>
          <w:sz w:val="24"/>
          <w:szCs w:val="24"/>
        </w:rPr>
        <w:t xml:space="preserve"> 3</w:t>
      </w:r>
      <w:r w:rsidR="00AA4142">
        <w:rPr>
          <w:rFonts w:eastAsia="Arial"/>
          <w:sz w:val="24"/>
          <w:szCs w:val="24"/>
        </w:rPr>
        <w:t>–</w:t>
      </w:r>
      <w:r w:rsidRPr="00AA4142">
        <w:rPr>
          <w:rFonts w:eastAsia="Arial"/>
          <w:sz w:val="24"/>
          <w:szCs w:val="24"/>
        </w:rPr>
        <w:t xml:space="preserve">6 (7) </w:t>
      </w:r>
      <w:proofErr w:type="spellStart"/>
      <w:r w:rsidRPr="00AA4142">
        <w:rPr>
          <w:rFonts w:eastAsia="Arial"/>
          <w:sz w:val="24"/>
          <w:szCs w:val="24"/>
        </w:rPr>
        <w:t>ani</w:t>
      </w:r>
      <w:proofErr w:type="spellEnd"/>
      <w:r w:rsidRPr="00AA4142">
        <w:rPr>
          <w:rFonts w:eastAsia="Arial"/>
          <w:sz w:val="24"/>
          <w:szCs w:val="24"/>
        </w:rPr>
        <w:t>), clasa de salarizare pentru funcția de educator se majorează față de cea stabilită în tabel după cum urmează:</w:t>
      </w:r>
    </w:p>
    <w:p w:rsidR="00D1533F" w:rsidRPr="00A67F46" w:rsidRDefault="00D1533F" w:rsidP="00D1533F">
      <w:pPr>
        <w:tabs>
          <w:tab w:val="left" w:pos="993"/>
          <w:tab w:val="left" w:pos="1134"/>
        </w:tabs>
        <w:ind w:left="709" w:firstLine="0"/>
        <w:contextualSpacing/>
        <w:rPr>
          <w:rFonts w:eastAsia="Arial"/>
          <w:sz w:val="28"/>
          <w:szCs w:val="28"/>
        </w:rPr>
      </w:pPr>
    </w:p>
    <w:tbl>
      <w:tblPr>
        <w:tblStyle w:val="GrilTabel3"/>
        <w:tblW w:w="5000" w:type="pct"/>
        <w:tblLook w:val="04A0" w:firstRow="1" w:lastRow="0" w:firstColumn="1" w:lastColumn="0" w:noHBand="0" w:noVBand="1"/>
      </w:tblPr>
      <w:tblGrid>
        <w:gridCol w:w="4942"/>
        <w:gridCol w:w="4629"/>
      </w:tblGrid>
      <w:tr w:rsidR="00D1533F" w:rsidRPr="00AA4142" w:rsidTr="00AA4142">
        <w:trPr>
          <w:trHeight w:val="323"/>
        </w:trPr>
        <w:tc>
          <w:tcPr>
            <w:tcW w:w="2582" w:type="pct"/>
          </w:tcPr>
          <w:p w:rsidR="00D1533F" w:rsidRPr="00AA4142" w:rsidRDefault="00D1533F" w:rsidP="00AA4142">
            <w:pPr>
              <w:tabs>
                <w:tab w:val="left" w:pos="426"/>
                <w:tab w:val="left" w:pos="993"/>
              </w:tabs>
              <w:ind w:firstLine="567"/>
              <w:contextualSpacing/>
              <w:jc w:val="center"/>
              <w:rPr>
                <w:b/>
                <w:sz w:val="24"/>
                <w:szCs w:val="24"/>
              </w:rPr>
            </w:pPr>
            <w:r w:rsidRPr="00AA4142">
              <w:rPr>
                <w:b/>
                <w:sz w:val="24"/>
                <w:szCs w:val="24"/>
              </w:rPr>
              <w:t>Numărul de copii peste prevederile normei</w:t>
            </w:r>
          </w:p>
        </w:tc>
        <w:tc>
          <w:tcPr>
            <w:tcW w:w="2418" w:type="pct"/>
          </w:tcPr>
          <w:p w:rsidR="00D1533F" w:rsidRPr="00AA4142" w:rsidRDefault="00D1533F" w:rsidP="00AA4142">
            <w:pPr>
              <w:tabs>
                <w:tab w:val="left" w:pos="426"/>
                <w:tab w:val="left" w:pos="993"/>
              </w:tabs>
              <w:ind w:firstLine="567"/>
              <w:contextualSpacing/>
              <w:jc w:val="center"/>
              <w:rPr>
                <w:b/>
                <w:sz w:val="24"/>
                <w:szCs w:val="24"/>
              </w:rPr>
            </w:pPr>
            <w:r w:rsidRPr="00AA4142">
              <w:rPr>
                <w:b/>
                <w:sz w:val="24"/>
                <w:szCs w:val="24"/>
              </w:rPr>
              <w:t>Numărul de clase acordate suplimentar</w:t>
            </w:r>
          </w:p>
        </w:tc>
      </w:tr>
      <w:tr w:rsidR="00D1533F" w:rsidRPr="00AA4142" w:rsidTr="00AA4142">
        <w:trPr>
          <w:trHeight w:val="329"/>
        </w:trPr>
        <w:tc>
          <w:tcPr>
            <w:tcW w:w="2582" w:type="pct"/>
          </w:tcPr>
          <w:p w:rsidR="00D1533F" w:rsidRPr="00AA4142" w:rsidRDefault="00D1533F" w:rsidP="00AA4142">
            <w:pPr>
              <w:tabs>
                <w:tab w:val="left" w:pos="426"/>
                <w:tab w:val="left" w:pos="993"/>
              </w:tabs>
              <w:ind w:firstLine="567"/>
              <w:contextualSpacing/>
              <w:rPr>
                <w:sz w:val="24"/>
                <w:szCs w:val="24"/>
              </w:rPr>
            </w:pPr>
            <w:r w:rsidRPr="00AA4142">
              <w:rPr>
                <w:sz w:val="24"/>
                <w:szCs w:val="24"/>
              </w:rPr>
              <w:t xml:space="preserve">de la 3 </w:t>
            </w:r>
            <w:proofErr w:type="spellStart"/>
            <w:r w:rsidRPr="00AA4142">
              <w:rPr>
                <w:sz w:val="24"/>
                <w:szCs w:val="24"/>
              </w:rPr>
              <w:t>pînă</w:t>
            </w:r>
            <w:proofErr w:type="spellEnd"/>
            <w:r w:rsidRPr="00AA4142">
              <w:rPr>
                <w:sz w:val="24"/>
                <w:szCs w:val="24"/>
              </w:rPr>
              <w:t xml:space="preserve"> la 5 </w:t>
            </w:r>
            <w:proofErr w:type="spellStart"/>
            <w:r w:rsidRPr="00AA4142">
              <w:rPr>
                <w:sz w:val="24"/>
                <w:szCs w:val="24"/>
              </w:rPr>
              <w:t>copii</w:t>
            </w:r>
            <w:proofErr w:type="spellEnd"/>
          </w:p>
        </w:tc>
        <w:tc>
          <w:tcPr>
            <w:tcW w:w="2418" w:type="pct"/>
          </w:tcPr>
          <w:p w:rsidR="00D1533F" w:rsidRPr="00AA4142" w:rsidRDefault="00D1533F" w:rsidP="00AA4142">
            <w:pPr>
              <w:tabs>
                <w:tab w:val="left" w:pos="426"/>
                <w:tab w:val="left" w:pos="993"/>
              </w:tabs>
              <w:ind w:firstLine="567"/>
              <w:contextualSpacing/>
              <w:rPr>
                <w:sz w:val="24"/>
                <w:szCs w:val="24"/>
              </w:rPr>
            </w:pPr>
            <w:r w:rsidRPr="00AA4142">
              <w:rPr>
                <w:sz w:val="24"/>
                <w:szCs w:val="24"/>
              </w:rPr>
              <w:t>cu 2 clase succesive</w:t>
            </w:r>
          </w:p>
        </w:tc>
      </w:tr>
      <w:tr w:rsidR="00D1533F" w:rsidRPr="00AA4142" w:rsidTr="00AA4142">
        <w:trPr>
          <w:trHeight w:val="284"/>
        </w:trPr>
        <w:tc>
          <w:tcPr>
            <w:tcW w:w="2582" w:type="pct"/>
          </w:tcPr>
          <w:p w:rsidR="00D1533F" w:rsidRPr="00AA4142" w:rsidRDefault="00D1533F" w:rsidP="00AA4142">
            <w:pPr>
              <w:tabs>
                <w:tab w:val="left" w:pos="426"/>
                <w:tab w:val="left" w:pos="993"/>
              </w:tabs>
              <w:ind w:firstLine="567"/>
              <w:contextualSpacing/>
              <w:rPr>
                <w:sz w:val="24"/>
                <w:szCs w:val="24"/>
              </w:rPr>
            </w:pPr>
            <w:r w:rsidRPr="00AA4142">
              <w:rPr>
                <w:sz w:val="24"/>
                <w:szCs w:val="24"/>
              </w:rPr>
              <w:t xml:space="preserve">de la 6 </w:t>
            </w:r>
            <w:proofErr w:type="spellStart"/>
            <w:r w:rsidRPr="00AA4142">
              <w:rPr>
                <w:sz w:val="24"/>
                <w:szCs w:val="24"/>
              </w:rPr>
              <w:t>pînă</w:t>
            </w:r>
            <w:proofErr w:type="spellEnd"/>
            <w:r w:rsidRPr="00AA4142">
              <w:rPr>
                <w:sz w:val="24"/>
                <w:szCs w:val="24"/>
              </w:rPr>
              <w:t xml:space="preserve"> la 8 </w:t>
            </w:r>
            <w:proofErr w:type="spellStart"/>
            <w:r w:rsidRPr="00AA4142">
              <w:rPr>
                <w:sz w:val="24"/>
                <w:szCs w:val="24"/>
              </w:rPr>
              <w:t>copii</w:t>
            </w:r>
            <w:proofErr w:type="spellEnd"/>
          </w:p>
        </w:tc>
        <w:tc>
          <w:tcPr>
            <w:tcW w:w="2418" w:type="pct"/>
          </w:tcPr>
          <w:p w:rsidR="00D1533F" w:rsidRPr="00AA4142" w:rsidRDefault="00D1533F" w:rsidP="00AA4142">
            <w:pPr>
              <w:tabs>
                <w:tab w:val="left" w:pos="426"/>
                <w:tab w:val="left" w:pos="993"/>
              </w:tabs>
              <w:ind w:firstLine="567"/>
              <w:contextualSpacing/>
              <w:rPr>
                <w:sz w:val="24"/>
                <w:szCs w:val="24"/>
              </w:rPr>
            </w:pPr>
            <w:r w:rsidRPr="00AA4142">
              <w:rPr>
                <w:sz w:val="24"/>
                <w:szCs w:val="24"/>
              </w:rPr>
              <w:t>cu 3 clase succesive</w:t>
            </w:r>
          </w:p>
        </w:tc>
      </w:tr>
      <w:tr w:rsidR="00D1533F" w:rsidRPr="00AA4142" w:rsidTr="00AA4142">
        <w:trPr>
          <w:trHeight w:val="239"/>
        </w:trPr>
        <w:tc>
          <w:tcPr>
            <w:tcW w:w="2582" w:type="pct"/>
          </w:tcPr>
          <w:p w:rsidR="00D1533F" w:rsidRPr="00AA4142" w:rsidRDefault="00D1533F" w:rsidP="00AA4142">
            <w:pPr>
              <w:tabs>
                <w:tab w:val="left" w:pos="426"/>
                <w:tab w:val="left" w:pos="993"/>
              </w:tabs>
              <w:ind w:firstLine="567"/>
              <w:contextualSpacing/>
              <w:rPr>
                <w:sz w:val="24"/>
                <w:szCs w:val="24"/>
              </w:rPr>
            </w:pPr>
            <w:r w:rsidRPr="00AA4142">
              <w:rPr>
                <w:sz w:val="24"/>
                <w:szCs w:val="24"/>
              </w:rPr>
              <w:t>peste 8 copii</w:t>
            </w:r>
          </w:p>
        </w:tc>
        <w:tc>
          <w:tcPr>
            <w:tcW w:w="2418" w:type="pct"/>
          </w:tcPr>
          <w:p w:rsidR="00D1533F" w:rsidRPr="00AA4142" w:rsidRDefault="00D1533F" w:rsidP="00AA4142">
            <w:pPr>
              <w:tabs>
                <w:tab w:val="left" w:pos="426"/>
                <w:tab w:val="left" w:pos="993"/>
              </w:tabs>
              <w:ind w:firstLine="567"/>
              <w:contextualSpacing/>
              <w:rPr>
                <w:sz w:val="24"/>
                <w:szCs w:val="24"/>
              </w:rPr>
            </w:pPr>
            <w:r w:rsidRPr="00AA4142">
              <w:rPr>
                <w:sz w:val="24"/>
                <w:szCs w:val="24"/>
              </w:rPr>
              <w:t>cu 4 clase succesive</w:t>
            </w:r>
          </w:p>
        </w:tc>
      </w:tr>
    </w:tbl>
    <w:p w:rsidR="00D1533F" w:rsidRPr="00A67F46" w:rsidRDefault="00D1533F" w:rsidP="00D1533F">
      <w:pPr>
        <w:tabs>
          <w:tab w:val="left" w:pos="993"/>
        </w:tabs>
        <w:ind w:left="567" w:firstLine="0"/>
        <w:contextualSpacing/>
        <w:jc w:val="left"/>
        <w:rPr>
          <w:rFonts w:eastAsia="Arial"/>
          <w:sz w:val="28"/>
          <w:szCs w:val="28"/>
        </w:rPr>
      </w:pPr>
    </w:p>
    <w:p w:rsidR="00D1533F" w:rsidRPr="00AA4142" w:rsidRDefault="00D1533F" w:rsidP="00D1533F">
      <w:pPr>
        <w:tabs>
          <w:tab w:val="left" w:pos="1134"/>
        </w:tabs>
        <w:ind w:firstLine="709"/>
        <w:contextualSpacing/>
        <w:rPr>
          <w:rFonts w:eastAsia="Arial"/>
          <w:sz w:val="24"/>
          <w:szCs w:val="24"/>
        </w:rPr>
      </w:pPr>
      <w:r w:rsidRPr="00AA4142">
        <w:rPr>
          <w:rFonts w:eastAsia="Arial"/>
          <w:sz w:val="24"/>
          <w:szCs w:val="24"/>
        </w:rPr>
        <w:t>17. Volumul de muncă al cadrelor didactice nu trebuie să depășească 1,25 norme didactice.</w:t>
      </w:r>
    </w:p>
    <w:p w:rsidR="00D1533F" w:rsidRPr="00AA4142" w:rsidRDefault="00D1533F" w:rsidP="00D1533F">
      <w:pPr>
        <w:tabs>
          <w:tab w:val="left" w:pos="1134"/>
        </w:tabs>
        <w:ind w:firstLine="709"/>
        <w:contextualSpacing/>
        <w:rPr>
          <w:rFonts w:eastAsia="Arial"/>
          <w:sz w:val="24"/>
          <w:szCs w:val="24"/>
        </w:rPr>
      </w:pPr>
      <w:r w:rsidRPr="00AA4142">
        <w:rPr>
          <w:rFonts w:eastAsia="Arial"/>
          <w:sz w:val="24"/>
          <w:szCs w:val="24"/>
        </w:rPr>
        <w:t xml:space="preserve">În cazul asigurării insuficiente cu cadre, </w:t>
      </w:r>
      <w:proofErr w:type="spellStart"/>
      <w:r w:rsidRPr="00AA4142">
        <w:rPr>
          <w:rFonts w:eastAsia="Arial"/>
          <w:sz w:val="24"/>
          <w:szCs w:val="24"/>
        </w:rPr>
        <w:t>conducătorii</w:t>
      </w:r>
      <w:proofErr w:type="spellEnd"/>
      <w:r w:rsidRPr="00AA4142">
        <w:rPr>
          <w:rFonts w:eastAsia="Arial"/>
          <w:sz w:val="24"/>
          <w:szCs w:val="24"/>
        </w:rPr>
        <w:t xml:space="preserve"> </w:t>
      </w:r>
      <w:proofErr w:type="spellStart"/>
      <w:r w:rsidRPr="00AA4142">
        <w:rPr>
          <w:rFonts w:eastAsia="Arial"/>
          <w:sz w:val="24"/>
          <w:szCs w:val="24"/>
        </w:rPr>
        <w:t>instituțiilor</w:t>
      </w:r>
      <w:proofErr w:type="spellEnd"/>
      <w:r w:rsidRPr="00AA4142">
        <w:rPr>
          <w:rFonts w:eastAsia="Arial"/>
          <w:sz w:val="24"/>
          <w:szCs w:val="24"/>
        </w:rPr>
        <w:t xml:space="preserve"> de </w:t>
      </w:r>
      <w:proofErr w:type="spellStart"/>
      <w:r w:rsidRPr="00AA4142">
        <w:rPr>
          <w:rFonts w:eastAsia="Arial"/>
          <w:sz w:val="24"/>
          <w:szCs w:val="24"/>
        </w:rPr>
        <w:t>învățămînt</w:t>
      </w:r>
      <w:proofErr w:type="spellEnd"/>
      <w:r w:rsidRPr="00AA4142">
        <w:rPr>
          <w:rFonts w:eastAsia="Arial"/>
          <w:sz w:val="24"/>
          <w:szCs w:val="24"/>
        </w:rPr>
        <w:t xml:space="preserve"> pot </w:t>
      </w:r>
      <w:proofErr w:type="spellStart"/>
      <w:r w:rsidRPr="00AA4142">
        <w:rPr>
          <w:rFonts w:eastAsia="Arial"/>
          <w:sz w:val="24"/>
          <w:szCs w:val="24"/>
        </w:rPr>
        <w:t>stabili</w:t>
      </w:r>
      <w:proofErr w:type="spellEnd"/>
      <w:r w:rsidRPr="00AA4142">
        <w:rPr>
          <w:rFonts w:eastAsia="Arial"/>
          <w:sz w:val="24"/>
          <w:szCs w:val="24"/>
        </w:rPr>
        <w:t xml:space="preserve"> </w:t>
      </w:r>
      <w:proofErr w:type="spellStart"/>
      <w:r w:rsidRPr="00AA4142">
        <w:rPr>
          <w:rFonts w:eastAsia="Arial"/>
          <w:sz w:val="24"/>
          <w:szCs w:val="24"/>
        </w:rPr>
        <w:t>cadrelor</w:t>
      </w:r>
      <w:proofErr w:type="spellEnd"/>
      <w:r w:rsidRPr="00AA4142">
        <w:rPr>
          <w:rFonts w:eastAsia="Arial"/>
          <w:sz w:val="24"/>
          <w:szCs w:val="24"/>
        </w:rPr>
        <w:t xml:space="preserve"> didactice un volum maxim de </w:t>
      </w:r>
      <w:proofErr w:type="spellStart"/>
      <w:r w:rsidRPr="00AA4142">
        <w:rPr>
          <w:rFonts w:eastAsia="Arial"/>
          <w:sz w:val="24"/>
          <w:szCs w:val="24"/>
        </w:rPr>
        <w:t>lucru</w:t>
      </w:r>
      <w:proofErr w:type="spellEnd"/>
      <w:r w:rsidRPr="00AA4142">
        <w:rPr>
          <w:rFonts w:eastAsia="Arial"/>
          <w:sz w:val="24"/>
          <w:szCs w:val="24"/>
        </w:rPr>
        <w:t xml:space="preserve"> de </w:t>
      </w:r>
      <w:proofErr w:type="spellStart"/>
      <w:r w:rsidRPr="00AA4142">
        <w:rPr>
          <w:rFonts w:eastAsia="Arial"/>
          <w:sz w:val="24"/>
          <w:szCs w:val="24"/>
        </w:rPr>
        <w:t>pînă</w:t>
      </w:r>
      <w:proofErr w:type="spellEnd"/>
      <w:r w:rsidRPr="00AA4142">
        <w:rPr>
          <w:rFonts w:eastAsia="Arial"/>
          <w:sz w:val="24"/>
          <w:szCs w:val="24"/>
        </w:rPr>
        <w:t xml:space="preserve"> la 1,5 </w:t>
      </w:r>
      <w:proofErr w:type="spellStart"/>
      <w:r w:rsidRPr="00AA4142">
        <w:rPr>
          <w:rFonts w:eastAsia="Arial"/>
          <w:sz w:val="24"/>
          <w:szCs w:val="24"/>
        </w:rPr>
        <w:t>norm</w:t>
      </w:r>
      <w:r w:rsidR="00AA4142">
        <w:rPr>
          <w:rFonts w:eastAsia="Arial"/>
          <w:sz w:val="24"/>
          <w:szCs w:val="24"/>
        </w:rPr>
        <w:t>ă</w:t>
      </w:r>
      <w:proofErr w:type="spellEnd"/>
      <w:r w:rsidRPr="00AA4142">
        <w:rPr>
          <w:rFonts w:eastAsia="Arial"/>
          <w:sz w:val="24"/>
          <w:szCs w:val="24"/>
        </w:rPr>
        <w:t xml:space="preserve"> didactic</w:t>
      </w:r>
      <w:r w:rsidR="00AA4142">
        <w:rPr>
          <w:rFonts w:eastAsia="Arial"/>
          <w:sz w:val="24"/>
          <w:szCs w:val="24"/>
        </w:rPr>
        <w:t>ă</w:t>
      </w:r>
      <w:r w:rsidRPr="00AA4142">
        <w:rPr>
          <w:rFonts w:eastAsia="Arial"/>
          <w:sz w:val="24"/>
          <w:szCs w:val="24"/>
        </w:rPr>
        <w:t xml:space="preserve">, iar pentru </w:t>
      </w:r>
      <w:proofErr w:type="spellStart"/>
      <w:r w:rsidRPr="00AA4142">
        <w:rPr>
          <w:rFonts w:eastAsia="Arial"/>
          <w:sz w:val="24"/>
          <w:szCs w:val="24"/>
        </w:rPr>
        <w:t>cadrele</w:t>
      </w:r>
      <w:proofErr w:type="spellEnd"/>
      <w:r w:rsidRPr="00AA4142">
        <w:rPr>
          <w:rFonts w:eastAsia="Arial"/>
          <w:sz w:val="24"/>
          <w:szCs w:val="24"/>
        </w:rPr>
        <w:t xml:space="preserve"> </w:t>
      </w:r>
      <w:proofErr w:type="spellStart"/>
      <w:r w:rsidRPr="00AA4142">
        <w:rPr>
          <w:rFonts w:eastAsia="Arial"/>
          <w:sz w:val="24"/>
          <w:szCs w:val="24"/>
        </w:rPr>
        <w:t>didactice</w:t>
      </w:r>
      <w:proofErr w:type="spellEnd"/>
      <w:r w:rsidRPr="00AA4142">
        <w:rPr>
          <w:rFonts w:eastAsia="Arial"/>
          <w:sz w:val="24"/>
          <w:szCs w:val="24"/>
        </w:rPr>
        <w:t xml:space="preserve"> din </w:t>
      </w:r>
      <w:proofErr w:type="spellStart"/>
      <w:r w:rsidRPr="00AA4142">
        <w:rPr>
          <w:rFonts w:eastAsia="Arial"/>
          <w:sz w:val="24"/>
          <w:szCs w:val="24"/>
        </w:rPr>
        <w:t>învățămînt</w:t>
      </w:r>
      <w:proofErr w:type="spellEnd"/>
      <w:r w:rsidRPr="00AA4142">
        <w:rPr>
          <w:rFonts w:eastAsia="Arial"/>
          <w:sz w:val="24"/>
          <w:szCs w:val="24"/>
        </w:rPr>
        <w:t xml:space="preserve"> artistic – </w:t>
      </w:r>
      <w:proofErr w:type="spellStart"/>
      <w:r w:rsidRPr="00AA4142">
        <w:rPr>
          <w:rFonts w:eastAsia="Arial"/>
          <w:sz w:val="24"/>
          <w:szCs w:val="24"/>
        </w:rPr>
        <w:t>pînă</w:t>
      </w:r>
      <w:proofErr w:type="spellEnd"/>
      <w:r w:rsidRPr="00AA4142">
        <w:rPr>
          <w:rFonts w:eastAsia="Arial"/>
          <w:sz w:val="24"/>
          <w:szCs w:val="24"/>
        </w:rPr>
        <w:t xml:space="preserve"> la 2 norme didactice.</w:t>
      </w:r>
    </w:p>
    <w:p w:rsidR="00D1533F" w:rsidRPr="00AA4142" w:rsidRDefault="00D1533F" w:rsidP="00D1533F">
      <w:pPr>
        <w:tabs>
          <w:tab w:val="left" w:pos="1134"/>
        </w:tabs>
        <w:ind w:firstLine="709"/>
        <w:contextualSpacing/>
        <w:rPr>
          <w:rFonts w:eastAsia="Arial"/>
          <w:sz w:val="24"/>
          <w:szCs w:val="24"/>
        </w:rPr>
      </w:pPr>
      <w:r w:rsidRPr="00AA4142">
        <w:rPr>
          <w:rFonts w:eastAsia="Arial"/>
          <w:sz w:val="24"/>
          <w:szCs w:val="24"/>
        </w:rPr>
        <w:t xml:space="preserve">Prin derogare de la art. 24 alin. (3), se permite </w:t>
      </w:r>
      <w:proofErr w:type="spellStart"/>
      <w:r w:rsidRPr="00AA4142">
        <w:rPr>
          <w:rFonts w:eastAsia="Arial"/>
          <w:sz w:val="24"/>
          <w:szCs w:val="24"/>
        </w:rPr>
        <w:t>conducătorilor</w:t>
      </w:r>
      <w:proofErr w:type="spellEnd"/>
      <w:r w:rsidRPr="00AA4142">
        <w:rPr>
          <w:rFonts w:eastAsia="Arial"/>
          <w:sz w:val="24"/>
          <w:szCs w:val="24"/>
        </w:rPr>
        <w:t xml:space="preserve"> </w:t>
      </w:r>
      <w:proofErr w:type="spellStart"/>
      <w:r w:rsidRPr="00AA4142">
        <w:rPr>
          <w:rFonts w:eastAsia="Arial"/>
          <w:sz w:val="24"/>
          <w:szCs w:val="24"/>
        </w:rPr>
        <w:t>instituțiilor</w:t>
      </w:r>
      <w:proofErr w:type="spellEnd"/>
      <w:r w:rsidRPr="00AA4142">
        <w:rPr>
          <w:rFonts w:eastAsia="Arial"/>
          <w:sz w:val="24"/>
          <w:szCs w:val="24"/>
        </w:rPr>
        <w:t xml:space="preserve"> de </w:t>
      </w:r>
      <w:proofErr w:type="spellStart"/>
      <w:r w:rsidRPr="00AA4142">
        <w:rPr>
          <w:rFonts w:eastAsia="Arial"/>
          <w:sz w:val="24"/>
          <w:szCs w:val="24"/>
        </w:rPr>
        <w:t>învățămînt</w:t>
      </w:r>
      <w:proofErr w:type="spellEnd"/>
      <w:r w:rsidRPr="00AA4142">
        <w:rPr>
          <w:rFonts w:eastAsia="Arial"/>
          <w:sz w:val="24"/>
          <w:szCs w:val="24"/>
        </w:rPr>
        <w:t xml:space="preserve"> </w:t>
      </w:r>
      <w:proofErr w:type="spellStart"/>
      <w:r w:rsidRPr="00AA4142">
        <w:rPr>
          <w:rFonts w:eastAsia="Arial"/>
          <w:sz w:val="24"/>
          <w:szCs w:val="24"/>
        </w:rPr>
        <w:t>și</w:t>
      </w:r>
      <w:proofErr w:type="spellEnd"/>
      <w:r w:rsidRPr="00AA4142">
        <w:rPr>
          <w:rFonts w:eastAsia="Arial"/>
          <w:sz w:val="24"/>
          <w:szCs w:val="24"/>
        </w:rPr>
        <w:t xml:space="preserve"> </w:t>
      </w:r>
      <w:proofErr w:type="spellStart"/>
      <w:r w:rsidRPr="00AA4142">
        <w:rPr>
          <w:rFonts w:eastAsia="Arial"/>
          <w:sz w:val="24"/>
          <w:szCs w:val="24"/>
        </w:rPr>
        <w:t>cadrelor</w:t>
      </w:r>
      <w:proofErr w:type="spellEnd"/>
      <w:r w:rsidRPr="00AA4142">
        <w:rPr>
          <w:rFonts w:eastAsia="Arial"/>
          <w:sz w:val="24"/>
          <w:szCs w:val="24"/>
        </w:rPr>
        <w:t xml:space="preserve"> </w:t>
      </w:r>
      <w:proofErr w:type="spellStart"/>
      <w:r w:rsidRPr="00AA4142">
        <w:rPr>
          <w:rFonts w:eastAsia="Arial"/>
          <w:sz w:val="24"/>
          <w:szCs w:val="24"/>
        </w:rPr>
        <w:t>didactice</w:t>
      </w:r>
      <w:proofErr w:type="spellEnd"/>
      <w:r w:rsidRPr="00AA4142">
        <w:rPr>
          <w:rFonts w:eastAsia="Arial"/>
          <w:sz w:val="24"/>
          <w:szCs w:val="24"/>
        </w:rPr>
        <w:t xml:space="preserve"> cu funcții de conducere din instituțiile indicate să desfășoare activitate didactică </w:t>
      </w:r>
      <w:proofErr w:type="spellStart"/>
      <w:r w:rsidRPr="00AA4142">
        <w:rPr>
          <w:rFonts w:eastAsia="Arial"/>
          <w:sz w:val="24"/>
          <w:szCs w:val="24"/>
        </w:rPr>
        <w:t>în</w:t>
      </w:r>
      <w:proofErr w:type="spellEnd"/>
      <w:r w:rsidRPr="00AA4142">
        <w:rPr>
          <w:rFonts w:eastAsia="Arial"/>
          <w:sz w:val="24"/>
          <w:szCs w:val="24"/>
        </w:rPr>
        <w:t xml:space="preserve"> </w:t>
      </w:r>
      <w:proofErr w:type="spellStart"/>
      <w:r w:rsidRPr="00AA4142">
        <w:rPr>
          <w:rFonts w:eastAsia="Arial"/>
          <w:sz w:val="24"/>
          <w:szCs w:val="24"/>
        </w:rPr>
        <w:t>limita</w:t>
      </w:r>
      <w:proofErr w:type="spellEnd"/>
      <w:r w:rsidRPr="00AA4142">
        <w:rPr>
          <w:rFonts w:eastAsia="Arial"/>
          <w:sz w:val="24"/>
          <w:szCs w:val="24"/>
        </w:rPr>
        <w:t xml:space="preserve"> de </w:t>
      </w:r>
      <w:proofErr w:type="spellStart"/>
      <w:r w:rsidRPr="00AA4142">
        <w:rPr>
          <w:rFonts w:eastAsia="Arial"/>
          <w:sz w:val="24"/>
          <w:szCs w:val="24"/>
        </w:rPr>
        <w:t>pînă</w:t>
      </w:r>
      <w:proofErr w:type="spellEnd"/>
      <w:r w:rsidRPr="00AA4142">
        <w:rPr>
          <w:rFonts w:eastAsia="Arial"/>
          <w:sz w:val="24"/>
          <w:szCs w:val="24"/>
        </w:rPr>
        <w:t xml:space="preserve"> la 0,25 </w:t>
      </w:r>
      <w:proofErr w:type="spellStart"/>
      <w:r w:rsidRPr="00AA4142">
        <w:rPr>
          <w:rFonts w:eastAsia="Arial"/>
          <w:sz w:val="24"/>
          <w:szCs w:val="24"/>
        </w:rPr>
        <w:t>normă</w:t>
      </w:r>
      <w:proofErr w:type="spellEnd"/>
      <w:r w:rsidRPr="00AA4142">
        <w:rPr>
          <w:rFonts w:eastAsia="Arial"/>
          <w:sz w:val="24"/>
          <w:szCs w:val="24"/>
        </w:rPr>
        <w:t xml:space="preserve"> didactică.</w:t>
      </w:r>
    </w:p>
    <w:p w:rsidR="00D1533F" w:rsidRPr="00AA4142" w:rsidRDefault="00D1533F" w:rsidP="00D1533F">
      <w:pPr>
        <w:tabs>
          <w:tab w:val="left" w:pos="1134"/>
        </w:tabs>
        <w:ind w:firstLine="709"/>
        <w:contextualSpacing/>
        <w:rPr>
          <w:rFonts w:eastAsia="Arial"/>
          <w:sz w:val="24"/>
          <w:szCs w:val="24"/>
        </w:rPr>
      </w:pPr>
      <w:r w:rsidRPr="00AA4142">
        <w:rPr>
          <w:rFonts w:eastAsia="Arial"/>
          <w:sz w:val="24"/>
          <w:szCs w:val="24"/>
        </w:rPr>
        <w:t xml:space="preserve">Aprobarea volumului suplimentar de ore se va efectua prin emiterea unui ordin de către ministerele de resort și organele locale de </w:t>
      </w:r>
      <w:proofErr w:type="spellStart"/>
      <w:r w:rsidRPr="00AA4142">
        <w:rPr>
          <w:rFonts w:eastAsia="Arial"/>
          <w:sz w:val="24"/>
          <w:szCs w:val="24"/>
        </w:rPr>
        <w:t>specialitate</w:t>
      </w:r>
      <w:proofErr w:type="spellEnd"/>
      <w:r w:rsidRPr="00AA4142">
        <w:rPr>
          <w:rFonts w:eastAsia="Arial"/>
          <w:sz w:val="24"/>
          <w:szCs w:val="24"/>
        </w:rPr>
        <w:t xml:space="preserve"> </w:t>
      </w:r>
      <w:proofErr w:type="spellStart"/>
      <w:r w:rsidRPr="00AA4142">
        <w:rPr>
          <w:rFonts w:eastAsia="Arial"/>
          <w:sz w:val="24"/>
          <w:szCs w:val="24"/>
        </w:rPr>
        <w:t>în</w:t>
      </w:r>
      <w:proofErr w:type="spellEnd"/>
      <w:r w:rsidRPr="00AA4142">
        <w:rPr>
          <w:rFonts w:eastAsia="Arial"/>
          <w:sz w:val="24"/>
          <w:szCs w:val="24"/>
        </w:rPr>
        <w:t xml:space="preserve"> </w:t>
      </w:r>
      <w:proofErr w:type="spellStart"/>
      <w:r w:rsidRPr="00AA4142">
        <w:rPr>
          <w:rFonts w:eastAsia="Arial"/>
          <w:sz w:val="24"/>
          <w:szCs w:val="24"/>
        </w:rPr>
        <w:t>domeniul</w:t>
      </w:r>
      <w:proofErr w:type="spellEnd"/>
      <w:r w:rsidRPr="00AA4142">
        <w:rPr>
          <w:rFonts w:eastAsia="Arial"/>
          <w:sz w:val="24"/>
          <w:szCs w:val="24"/>
        </w:rPr>
        <w:t xml:space="preserve"> </w:t>
      </w:r>
      <w:proofErr w:type="spellStart"/>
      <w:r w:rsidRPr="00AA4142">
        <w:rPr>
          <w:rFonts w:eastAsia="Arial"/>
          <w:sz w:val="24"/>
          <w:szCs w:val="24"/>
        </w:rPr>
        <w:t>învățămîntului</w:t>
      </w:r>
      <w:proofErr w:type="spellEnd"/>
      <w:r w:rsidRPr="00AA4142">
        <w:rPr>
          <w:rFonts w:eastAsia="Arial"/>
          <w:sz w:val="24"/>
          <w:szCs w:val="24"/>
        </w:rPr>
        <w:t xml:space="preserve">, </w:t>
      </w:r>
      <w:proofErr w:type="spellStart"/>
      <w:r w:rsidRPr="00AA4142">
        <w:rPr>
          <w:rFonts w:eastAsia="Arial"/>
          <w:sz w:val="24"/>
          <w:szCs w:val="24"/>
        </w:rPr>
        <w:t>în</w:t>
      </w:r>
      <w:proofErr w:type="spellEnd"/>
      <w:r w:rsidRPr="00AA4142">
        <w:rPr>
          <w:rFonts w:eastAsia="Arial"/>
          <w:sz w:val="24"/>
          <w:szCs w:val="24"/>
        </w:rPr>
        <w:t xml:space="preserve"> care se v</w:t>
      </w:r>
      <w:r w:rsidR="00AA4142">
        <w:rPr>
          <w:rFonts w:eastAsia="Arial"/>
          <w:sz w:val="24"/>
          <w:szCs w:val="24"/>
        </w:rPr>
        <w:t>or</w:t>
      </w:r>
      <w:r w:rsidRPr="00AA4142">
        <w:rPr>
          <w:rFonts w:eastAsia="Arial"/>
          <w:sz w:val="24"/>
          <w:szCs w:val="24"/>
        </w:rPr>
        <w:t xml:space="preserve"> indica obiectul, numărul suplimentar de ore și perioada pentru care este valabil ordinul.</w:t>
      </w:r>
    </w:p>
    <w:p w:rsidR="00D1533F" w:rsidRPr="00AA4142" w:rsidRDefault="00D1533F" w:rsidP="00D1533F">
      <w:pPr>
        <w:tabs>
          <w:tab w:val="left" w:pos="1134"/>
        </w:tabs>
        <w:ind w:firstLine="709"/>
        <w:contextualSpacing/>
        <w:rPr>
          <w:rFonts w:eastAsia="Arial"/>
          <w:sz w:val="24"/>
          <w:szCs w:val="24"/>
        </w:rPr>
      </w:pPr>
      <w:r w:rsidRPr="00AA4142">
        <w:rPr>
          <w:rFonts w:eastAsia="Arial"/>
          <w:sz w:val="24"/>
          <w:szCs w:val="24"/>
        </w:rPr>
        <w:t>În cazul insuficienței de cadre didactice, conducătorilor de instituții preșcolare ce activează în regim de cel puțin 10,5 ore pe zi li se permite, cu aprobarea organului</w:t>
      </w:r>
      <w:r w:rsidRPr="00A67F46">
        <w:rPr>
          <w:rFonts w:eastAsia="Arial"/>
          <w:sz w:val="28"/>
          <w:szCs w:val="28"/>
        </w:rPr>
        <w:t xml:space="preserve"> </w:t>
      </w:r>
      <w:r w:rsidRPr="00AA4142">
        <w:rPr>
          <w:rFonts w:eastAsia="Arial"/>
          <w:sz w:val="24"/>
          <w:szCs w:val="24"/>
        </w:rPr>
        <w:t xml:space="preserve">local de </w:t>
      </w:r>
      <w:proofErr w:type="spellStart"/>
      <w:r w:rsidRPr="00AA4142">
        <w:rPr>
          <w:rFonts w:eastAsia="Arial"/>
          <w:sz w:val="24"/>
          <w:szCs w:val="24"/>
        </w:rPr>
        <w:t>specialitate</w:t>
      </w:r>
      <w:proofErr w:type="spellEnd"/>
      <w:r w:rsidRPr="00AA4142">
        <w:rPr>
          <w:rFonts w:eastAsia="Arial"/>
          <w:sz w:val="24"/>
          <w:szCs w:val="24"/>
        </w:rPr>
        <w:t xml:space="preserve"> </w:t>
      </w:r>
      <w:proofErr w:type="spellStart"/>
      <w:r w:rsidRPr="00AA4142">
        <w:rPr>
          <w:rFonts w:eastAsia="Arial"/>
          <w:sz w:val="24"/>
          <w:szCs w:val="24"/>
        </w:rPr>
        <w:t>în</w:t>
      </w:r>
      <w:proofErr w:type="spellEnd"/>
      <w:r w:rsidRPr="00AA4142">
        <w:rPr>
          <w:rFonts w:eastAsia="Arial"/>
          <w:sz w:val="24"/>
          <w:szCs w:val="24"/>
        </w:rPr>
        <w:t xml:space="preserve"> </w:t>
      </w:r>
      <w:proofErr w:type="spellStart"/>
      <w:r w:rsidRPr="00AA4142">
        <w:rPr>
          <w:rFonts w:eastAsia="Arial"/>
          <w:sz w:val="24"/>
          <w:szCs w:val="24"/>
        </w:rPr>
        <w:t>domeniul</w:t>
      </w:r>
      <w:proofErr w:type="spellEnd"/>
      <w:r w:rsidRPr="00AA4142">
        <w:rPr>
          <w:rFonts w:eastAsia="Arial"/>
          <w:sz w:val="24"/>
          <w:szCs w:val="24"/>
        </w:rPr>
        <w:t xml:space="preserve"> </w:t>
      </w:r>
      <w:proofErr w:type="spellStart"/>
      <w:r w:rsidRPr="00AA4142">
        <w:rPr>
          <w:rFonts w:eastAsia="Arial"/>
          <w:sz w:val="24"/>
          <w:szCs w:val="24"/>
        </w:rPr>
        <w:t>învățămîntului</w:t>
      </w:r>
      <w:proofErr w:type="spellEnd"/>
      <w:r w:rsidRPr="00AA4142">
        <w:rPr>
          <w:rFonts w:eastAsia="Arial"/>
          <w:sz w:val="24"/>
          <w:szCs w:val="24"/>
        </w:rPr>
        <w:t xml:space="preserve">, </w:t>
      </w:r>
      <w:proofErr w:type="spellStart"/>
      <w:r w:rsidRPr="00AA4142">
        <w:rPr>
          <w:rFonts w:eastAsia="Arial"/>
          <w:sz w:val="24"/>
          <w:szCs w:val="24"/>
        </w:rPr>
        <w:t>prestarea</w:t>
      </w:r>
      <w:proofErr w:type="spellEnd"/>
      <w:r w:rsidRPr="00AA4142">
        <w:rPr>
          <w:rFonts w:eastAsia="Arial"/>
          <w:sz w:val="24"/>
          <w:szCs w:val="24"/>
        </w:rPr>
        <w:t xml:space="preserve"> </w:t>
      </w:r>
      <w:proofErr w:type="spellStart"/>
      <w:r w:rsidRPr="00AA4142">
        <w:rPr>
          <w:rFonts w:eastAsia="Arial"/>
          <w:sz w:val="24"/>
          <w:szCs w:val="24"/>
        </w:rPr>
        <w:t>muncii</w:t>
      </w:r>
      <w:proofErr w:type="spellEnd"/>
      <w:r w:rsidRPr="00AA4142">
        <w:rPr>
          <w:rFonts w:eastAsia="Arial"/>
          <w:sz w:val="24"/>
          <w:szCs w:val="24"/>
        </w:rPr>
        <w:t xml:space="preserve"> </w:t>
      </w:r>
      <w:proofErr w:type="spellStart"/>
      <w:r w:rsidRPr="00AA4142">
        <w:rPr>
          <w:rFonts w:eastAsia="Arial"/>
          <w:sz w:val="24"/>
          <w:szCs w:val="24"/>
        </w:rPr>
        <w:t>prin</w:t>
      </w:r>
      <w:proofErr w:type="spellEnd"/>
      <w:r w:rsidRPr="00AA4142">
        <w:rPr>
          <w:rFonts w:eastAsia="Arial"/>
          <w:sz w:val="24"/>
          <w:szCs w:val="24"/>
        </w:rPr>
        <w:t xml:space="preserve"> cumul, în afara orelor de program, în instituția condusă în limitele a 0,25 normă didactică pentru funcția de educator.</w:t>
      </w:r>
    </w:p>
    <w:p w:rsidR="00D1533F" w:rsidRPr="00AA4142" w:rsidRDefault="00D1533F" w:rsidP="00D1533F">
      <w:pPr>
        <w:tabs>
          <w:tab w:val="left" w:pos="426"/>
          <w:tab w:val="left" w:pos="1134"/>
        </w:tabs>
        <w:ind w:firstLine="851"/>
        <w:contextualSpacing/>
        <w:rPr>
          <w:rFonts w:eastAsia="Arial"/>
          <w:sz w:val="24"/>
          <w:szCs w:val="24"/>
        </w:rPr>
      </w:pPr>
      <w:r w:rsidRPr="00AA4142">
        <w:rPr>
          <w:rFonts w:eastAsia="Arial"/>
          <w:sz w:val="24"/>
          <w:szCs w:val="24"/>
        </w:rPr>
        <w:lastRenderedPageBreak/>
        <w:t xml:space="preserve">18. </w:t>
      </w:r>
      <w:proofErr w:type="spellStart"/>
      <w:r w:rsidRPr="00AA4142">
        <w:rPr>
          <w:rFonts w:eastAsia="Arial"/>
          <w:sz w:val="24"/>
          <w:szCs w:val="24"/>
        </w:rPr>
        <w:t>Personalul</w:t>
      </w:r>
      <w:proofErr w:type="spellEnd"/>
      <w:r w:rsidRPr="00AA4142">
        <w:rPr>
          <w:rFonts w:eastAsia="Arial"/>
          <w:sz w:val="24"/>
          <w:szCs w:val="24"/>
        </w:rPr>
        <w:t xml:space="preserve"> didactic </w:t>
      </w:r>
      <w:proofErr w:type="spellStart"/>
      <w:r w:rsidRPr="00AA4142">
        <w:rPr>
          <w:rFonts w:eastAsia="Arial"/>
          <w:sz w:val="24"/>
          <w:szCs w:val="24"/>
        </w:rPr>
        <w:t>și</w:t>
      </w:r>
      <w:proofErr w:type="spellEnd"/>
      <w:r w:rsidRPr="00AA4142">
        <w:rPr>
          <w:rFonts w:eastAsia="Arial"/>
          <w:sz w:val="24"/>
          <w:szCs w:val="24"/>
        </w:rPr>
        <w:t xml:space="preserve"> </w:t>
      </w:r>
      <w:proofErr w:type="spellStart"/>
      <w:r w:rsidRPr="00AA4142">
        <w:rPr>
          <w:rFonts w:eastAsia="Arial"/>
          <w:sz w:val="24"/>
          <w:szCs w:val="24"/>
        </w:rPr>
        <w:t>științifico</w:t>
      </w:r>
      <w:proofErr w:type="spellEnd"/>
      <w:r w:rsidRPr="00AA4142">
        <w:rPr>
          <w:rFonts w:eastAsia="Arial"/>
          <w:sz w:val="24"/>
          <w:szCs w:val="24"/>
        </w:rPr>
        <w:t xml:space="preserve">-didactic </w:t>
      </w:r>
      <w:proofErr w:type="spellStart"/>
      <w:r w:rsidRPr="00AA4142">
        <w:rPr>
          <w:rFonts w:eastAsia="Arial"/>
          <w:sz w:val="24"/>
          <w:szCs w:val="24"/>
        </w:rPr>
        <w:t>poate</w:t>
      </w:r>
      <w:proofErr w:type="spellEnd"/>
      <w:r w:rsidRPr="00AA4142">
        <w:rPr>
          <w:rFonts w:eastAsia="Arial"/>
          <w:sz w:val="24"/>
          <w:szCs w:val="24"/>
        </w:rPr>
        <w:t xml:space="preserve"> fi </w:t>
      </w:r>
      <w:proofErr w:type="spellStart"/>
      <w:r w:rsidRPr="00AA4142">
        <w:rPr>
          <w:rFonts w:eastAsia="Arial"/>
          <w:sz w:val="24"/>
          <w:szCs w:val="24"/>
        </w:rPr>
        <w:t>salarizat</w:t>
      </w:r>
      <w:proofErr w:type="spellEnd"/>
      <w:r w:rsidRPr="00AA4142">
        <w:rPr>
          <w:rFonts w:eastAsia="Arial"/>
          <w:sz w:val="24"/>
          <w:szCs w:val="24"/>
        </w:rPr>
        <w:t xml:space="preserve"> prin plata cu ora sau prin cumul. Calculul salariului pe oră pentru personalul antrenat în activitatea didactică în toate ramurile economiei naționale se efectuează în modul stabilit de Guvern.</w:t>
      </w:r>
    </w:p>
    <w:p w:rsidR="00D1533F" w:rsidRPr="00A67F46" w:rsidRDefault="00D1533F" w:rsidP="00D1533F">
      <w:pPr>
        <w:ind w:firstLine="0"/>
        <w:jc w:val="center"/>
        <w:rPr>
          <w:b/>
          <w:vanish/>
          <w:sz w:val="28"/>
          <w:szCs w:val="28"/>
        </w:rPr>
      </w:pPr>
    </w:p>
    <w:p w:rsidR="00D1533F" w:rsidRPr="00A67F46" w:rsidRDefault="00D1533F" w:rsidP="00D1533F">
      <w:pPr>
        <w:keepNext/>
        <w:keepLines/>
        <w:ind w:firstLine="0"/>
        <w:jc w:val="right"/>
        <w:outlineLvl w:val="1"/>
        <w:rPr>
          <w:rFonts w:eastAsia="SimSun"/>
          <w:sz w:val="28"/>
          <w:szCs w:val="28"/>
        </w:rPr>
      </w:pPr>
      <w:r w:rsidRPr="00A67F46">
        <w:rPr>
          <w:rFonts w:eastAsia="SimSun"/>
          <w:sz w:val="28"/>
          <w:szCs w:val="28"/>
        </w:rPr>
        <w:t>Tabelul 2</w:t>
      </w:r>
    </w:p>
    <w:p w:rsidR="00D1533F" w:rsidRPr="00A67F46" w:rsidRDefault="00D1533F" w:rsidP="00D1533F">
      <w:pPr>
        <w:ind w:firstLine="0"/>
        <w:jc w:val="center"/>
        <w:rPr>
          <w:rFonts w:eastAsia="Arial"/>
          <w:b/>
          <w:sz w:val="28"/>
          <w:szCs w:val="28"/>
        </w:rPr>
      </w:pPr>
      <w:r w:rsidRPr="00A67F46">
        <w:rPr>
          <w:rFonts w:eastAsia="Arial"/>
          <w:b/>
          <w:sz w:val="28"/>
          <w:szCs w:val="28"/>
        </w:rPr>
        <w:t xml:space="preserve">Personal de </w:t>
      </w:r>
      <w:proofErr w:type="spellStart"/>
      <w:r w:rsidRPr="00A67F46">
        <w:rPr>
          <w:rFonts w:eastAsia="Arial"/>
          <w:b/>
          <w:sz w:val="28"/>
          <w:szCs w:val="28"/>
        </w:rPr>
        <w:t>specialitate</w:t>
      </w:r>
      <w:proofErr w:type="spellEnd"/>
      <w:r w:rsidRPr="00A67F46">
        <w:rPr>
          <w:rFonts w:eastAsia="Arial"/>
          <w:b/>
          <w:sz w:val="28"/>
          <w:szCs w:val="28"/>
        </w:rPr>
        <w:t xml:space="preserve"> din </w:t>
      </w:r>
      <w:proofErr w:type="spellStart"/>
      <w:r w:rsidRPr="00A67F46">
        <w:rPr>
          <w:rFonts w:eastAsia="Arial"/>
          <w:b/>
          <w:sz w:val="28"/>
          <w:szCs w:val="28"/>
        </w:rPr>
        <w:t>domeniul</w:t>
      </w:r>
      <w:proofErr w:type="spellEnd"/>
      <w:r w:rsidRPr="00A67F46">
        <w:rPr>
          <w:rFonts w:eastAsia="Arial"/>
          <w:b/>
          <w:sz w:val="28"/>
          <w:szCs w:val="28"/>
        </w:rPr>
        <w:t xml:space="preserve"> </w:t>
      </w:r>
      <w:proofErr w:type="spellStart"/>
      <w:r w:rsidRPr="00A67F46">
        <w:rPr>
          <w:rFonts w:eastAsia="Arial"/>
          <w:b/>
          <w:sz w:val="28"/>
          <w:szCs w:val="28"/>
        </w:rPr>
        <w:t>învățămîntului</w:t>
      </w:r>
      <w:proofErr w:type="spellEnd"/>
      <w:r w:rsidRPr="00A67F46">
        <w:rPr>
          <w:rFonts w:eastAsia="Arial"/>
          <w:b/>
          <w:sz w:val="28"/>
          <w:szCs w:val="28"/>
        </w:rPr>
        <w:t xml:space="preserve"> </w:t>
      </w:r>
      <w:proofErr w:type="spellStart"/>
      <w:r w:rsidRPr="00A67F46">
        <w:rPr>
          <w:rFonts w:eastAsia="Arial"/>
          <w:b/>
          <w:sz w:val="28"/>
          <w:szCs w:val="28"/>
        </w:rPr>
        <w:t>și</w:t>
      </w:r>
      <w:proofErr w:type="spellEnd"/>
      <w:r w:rsidRPr="00A67F46">
        <w:rPr>
          <w:rFonts w:eastAsia="Arial"/>
          <w:b/>
          <w:sz w:val="28"/>
          <w:szCs w:val="28"/>
        </w:rPr>
        <w:t xml:space="preserve"> </w:t>
      </w:r>
      <w:proofErr w:type="spellStart"/>
      <w:r w:rsidRPr="00A67F46">
        <w:rPr>
          <w:rFonts w:eastAsia="Arial"/>
          <w:b/>
          <w:sz w:val="28"/>
          <w:szCs w:val="28"/>
        </w:rPr>
        <w:t>cercetării</w:t>
      </w:r>
      <w:proofErr w:type="spellEnd"/>
    </w:p>
    <w:p w:rsidR="00D1533F" w:rsidRPr="00A67F46" w:rsidRDefault="00D1533F" w:rsidP="00D1533F">
      <w:pPr>
        <w:ind w:firstLine="0"/>
        <w:jc w:val="center"/>
        <w:rPr>
          <w:rFonts w:eastAsia="Arial"/>
          <w:b/>
          <w:sz w:val="28"/>
          <w:szCs w:val="28"/>
        </w:rPr>
      </w:pPr>
    </w:p>
    <w:tbl>
      <w:tblPr>
        <w:tblStyle w:val="GrilTabel3"/>
        <w:tblW w:w="5000" w:type="pct"/>
        <w:tblBorders>
          <w:bottom w:val="none" w:sz="0" w:space="0" w:color="auto"/>
        </w:tblBorders>
        <w:tblLook w:val="04A0" w:firstRow="1" w:lastRow="0" w:firstColumn="1" w:lastColumn="0" w:noHBand="0" w:noVBand="1"/>
      </w:tblPr>
      <w:tblGrid>
        <w:gridCol w:w="1066"/>
        <w:gridCol w:w="4565"/>
        <w:gridCol w:w="1631"/>
        <w:gridCol w:w="2309"/>
      </w:tblGrid>
      <w:tr w:rsidR="00D1533F" w:rsidRPr="00AA4142" w:rsidTr="00AA4142">
        <w:trPr>
          <w:tblHeader/>
        </w:trPr>
        <w:tc>
          <w:tcPr>
            <w:tcW w:w="557" w:type="pct"/>
          </w:tcPr>
          <w:p w:rsidR="00D1533F" w:rsidRPr="00AA4142" w:rsidRDefault="00D1533F" w:rsidP="00AA4142">
            <w:pPr>
              <w:ind w:firstLine="0"/>
              <w:jc w:val="center"/>
              <w:rPr>
                <w:b/>
                <w:sz w:val="24"/>
                <w:szCs w:val="24"/>
              </w:rPr>
            </w:pPr>
            <w:r w:rsidRPr="00AA4142">
              <w:rPr>
                <w:b/>
                <w:sz w:val="24"/>
                <w:szCs w:val="24"/>
              </w:rPr>
              <w:t>Codul funcției</w:t>
            </w:r>
          </w:p>
        </w:tc>
        <w:tc>
          <w:tcPr>
            <w:tcW w:w="2385" w:type="pct"/>
          </w:tcPr>
          <w:p w:rsidR="00D1533F" w:rsidRPr="00AA4142" w:rsidRDefault="00D1533F" w:rsidP="00AA4142">
            <w:pPr>
              <w:ind w:firstLine="0"/>
              <w:jc w:val="center"/>
              <w:rPr>
                <w:b/>
                <w:sz w:val="24"/>
                <w:szCs w:val="24"/>
              </w:rPr>
            </w:pPr>
            <w:r w:rsidRPr="00AA4142">
              <w:rPr>
                <w:b/>
                <w:sz w:val="24"/>
                <w:szCs w:val="24"/>
              </w:rPr>
              <w:t>Denumirea funcției</w:t>
            </w:r>
          </w:p>
        </w:tc>
        <w:tc>
          <w:tcPr>
            <w:tcW w:w="852" w:type="pct"/>
          </w:tcPr>
          <w:p w:rsidR="00D1533F" w:rsidRPr="00AA4142" w:rsidRDefault="00D1533F" w:rsidP="00AA4142">
            <w:pPr>
              <w:ind w:firstLine="0"/>
              <w:jc w:val="center"/>
              <w:rPr>
                <w:b/>
                <w:sz w:val="24"/>
                <w:szCs w:val="24"/>
              </w:rPr>
            </w:pPr>
            <w:r w:rsidRPr="00AA4142">
              <w:rPr>
                <w:b/>
                <w:sz w:val="24"/>
                <w:szCs w:val="24"/>
              </w:rPr>
              <w:t>Clasa de salarizare</w:t>
            </w:r>
          </w:p>
        </w:tc>
        <w:tc>
          <w:tcPr>
            <w:tcW w:w="1206" w:type="pct"/>
          </w:tcPr>
          <w:p w:rsidR="00D1533F" w:rsidRPr="00AA4142" w:rsidRDefault="00D1533F" w:rsidP="00AA4142">
            <w:pPr>
              <w:ind w:firstLine="0"/>
              <w:jc w:val="center"/>
              <w:rPr>
                <w:b/>
                <w:sz w:val="24"/>
                <w:szCs w:val="24"/>
              </w:rPr>
            </w:pPr>
            <w:r w:rsidRPr="00AA4142">
              <w:rPr>
                <w:b/>
                <w:sz w:val="24"/>
                <w:szCs w:val="24"/>
              </w:rPr>
              <w:t>Coeficientul de salarizare</w:t>
            </w:r>
          </w:p>
        </w:tc>
      </w:tr>
    </w:tbl>
    <w:p w:rsidR="00D1533F" w:rsidRPr="009F7775" w:rsidRDefault="00D1533F" w:rsidP="00D1533F">
      <w:pPr>
        <w:rPr>
          <w:sz w:val="2"/>
          <w:szCs w:val="2"/>
        </w:rPr>
      </w:pPr>
    </w:p>
    <w:tbl>
      <w:tblPr>
        <w:tblStyle w:val="GrilTabel3"/>
        <w:tblW w:w="5000" w:type="pct"/>
        <w:tblLook w:val="04A0" w:firstRow="1" w:lastRow="0" w:firstColumn="1" w:lastColumn="0" w:noHBand="0" w:noVBand="1"/>
      </w:tblPr>
      <w:tblGrid>
        <w:gridCol w:w="1066"/>
        <w:gridCol w:w="4565"/>
        <w:gridCol w:w="1631"/>
        <w:gridCol w:w="2309"/>
      </w:tblGrid>
      <w:tr w:rsidR="00D1533F" w:rsidRPr="00AA4142" w:rsidTr="00AA4142">
        <w:trPr>
          <w:cantSplit/>
          <w:tblHeader/>
        </w:trPr>
        <w:tc>
          <w:tcPr>
            <w:tcW w:w="557" w:type="pct"/>
          </w:tcPr>
          <w:p w:rsidR="00D1533F" w:rsidRPr="00AA4142" w:rsidRDefault="00D1533F" w:rsidP="00AA4142">
            <w:pPr>
              <w:ind w:firstLine="0"/>
              <w:jc w:val="center"/>
              <w:rPr>
                <w:b/>
                <w:sz w:val="24"/>
                <w:szCs w:val="24"/>
              </w:rPr>
            </w:pPr>
            <w:r w:rsidRPr="00AA4142">
              <w:rPr>
                <w:b/>
                <w:sz w:val="24"/>
                <w:szCs w:val="24"/>
              </w:rPr>
              <w:t>1</w:t>
            </w:r>
          </w:p>
        </w:tc>
        <w:tc>
          <w:tcPr>
            <w:tcW w:w="2385" w:type="pct"/>
          </w:tcPr>
          <w:p w:rsidR="00D1533F" w:rsidRPr="00AA4142" w:rsidRDefault="00D1533F" w:rsidP="00AA4142">
            <w:pPr>
              <w:ind w:firstLine="0"/>
              <w:jc w:val="center"/>
              <w:rPr>
                <w:b/>
                <w:sz w:val="24"/>
                <w:szCs w:val="24"/>
              </w:rPr>
            </w:pPr>
            <w:r w:rsidRPr="00AA4142">
              <w:rPr>
                <w:b/>
                <w:sz w:val="24"/>
                <w:szCs w:val="24"/>
              </w:rPr>
              <w:t>2</w:t>
            </w:r>
          </w:p>
        </w:tc>
        <w:tc>
          <w:tcPr>
            <w:tcW w:w="852" w:type="pct"/>
          </w:tcPr>
          <w:p w:rsidR="00D1533F" w:rsidRPr="00AA4142" w:rsidRDefault="00D1533F" w:rsidP="00AA4142">
            <w:pPr>
              <w:ind w:firstLine="0"/>
              <w:jc w:val="center"/>
              <w:rPr>
                <w:b/>
                <w:sz w:val="24"/>
                <w:szCs w:val="24"/>
              </w:rPr>
            </w:pPr>
            <w:r w:rsidRPr="00AA4142">
              <w:rPr>
                <w:b/>
                <w:sz w:val="24"/>
                <w:szCs w:val="24"/>
              </w:rPr>
              <w:t>3</w:t>
            </w:r>
          </w:p>
        </w:tc>
        <w:tc>
          <w:tcPr>
            <w:tcW w:w="1206" w:type="pct"/>
          </w:tcPr>
          <w:p w:rsidR="00D1533F" w:rsidRPr="00AA4142" w:rsidRDefault="00D1533F" w:rsidP="00AA4142">
            <w:pPr>
              <w:ind w:firstLine="0"/>
              <w:jc w:val="center"/>
              <w:rPr>
                <w:b/>
                <w:sz w:val="24"/>
                <w:szCs w:val="24"/>
              </w:rPr>
            </w:pPr>
            <w:r w:rsidRPr="00AA4142">
              <w:rPr>
                <w:b/>
                <w:sz w:val="24"/>
                <w:szCs w:val="24"/>
              </w:rPr>
              <w:t>4</w:t>
            </w:r>
          </w:p>
        </w:tc>
      </w:tr>
      <w:tr w:rsidR="00D1533F" w:rsidRPr="00AA4142" w:rsidTr="00AA4142">
        <w:tc>
          <w:tcPr>
            <w:tcW w:w="5000" w:type="pct"/>
            <w:gridSpan w:val="4"/>
          </w:tcPr>
          <w:p w:rsidR="00D1533F" w:rsidRPr="00AA4142" w:rsidRDefault="00D1533F" w:rsidP="00AA4142">
            <w:pPr>
              <w:ind w:firstLine="0"/>
              <w:jc w:val="center"/>
              <w:rPr>
                <w:b/>
                <w:sz w:val="24"/>
                <w:szCs w:val="24"/>
              </w:rPr>
            </w:pPr>
            <w:r w:rsidRPr="00AA4142">
              <w:rPr>
                <w:b/>
                <w:sz w:val="24"/>
                <w:szCs w:val="24"/>
              </w:rPr>
              <w:t xml:space="preserve">Personal didactic auxiliar și de </w:t>
            </w:r>
            <w:proofErr w:type="spellStart"/>
            <w:r w:rsidRPr="00AA4142">
              <w:rPr>
                <w:b/>
                <w:sz w:val="24"/>
                <w:szCs w:val="24"/>
              </w:rPr>
              <w:t>deservire</w:t>
            </w:r>
            <w:proofErr w:type="spellEnd"/>
            <w:r w:rsidRPr="00AA4142">
              <w:rPr>
                <w:b/>
                <w:sz w:val="24"/>
                <w:szCs w:val="24"/>
              </w:rPr>
              <w:t xml:space="preserve"> din </w:t>
            </w:r>
            <w:proofErr w:type="spellStart"/>
            <w:r w:rsidRPr="00AA4142">
              <w:rPr>
                <w:b/>
                <w:sz w:val="24"/>
                <w:szCs w:val="24"/>
              </w:rPr>
              <w:t>învățămînt</w:t>
            </w:r>
            <w:proofErr w:type="spellEnd"/>
          </w:p>
        </w:tc>
      </w:tr>
      <w:tr w:rsidR="00D1533F" w:rsidRPr="00AA4142" w:rsidTr="00AA4142">
        <w:tc>
          <w:tcPr>
            <w:tcW w:w="5000" w:type="pct"/>
            <w:gridSpan w:val="4"/>
            <w:shd w:val="clear" w:color="auto" w:fill="auto"/>
            <w:vAlign w:val="center"/>
          </w:tcPr>
          <w:p w:rsidR="00D1533F" w:rsidRPr="00AA4142" w:rsidRDefault="00D1533F" w:rsidP="00D1533F">
            <w:pPr>
              <w:numPr>
                <w:ilvl w:val="1"/>
                <w:numId w:val="9"/>
              </w:numPr>
              <w:ind w:left="427" w:hanging="427"/>
              <w:contextualSpacing/>
              <w:jc w:val="left"/>
              <w:rPr>
                <w:sz w:val="24"/>
                <w:szCs w:val="24"/>
              </w:rPr>
            </w:pPr>
            <w:r w:rsidRPr="00AA4142">
              <w:rPr>
                <w:i/>
                <w:sz w:val="24"/>
                <w:szCs w:val="24"/>
              </w:rPr>
              <w:t>Funcții de conducere</w:t>
            </w:r>
          </w:p>
        </w:tc>
      </w:tr>
      <w:tr w:rsidR="00D26215" w:rsidRPr="00AA4142" w:rsidTr="00D26215">
        <w:tc>
          <w:tcPr>
            <w:tcW w:w="557" w:type="pct"/>
            <w:shd w:val="clear" w:color="auto" w:fill="auto"/>
          </w:tcPr>
          <w:p w:rsidR="00D26215" w:rsidRPr="00D26215" w:rsidRDefault="00D26215" w:rsidP="00D26215">
            <w:pPr>
              <w:ind w:firstLine="0"/>
              <w:jc w:val="center"/>
              <w:rPr>
                <w:bCs/>
                <w:sz w:val="24"/>
                <w:szCs w:val="24"/>
                <w:lang w:eastAsia="ro-RO"/>
              </w:rPr>
            </w:pPr>
            <w:r w:rsidRPr="00D26215">
              <w:rPr>
                <w:bCs/>
                <w:sz w:val="24"/>
                <w:szCs w:val="24"/>
                <w:lang w:eastAsia="ro-RO"/>
              </w:rPr>
              <w:t>E6019</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bCs/>
                <w:sz w:val="24"/>
                <w:szCs w:val="24"/>
                <w:lang w:eastAsia="ro-RO"/>
              </w:rPr>
              <w:t>Director-adjunct probleme de gospodărie, producere etc.</w:t>
            </w:r>
          </w:p>
        </w:tc>
        <w:tc>
          <w:tcPr>
            <w:tcW w:w="852" w:type="pct"/>
            <w:shd w:val="clear" w:color="auto" w:fill="auto"/>
            <w:vAlign w:val="bottom"/>
          </w:tcPr>
          <w:p w:rsidR="00D26215" w:rsidRPr="00AA4142" w:rsidRDefault="00D26215" w:rsidP="00D26215">
            <w:pPr>
              <w:ind w:firstLine="0"/>
              <w:jc w:val="center"/>
              <w:rPr>
                <w:sz w:val="24"/>
                <w:szCs w:val="24"/>
                <w:lang w:eastAsia="ro-RO"/>
              </w:rPr>
            </w:pPr>
            <w:r w:rsidRPr="00AA4142">
              <w:rPr>
                <w:bCs/>
                <w:sz w:val="24"/>
                <w:szCs w:val="24"/>
                <w:lang w:eastAsia="ro-RO"/>
              </w:rPr>
              <w:t>61</w:t>
            </w:r>
          </w:p>
        </w:tc>
        <w:tc>
          <w:tcPr>
            <w:tcW w:w="1206" w:type="pct"/>
            <w:shd w:val="clear" w:color="auto" w:fill="auto"/>
            <w:vAlign w:val="bottom"/>
          </w:tcPr>
          <w:p w:rsidR="00D26215" w:rsidRPr="00AA4142" w:rsidRDefault="00D26215" w:rsidP="00D26215">
            <w:pPr>
              <w:ind w:firstLine="0"/>
              <w:jc w:val="center"/>
              <w:rPr>
                <w:sz w:val="24"/>
                <w:szCs w:val="24"/>
                <w:lang w:eastAsia="ro-RO"/>
              </w:rPr>
            </w:pPr>
            <w:r w:rsidRPr="00AA4142">
              <w:rPr>
                <w:bCs/>
                <w:sz w:val="24"/>
                <w:szCs w:val="24"/>
                <w:lang w:eastAsia="ro-RO"/>
              </w:rPr>
              <w:t>3,51</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E6020</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Șef secție</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61</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3,51</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E6023</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Șef centru</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58</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3,29</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E6027</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Șef serviciu</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55</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3,09</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E6029</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Conducător practică de producție</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52</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2,90</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E6034</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bCs/>
                <w:sz w:val="24"/>
                <w:szCs w:val="24"/>
                <w:lang w:eastAsia="ro-RO"/>
              </w:rPr>
              <w:t>Șef laborator</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44</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2,46</w:t>
            </w:r>
          </w:p>
        </w:tc>
      </w:tr>
      <w:tr w:rsidR="00D1533F" w:rsidRPr="00AA4142" w:rsidTr="00AA4142">
        <w:tc>
          <w:tcPr>
            <w:tcW w:w="5000" w:type="pct"/>
            <w:gridSpan w:val="4"/>
            <w:shd w:val="clear" w:color="auto" w:fill="auto"/>
            <w:vAlign w:val="center"/>
          </w:tcPr>
          <w:p w:rsidR="00D1533F" w:rsidRPr="00AA4142" w:rsidRDefault="00D1533F" w:rsidP="00D1533F">
            <w:pPr>
              <w:numPr>
                <w:ilvl w:val="1"/>
                <w:numId w:val="9"/>
              </w:numPr>
              <w:ind w:left="427" w:hanging="427"/>
              <w:contextualSpacing/>
              <w:jc w:val="left"/>
              <w:rPr>
                <w:i/>
                <w:sz w:val="24"/>
                <w:szCs w:val="24"/>
                <w:lang w:eastAsia="ro-RO"/>
              </w:rPr>
            </w:pPr>
            <w:r w:rsidRPr="00AA4142">
              <w:rPr>
                <w:i/>
                <w:sz w:val="24"/>
                <w:szCs w:val="24"/>
                <w:lang w:eastAsia="ro-RO"/>
              </w:rPr>
              <w:t>Funcții de execuție</w:t>
            </w:r>
          </w:p>
        </w:tc>
      </w:tr>
      <w:tr w:rsidR="00D26215" w:rsidRPr="00AA4142" w:rsidTr="00AA4142">
        <w:tc>
          <w:tcPr>
            <w:tcW w:w="557" w:type="pct"/>
            <w:shd w:val="clear" w:color="auto" w:fill="auto"/>
          </w:tcPr>
          <w:p w:rsidR="00D26215" w:rsidRPr="00D26215" w:rsidRDefault="00D26215" w:rsidP="00D26215">
            <w:pPr>
              <w:ind w:firstLine="0"/>
              <w:jc w:val="center"/>
              <w:rPr>
                <w:bCs/>
                <w:sz w:val="24"/>
                <w:szCs w:val="24"/>
                <w:lang w:eastAsia="ro-RO"/>
              </w:rPr>
            </w:pPr>
            <w:r w:rsidRPr="00D26215">
              <w:rPr>
                <w:sz w:val="24"/>
                <w:szCs w:val="24"/>
              </w:rPr>
              <w:t>E6032</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Metrolog</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49</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2,73</w:t>
            </w:r>
          </w:p>
        </w:tc>
      </w:tr>
      <w:tr w:rsidR="00D26215" w:rsidRPr="00AA4142" w:rsidTr="00AA4142">
        <w:tc>
          <w:tcPr>
            <w:tcW w:w="557" w:type="pct"/>
            <w:shd w:val="clear" w:color="auto" w:fill="auto"/>
          </w:tcPr>
          <w:p w:rsidR="00D26215" w:rsidRPr="00D26215" w:rsidRDefault="00D26215" w:rsidP="00D26215">
            <w:pPr>
              <w:ind w:firstLine="0"/>
              <w:jc w:val="center"/>
              <w:rPr>
                <w:sz w:val="24"/>
                <w:szCs w:val="24"/>
              </w:rPr>
            </w:pPr>
            <w:r w:rsidRPr="00D26215">
              <w:rPr>
                <w:sz w:val="24"/>
                <w:szCs w:val="24"/>
              </w:rPr>
              <w:t>E6033</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Inspector</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49</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2,73</w:t>
            </w:r>
          </w:p>
        </w:tc>
      </w:tr>
      <w:tr w:rsidR="00D26215" w:rsidRPr="00AA4142" w:rsidTr="00AA4142">
        <w:tc>
          <w:tcPr>
            <w:tcW w:w="557" w:type="pct"/>
            <w:shd w:val="clear" w:color="auto" w:fill="auto"/>
          </w:tcPr>
          <w:p w:rsidR="00D26215" w:rsidRPr="00D26215" w:rsidRDefault="00D26215" w:rsidP="00D26215">
            <w:pPr>
              <w:ind w:firstLine="0"/>
              <w:jc w:val="center"/>
              <w:rPr>
                <w:bCs/>
                <w:sz w:val="24"/>
                <w:szCs w:val="24"/>
                <w:lang w:eastAsia="ro-RO"/>
              </w:rPr>
            </w:pPr>
            <w:r w:rsidRPr="00D26215">
              <w:rPr>
                <w:sz w:val="24"/>
                <w:szCs w:val="24"/>
              </w:rPr>
              <w:t>E6035</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Instructor extrașcolar</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44</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2,46</w:t>
            </w:r>
          </w:p>
        </w:tc>
      </w:tr>
      <w:tr w:rsidR="00D26215" w:rsidRPr="00AA4142" w:rsidTr="00AA4142">
        <w:tc>
          <w:tcPr>
            <w:tcW w:w="557" w:type="pct"/>
            <w:shd w:val="clear" w:color="auto" w:fill="auto"/>
          </w:tcPr>
          <w:p w:rsidR="00D26215" w:rsidRPr="00D26215" w:rsidRDefault="00D26215" w:rsidP="00D26215">
            <w:pPr>
              <w:ind w:firstLine="0"/>
              <w:jc w:val="center"/>
              <w:rPr>
                <w:bCs/>
                <w:sz w:val="24"/>
                <w:szCs w:val="24"/>
                <w:lang w:eastAsia="ro-RO"/>
              </w:rPr>
            </w:pPr>
            <w:r w:rsidRPr="00D26215">
              <w:rPr>
                <w:sz w:val="24"/>
                <w:szCs w:val="24"/>
              </w:rPr>
              <w:t>E6036</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Instructor-animator</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44</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2,46</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E6037</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Instructor pentru muncă</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44</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2,46</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E6038</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Laborant superior</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40</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2,26</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E6039</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Laborant metodist</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40</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2,26</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E6040</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Laborant</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36</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2,08</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E6041</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Dădacă</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28</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1,78</w:t>
            </w:r>
          </w:p>
        </w:tc>
      </w:tr>
      <w:tr w:rsidR="00D26215" w:rsidRPr="00AA4142" w:rsidTr="00AA4142">
        <w:tc>
          <w:tcPr>
            <w:tcW w:w="557" w:type="pct"/>
            <w:shd w:val="clear" w:color="auto" w:fill="auto"/>
            <w:vAlign w:val="center"/>
          </w:tcPr>
          <w:p w:rsidR="00D26215" w:rsidRPr="00D26215" w:rsidRDefault="00D26215" w:rsidP="00D26215">
            <w:pPr>
              <w:ind w:firstLine="0"/>
              <w:jc w:val="center"/>
              <w:rPr>
                <w:sz w:val="24"/>
                <w:szCs w:val="24"/>
              </w:rPr>
            </w:pPr>
            <w:r w:rsidRPr="00D26215">
              <w:rPr>
                <w:bCs/>
                <w:sz w:val="24"/>
                <w:szCs w:val="24"/>
                <w:lang w:eastAsia="ro-RO"/>
              </w:rPr>
              <w:t>E6042</w:t>
            </w:r>
          </w:p>
        </w:tc>
        <w:tc>
          <w:tcPr>
            <w:tcW w:w="2385" w:type="pct"/>
            <w:shd w:val="clear" w:color="auto" w:fill="auto"/>
            <w:vAlign w:val="center"/>
          </w:tcPr>
          <w:p w:rsidR="00D26215" w:rsidRPr="00AA4142" w:rsidRDefault="00D26215" w:rsidP="00D26215">
            <w:pPr>
              <w:ind w:firstLine="0"/>
              <w:jc w:val="left"/>
              <w:rPr>
                <w:sz w:val="24"/>
                <w:szCs w:val="24"/>
              </w:rPr>
            </w:pPr>
            <w:r w:rsidRPr="00AA4142">
              <w:rPr>
                <w:sz w:val="24"/>
                <w:szCs w:val="24"/>
                <w:lang w:eastAsia="ro-RO"/>
              </w:rPr>
              <w:t>Asistent al educatorului</w:t>
            </w:r>
          </w:p>
        </w:tc>
        <w:tc>
          <w:tcPr>
            <w:tcW w:w="852"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26</w:t>
            </w:r>
          </w:p>
        </w:tc>
        <w:tc>
          <w:tcPr>
            <w:tcW w:w="1206"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1,69</w:t>
            </w:r>
          </w:p>
        </w:tc>
      </w:tr>
      <w:tr w:rsidR="00D26215" w:rsidRPr="00AA4142" w:rsidTr="00AA4142">
        <w:tc>
          <w:tcPr>
            <w:tcW w:w="557" w:type="pct"/>
            <w:shd w:val="clear" w:color="auto" w:fill="auto"/>
            <w:vAlign w:val="center"/>
          </w:tcPr>
          <w:p w:rsidR="00D26215" w:rsidRPr="00D26215" w:rsidRDefault="00D26215" w:rsidP="00D26215">
            <w:pPr>
              <w:ind w:firstLine="0"/>
              <w:jc w:val="center"/>
              <w:rPr>
                <w:sz w:val="24"/>
                <w:szCs w:val="24"/>
              </w:rPr>
            </w:pPr>
            <w:r w:rsidRPr="00D26215">
              <w:rPr>
                <w:bCs/>
                <w:sz w:val="24"/>
                <w:szCs w:val="24"/>
                <w:lang w:eastAsia="ro-RO"/>
              </w:rPr>
              <w:t>E6043</w:t>
            </w:r>
          </w:p>
        </w:tc>
        <w:tc>
          <w:tcPr>
            <w:tcW w:w="2385" w:type="pct"/>
            <w:shd w:val="clear" w:color="auto" w:fill="auto"/>
            <w:vAlign w:val="center"/>
          </w:tcPr>
          <w:p w:rsidR="00D26215" w:rsidRPr="00AA4142" w:rsidRDefault="00D26215" w:rsidP="00D26215">
            <w:pPr>
              <w:ind w:firstLine="0"/>
              <w:jc w:val="left"/>
              <w:rPr>
                <w:sz w:val="24"/>
                <w:szCs w:val="24"/>
              </w:rPr>
            </w:pPr>
            <w:r w:rsidRPr="00AA4142">
              <w:rPr>
                <w:sz w:val="24"/>
                <w:szCs w:val="24"/>
                <w:lang w:eastAsia="ro-RO"/>
              </w:rPr>
              <w:t>Asistent al directorului pentru gospodărie</w:t>
            </w:r>
          </w:p>
        </w:tc>
        <w:tc>
          <w:tcPr>
            <w:tcW w:w="852"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26</w:t>
            </w:r>
          </w:p>
        </w:tc>
        <w:tc>
          <w:tcPr>
            <w:tcW w:w="1206"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1,69</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E6044</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Asistent de laborator</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12</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1,26</w:t>
            </w:r>
          </w:p>
        </w:tc>
      </w:tr>
      <w:tr w:rsidR="00D1533F" w:rsidRPr="00AA4142" w:rsidTr="00AA4142">
        <w:tc>
          <w:tcPr>
            <w:tcW w:w="5000" w:type="pct"/>
            <w:gridSpan w:val="4"/>
            <w:shd w:val="clear" w:color="auto" w:fill="auto"/>
          </w:tcPr>
          <w:p w:rsidR="00D1533F" w:rsidRPr="00AA4142" w:rsidRDefault="00D1533F" w:rsidP="00AA4142">
            <w:pPr>
              <w:ind w:firstLine="0"/>
              <w:jc w:val="center"/>
              <w:rPr>
                <w:sz w:val="24"/>
                <w:szCs w:val="24"/>
                <w:lang w:eastAsia="ro-RO"/>
              </w:rPr>
            </w:pPr>
            <w:r w:rsidRPr="00AA4142">
              <w:rPr>
                <w:b/>
                <w:sz w:val="24"/>
                <w:szCs w:val="24"/>
              </w:rPr>
              <w:t>Centre și cabinete metodice</w:t>
            </w:r>
          </w:p>
        </w:tc>
      </w:tr>
      <w:tr w:rsidR="00D1533F" w:rsidRPr="00AA4142" w:rsidTr="00AA4142">
        <w:tc>
          <w:tcPr>
            <w:tcW w:w="5000" w:type="pct"/>
            <w:gridSpan w:val="4"/>
            <w:shd w:val="clear" w:color="auto" w:fill="auto"/>
          </w:tcPr>
          <w:p w:rsidR="00D1533F" w:rsidRPr="00AA4142" w:rsidRDefault="00D1533F" w:rsidP="00D1533F">
            <w:pPr>
              <w:numPr>
                <w:ilvl w:val="1"/>
                <w:numId w:val="8"/>
              </w:numPr>
              <w:ind w:left="427" w:hanging="427"/>
              <w:contextualSpacing/>
              <w:jc w:val="left"/>
              <w:rPr>
                <w:sz w:val="24"/>
                <w:szCs w:val="24"/>
                <w:lang w:eastAsia="ro-RO"/>
              </w:rPr>
            </w:pPr>
            <w:r w:rsidRPr="00AA4142">
              <w:rPr>
                <w:i/>
                <w:sz w:val="24"/>
                <w:szCs w:val="24"/>
              </w:rPr>
              <w:t>Funcții de conducere</w:t>
            </w:r>
          </w:p>
        </w:tc>
      </w:tr>
      <w:tr w:rsidR="00D1533F" w:rsidRPr="00AA4142" w:rsidTr="00AA4142">
        <w:tc>
          <w:tcPr>
            <w:tcW w:w="557" w:type="pct"/>
            <w:shd w:val="clear" w:color="auto" w:fill="auto"/>
            <w:vAlign w:val="center"/>
          </w:tcPr>
          <w:p w:rsidR="00D1533F" w:rsidRPr="00AA4142" w:rsidRDefault="00D1533F" w:rsidP="00AA4142">
            <w:pPr>
              <w:ind w:firstLine="0"/>
              <w:jc w:val="center"/>
              <w:rPr>
                <w:bCs/>
                <w:sz w:val="24"/>
                <w:szCs w:val="24"/>
                <w:lang w:eastAsia="ro-RO"/>
              </w:rPr>
            </w:pPr>
            <w:r w:rsidRPr="00AA4142">
              <w:rPr>
                <w:bCs/>
                <w:sz w:val="24"/>
                <w:szCs w:val="24"/>
                <w:lang w:eastAsia="ro-RO"/>
              </w:rPr>
              <w:t>E60</w:t>
            </w:r>
            <w:r w:rsidR="00D26215">
              <w:rPr>
                <w:bCs/>
                <w:sz w:val="24"/>
                <w:szCs w:val="24"/>
                <w:lang w:eastAsia="ro-RO"/>
              </w:rPr>
              <w:t>16</w:t>
            </w:r>
          </w:p>
        </w:tc>
        <w:tc>
          <w:tcPr>
            <w:tcW w:w="2385" w:type="pct"/>
            <w:shd w:val="clear" w:color="auto" w:fill="auto"/>
            <w:vAlign w:val="center"/>
          </w:tcPr>
          <w:p w:rsidR="00D1533F" w:rsidRPr="00AA4142" w:rsidRDefault="00D1533F" w:rsidP="00AA4142">
            <w:pPr>
              <w:ind w:firstLine="0"/>
              <w:jc w:val="left"/>
              <w:rPr>
                <w:sz w:val="24"/>
                <w:szCs w:val="24"/>
                <w:lang w:eastAsia="ro-RO"/>
              </w:rPr>
            </w:pPr>
            <w:r w:rsidRPr="00AA4142">
              <w:rPr>
                <w:sz w:val="24"/>
                <w:szCs w:val="24"/>
                <w:lang w:eastAsia="ro-RO"/>
              </w:rPr>
              <w:t>Șef centru/cabinet metodic</w:t>
            </w:r>
          </w:p>
        </w:tc>
        <w:tc>
          <w:tcPr>
            <w:tcW w:w="852"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70</w:t>
            </w:r>
          </w:p>
        </w:tc>
        <w:tc>
          <w:tcPr>
            <w:tcW w:w="1206"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4,23</w:t>
            </w:r>
          </w:p>
        </w:tc>
      </w:tr>
      <w:tr w:rsidR="00D1533F" w:rsidRPr="00AA4142" w:rsidTr="00AA4142">
        <w:tc>
          <w:tcPr>
            <w:tcW w:w="5000" w:type="pct"/>
            <w:gridSpan w:val="4"/>
            <w:shd w:val="clear" w:color="auto" w:fill="auto"/>
            <w:vAlign w:val="center"/>
          </w:tcPr>
          <w:p w:rsidR="00D1533F" w:rsidRPr="00AA4142" w:rsidRDefault="00D1533F" w:rsidP="00D1533F">
            <w:pPr>
              <w:numPr>
                <w:ilvl w:val="1"/>
                <w:numId w:val="8"/>
              </w:numPr>
              <w:ind w:left="427" w:hanging="427"/>
              <w:contextualSpacing/>
              <w:jc w:val="left"/>
              <w:rPr>
                <w:sz w:val="24"/>
                <w:szCs w:val="24"/>
                <w:lang w:eastAsia="ro-RO"/>
              </w:rPr>
            </w:pPr>
            <w:r w:rsidRPr="00AA4142">
              <w:rPr>
                <w:i/>
                <w:sz w:val="24"/>
                <w:szCs w:val="24"/>
                <w:lang w:eastAsia="ro-RO"/>
              </w:rPr>
              <w:t>Funcții de execuție</w:t>
            </w:r>
          </w:p>
        </w:tc>
      </w:tr>
      <w:tr w:rsidR="00D1533F" w:rsidRPr="00AA4142" w:rsidTr="00AA4142">
        <w:tc>
          <w:tcPr>
            <w:tcW w:w="557" w:type="pct"/>
            <w:shd w:val="clear" w:color="auto" w:fill="auto"/>
            <w:vAlign w:val="center"/>
          </w:tcPr>
          <w:p w:rsidR="00D1533F" w:rsidRPr="00AA4142" w:rsidRDefault="00D1533F" w:rsidP="00AA4142">
            <w:pPr>
              <w:ind w:firstLine="0"/>
              <w:jc w:val="center"/>
              <w:rPr>
                <w:bCs/>
                <w:sz w:val="24"/>
                <w:szCs w:val="24"/>
                <w:lang w:eastAsia="ro-RO"/>
              </w:rPr>
            </w:pPr>
            <w:r w:rsidRPr="00AA4142">
              <w:rPr>
                <w:bCs/>
                <w:sz w:val="24"/>
                <w:szCs w:val="24"/>
                <w:lang w:eastAsia="ro-RO"/>
              </w:rPr>
              <w:t>E60</w:t>
            </w:r>
            <w:r w:rsidR="00D26215">
              <w:rPr>
                <w:bCs/>
                <w:sz w:val="24"/>
                <w:szCs w:val="24"/>
                <w:lang w:eastAsia="ro-RO"/>
              </w:rPr>
              <w:t>21</w:t>
            </w:r>
          </w:p>
        </w:tc>
        <w:tc>
          <w:tcPr>
            <w:tcW w:w="2385" w:type="pct"/>
            <w:shd w:val="clear" w:color="auto" w:fill="auto"/>
            <w:vAlign w:val="center"/>
          </w:tcPr>
          <w:p w:rsidR="00D1533F" w:rsidRPr="00AA4142" w:rsidRDefault="00D1533F" w:rsidP="00AA4142">
            <w:pPr>
              <w:ind w:firstLine="0"/>
              <w:jc w:val="left"/>
              <w:rPr>
                <w:sz w:val="24"/>
                <w:szCs w:val="24"/>
                <w:lang w:eastAsia="ro-RO"/>
              </w:rPr>
            </w:pPr>
            <w:r w:rsidRPr="00AA4142">
              <w:rPr>
                <w:sz w:val="24"/>
                <w:szCs w:val="24"/>
                <w:lang w:eastAsia="ro-RO"/>
              </w:rPr>
              <w:t>Metodist principal</w:t>
            </w:r>
          </w:p>
        </w:tc>
        <w:tc>
          <w:tcPr>
            <w:tcW w:w="852"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61</w:t>
            </w:r>
          </w:p>
        </w:tc>
        <w:tc>
          <w:tcPr>
            <w:tcW w:w="1206"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3,51</w:t>
            </w:r>
          </w:p>
        </w:tc>
      </w:tr>
      <w:tr w:rsidR="00D1533F" w:rsidRPr="00AA4142" w:rsidTr="00AA4142">
        <w:tc>
          <w:tcPr>
            <w:tcW w:w="557" w:type="pct"/>
            <w:shd w:val="clear" w:color="auto" w:fill="auto"/>
          </w:tcPr>
          <w:p w:rsidR="00D1533F" w:rsidRPr="00AA4142" w:rsidRDefault="00D1533F" w:rsidP="00AA4142">
            <w:pPr>
              <w:ind w:firstLine="0"/>
              <w:jc w:val="center"/>
              <w:rPr>
                <w:bCs/>
                <w:sz w:val="24"/>
                <w:szCs w:val="24"/>
                <w:lang w:eastAsia="ro-RO"/>
              </w:rPr>
            </w:pPr>
            <w:r w:rsidRPr="00AA4142">
              <w:rPr>
                <w:sz w:val="24"/>
                <w:szCs w:val="24"/>
              </w:rPr>
              <w:t>E60</w:t>
            </w:r>
            <w:r w:rsidR="00D26215">
              <w:rPr>
                <w:sz w:val="24"/>
                <w:szCs w:val="24"/>
              </w:rPr>
              <w:t>24</w:t>
            </w:r>
          </w:p>
        </w:tc>
        <w:tc>
          <w:tcPr>
            <w:tcW w:w="2385" w:type="pct"/>
            <w:shd w:val="clear" w:color="auto" w:fill="auto"/>
            <w:vAlign w:val="center"/>
          </w:tcPr>
          <w:p w:rsidR="00D1533F" w:rsidRPr="00AA4142" w:rsidRDefault="00D1533F" w:rsidP="00AA4142">
            <w:pPr>
              <w:ind w:firstLine="0"/>
              <w:jc w:val="left"/>
              <w:rPr>
                <w:sz w:val="24"/>
                <w:szCs w:val="24"/>
                <w:lang w:eastAsia="ro-RO"/>
              </w:rPr>
            </w:pPr>
            <w:r w:rsidRPr="00AA4142">
              <w:rPr>
                <w:sz w:val="24"/>
                <w:szCs w:val="24"/>
                <w:lang w:eastAsia="ro-RO"/>
              </w:rPr>
              <w:t>Metodist superior</w:t>
            </w:r>
          </w:p>
        </w:tc>
        <w:tc>
          <w:tcPr>
            <w:tcW w:w="852"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58</w:t>
            </w:r>
          </w:p>
        </w:tc>
        <w:tc>
          <w:tcPr>
            <w:tcW w:w="1206"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3,29</w:t>
            </w:r>
          </w:p>
        </w:tc>
      </w:tr>
      <w:tr w:rsidR="00D1533F" w:rsidRPr="00AA4142" w:rsidTr="00AA4142">
        <w:tc>
          <w:tcPr>
            <w:tcW w:w="557" w:type="pct"/>
            <w:shd w:val="clear" w:color="auto" w:fill="auto"/>
          </w:tcPr>
          <w:p w:rsidR="00D1533F" w:rsidRPr="00AA4142" w:rsidRDefault="00D1533F" w:rsidP="00AA4142">
            <w:pPr>
              <w:ind w:firstLine="0"/>
              <w:jc w:val="center"/>
              <w:rPr>
                <w:bCs/>
                <w:sz w:val="24"/>
                <w:szCs w:val="24"/>
                <w:lang w:eastAsia="ro-RO"/>
              </w:rPr>
            </w:pPr>
            <w:r w:rsidRPr="00AA4142">
              <w:rPr>
                <w:sz w:val="24"/>
                <w:szCs w:val="24"/>
              </w:rPr>
              <w:t>E60</w:t>
            </w:r>
            <w:r w:rsidR="00D26215">
              <w:rPr>
                <w:sz w:val="24"/>
                <w:szCs w:val="24"/>
              </w:rPr>
              <w:t>28</w:t>
            </w:r>
          </w:p>
        </w:tc>
        <w:tc>
          <w:tcPr>
            <w:tcW w:w="2385" w:type="pct"/>
            <w:shd w:val="clear" w:color="auto" w:fill="auto"/>
            <w:vAlign w:val="center"/>
          </w:tcPr>
          <w:p w:rsidR="00D1533F" w:rsidRPr="00AA4142" w:rsidRDefault="00D1533F" w:rsidP="00AA4142">
            <w:pPr>
              <w:ind w:firstLine="0"/>
              <w:jc w:val="left"/>
              <w:rPr>
                <w:sz w:val="24"/>
                <w:szCs w:val="24"/>
                <w:lang w:eastAsia="ro-RO"/>
              </w:rPr>
            </w:pPr>
            <w:r w:rsidRPr="00AA4142">
              <w:rPr>
                <w:sz w:val="24"/>
                <w:szCs w:val="24"/>
                <w:lang w:eastAsia="ro-RO"/>
              </w:rPr>
              <w:t>Metodist</w:t>
            </w:r>
          </w:p>
        </w:tc>
        <w:tc>
          <w:tcPr>
            <w:tcW w:w="852"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55</w:t>
            </w:r>
          </w:p>
        </w:tc>
        <w:tc>
          <w:tcPr>
            <w:tcW w:w="1206" w:type="pct"/>
            <w:shd w:val="clear" w:color="auto" w:fill="auto"/>
            <w:vAlign w:val="center"/>
          </w:tcPr>
          <w:p w:rsidR="00D1533F" w:rsidRPr="00AA4142" w:rsidRDefault="00D1533F" w:rsidP="00AA4142">
            <w:pPr>
              <w:ind w:firstLine="0"/>
              <w:jc w:val="center"/>
              <w:rPr>
                <w:sz w:val="24"/>
                <w:szCs w:val="24"/>
                <w:lang w:eastAsia="ro-RO"/>
              </w:rPr>
            </w:pPr>
            <w:r w:rsidRPr="00AA4142">
              <w:rPr>
                <w:sz w:val="24"/>
                <w:szCs w:val="24"/>
                <w:lang w:eastAsia="ro-RO"/>
              </w:rPr>
              <w:t>3,09</w:t>
            </w:r>
          </w:p>
        </w:tc>
      </w:tr>
      <w:tr w:rsidR="00D1533F" w:rsidRPr="00AA4142" w:rsidTr="00AA4142">
        <w:tc>
          <w:tcPr>
            <w:tcW w:w="5000" w:type="pct"/>
            <w:gridSpan w:val="4"/>
          </w:tcPr>
          <w:p w:rsidR="00D1533F" w:rsidRPr="00AA4142" w:rsidRDefault="00D1533F" w:rsidP="00AA4142">
            <w:pPr>
              <w:ind w:firstLine="0"/>
              <w:jc w:val="center"/>
              <w:rPr>
                <w:b/>
                <w:sz w:val="24"/>
                <w:szCs w:val="24"/>
              </w:rPr>
            </w:pPr>
            <w:r w:rsidRPr="00AA4142">
              <w:rPr>
                <w:b/>
                <w:sz w:val="24"/>
                <w:szCs w:val="24"/>
              </w:rPr>
              <w:t>Instituții de drept public din domeniile cercetării și inovării</w:t>
            </w:r>
          </w:p>
        </w:tc>
      </w:tr>
      <w:tr w:rsidR="00D1533F" w:rsidRPr="00AA4142" w:rsidTr="00AA4142">
        <w:tc>
          <w:tcPr>
            <w:tcW w:w="5000" w:type="pct"/>
            <w:gridSpan w:val="4"/>
          </w:tcPr>
          <w:p w:rsidR="00D1533F" w:rsidRPr="00AA4142" w:rsidRDefault="00D1533F" w:rsidP="00D1533F">
            <w:pPr>
              <w:numPr>
                <w:ilvl w:val="1"/>
                <w:numId w:val="10"/>
              </w:numPr>
              <w:contextualSpacing/>
              <w:jc w:val="left"/>
              <w:rPr>
                <w:i/>
                <w:sz w:val="24"/>
                <w:szCs w:val="24"/>
              </w:rPr>
            </w:pPr>
            <w:r w:rsidRPr="00AA4142">
              <w:rPr>
                <w:i/>
                <w:sz w:val="24"/>
                <w:szCs w:val="24"/>
              </w:rPr>
              <w:t xml:space="preserve"> Funcții de conducere</w:t>
            </w:r>
          </w:p>
        </w:tc>
      </w:tr>
      <w:tr w:rsidR="00D26215" w:rsidRPr="00AA4142" w:rsidTr="00AA4142">
        <w:tc>
          <w:tcPr>
            <w:tcW w:w="557" w:type="pct"/>
            <w:shd w:val="clear" w:color="auto" w:fill="auto"/>
            <w:vAlign w:val="center"/>
          </w:tcPr>
          <w:p w:rsidR="00D26215" w:rsidRPr="00D26215" w:rsidRDefault="00D26215" w:rsidP="00D26215">
            <w:pPr>
              <w:ind w:firstLine="0"/>
              <w:jc w:val="center"/>
              <w:rPr>
                <w:sz w:val="24"/>
                <w:szCs w:val="24"/>
              </w:rPr>
            </w:pPr>
            <w:r w:rsidRPr="00D26215">
              <w:rPr>
                <w:bCs/>
                <w:sz w:val="24"/>
                <w:szCs w:val="24"/>
                <w:lang w:eastAsia="ro-RO"/>
              </w:rPr>
              <w:t>E6001</w:t>
            </w:r>
          </w:p>
        </w:tc>
        <w:tc>
          <w:tcPr>
            <w:tcW w:w="2385" w:type="pct"/>
            <w:shd w:val="clear" w:color="auto" w:fill="auto"/>
            <w:vAlign w:val="center"/>
          </w:tcPr>
          <w:p w:rsidR="00D26215" w:rsidRPr="00AA4142" w:rsidRDefault="00D26215" w:rsidP="00D26215">
            <w:pPr>
              <w:ind w:firstLine="0"/>
              <w:jc w:val="left"/>
              <w:rPr>
                <w:sz w:val="24"/>
                <w:szCs w:val="24"/>
              </w:rPr>
            </w:pPr>
            <w:r w:rsidRPr="00AA4142">
              <w:rPr>
                <w:sz w:val="24"/>
                <w:szCs w:val="24"/>
                <w:lang w:eastAsia="ro-RO"/>
              </w:rPr>
              <w:t>Președinte</w:t>
            </w:r>
          </w:p>
        </w:tc>
        <w:tc>
          <w:tcPr>
            <w:tcW w:w="852"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102</w:t>
            </w:r>
          </w:p>
        </w:tc>
        <w:tc>
          <w:tcPr>
            <w:tcW w:w="1206" w:type="pct"/>
            <w:shd w:val="clear" w:color="auto" w:fill="auto"/>
            <w:vAlign w:val="center"/>
          </w:tcPr>
          <w:p w:rsidR="00D26215" w:rsidRPr="00AA4142" w:rsidRDefault="00D26215" w:rsidP="00D26215">
            <w:pPr>
              <w:ind w:firstLine="0"/>
              <w:jc w:val="center"/>
              <w:rPr>
                <w:sz w:val="24"/>
                <w:szCs w:val="24"/>
              </w:rPr>
            </w:pPr>
            <w:r w:rsidRPr="00AA4142">
              <w:rPr>
                <w:sz w:val="24"/>
                <w:szCs w:val="24"/>
              </w:rPr>
              <w:t>8,26</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E6002</w:t>
            </w:r>
          </w:p>
        </w:tc>
        <w:tc>
          <w:tcPr>
            <w:tcW w:w="2385" w:type="pct"/>
            <w:shd w:val="clear" w:color="auto" w:fill="auto"/>
            <w:vAlign w:val="center"/>
          </w:tcPr>
          <w:p w:rsidR="00D26215" w:rsidRPr="00AA4142" w:rsidDel="00AD7C85" w:rsidRDefault="00D26215" w:rsidP="00D26215">
            <w:pPr>
              <w:ind w:firstLine="0"/>
              <w:jc w:val="left"/>
              <w:rPr>
                <w:sz w:val="24"/>
                <w:szCs w:val="24"/>
                <w:lang w:eastAsia="ro-RO"/>
              </w:rPr>
            </w:pPr>
            <w:r w:rsidRPr="00AA4142">
              <w:rPr>
                <w:sz w:val="24"/>
                <w:szCs w:val="24"/>
                <w:lang w:eastAsia="ro-RO"/>
              </w:rPr>
              <w:t>Director institut</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100</w:t>
            </w:r>
          </w:p>
        </w:tc>
        <w:tc>
          <w:tcPr>
            <w:tcW w:w="1206" w:type="pct"/>
            <w:shd w:val="clear" w:color="auto" w:fill="auto"/>
            <w:vAlign w:val="center"/>
          </w:tcPr>
          <w:p w:rsidR="00D26215" w:rsidRPr="00AA4142" w:rsidDel="00AD7C85" w:rsidRDefault="00D26215" w:rsidP="00D26215">
            <w:pPr>
              <w:ind w:firstLine="0"/>
              <w:jc w:val="center"/>
              <w:rPr>
                <w:sz w:val="24"/>
                <w:szCs w:val="24"/>
                <w:lang w:eastAsia="ro-RO"/>
              </w:rPr>
            </w:pPr>
            <w:r w:rsidRPr="00AA4142">
              <w:rPr>
                <w:sz w:val="24"/>
                <w:szCs w:val="24"/>
                <w:lang w:eastAsia="ro-RO"/>
              </w:rPr>
              <w:t>7,93</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E6003</w:t>
            </w:r>
          </w:p>
        </w:tc>
        <w:tc>
          <w:tcPr>
            <w:tcW w:w="2385" w:type="pct"/>
            <w:shd w:val="clear" w:color="auto" w:fill="auto"/>
            <w:vAlign w:val="center"/>
          </w:tcPr>
          <w:p w:rsidR="00D26215" w:rsidRPr="00AA4142" w:rsidDel="00AD7C85" w:rsidRDefault="00D26215" w:rsidP="00D26215">
            <w:pPr>
              <w:ind w:firstLine="0"/>
              <w:jc w:val="left"/>
              <w:rPr>
                <w:sz w:val="24"/>
                <w:szCs w:val="24"/>
                <w:lang w:eastAsia="ro-RO"/>
              </w:rPr>
            </w:pPr>
            <w:r w:rsidRPr="00AA4142">
              <w:rPr>
                <w:sz w:val="24"/>
                <w:szCs w:val="24"/>
                <w:lang w:eastAsia="ro-RO"/>
              </w:rPr>
              <w:t>Vicepreședinte</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98</w:t>
            </w:r>
          </w:p>
        </w:tc>
        <w:tc>
          <w:tcPr>
            <w:tcW w:w="1206" w:type="pct"/>
            <w:shd w:val="clear" w:color="auto" w:fill="auto"/>
            <w:vAlign w:val="center"/>
          </w:tcPr>
          <w:p w:rsidR="00D26215" w:rsidRPr="00AA4142" w:rsidDel="00AD7C85" w:rsidRDefault="00D26215" w:rsidP="00D26215">
            <w:pPr>
              <w:ind w:firstLine="0"/>
              <w:jc w:val="center"/>
              <w:rPr>
                <w:sz w:val="24"/>
                <w:szCs w:val="24"/>
                <w:lang w:eastAsia="ro-RO"/>
              </w:rPr>
            </w:pPr>
            <w:r w:rsidRPr="00AA4142">
              <w:rPr>
                <w:sz w:val="24"/>
                <w:szCs w:val="24"/>
                <w:lang w:eastAsia="ro-RO"/>
              </w:rPr>
              <w:t>7,60</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E6004</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 xml:space="preserve">Director </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98</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7,60</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E6005</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Secretar științific general</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95</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7,14</w:t>
            </w:r>
          </w:p>
        </w:tc>
      </w:tr>
      <w:tr w:rsidR="00D26215" w:rsidRPr="00AA4142" w:rsidTr="00AA4142">
        <w:tc>
          <w:tcPr>
            <w:tcW w:w="557" w:type="pct"/>
            <w:shd w:val="clear" w:color="auto" w:fill="auto"/>
            <w:vAlign w:val="center"/>
          </w:tcPr>
          <w:p w:rsidR="00D26215" w:rsidRPr="00D26215" w:rsidRDefault="00D26215" w:rsidP="00D26215">
            <w:pPr>
              <w:ind w:firstLine="0"/>
              <w:jc w:val="center"/>
              <w:rPr>
                <w:sz w:val="24"/>
                <w:szCs w:val="24"/>
              </w:rPr>
            </w:pPr>
            <w:r w:rsidRPr="00D26215">
              <w:rPr>
                <w:bCs/>
                <w:sz w:val="24"/>
                <w:szCs w:val="24"/>
                <w:lang w:eastAsia="ro-RO"/>
              </w:rPr>
              <w:t>E6006</w:t>
            </w:r>
          </w:p>
        </w:tc>
        <w:tc>
          <w:tcPr>
            <w:tcW w:w="2385" w:type="pct"/>
            <w:shd w:val="clear" w:color="auto" w:fill="auto"/>
            <w:vAlign w:val="center"/>
          </w:tcPr>
          <w:p w:rsidR="00D26215" w:rsidRPr="00AA4142" w:rsidRDefault="00D26215" w:rsidP="00D26215">
            <w:pPr>
              <w:ind w:firstLine="0"/>
              <w:jc w:val="left"/>
              <w:rPr>
                <w:sz w:val="24"/>
                <w:szCs w:val="24"/>
              </w:rPr>
            </w:pPr>
            <w:r w:rsidRPr="00AA4142">
              <w:rPr>
                <w:sz w:val="24"/>
                <w:szCs w:val="24"/>
                <w:lang w:eastAsia="ro-RO"/>
              </w:rPr>
              <w:t>Secretar științific</w:t>
            </w:r>
          </w:p>
        </w:tc>
        <w:tc>
          <w:tcPr>
            <w:tcW w:w="852"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89</w:t>
            </w:r>
          </w:p>
        </w:tc>
        <w:tc>
          <w:tcPr>
            <w:tcW w:w="1206"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6,30</w:t>
            </w:r>
          </w:p>
        </w:tc>
      </w:tr>
      <w:tr w:rsidR="00D26215" w:rsidRPr="00AA4142" w:rsidTr="00AA4142">
        <w:tc>
          <w:tcPr>
            <w:tcW w:w="557" w:type="pct"/>
            <w:shd w:val="clear" w:color="auto" w:fill="auto"/>
            <w:vAlign w:val="center"/>
          </w:tcPr>
          <w:p w:rsidR="00D26215" w:rsidRPr="00D26215" w:rsidRDefault="00D26215" w:rsidP="00D26215">
            <w:pPr>
              <w:ind w:firstLine="0"/>
              <w:jc w:val="center"/>
              <w:rPr>
                <w:sz w:val="24"/>
                <w:szCs w:val="24"/>
              </w:rPr>
            </w:pPr>
            <w:r w:rsidRPr="00D26215">
              <w:rPr>
                <w:bCs/>
                <w:sz w:val="24"/>
                <w:szCs w:val="24"/>
                <w:lang w:eastAsia="ro-RO"/>
              </w:rPr>
              <w:t>E6007</w:t>
            </w:r>
          </w:p>
        </w:tc>
        <w:tc>
          <w:tcPr>
            <w:tcW w:w="2385" w:type="pct"/>
            <w:shd w:val="clear" w:color="auto" w:fill="auto"/>
            <w:vAlign w:val="center"/>
          </w:tcPr>
          <w:p w:rsidR="00D26215" w:rsidRPr="00AA4142" w:rsidRDefault="00D26215" w:rsidP="00D26215">
            <w:pPr>
              <w:ind w:firstLine="0"/>
              <w:jc w:val="left"/>
              <w:rPr>
                <w:sz w:val="24"/>
                <w:szCs w:val="24"/>
              </w:rPr>
            </w:pPr>
            <w:r w:rsidRPr="00AA4142">
              <w:rPr>
                <w:sz w:val="24"/>
                <w:szCs w:val="24"/>
                <w:lang w:eastAsia="ro-RO"/>
              </w:rPr>
              <w:t>Director filială</w:t>
            </w:r>
          </w:p>
        </w:tc>
        <w:tc>
          <w:tcPr>
            <w:tcW w:w="852"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87</w:t>
            </w:r>
          </w:p>
        </w:tc>
        <w:tc>
          <w:tcPr>
            <w:tcW w:w="1206"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6,04</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E6008</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Șef aparat administrativ</w:t>
            </w:r>
          </w:p>
        </w:tc>
        <w:tc>
          <w:tcPr>
            <w:tcW w:w="852" w:type="pct"/>
            <w:shd w:val="clear" w:color="auto" w:fill="auto"/>
            <w:vAlign w:val="center"/>
          </w:tcPr>
          <w:p w:rsidR="00D26215" w:rsidRPr="00AA4142" w:rsidRDefault="00E63A0C" w:rsidP="00D26215">
            <w:pPr>
              <w:ind w:firstLine="0"/>
              <w:jc w:val="center"/>
              <w:rPr>
                <w:sz w:val="24"/>
                <w:szCs w:val="24"/>
                <w:lang w:eastAsia="ro-RO"/>
              </w:rPr>
            </w:pPr>
            <w:r>
              <w:rPr>
                <w:sz w:val="24"/>
                <w:szCs w:val="24"/>
                <w:lang w:eastAsia="ro-RO"/>
              </w:rPr>
              <w:t>89</w:t>
            </w:r>
          </w:p>
        </w:tc>
        <w:tc>
          <w:tcPr>
            <w:tcW w:w="1206" w:type="pct"/>
            <w:shd w:val="clear" w:color="auto" w:fill="auto"/>
            <w:vAlign w:val="center"/>
          </w:tcPr>
          <w:p w:rsidR="00D26215" w:rsidRPr="00AA4142" w:rsidRDefault="00E63A0C" w:rsidP="00D26215">
            <w:pPr>
              <w:ind w:firstLine="0"/>
              <w:jc w:val="center"/>
              <w:rPr>
                <w:sz w:val="24"/>
                <w:szCs w:val="24"/>
                <w:lang w:eastAsia="ro-RO"/>
              </w:rPr>
            </w:pPr>
            <w:r>
              <w:rPr>
                <w:sz w:val="24"/>
                <w:szCs w:val="24"/>
                <w:lang w:eastAsia="ro-RO"/>
              </w:rPr>
              <w:t>6,30</w:t>
            </w:r>
          </w:p>
        </w:tc>
      </w:tr>
      <w:tr w:rsidR="00D26215" w:rsidRPr="00AA4142" w:rsidTr="00AA4142">
        <w:tc>
          <w:tcPr>
            <w:tcW w:w="557" w:type="pct"/>
            <w:shd w:val="clear" w:color="auto" w:fill="auto"/>
            <w:vAlign w:val="center"/>
          </w:tcPr>
          <w:p w:rsidR="00D26215" w:rsidRPr="00D26215" w:rsidRDefault="00D26215" w:rsidP="00D26215">
            <w:pPr>
              <w:ind w:firstLine="0"/>
              <w:jc w:val="center"/>
              <w:rPr>
                <w:sz w:val="24"/>
                <w:szCs w:val="24"/>
              </w:rPr>
            </w:pPr>
            <w:r w:rsidRPr="00D26215">
              <w:rPr>
                <w:bCs/>
                <w:sz w:val="24"/>
                <w:szCs w:val="24"/>
                <w:lang w:eastAsia="ro-RO"/>
              </w:rPr>
              <w:t>E6009</w:t>
            </w:r>
          </w:p>
        </w:tc>
        <w:tc>
          <w:tcPr>
            <w:tcW w:w="2385" w:type="pct"/>
            <w:shd w:val="clear" w:color="auto" w:fill="auto"/>
            <w:vAlign w:val="center"/>
          </w:tcPr>
          <w:p w:rsidR="00D26215" w:rsidRPr="00AA4142" w:rsidRDefault="00D26215" w:rsidP="00D26215">
            <w:pPr>
              <w:ind w:firstLine="0"/>
              <w:jc w:val="left"/>
              <w:rPr>
                <w:sz w:val="24"/>
                <w:szCs w:val="24"/>
              </w:rPr>
            </w:pPr>
            <w:r w:rsidRPr="00AA4142">
              <w:rPr>
                <w:sz w:val="24"/>
                <w:szCs w:val="24"/>
                <w:lang w:eastAsia="ro-RO"/>
              </w:rPr>
              <w:t>Șef secție</w:t>
            </w:r>
          </w:p>
        </w:tc>
        <w:tc>
          <w:tcPr>
            <w:tcW w:w="852"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80</w:t>
            </w:r>
          </w:p>
        </w:tc>
        <w:tc>
          <w:tcPr>
            <w:tcW w:w="1206"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5,22</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lastRenderedPageBreak/>
              <w:t>E6010</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Șef centru</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80</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5,22</w:t>
            </w:r>
          </w:p>
        </w:tc>
      </w:tr>
      <w:tr w:rsidR="00D26215" w:rsidRPr="00AA4142" w:rsidTr="00AA4142">
        <w:tc>
          <w:tcPr>
            <w:tcW w:w="557" w:type="pct"/>
            <w:shd w:val="clear" w:color="auto" w:fill="auto"/>
            <w:vAlign w:val="center"/>
          </w:tcPr>
          <w:p w:rsidR="00D26215" w:rsidRPr="00D26215" w:rsidRDefault="00D26215" w:rsidP="00D26215">
            <w:pPr>
              <w:ind w:firstLine="0"/>
              <w:jc w:val="center"/>
              <w:rPr>
                <w:sz w:val="24"/>
                <w:szCs w:val="24"/>
              </w:rPr>
            </w:pPr>
            <w:r w:rsidRPr="00D26215">
              <w:rPr>
                <w:bCs/>
                <w:sz w:val="24"/>
                <w:szCs w:val="24"/>
                <w:lang w:eastAsia="ro-RO"/>
              </w:rPr>
              <w:t>E6011</w:t>
            </w:r>
          </w:p>
        </w:tc>
        <w:tc>
          <w:tcPr>
            <w:tcW w:w="2385" w:type="pct"/>
            <w:shd w:val="clear" w:color="auto" w:fill="auto"/>
            <w:vAlign w:val="center"/>
          </w:tcPr>
          <w:p w:rsidR="00D26215" w:rsidRPr="00AA4142" w:rsidRDefault="00D26215" w:rsidP="00D26215">
            <w:pPr>
              <w:ind w:firstLine="0"/>
              <w:jc w:val="left"/>
              <w:rPr>
                <w:sz w:val="24"/>
                <w:szCs w:val="24"/>
              </w:rPr>
            </w:pPr>
            <w:r w:rsidRPr="00AA4142">
              <w:rPr>
                <w:sz w:val="24"/>
                <w:szCs w:val="24"/>
                <w:lang w:eastAsia="ro-RO"/>
              </w:rPr>
              <w:t xml:space="preserve">Șef laborator </w:t>
            </w:r>
          </w:p>
        </w:tc>
        <w:tc>
          <w:tcPr>
            <w:tcW w:w="852"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79</w:t>
            </w:r>
          </w:p>
        </w:tc>
        <w:tc>
          <w:tcPr>
            <w:tcW w:w="1206"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5,11</w:t>
            </w:r>
          </w:p>
        </w:tc>
      </w:tr>
      <w:tr w:rsidR="00D26215" w:rsidRPr="00AA4142" w:rsidTr="00AA4142">
        <w:tc>
          <w:tcPr>
            <w:tcW w:w="557" w:type="pct"/>
            <w:shd w:val="clear" w:color="auto" w:fill="auto"/>
            <w:vAlign w:val="center"/>
          </w:tcPr>
          <w:p w:rsidR="00D26215" w:rsidRPr="00D26215" w:rsidRDefault="00D26215" w:rsidP="00D26215">
            <w:pPr>
              <w:ind w:firstLine="0"/>
              <w:jc w:val="center"/>
              <w:rPr>
                <w:sz w:val="24"/>
                <w:szCs w:val="24"/>
              </w:rPr>
            </w:pPr>
            <w:r w:rsidRPr="00D26215">
              <w:rPr>
                <w:bCs/>
                <w:sz w:val="24"/>
                <w:szCs w:val="24"/>
                <w:lang w:eastAsia="ro-RO"/>
              </w:rPr>
              <w:t>E6012</w:t>
            </w:r>
          </w:p>
        </w:tc>
        <w:tc>
          <w:tcPr>
            <w:tcW w:w="2385" w:type="pct"/>
            <w:shd w:val="clear" w:color="auto" w:fill="auto"/>
            <w:vAlign w:val="center"/>
          </w:tcPr>
          <w:p w:rsidR="00D26215" w:rsidRPr="00AA4142" w:rsidRDefault="00D26215" w:rsidP="00D26215">
            <w:pPr>
              <w:ind w:firstLine="0"/>
              <w:jc w:val="left"/>
              <w:rPr>
                <w:sz w:val="24"/>
                <w:szCs w:val="24"/>
              </w:rPr>
            </w:pPr>
            <w:r w:rsidRPr="00AA4142">
              <w:rPr>
                <w:sz w:val="24"/>
                <w:szCs w:val="24"/>
                <w:lang w:eastAsia="ro-RO"/>
              </w:rPr>
              <w:t>Șef sector</w:t>
            </w:r>
          </w:p>
        </w:tc>
        <w:tc>
          <w:tcPr>
            <w:tcW w:w="852"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75</w:t>
            </w:r>
          </w:p>
        </w:tc>
        <w:tc>
          <w:tcPr>
            <w:tcW w:w="1206"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4,70</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E6013</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Șef serviciu</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74</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4,60</w:t>
            </w:r>
          </w:p>
        </w:tc>
      </w:tr>
      <w:tr w:rsidR="00D1533F" w:rsidRPr="00AA4142" w:rsidTr="00AA4142">
        <w:tc>
          <w:tcPr>
            <w:tcW w:w="5000" w:type="pct"/>
            <w:gridSpan w:val="4"/>
          </w:tcPr>
          <w:p w:rsidR="00D1533F" w:rsidRPr="00AA4142" w:rsidRDefault="00D1533F" w:rsidP="00D1533F">
            <w:pPr>
              <w:numPr>
                <w:ilvl w:val="1"/>
                <w:numId w:val="10"/>
              </w:numPr>
              <w:contextualSpacing/>
              <w:jc w:val="left"/>
              <w:rPr>
                <w:i/>
                <w:sz w:val="24"/>
                <w:szCs w:val="24"/>
              </w:rPr>
            </w:pPr>
            <w:r w:rsidRPr="00AA4142">
              <w:rPr>
                <w:i/>
                <w:sz w:val="24"/>
                <w:szCs w:val="24"/>
              </w:rPr>
              <w:t xml:space="preserve"> Funcții de execuție</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E6014</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Consultant științific</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73</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4,51</w:t>
            </w:r>
          </w:p>
        </w:tc>
      </w:tr>
      <w:tr w:rsidR="00D26215" w:rsidRPr="00AA4142" w:rsidTr="00AA4142">
        <w:tc>
          <w:tcPr>
            <w:tcW w:w="557" w:type="pct"/>
            <w:shd w:val="clear" w:color="auto" w:fill="auto"/>
            <w:vAlign w:val="center"/>
          </w:tcPr>
          <w:p w:rsidR="00D26215" w:rsidRPr="00D26215" w:rsidRDefault="00D26215" w:rsidP="00D26215">
            <w:pPr>
              <w:ind w:firstLine="0"/>
              <w:jc w:val="center"/>
              <w:rPr>
                <w:sz w:val="24"/>
                <w:szCs w:val="24"/>
              </w:rPr>
            </w:pPr>
            <w:r w:rsidRPr="00D26215">
              <w:rPr>
                <w:bCs/>
                <w:sz w:val="24"/>
                <w:szCs w:val="24"/>
                <w:lang w:eastAsia="ro-RO"/>
              </w:rPr>
              <w:t>E6015</w:t>
            </w:r>
          </w:p>
        </w:tc>
        <w:tc>
          <w:tcPr>
            <w:tcW w:w="2385" w:type="pct"/>
            <w:shd w:val="clear" w:color="auto" w:fill="auto"/>
            <w:vAlign w:val="center"/>
          </w:tcPr>
          <w:p w:rsidR="00D26215" w:rsidRPr="00AA4142" w:rsidRDefault="00D26215" w:rsidP="00D26215">
            <w:pPr>
              <w:ind w:firstLine="0"/>
              <w:jc w:val="left"/>
              <w:rPr>
                <w:sz w:val="24"/>
                <w:szCs w:val="24"/>
              </w:rPr>
            </w:pPr>
            <w:r w:rsidRPr="00AA4142">
              <w:rPr>
                <w:sz w:val="24"/>
                <w:szCs w:val="24"/>
                <w:lang w:eastAsia="ro-RO"/>
              </w:rPr>
              <w:t>Cercetător științific principal</w:t>
            </w:r>
          </w:p>
        </w:tc>
        <w:tc>
          <w:tcPr>
            <w:tcW w:w="852"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73</w:t>
            </w:r>
          </w:p>
        </w:tc>
        <w:tc>
          <w:tcPr>
            <w:tcW w:w="1206"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4,51</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E6017</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Cercetător științific coordonator</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70</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4,23</w:t>
            </w:r>
          </w:p>
        </w:tc>
      </w:tr>
      <w:tr w:rsidR="00D26215" w:rsidRPr="00AA4142" w:rsidTr="00AA4142">
        <w:tc>
          <w:tcPr>
            <w:tcW w:w="557" w:type="pct"/>
            <w:shd w:val="clear" w:color="auto" w:fill="auto"/>
            <w:vAlign w:val="center"/>
          </w:tcPr>
          <w:p w:rsidR="00D26215" w:rsidRPr="00D26215" w:rsidRDefault="00D26215" w:rsidP="00D26215">
            <w:pPr>
              <w:ind w:firstLine="0"/>
              <w:jc w:val="center"/>
              <w:rPr>
                <w:sz w:val="24"/>
                <w:szCs w:val="24"/>
              </w:rPr>
            </w:pPr>
            <w:r w:rsidRPr="00D26215">
              <w:rPr>
                <w:bCs/>
                <w:sz w:val="24"/>
                <w:szCs w:val="24"/>
                <w:lang w:eastAsia="ro-RO"/>
              </w:rPr>
              <w:t>E6018</w:t>
            </w:r>
          </w:p>
        </w:tc>
        <w:tc>
          <w:tcPr>
            <w:tcW w:w="2385" w:type="pct"/>
            <w:shd w:val="clear" w:color="auto" w:fill="auto"/>
            <w:vAlign w:val="center"/>
          </w:tcPr>
          <w:p w:rsidR="00D26215" w:rsidRPr="00AA4142" w:rsidRDefault="00D26215" w:rsidP="00D26215">
            <w:pPr>
              <w:ind w:firstLine="0"/>
              <w:jc w:val="left"/>
              <w:rPr>
                <w:sz w:val="24"/>
                <w:szCs w:val="24"/>
              </w:rPr>
            </w:pPr>
            <w:r w:rsidRPr="00AA4142">
              <w:rPr>
                <w:sz w:val="24"/>
                <w:szCs w:val="24"/>
                <w:lang w:eastAsia="ro-RO"/>
              </w:rPr>
              <w:t>Cercetător științific superior</w:t>
            </w:r>
          </w:p>
        </w:tc>
        <w:tc>
          <w:tcPr>
            <w:tcW w:w="852"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65</w:t>
            </w:r>
          </w:p>
        </w:tc>
        <w:tc>
          <w:tcPr>
            <w:tcW w:w="1206"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3,81</w:t>
            </w:r>
          </w:p>
        </w:tc>
      </w:tr>
      <w:tr w:rsidR="00D26215" w:rsidRPr="00AA4142" w:rsidTr="00AA4142">
        <w:tc>
          <w:tcPr>
            <w:tcW w:w="557" w:type="pct"/>
            <w:shd w:val="clear" w:color="auto" w:fill="auto"/>
            <w:vAlign w:val="center"/>
          </w:tcPr>
          <w:p w:rsidR="00D26215" w:rsidRPr="00D26215" w:rsidRDefault="00D26215" w:rsidP="00D26215">
            <w:pPr>
              <w:ind w:firstLine="0"/>
              <w:jc w:val="center"/>
              <w:rPr>
                <w:sz w:val="24"/>
                <w:szCs w:val="24"/>
              </w:rPr>
            </w:pPr>
            <w:r w:rsidRPr="00D26215">
              <w:rPr>
                <w:bCs/>
                <w:sz w:val="24"/>
                <w:szCs w:val="24"/>
                <w:lang w:eastAsia="ro-RO"/>
              </w:rPr>
              <w:t>E6022</w:t>
            </w:r>
          </w:p>
        </w:tc>
        <w:tc>
          <w:tcPr>
            <w:tcW w:w="2385" w:type="pct"/>
            <w:shd w:val="clear" w:color="auto" w:fill="auto"/>
            <w:vAlign w:val="center"/>
          </w:tcPr>
          <w:p w:rsidR="00D26215" w:rsidRPr="00AA4142" w:rsidRDefault="00D26215" w:rsidP="00D26215">
            <w:pPr>
              <w:ind w:firstLine="0"/>
              <w:jc w:val="left"/>
              <w:rPr>
                <w:sz w:val="24"/>
                <w:szCs w:val="24"/>
              </w:rPr>
            </w:pPr>
            <w:r w:rsidRPr="00AA4142">
              <w:rPr>
                <w:sz w:val="24"/>
                <w:szCs w:val="24"/>
                <w:lang w:eastAsia="ro-RO"/>
              </w:rPr>
              <w:t>Cercetător științific</w:t>
            </w:r>
          </w:p>
        </w:tc>
        <w:tc>
          <w:tcPr>
            <w:tcW w:w="852"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60</w:t>
            </w:r>
          </w:p>
        </w:tc>
        <w:tc>
          <w:tcPr>
            <w:tcW w:w="1206"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3,43</w:t>
            </w:r>
          </w:p>
        </w:tc>
      </w:tr>
      <w:tr w:rsidR="00D26215" w:rsidRPr="00AA4142" w:rsidTr="00AA4142">
        <w:tc>
          <w:tcPr>
            <w:tcW w:w="557" w:type="pct"/>
            <w:shd w:val="clear" w:color="auto" w:fill="auto"/>
            <w:vAlign w:val="center"/>
          </w:tcPr>
          <w:p w:rsidR="00D26215" w:rsidRPr="00D26215" w:rsidRDefault="00D26215" w:rsidP="00D26215">
            <w:pPr>
              <w:ind w:firstLine="0"/>
              <w:jc w:val="center"/>
              <w:rPr>
                <w:bCs/>
                <w:sz w:val="24"/>
                <w:szCs w:val="24"/>
                <w:lang w:eastAsia="ro-RO"/>
              </w:rPr>
            </w:pPr>
            <w:r w:rsidRPr="00D26215">
              <w:rPr>
                <w:bCs/>
                <w:sz w:val="24"/>
                <w:szCs w:val="24"/>
                <w:lang w:eastAsia="ro-RO"/>
              </w:rPr>
              <w:t>E6026</w:t>
            </w:r>
          </w:p>
        </w:tc>
        <w:tc>
          <w:tcPr>
            <w:tcW w:w="2385" w:type="pct"/>
            <w:shd w:val="clear" w:color="auto" w:fill="auto"/>
            <w:vAlign w:val="center"/>
          </w:tcPr>
          <w:p w:rsidR="00D26215" w:rsidRPr="00AA4142" w:rsidRDefault="00D26215" w:rsidP="00D26215">
            <w:pPr>
              <w:ind w:firstLine="0"/>
              <w:jc w:val="left"/>
              <w:rPr>
                <w:sz w:val="24"/>
                <w:szCs w:val="24"/>
                <w:lang w:eastAsia="ro-RO"/>
              </w:rPr>
            </w:pPr>
            <w:r w:rsidRPr="00AA4142">
              <w:rPr>
                <w:sz w:val="24"/>
                <w:szCs w:val="24"/>
                <w:lang w:eastAsia="ro-RO"/>
              </w:rPr>
              <w:t>Cercetător științific stagiar</w:t>
            </w:r>
          </w:p>
        </w:tc>
        <w:tc>
          <w:tcPr>
            <w:tcW w:w="852"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57</w:t>
            </w:r>
          </w:p>
        </w:tc>
        <w:tc>
          <w:tcPr>
            <w:tcW w:w="1206" w:type="pct"/>
            <w:shd w:val="clear" w:color="auto" w:fill="auto"/>
            <w:vAlign w:val="center"/>
          </w:tcPr>
          <w:p w:rsidR="00D26215" w:rsidRPr="00AA4142" w:rsidRDefault="00D26215" w:rsidP="00D26215">
            <w:pPr>
              <w:ind w:firstLine="0"/>
              <w:jc w:val="center"/>
              <w:rPr>
                <w:sz w:val="24"/>
                <w:szCs w:val="24"/>
                <w:lang w:eastAsia="ro-RO"/>
              </w:rPr>
            </w:pPr>
            <w:r w:rsidRPr="00AA4142">
              <w:rPr>
                <w:sz w:val="24"/>
                <w:szCs w:val="24"/>
                <w:lang w:eastAsia="ro-RO"/>
              </w:rPr>
              <w:t>3,23</w:t>
            </w:r>
          </w:p>
        </w:tc>
      </w:tr>
      <w:tr w:rsidR="00D26215" w:rsidRPr="00AA4142" w:rsidTr="00AA4142">
        <w:tc>
          <w:tcPr>
            <w:tcW w:w="557" w:type="pct"/>
            <w:shd w:val="clear" w:color="auto" w:fill="auto"/>
            <w:vAlign w:val="center"/>
          </w:tcPr>
          <w:p w:rsidR="00D26215" w:rsidRPr="00D26215" w:rsidRDefault="00D26215" w:rsidP="00D26215">
            <w:pPr>
              <w:ind w:firstLine="0"/>
              <w:jc w:val="center"/>
              <w:rPr>
                <w:sz w:val="24"/>
                <w:szCs w:val="24"/>
              </w:rPr>
            </w:pPr>
            <w:r w:rsidRPr="00D26215">
              <w:rPr>
                <w:bCs/>
                <w:sz w:val="24"/>
                <w:szCs w:val="24"/>
                <w:lang w:eastAsia="ro-RO"/>
              </w:rPr>
              <w:t>E6025</w:t>
            </w:r>
          </w:p>
        </w:tc>
        <w:tc>
          <w:tcPr>
            <w:tcW w:w="2385" w:type="pct"/>
            <w:shd w:val="clear" w:color="auto" w:fill="auto"/>
            <w:vAlign w:val="center"/>
          </w:tcPr>
          <w:p w:rsidR="00D26215" w:rsidRPr="00AA4142" w:rsidRDefault="00D26215" w:rsidP="00D26215">
            <w:pPr>
              <w:ind w:firstLine="0"/>
              <w:jc w:val="left"/>
              <w:rPr>
                <w:sz w:val="24"/>
                <w:szCs w:val="24"/>
              </w:rPr>
            </w:pPr>
            <w:r w:rsidRPr="00AA4142">
              <w:rPr>
                <w:sz w:val="24"/>
                <w:szCs w:val="24"/>
                <w:lang w:eastAsia="ro-RO"/>
              </w:rPr>
              <w:t>Specialist principal</w:t>
            </w:r>
          </w:p>
        </w:tc>
        <w:tc>
          <w:tcPr>
            <w:tcW w:w="852"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58</w:t>
            </w:r>
          </w:p>
        </w:tc>
        <w:tc>
          <w:tcPr>
            <w:tcW w:w="1206"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3,29</w:t>
            </w:r>
          </w:p>
        </w:tc>
      </w:tr>
      <w:tr w:rsidR="00D26215" w:rsidRPr="00AA4142" w:rsidTr="00AA4142">
        <w:tc>
          <w:tcPr>
            <w:tcW w:w="557" w:type="pct"/>
            <w:shd w:val="clear" w:color="auto" w:fill="auto"/>
            <w:vAlign w:val="center"/>
          </w:tcPr>
          <w:p w:rsidR="00D26215" w:rsidRPr="00D26215" w:rsidRDefault="00D26215" w:rsidP="00D26215">
            <w:pPr>
              <w:ind w:firstLine="0"/>
              <w:jc w:val="center"/>
              <w:rPr>
                <w:sz w:val="24"/>
                <w:szCs w:val="24"/>
              </w:rPr>
            </w:pPr>
            <w:r w:rsidRPr="00D26215">
              <w:rPr>
                <w:bCs/>
                <w:sz w:val="24"/>
                <w:szCs w:val="24"/>
                <w:lang w:eastAsia="ro-RO"/>
              </w:rPr>
              <w:t>E6030</w:t>
            </w:r>
          </w:p>
        </w:tc>
        <w:tc>
          <w:tcPr>
            <w:tcW w:w="2385" w:type="pct"/>
            <w:shd w:val="clear" w:color="auto" w:fill="auto"/>
            <w:vAlign w:val="center"/>
          </w:tcPr>
          <w:p w:rsidR="00D26215" w:rsidRPr="00AA4142" w:rsidRDefault="00D26215" w:rsidP="00D26215">
            <w:pPr>
              <w:ind w:firstLine="0"/>
              <w:jc w:val="left"/>
              <w:rPr>
                <w:sz w:val="24"/>
                <w:szCs w:val="24"/>
              </w:rPr>
            </w:pPr>
            <w:r w:rsidRPr="00AA4142">
              <w:rPr>
                <w:sz w:val="24"/>
                <w:szCs w:val="24"/>
                <w:lang w:eastAsia="ro-RO"/>
              </w:rPr>
              <w:t>Specialist superior</w:t>
            </w:r>
          </w:p>
        </w:tc>
        <w:tc>
          <w:tcPr>
            <w:tcW w:w="852"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52</w:t>
            </w:r>
          </w:p>
        </w:tc>
        <w:tc>
          <w:tcPr>
            <w:tcW w:w="1206"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2,90</w:t>
            </w:r>
          </w:p>
        </w:tc>
      </w:tr>
      <w:tr w:rsidR="00D26215" w:rsidRPr="00AA4142" w:rsidTr="00AA4142">
        <w:tc>
          <w:tcPr>
            <w:tcW w:w="557" w:type="pct"/>
            <w:shd w:val="clear" w:color="auto" w:fill="auto"/>
            <w:vAlign w:val="center"/>
          </w:tcPr>
          <w:p w:rsidR="00D26215" w:rsidRPr="00D26215" w:rsidRDefault="00D26215" w:rsidP="00D26215">
            <w:pPr>
              <w:ind w:firstLine="0"/>
              <w:jc w:val="center"/>
              <w:rPr>
                <w:sz w:val="24"/>
                <w:szCs w:val="24"/>
              </w:rPr>
            </w:pPr>
            <w:r w:rsidRPr="00D26215">
              <w:rPr>
                <w:bCs/>
                <w:sz w:val="24"/>
                <w:szCs w:val="24"/>
                <w:lang w:eastAsia="ro-RO"/>
              </w:rPr>
              <w:t>E6031</w:t>
            </w:r>
          </w:p>
        </w:tc>
        <w:tc>
          <w:tcPr>
            <w:tcW w:w="2385" w:type="pct"/>
            <w:shd w:val="clear" w:color="auto" w:fill="auto"/>
            <w:vAlign w:val="center"/>
          </w:tcPr>
          <w:p w:rsidR="00D26215" w:rsidRPr="00AA4142" w:rsidRDefault="00D26215" w:rsidP="00D26215">
            <w:pPr>
              <w:ind w:firstLine="0"/>
              <w:jc w:val="left"/>
              <w:rPr>
                <w:sz w:val="24"/>
                <w:szCs w:val="24"/>
              </w:rPr>
            </w:pPr>
            <w:r w:rsidRPr="00AA4142">
              <w:rPr>
                <w:sz w:val="24"/>
                <w:szCs w:val="24"/>
                <w:lang w:eastAsia="ro-RO"/>
              </w:rPr>
              <w:t>Specialist</w:t>
            </w:r>
          </w:p>
        </w:tc>
        <w:tc>
          <w:tcPr>
            <w:tcW w:w="852"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50</w:t>
            </w:r>
          </w:p>
        </w:tc>
        <w:tc>
          <w:tcPr>
            <w:tcW w:w="1206" w:type="pct"/>
            <w:shd w:val="clear" w:color="auto" w:fill="auto"/>
            <w:vAlign w:val="center"/>
          </w:tcPr>
          <w:p w:rsidR="00D26215" w:rsidRPr="00AA4142" w:rsidRDefault="00D26215" w:rsidP="00D26215">
            <w:pPr>
              <w:ind w:firstLine="0"/>
              <w:jc w:val="center"/>
              <w:rPr>
                <w:sz w:val="24"/>
                <w:szCs w:val="24"/>
              </w:rPr>
            </w:pPr>
            <w:r w:rsidRPr="00AA4142">
              <w:rPr>
                <w:sz w:val="24"/>
                <w:szCs w:val="24"/>
                <w:lang w:eastAsia="ro-RO"/>
              </w:rPr>
              <w:t>2,79</w:t>
            </w:r>
          </w:p>
        </w:tc>
      </w:tr>
    </w:tbl>
    <w:p w:rsidR="00D1533F" w:rsidRPr="00AA4142" w:rsidRDefault="00D1533F" w:rsidP="00D1533F">
      <w:pPr>
        <w:ind w:firstLine="0"/>
        <w:rPr>
          <w:rFonts w:eastAsia="Arial"/>
          <w:sz w:val="24"/>
          <w:szCs w:val="24"/>
        </w:rPr>
      </w:pPr>
    </w:p>
    <w:p w:rsidR="00D1533F" w:rsidRPr="00AA4142" w:rsidRDefault="00D1533F" w:rsidP="00D1533F">
      <w:pPr>
        <w:tabs>
          <w:tab w:val="left" w:pos="993"/>
        </w:tabs>
        <w:ind w:firstLine="709"/>
        <w:rPr>
          <w:rFonts w:eastAsia="Arial"/>
          <w:b/>
          <w:sz w:val="28"/>
          <w:szCs w:val="28"/>
        </w:rPr>
      </w:pPr>
      <w:r w:rsidRPr="00AA4142">
        <w:rPr>
          <w:rFonts w:eastAsia="Arial"/>
          <w:b/>
          <w:sz w:val="28"/>
          <w:szCs w:val="28"/>
        </w:rPr>
        <w:t>Note:</w:t>
      </w:r>
    </w:p>
    <w:p w:rsidR="00D1533F" w:rsidRPr="00AA4142" w:rsidRDefault="00D1533F" w:rsidP="00D1533F">
      <w:pPr>
        <w:numPr>
          <w:ilvl w:val="0"/>
          <w:numId w:val="7"/>
        </w:numPr>
        <w:tabs>
          <w:tab w:val="left" w:pos="851"/>
          <w:tab w:val="left" w:pos="993"/>
        </w:tabs>
        <w:ind w:left="0" w:firstLine="709"/>
        <w:contextualSpacing/>
        <w:rPr>
          <w:rFonts w:eastAsia="Arial"/>
          <w:sz w:val="24"/>
          <w:szCs w:val="24"/>
        </w:rPr>
      </w:pPr>
      <w:r w:rsidRPr="00AA4142">
        <w:rPr>
          <w:rFonts w:eastAsia="Arial"/>
          <w:sz w:val="24"/>
          <w:szCs w:val="24"/>
        </w:rPr>
        <w:t>La funcția „Director” din compartimentul „Instituții de drept public din domeniile cercetării și inovării” se raportează șefii organizațiil</w:t>
      </w:r>
      <w:r w:rsidR="00D26215">
        <w:rPr>
          <w:rFonts w:eastAsia="Arial"/>
          <w:sz w:val="24"/>
          <w:szCs w:val="24"/>
        </w:rPr>
        <w:t>or</w:t>
      </w:r>
      <w:r w:rsidRPr="00AA4142">
        <w:rPr>
          <w:rFonts w:eastAsia="Arial"/>
          <w:sz w:val="24"/>
          <w:szCs w:val="24"/>
        </w:rPr>
        <w:t xml:space="preserve"> de cercetare-dezvoltare, ai organizațiilor de inovare, ai centrelor științifice, ai centrelor de inovație, ai stațiilor științifice, ai laboratoarelor științifice independente, ai subdiviziunilor interioare științifice și de inovare ale </w:t>
      </w:r>
      <w:proofErr w:type="spellStart"/>
      <w:r w:rsidRPr="00AA4142">
        <w:rPr>
          <w:rFonts w:eastAsia="Arial"/>
          <w:sz w:val="24"/>
          <w:szCs w:val="24"/>
        </w:rPr>
        <w:t>instituțiilor</w:t>
      </w:r>
      <w:proofErr w:type="spellEnd"/>
      <w:r w:rsidRPr="00AA4142">
        <w:rPr>
          <w:rFonts w:eastAsia="Arial"/>
          <w:sz w:val="24"/>
          <w:szCs w:val="24"/>
        </w:rPr>
        <w:t xml:space="preserve"> de </w:t>
      </w:r>
      <w:proofErr w:type="spellStart"/>
      <w:r w:rsidRPr="00AA4142">
        <w:rPr>
          <w:rFonts w:eastAsia="Arial"/>
          <w:sz w:val="24"/>
          <w:szCs w:val="24"/>
        </w:rPr>
        <w:t>învățămînt</w:t>
      </w:r>
      <w:proofErr w:type="spellEnd"/>
      <w:r w:rsidRPr="00AA4142">
        <w:rPr>
          <w:rFonts w:eastAsia="Arial"/>
          <w:sz w:val="24"/>
          <w:szCs w:val="24"/>
        </w:rPr>
        <w:t xml:space="preserve"> superior, </w:t>
      </w:r>
      <w:proofErr w:type="spellStart"/>
      <w:r w:rsidRPr="00AA4142">
        <w:rPr>
          <w:rFonts w:eastAsia="Arial"/>
          <w:sz w:val="24"/>
          <w:szCs w:val="24"/>
        </w:rPr>
        <w:t>ai</w:t>
      </w:r>
      <w:proofErr w:type="spellEnd"/>
      <w:r w:rsidRPr="00AA4142">
        <w:rPr>
          <w:rFonts w:eastAsia="Arial"/>
          <w:sz w:val="24"/>
          <w:szCs w:val="24"/>
        </w:rPr>
        <w:t xml:space="preserve"> </w:t>
      </w:r>
      <w:proofErr w:type="spellStart"/>
      <w:r w:rsidRPr="00AA4142">
        <w:rPr>
          <w:rFonts w:eastAsia="Arial"/>
          <w:sz w:val="24"/>
          <w:szCs w:val="24"/>
        </w:rPr>
        <w:t>asociațiilor</w:t>
      </w:r>
      <w:proofErr w:type="spellEnd"/>
      <w:r w:rsidRPr="00AA4142">
        <w:rPr>
          <w:rFonts w:eastAsia="Arial"/>
          <w:sz w:val="24"/>
          <w:szCs w:val="24"/>
        </w:rPr>
        <w:t xml:space="preserve"> din sfera științei și inovării, ai muzeului științific, ai bibliotecii științifice, ai arhivei științifice, ai editurii științifice și ai altor organizații din domeniile cercetării și inovării.</w:t>
      </w:r>
    </w:p>
    <w:p w:rsidR="00D1533F" w:rsidRPr="00AA4142" w:rsidRDefault="00D1533F" w:rsidP="00D1533F">
      <w:pPr>
        <w:tabs>
          <w:tab w:val="left" w:pos="993"/>
        </w:tabs>
        <w:ind w:firstLine="709"/>
        <w:contextualSpacing/>
        <w:rPr>
          <w:rFonts w:eastAsia="Arial"/>
          <w:sz w:val="24"/>
          <w:szCs w:val="24"/>
        </w:rPr>
      </w:pPr>
      <w:r w:rsidRPr="00AA4142">
        <w:rPr>
          <w:rFonts w:eastAsia="Arial"/>
          <w:sz w:val="24"/>
          <w:szCs w:val="24"/>
        </w:rPr>
        <w:t xml:space="preserve">Prin derogare de la art. 24 alin. (3), persoanelor cu funcție de conducere din organizațiile de drept public din domeniile cercetării și inovării li se </w:t>
      </w:r>
      <w:proofErr w:type="spellStart"/>
      <w:r w:rsidRPr="00AA4142">
        <w:rPr>
          <w:rFonts w:eastAsia="Arial"/>
          <w:sz w:val="24"/>
          <w:szCs w:val="24"/>
        </w:rPr>
        <w:t>permite</w:t>
      </w:r>
      <w:proofErr w:type="spellEnd"/>
      <w:r w:rsidRPr="00AA4142">
        <w:rPr>
          <w:rFonts w:eastAsia="Arial"/>
          <w:sz w:val="24"/>
          <w:szCs w:val="24"/>
        </w:rPr>
        <w:t xml:space="preserve"> </w:t>
      </w:r>
      <w:proofErr w:type="spellStart"/>
      <w:r w:rsidRPr="00AA4142">
        <w:rPr>
          <w:rFonts w:eastAsia="Arial"/>
          <w:sz w:val="24"/>
          <w:szCs w:val="24"/>
        </w:rPr>
        <w:t>să</w:t>
      </w:r>
      <w:proofErr w:type="spellEnd"/>
      <w:r w:rsidRPr="00AA4142">
        <w:rPr>
          <w:rFonts w:eastAsia="Arial"/>
          <w:sz w:val="24"/>
          <w:szCs w:val="24"/>
        </w:rPr>
        <w:t xml:space="preserve"> </w:t>
      </w:r>
      <w:proofErr w:type="spellStart"/>
      <w:r w:rsidRPr="00AA4142">
        <w:rPr>
          <w:rFonts w:eastAsia="Arial"/>
          <w:sz w:val="24"/>
          <w:szCs w:val="24"/>
        </w:rPr>
        <w:t>cumuleze</w:t>
      </w:r>
      <w:proofErr w:type="spellEnd"/>
      <w:r w:rsidRPr="00AA4142">
        <w:rPr>
          <w:rFonts w:eastAsia="Arial"/>
          <w:sz w:val="24"/>
          <w:szCs w:val="24"/>
        </w:rPr>
        <w:t xml:space="preserve"> </w:t>
      </w:r>
      <w:proofErr w:type="spellStart"/>
      <w:r w:rsidRPr="00AA4142">
        <w:rPr>
          <w:rFonts w:eastAsia="Arial"/>
          <w:sz w:val="24"/>
          <w:szCs w:val="24"/>
        </w:rPr>
        <w:t>pînă</w:t>
      </w:r>
      <w:proofErr w:type="spellEnd"/>
      <w:r w:rsidRPr="00AA4142">
        <w:rPr>
          <w:rFonts w:eastAsia="Arial"/>
          <w:sz w:val="24"/>
          <w:szCs w:val="24"/>
        </w:rPr>
        <w:t xml:space="preserve"> la 0,5 </w:t>
      </w:r>
      <w:proofErr w:type="spellStart"/>
      <w:r w:rsidRPr="00AA4142">
        <w:rPr>
          <w:rFonts w:eastAsia="Arial"/>
          <w:sz w:val="24"/>
          <w:szCs w:val="24"/>
        </w:rPr>
        <w:t>normă</w:t>
      </w:r>
      <w:proofErr w:type="spellEnd"/>
      <w:r w:rsidRPr="00AA4142">
        <w:rPr>
          <w:rFonts w:eastAsia="Arial"/>
          <w:sz w:val="24"/>
          <w:szCs w:val="24"/>
        </w:rPr>
        <w:t xml:space="preserve"> </w:t>
      </w:r>
      <w:proofErr w:type="spellStart"/>
      <w:r w:rsidRPr="00AA4142">
        <w:rPr>
          <w:rFonts w:eastAsia="Arial"/>
          <w:sz w:val="24"/>
          <w:szCs w:val="24"/>
        </w:rPr>
        <w:t>didactică</w:t>
      </w:r>
      <w:proofErr w:type="spellEnd"/>
      <w:r w:rsidRPr="00AA4142">
        <w:rPr>
          <w:rFonts w:eastAsia="Arial"/>
          <w:sz w:val="24"/>
          <w:szCs w:val="24"/>
        </w:rPr>
        <w:t xml:space="preserve"> </w:t>
      </w:r>
      <w:proofErr w:type="spellStart"/>
      <w:r w:rsidRPr="00AA4142">
        <w:rPr>
          <w:rFonts w:eastAsia="Arial"/>
          <w:sz w:val="24"/>
          <w:szCs w:val="24"/>
        </w:rPr>
        <w:t>sau</w:t>
      </w:r>
      <w:proofErr w:type="spellEnd"/>
      <w:r w:rsidRPr="00AA4142">
        <w:rPr>
          <w:rFonts w:eastAsia="Arial"/>
          <w:sz w:val="24"/>
          <w:szCs w:val="24"/>
        </w:rPr>
        <w:t xml:space="preserve"> </w:t>
      </w:r>
      <w:proofErr w:type="spellStart"/>
      <w:r w:rsidRPr="00AA4142">
        <w:rPr>
          <w:rFonts w:eastAsia="Arial"/>
          <w:sz w:val="24"/>
          <w:szCs w:val="24"/>
        </w:rPr>
        <w:t>pînă</w:t>
      </w:r>
      <w:proofErr w:type="spellEnd"/>
      <w:r w:rsidRPr="00AA4142">
        <w:rPr>
          <w:rFonts w:eastAsia="Arial"/>
          <w:sz w:val="24"/>
          <w:szCs w:val="24"/>
        </w:rPr>
        <w:t xml:space="preserve"> la 240 </w:t>
      </w:r>
      <w:r w:rsidR="00D26215">
        <w:rPr>
          <w:rFonts w:eastAsia="Arial"/>
          <w:sz w:val="24"/>
          <w:szCs w:val="24"/>
        </w:rPr>
        <w:t xml:space="preserve">de </w:t>
      </w:r>
      <w:r w:rsidRPr="00AA4142">
        <w:rPr>
          <w:rFonts w:eastAsia="Arial"/>
          <w:sz w:val="24"/>
          <w:szCs w:val="24"/>
        </w:rPr>
        <w:t xml:space="preserve">ore anual în regim de plată cu </w:t>
      </w:r>
      <w:proofErr w:type="spellStart"/>
      <w:r w:rsidRPr="00AA4142">
        <w:rPr>
          <w:rFonts w:eastAsia="Arial"/>
          <w:sz w:val="24"/>
          <w:szCs w:val="24"/>
        </w:rPr>
        <w:t>ora</w:t>
      </w:r>
      <w:proofErr w:type="spellEnd"/>
      <w:r w:rsidRPr="00AA4142">
        <w:rPr>
          <w:rFonts w:eastAsia="Arial"/>
          <w:sz w:val="24"/>
          <w:szCs w:val="24"/>
        </w:rPr>
        <w:t xml:space="preserve">, </w:t>
      </w:r>
      <w:proofErr w:type="spellStart"/>
      <w:r w:rsidRPr="00AA4142">
        <w:rPr>
          <w:rFonts w:eastAsia="Arial"/>
          <w:sz w:val="24"/>
          <w:szCs w:val="24"/>
        </w:rPr>
        <w:t>sau</w:t>
      </w:r>
      <w:proofErr w:type="spellEnd"/>
      <w:r w:rsidRPr="00AA4142">
        <w:rPr>
          <w:rFonts w:eastAsia="Arial"/>
          <w:sz w:val="24"/>
          <w:szCs w:val="24"/>
        </w:rPr>
        <w:t xml:space="preserve"> </w:t>
      </w:r>
      <w:proofErr w:type="spellStart"/>
      <w:r w:rsidRPr="00AA4142">
        <w:rPr>
          <w:rFonts w:eastAsia="Arial"/>
          <w:sz w:val="24"/>
          <w:szCs w:val="24"/>
        </w:rPr>
        <w:t>pînă</w:t>
      </w:r>
      <w:proofErr w:type="spellEnd"/>
      <w:r w:rsidRPr="00AA4142">
        <w:rPr>
          <w:rFonts w:eastAsia="Arial"/>
          <w:sz w:val="24"/>
          <w:szCs w:val="24"/>
        </w:rPr>
        <w:t xml:space="preserve"> la 0,5 </w:t>
      </w:r>
      <w:proofErr w:type="spellStart"/>
      <w:r w:rsidRPr="00AA4142">
        <w:rPr>
          <w:rFonts w:eastAsia="Arial"/>
          <w:sz w:val="24"/>
          <w:szCs w:val="24"/>
        </w:rPr>
        <w:t>normă</w:t>
      </w:r>
      <w:proofErr w:type="spellEnd"/>
      <w:r w:rsidRPr="00AA4142">
        <w:rPr>
          <w:rFonts w:eastAsia="Arial"/>
          <w:sz w:val="24"/>
          <w:szCs w:val="24"/>
        </w:rPr>
        <w:t xml:space="preserve"> de cercetător științific (principal, coordonator etc.). </w:t>
      </w:r>
    </w:p>
    <w:p w:rsidR="00D1533F" w:rsidRPr="00D1533F" w:rsidRDefault="00D1533F" w:rsidP="00E04927">
      <w:pPr>
        <w:ind w:firstLine="0"/>
        <w:contextualSpacing/>
        <w:rPr>
          <w:rFonts w:eastAsia="Arial"/>
          <w:sz w:val="28"/>
          <w:szCs w:val="28"/>
        </w:rPr>
      </w:pPr>
    </w:p>
    <w:p w:rsidR="00D1533F" w:rsidRPr="00C5628B" w:rsidRDefault="00D1533F" w:rsidP="00E04927">
      <w:pPr>
        <w:ind w:firstLine="0"/>
        <w:contextualSpacing/>
        <w:rPr>
          <w:rFonts w:eastAsia="Arial"/>
          <w:sz w:val="28"/>
          <w:szCs w:val="28"/>
          <w:lang w:val="ro-RO"/>
        </w:rPr>
      </w:pPr>
    </w:p>
    <w:sectPr w:rsidR="00D1533F" w:rsidRPr="00C5628B" w:rsidSect="00375849">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A36" w:rsidRDefault="004B6A36" w:rsidP="00375849">
      <w:r>
        <w:separator/>
      </w:r>
    </w:p>
  </w:endnote>
  <w:endnote w:type="continuationSeparator" w:id="0">
    <w:p w:rsidR="004B6A36" w:rsidRDefault="004B6A36" w:rsidP="0037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ЛОМе"/>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A36" w:rsidRDefault="004B6A36" w:rsidP="00375849">
      <w:r>
        <w:separator/>
      </w:r>
    </w:p>
  </w:footnote>
  <w:footnote w:type="continuationSeparator" w:id="0">
    <w:p w:rsidR="004B6A36" w:rsidRDefault="004B6A36" w:rsidP="00375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FFFF" w:themeColor="background1"/>
      </w:rPr>
      <w:id w:val="-832451818"/>
      <w:docPartObj>
        <w:docPartGallery w:val="Page Numbers (Top of Page)"/>
        <w:docPartUnique/>
      </w:docPartObj>
    </w:sdtPr>
    <w:sdtEndPr>
      <w:rPr>
        <w:sz w:val="28"/>
        <w:szCs w:val="28"/>
      </w:rPr>
    </w:sdtEndPr>
    <w:sdtContent>
      <w:p w:rsidR="00AA4142" w:rsidRPr="00D424DE" w:rsidRDefault="00AA4142">
        <w:pPr>
          <w:pStyle w:val="a4"/>
          <w:jc w:val="center"/>
          <w:rPr>
            <w:color w:val="FFFFFF" w:themeColor="background1"/>
            <w:sz w:val="28"/>
            <w:szCs w:val="28"/>
          </w:rPr>
        </w:pPr>
        <w:r w:rsidRPr="00D424DE">
          <w:rPr>
            <w:color w:val="FFFFFF" w:themeColor="background1"/>
            <w:sz w:val="28"/>
            <w:szCs w:val="28"/>
          </w:rPr>
          <w:fldChar w:fldCharType="begin"/>
        </w:r>
        <w:r w:rsidRPr="00D424DE">
          <w:rPr>
            <w:color w:val="FFFFFF" w:themeColor="background1"/>
            <w:sz w:val="28"/>
            <w:szCs w:val="28"/>
          </w:rPr>
          <w:instrText>PAGE   \* MERGEFORMAT</w:instrText>
        </w:r>
        <w:r w:rsidRPr="00D424DE">
          <w:rPr>
            <w:color w:val="FFFFFF" w:themeColor="background1"/>
            <w:sz w:val="28"/>
            <w:szCs w:val="28"/>
          </w:rPr>
          <w:fldChar w:fldCharType="separate"/>
        </w:r>
        <w:r w:rsidR="00732491" w:rsidRPr="00732491">
          <w:rPr>
            <w:noProof/>
            <w:color w:val="FFFFFF" w:themeColor="background1"/>
            <w:sz w:val="28"/>
            <w:szCs w:val="28"/>
            <w:lang w:val="ro-RO"/>
          </w:rPr>
          <w:t>2</w:t>
        </w:r>
        <w:r w:rsidRPr="00D424DE">
          <w:rPr>
            <w:color w:val="FFFFFF" w:themeColor="background1"/>
            <w:sz w:val="28"/>
            <w:szCs w:val="28"/>
          </w:rPr>
          <w:fldChar w:fldCharType="end"/>
        </w:r>
      </w:p>
      <w:p w:rsidR="00AA4142" w:rsidRPr="00D424DE" w:rsidRDefault="00AA4142" w:rsidP="00375849">
        <w:pPr>
          <w:pStyle w:val="a4"/>
          <w:jc w:val="right"/>
          <w:rPr>
            <w:color w:val="FFFFFF" w:themeColor="background1"/>
            <w:sz w:val="28"/>
            <w:szCs w:val="28"/>
          </w:rPr>
        </w:pPr>
        <w:proofErr w:type="spellStart"/>
        <w:r w:rsidRPr="00D424DE">
          <w:rPr>
            <w:color w:val="FFFFFF" w:themeColor="background1"/>
            <w:sz w:val="28"/>
            <w:szCs w:val="28"/>
          </w:rPr>
          <w:t>Anexa</w:t>
        </w:r>
        <w:proofErr w:type="spellEnd"/>
        <w:r w:rsidRPr="00D424DE">
          <w:rPr>
            <w:color w:val="FFFFFF" w:themeColor="background1"/>
            <w:sz w:val="28"/>
            <w:szCs w:val="28"/>
          </w:rPr>
          <w:t xml:space="preserve"> </w:t>
        </w:r>
        <w:proofErr w:type="spellStart"/>
        <w:r w:rsidRPr="00D424DE">
          <w:rPr>
            <w:color w:val="FFFFFF" w:themeColor="background1"/>
            <w:sz w:val="28"/>
            <w:szCs w:val="28"/>
          </w:rPr>
          <w:t>nr</w:t>
        </w:r>
        <w:proofErr w:type="spellEnd"/>
        <w:r w:rsidRPr="00D424DE">
          <w:rPr>
            <w:color w:val="FFFFFF" w:themeColor="background1"/>
            <w:sz w:val="28"/>
            <w:szCs w:val="28"/>
          </w:rPr>
          <w:t>. 7 (</w:t>
        </w:r>
        <w:proofErr w:type="spellStart"/>
        <w:r w:rsidR="00496E98" w:rsidRPr="00D424DE">
          <w:rPr>
            <w:color w:val="FFFFFF" w:themeColor="background1"/>
            <w:sz w:val="28"/>
            <w:szCs w:val="28"/>
          </w:rPr>
          <w:t>continuare</w:t>
        </w:r>
        <w:proofErr w:type="spellEnd"/>
        <w:r w:rsidRPr="00D424DE">
          <w:rPr>
            <w:color w:val="FFFFFF" w:themeColor="background1"/>
            <w:sz w:val="28"/>
            <w:szCs w:val="28"/>
          </w:rPr>
          <w:t>)</w:t>
        </w:r>
      </w:p>
    </w:sdtContent>
  </w:sdt>
  <w:p w:rsidR="00AA4142" w:rsidRDefault="00AA414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5282"/>
    <w:multiLevelType w:val="hybridMultilevel"/>
    <w:tmpl w:val="9BDEFD8E"/>
    <w:lvl w:ilvl="0" w:tplc="9A622180">
      <w:start w:val="1"/>
      <w:numFmt w:val="decimal"/>
      <w:lvlText w:val="%1."/>
      <w:lvlJc w:val="left"/>
      <w:pPr>
        <w:ind w:left="1474" w:hanging="360"/>
      </w:pPr>
      <w:rPr>
        <w:rFonts w:hint="default"/>
      </w:r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1">
    <w:nsid w:val="100073F4"/>
    <w:multiLevelType w:val="hybridMultilevel"/>
    <w:tmpl w:val="4D96F50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136E5"/>
    <w:multiLevelType w:val="multilevel"/>
    <w:tmpl w:val="5FD03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561CE4"/>
    <w:multiLevelType w:val="hybridMultilevel"/>
    <w:tmpl w:val="B13AAA2E"/>
    <w:lvl w:ilvl="0" w:tplc="1D9C290E">
      <w:start w:val="1"/>
      <w:numFmt w:val="decimal"/>
      <w:lvlText w:val="(%1)"/>
      <w:lvlJc w:val="left"/>
      <w:pPr>
        <w:ind w:left="360" w:hanging="360"/>
      </w:pPr>
      <w:rPr>
        <w:rFonts w:ascii="Times New Roman" w:hAnsi="Times New Roman" w:cs="Times New Roman" w:hint="default"/>
        <w:sz w:val="28"/>
        <w:szCs w:val="24"/>
      </w:rPr>
    </w:lvl>
    <w:lvl w:ilvl="1" w:tplc="0409000F">
      <w:start w:val="1"/>
      <w:numFmt w:val="decimal"/>
      <w:lvlText w:val="%2."/>
      <w:lvlJc w:val="left"/>
      <w:pPr>
        <w:ind w:left="1080" w:hanging="360"/>
      </w:pPr>
      <w:rPr>
        <w:rFonts w:hint="default"/>
      </w:rPr>
    </w:lvl>
    <w:lvl w:ilvl="2" w:tplc="9A7CF9B2">
      <w:start w:val="1"/>
      <w:numFmt w:val="bullet"/>
      <w:lvlText w:val="-"/>
      <w:lvlJc w:val="left"/>
      <w:pPr>
        <w:ind w:left="1980" w:hanging="360"/>
      </w:pPr>
      <w:rPr>
        <w:rFonts w:ascii="Calibri" w:eastAsiaTheme="minorEastAsia" w:hAnsi="Calibri" w:cstheme="minorBidi" w:hint="default"/>
      </w:rPr>
    </w:lvl>
    <w:lvl w:ilvl="3" w:tplc="647C55FE">
      <w:start w:val="1"/>
      <w:numFmt w:val="decimal"/>
      <w:lvlText w:val="%4)"/>
      <w:lvlJc w:val="left"/>
      <w:pPr>
        <w:ind w:left="2520" w:hanging="360"/>
      </w:pPr>
      <w:rPr>
        <w:rFonts w:ascii="Times New Roman" w:eastAsiaTheme="minorEastAsia" w:hAnsi="Times New Roman" w:cs="Times New Roman" w:hint="default"/>
      </w:rPr>
    </w:lvl>
    <w:lvl w:ilvl="4" w:tplc="4C6C5B22">
      <w:start w:val="1"/>
      <w:numFmt w:val="decimal"/>
      <w:lvlText w:val="(%5)"/>
      <w:lvlJc w:val="left"/>
      <w:pPr>
        <w:ind w:left="3240" w:hanging="360"/>
      </w:pPr>
      <w:rPr>
        <w:rFonts w:ascii="Times New Roman" w:eastAsiaTheme="minorHAnsi" w:hAnsi="Times New Roman" w:cs="Times New Roman"/>
      </w:rPr>
    </w:lvl>
    <w:lvl w:ilvl="5" w:tplc="81122AD4">
      <w:start w:val="1"/>
      <w:numFmt w:val="lowerLetter"/>
      <w:lvlText w:val="%6)"/>
      <w:lvlJc w:val="left"/>
      <w:pPr>
        <w:ind w:left="4140" w:hanging="360"/>
      </w:pPr>
      <w:rPr>
        <w:rFonts w:hint="default"/>
      </w:r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9A16B89"/>
    <w:multiLevelType w:val="multilevel"/>
    <w:tmpl w:val="807CA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0074496"/>
    <w:multiLevelType w:val="multilevel"/>
    <w:tmpl w:val="CCC40B8A"/>
    <w:lvl w:ilvl="0">
      <w:start w:val="1"/>
      <w:numFmt w:val="decimal"/>
      <w:lvlText w:val="%1."/>
      <w:lvlJc w:val="left"/>
      <w:pPr>
        <w:ind w:left="360" w:hanging="360"/>
      </w:pPr>
      <w:rPr>
        <w:rFonts w:eastAsiaTheme="minorHAnsi" w:hint="default"/>
        <w:i/>
        <w:color w:val="auto"/>
      </w:rPr>
    </w:lvl>
    <w:lvl w:ilvl="1">
      <w:start w:val="1"/>
      <w:numFmt w:val="decimal"/>
      <w:lvlText w:val="%1.%2."/>
      <w:lvlJc w:val="left"/>
      <w:pPr>
        <w:ind w:left="480" w:hanging="360"/>
      </w:pPr>
      <w:rPr>
        <w:rFonts w:eastAsiaTheme="minorHAnsi" w:hint="default"/>
        <w:i/>
        <w:color w:val="auto"/>
      </w:rPr>
    </w:lvl>
    <w:lvl w:ilvl="2">
      <w:start w:val="1"/>
      <w:numFmt w:val="decimal"/>
      <w:lvlText w:val="%1.%2.%3."/>
      <w:lvlJc w:val="left"/>
      <w:pPr>
        <w:ind w:left="960" w:hanging="720"/>
      </w:pPr>
      <w:rPr>
        <w:rFonts w:eastAsiaTheme="minorHAnsi" w:hint="default"/>
        <w:i/>
        <w:color w:val="auto"/>
      </w:rPr>
    </w:lvl>
    <w:lvl w:ilvl="3">
      <w:start w:val="1"/>
      <w:numFmt w:val="decimal"/>
      <w:lvlText w:val="%1.%2.%3.%4."/>
      <w:lvlJc w:val="left"/>
      <w:pPr>
        <w:ind w:left="1080" w:hanging="720"/>
      </w:pPr>
      <w:rPr>
        <w:rFonts w:eastAsiaTheme="minorHAnsi" w:hint="default"/>
        <w:i/>
        <w:color w:val="auto"/>
      </w:rPr>
    </w:lvl>
    <w:lvl w:ilvl="4">
      <w:start w:val="1"/>
      <w:numFmt w:val="decimal"/>
      <w:lvlText w:val="%1.%2.%3.%4.%5."/>
      <w:lvlJc w:val="left"/>
      <w:pPr>
        <w:ind w:left="1560" w:hanging="1080"/>
      </w:pPr>
      <w:rPr>
        <w:rFonts w:eastAsiaTheme="minorHAnsi" w:hint="default"/>
        <w:i/>
        <w:color w:val="auto"/>
      </w:rPr>
    </w:lvl>
    <w:lvl w:ilvl="5">
      <w:start w:val="1"/>
      <w:numFmt w:val="decimal"/>
      <w:lvlText w:val="%1.%2.%3.%4.%5.%6."/>
      <w:lvlJc w:val="left"/>
      <w:pPr>
        <w:ind w:left="1680" w:hanging="1080"/>
      </w:pPr>
      <w:rPr>
        <w:rFonts w:eastAsiaTheme="minorHAnsi" w:hint="default"/>
        <w:i/>
        <w:color w:val="auto"/>
      </w:rPr>
    </w:lvl>
    <w:lvl w:ilvl="6">
      <w:start w:val="1"/>
      <w:numFmt w:val="decimal"/>
      <w:lvlText w:val="%1.%2.%3.%4.%5.%6.%7."/>
      <w:lvlJc w:val="left"/>
      <w:pPr>
        <w:ind w:left="2160" w:hanging="1440"/>
      </w:pPr>
      <w:rPr>
        <w:rFonts w:eastAsiaTheme="minorHAnsi" w:hint="default"/>
        <w:i/>
        <w:color w:val="auto"/>
      </w:rPr>
    </w:lvl>
    <w:lvl w:ilvl="7">
      <w:start w:val="1"/>
      <w:numFmt w:val="decimal"/>
      <w:lvlText w:val="%1.%2.%3.%4.%5.%6.%7.%8."/>
      <w:lvlJc w:val="left"/>
      <w:pPr>
        <w:ind w:left="2280" w:hanging="1440"/>
      </w:pPr>
      <w:rPr>
        <w:rFonts w:eastAsiaTheme="minorHAnsi" w:hint="default"/>
        <w:i/>
        <w:color w:val="auto"/>
      </w:rPr>
    </w:lvl>
    <w:lvl w:ilvl="8">
      <w:start w:val="1"/>
      <w:numFmt w:val="decimal"/>
      <w:lvlText w:val="%1.%2.%3.%4.%5.%6.%7.%8.%9."/>
      <w:lvlJc w:val="left"/>
      <w:pPr>
        <w:ind w:left="2760" w:hanging="1800"/>
      </w:pPr>
      <w:rPr>
        <w:rFonts w:eastAsiaTheme="minorHAnsi" w:hint="default"/>
        <w:i/>
        <w:color w:val="auto"/>
      </w:rPr>
    </w:lvl>
  </w:abstractNum>
  <w:abstractNum w:abstractNumId="6">
    <w:nsid w:val="3C647EC4"/>
    <w:multiLevelType w:val="hybridMultilevel"/>
    <w:tmpl w:val="85208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3160DA"/>
    <w:multiLevelType w:val="hybridMultilevel"/>
    <w:tmpl w:val="4F782B72"/>
    <w:lvl w:ilvl="0" w:tplc="E4402CBC">
      <w:start w:val="1"/>
      <w:numFmt w:val="decimal"/>
      <w:lvlText w:val="(%1)"/>
      <w:lvlJc w:val="left"/>
      <w:pPr>
        <w:ind w:left="360" w:hanging="360"/>
      </w:pPr>
      <w:rPr>
        <w:rFonts w:asciiTheme="minorHAnsi" w:hAnsiTheme="minorHAnsi" w:hint="default"/>
        <w:sz w:val="22"/>
      </w:rPr>
    </w:lvl>
    <w:lvl w:ilvl="1" w:tplc="FFFFFFFF">
      <w:start w:val="1"/>
      <w:numFmt w:val="lowerLetter"/>
      <w:lvlText w:val="(%2)"/>
      <w:lvlJc w:val="left"/>
      <w:pPr>
        <w:ind w:left="1080" w:hanging="360"/>
      </w:pPr>
      <w:rPr>
        <w:rFonts w:hint="default"/>
      </w:rPr>
    </w:lvl>
    <w:lvl w:ilvl="2" w:tplc="9A7CF9B2">
      <w:start w:val="1"/>
      <w:numFmt w:val="bullet"/>
      <w:lvlText w:val="-"/>
      <w:lvlJc w:val="left"/>
      <w:pPr>
        <w:ind w:left="1980" w:hanging="360"/>
      </w:pPr>
      <w:rPr>
        <w:rFonts w:ascii="Calibri" w:eastAsiaTheme="minorEastAsia" w:hAnsi="Calibri" w:cstheme="minorBidi" w:hint="default"/>
      </w:rPr>
    </w:lvl>
    <w:lvl w:ilvl="3" w:tplc="0F8A93F0">
      <w:start w:val="1"/>
      <w:numFmt w:val="decimal"/>
      <w:lvlText w:val="(%4)"/>
      <w:lvlJc w:val="left"/>
      <w:pPr>
        <w:ind w:left="2520" w:hanging="360"/>
      </w:pPr>
      <w:rPr>
        <w:rFonts w:hint="default"/>
        <w:color w:val="auto"/>
        <w:sz w:val="28"/>
      </w:rPr>
    </w:lvl>
    <w:lvl w:ilvl="4" w:tplc="0409000F">
      <w:start w:val="1"/>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0404C56"/>
    <w:multiLevelType w:val="multilevel"/>
    <w:tmpl w:val="26E6BEA6"/>
    <w:lvl w:ilvl="0">
      <w:start w:val="1"/>
      <w:numFmt w:val="decimal"/>
      <w:lvlText w:val="%1."/>
      <w:lvlJc w:val="left"/>
      <w:pPr>
        <w:ind w:left="360" w:hanging="360"/>
      </w:pPr>
      <w:rPr>
        <w:rFonts w:hint="default"/>
      </w:rPr>
    </w:lvl>
    <w:lvl w:ilvl="1">
      <w:start w:val="1"/>
      <w:numFmt w:val="decimal"/>
      <w:lvlText w:val="%1.%2."/>
      <w:lvlJc w:val="left"/>
      <w:pPr>
        <w:ind w:left="697" w:hanging="360"/>
      </w:pPr>
      <w:rPr>
        <w:rFonts w:hint="default"/>
        <w:i/>
      </w:rPr>
    </w:lvl>
    <w:lvl w:ilvl="2">
      <w:start w:val="1"/>
      <w:numFmt w:val="decimal"/>
      <w:lvlText w:val="%1.%2.%3."/>
      <w:lvlJc w:val="left"/>
      <w:pPr>
        <w:ind w:left="1394" w:hanging="720"/>
      </w:pPr>
      <w:rPr>
        <w:rFonts w:hint="default"/>
      </w:rPr>
    </w:lvl>
    <w:lvl w:ilvl="3">
      <w:start w:val="1"/>
      <w:numFmt w:val="decimal"/>
      <w:lvlText w:val="%1.%2.%3.%4."/>
      <w:lvlJc w:val="left"/>
      <w:pPr>
        <w:ind w:left="1731" w:hanging="72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2765" w:hanging="108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9">
    <w:nsid w:val="76A26BE6"/>
    <w:multiLevelType w:val="multilevel"/>
    <w:tmpl w:val="4D2288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2"/>
  </w:num>
  <w:num w:numId="4">
    <w:abstractNumId w:val="1"/>
  </w:num>
  <w:num w:numId="5">
    <w:abstractNumId w:val="4"/>
  </w:num>
  <w:num w:numId="6">
    <w:abstractNumId w:val="0"/>
  </w:num>
  <w:num w:numId="7">
    <w:abstractNumId w:val="6"/>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927"/>
    <w:rsid w:val="00185EFA"/>
    <w:rsid w:val="00375849"/>
    <w:rsid w:val="00496E98"/>
    <w:rsid w:val="004B6A36"/>
    <w:rsid w:val="00732491"/>
    <w:rsid w:val="008C7B70"/>
    <w:rsid w:val="009F7775"/>
    <w:rsid w:val="00AA4142"/>
    <w:rsid w:val="00B57A7B"/>
    <w:rsid w:val="00D04A07"/>
    <w:rsid w:val="00D1533F"/>
    <w:rsid w:val="00D26215"/>
    <w:rsid w:val="00D424DE"/>
    <w:rsid w:val="00E04927"/>
    <w:rsid w:val="00E63A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927"/>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lTabel3">
    <w:name w:val="Grilă Tabel3"/>
    <w:basedOn w:val="a1"/>
    <w:next w:val="a3"/>
    <w:uiPriority w:val="39"/>
    <w:rsid w:val="00E04927"/>
    <w:pPr>
      <w:spacing w:after="0" w:line="240" w:lineRule="auto"/>
    </w:pPr>
    <w:rPr>
      <w:rFonts w:ascii="Times New Roman" w:eastAsia="Arial" w:hAnsi="Times New Roman"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0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5849"/>
    <w:pPr>
      <w:tabs>
        <w:tab w:val="center" w:pos="4677"/>
        <w:tab w:val="right" w:pos="9355"/>
      </w:tabs>
    </w:pPr>
  </w:style>
  <w:style w:type="character" w:customStyle="1" w:styleId="a5">
    <w:name w:val="Верхний колонтитул Знак"/>
    <w:basedOn w:val="a0"/>
    <w:link w:val="a4"/>
    <w:uiPriority w:val="99"/>
    <w:rsid w:val="00375849"/>
    <w:rPr>
      <w:rFonts w:ascii="Times New Roman" w:eastAsia="Times New Roman" w:hAnsi="Times New Roman" w:cs="Times New Roman"/>
      <w:sz w:val="20"/>
      <w:szCs w:val="20"/>
      <w:lang w:val="en-US"/>
    </w:rPr>
  </w:style>
  <w:style w:type="paragraph" w:styleId="a6">
    <w:name w:val="footer"/>
    <w:basedOn w:val="a"/>
    <w:link w:val="a7"/>
    <w:uiPriority w:val="99"/>
    <w:unhideWhenUsed/>
    <w:rsid w:val="00375849"/>
    <w:pPr>
      <w:tabs>
        <w:tab w:val="center" w:pos="4677"/>
        <w:tab w:val="right" w:pos="9355"/>
      </w:tabs>
    </w:pPr>
  </w:style>
  <w:style w:type="character" w:customStyle="1" w:styleId="a7">
    <w:name w:val="Нижний колонтитул Знак"/>
    <w:basedOn w:val="a0"/>
    <w:link w:val="a6"/>
    <w:uiPriority w:val="99"/>
    <w:rsid w:val="00375849"/>
    <w:rPr>
      <w:rFonts w:ascii="Times New Roman" w:eastAsia="Times New Roman" w:hAnsi="Times New Roman" w:cs="Times New Roman"/>
      <w:sz w:val="20"/>
      <w:szCs w:val="20"/>
      <w:lang w:val="en-US"/>
    </w:rPr>
  </w:style>
  <w:style w:type="paragraph" w:styleId="a8">
    <w:name w:val="Balloon Text"/>
    <w:basedOn w:val="a"/>
    <w:link w:val="a9"/>
    <w:uiPriority w:val="99"/>
    <w:semiHidden/>
    <w:unhideWhenUsed/>
    <w:rsid w:val="00D424DE"/>
    <w:rPr>
      <w:rFonts w:ascii="Tahoma" w:hAnsi="Tahoma" w:cs="Tahoma"/>
      <w:sz w:val="16"/>
      <w:szCs w:val="16"/>
    </w:rPr>
  </w:style>
  <w:style w:type="character" w:customStyle="1" w:styleId="a9">
    <w:name w:val="Текст выноски Знак"/>
    <w:basedOn w:val="a0"/>
    <w:link w:val="a8"/>
    <w:uiPriority w:val="99"/>
    <w:semiHidden/>
    <w:rsid w:val="00D424D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927"/>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lTabel3">
    <w:name w:val="Grilă Tabel3"/>
    <w:basedOn w:val="a1"/>
    <w:next w:val="a3"/>
    <w:uiPriority w:val="39"/>
    <w:rsid w:val="00E04927"/>
    <w:pPr>
      <w:spacing w:after="0" w:line="240" w:lineRule="auto"/>
    </w:pPr>
    <w:rPr>
      <w:rFonts w:ascii="Times New Roman" w:eastAsia="Arial" w:hAnsi="Times New Roman"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0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5849"/>
    <w:pPr>
      <w:tabs>
        <w:tab w:val="center" w:pos="4677"/>
        <w:tab w:val="right" w:pos="9355"/>
      </w:tabs>
    </w:pPr>
  </w:style>
  <w:style w:type="character" w:customStyle="1" w:styleId="a5">
    <w:name w:val="Верхний колонтитул Знак"/>
    <w:basedOn w:val="a0"/>
    <w:link w:val="a4"/>
    <w:uiPriority w:val="99"/>
    <w:rsid w:val="00375849"/>
    <w:rPr>
      <w:rFonts w:ascii="Times New Roman" w:eastAsia="Times New Roman" w:hAnsi="Times New Roman" w:cs="Times New Roman"/>
      <w:sz w:val="20"/>
      <w:szCs w:val="20"/>
      <w:lang w:val="en-US"/>
    </w:rPr>
  </w:style>
  <w:style w:type="paragraph" w:styleId="a6">
    <w:name w:val="footer"/>
    <w:basedOn w:val="a"/>
    <w:link w:val="a7"/>
    <w:uiPriority w:val="99"/>
    <w:unhideWhenUsed/>
    <w:rsid w:val="00375849"/>
    <w:pPr>
      <w:tabs>
        <w:tab w:val="center" w:pos="4677"/>
        <w:tab w:val="right" w:pos="9355"/>
      </w:tabs>
    </w:pPr>
  </w:style>
  <w:style w:type="character" w:customStyle="1" w:styleId="a7">
    <w:name w:val="Нижний колонтитул Знак"/>
    <w:basedOn w:val="a0"/>
    <w:link w:val="a6"/>
    <w:uiPriority w:val="99"/>
    <w:rsid w:val="00375849"/>
    <w:rPr>
      <w:rFonts w:ascii="Times New Roman" w:eastAsia="Times New Roman" w:hAnsi="Times New Roman" w:cs="Times New Roman"/>
      <w:sz w:val="20"/>
      <w:szCs w:val="20"/>
      <w:lang w:val="en-US"/>
    </w:rPr>
  </w:style>
  <w:style w:type="paragraph" w:styleId="a8">
    <w:name w:val="Balloon Text"/>
    <w:basedOn w:val="a"/>
    <w:link w:val="a9"/>
    <w:uiPriority w:val="99"/>
    <w:semiHidden/>
    <w:unhideWhenUsed/>
    <w:rsid w:val="00D424DE"/>
    <w:rPr>
      <w:rFonts w:ascii="Tahoma" w:hAnsi="Tahoma" w:cs="Tahoma"/>
      <w:sz w:val="16"/>
      <w:szCs w:val="16"/>
    </w:rPr>
  </w:style>
  <w:style w:type="character" w:customStyle="1" w:styleId="a9">
    <w:name w:val="Текст выноски Знак"/>
    <w:basedOn w:val="a0"/>
    <w:link w:val="a8"/>
    <w:uiPriority w:val="99"/>
    <w:semiHidden/>
    <w:rsid w:val="00D424DE"/>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2112</Words>
  <Characters>12256</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Marin</dc:creator>
  <cp:keywords/>
  <dc:description/>
  <cp:lastModifiedBy>liuda</cp:lastModifiedBy>
  <cp:revision>11</cp:revision>
  <cp:lastPrinted>2018-11-28T13:37:00Z</cp:lastPrinted>
  <dcterms:created xsi:type="dcterms:W3CDTF">2018-11-25T13:34:00Z</dcterms:created>
  <dcterms:modified xsi:type="dcterms:W3CDTF">2018-11-28T13:46:00Z</dcterms:modified>
</cp:coreProperties>
</file>