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8586"/>
        <w:gridCol w:w="1369"/>
      </w:tblGrid>
      <w:tr w:rsidR="003B5C01" w:rsidRPr="003B5C01" w:rsidTr="003B5C01">
        <w:trPr>
          <w:tblCellSpacing w:w="75" w:type="dxa"/>
        </w:trPr>
        <w:tc>
          <w:tcPr>
            <w:tcW w:w="0" w:type="auto"/>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LPC270/2018</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br/>
            </w:r>
          </w:p>
        </w:tc>
        <w:tc>
          <w:tcPr>
            <w:tcW w:w="0" w:type="auto"/>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p>
        </w:tc>
      </w:tr>
      <w:tr w:rsidR="003B5C01" w:rsidRPr="003B5C01"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noProof/>
                <w:color w:val="000000"/>
                <w:sz w:val="24"/>
                <w:szCs w:val="24"/>
                <w:lang w:eastAsia="ru-RU"/>
              </w:rPr>
              <w:drawing>
                <wp:inline distT="0" distB="0" distL="0" distR="0" wp14:anchorId="7F845C80" wp14:editId="13DD9B3B">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Republica Moldova</w:t>
            </w:r>
          </w:p>
        </w:tc>
      </w:tr>
      <w:tr w:rsidR="003B5C01" w:rsidRPr="003B5C01"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PARLAMENTUL</w:t>
            </w:r>
          </w:p>
        </w:tc>
      </w:tr>
      <w:tr w:rsidR="003B5C01" w:rsidRPr="003B5C01"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LEGE</w:t>
            </w:r>
            <w:r w:rsidRPr="003B5C01">
              <w:rPr>
                <w:rFonts w:ascii="Times New Roman" w:eastAsia="Times New Roman" w:hAnsi="Times New Roman" w:cs="Times New Roman"/>
                <w:color w:val="000000"/>
                <w:sz w:val="24"/>
                <w:szCs w:val="24"/>
                <w:lang w:val="ro-RO" w:eastAsia="ru-RU"/>
              </w:rPr>
              <w:t> Nr. 270 </w:t>
            </w:r>
            <w:r w:rsidRPr="003B5C01">
              <w:rPr>
                <w:rFonts w:ascii="Times New Roman" w:eastAsia="Times New Roman" w:hAnsi="Times New Roman" w:cs="Times New Roman"/>
                <w:color w:val="000000"/>
                <w:sz w:val="24"/>
                <w:szCs w:val="24"/>
                <w:lang w:val="ro-RO" w:eastAsia="ru-RU"/>
              </w:rPr>
              <w:br/>
              <w:t>din  23.11.2018</w:t>
            </w:r>
          </w:p>
        </w:tc>
      </w:tr>
      <w:tr w:rsidR="003B5C01" w:rsidRPr="009776C0"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b/>
                <w:bCs/>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privind sistemul unitar de salarizare </w:t>
            </w:r>
            <w:r w:rsidRPr="003B5C01">
              <w:rPr>
                <w:rFonts w:ascii="Times New Roman" w:eastAsia="Times New Roman" w:hAnsi="Times New Roman" w:cs="Times New Roman"/>
                <w:b/>
                <w:bCs/>
                <w:color w:val="000000"/>
                <w:sz w:val="24"/>
                <w:szCs w:val="24"/>
                <w:lang w:val="ro-RO" w:eastAsia="ru-RU"/>
              </w:rPr>
              <w:br/>
              <w:t>în sectorul bugetar</w:t>
            </w:r>
          </w:p>
        </w:tc>
      </w:tr>
      <w:tr w:rsidR="003B5C01" w:rsidRPr="009776C0"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xml:space="preserve">Publicat : 30.11.2018 în Monitorul Oficial Nr. 441-447     </w:t>
            </w:r>
            <w:proofErr w:type="spellStart"/>
            <w:r w:rsidRPr="003B5C01">
              <w:rPr>
                <w:rFonts w:ascii="Times New Roman" w:eastAsia="Times New Roman" w:hAnsi="Times New Roman" w:cs="Times New Roman"/>
                <w:color w:val="000000"/>
                <w:sz w:val="24"/>
                <w:szCs w:val="24"/>
                <w:lang w:val="ro-RO" w:eastAsia="ru-RU"/>
              </w:rPr>
              <w:t>art</w:t>
            </w:r>
            <w:proofErr w:type="spellEnd"/>
            <w:r w:rsidRPr="003B5C01">
              <w:rPr>
                <w:rFonts w:ascii="Times New Roman" w:eastAsia="Times New Roman" w:hAnsi="Times New Roman" w:cs="Times New Roman"/>
                <w:color w:val="000000"/>
                <w:sz w:val="24"/>
                <w:szCs w:val="24"/>
                <w:lang w:val="ro-RO" w:eastAsia="ru-RU"/>
              </w:rPr>
              <w:t xml:space="preserve"> Nr : 715     Data </w:t>
            </w:r>
            <w:proofErr w:type="spellStart"/>
            <w:r w:rsidRPr="003B5C01">
              <w:rPr>
                <w:rFonts w:ascii="Times New Roman" w:eastAsia="Times New Roman" w:hAnsi="Times New Roman" w:cs="Times New Roman"/>
                <w:color w:val="000000"/>
                <w:sz w:val="24"/>
                <w:szCs w:val="24"/>
                <w:lang w:val="ro-RO" w:eastAsia="ru-RU"/>
              </w:rPr>
              <w:t>intrarii</w:t>
            </w:r>
            <w:proofErr w:type="spellEnd"/>
            <w:r w:rsidRPr="003B5C01">
              <w:rPr>
                <w:rFonts w:ascii="Times New Roman" w:eastAsia="Times New Roman" w:hAnsi="Times New Roman" w:cs="Times New Roman"/>
                <w:color w:val="000000"/>
                <w:sz w:val="24"/>
                <w:szCs w:val="24"/>
                <w:lang w:val="ro-RO" w:eastAsia="ru-RU"/>
              </w:rPr>
              <w:t xml:space="preserve"> in vigoare : 01.12.2018</w:t>
            </w:r>
          </w:p>
        </w:tc>
      </w:tr>
      <w:tr w:rsidR="003B5C01" w:rsidRPr="003B5C01" w:rsidTr="003B5C01">
        <w:trPr>
          <w:tblCellSpacing w:w="75" w:type="dxa"/>
        </w:trPr>
        <w:tc>
          <w:tcPr>
            <w:tcW w:w="0" w:type="auto"/>
            <w:gridSpan w:val="2"/>
            <w:tcBorders>
              <w:top w:val="nil"/>
              <w:left w:val="nil"/>
              <w:bottom w:val="nil"/>
              <w:right w:val="nil"/>
            </w:tcBorders>
            <w:vAlign w:val="center"/>
            <w:hideMark/>
          </w:tcPr>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Parlamentul adoptă prezenta lege organică.</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I </w:t>
            </w:r>
            <w:r w:rsidRPr="003B5C01">
              <w:rPr>
                <w:rFonts w:ascii="Times New Roman" w:eastAsia="Times New Roman" w:hAnsi="Times New Roman" w:cs="Times New Roman"/>
                <w:b/>
                <w:bCs/>
                <w:color w:val="000000"/>
                <w:sz w:val="24"/>
                <w:szCs w:val="24"/>
                <w:lang w:val="ro-RO" w:eastAsia="ru-RU"/>
              </w:rPr>
              <w:br/>
              <w:t>DISPOZIȚII GENERALE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    Articolul 1. </w:t>
            </w:r>
            <w:r w:rsidRPr="003B5C01">
              <w:rPr>
                <w:rFonts w:ascii="Times New Roman" w:eastAsia="Times New Roman" w:hAnsi="Times New Roman" w:cs="Times New Roman"/>
                <w:color w:val="000000"/>
                <w:sz w:val="24"/>
                <w:szCs w:val="24"/>
                <w:lang w:val="ro-RO" w:eastAsia="ru-RU"/>
              </w:rPr>
              <w:t>Obiectul și scopul legii</w:t>
            </w:r>
            <w:r w:rsidRPr="003B5C01">
              <w:rPr>
                <w:rFonts w:ascii="Times New Roman" w:eastAsia="Times New Roman" w:hAnsi="Times New Roman" w:cs="Times New Roman"/>
                <w:color w:val="000000"/>
                <w:sz w:val="24"/>
                <w:szCs w:val="24"/>
                <w:lang w:val="ro-RO" w:eastAsia="ru-RU"/>
              </w:rPr>
              <w:br/>
              <w:t>    (1) Prezenta lege are ca obiect de reglementare stabilirea unui sistem unitar de salarizare în sectorul bugetar și reprezintă un cadru general ce cuprinde principiile, regulile și procedurile de stabilire a drepturilor salariale în raport cu ierarhia funcțiilor din sectorul bugetar.</w:t>
            </w:r>
            <w:r w:rsidRPr="003B5C01">
              <w:rPr>
                <w:rFonts w:ascii="Times New Roman" w:eastAsia="Times New Roman" w:hAnsi="Times New Roman" w:cs="Times New Roman"/>
                <w:color w:val="000000"/>
                <w:sz w:val="24"/>
                <w:szCs w:val="24"/>
                <w:lang w:val="ro-RO" w:eastAsia="ru-RU"/>
              </w:rPr>
              <w:br/>
              <w:t>    (2) Scopul prezentei legi constă în asigurarea unui sistem de salarizare a personalului din sectorul bugetar transparent, echitabil, atractiv, simplu de gestionat, capabil să reflecte și să remunereze performanța, în cadrul căruia salariul de bază să reprezinte principalul element al remunerației personalului.</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2.</w:t>
            </w:r>
            <w:r w:rsidRPr="003B5C01">
              <w:rPr>
                <w:rFonts w:ascii="Times New Roman" w:eastAsia="Times New Roman" w:hAnsi="Times New Roman" w:cs="Times New Roman"/>
                <w:color w:val="000000"/>
                <w:sz w:val="24"/>
                <w:szCs w:val="24"/>
                <w:lang w:val="ro-RO" w:eastAsia="ru-RU"/>
              </w:rPr>
              <w:t> Domeniul de aplicare</w:t>
            </w:r>
            <w:r w:rsidRPr="003B5C01">
              <w:rPr>
                <w:rFonts w:ascii="Times New Roman" w:eastAsia="Times New Roman" w:hAnsi="Times New Roman" w:cs="Times New Roman"/>
                <w:color w:val="000000"/>
                <w:sz w:val="24"/>
                <w:szCs w:val="24"/>
                <w:lang w:val="ro-RO" w:eastAsia="ru-RU"/>
              </w:rPr>
              <w:br/>
              <w:t>Reglementările prezentei legi se aplică persoanelor cu funcții de demnitate publică, funcționarilor publici, inclusiv cu statut special, persoanelor care ocupă funcții cu statut special specifice apărării naționale, securității statului și ordinii publice, altui personal angajat în baza contractului individual de muncă în autoritățile/instituțiile bugetare finanțate integral din bugetul de stat sau din bugetele locale, precum și personalului Casei Naționale de Asigurări Sociale (în continuare – </w:t>
            </w:r>
            <w:r w:rsidRPr="003B5C01">
              <w:rPr>
                <w:rFonts w:ascii="Times New Roman" w:eastAsia="Times New Roman" w:hAnsi="Times New Roman" w:cs="Times New Roman"/>
                <w:i/>
                <w:iCs/>
                <w:color w:val="000000"/>
                <w:sz w:val="24"/>
                <w:szCs w:val="24"/>
                <w:lang w:val="ro-RO" w:eastAsia="ru-RU"/>
              </w:rPr>
              <w:t>unități bugetare</w:t>
            </w:r>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3.</w:t>
            </w:r>
            <w:r w:rsidRPr="003B5C01">
              <w:rPr>
                <w:rFonts w:ascii="Times New Roman" w:eastAsia="Times New Roman" w:hAnsi="Times New Roman" w:cs="Times New Roman"/>
                <w:color w:val="000000"/>
                <w:sz w:val="24"/>
                <w:szCs w:val="24"/>
                <w:lang w:val="ro-RO" w:eastAsia="ru-RU"/>
              </w:rPr>
              <w:t> Principiile sistemului unitar de salarizare</w:t>
            </w:r>
            <w:r w:rsidRPr="003B5C01">
              <w:rPr>
                <w:rFonts w:ascii="Times New Roman" w:eastAsia="Times New Roman" w:hAnsi="Times New Roman" w:cs="Times New Roman"/>
                <w:color w:val="000000"/>
                <w:sz w:val="24"/>
                <w:szCs w:val="24"/>
                <w:lang w:val="ro-RO" w:eastAsia="ru-RU"/>
              </w:rPr>
              <w:br/>
              <w:t>    (1) Sistemul de salarizare reglementat prin prezenta lege are la bază următoarele principii:</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a) supremația legii,</w:t>
            </w:r>
            <w:r w:rsidRPr="003B5C01">
              <w:rPr>
                <w:rFonts w:ascii="Times New Roman" w:eastAsia="Times New Roman" w:hAnsi="Times New Roman" w:cs="Times New Roman"/>
                <w:color w:val="000000"/>
                <w:sz w:val="24"/>
                <w:szCs w:val="24"/>
                <w:lang w:val="ro-RO" w:eastAsia="ru-RU"/>
              </w:rPr>
              <w:t> în sensul că drepturile salariale se stabilesc cu respectarea prevederilor prezentei legi;</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b) nediscriminare, echitate și coerență, </w:t>
            </w:r>
            <w:r w:rsidRPr="003B5C01">
              <w:rPr>
                <w:rFonts w:ascii="Times New Roman" w:eastAsia="Times New Roman" w:hAnsi="Times New Roman" w:cs="Times New Roman"/>
                <w:color w:val="000000"/>
                <w:sz w:val="24"/>
                <w:szCs w:val="24"/>
                <w:lang w:val="ro-RO" w:eastAsia="ru-RU"/>
              </w:rPr>
              <w:t>în sensul asigurării tratamentului egal și a remunerării egale pentru muncă de valoare egală;</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c) ierarhizare,</w:t>
            </w:r>
            <w:r w:rsidRPr="003B5C01">
              <w:rPr>
                <w:rFonts w:ascii="Times New Roman" w:eastAsia="Times New Roman" w:hAnsi="Times New Roman" w:cs="Times New Roman"/>
                <w:color w:val="000000"/>
                <w:sz w:val="24"/>
                <w:szCs w:val="24"/>
                <w:lang w:val="ro-RO" w:eastAsia="ru-RU"/>
              </w:rPr>
              <w:t> în funcție de responsabilitatea, complexitatea și importanța activității desfășurate, stabilite în urma evaluării funcțiilor din sectorul bugetar;</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lastRenderedPageBreak/>
              <w:t>    d) transparență, </w:t>
            </w:r>
            <w:r w:rsidRPr="003B5C01">
              <w:rPr>
                <w:rFonts w:ascii="Times New Roman" w:eastAsia="Times New Roman" w:hAnsi="Times New Roman" w:cs="Times New Roman"/>
                <w:color w:val="000000"/>
                <w:sz w:val="24"/>
                <w:szCs w:val="24"/>
                <w:lang w:val="ro-RO" w:eastAsia="ru-RU"/>
              </w:rPr>
              <w:t>în sensul că mecanismul de stabilire a salariilor și a altor drepturi de natură salarială face parte din categoria informațiilor de interes public;</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e) salarizarea în raport cu performanța, </w:t>
            </w:r>
            <w:r w:rsidRPr="003B5C01">
              <w:rPr>
                <w:rFonts w:ascii="Times New Roman" w:eastAsia="Times New Roman" w:hAnsi="Times New Roman" w:cs="Times New Roman"/>
                <w:color w:val="000000"/>
                <w:sz w:val="24"/>
                <w:szCs w:val="24"/>
                <w:lang w:val="ro-RO" w:eastAsia="ru-RU"/>
              </w:rPr>
              <w:t>care presupune creșterea salariului pe orizontală, fără ca persoana să fie promovată, pe baza unui sistem de evaluare a performanței clar și obiectiv;</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f) sustenabilitate financiară,</w:t>
            </w:r>
            <w:r w:rsidRPr="003B5C01">
              <w:rPr>
                <w:rFonts w:ascii="Times New Roman" w:eastAsia="Times New Roman" w:hAnsi="Times New Roman" w:cs="Times New Roman"/>
                <w:color w:val="000000"/>
                <w:sz w:val="24"/>
                <w:szCs w:val="24"/>
                <w:lang w:val="ro-RO" w:eastAsia="ru-RU"/>
              </w:rPr>
              <w:t> în sensul stabilirii nivelului de salarizare pentru personalul din unitățile bugetare cu respectarea cadrului de resurse prevăzute în bugetele componente ale bugetului public național. </w:t>
            </w:r>
            <w:r w:rsidRPr="003B5C01">
              <w:rPr>
                <w:rFonts w:ascii="Times New Roman" w:eastAsia="Times New Roman" w:hAnsi="Times New Roman" w:cs="Times New Roman"/>
                <w:color w:val="000000"/>
                <w:sz w:val="24"/>
                <w:szCs w:val="24"/>
                <w:lang w:val="ro-RO" w:eastAsia="ru-RU"/>
              </w:rPr>
              <w:br/>
              <w:t>    (2) Reglementările prezentei legi asigură:</w:t>
            </w:r>
            <w:r w:rsidRPr="003B5C01">
              <w:rPr>
                <w:rFonts w:ascii="Times New Roman" w:eastAsia="Times New Roman" w:hAnsi="Times New Roman" w:cs="Times New Roman"/>
                <w:color w:val="000000"/>
                <w:sz w:val="24"/>
                <w:szCs w:val="24"/>
                <w:lang w:val="ro-RO" w:eastAsia="ru-RU"/>
              </w:rPr>
              <w:br/>
              <w:t xml:space="preserve">    </w:t>
            </w:r>
            <w:r w:rsidRPr="00B63723">
              <w:rPr>
                <w:rFonts w:ascii="Times New Roman" w:eastAsia="Times New Roman" w:hAnsi="Times New Roman" w:cs="Times New Roman"/>
                <w:color w:val="000000"/>
                <w:sz w:val="24"/>
                <w:szCs w:val="24"/>
                <w:highlight w:val="yellow"/>
                <w:lang w:val="ro-RO" w:eastAsia="ru-RU"/>
              </w:rPr>
              <w:t>a) armonizarea sistemului de salarizare a personalului din unitățile bugetare cu importanța, răspunderea, complexitatea activității și nivelul studiilor necesare pentru desfășurarea activității</w:t>
            </w:r>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b) stabilirea salariilor de bază ca element principal al remunerației lunare;</w:t>
            </w:r>
            <w:r w:rsidRPr="003B5C01">
              <w:rPr>
                <w:rFonts w:ascii="Times New Roman" w:eastAsia="Times New Roman" w:hAnsi="Times New Roman" w:cs="Times New Roman"/>
                <w:color w:val="000000"/>
                <w:sz w:val="24"/>
                <w:szCs w:val="24"/>
                <w:lang w:val="ro-RO" w:eastAsia="ru-RU"/>
              </w:rPr>
              <w:br/>
              <w:t xml:space="preserve">    c) realizarea, în baza evaluării funcțiilor, a ierarhiei salariilor de bază </w:t>
            </w:r>
            <w:proofErr w:type="spellStart"/>
            <w:r w:rsidRPr="003B5C01">
              <w:rPr>
                <w:rFonts w:ascii="Times New Roman" w:eastAsia="Times New Roman" w:hAnsi="Times New Roman" w:cs="Times New Roman"/>
                <w:color w:val="000000"/>
                <w:sz w:val="24"/>
                <w:szCs w:val="24"/>
                <w:lang w:val="ro-RO" w:eastAsia="ru-RU"/>
              </w:rPr>
              <w:t>atît</w:t>
            </w:r>
            <w:proofErr w:type="spellEnd"/>
            <w:r w:rsidRPr="003B5C01">
              <w:rPr>
                <w:rFonts w:ascii="Times New Roman" w:eastAsia="Times New Roman" w:hAnsi="Times New Roman" w:cs="Times New Roman"/>
                <w:color w:val="000000"/>
                <w:sz w:val="24"/>
                <w:szCs w:val="24"/>
                <w:lang w:val="ro-RO" w:eastAsia="ru-RU"/>
              </w:rPr>
              <w:t xml:space="preserve"> între domeniile de activitate, </w:t>
            </w:r>
            <w:r w:rsidR="00CF4063" w:rsidRPr="003B5C01">
              <w:rPr>
                <w:rFonts w:ascii="Times New Roman" w:eastAsia="Times New Roman" w:hAnsi="Times New Roman" w:cs="Times New Roman"/>
                <w:color w:val="000000"/>
                <w:sz w:val="24"/>
                <w:szCs w:val="24"/>
                <w:lang w:val="ro-RO" w:eastAsia="ru-RU"/>
              </w:rPr>
              <w:t>cât</w:t>
            </w:r>
            <w:r w:rsidRPr="003B5C01">
              <w:rPr>
                <w:rFonts w:ascii="Times New Roman" w:eastAsia="Times New Roman" w:hAnsi="Times New Roman" w:cs="Times New Roman"/>
                <w:color w:val="000000"/>
                <w:sz w:val="24"/>
                <w:szCs w:val="24"/>
                <w:lang w:val="ro-RO" w:eastAsia="ru-RU"/>
              </w:rPr>
              <w:t xml:space="preserve"> și în cadrul aceluiași domeniu;</w:t>
            </w:r>
            <w:r w:rsidRPr="003B5C01">
              <w:rPr>
                <w:rFonts w:ascii="Times New Roman" w:eastAsia="Times New Roman" w:hAnsi="Times New Roman" w:cs="Times New Roman"/>
                <w:color w:val="000000"/>
                <w:sz w:val="24"/>
                <w:szCs w:val="24"/>
                <w:lang w:val="ro-RO" w:eastAsia="ru-RU"/>
              </w:rPr>
              <w:br/>
              <w:t>    d) dreptul autorităților publice locale de a reglementa și de a gestiona, în condițiile prezentei legi, sub propria lor responsabilitate și în interesul public local, modul de salarizare la nivel local.  </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4.</w:t>
            </w:r>
            <w:r w:rsidRPr="003B5C01">
              <w:rPr>
                <w:rFonts w:ascii="Times New Roman" w:eastAsia="Times New Roman" w:hAnsi="Times New Roman" w:cs="Times New Roman"/>
                <w:color w:val="000000"/>
                <w:sz w:val="24"/>
                <w:szCs w:val="24"/>
                <w:lang w:val="ro-RO" w:eastAsia="ru-RU"/>
              </w:rPr>
              <w:t> Noțiuni de bază</w:t>
            </w:r>
            <w:r w:rsidRPr="003B5C01">
              <w:rPr>
                <w:rFonts w:ascii="Times New Roman" w:eastAsia="Times New Roman" w:hAnsi="Times New Roman" w:cs="Times New Roman"/>
                <w:color w:val="000000"/>
                <w:sz w:val="24"/>
                <w:szCs w:val="24"/>
                <w:lang w:val="ro-RO" w:eastAsia="ru-RU"/>
              </w:rPr>
              <w:br/>
              <w:t>    În sensul prezentei legi, următoarele noțiuni semnifică:</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grup ocupațional </w:t>
            </w:r>
            <w:r w:rsidRPr="003B5C01">
              <w:rPr>
                <w:rFonts w:ascii="Times New Roman" w:eastAsia="Times New Roman" w:hAnsi="Times New Roman" w:cs="Times New Roman"/>
                <w:color w:val="000000"/>
                <w:sz w:val="24"/>
                <w:szCs w:val="24"/>
                <w:lang w:val="ro-RO" w:eastAsia="ru-RU"/>
              </w:rPr>
              <w:t>– grup de funcții corespunzătoare unui anumit domeniu de activitate și de funcții comune tuturor domeniilor de activitate;</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subgrup de funcții</w:t>
            </w:r>
            <w:r w:rsidRPr="003B5C01">
              <w:rPr>
                <w:rFonts w:ascii="Times New Roman" w:eastAsia="Times New Roman" w:hAnsi="Times New Roman" w:cs="Times New Roman"/>
                <w:color w:val="000000"/>
                <w:sz w:val="24"/>
                <w:szCs w:val="24"/>
                <w:lang w:val="ro-RO" w:eastAsia="ru-RU"/>
              </w:rPr>
              <w:t> – categorii de funcții caracteristice pentru un anumit grup ocupațional, grupate în corespundere cu un set de criterii care reflectă nivelul ierarhic, nivelul studiilor necesare, nivelul de complexitate a sarcinilor, nivelul de responsabilitate;</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grilă de salarizare</w:t>
            </w:r>
            <w:r w:rsidRPr="003B5C01">
              <w:rPr>
                <w:rFonts w:ascii="Times New Roman" w:eastAsia="Times New Roman" w:hAnsi="Times New Roman" w:cs="Times New Roman"/>
                <w:color w:val="000000"/>
                <w:sz w:val="24"/>
                <w:szCs w:val="24"/>
                <w:lang w:val="ro-RO" w:eastAsia="ru-RU"/>
              </w:rPr>
              <w:t> –  formă de ierarhizare a salariilor de bază aferente funcțiilor și categoriilor de calificare. Grila de salarizare este structurată pe grade de salarizare și clase de salarizare;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grad de salarizare </w:t>
            </w:r>
            <w:r w:rsidRPr="003B5C01">
              <w:rPr>
                <w:rFonts w:ascii="Times New Roman" w:eastAsia="Times New Roman" w:hAnsi="Times New Roman" w:cs="Times New Roman"/>
                <w:color w:val="000000"/>
                <w:sz w:val="24"/>
                <w:szCs w:val="24"/>
                <w:lang w:val="ro-RO" w:eastAsia="ru-RU"/>
              </w:rPr>
              <w:t>–  un anumit nivel în cadrul grilei de salarizare, căruia îi corespunde un interval de clase de salarizare cu un set de coeficienți de salarizare și care acoperă un grup de funcții de valoare similară conform ierarhiei rezultate în urma evaluării funcțiilor ce presupun realizarea activității comparabile din punct de vedere managerial și/sau operațional;</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grad profesional </w:t>
            </w:r>
            <w:r w:rsidRPr="003B5C01">
              <w:rPr>
                <w:rFonts w:ascii="Times New Roman" w:eastAsia="Times New Roman" w:hAnsi="Times New Roman" w:cs="Times New Roman"/>
                <w:color w:val="000000"/>
                <w:sz w:val="24"/>
                <w:szCs w:val="24"/>
                <w:lang w:val="ro-RO" w:eastAsia="ru-RU"/>
              </w:rPr>
              <w:t>– grad de calificare, grad militar (special), grad special și rang diplomatic, acordate conform legislației în vigoare; </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clasă de salarizare</w:t>
            </w:r>
            <w:r w:rsidRPr="003B5C01">
              <w:rPr>
                <w:rFonts w:ascii="Times New Roman" w:eastAsia="Times New Roman" w:hAnsi="Times New Roman" w:cs="Times New Roman"/>
                <w:color w:val="000000"/>
                <w:sz w:val="24"/>
                <w:szCs w:val="24"/>
                <w:lang w:val="ro-RO" w:eastAsia="ru-RU"/>
              </w:rPr>
              <w:t> –  nivelul de poziționare distinctă a funcției în ierarhia generală a funcțiilor din grila de salarizare, căruia îi corespunde un coeficient de salarizare;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coeficient de salarizare </w:t>
            </w:r>
            <w:r w:rsidRPr="003B5C01">
              <w:rPr>
                <w:rFonts w:ascii="Times New Roman" w:eastAsia="Times New Roman" w:hAnsi="Times New Roman" w:cs="Times New Roman"/>
                <w:color w:val="000000"/>
                <w:sz w:val="24"/>
                <w:szCs w:val="24"/>
                <w:lang w:val="ro-RO" w:eastAsia="ru-RU"/>
              </w:rPr>
              <w:t>– expresie numerică a clasei de salarizare. Pe baza acestui coeficient este calculat salariul de bază pentru fiecare funcție;</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funcție</w:t>
            </w:r>
            <w:r w:rsidR="00CF4063">
              <w:rPr>
                <w:rFonts w:ascii="Times New Roman" w:eastAsia="Times New Roman" w:hAnsi="Times New Roman" w:cs="Times New Roman"/>
                <w:i/>
                <w:iCs/>
                <w:color w:val="000000"/>
                <w:sz w:val="24"/>
                <w:szCs w:val="24"/>
                <w:lang w:val="ro-RO" w:eastAsia="ru-RU"/>
              </w:rPr>
              <w:t xml:space="preserve"> </w:t>
            </w:r>
            <w:r w:rsidRPr="003B5C01">
              <w:rPr>
                <w:rFonts w:ascii="Times New Roman" w:eastAsia="Times New Roman" w:hAnsi="Times New Roman" w:cs="Times New Roman"/>
                <w:i/>
                <w:iCs/>
                <w:color w:val="000000"/>
                <w:sz w:val="24"/>
                <w:szCs w:val="24"/>
                <w:lang w:val="ro-RO" w:eastAsia="ru-RU"/>
              </w:rPr>
              <w:t xml:space="preserve"> similară</w:t>
            </w:r>
            <w:r w:rsidRPr="003B5C01">
              <w:rPr>
                <w:rFonts w:ascii="Times New Roman" w:eastAsia="Times New Roman" w:hAnsi="Times New Roman" w:cs="Times New Roman"/>
                <w:color w:val="000000"/>
                <w:sz w:val="24"/>
                <w:szCs w:val="24"/>
                <w:lang w:val="ro-RO" w:eastAsia="ru-RU"/>
              </w:rPr>
              <w:t> – funcție de același fel din cadrul aceleiași unități bugetare sau din altă unitate bugetară, care implică aceleași condiții de studii, nivel de responsabilitate, complexitate și condiții de muncă;</w:t>
            </w:r>
            <w:r w:rsidRPr="003B5C01">
              <w:rPr>
                <w:rFonts w:ascii="Times New Roman" w:eastAsia="Times New Roman" w:hAnsi="Times New Roman" w:cs="Times New Roman"/>
                <w:color w:val="000000"/>
                <w:sz w:val="24"/>
                <w:szCs w:val="24"/>
                <w:lang w:val="ro-RO" w:eastAsia="ru-RU"/>
              </w:rPr>
              <w:br/>
            </w:r>
            <w:r w:rsidRPr="00521E2B">
              <w:rPr>
                <w:rFonts w:ascii="Times New Roman" w:eastAsia="Times New Roman" w:hAnsi="Times New Roman" w:cs="Times New Roman"/>
                <w:b/>
                <w:i/>
                <w:color w:val="000000"/>
                <w:sz w:val="24"/>
                <w:szCs w:val="24"/>
                <w:lang w:val="ro-RO" w:eastAsia="ru-RU"/>
              </w:rPr>
              <w:t>  </w:t>
            </w:r>
            <w:r w:rsidRPr="00521E2B">
              <w:rPr>
                <w:rFonts w:ascii="Times New Roman" w:eastAsia="Times New Roman" w:hAnsi="Times New Roman" w:cs="Times New Roman"/>
                <w:b/>
                <w:i/>
                <w:iCs/>
                <w:color w:val="000000"/>
                <w:sz w:val="24"/>
                <w:szCs w:val="24"/>
                <w:lang w:val="ro-RO" w:eastAsia="ru-RU"/>
              </w:rPr>
              <w:t>  funcție temporar absentă</w:t>
            </w:r>
            <w:r w:rsidRPr="003B5C01">
              <w:rPr>
                <w:rFonts w:ascii="Times New Roman" w:eastAsia="Times New Roman" w:hAnsi="Times New Roman" w:cs="Times New Roman"/>
                <w:color w:val="000000"/>
                <w:sz w:val="24"/>
                <w:szCs w:val="24"/>
                <w:lang w:val="ro-RO" w:eastAsia="ru-RU"/>
              </w:rPr>
              <w:t xml:space="preserve"> – funcție al cărei titular lipsește de la lucru pe o perioadă de </w:t>
            </w:r>
            <w:r w:rsidR="00521E2B" w:rsidRPr="003B5C01">
              <w:rPr>
                <w:rFonts w:ascii="Times New Roman" w:eastAsia="Times New Roman" w:hAnsi="Times New Roman" w:cs="Times New Roman"/>
                <w:color w:val="000000"/>
                <w:sz w:val="24"/>
                <w:szCs w:val="24"/>
                <w:lang w:val="ro-RO" w:eastAsia="ru-RU"/>
              </w:rPr>
              <w:t>până</w:t>
            </w:r>
            <w:r w:rsidRPr="003B5C01">
              <w:rPr>
                <w:rFonts w:ascii="Times New Roman" w:eastAsia="Times New Roman" w:hAnsi="Times New Roman" w:cs="Times New Roman"/>
                <w:color w:val="000000"/>
                <w:sz w:val="24"/>
                <w:szCs w:val="24"/>
                <w:lang w:val="ro-RO" w:eastAsia="ru-RU"/>
              </w:rPr>
              <w:t xml:space="preserve"> la 60 de zile calendaristice, în caz de boală sau traumatism, concediu de studii, concediu neplătit, detașare la alt loc de muncă, sau pe perioada stabilită de legislație în cazul concediului de maternitate, </w:t>
            </w:r>
            <w:r w:rsidR="00CF4063" w:rsidRPr="003B5C01">
              <w:rPr>
                <w:rFonts w:ascii="Times New Roman" w:eastAsia="Times New Roman" w:hAnsi="Times New Roman" w:cs="Times New Roman"/>
                <w:color w:val="000000"/>
                <w:sz w:val="24"/>
                <w:szCs w:val="24"/>
                <w:lang w:val="ro-RO" w:eastAsia="ru-RU"/>
              </w:rPr>
              <w:t>când</w:t>
            </w:r>
            <w:r w:rsidRPr="003B5C01">
              <w:rPr>
                <w:rFonts w:ascii="Times New Roman" w:eastAsia="Times New Roman" w:hAnsi="Times New Roman" w:cs="Times New Roman"/>
                <w:color w:val="000000"/>
                <w:sz w:val="24"/>
                <w:szCs w:val="24"/>
                <w:lang w:val="ro-RO" w:eastAsia="ru-RU"/>
              </w:rPr>
              <w:t xml:space="preserve"> salariaților li se păstrează locul de muncă, iar raporturile de serviciu nu au fost suspendate;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funcție temporar vacantă</w:t>
            </w:r>
            <w:r w:rsidRPr="003B5C01">
              <w:rPr>
                <w:rFonts w:ascii="Times New Roman" w:eastAsia="Times New Roman" w:hAnsi="Times New Roman" w:cs="Times New Roman"/>
                <w:color w:val="000000"/>
                <w:sz w:val="24"/>
                <w:szCs w:val="24"/>
                <w:lang w:val="ro-RO" w:eastAsia="ru-RU"/>
              </w:rPr>
              <w:t> – funcție cu al cărei titular au fost suspendate raporturile de serviciu/contractul individual de muncă sau al cărei titular a fost detașat ori, după caz, asigură interimatul unei funcții de conducere;</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treaptă de salarizare</w:t>
            </w:r>
            <w:r w:rsidRPr="003B5C01">
              <w:rPr>
                <w:rFonts w:ascii="Times New Roman" w:eastAsia="Times New Roman" w:hAnsi="Times New Roman" w:cs="Times New Roman"/>
                <w:color w:val="000000"/>
                <w:sz w:val="24"/>
                <w:szCs w:val="24"/>
                <w:lang w:val="ro-RO" w:eastAsia="ru-RU"/>
              </w:rPr>
              <w:t> – nivelul salariului de bază al funcției raportat la vechimea în muncă;</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salariu de bază </w:t>
            </w:r>
            <w:r w:rsidRPr="003B5C01">
              <w:rPr>
                <w:rFonts w:ascii="Times New Roman" w:eastAsia="Times New Roman" w:hAnsi="Times New Roman" w:cs="Times New Roman"/>
                <w:color w:val="000000"/>
                <w:sz w:val="24"/>
                <w:szCs w:val="24"/>
                <w:lang w:val="ro-RO" w:eastAsia="ru-RU"/>
              </w:rPr>
              <w:t xml:space="preserve">– element din partea fixă a remunerației lunare la care are dreptul personalul din unitățile bugetare, corespunzător clasei de salarizare stabilite în funcție de categoria de calificare, vechimea în muncă, nivelul unității bugetare la care se prestează activitatea, în </w:t>
            </w:r>
            <w:r w:rsidRPr="003B5C01">
              <w:rPr>
                <w:rFonts w:ascii="Times New Roman" w:eastAsia="Times New Roman" w:hAnsi="Times New Roman" w:cs="Times New Roman"/>
                <w:color w:val="000000"/>
                <w:sz w:val="24"/>
                <w:szCs w:val="24"/>
                <w:lang w:val="ro-RO" w:eastAsia="ru-RU"/>
              </w:rPr>
              <w:lastRenderedPageBreak/>
              <w:t>corespundere cu anexele la prezenta lege;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salariu lunar</w:t>
            </w:r>
            <w:r w:rsidRPr="003B5C01">
              <w:rPr>
                <w:rFonts w:ascii="Times New Roman" w:eastAsia="Times New Roman" w:hAnsi="Times New Roman" w:cs="Times New Roman"/>
                <w:color w:val="000000"/>
                <w:sz w:val="24"/>
                <w:szCs w:val="24"/>
                <w:lang w:val="ro-RO" w:eastAsia="ru-RU"/>
              </w:rPr>
              <w:t> – retribuție bănească care include salariul de bază și toate sporurile, premiile și alte drepturi salariale acordate suplimentar la salariul de bază corespunzător fiecărei categorii de personal din sectorul bugetar;</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registrul funcțiilor din sectorul bugetar </w:t>
            </w:r>
            <w:r w:rsidRPr="003B5C01">
              <w:rPr>
                <w:rFonts w:ascii="Times New Roman" w:eastAsia="Times New Roman" w:hAnsi="Times New Roman" w:cs="Times New Roman"/>
                <w:color w:val="000000"/>
                <w:sz w:val="24"/>
                <w:szCs w:val="24"/>
                <w:lang w:val="ro-RO" w:eastAsia="ru-RU"/>
              </w:rPr>
              <w:t>– nomenclator de clasificare a funcțiilor în grupuri ocupaționale și subgrupuri, în funcție de specificul activității fiecărei funcții;</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i/>
                <w:iCs/>
                <w:color w:val="000000"/>
                <w:sz w:val="24"/>
                <w:szCs w:val="24"/>
                <w:lang w:val="ro-RO" w:eastAsia="ru-RU"/>
              </w:rPr>
              <w:t>    raport de compresie</w:t>
            </w:r>
            <w:r w:rsidRPr="003B5C01">
              <w:rPr>
                <w:rFonts w:ascii="Times New Roman" w:eastAsia="Times New Roman" w:hAnsi="Times New Roman" w:cs="Times New Roman"/>
                <w:color w:val="000000"/>
                <w:sz w:val="24"/>
                <w:szCs w:val="24"/>
                <w:lang w:val="ro-RO" w:eastAsia="ru-RU"/>
              </w:rPr>
              <w:t> – raport dintre valoarea minimă și valoarea maximă a salariului de bază din sectorul bugetar;</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i/>
                <w:iCs/>
                <w:color w:val="000000"/>
                <w:sz w:val="24"/>
                <w:szCs w:val="24"/>
                <w:lang w:val="ro-RO" w:eastAsia="ru-RU"/>
              </w:rPr>
              <w:t>  valoare de referință</w:t>
            </w:r>
            <w:r w:rsidRPr="003B5C01">
              <w:rPr>
                <w:rFonts w:ascii="Times New Roman" w:eastAsia="Times New Roman" w:hAnsi="Times New Roman" w:cs="Times New Roman"/>
                <w:color w:val="000000"/>
                <w:sz w:val="24"/>
                <w:szCs w:val="24"/>
                <w:lang w:val="ro-RO" w:eastAsia="ru-RU"/>
              </w:rPr>
              <w:t> – valoare corespunzătoare coeficientului de salarizare 1,00 din grila de salarizare.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5.</w:t>
            </w:r>
            <w:r w:rsidRPr="003B5C01">
              <w:rPr>
                <w:rFonts w:ascii="Times New Roman" w:eastAsia="Times New Roman" w:hAnsi="Times New Roman" w:cs="Times New Roman"/>
                <w:color w:val="000000"/>
                <w:sz w:val="24"/>
                <w:szCs w:val="24"/>
                <w:lang w:val="ro-RO" w:eastAsia="ru-RU"/>
              </w:rPr>
              <w:t> Coordonarea implementării sistemului </w:t>
            </w:r>
            <w:r w:rsidRPr="003B5C01">
              <w:rPr>
                <w:rFonts w:ascii="Times New Roman" w:eastAsia="Times New Roman" w:hAnsi="Times New Roman" w:cs="Times New Roman"/>
                <w:color w:val="000000"/>
                <w:sz w:val="24"/>
                <w:szCs w:val="24"/>
                <w:lang w:val="ro-RO" w:eastAsia="ru-RU"/>
              </w:rPr>
              <w:br/>
              <w:t>                       unitar de salarizare</w:t>
            </w:r>
            <w:r w:rsidRPr="003B5C01">
              <w:rPr>
                <w:rFonts w:ascii="Times New Roman" w:eastAsia="Times New Roman" w:hAnsi="Times New Roman" w:cs="Times New Roman"/>
                <w:color w:val="000000"/>
                <w:sz w:val="24"/>
                <w:szCs w:val="24"/>
                <w:lang w:val="ro-RO" w:eastAsia="ru-RU"/>
              </w:rPr>
              <w:br/>
              <w:t>    (1) Coordonarea procesului de implementare și de evaluare a politicii statului în domeniul salarizării în sectorul bugetar ține de competența Ministerului Finanțelor.</w:t>
            </w:r>
            <w:r w:rsidRPr="003B5C01">
              <w:rPr>
                <w:rFonts w:ascii="Times New Roman" w:eastAsia="Times New Roman" w:hAnsi="Times New Roman" w:cs="Times New Roman"/>
                <w:color w:val="000000"/>
                <w:sz w:val="24"/>
                <w:szCs w:val="24"/>
                <w:lang w:val="ro-RO" w:eastAsia="ru-RU"/>
              </w:rPr>
              <w:br/>
              <w:t xml:space="preserve">    (2) Principalele atribuții ale Ministerului Finanțelor în domeniu </w:t>
            </w:r>
            <w:proofErr w:type="spellStart"/>
            <w:r w:rsidRPr="003B5C01">
              <w:rPr>
                <w:rFonts w:ascii="Times New Roman" w:eastAsia="Times New Roman" w:hAnsi="Times New Roman" w:cs="Times New Roman"/>
                <w:color w:val="000000"/>
                <w:sz w:val="24"/>
                <w:szCs w:val="24"/>
                <w:lang w:val="ro-RO" w:eastAsia="ru-RU"/>
              </w:rPr>
              <w:t>sînt</w:t>
            </w:r>
            <w:proofErr w:type="spellEnd"/>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a) coordonarea și monitorizarea implementării uniforme a sistemului unitar de salarizare în sectorul bugetar;</w:t>
            </w:r>
            <w:r w:rsidRPr="003B5C01">
              <w:rPr>
                <w:rFonts w:ascii="Times New Roman" w:eastAsia="Times New Roman" w:hAnsi="Times New Roman" w:cs="Times New Roman"/>
                <w:color w:val="000000"/>
                <w:sz w:val="24"/>
                <w:szCs w:val="24"/>
                <w:lang w:val="ro-RO" w:eastAsia="ru-RU"/>
              </w:rPr>
              <w:br/>
              <w:t>    b) elaborarea/avizarea proiectelor de acte normative ce țin de salarizarea personalului din unitățile bugetare;</w:t>
            </w:r>
            <w:r w:rsidRPr="003B5C01">
              <w:rPr>
                <w:rFonts w:ascii="Times New Roman" w:eastAsia="Times New Roman" w:hAnsi="Times New Roman" w:cs="Times New Roman"/>
                <w:color w:val="000000"/>
                <w:sz w:val="24"/>
                <w:szCs w:val="24"/>
                <w:lang w:val="ro-RO" w:eastAsia="ru-RU"/>
              </w:rPr>
              <w:br/>
              <w:t>    c) analiza propunerilor de modificare a grilei de salarizare, a ierarhiei funcțiilor din grupele ocupaționale și a altor elemente ale sistemului unitar de salarizare, cu atragerea, după caz, a specialiștilor din domenii corespunzătoare.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II</w:t>
            </w:r>
            <w:r w:rsidRPr="003B5C01">
              <w:rPr>
                <w:rFonts w:ascii="Times New Roman" w:eastAsia="Times New Roman" w:hAnsi="Times New Roman" w:cs="Times New Roman"/>
                <w:b/>
                <w:bCs/>
                <w:color w:val="000000"/>
                <w:sz w:val="24"/>
                <w:szCs w:val="24"/>
                <w:lang w:val="ro-RO" w:eastAsia="ru-RU"/>
              </w:rPr>
              <w:br/>
              <w:t>CLASIFICAREA FUNCȚIILOR </w:t>
            </w:r>
            <w:r w:rsidRPr="003B5C01">
              <w:rPr>
                <w:rFonts w:ascii="Times New Roman" w:eastAsia="Times New Roman" w:hAnsi="Times New Roman" w:cs="Times New Roman"/>
                <w:b/>
                <w:bCs/>
                <w:color w:val="000000"/>
                <w:sz w:val="24"/>
                <w:szCs w:val="24"/>
                <w:lang w:val="ro-RO" w:eastAsia="ru-RU"/>
              </w:rPr>
              <w:br/>
              <w:t>DIN SECTORUL BUGETAR</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w:t>
            </w:r>
            <w:r w:rsidRPr="003B5C01">
              <w:rPr>
                <w:rFonts w:ascii="Times New Roman" w:eastAsia="Times New Roman" w:hAnsi="Times New Roman" w:cs="Times New Roman"/>
                <w:b/>
                <w:bCs/>
                <w:color w:val="000000"/>
                <w:sz w:val="24"/>
                <w:szCs w:val="24"/>
                <w:lang w:val="ro-RO" w:eastAsia="ru-RU"/>
              </w:rPr>
              <w:t>  Articolul 6. </w:t>
            </w:r>
            <w:r w:rsidRPr="00B63723">
              <w:rPr>
                <w:rFonts w:ascii="Times New Roman" w:eastAsia="Times New Roman" w:hAnsi="Times New Roman" w:cs="Times New Roman"/>
                <w:b/>
                <w:i/>
                <w:color w:val="000000"/>
                <w:sz w:val="24"/>
                <w:szCs w:val="24"/>
                <w:lang w:val="ro-RO" w:eastAsia="ru-RU"/>
              </w:rPr>
              <w:t>Sistemul de clasificare și de evaluare </w:t>
            </w:r>
            <w:r w:rsidRPr="00B63723">
              <w:rPr>
                <w:rFonts w:ascii="Times New Roman" w:eastAsia="Times New Roman" w:hAnsi="Times New Roman" w:cs="Times New Roman"/>
                <w:b/>
                <w:i/>
                <w:color w:val="000000"/>
                <w:sz w:val="24"/>
                <w:szCs w:val="24"/>
                <w:lang w:val="ro-RO" w:eastAsia="ru-RU"/>
              </w:rPr>
              <w:br/>
              <w:t>                        a funcțiilor din sectorul bugetar</w:t>
            </w:r>
            <w:r w:rsidRPr="00B63723">
              <w:rPr>
                <w:rFonts w:ascii="Times New Roman" w:eastAsia="Times New Roman" w:hAnsi="Times New Roman" w:cs="Times New Roman"/>
                <w:b/>
                <w:i/>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t>    (1) Sistemul de clasificare și de evaluare a funcțiilor din sectorul bugetar are scopul de a sistematiza funcțiile generice din sectorul bugetar în grupuri ocupaționale și subgrupuri de funcții, în raport cu domeniul de activitate, precum și de a stabili ierarhia acestora.</w:t>
            </w:r>
            <w:r w:rsidRPr="003B5C01">
              <w:rPr>
                <w:rFonts w:ascii="Times New Roman" w:eastAsia="Times New Roman" w:hAnsi="Times New Roman" w:cs="Times New Roman"/>
                <w:color w:val="000000"/>
                <w:sz w:val="24"/>
                <w:szCs w:val="24"/>
                <w:lang w:val="ro-RO" w:eastAsia="ru-RU"/>
              </w:rPr>
              <w:br/>
              <w:t xml:space="preserve">    (2) Evaluarea funcțiilor incluse în registrul funcțiilor din sectorul bugetar, ierarhizarea și echivalarea acestora, în vederea stabilirii salariilor de bază, </w:t>
            </w:r>
            <w:proofErr w:type="spellStart"/>
            <w:r w:rsidRPr="003B5C01">
              <w:rPr>
                <w:rFonts w:ascii="Times New Roman" w:eastAsia="Times New Roman" w:hAnsi="Times New Roman" w:cs="Times New Roman"/>
                <w:color w:val="000000"/>
                <w:sz w:val="24"/>
                <w:szCs w:val="24"/>
                <w:lang w:val="ro-RO" w:eastAsia="ru-RU"/>
              </w:rPr>
              <w:t>atît</w:t>
            </w:r>
            <w:proofErr w:type="spellEnd"/>
            <w:r w:rsidRPr="003B5C01">
              <w:rPr>
                <w:rFonts w:ascii="Times New Roman" w:eastAsia="Times New Roman" w:hAnsi="Times New Roman" w:cs="Times New Roman"/>
                <w:color w:val="000000"/>
                <w:sz w:val="24"/>
                <w:szCs w:val="24"/>
                <w:lang w:val="ro-RO" w:eastAsia="ru-RU"/>
              </w:rPr>
              <w:t xml:space="preserve"> între grupuri ocupaționale, </w:t>
            </w:r>
            <w:proofErr w:type="spellStart"/>
            <w:r w:rsidRPr="003B5C01">
              <w:rPr>
                <w:rFonts w:ascii="Times New Roman" w:eastAsia="Times New Roman" w:hAnsi="Times New Roman" w:cs="Times New Roman"/>
                <w:color w:val="000000"/>
                <w:sz w:val="24"/>
                <w:szCs w:val="24"/>
                <w:lang w:val="ro-RO" w:eastAsia="ru-RU"/>
              </w:rPr>
              <w:t>cît</w:t>
            </w:r>
            <w:proofErr w:type="spellEnd"/>
            <w:r w:rsidRPr="003B5C01">
              <w:rPr>
                <w:rFonts w:ascii="Times New Roman" w:eastAsia="Times New Roman" w:hAnsi="Times New Roman" w:cs="Times New Roman"/>
                <w:color w:val="000000"/>
                <w:sz w:val="24"/>
                <w:szCs w:val="24"/>
                <w:lang w:val="ro-RO" w:eastAsia="ru-RU"/>
              </w:rPr>
              <w:t xml:space="preserve"> și în cadrul aceluiași grup, au la bază următoarele criterii generale:</w:t>
            </w:r>
            <w:r w:rsidRPr="003B5C01">
              <w:rPr>
                <w:rFonts w:ascii="Times New Roman" w:eastAsia="Times New Roman" w:hAnsi="Times New Roman" w:cs="Times New Roman"/>
                <w:color w:val="000000"/>
                <w:sz w:val="24"/>
                <w:szCs w:val="24"/>
                <w:lang w:val="ro-RO" w:eastAsia="ru-RU"/>
              </w:rPr>
              <w:br/>
              <w:t xml:space="preserve">    </w:t>
            </w:r>
            <w:r w:rsidRPr="00B63723">
              <w:rPr>
                <w:rFonts w:ascii="Times New Roman" w:eastAsia="Times New Roman" w:hAnsi="Times New Roman" w:cs="Times New Roman"/>
                <w:b/>
                <w:i/>
                <w:color w:val="000000"/>
                <w:sz w:val="24"/>
                <w:szCs w:val="24"/>
                <w:highlight w:val="yellow"/>
                <w:lang w:val="ro-RO" w:eastAsia="ru-RU"/>
              </w:rPr>
              <w:t>a) studii, cunoștințe și experiență</w:t>
            </w:r>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b) complexitate, creativitate și diversitate;</w:t>
            </w:r>
            <w:r w:rsidRPr="003B5C01">
              <w:rPr>
                <w:rFonts w:ascii="Times New Roman" w:eastAsia="Times New Roman" w:hAnsi="Times New Roman" w:cs="Times New Roman"/>
                <w:color w:val="000000"/>
                <w:sz w:val="24"/>
                <w:szCs w:val="24"/>
                <w:lang w:val="ro-RO" w:eastAsia="ru-RU"/>
              </w:rPr>
              <w:br/>
              <w:t>    c) responsabilitate decizională;</w:t>
            </w:r>
            <w:r w:rsidRPr="003B5C01">
              <w:rPr>
                <w:rFonts w:ascii="Times New Roman" w:eastAsia="Times New Roman" w:hAnsi="Times New Roman" w:cs="Times New Roman"/>
                <w:color w:val="000000"/>
                <w:sz w:val="24"/>
                <w:szCs w:val="24"/>
                <w:lang w:val="ro-RO" w:eastAsia="ru-RU"/>
              </w:rPr>
              <w:br/>
              <w:t>    d) conducere, coordonare și supervizare;</w:t>
            </w:r>
            <w:r w:rsidRPr="003B5C01">
              <w:rPr>
                <w:rFonts w:ascii="Times New Roman" w:eastAsia="Times New Roman" w:hAnsi="Times New Roman" w:cs="Times New Roman"/>
                <w:color w:val="000000"/>
                <w:sz w:val="24"/>
                <w:szCs w:val="24"/>
                <w:lang w:val="ro-RO" w:eastAsia="ru-RU"/>
              </w:rPr>
              <w:br/>
              <w:t>    e) comunicare;</w:t>
            </w:r>
            <w:r w:rsidRPr="003B5C01">
              <w:rPr>
                <w:rFonts w:ascii="Times New Roman" w:eastAsia="Times New Roman" w:hAnsi="Times New Roman" w:cs="Times New Roman"/>
                <w:color w:val="000000"/>
                <w:sz w:val="24"/>
                <w:szCs w:val="24"/>
                <w:lang w:val="ro-RO" w:eastAsia="ru-RU"/>
              </w:rPr>
              <w:br/>
              <w:t>    f) condiții de muncă;</w:t>
            </w:r>
            <w:r w:rsidRPr="003B5C01">
              <w:rPr>
                <w:rFonts w:ascii="Times New Roman" w:eastAsia="Times New Roman" w:hAnsi="Times New Roman" w:cs="Times New Roman"/>
                <w:color w:val="000000"/>
                <w:sz w:val="24"/>
                <w:szCs w:val="24"/>
                <w:lang w:val="ro-RO" w:eastAsia="ru-RU"/>
              </w:rPr>
              <w:br/>
              <w:t>    g) efort fizic și mental.</w:t>
            </w:r>
            <w:r w:rsidRPr="003B5C01">
              <w:rPr>
                <w:rFonts w:ascii="Times New Roman" w:eastAsia="Times New Roman" w:hAnsi="Times New Roman" w:cs="Times New Roman"/>
                <w:color w:val="000000"/>
                <w:sz w:val="24"/>
                <w:szCs w:val="24"/>
                <w:lang w:val="ro-RO" w:eastAsia="ru-RU"/>
              </w:rPr>
              <w:br/>
              <w:t>    (3) Evaluarea sistemică a funcțiilor va fi realizată, cel puțin o dată la 5 ani, de către Ministerul Finanțelor.</w:t>
            </w:r>
            <w:r w:rsidRPr="003B5C01">
              <w:rPr>
                <w:rFonts w:ascii="Times New Roman" w:eastAsia="Times New Roman" w:hAnsi="Times New Roman" w:cs="Times New Roman"/>
                <w:color w:val="000000"/>
                <w:sz w:val="24"/>
                <w:szCs w:val="24"/>
                <w:lang w:val="ro-RO" w:eastAsia="ru-RU"/>
              </w:rPr>
              <w:br/>
              <w:t xml:space="preserve">    (4) Modul de evaluare sistemică a funcțiilor și procesul de reevaluare </w:t>
            </w:r>
            <w:proofErr w:type="spellStart"/>
            <w:r w:rsidRPr="003B5C01">
              <w:rPr>
                <w:rFonts w:ascii="Times New Roman" w:eastAsia="Times New Roman" w:hAnsi="Times New Roman" w:cs="Times New Roman"/>
                <w:color w:val="000000"/>
                <w:sz w:val="24"/>
                <w:szCs w:val="24"/>
                <w:lang w:val="ro-RO" w:eastAsia="ru-RU"/>
              </w:rPr>
              <w:t>sînt</w:t>
            </w:r>
            <w:proofErr w:type="spellEnd"/>
            <w:r w:rsidRPr="003B5C01">
              <w:rPr>
                <w:rFonts w:ascii="Times New Roman" w:eastAsia="Times New Roman" w:hAnsi="Times New Roman" w:cs="Times New Roman"/>
                <w:color w:val="000000"/>
                <w:sz w:val="24"/>
                <w:szCs w:val="24"/>
                <w:lang w:val="ro-RO" w:eastAsia="ru-RU"/>
              </w:rPr>
              <w:t xml:space="preserve"> stabilite prin </w:t>
            </w:r>
            <w:r w:rsidR="00CF4063" w:rsidRPr="003B5C01">
              <w:rPr>
                <w:rFonts w:ascii="Times New Roman" w:eastAsia="Times New Roman" w:hAnsi="Times New Roman" w:cs="Times New Roman"/>
                <w:color w:val="000000"/>
                <w:sz w:val="24"/>
                <w:szCs w:val="24"/>
                <w:lang w:val="ro-RO" w:eastAsia="ru-RU"/>
              </w:rPr>
              <w:t>hotărâre</w:t>
            </w:r>
            <w:r w:rsidRPr="003B5C01">
              <w:rPr>
                <w:rFonts w:ascii="Times New Roman" w:eastAsia="Times New Roman" w:hAnsi="Times New Roman" w:cs="Times New Roman"/>
                <w:color w:val="000000"/>
                <w:sz w:val="24"/>
                <w:szCs w:val="24"/>
                <w:lang w:val="ro-RO" w:eastAsia="ru-RU"/>
              </w:rPr>
              <w:t xml:space="preserve"> de Guvern.</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7.</w:t>
            </w:r>
            <w:r w:rsidRPr="003B5C01">
              <w:rPr>
                <w:rFonts w:ascii="Times New Roman" w:eastAsia="Times New Roman" w:hAnsi="Times New Roman" w:cs="Times New Roman"/>
                <w:color w:val="000000"/>
                <w:sz w:val="24"/>
                <w:szCs w:val="24"/>
                <w:lang w:val="ro-RO" w:eastAsia="ru-RU"/>
              </w:rPr>
              <w:t> Registrul funcțiilor din sectorul bugetar</w:t>
            </w:r>
            <w:r w:rsidRPr="003B5C01">
              <w:rPr>
                <w:rFonts w:ascii="Times New Roman" w:eastAsia="Times New Roman" w:hAnsi="Times New Roman" w:cs="Times New Roman"/>
                <w:color w:val="000000"/>
                <w:sz w:val="24"/>
                <w:szCs w:val="24"/>
                <w:lang w:val="ro-RO" w:eastAsia="ru-RU"/>
              </w:rPr>
              <w:br/>
              <w:t>    (1) Registrul funcțiilor din sectorul bugetar cuprinde 8 grupuri ocupaționale corespunzătoare domeniilor de activitate bugetară, codificate cu litere, după cum urmează:</w:t>
            </w:r>
            <w:r w:rsidRPr="003B5C01">
              <w:rPr>
                <w:rFonts w:ascii="Times New Roman" w:eastAsia="Times New Roman" w:hAnsi="Times New Roman" w:cs="Times New Roman"/>
                <w:color w:val="000000"/>
                <w:sz w:val="24"/>
                <w:szCs w:val="24"/>
                <w:lang w:val="ro-RO" w:eastAsia="ru-RU"/>
              </w:rPr>
              <w:br/>
              <w:t>    1) Administrație publică (A);</w:t>
            </w:r>
            <w:r w:rsidRPr="003B5C01">
              <w:rPr>
                <w:rFonts w:ascii="Times New Roman" w:eastAsia="Times New Roman" w:hAnsi="Times New Roman" w:cs="Times New Roman"/>
                <w:color w:val="000000"/>
                <w:sz w:val="24"/>
                <w:szCs w:val="24"/>
                <w:lang w:val="ro-RO" w:eastAsia="ru-RU"/>
              </w:rPr>
              <w:br/>
              <w:t>    2) Justiție (B);</w:t>
            </w:r>
            <w:r w:rsidRPr="003B5C01">
              <w:rPr>
                <w:rFonts w:ascii="Times New Roman" w:eastAsia="Times New Roman" w:hAnsi="Times New Roman" w:cs="Times New Roman"/>
                <w:color w:val="000000"/>
                <w:sz w:val="24"/>
                <w:szCs w:val="24"/>
                <w:lang w:val="ro-RO" w:eastAsia="ru-RU"/>
              </w:rPr>
              <w:br/>
              <w:t>    3) Apărare națională (C);</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lastRenderedPageBreak/>
              <w:t>    4) Ordine publică și securitate a statului (D);</w:t>
            </w:r>
            <w:r w:rsidRPr="003B5C01">
              <w:rPr>
                <w:rFonts w:ascii="Times New Roman" w:eastAsia="Times New Roman" w:hAnsi="Times New Roman" w:cs="Times New Roman"/>
                <w:color w:val="000000"/>
                <w:sz w:val="24"/>
                <w:szCs w:val="24"/>
                <w:lang w:val="ro-RO" w:eastAsia="ru-RU"/>
              </w:rPr>
              <w:br/>
              <w:t xml:space="preserve">    5) </w:t>
            </w:r>
            <w:r w:rsidR="00CF4063" w:rsidRPr="003B5C01">
              <w:rPr>
                <w:rFonts w:ascii="Times New Roman" w:eastAsia="Times New Roman" w:hAnsi="Times New Roman" w:cs="Times New Roman"/>
                <w:color w:val="000000"/>
                <w:sz w:val="24"/>
                <w:szCs w:val="24"/>
                <w:lang w:val="ro-RO" w:eastAsia="ru-RU"/>
              </w:rPr>
              <w:t>Învățământ</w:t>
            </w:r>
            <w:r w:rsidRPr="003B5C01">
              <w:rPr>
                <w:rFonts w:ascii="Times New Roman" w:eastAsia="Times New Roman" w:hAnsi="Times New Roman" w:cs="Times New Roman"/>
                <w:color w:val="000000"/>
                <w:sz w:val="24"/>
                <w:szCs w:val="24"/>
                <w:lang w:val="ro-RO" w:eastAsia="ru-RU"/>
              </w:rPr>
              <w:t xml:space="preserve"> și cercetare (E);</w:t>
            </w:r>
            <w:r w:rsidRPr="003B5C01">
              <w:rPr>
                <w:rFonts w:ascii="Times New Roman" w:eastAsia="Times New Roman" w:hAnsi="Times New Roman" w:cs="Times New Roman"/>
                <w:color w:val="000000"/>
                <w:sz w:val="24"/>
                <w:szCs w:val="24"/>
                <w:lang w:val="ro-RO" w:eastAsia="ru-RU"/>
              </w:rPr>
              <w:br/>
              <w:t>    6) Cultură, tineret și sport (F);</w:t>
            </w:r>
            <w:r w:rsidRPr="003B5C01">
              <w:rPr>
                <w:rFonts w:ascii="Times New Roman" w:eastAsia="Times New Roman" w:hAnsi="Times New Roman" w:cs="Times New Roman"/>
                <w:color w:val="000000"/>
                <w:sz w:val="24"/>
                <w:szCs w:val="24"/>
                <w:lang w:val="ro-RO" w:eastAsia="ru-RU"/>
              </w:rPr>
              <w:br/>
              <w:t>    7) Asistență socială și sănătate (G);</w:t>
            </w:r>
            <w:r w:rsidRPr="003B5C01">
              <w:rPr>
                <w:rFonts w:ascii="Times New Roman" w:eastAsia="Times New Roman" w:hAnsi="Times New Roman" w:cs="Times New Roman"/>
                <w:color w:val="000000"/>
                <w:sz w:val="24"/>
                <w:szCs w:val="24"/>
                <w:lang w:val="ro-RO" w:eastAsia="ru-RU"/>
              </w:rPr>
              <w:br/>
              <w:t>    8) Funcții complexe (H). </w:t>
            </w:r>
            <w:r w:rsidRPr="003B5C01">
              <w:rPr>
                <w:rFonts w:ascii="Times New Roman" w:eastAsia="Times New Roman" w:hAnsi="Times New Roman" w:cs="Times New Roman"/>
                <w:color w:val="000000"/>
                <w:sz w:val="24"/>
                <w:szCs w:val="24"/>
                <w:lang w:val="ro-RO" w:eastAsia="ru-RU"/>
              </w:rPr>
              <w:br/>
              <w:t xml:space="preserve">    (2) Fiecare grup ocupațional cuprinde </w:t>
            </w:r>
            <w:r w:rsidR="00CF4063" w:rsidRPr="003B5C01">
              <w:rPr>
                <w:rFonts w:ascii="Times New Roman" w:eastAsia="Times New Roman" w:hAnsi="Times New Roman" w:cs="Times New Roman"/>
                <w:color w:val="000000"/>
                <w:sz w:val="24"/>
                <w:szCs w:val="24"/>
                <w:lang w:val="ro-RO" w:eastAsia="ru-RU"/>
              </w:rPr>
              <w:t>câteva</w:t>
            </w:r>
            <w:r w:rsidRPr="003B5C01">
              <w:rPr>
                <w:rFonts w:ascii="Times New Roman" w:eastAsia="Times New Roman" w:hAnsi="Times New Roman" w:cs="Times New Roman"/>
                <w:color w:val="000000"/>
                <w:sz w:val="24"/>
                <w:szCs w:val="24"/>
                <w:lang w:val="ro-RO" w:eastAsia="ru-RU"/>
              </w:rPr>
              <w:t xml:space="preserve"> subgrupuri de funcții, grupate în raport cu anumite caracteristici comune. Subgrupurile de funcții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 xml:space="preserve"> codificate după litera aferentă grupului ocupațional și au un număr de ordine corespunzător. </w:t>
            </w:r>
            <w:r w:rsidRPr="003B5C01">
              <w:rPr>
                <w:rFonts w:ascii="Times New Roman" w:eastAsia="Times New Roman" w:hAnsi="Times New Roman" w:cs="Times New Roman"/>
                <w:color w:val="000000"/>
                <w:sz w:val="24"/>
                <w:szCs w:val="24"/>
                <w:lang w:val="ro-RO" w:eastAsia="ru-RU"/>
              </w:rPr>
              <w:br/>
              <w:t xml:space="preserve">    (3) În fiecare subgrup de funcții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 xml:space="preserve"> detaliate funcțiile care se încadrează în categoria respectivă, fiecare cu un cod numeric unic asociat.</w:t>
            </w:r>
            <w:r w:rsidRPr="003B5C01">
              <w:rPr>
                <w:rFonts w:ascii="Times New Roman" w:eastAsia="Times New Roman" w:hAnsi="Times New Roman" w:cs="Times New Roman"/>
                <w:color w:val="000000"/>
                <w:sz w:val="24"/>
                <w:szCs w:val="24"/>
                <w:lang w:val="ro-RO" w:eastAsia="ru-RU"/>
              </w:rPr>
              <w:br/>
              <w:t xml:space="preserve">    (4) Grupurile ocupaționale, subgrupurile de funcții și funcțiile din sectorul bugetar cuprinse în registrul menționat la alin. (1) din prezentul articol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 xml:space="preserve"> detaliate în anexele nr. 3–10.</w:t>
            </w:r>
            <w:r w:rsidRPr="003B5C01">
              <w:rPr>
                <w:rFonts w:ascii="Times New Roman" w:eastAsia="Times New Roman" w:hAnsi="Times New Roman" w:cs="Times New Roman"/>
                <w:color w:val="000000"/>
                <w:sz w:val="24"/>
                <w:szCs w:val="24"/>
                <w:lang w:val="ro-RO" w:eastAsia="ru-RU"/>
              </w:rPr>
              <w:br/>
              <w:t>    (5) Autoritatea publică responsabilă de gestionarea registrului funcțiilor din sectorul bugetar este Ministerul Finanțelor.</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8.</w:t>
            </w:r>
            <w:r w:rsidRPr="003B5C01">
              <w:rPr>
                <w:rFonts w:ascii="Times New Roman" w:eastAsia="Times New Roman" w:hAnsi="Times New Roman" w:cs="Times New Roman"/>
                <w:color w:val="000000"/>
                <w:sz w:val="24"/>
                <w:szCs w:val="24"/>
                <w:lang w:val="ro-RO" w:eastAsia="ru-RU"/>
              </w:rPr>
              <w:t> Registrul de evidență a funcțiilor </w:t>
            </w:r>
            <w:r w:rsidRPr="003B5C01">
              <w:rPr>
                <w:rFonts w:ascii="Times New Roman" w:eastAsia="Times New Roman" w:hAnsi="Times New Roman" w:cs="Times New Roman"/>
                <w:color w:val="000000"/>
                <w:sz w:val="24"/>
                <w:szCs w:val="24"/>
                <w:lang w:val="ro-RO" w:eastAsia="ru-RU"/>
              </w:rPr>
              <w:br/>
              <w:t>                        la nivel de unitate bugetară</w:t>
            </w:r>
            <w:r w:rsidRPr="003B5C01">
              <w:rPr>
                <w:rFonts w:ascii="Times New Roman" w:eastAsia="Times New Roman" w:hAnsi="Times New Roman" w:cs="Times New Roman"/>
                <w:color w:val="000000"/>
                <w:sz w:val="24"/>
                <w:szCs w:val="24"/>
                <w:lang w:val="ro-RO" w:eastAsia="ru-RU"/>
              </w:rPr>
              <w:br/>
              <w:t>    (1) Fiecare unitate bugetară întocmește registrul de evidență a personalului la nivel de unitate bugetară (în continuare – </w:t>
            </w:r>
            <w:r w:rsidRPr="003B5C01">
              <w:rPr>
                <w:rFonts w:ascii="Times New Roman" w:eastAsia="Times New Roman" w:hAnsi="Times New Roman" w:cs="Times New Roman"/>
                <w:i/>
                <w:iCs/>
                <w:color w:val="000000"/>
                <w:sz w:val="24"/>
                <w:szCs w:val="24"/>
                <w:lang w:val="ro-RO" w:eastAsia="ru-RU"/>
              </w:rPr>
              <w:t>registru de evidență</w:t>
            </w:r>
            <w:r w:rsidRPr="003B5C01">
              <w:rPr>
                <w:rFonts w:ascii="Times New Roman" w:eastAsia="Times New Roman" w:hAnsi="Times New Roman" w:cs="Times New Roman"/>
                <w:color w:val="000000"/>
                <w:sz w:val="24"/>
                <w:szCs w:val="24"/>
                <w:lang w:val="ro-RO" w:eastAsia="ru-RU"/>
              </w:rPr>
              <w:t>), care reflectă categoriile de funcții conform sistemului de codificare din registrul funcțiilor din sectorul bugetar menționat la art. 7.</w:t>
            </w:r>
            <w:r w:rsidRPr="003B5C01">
              <w:rPr>
                <w:rFonts w:ascii="Times New Roman" w:eastAsia="Times New Roman" w:hAnsi="Times New Roman" w:cs="Times New Roman"/>
                <w:color w:val="000000"/>
                <w:sz w:val="24"/>
                <w:szCs w:val="24"/>
                <w:lang w:val="ro-RO" w:eastAsia="ru-RU"/>
              </w:rPr>
              <w:br/>
              <w:t>    (2) Registrul de evidență cuprinde pentru fiecare post următoarele categorii de informații:</w:t>
            </w:r>
            <w:r w:rsidRPr="003B5C01">
              <w:rPr>
                <w:rFonts w:ascii="Times New Roman" w:eastAsia="Times New Roman" w:hAnsi="Times New Roman" w:cs="Times New Roman"/>
                <w:color w:val="000000"/>
                <w:sz w:val="24"/>
                <w:szCs w:val="24"/>
                <w:lang w:val="ro-RO" w:eastAsia="ru-RU"/>
              </w:rPr>
              <w:br/>
              <w:t>    a) elementele de identificare ale fiecărei persoane (nume, codul numeric personal);</w:t>
            </w:r>
            <w:r w:rsidRPr="003B5C01">
              <w:rPr>
                <w:rFonts w:ascii="Times New Roman" w:eastAsia="Times New Roman" w:hAnsi="Times New Roman" w:cs="Times New Roman"/>
                <w:color w:val="000000"/>
                <w:sz w:val="24"/>
                <w:szCs w:val="24"/>
                <w:lang w:val="ro-RO" w:eastAsia="ru-RU"/>
              </w:rPr>
              <w:br/>
              <w:t>    b) data angajării/numirii în unitatea bugetară;</w:t>
            </w:r>
            <w:r w:rsidRPr="003B5C01">
              <w:rPr>
                <w:rFonts w:ascii="Times New Roman" w:eastAsia="Times New Roman" w:hAnsi="Times New Roman" w:cs="Times New Roman"/>
                <w:color w:val="000000"/>
                <w:sz w:val="24"/>
                <w:szCs w:val="24"/>
                <w:lang w:val="ro-RO" w:eastAsia="ru-RU"/>
              </w:rPr>
              <w:br/>
              <w:t>    c) codul funcției și denumirea funcției în conformitate cu anexele la prezenta lege; </w:t>
            </w:r>
            <w:r w:rsidRPr="003B5C01">
              <w:rPr>
                <w:rFonts w:ascii="Times New Roman" w:eastAsia="Times New Roman" w:hAnsi="Times New Roman" w:cs="Times New Roman"/>
                <w:color w:val="000000"/>
                <w:sz w:val="24"/>
                <w:szCs w:val="24"/>
                <w:lang w:val="ro-RO" w:eastAsia="ru-RU"/>
              </w:rPr>
              <w:br/>
              <w:t>    d) codul conform Clasificatorului ocupațiilor din Republica Moldova; </w:t>
            </w:r>
            <w:r w:rsidRPr="003B5C01">
              <w:rPr>
                <w:rFonts w:ascii="Times New Roman" w:eastAsia="Times New Roman" w:hAnsi="Times New Roman" w:cs="Times New Roman"/>
                <w:color w:val="000000"/>
                <w:sz w:val="24"/>
                <w:szCs w:val="24"/>
                <w:lang w:val="ro-RO" w:eastAsia="ru-RU"/>
              </w:rPr>
              <w:br/>
              <w:t>    e) gradul profesional și/sau categoria de calificare, după caz;</w:t>
            </w:r>
            <w:r w:rsidRPr="003B5C01">
              <w:rPr>
                <w:rFonts w:ascii="Times New Roman" w:eastAsia="Times New Roman" w:hAnsi="Times New Roman" w:cs="Times New Roman"/>
                <w:color w:val="000000"/>
                <w:sz w:val="24"/>
                <w:szCs w:val="24"/>
                <w:lang w:val="ro-RO" w:eastAsia="ru-RU"/>
              </w:rPr>
              <w:br/>
              <w:t>    f) vechimea în muncă și treapta de salarizare;</w:t>
            </w:r>
            <w:r w:rsidRPr="003B5C01">
              <w:rPr>
                <w:rFonts w:ascii="Times New Roman" w:eastAsia="Times New Roman" w:hAnsi="Times New Roman" w:cs="Times New Roman"/>
                <w:color w:val="000000"/>
                <w:sz w:val="24"/>
                <w:szCs w:val="24"/>
                <w:lang w:val="ro-RO" w:eastAsia="ru-RU"/>
              </w:rPr>
              <w:br/>
              <w:t>    g) clasa de salarizare și coeficientul de salarizare;</w:t>
            </w:r>
            <w:r w:rsidRPr="003B5C01">
              <w:rPr>
                <w:rFonts w:ascii="Times New Roman" w:eastAsia="Times New Roman" w:hAnsi="Times New Roman" w:cs="Times New Roman"/>
                <w:color w:val="000000"/>
                <w:sz w:val="24"/>
                <w:szCs w:val="24"/>
                <w:lang w:val="ro-RO" w:eastAsia="ru-RU"/>
              </w:rPr>
              <w:br/>
              <w:t>    h) salariul de bază determinat în condițiile prezentei legi;</w:t>
            </w:r>
            <w:r w:rsidRPr="003B5C01">
              <w:rPr>
                <w:rFonts w:ascii="Times New Roman" w:eastAsia="Times New Roman" w:hAnsi="Times New Roman" w:cs="Times New Roman"/>
                <w:color w:val="000000"/>
                <w:sz w:val="24"/>
                <w:szCs w:val="24"/>
                <w:lang w:val="ro-RO" w:eastAsia="ru-RU"/>
              </w:rPr>
              <w:br/>
              <w:t>    i) denumirea sporurilor și mărimea acestora;</w:t>
            </w:r>
            <w:r w:rsidRPr="003B5C01">
              <w:rPr>
                <w:rFonts w:ascii="Times New Roman" w:eastAsia="Times New Roman" w:hAnsi="Times New Roman" w:cs="Times New Roman"/>
                <w:color w:val="000000"/>
                <w:sz w:val="24"/>
                <w:szCs w:val="24"/>
                <w:lang w:val="ro-RO" w:eastAsia="ru-RU"/>
              </w:rPr>
              <w:br/>
              <w:t>    j) salariul lunar stabilit conform prevederilor prezentei legi;</w:t>
            </w:r>
            <w:r w:rsidRPr="003B5C01">
              <w:rPr>
                <w:rFonts w:ascii="Times New Roman" w:eastAsia="Times New Roman" w:hAnsi="Times New Roman" w:cs="Times New Roman"/>
                <w:color w:val="000000"/>
                <w:sz w:val="24"/>
                <w:szCs w:val="24"/>
                <w:lang w:val="ro-RO" w:eastAsia="ru-RU"/>
              </w:rPr>
              <w:br/>
              <w:t>    k) timpul de muncă efectiv lucrat, perioada și cauzele de modificare/ suspendare a raporturilor de muncă.</w:t>
            </w:r>
            <w:r w:rsidRPr="003B5C01">
              <w:rPr>
                <w:rFonts w:ascii="Times New Roman" w:eastAsia="Times New Roman" w:hAnsi="Times New Roman" w:cs="Times New Roman"/>
                <w:color w:val="000000"/>
                <w:sz w:val="24"/>
                <w:szCs w:val="24"/>
                <w:lang w:val="ro-RO" w:eastAsia="ru-RU"/>
              </w:rPr>
              <w:br/>
              <w:t>    (3) Registrul de evidență se actualizează lunar și se utilizează la calcularea salariului lunar al personalului.</w:t>
            </w:r>
            <w:r w:rsidRPr="003B5C01">
              <w:rPr>
                <w:rFonts w:ascii="Times New Roman" w:eastAsia="Times New Roman" w:hAnsi="Times New Roman" w:cs="Times New Roman"/>
                <w:color w:val="000000"/>
                <w:sz w:val="24"/>
                <w:szCs w:val="24"/>
                <w:lang w:val="ro-RO" w:eastAsia="ru-RU"/>
              </w:rPr>
              <w:br/>
              <w:t>    (4) Formatul și modul de ținere a registrului de evidență se aprobă de Guvern.</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III </w:t>
            </w:r>
            <w:r w:rsidRPr="003B5C01">
              <w:rPr>
                <w:rFonts w:ascii="Times New Roman" w:eastAsia="Times New Roman" w:hAnsi="Times New Roman" w:cs="Times New Roman"/>
                <w:b/>
                <w:bCs/>
                <w:color w:val="000000"/>
                <w:sz w:val="24"/>
                <w:szCs w:val="24"/>
                <w:lang w:val="ro-RO" w:eastAsia="ru-RU"/>
              </w:rPr>
              <w:br/>
              <w:t>ELEMENTELE SISTEMULUI DE SALARIZARE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w:t>
            </w:r>
            <w:r w:rsidRPr="003B5C01">
              <w:rPr>
                <w:rFonts w:ascii="Times New Roman" w:eastAsia="Times New Roman" w:hAnsi="Times New Roman" w:cs="Times New Roman"/>
                <w:b/>
                <w:bCs/>
                <w:color w:val="000000"/>
                <w:sz w:val="24"/>
                <w:szCs w:val="24"/>
                <w:lang w:val="ro-RO" w:eastAsia="ru-RU"/>
              </w:rPr>
              <w:t> Articolul 9.</w:t>
            </w:r>
            <w:r w:rsidRPr="003B5C01">
              <w:rPr>
                <w:rFonts w:ascii="Times New Roman" w:eastAsia="Times New Roman" w:hAnsi="Times New Roman" w:cs="Times New Roman"/>
                <w:color w:val="000000"/>
                <w:sz w:val="24"/>
                <w:szCs w:val="24"/>
                <w:lang w:val="ro-RO" w:eastAsia="ru-RU"/>
              </w:rPr>
              <w:t> Grila de salarizare</w:t>
            </w:r>
            <w:r w:rsidRPr="003B5C01">
              <w:rPr>
                <w:rFonts w:ascii="Times New Roman" w:eastAsia="Times New Roman" w:hAnsi="Times New Roman" w:cs="Times New Roman"/>
                <w:color w:val="000000"/>
                <w:sz w:val="24"/>
                <w:szCs w:val="24"/>
                <w:lang w:val="ro-RO" w:eastAsia="ru-RU"/>
              </w:rPr>
              <w:br/>
              <w:t>    (1) Grila de salarizare din sectorul bugetar asigură stabilirea salariului de bază pentru fiecare funcție conform ierarhiei posturilor.</w:t>
            </w:r>
            <w:r w:rsidRPr="003B5C01">
              <w:rPr>
                <w:rFonts w:ascii="Times New Roman" w:eastAsia="Times New Roman" w:hAnsi="Times New Roman" w:cs="Times New Roman"/>
                <w:color w:val="000000"/>
                <w:sz w:val="24"/>
                <w:szCs w:val="24"/>
                <w:lang w:val="ro-RO" w:eastAsia="ru-RU"/>
              </w:rPr>
              <w:br/>
              <w:t>    (2) Grila de salarizare, cuprinsă în anexa nr. 1, include gradele de salarizare, clasele de salarizare și coeficienții de salarizare.</w:t>
            </w:r>
            <w:r w:rsidRPr="003B5C01">
              <w:rPr>
                <w:rFonts w:ascii="Times New Roman" w:eastAsia="Times New Roman" w:hAnsi="Times New Roman" w:cs="Times New Roman"/>
                <w:color w:val="000000"/>
                <w:sz w:val="24"/>
                <w:szCs w:val="24"/>
                <w:lang w:val="ro-RO" w:eastAsia="ru-RU"/>
              </w:rPr>
              <w:br/>
              <w:t>    (3) Raportul de compresie a salariilor de bază în sectorul bugetar este de 1 la 15.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10. </w:t>
            </w:r>
            <w:r w:rsidRPr="003B5C01">
              <w:rPr>
                <w:rFonts w:ascii="Times New Roman" w:eastAsia="Times New Roman" w:hAnsi="Times New Roman" w:cs="Times New Roman"/>
                <w:color w:val="000000"/>
                <w:sz w:val="24"/>
                <w:szCs w:val="24"/>
                <w:lang w:val="ro-RO" w:eastAsia="ru-RU"/>
              </w:rPr>
              <w:t>Componentele salariului lunar</w:t>
            </w:r>
            <w:r w:rsidRPr="003B5C01">
              <w:rPr>
                <w:rFonts w:ascii="Times New Roman" w:eastAsia="Times New Roman" w:hAnsi="Times New Roman" w:cs="Times New Roman"/>
                <w:color w:val="000000"/>
                <w:sz w:val="24"/>
                <w:szCs w:val="24"/>
                <w:lang w:val="ro-RO" w:eastAsia="ru-RU"/>
              </w:rPr>
              <w:br/>
              <w:t>    (1) Salariul lunar al personalului din unitățile bugetare pentru activitatea desfășurată pe durata normală a timpului de lucru stabilită de lege este constituit din:</w:t>
            </w:r>
            <w:r w:rsidRPr="003B5C01">
              <w:rPr>
                <w:rFonts w:ascii="Times New Roman" w:eastAsia="Times New Roman" w:hAnsi="Times New Roman" w:cs="Times New Roman"/>
                <w:color w:val="000000"/>
                <w:sz w:val="24"/>
                <w:szCs w:val="24"/>
                <w:lang w:val="ro-RO" w:eastAsia="ru-RU"/>
              </w:rPr>
              <w:br/>
              <w:t>    a) partea fixă, compusă din:</w:t>
            </w:r>
            <w:r w:rsidRPr="003B5C01">
              <w:rPr>
                <w:rFonts w:ascii="Times New Roman" w:eastAsia="Times New Roman" w:hAnsi="Times New Roman" w:cs="Times New Roman"/>
                <w:color w:val="000000"/>
                <w:sz w:val="24"/>
                <w:szCs w:val="24"/>
                <w:lang w:val="ro-RO" w:eastAsia="ru-RU"/>
              </w:rPr>
              <w:br/>
              <w:t>    – salariul de bază;</w:t>
            </w:r>
            <w:r w:rsidRPr="003B5C01">
              <w:rPr>
                <w:rFonts w:ascii="Times New Roman" w:eastAsia="Times New Roman" w:hAnsi="Times New Roman" w:cs="Times New Roman"/>
                <w:color w:val="000000"/>
                <w:sz w:val="24"/>
                <w:szCs w:val="24"/>
                <w:lang w:val="ro-RO" w:eastAsia="ru-RU"/>
              </w:rPr>
              <w:br/>
              <w:t>    – sporul lunar pentru gradul profesional;</w:t>
            </w:r>
            <w:r w:rsidRPr="003B5C01">
              <w:rPr>
                <w:rFonts w:ascii="Times New Roman" w:eastAsia="Times New Roman" w:hAnsi="Times New Roman" w:cs="Times New Roman"/>
                <w:color w:val="000000"/>
                <w:sz w:val="24"/>
                <w:szCs w:val="24"/>
                <w:lang w:val="ro-RO" w:eastAsia="ru-RU"/>
              </w:rPr>
              <w:br/>
              <w:t>    – sporul lunar pentru deținerea titlului științific și/sau științifico-didactic;</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lastRenderedPageBreak/>
              <w:t>    – sporul lunar pentru deținerea titlului onorific;</w:t>
            </w:r>
            <w:r w:rsidRPr="003B5C01">
              <w:rPr>
                <w:rFonts w:ascii="Times New Roman" w:eastAsia="Times New Roman" w:hAnsi="Times New Roman" w:cs="Times New Roman"/>
                <w:color w:val="000000"/>
                <w:sz w:val="24"/>
                <w:szCs w:val="24"/>
                <w:lang w:val="ro-RO" w:eastAsia="ru-RU"/>
              </w:rPr>
              <w:br/>
              <w:t>    b) partea variabilă, care cuprinde:</w:t>
            </w:r>
            <w:r w:rsidRPr="003B5C01">
              <w:rPr>
                <w:rFonts w:ascii="Times New Roman" w:eastAsia="Times New Roman" w:hAnsi="Times New Roman" w:cs="Times New Roman"/>
                <w:color w:val="000000"/>
                <w:sz w:val="24"/>
                <w:szCs w:val="24"/>
                <w:lang w:val="ro-RO" w:eastAsia="ru-RU"/>
              </w:rPr>
              <w:br/>
              <w:t>    – sporul pentru performanță;</w:t>
            </w:r>
            <w:r w:rsidRPr="003B5C01">
              <w:rPr>
                <w:rFonts w:ascii="Times New Roman" w:eastAsia="Times New Roman" w:hAnsi="Times New Roman" w:cs="Times New Roman"/>
                <w:color w:val="000000"/>
                <w:sz w:val="24"/>
                <w:szCs w:val="24"/>
                <w:lang w:val="ro-RO" w:eastAsia="ru-RU"/>
              </w:rPr>
              <w:br/>
              <w:t>    – sporuri cu caracter specific.</w:t>
            </w:r>
            <w:r w:rsidRPr="003B5C01">
              <w:rPr>
                <w:rFonts w:ascii="Times New Roman" w:eastAsia="Times New Roman" w:hAnsi="Times New Roman" w:cs="Times New Roman"/>
                <w:color w:val="000000"/>
                <w:sz w:val="24"/>
                <w:szCs w:val="24"/>
                <w:lang w:val="ro-RO" w:eastAsia="ru-RU"/>
              </w:rPr>
              <w:br/>
              <w:t>    (2) Suplimentar la cele menționate la alin. (1), personalul unităților bugetare beneficiază, după caz, de:</w:t>
            </w:r>
            <w:r w:rsidRPr="003B5C01">
              <w:rPr>
                <w:rFonts w:ascii="Times New Roman" w:eastAsia="Times New Roman" w:hAnsi="Times New Roman" w:cs="Times New Roman"/>
                <w:color w:val="000000"/>
                <w:sz w:val="24"/>
                <w:szCs w:val="24"/>
                <w:lang w:val="ro-RO" w:eastAsia="ru-RU"/>
              </w:rPr>
              <w:br/>
              <w:t>    –  sporul de compensare pentru munca prestată în condiții nefavorabile; </w:t>
            </w:r>
            <w:r w:rsidRPr="003B5C01">
              <w:rPr>
                <w:rFonts w:ascii="Times New Roman" w:eastAsia="Times New Roman" w:hAnsi="Times New Roman" w:cs="Times New Roman"/>
                <w:color w:val="000000"/>
                <w:sz w:val="24"/>
                <w:szCs w:val="24"/>
                <w:lang w:val="ro-RO" w:eastAsia="ru-RU"/>
              </w:rPr>
              <w:br/>
              <w:t>    –  sporuri pentru munca suplimentară, pentru munca de noapte și/sau pentru munca prestată în zilele de sărbătoare nelucrătoare și/sau în zilele de repaus;</w:t>
            </w:r>
            <w:r w:rsidRPr="003B5C01">
              <w:rPr>
                <w:rFonts w:ascii="Times New Roman" w:eastAsia="Times New Roman" w:hAnsi="Times New Roman" w:cs="Times New Roman"/>
                <w:color w:val="000000"/>
                <w:sz w:val="24"/>
                <w:szCs w:val="24"/>
                <w:lang w:val="ro-RO" w:eastAsia="ru-RU"/>
              </w:rPr>
              <w:br/>
              <w:t>    – supliment pentru participare în proiecte de dezvoltare în domeniul de competență în cadrul unității bugetare în care este angajat;</w:t>
            </w:r>
            <w:r w:rsidRPr="003B5C01">
              <w:rPr>
                <w:rFonts w:ascii="Times New Roman" w:eastAsia="Times New Roman" w:hAnsi="Times New Roman" w:cs="Times New Roman"/>
                <w:color w:val="000000"/>
                <w:sz w:val="24"/>
                <w:szCs w:val="24"/>
                <w:lang w:val="ro-RO" w:eastAsia="ru-RU"/>
              </w:rPr>
              <w:br/>
              <w:t>    – premii unice.</w:t>
            </w:r>
            <w:r w:rsidRPr="003B5C01">
              <w:rPr>
                <w:rFonts w:ascii="Times New Roman" w:eastAsia="Times New Roman" w:hAnsi="Times New Roman" w:cs="Times New Roman"/>
                <w:color w:val="000000"/>
                <w:sz w:val="24"/>
                <w:szCs w:val="24"/>
                <w:lang w:val="ro-RO" w:eastAsia="ru-RU"/>
              </w:rPr>
              <w:br/>
              <w:t>    (3) Prin derogare de la prevederile alin. (1), salariul lunar al persoanelor cu funcții de demnitate publică și al personalului din cabinetul persoanelor cu funcții de demnitate publică se constituie din partea fixă și plățile enumerate la alin. (2) dacă aceste plăți nu rezultă din activități declarate incompatibile prin legi speciale.</w:t>
            </w:r>
            <w:r w:rsidRPr="003B5C01">
              <w:rPr>
                <w:rFonts w:ascii="Times New Roman" w:eastAsia="Times New Roman" w:hAnsi="Times New Roman" w:cs="Times New Roman"/>
                <w:color w:val="000000"/>
                <w:sz w:val="24"/>
                <w:szCs w:val="24"/>
                <w:lang w:val="ro-RO" w:eastAsia="ru-RU"/>
              </w:rPr>
              <w:br/>
              <w:t>    (4) Termenele, periodicitatea și locul de plată a salariului personalului din unitățile bugetare se stabilesc în conformitate cu art. 142 din Codul muncii al Republicii Moldova. </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11. </w:t>
            </w:r>
            <w:r w:rsidRPr="003B5C01">
              <w:rPr>
                <w:rFonts w:ascii="Times New Roman" w:eastAsia="Times New Roman" w:hAnsi="Times New Roman" w:cs="Times New Roman"/>
                <w:color w:val="000000"/>
                <w:sz w:val="24"/>
                <w:szCs w:val="24"/>
                <w:lang w:val="ro-RO" w:eastAsia="ru-RU"/>
              </w:rPr>
              <w:t>Limitarea sporurilor ce formează </w:t>
            </w:r>
            <w:r w:rsidRPr="003B5C01">
              <w:rPr>
                <w:rFonts w:ascii="Times New Roman" w:eastAsia="Times New Roman" w:hAnsi="Times New Roman" w:cs="Times New Roman"/>
                <w:color w:val="000000"/>
                <w:sz w:val="24"/>
                <w:szCs w:val="24"/>
                <w:lang w:val="ro-RO" w:eastAsia="ru-RU"/>
              </w:rPr>
              <w:br/>
              <w:t>                          partea variabilă a salariului lunar </w:t>
            </w:r>
            <w:r w:rsidRPr="003B5C01">
              <w:rPr>
                <w:rFonts w:ascii="Times New Roman" w:eastAsia="Times New Roman" w:hAnsi="Times New Roman" w:cs="Times New Roman"/>
                <w:color w:val="000000"/>
                <w:sz w:val="24"/>
                <w:szCs w:val="24"/>
                <w:lang w:val="ro-RO" w:eastAsia="ru-RU"/>
              </w:rPr>
              <w:br/>
              <w:t>    (1) Suma anuală a sporurilor incluse în partea variabilă a salariului lunar nu va depăși:</w:t>
            </w:r>
            <w:r w:rsidRPr="003B5C01">
              <w:rPr>
                <w:rFonts w:ascii="Times New Roman" w:eastAsia="Times New Roman" w:hAnsi="Times New Roman" w:cs="Times New Roman"/>
                <w:color w:val="000000"/>
                <w:sz w:val="24"/>
                <w:szCs w:val="24"/>
                <w:lang w:val="ro-RO" w:eastAsia="ru-RU"/>
              </w:rPr>
              <w:br/>
              <w:t>    a) pentru autoritățile publice din domeniul apărării naționale, securității statului și ordinii publice – 30% din suma anuală a salariilor de bază stabilite la nivel de autoritate publică;</w:t>
            </w:r>
            <w:r w:rsidRPr="003B5C01">
              <w:rPr>
                <w:rFonts w:ascii="Times New Roman" w:eastAsia="Times New Roman" w:hAnsi="Times New Roman" w:cs="Times New Roman"/>
                <w:color w:val="000000"/>
                <w:sz w:val="24"/>
                <w:szCs w:val="24"/>
                <w:lang w:val="ro-RO" w:eastAsia="ru-RU"/>
              </w:rPr>
              <w:br/>
              <w:t>    b) pentru alte unități bugetare – 20% din suma anuală a salariilor de bază stabilite la nivel de autoritate publică.</w:t>
            </w:r>
            <w:r w:rsidRPr="003B5C01">
              <w:rPr>
                <w:rFonts w:ascii="Times New Roman" w:eastAsia="Times New Roman" w:hAnsi="Times New Roman" w:cs="Times New Roman"/>
                <w:color w:val="000000"/>
                <w:sz w:val="24"/>
                <w:szCs w:val="24"/>
                <w:lang w:val="ro-RO" w:eastAsia="ru-RU"/>
              </w:rPr>
              <w:br/>
              <w:t>    (2) Prin derogare de la prevederile alin. (1), pentru autoritățile responsabile de administrarea veniturilor fiscale și vamale și responsabile de certificare, supraveghere și control în domeniul aviației civile, limita sporurilor ce formează partea variabilă a salariului lunar se aprobă de Guvern.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12.</w:t>
            </w:r>
            <w:r w:rsidRPr="003B5C01">
              <w:rPr>
                <w:rFonts w:ascii="Times New Roman" w:eastAsia="Times New Roman" w:hAnsi="Times New Roman" w:cs="Times New Roman"/>
                <w:color w:val="000000"/>
                <w:sz w:val="24"/>
                <w:szCs w:val="24"/>
                <w:lang w:val="ro-RO" w:eastAsia="ru-RU"/>
              </w:rPr>
              <w:t> Salariul de bază</w:t>
            </w:r>
            <w:r w:rsidRPr="003B5C01">
              <w:rPr>
                <w:rFonts w:ascii="Times New Roman" w:eastAsia="Times New Roman" w:hAnsi="Times New Roman" w:cs="Times New Roman"/>
                <w:color w:val="000000"/>
                <w:sz w:val="24"/>
                <w:szCs w:val="24"/>
                <w:lang w:val="ro-RO" w:eastAsia="ru-RU"/>
              </w:rPr>
              <w:br/>
              <w:t>    (1) Salariul de bază corespunde muncii prestate în cadrul programului complet de muncă în cursul unei luni.</w:t>
            </w:r>
            <w:r w:rsidRPr="003B5C01">
              <w:rPr>
                <w:rFonts w:ascii="Times New Roman" w:eastAsia="Times New Roman" w:hAnsi="Times New Roman" w:cs="Times New Roman"/>
                <w:color w:val="000000"/>
                <w:sz w:val="24"/>
                <w:szCs w:val="24"/>
                <w:lang w:val="ro-RO" w:eastAsia="ru-RU"/>
              </w:rPr>
              <w:br/>
              <w:t>    (</w:t>
            </w:r>
            <w:r w:rsidRPr="00B63723">
              <w:rPr>
                <w:rFonts w:ascii="Times New Roman" w:eastAsia="Times New Roman" w:hAnsi="Times New Roman" w:cs="Times New Roman"/>
                <w:b/>
                <w:i/>
                <w:color w:val="000000"/>
                <w:sz w:val="24"/>
                <w:szCs w:val="24"/>
                <w:highlight w:val="yellow"/>
                <w:lang w:val="ro-RO" w:eastAsia="ru-RU"/>
              </w:rPr>
              <w:t>2) Salariul de bază se stabilește conform coeficienților de salarizare prevăzuți în anexele nr. 3–10, în raport cu funcția deținută, nivelul de studii, categoria de calificare, gradul didactic, vechimea în muncă sau treapta de salarizare, după caz, în condițiile prezentei legi</w:t>
            </w:r>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xml:space="preserve">    (3) Clasele de salarizare și coeficienții de salarizare prevăzuți în anexele nr. 3–10 corespund </w:t>
            </w:r>
            <w:r w:rsidRPr="00B63723">
              <w:rPr>
                <w:rFonts w:ascii="Times New Roman" w:eastAsia="Times New Roman" w:hAnsi="Times New Roman" w:cs="Times New Roman"/>
                <w:color w:val="000000"/>
                <w:sz w:val="24"/>
                <w:szCs w:val="24"/>
                <w:highlight w:val="yellow"/>
                <w:lang w:val="ro-RO" w:eastAsia="ru-RU"/>
              </w:rPr>
              <w:t>treptei de salarizare I și nivelului de studii și/sau de calificare necesar pentru ocuparea funcției, după caz.</w:t>
            </w:r>
            <w:r w:rsidRPr="003B5C01">
              <w:rPr>
                <w:rFonts w:ascii="Times New Roman" w:eastAsia="Times New Roman" w:hAnsi="Times New Roman" w:cs="Times New Roman"/>
                <w:color w:val="000000"/>
                <w:sz w:val="24"/>
                <w:szCs w:val="24"/>
                <w:lang w:val="ro-RO" w:eastAsia="ru-RU"/>
              </w:rPr>
              <w:br/>
              <w:t>    (4</w:t>
            </w:r>
            <w:r w:rsidRPr="00B63723">
              <w:rPr>
                <w:rFonts w:ascii="Times New Roman" w:eastAsia="Times New Roman" w:hAnsi="Times New Roman" w:cs="Times New Roman"/>
                <w:b/>
                <w:i/>
                <w:color w:val="000000"/>
                <w:sz w:val="24"/>
                <w:szCs w:val="24"/>
                <w:lang w:val="ro-RO" w:eastAsia="ru-RU"/>
              </w:rPr>
              <w:t xml:space="preserve">) Fiecărei funcții îi corespund 6 trepte de salarizare corespunzătoare perioadelor de vechime în muncă, </w:t>
            </w:r>
            <w:r w:rsidRPr="009776C0">
              <w:rPr>
                <w:rFonts w:ascii="Times New Roman" w:eastAsia="Times New Roman" w:hAnsi="Times New Roman" w:cs="Times New Roman"/>
                <w:b/>
                <w:i/>
                <w:color w:val="000000"/>
                <w:sz w:val="24"/>
                <w:szCs w:val="24"/>
                <w:highlight w:val="lightGray"/>
                <w:lang w:val="ro-RO" w:eastAsia="ru-RU"/>
              </w:rPr>
              <w:t>cu excepția funcțiilor de demnitate publică, personalului din cabinetul persoanelor cu funcții de demnitate publică, funcționarilor publici de conducere de nivel superior și a conducătorilor unităților bugetare, indiferent de statut sau categoria de personal a acestora</w:t>
            </w:r>
            <w:r w:rsidRPr="009776C0">
              <w:rPr>
                <w:rFonts w:ascii="Times New Roman" w:eastAsia="Times New Roman" w:hAnsi="Times New Roman" w:cs="Times New Roman"/>
                <w:color w:val="000000"/>
                <w:sz w:val="24"/>
                <w:szCs w:val="24"/>
                <w:highlight w:val="lightGray"/>
                <w:lang w:val="ro-RO" w:eastAsia="ru-RU"/>
              </w:rPr>
              <w:t>.</w:t>
            </w:r>
            <w:r w:rsidRPr="003B5C01">
              <w:rPr>
                <w:rFonts w:ascii="Times New Roman" w:eastAsia="Times New Roman" w:hAnsi="Times New Roman" w:cs="Times New Roman"/>
                <w:color w:val="000000"/>
                <w:sz w:val="24"/>
                <w:szCs w:val="24"/>
                <w:lang w:val="ro-RO" w:eastAsia="ru-RU"/>
              </w:rPr>
              <w:br/>
              <w:t xml:space="preserve">    (5) </w:t>
            </w:r>
            <w:bookmarkStart w:id="0" w:name="_GoBack"/>
            <w:bookmarkEnd w:id="0"/>
            <w:r w:rsidRPr="003B5C01">
              <w:rPr>
                <w:rFonts w:ascii="Times New Roman" w:eastAsia="Times New Roman" w:hAnsi="Times New Roman" w:cs="Times New Roman"/>
                <w:color w:val="000000"/>
                <w:sz w:val="24"/>
                <w:szCs w:val="24"/>
                <w:lang w:val="ro-RO" w:eastAsia="ru-RU"/>
              </w:rPr>
              <w:t>Salariul de bază pentru persoanele cu funcții de demnitate publică, personalul din cabinetul persoanelor cu funcții de demnitate publică, funcționarii publici de conducere de nivel superior și pentru conducătorii unităților bugetare, indiferent de statut sau categoria de personal a acestora, se stabilește corespunzător clasei de salarizare și coeficientului de salarizare indicate în anexele la prezenta lege, în condițiile alin. (9)–(12). </w:t>
            </w:r>
            <w:r w:rsidRPr="003B5C01">
              <w:rPr>
                <w:rFonts w:ascii="Times New Roman" w:eastAsia="Times New Roman" w:hAnsi="Times New Roman" w:cs="Times New Roman"/>
                <w:color w:val="000000"/>
                <w:sz w:val="24"/>
                <w:szCs w:val="24"/>
                <w:lang w:val="ro-RO" w:eastAsia="ru-RU"/>
              </w:rPr>
              <w:br/>
              <w:t xml:space="preserve">    (6) Treptele de salarizare corespunzătoare vechimii în muncă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w:t>
            </w:r>
            <w:r w:rsidRPr="003B5C01">
              <w:rPr>
                <w:rFonts w:ascii="Times New Roman" w:eastAsia="Times New Roman" w:hAnsi="Times New Roman" w:cs="Times New Roman"/>
                <w:color w:val="000000"/>
                <w:sz w:val="24"/>
                <w:szCs w:val="24"/>
                <w:lang w:val="ro-RO" w:eastAsia="ru-RU"/>
              </w:rPr>
              <w:br/>
              <w:t xml:space="preserve">    a) treapta I – de la 0 la 2 ani – îi corespunde clasa de salarizare indicată pentru funcția </w:t>
            </w:r>
            <w:r w:rsidRPr="003B5C01">
              <w:rPr>
                <w:rFonts w:ascii="Times New Roman" w:eastAsia="Times New Roman" w:hAnsi="Times New Roman" w:cs="Times New Roman"/>
                <w:color w:val="000000"/>
                <w:sz w:val="24"/>
                <w:szCs w:val="24"/>
                <w:lang w:val="ro-RO" w:eastAsia="ru-RU"/>
              </w:rPr>
              <w:lastRenderedPageBreak/>
              <w:t>respectivă conform anexelor nr. 3–10;</w:t>
            </w:r>
            <w:r w:rsidRPr="003B5C01">
              <w:rPr>
                <w:rFonts w:ascii="Times New Roman" w:eastAsia="Times New Roman" w:hAnsi="Times New Roman" w:cs="Times New Roman"/>
                <w:color w:val="000000"/>
                <w:sz w:val="24"/>
                <w:szCs w:val="24"/>
                <w:lang w:val="ro-RO" w:eastAsia="ru-RU"/>
              </w:rPr>
              <w:br/>
              <w:t>    b) treapta II – de la 2 la 5 ani – se adaugă 2 clase de salarizare succesive, suplimentar față de clasa de salarizare prevăzută pentru treapta I;</w:t>
            </w:r>
            <w:r w:rsidRPr="003B5C01">
              <w:rPr>
                <w:rFonts w:ascii="Times New Roman" w:eastAsia="Times New Roman" w:hAnsi="Times New Roman" w:cs="Times New Roman"/>
                <w:color w:val="000000"/>
                <w:sz w:val="24"/>
                <w:szCs w:val="24"/>
                <w:lang w:val="ro-RO" w:eastAsia="ru-RU"/>
              </w:rPr>
              <w:br/>
              <w:t>    c) treapta III – de la 5 la 10 ani – se adaugă 3 clase de salarizare succesive, suplimentar față de clasa de salarizare prevăzută pentru treapta I;</w:t>
            </w:r>
            <w:r w:rsidRPr="003B5C01">
              <w:rPr>
                <w:rFonts w:ascii="Times New Roman" w:eastAsia="Times New Roman" w:hAnsi="Times New Roman" w:cs="Times New Roman"/>
                <w:color w:val="000000"/>
                <w:sz w:val="24"/>
                <w:szCs w:val="24"/>
                <w:lang w:val="ro-RO" w:eastAsia="ru-RU"/>
              </w:rPr>
              <w:br/>
              <w:t>    d) treapta IV – de la 10 la 15 ani – se adaugă 4 clase de salarizare succesive, suplimentar față de clasa de salarizare prevăzută pentru treapta I;</w:t>
            </w:r>
            <w:r w:rsidRPr="003B5C01">
              <w:rPr>
                <w:rFonts w:ascii="Times New Roman" w:eastAsia="Times New Roman" w:hAnsi="Times New Roman" w:cs="Times New Roman"/>
                <w:color w:val="000000"/>
                <w:sz w:val="24"/>
                <w:szCs w:val="24"/>
                <w:lang w:val="ro-RO" w:eastAsia="ru-RU"/>
              </w:rPr>
              <w:br/>
              <w:t>    e) treapta V – de la 15 la 20 de ani – se adaugă 5 clase de salarizare succesive, suplimentar față de clasa de salarizare prevăzută pentru treapta I;</w:t>
            </w:r>
            <w:r w:rsidRPr="003B5C01">
              <w:rPr>
                <w:rFonts w:ascii="Times New Roman" w:eastAsia="Times New Roman" w:hAnsi="Times New Roman" w:cs="Times New Roman"/>
                <w:color w:val="000000"/>
                <w:sz w:val="24"/>
                <w:szCs w:val="24"/>
                <w:lang w:val="ro-RO" w:eastAsia="ru-RU"/>
              </w:rPr>
              <w:br/>
              <w:t>    f) treapta VI – peste 20 de ani – se adaugă 6 clase de salarizare succesive, suplimentar față de clasa de salarizare prevăzută pentru treapta I.</w:t>
            </w:r>
            <w:r w:rsidRPr="003B5C01">
              <w:rPr>
                <w:rFonts w:ascii="Times New Roman" w:eastAsia="Times New Roman" w:hAnsi="Times New Roman" w:cs="Times New Roman"/>
                <w:color w:val="000000"/>
                <w:sz w:val="24"/>
                <w:szCs w:val="24"/>
                <w:lang w:val="ro-RO" w:eastAsia="ru-RU"/>
              </w:rPr>
              <w:br/>
              <w:t>    (7) Atribuirea pentru personal a unei noi trepte de salarizare corespunzătoare vechimii în muncă se efectuează prin actul administrativ al conducătorului unității bugetare de la data atingerii următoarei tranșe de vechime în muncă.</w:t>
            </w:r>
            <w:r w:rsidRPr="003B5C01">
              <w:rPr>
                <w:rFonts w:ascii="Times New Roman" w:eastAsia="Times New Roman" w:hAnsi="Times New Roman" w:cs="Times New Roman"/>
                <w:color w:val="000000"/>
                <w:sz w:val="24"/>
                <w:szCs w:val="24"/>
                <w:lang w:val="ro-RO" w:eastAsia="ru-RU"/>
              </w:rPr>
              <w:br/>
              <w:t>    (8) Modul de determinare a perioadei de vechime în muncă pentru stabilirea treptelor de salarizare se aprobă de Guvern. </w:t>
            </w:r>
            <w:r w:rsidRPr="003B5C01">
              <w:rPr>
                <w:rFonts w:ascii="Times New Roman" w:eastAsia="Times New Roman" w:hAnsi="Times New Roman" w:cs="Times New Roman"/>
                <w:color w:val="000000"/>
                <w:sz w:val="24"/>
                <w:szCs w:val="24"/>
                <w:lang w:val="ro-RO" w:eastAsia="ru-RU"/>
              </w:rPr>
              <w:br/>
              <w:t>    (9) Persoanele care nu au absolvit nivelul necesar de studii pentru ocuparea funcției beneficiază de salariul de bază, prevăzut de prezenta lege pentru aceste funcții, redus cu 5 clase de salarizare succesive.</w:t>
            </w:r>
            <w:r w:rsidRPr="003B5C01">
              <w:rPr>
                <w:rFonts w:ascii="Times New Roman" w:eastAsia="Times New Roman" w:hAnsi="Times New Roman" w:cs="Times New Roman"/>
                <w:color w:val="000000"/>
                <w:sz w:val="24"/>
                <w:szCs w:val="24"/>
                <w:lang w:val="ro-RO" w:eastAsia="ru-RU"/>
              </w:rPr>
              <w:br/>
              <w:t>    (10) Persoanele care ocupă funcții de vicepreședinte, adjunct, locțiitor, cu excepția funcțiilor care se regăsesc expres în anexele nr. 3–10, beneficiază de salariul de bază, determinat în condițiile legii, redus cu 4 clase de salarizare succesive față de clasa de salarizare indicată pentru conducătorul ierarhic superior.</w:t>
            </w:r>
            <w:r w:rsidRPr="003B5C01">
              <w:rPr>
                <w:rFonts w:ascii="Times New Roman" w:eastAsia="Times New Roman" w:hAnsi="Times New Roman" w:cs="Times New Roman"/>
                <w:color w:val="000000"/>
                <w:sz w:val="24"/>
                <w:szCs w:val="24"/>
                <w:lang w:val="ro-RO" w:eastAsia="ru-RU"/>
              </w:rPr>
              <w:br/>
              <w:t xml:space="preserve">    (11) Personalul unităților bugetare din partea </w:t>
            </w:r>
            <w:r w:rsidR="00CF4063" w:rsidRPr="003B5C01">
              <w:rPr>
                <w:rFonts w:ascii="Times New Roman" w:eastAsia="Times New Roman" w:hAnsi="Times New Roman" w:cs="Times New Roman"/>
                <w:color w:val="000000"/>
                <w:sz w:val="24"/>
                <w:szCs w:val="24"/>
                <w:lang w:val="ro-RO" w:eastAsia="ru-RU"/>
              </w:rPr>
              <w:t>stângă</w:t>
            </w:r>
            <w:r w:rsidRPr="003B5C01">
              <w:rPr>
                <w:rFonts w:ascii="Times New Roman" w:eastAsia="Times New Roman" w:hAnsi="Times New Roman" w:cs="Times New Roman"/>
                <w:color w:val="000000"/>
                <w:sz w:val="24"/>
                <w:szCs w:val="24"/>
                <w:lang w:val="ro-RO" w:eastAsia="ru-RU"/>
              </w:rPr>
              <w:t xml:space="preserve"> a Nistrului, inclusiv din  municipiul Bender, orașul Dubăsari, satul Varnița, raionul Anenii Noi, și din satele Copanca și Hagimus, raionul Căușeni, beneficiază de salariul de bază, determinat în condițiile prezentei legi, majorat cu 4 clase de salarizare succesive.</w:t>
            </w:r>
            <w:r w:rsidRPr="003B5C01">
              <w:rPr>
                <w:rFonts w:ascii="Times New Roman" w:eastAsia="Times New Roman" w:hAnsi="Times New Roman" w:cs="Times New Roman"/>
                <w:color w:val="000000"/>
                <w:sz w:val="24"/>
                <w:szCs w:val="24"/>
                <w:lang w:val="ro-RO" w:eastAsia="ru-RU"/>
              </w:rPr>
              <w:br/>
              <w:t>    (12) Personalul care desfășoară activitate în cadrul delegației Republicii Moldova în Comisia Unificată de Control, pe perioada activității în cadrul delegației, beneficiază de salariul de bază, determinat în condițiile prezentei legi, majorat cu       2 clase de salarizare succesive.</w:t>
            </w:r>
            <w:r w:rsidRPr="003B5C01">
              <w:rPr>
                <w:rFonts w:ascii="Times New Roman" w:eastAsia="Times New Roman" w:hAnsi="Times New Roman" w:cs="Times New Roman"/>
                <w:color w:val="000000"/>
                <w:sz w:val="24"/>
                <w:szCs w:val="24"/>
                <w:lang w:val="ro-RO" w:eastAsia="ru-RU"/>
              </w:rPr>
              <w:br/>
              <w:t xml:space="preserve">    (13) Salariul de bază se calculează prin înmulțirea valorii de referință stabilite cu coeficientul de salarizare corespunzător clasei de salarizare pentru funcția respectivă, determinată în condițiile prezentei legi, cu rotunjire </w:t>
            </w:r>
            <w:r w:rsidR="00CF4063" w:rsidRPr="003B5C01">
              <w:rPr>
                <w:rFonts w:ascii="Times New Roman" w:eastAsia="Times New Roman" w:hAnsi="Times New Roman" w:cs="Times New Roman"/>
                <w:color w:val="000000"/>
                <w:sz w:val="24"/>
                <w:szCs w:val="24"/>
                <w:lang w:val="ro-RO" w:eastAsia="ru-RU"/>
              </w:rPr>
              <w:t>până</w:t>
            </w:r>
            <w:r w:rsidRPr="003B5C01">
              <w:rPr>
                <w:rFonts w:ascii="Times New Roman" w:eastAsia="Times New Roman" w:hAnsi="Times New Roman" w:cs="Times New Roman"/>
                <w:color w:val="000000"/>
                <w:sz w:val="24"/>
                <w:szCs w:val="24"/>
                <w:lang w:val="ro-RO" w:eastAsia="ru-RU"/>
              </w:rPr>
              <w:t xml:space="preserve"> la 10 lei în favoarea salariatului.</w:t>
            </w:r>
            <w:r w:rsidRPr="003B5C01">
              <w:rPr>
                <w:rFonts w:ascii="Times New Roman" w:eastAsia="Times New Roman" w:hAnsi="Times New Roman" w:cs="Times New Roman"/>
                <w:color w:val="000000"/>
                <w:sz w:val="24"/>
                <w:szCs w:val="24"/>
                <w:lang w:val="ro-RO" w:eastAsia="ru-RU"/>
              </w:rPr>
              <w:br/>
              <w:t>    (14) Valoarea de referință corespunzătoare coeficientului de salarizare 1,00 se stabilește în legea bugetului de stat pentru anul respectiv.</w:t>
            </w:r>
            <w:r w:rsidRPr="003B5C01">
              <w:rPr>
                <w:rFonts w:ascii="Times New Roman" w:eastAsia="Times New Roman" w:hAnsi="Times New Roman" w:cs="Times New Roman"/>
                <w:color w:val="000000"/>
                <w:sz w:val="24"/>
                <w:szCs w:val="24"/>
                <w:lang w:val="ro-RO" w:eastAsia="ru-RU"/>
              </w:rPr>
              <w:br/>
              <w:t>    (15) Valoarea de referință se reexaminează anual în funcție de condițiile economice din țară și de posibilitățile bugetului public național, cel puțin la nivelul prognozat al ratei inflației.</w:t>
            </w:r>
            <w:r w:rsidRPr="003B5C01">
              <w:rPr>
                <w:rFonts w:ascii="Times New Roman" w:eastAsia="Times New Roman" w:hAnsi="Times New Roman" w:cs="Times New Roman"/>
                <w:color w:val="000000"/>
                <w:sz w:val="24"/>
                <w:szCs w:val="24"/>
                <w:lang w:val="ro-RO" w:eastAsia="ru-RU"/>
              </w:rPr>
              <w:br/>
              <w:t xml:space="preserve">    (16) Valoarea de referință aprobată anual nu poate fi mai mică </w:t>
            </w:r>
            <w:r w:rsidR="00CF4063" w:rsidRPr="003B5C01">
              <w:rPr>
                <w:rFonts w:ascii="Times New Roman" w:eastAsia="Times New Roman" w:hAnsi="Times New Roman" w:cs="Times New Roman"/>
                <w:color w:val="000000"/>
                <w:sz w:val="24"/>
                <w:szCs w:val="24"/>
                <w:lang w:val="ro-RO" w:eastAsia="ru-RU"/>
              </w:rPr>
              <w:t>decât</w:t>
            </w:r>
            <w:r w:rsidRPr="003B5C01">
              <w:rPr>
                <w:rFonts w:ascii="Times New Roman" w:eastAsia="Times New Roman" w:hAnsi="Times New Roman" w:cs="Times New Roman"/>
                <w:color w:val="000000"/>
                <w:sz w:val="24"/>
                <w:szCs w:val="24"/>
                <w:lang w:val="ro-RO" w:eastAsia="ru-RU"/>
              </w:rPr>
              <w:t xml:space="preserve"> cuantumul stabilit în anul precedent.</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13. </w:t>
            </w:r>
            <w:r w:rsidRPr="003B5C01">
              <w:rPr>
                <w:rFonts w:ascii="Times New Roman" w:eastAsia="Times New Roman" w:hAnsi="Times New Roman" w:cs="Times New Roman"/>
                <w:color w:val="000000"/>
                <w:sz w:val="24"/>
                <w:szCs w:val="24"/>
                <w:lang w:val="ro-RO" w:eastAsia="ru-RU"/>
              </w:rPr>
              <w:t>Sporul lunar pentru grad profesional</w:t>
            </w:r>
            <w:r w:rsidRPr="003B5C01">
              <w:rPr>
                <w:rFonts w:ascii="Times New Roman" w:eastAsia="Times New Roman" w:hAnsi="Times New Roman" w:cs="Times New Roman"/>
                <w:color w:val="000000"/>
                <w:sz w:val="24"/>
                <w:szCs w:val="24"/>
                <w:lang w:val="ro-RO" w:eastAsia="ru-RU"/>
              </w:rPr>
              <w:br/>
              <w:t>    (1) Sporul lunar pentru grad profesional se plătește în mărimile specificate în anexa nr. 2.</w:t>
            </w:r>
            <w:r w:rsidRPr="003B5C01">
              <w:rPr>
                <w:rFonts w:ascii="Times New Roman" w:eastAsia="Times New Roman" w:hAnsi="Times New Roman" w:cs="Times New Roman"/>
                <w:color w:val="000000"/>
                <w:sz w:val="24"/>
                <w:szCs w:val="24"/>
                <w:lang w:val="ro-RO" w:eastAsia="ru-RU"/>
              </w:rPr>
              <w:br/>
              <w:t>    (2) Sporul lunar prevăzut la alin. (1) se plătește pentru timpul efectiv lucrat.</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14. </w:t>
            </w:r>
            <w:r w:rsidRPr="003B5C01">
              <w:rPr>
                <w:rFonts w:ascii="Times New Roman" w:eastAsia="Times New Roman" w:hAnsi="Times New Roman" w:cs="Times New Roman"/>
                <w:color w:val="000000"/>
                <w:sz w:val="24"/>
                <w:szCs w:val="24"/>
                <w:lang w:val="ro-RO" w:eastAsia="ru-RU"/>
              </w:rPr>
              <w:t>Sporul lunar pentru titlul științific </w:t>
            </w:r>
            <w:r w:rsidRPr="003B5C01">
              <w:rPr>
                <w:rFonts w:ascii="Times New Roman" w:eastAsia="Times New Roman" w:hAnsi="Times New Roman" w:cs="Times New Roman"/>
                <w:color w:val="000000"/>
                <w:sz w:val="24"/>
                <w:szCs w:val="24"/>
                <w:lang w:val="ro-RO" w:eastAsia="ru-RU"/>
              </w:rPr>
              <w:br/>
              <w:t>                         și/sau științifico-didactic </w:t>
            </w:r>
            <w:r w:rsidRPr="003B5C01">
              <w:rPr>
                <w:rFonts w:ascii="Times New Roman" w:eastAsia="Times New Roman" w:hAnsi="Times New Roman" w:cs="Times New Roman"/>
                <w:color w:val="000000"/>
                <w:sz w:val="24"/>
                <w:szCs w:val="24"/>
                <w:lang w:val="ro-RO" w:eastAsia="ru-RU"/>
              </w:rPr>
              <w:br/>
              <w:t>    (1) Sporul lunar pentru titlul științific și/sau științifico-didactic se acordă:</w:t>
            </w:r>
            <w:r w:rsidRPr="003B5C01">
              <w:rPr>
                <w:rFonts w:ascii="Times New Roman" w:eastAsia="Times New Roman" w:hAnsi="Times New Roman" w:cs="Times New Roman"/>
                <w:color w:val="000000"/>
                <w:sz w:val="24"/>
                <w:szCs w:val="24"/>
                <w:lang w:val="ro-RO" w:eastAsia="ru-RU"/>
              </w:rPr>
              <w:br/>
              <w:t xml:space="preserve">    a) în mărime de 1100 lei, cercetătorilor științifici care activează în organizații din domeniile cercetării și inovării și personalului științifico-didactic din </w:t>
            </w:r>
            <w:r w:rsidR="00CF4063" w:rsidRPr="003B5C01">
              <w:rPr>
                <w:rFonts w:ascii="Times New Roman" w:eastAsia="Times New Roman" w:hAnsi="Times New Roman" w:cs="Times New Roman"/>
                <w:color w:val="000000"/>
                <w:sz w:val="24"/>
                <w:szCs w:val="24"/>
                <w:lang w:val="ro-RO" w:eastAsia="ru-RU"/>
              </w:rPr>
              <w:t>învățământul</w:t>
            </w:r>
            <w:r w:rsidRPr="003B5C01">
              <w:rPr>
                <w:rFonts w:ascii="Times New Roman" w:eastAsia="Times New Roman" w:hAnsi="Times New Roman" w:cs="Times New Roman"/>
                <w:color w:val="000000"/>
                <w:sz w:val="24"/>
                <w:szCs w:val="24"/>
                <w:lang w:val="ro-RO" w:eastAsia="ru-RU"/>
              </w:rPr>
              <w:t xml:space="preserve"> superior, care dețin titlul științific de doctor </w:t>
            </w:r>
            <w:proofErr w:type="spellStart"/>
            <w:r w:rsidRPr="003B5C01">
              <w:rPr>
                <w:rFonts w:ascii="Times New Roman" w:eastAsia="Times New Roman" w:hAnsi="Times New Roman" w:cs="Times New Roman"/>
                <w:color w:val="000000"/>
                <w:sz w:val="24"/>
                <w:szCs w:val="24"/>
                <w:lang w:val="ro-RO" w:eastAsia="ru-RU"/>
              </w:rPr>
              <w:t>habilitat</w:t>
            </w:r>
            <w:proofErr w:type="spellEnd"/>
            <w:r w:rsidRPr="003B5C01">
              <w:rPr>
                <w:rFonts w:ascii="Times New Roman" w:eastAsia="Times New Roman" w:hAnsi="Times New Roman" w:cs="Times New Roman"/>
                <w:color w:val="000000"/>
                <w:sz w:val="24"/>
                <w:szCs w:val="24"/>
                <w:lang w:val="ro-RO" w:eastAsia="ru-RU"/>
              </w:rPr>
              <w:t xml:space="preserve"> și/sau titlul ştiințifico-didactic de profesor universitar, și/sau titlul științific de profesor cercetător; </w:t>
            </w:r>
            <w:r w:rsidRPr="003B5C01">
              <w:rPr>
                <w:rFonts w:ascii="Times New Roman" w:eastAsia="Times New Roman" w:hAnsi="Times New Roman" w:cs="Times New Roman"/>
                <w:color w:val="000000"/>
                <w:sz w:val="24"/>
                <w:szCs w:val="24"/>
                <w:lang w:val="ro-RO" w:eastAsia="ru-RU"/>
              </w:rPr>
              <w:br/>
              <w:t xml:space="preserve">    b) în mărime de 600 lei, cercetătorilor științifici care activează în organizații din domeniile </w:t>
            </w:r>
            <w:r w:rsidRPr="003B5C01">
              <w:rPr>
                <w:rFonts w:ascii="Times New Roman" w:eastAsia="Times New Roman" w:hAnsi="Times New Roman" w:cs="Times New Roman"/>
                <w:color w:val="000000"/>
                <w:sz w:val="24"/>
                <w:szCs w:val="24"/>
                <w:lang w:val="ro-RO" w:eastAsia="ru-RU"/>
              </w:rPr>
              <w:lastRenderedPageBreak/>
              <w:t xml:space="preserve">cercetării și inovării și personalului științifico-didactic din </w:t>
            </w:r>
            <w:r w:rsidR="00CF4063" w:rsidRPr="003B5C01">
              <w:rPr>
                <w:rFonts w:ascii="Times New Roman" w:eastAsia="Times New Roman" w:hAnsi="Times New Roman" w:cs="Times New Roman"/>
                <w:color w:val="000000"/>
                <w:sz w:val="24"/>
                <w:szCs w:val="24"/>
                <w:lang w:val="ro-RO" w:eastAsia="ru-RU"/>
              </w:rPr>
              <w:t>învățământul</w:t>
            </w:r>
            <w:r w:rsidRPr="003B5C01">
              <w:rPr>
                <w:rFonts w:ascii="Times New Roman" w:eastAsia="Times New Roman" w:hAnsi="Times New Roman" w:cs="Times New Roman"/>
                <w:color w:val="000000"/>
                <w:sz w:val="24"/>
                <w:szCs w:val="24"/>
                <w:lang w:val="ro-RO" w:eastAsia="ru-RU"/>
              </w:rPr>
              <w:t xml:space="preserve"> superior, care dețin titlul științific de doctor și/sau titlul ştiinţifico-didactic de conferențiar universitar, și/sau titlul științific de conferențiar cercetător;</w:t>
            </w:r>
            <w:r w:rsidRPr="003B5C01">
              <w:rPr>
                <w:rFonts w:ascii="Times New Roman" w:eastAsia="Times New Roman" w:hAnsi="Times New Roman" w:cs="Times New Roman"/>
                <w:color w:val="000000"/>
                <w:sz w:val="24"/>
                <w:szCs w:val="24"/>
                <w:lang w:val="ro-RO" w:eastAsia="ru-RU"/>
              </w:rPr>
              <w:br/>
              <w:t xml:space="preserve">    c) în mărime de 50% din cuantumurile stabilite la lit. a) și b), personalului din alte domenii de activitate care deține titlul științific de doctor </w:t>
            </w:r>
            <w:proofErr w:type="spellStart"/>
            <w:r w:rsidRPr="003B5C01">
              <w:rPr>
                <w:rFonts w:ascii="Times New Roman" w:eastAsia="Times New Roman" w:hAnsi="Times New Roman" w:cs="Times New Roman"/>
                <w:color w:val="000000"/>
                <w:sz w:val="24"/>
                <w:szCs w:val="24"/>
                <w:lang w:val="ro-RO" w:eastAsia="ru-RU"/>
              </w:rPr>
              <w:t>habilitat</w:t>
            </w:r>
            <w:proofErr w:type="spellEnd"/>
            <w:r w:rsidRPr="003B5C01">
              <w:rPr>
                <w:rFonts w:ascii="Times New Roman" w:eastAsia="Times New Roman" w:hAnsi="Times New Roman" w:cs="Times New Roman"/>
                <w:color w:val="000000"/>
                <w:sz w:val="24"/>
                <w:szCs w:val="24"/>
                <w:lang w:val="ro-RO" w:eastAsia="ru-RU"/>
              </w:rPr>
              <w:t xml:space="preserve"> sau doctor în științe în specialitatea ce corespunde obligațiilor funcției și care desfășoară muncă ştiinţifico-metodică în specialitate.</w:t>
            </w:r>
            <w:r w:rsidRPr="003B5C01">
              <w:rPr>
                <w:rFonts w:ascii="Times New Roman" w:eastAsia="Times New Roman" w:hAnsi="Times New Roman" w:cs="Times New Roman"/>
                <w:color w:val="000000"/>
                <w:sz w:val="24"/>
                <w:szCs w:val="24"/>
                <w:lang w:val="ro-RO" w:eastAsia="ru-RU"/>
              </w:rPr>
              <w:br/>
              <w:t>    (2) Sporul lunar pentru titlul științific și/sau științifico-didactic se acordă proporțional timpului lucrat în limitele duratei zilnice normale a timpului de muncă sau ale unei norme didactice la locul desfășurării activității științifice sau științifico-didactice.    </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15.</w:t>
            </w:r>
            <w:r w:rsidRPr="003B5C01">
              <w:rPr>
                <w:rFonts w:ascii="Times New Roman" w:eastAsia="Times New Roman" w:hAnsi="Times New Roman" w:cs="Times New Roman"/>
                <w:color w:val="000000"/>
                <w:sz w:val="24"/>
                <w:szCs w:val="24"/>
                <w:lang w:val="ro-RO" w:eastAsia="ru-RU"/>
              </w:rPr>
              <w:t> Sporul lunar pentru titlul onorific</w:t>
            </w:r>
            <w:r w:rsidRPr="003B5C01">
              <w:rPr>
                <w:rFonts w:ascii="Times New Roman" w:eastAsia="Times New Roman" w:hAnsi="Times New Roman" w:cs="Times New Roman"/>
                <w:color w:val="000000"/>
                <w:sz w:val="24"/>
                <w:szCs w:val="24"/>
                <w:lang w:val="ro-RO" w:eastAsia="ru-RU"/>
              </w:rPr>
              <w:br/>
              <w:t>    (1) Sporul lunar pentru titlul onorific se stabilește persoanelor distinse cu titluri onorifice, după cum urmează:</w:t>
            </w:r>
            <w:r w:rsidRPr="003B5C01">
              <w:rPr>
                <w:rFonts w:ascii="Times New Roman" w:eastAsia="Times New Roman" w:hAnsi="Times New Roman" w:cs="Times New Roman"/>
                <w:color w:val="000000"/>
                <w:sz w:val="24"/>
                <w:szCs w:val="24"/>
                <w:lang w:val="ro-RO" w:eastAsia="ru-RU"/>
              </w:rPr>
              <w:br/>
              <w:t>    a) „Artist al Poporului”, „Maestru în Artă” – în mărime de 200 de lei;</w:t>
            </w:r>
            <w:r w:rsidRPr="003B5C01">
              <w:rPr>
                <w:rFonts w:ascii="Times New Roman" w:eastAsia="Times New Roman" w:hAnsi="Times New Roman" w:cs="Times New Roman"/>
                <w:color w:val="000000"/>
                <w:sz w:val="24"/>
                <w:szCs w:val="24"/>
                <w:lang w:val="ro-RO" w:eastAsia="ru-RU"/>
              </w:rPr>
              <w:br/>
              <w:t>    b) „Emerit”, „Om Emerit”, „Maestru al Literaturii”, „Meșter</w:t>
            </w:r>
            <w:r w:rsidR="00CF4063">
              <w:rPr>
                <w:rFonts w:ascii="Times New Roman" w:eastAsia="Times New Roman" w:hAnsi="Times New Roman" w:cs="Times New Roman"/>
                <w:color w:val="000000"/>
                <w:sz w:val="24"/>
                <w:szCs w:val="24"/>
                <w:lang w:val="ro-RO" w:eastAsia="ru-RU"/>
              </w:rPr>
              <w:t xml:space="preserve"> </w:t>
            </w:r>
            <w:r w:rsidRPr="003B5C01">
              <w:rPr>
                <w:rFonts w:ascii="Times New Roman" w:eastAsia="Times New Roman" w:hAnsi="Times New Roman" w:cs="Times New Roman"/>
                <w:color w:val="000000"/>
                <w:sz w:val="24"/>
                <w:szCs w:val="24"/>
                <w:lang w:val="ro-RO" w:eastAsia="ru-RU"/>
              </w:rPr>
              <w:t>-</w:t>
            </w:r>
            <w:r w:rsidR="00CF4063">
              <w:rPr>
                <w:rFonts w:ascii="Times New Roman" w:eastAsia="Times New Roman" w:hAnsi="Times New Roman" w:cs="Times New Roman"/>
                <w:color w:val="000000"/>
                <w:sz w:val="24"/>
                <w:szCs w:val="24"/>
                <w:lang w:val="ro-RO" w:eastAsia="ru-RU"/>
              </w:rPr>
              <w:t xml:space="preserve"> </w:t>
            </w:r>
            <w:r w:rsidRPr="003B5C01">
              <w:rPr>
                <w:rFonts w:ascii="Times New Roman" w:eastAsia="Times New Roman" w:hAnsi="Times New Roman" w:cs="Times New Roman"/>
                <w:color w:val="000000"/>
                <w:sz w:val="24"/>
                <w:szCs w:val="24"/>
                <w:lang w:val="ro-RO" w:eastAsia="ru-RU"/>
              </w:rPr>
              <w:t>Faur”, „Maestru Emerit al Sportului” – în mărime de 100 de lei;</w:t>
            </w:r>
            <w:r w:rsidRPr="003B5C01">
              <w:rPr>
                <w:rFonts w:ascii="Times New Roman" w:eastAsia="Times New Roman" w:hAnsi="Times New Roman" w:cs="Times New Roman"/>
                <w:color w:val="000000"/>
                <w:sz w:val="24"/>
                <w:szCs w:val="24"/>
                <w:lang w:val="ro-RO" w:eastAsia="ru-RU"/>
              </w:rPr>
              <w:br/>
              <w:t>    c) „Maestru Internațional al Sportului”, „Mare Maestru Internațional” – în mărime de 50 de lei;</w:t>
            </w:r>
            <w:r w:rsidRPr="003B5C01">
              <w:rPr>
                <w:rFonts w:ascii="Times New Roman" w:eastAsia="Times New Roman" w:hAnsi="Times New Roman" w:cs="Times New Roman"/>
                <w:color w:val="000000"/>
                <w:sz w:val="24"/>
                <w:szCs w:val="24"/>
                <w:lang w:val="ro-RO" w:eastAsia="ru-RU"/>
              </w:rPr>
              <w:br/>
              <w:t>    d) „Maestru al Sportului” – în mărime de 30 de lei.</w:t>
            </w:r>
            <w:r w:rsidRPr="003B5C01">
              <w:rPr>
                <w:rFonts w:ascii="Times New Roman" w:eastAsia="Times New Roman" w:hAnsi="Times New Roman" w:cs="Times New Roman"/>
                <w:color w:val="000000"/>
                <w:sz w:val="24"/>
                <w:szCs w:val="24"/>
                <w:lang w:val="ro-RO" w:eastAsia="ru-RU"/>
              </w:rPr>
              <w:br/>
              <w:t>    (2) Sporul lunar pentru titlul onorific se plătește în sumă fixă doar la locul de muncă de bază și se stabilește pentru un singur titlu, cel mai înalt, cu condiția exercitării unei funcții corespunzătoare profilului.</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16. </w:t>
            </w:r>
            <w:r w:rsidRPr="003B5C01">
              <w:rPr>
                <w:rFonts w:ascii="Times New Roman" w:eastAsia="Times New Roman" w:hAnsi="Times New Roman" w:cs="Times New Roman"/>
                <w:color w:val="000000"/>
                <w:sz w:val="24"/>
                <w:szCs w:val="24"/>
                <w:lang w:val="ro-RO" w:eastAsia="ru-RU"/>
              </w:rPr>
              <w:t>Sporul pentru performanță </w:t>
            </w:r>
            <w:r w:rsidRPr="003B5C01">
              <w:rPr>
                <w:rFonts w:ascii="Times New Roman" w:eastAsia="Times New Roman" w:hAnsi="Times New Roman" w:cs="Times New Roman"/>
                <w:color w:val="000000"/>
                <w:sz w:val="24"/>
                <w:szCs w:val="24"/>
                <w:lang w:val="ro-RO" w:eastAsia="ru-RU"/>
              </w:rPr>
              <w:br/>
              <w:t>    (1) Sporul pentru performanță are drept scop stimularea individuală a personalului unităților bugetare de a obține rezultate optime în activitate.</w:t>
            </w:r>
            <w:r w:rsidRPr="003B5C01">
              <w:rPr>
                <w:rFonts w:ascii="Times New Roman" w:eastAsia="Times New Roman" w:hAnsi="Times New Roman" w:cs="Times New Roman"/>
                <w:color w:val="000000"/>
                <w:sz w:val="24"/>
                <w:szCs w:val="24"/>
                <w:lang w:val="ro-RO" w:eastAsia="ru-RU"/>
              </w:rPr>
              <w:br/>
              <w:t>    (2) Mijloacele necesare pentru acordarea sporului pentru performanță se alocă anual în limita a 10% din suma anuală a salariilor de bază la nivel de unitate bugetară.</w:t>
            </w:r>
            <w:r w:rsidRPr="003B5C01">
              <w:rPr>
                <w:rFonts w:ascii="Times New Roman" w:eastAsia="Times New Roman" w:hAnsi="Times New Roman" w:cs="Times New Roman"/>
                <w:color w:val="000000"/>
                <w:sz w:val="24"/>
                <w:szCs w:val="24"/>
                <w:lang w:val="ro-RO" w:eastAsia="ru-RU"/>
              </w:rPr>
              <w:br/>
              <w:t>    (3) Sporul pentru performanță se acordă lunar conform performanței individuale obținute și se achită concomitent cu salariul.</w:t>
            </w:r>
            <w:r w:rsidRPr="003B5C01">
              <w:rPr>
                <w:rFonts w:ascii="Times New Roman" w:eastAsia="Times New Roman" w:hAnsi="Times New Roman" w:cs="Times New Roman"/>
                <w:color w:val="000000"/>
                <w:sz w:val="24"/>
                <w:szCs w:val="24"/>
                <w:lang w:val="ro-RO" w:eastAsia="ru-RU"/>
              </w:rPr>
              <w:br/>
              <w:t>    (4) Sporul pentru performanță nu se acordă persoanelor care au fost sancționate disciplinar. În cazul suspendării de către instanța de judecată a actului administrativ de sancționare a angajatului, sporul se va acorda în condițiile alin. (5).</w:t>
            </w:r>
            <w:r w:rsidRPr="003B5C01">
              <w:rPr>
                <w:rFonts w:ascii="Times New Roman" w:eastAsia="Times New Roman" w:hAnsi="Times New Roman" w:cs="Times New Roman"/>
                <w:color w:val="000000"/>
                <w:sz w:val="24"/>
                <w:szCs w:val="24"/>
                <w:lang w:val="ro-RO" w:eastAsia="ru-RU"/>
              </w:rPr>
              <w:br/>
              <w:t>    (5) Modul de stabilire a sporului pentru performanță se aprobă de Guvern.</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17. </w:t>
            </w:r>
            <w:r w:rsidRPr="003B5C01">
              <w:rPr>
                <w:rFonts w:ascii="Times New Roman" w:eastAsia="Times New Roman" w:hAnsi="Times New Roman" w:cs="Times New Roman"/>
                <w:color w:val="000000"/>
                <w:sz w:val="24"/>
                <w:szCs w:val="24"/>
                <w:lang w:val="ro-RO" w:eastAsia="ru-RU"/>
              </w:rPr>
              <w:t>Sporuri cu caracter specific</w:t>
            </w:r>
            <w:r w:rsidRPr="003B5C01">
              <w:rPr>
                <w:rFonts w:ascii="Times New Roman" w:eastAsia="Times New Roman" w:hAnsi="Times New Roman" w:cs="Times New Roman"/>
                <w:color w:val="000000"/>
                <w:sz w:val="24"/>
                <w:szCs w:val="24"/>
                <w:lang w:val="ro-RO" w:eastAsia="ru-RU"/>
              </w:rPr>
              <w:br/>
              <w:t>    Personalul din unitățile bugetare beneficiază, după caz, de sporuri specifice grupului ocupațional sau categoriei de personal, cu respectarea limitei prevăzute la art. 11 și în modul stabilit de Guvern.</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18. </w:t>
            </w:r>
            <w:r w:rsidRPr="003B5C01">
              <w:rPr>
                <w:rFonts w:ascii="Times New Roman" w:eastAsia="Times New Roman" w:hAnsi="Times New Roman" w:cs="Times New Roman"/>
                <w:color w:val="000000"/>
                <w:sz w:val="24"/>
                <w:szCs w:val="24"/>
                <w:lang w:val="ro-RO" w:eastAsia="ru-RU"/>
              </w:rPr>
              <w:t>Sporul de compensare pentru munca </w:t>
            </w:r>
            <w:r w:rsidRPr="003B5C01">
              <w:rPr>
                <w:rFonts w:ascii="Times New Roman" w:eastAsia="Times New Roman" w:hAnsi="Times New Roman" w:cs="Times New Roman"/>
                <w:color w:val="000000"/>
                <w:sz w:val="24"/>
                <w:szCs w:val="24"/>
                <w:lang w:val="ro-RO" w:eastAsia="ru-RU"/>
              </w:rPr>
              <w:br/>
              <w:t>prestată în condiții nefavorabile</w:t>
            </w:r>
            <w:r w:rsidRPr="003B5C01">
              <w:rPr>
                <w:rFonts w:ascii="Times New Roman" w:eastAsia="Times New Roman" w:hAnsi="Times New Roman" w:cs="Times New Roman"/>
                <w:color w:val="000000"/>
                <w:sz w:val="24"/>
                <w:szCs w:val="24"/>
                <w:lang w:val="ro-RO" w:eastAsia="ru-RU"/>
              </w:rPr>
              <w:br/>
              <w:t>    (1) Sporul de compensare pentru munca prestată în condiții nefavorabile se stabilește în funcție de gradul de nocivitate a lucrărilor îndeplinite, conform rezultatelor atestării locurilor de muncă, corespunzător cu timpul efectiv lucrat în aceste condiții.</w:t>
            </w:r>
            <w:r w:rsidRPr="003B5C01">
              <w:rPr>
                <w:rFonts w:ascii="Times New Roman" w:eastAsia="Times New Roman" w:hAnsi="Times New Roman" w:cs="Times New Roman"/>
                <w:color w:val="000000"/>
                <w:sz w:val="24"/>
                <w:szCs w:val="24"/>
                <w:lang w:val="ro-RO" w:eastAsia="ru-RU"/>
              </w:rPr>
              <w:br/>
              <w:t>    (2) Lista-tip a lucrărilor și locurilor de muncă, precum și mărimea concretă a sporului de compensare pentru munca prestată în condiții nefavorabile se stabilesc de Guvern.</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19.</w:t>
            </w:r>
            <w:r w:rsidRPr="003B5C01">
              <w:rPr>
                <w:rFonts w:ascii="Times New Roman" w:eastAsia="Times New Roman" w:hAnsi="Times New Roman" w:cs="Times New Roman"/>
                <w:color w:val="000000"/>
                <w:sz w:val="24"/>
                <w:szCs w:val="24"/>
                <w:lang w:val="ro-RO" w:eastAsia="ru-RU"/>
              </w:rPr>
              <w:t> Sporuri pentru munca suplimentară, </w:t>
            </w:r>
            <w:r w:rsidRPr="003B5C01">
              <w:rPr>
                <w:rFonts w:ascii="Times New Roman" w:eastAsia="Times New Roman" w:hAnsi="Times New Roman" w:cs="Times New Roman"/>
                <w:color w:val="000000"/>
                <w:sz w:val="24"/>
                <w:szCs w:val="24"/>
                <w:lang w:val="ro-RO" w:eastAsia="ru-RU"/>
              </w:rPr>
              <w:br/>
              <w:t>                          pentru munca de noapte și pentru </w:t>
            </w:r>
            <w:r w:rsidRPr="003B5C01">
              <w:rPr>
                <w:rFonts w:ascii="Times New Roman" w:eastAsia="Times New Roman" w:hAnsi="Times New Roman" w:cs="Times New Roman"/>
                <w:color w:val="000000"/>
                <w:sz w:val="24"/>
                <w:szCs w:val="24"/>
                <w:lang w:val="ro-RO" w:eastAsia="ru-RU"/>
              </w:rPr>
              <w:br/>
              <w:t>                          munca prestată în zilele de sărbătoare </w:t>
            </w:r>
            <w:r w:rsidRPr="003B5C01">
              <w:rPr>
                <w:rFonts w:ascii="Times New Roman" w:eastAsia="Times New Roman" w:hAnsi="Times New Roman" w:cs="Times New Roman"/>
                <w:color w:val="000000"/>
                <w:sz w:val="24"/>
                <w:szCs w:val="24"/>
                <w:lang w:val="ro-RO" w:eastAsia="ru-RU"/>
              </w:rPr>
              <w:br/>
              <w:t>                          nelucrătoare și/sau în zilele de repaus</w:t>
            </w:r>
            <w:r w:rsidRPr="003B5C01">
              <w:rPr>
                <w:rFonts w:ascii="Times New Roman" w:eastAsia="Times New Roman" w:hAnsi="Times New Roman" w:cs="Times New Roman"/>
                <w:color w:val="000000"/>
                <w:sz w:val="24"/>
                <w:szCs w:val="24"/>
                <w:lang w:val="ro-RO" w:eastAsia="ru-RU"/>
              </w:rPr>
              <w:br/>
              <w:t>    (1) Pentru munca suplimentară, personalul unităților bugetare are dreptul la:</w:t>
            </w:r>
            <w:r w:rsidRPr="003B5C01">
              <w:rPr>
                <w:rFonts w:ascii="Times New Roman" w:eastAsia="Times New Roman" w:hAnsi="Times New Roman" w:cs="Times New Roman"/>
                <w:color w:val="000000"/>
                <w:sz w:val="24"/>
                <w:szCs w:val="24"/>
                <w:lang w:val="ro-RO" w:eastAsia="ru-RU"/>
              </w:rPr>
              <w:br/>
              <w:t xml:space="preserve">    a) spor pentru orele de muncă prestate în afara duratei normale a timpului de muncă sau în zilele de sărbătoare nelucrătoare și/sau în zilele de repaus pentru activități desfășurate potrivit </w:t>
            </w:r>
            <w:r w:rsidRPr="003B5C01">
              <w:rPr>
                <w:rFonts w:ascii="Times New Roman" w:eastAsia="Times New Roman" w:hAnsi="Times New Roman" w:cs="Times New Roman"/>
                <w:color w:val="000000"/>
                <w:sz w:val="24"/>
                <w:szCs w:val="24"/>
                <w:lang w:val="ro-RO" w:eastAsia="ru-RU"/>
              </w:rPr>
              <w:lastRenderedPageBreak/>
              <w:t>atribuțiilor postului;</w:t>
            </w:r>
            <w:r w:rsidRPr="003B5C01">
              <w:rPr>
                <w:rFonts w:ascii="Times New Roman" w:eastAsia="Times New Roman" w:hAnsi="Times New Roman" w:cs="Times New Roman"/>
                <w:color w:val="000000"/>
                <w:sz w:val="24"/>
                <w:szCs w:val="24"/>
                <w:lang w:val="ro-RO" w:eastAsia="ru-RU"/>
              </w:rPr>
              <w:br/>
              <w:t>    b) spor pentru munca de noapte.</w:t>
            </w:r>
            <w:r w:rsidRPr="003B5C01">
              <w:rPr>
                <w:rFonts w:ascii="Times New Roman" w:eastAsia="Times New Roman" w:hAnsi="Times New Roman" w:cs="Times New Roman"/>
                <w:color w:val="000000"/>
                <w:sz w:val="24"/>
                <w:szCs w:val="24"/>
                <w:lang w:val="ro-RO" w:eastAsia="ru-RU"/>
              </w:rPr>
              <w:br/>
              <w:t>    (2) Sporul pentru orele de muncă prestate în afara duratei normale a timpului de muncă sau în zilele de sărbătoare nelucrătoare și/sau în zilele de repaus pentru activități desfășurate potrivit atribuțiilor postului se stabilește în modul, condițiile și mărimile reglementate de art. 103–105, 157 și 158 din Codul muncii al Republicii Moldova.</w:t>
            </w:r>
            <w:r w:rsidRPr="003B5C01">
              <w:rPr>
                <w:rFonts w:ascii="Times New Roman" w:eastAsia="Times New Roman" w:hAnsi="Times New Roman" w:cs="Times New Roman"/>
                <w:color w:val="000000"/>
                <w:sz w:val="24"/>
                <w:szCs w:val="24"/>
                <w:lang w:val="ro-RO" w:eastAsia="ru-RU"/>
              </w:rPr>
              <w:br/>
              <w:t>    (3) Prevederile alin. (2) nu se aplică persoanelor salarizate prin cumul de funcții în cadrul aceleiași unități bugetare.  </w:t>
            </w:r>
            <w:r w:rsidRPr="003B5C01">
              <w:rPr>
                <w:rFonts w:ascii="Times New Roman" w:eastAsia="Times New Roman" w:hAnsi="Times New Roman" w:cs="Times New Roman"/>
                <w:color w:val="000000"/>
                <w:sz w:val="24"/>
                <w:szCs w:val="24"/>
                <w:lang w:val="ro-RO" w:eastAsia="ru-RU"/>
              </w:rPr>
              <w:br/>
              <w:t>    (4) Personalul care, potrivit programului normal de lucru, își desfășoară activitatea între orele 22.00 și 6.00 beneficiază pentru orele lucrate în acest interval de timp de un spor în mărime de 50% din salariul de bază pe unitate de timp, în condițiile stabilite la art. 103 și 159 din Codul muncii al Republicii Moldova.</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20. </w:t>
            </w:r>
            <w:r w:rsidRPr="003B5C01">
              <w:rPr>
                <w:rFonts w:ascii="Times New Roman" w:eastAsia="Times New Roman" w:hAnsi="Times New Roman" w:cs="Times New Roman"/>
                <w:color w:val="000000"/>
                <w:sz w:val="24"/>
                <w:szCs w:val="24"/>
                <w:lang w:val="ro-RO" w:eastAsia="ru-RU"/>
              </w:rPr>
              <w:t>Supliment pentru participare </w:t>
            </w:r>
            <w:r w:rsidRPr="003B5C01">
              <w:rPr>
                <w:rFonts w:ascii="Times New Roman" w:eastAsia="Times New Roman" w:hAnsi="Times New Roman" w:cs="Times New Roman"/>
                <w:color w:val="000000"/>
                <w:sz w:val="24"/>
                <w:szCs w:val="24"/>
                <w:lang w:val="ro-RO" w:eastAsia="ru-RU"/>
              </w:rPr>
              <w:br/>
              <w:t>                         în proiecte de dezvoltare în domeniul </w:t>
            </w:r>
            <w:r w:rsidRPr="003B5C01">
              <w:rPr>
                <w:rFonts w:ascii="Times New Roman" w:eastAsia="Times New Roman" w:hAnsi="Times New Roman" w:cs="Times New Roman"/>
                <w:color w:val="000000"/>
                <w:sz w:val="24"/>
                <w:szCs w:val="24"/>
                <w:lang w:val="ro-RO" w:eastAsia="ru-RU"/>
              </w:rPr>
              <w:br/>
              <w:t>                         de competență în cadrul unității </w:t>
            </w:r>
            <w:r w:rsidRPr="003B5C01">
              <w:rPr>
                <w:rFonts w:ascii="Times New Roman" w:eastAsia="Times New Roman" w:hAnsi="Times New Roman" w:cs="Times New Roman"/>
                <w:color w:val="000000"/>
                <w:sz w:val="24"/>
                <w:szCs w:val="24"/>
                <w:lang w:val="ro-RO" w:eastAsia="ru-RU"/>
              </w:rPr>
              <w:br/>
              <w:t>                         bugetare în care este angajat</w:t>
            </w:r>
            <w:r w:rsidRPr="003B5C01">
              <w:rPr>
                <w:rFonts w:ascii="Times New Roman" w:eastAsia="Times New Roman" w:hAnsi="Times New Roman" w:cs="Times New Roman"/>
                <w:color w:val="000000"/>
                <w:sz w:val="24"/>
                <w:szCs w:val="24"/>
                <w:lang w:val="ro-RO" w:eastAsia="ru-RU"/>
              </w:rPr>
              <w:br/>
              <w:t>    Personalul din unitățile bugetare beneficiază de supliment, în modul stabilit de Guvern, pentru participare în proiecte de dezvoltare în domeniul de competență, în cadrul unității bugetare în care este angajat, în baza unui contract individual de muncă distinct, în afara orelor de program. </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21. </w:t>
            </w:r>
            <w:r w:rsidRPr="003B5C01">
              <w:rPr>
                <w:rFonts w:ascii="Times New Roman" w:eastAsia="Times New Roman" w:hAnsi="Times New Roman" w:cs="Times New Roman"/>
                <w:color w:val="000000"/>
                <w:sz w:val="24"/>
                <w:szCs w:val="24"/>
                <w:lang w:val="ro-RO" w:eastAsia="ru-RU"/>
              </w:rPr>
              <w:t>Premii unice</w:t>
            </w:r>
            <w:r w:rsidRPr="003B5C01">
              <w:rPr>
                <w:rFonts w:ascii="Times New Roman" w:eastAsia="Times New Roman" w:hAnsi="Times New Roman" w:cs="Times New Roman"/>
                <w:color w:val="000000"/>
                <w:sz w:val="24"/>
                <w:szCs w:val="24"/>
                <w:lang w:val="ro-RO" w:eastAsia="ru-RU"/>
              </w:rPr>
              <w:br/>
              <w:t>    (1) Personalul din unitățile bugetare poate beneficia de premii unice cu prilejul sărbătorilor profesionale și al zilelor de sărbătoare nelucrătoare, care se plătesc din contul economiei mijloacelor alocate pentru retribuirea muncii pe anul respectiv, dar nu mai mult de 5% din fondul anual de salarizare la nivel de unitate bugetară. </w:t>
            </w:r>
            <w:r w:rsidRPr="003B5C01">
              <w:rPr>
                <w:rFonts w:ascii="Times New Roman" w:eastAsia="Times New Roman" w:hAnsi="Times New Roman" w:cs="Times New Roman"/>
                <w:color w:val="000000"/>
                <w:sz w:val="24"/>
                <w:szCs w:val="24"/>
                <w:lang w:val="ro-RO" w:eastAsia="ru-RU"/>
              </w:rPr>
              <w:br/>
              <w:t>    (2) Cuantumul premiului unic, în fiecare caz în parte, nu va depăși salariul de bază al persoanei premiate.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IV</w:t>
            </w:r>
            <w:r w:rsidRPr="003B5C01">
              <w:rPr>
                <w:rFonts w:ascii="Times New Roman" w:eastAsia="Times New Roman" w:hAnsi="Times New Roman" w:cs="Times New Roman"/>
                <w:b/>
                <w:bCs/>
                <w:color w:val="000000"/>
                <w:sz w:val="24"/>
                <w:szCs w:val="24"/>
                <w:lang w:val="ro-RO" w:eastAsia="ru-RU"/>
              </w:rPr>
              <w:br/>
              <w:t>SALARIZAREA ANGAJAȚILOR </w:t>
            </w:r>
            <w:r w:rsidRPr="003B5C01">
              <w:rPr>
                <w:rFonts w:ascii="Times New Roman" w:eastAsia="Times New Roman" w:hAnsi="Times New Roman" w:cs="Times New Roman"/>
                <w:b/>
                <w:bCs/>
                <w:color w:val="000000"/>
                <w:sz w:val="24"/>
                <w:szCs w:val="24"/>
                <w:lang w:val="ro-RO" w:eastAsia="ru-RU"/>
              </w:rPr>
              <w:br/>
              <w:t>ÎN CONDIȚII SPECIALE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    Articolul 22. </w:t>
            </w:r>
            <w:r w:rsidRPr="003B5C01">
              <w:rPr>
                <w:rFonts w:ascii="Times New Roman" w:eastAsia="Times New Roman" w:hAnsi="Times New Roman" w:cs="Times New Roman"/>
                <w:color w:val="000000"/>
                <w:sz w:val="24"/>
                <w:szCs w:val="24"/>
                <w:lang w:val="ro-RO" w:eastAsia="ru-RU"/>
              </w:rPr>
              <w:t>Salarizarea personalului în cazul </w:t>
            </w:r>
            <w:r w:rsidRPr="003B5C01">
              <w:rPr>
                <w:rFonts w:ascii="Times New Roman" w:eastAsia="Times New Roman" w:hAnsi="Times New Roman" w:cs="Times New Roman"/>
                <w:color w:val="000000"/>
                <w:sz w:val="24"/>
                <w:szCs w:val="24"/>
                <w:lang w:val="ro-RO" w:eastAsia="ru-RU"/>
              </w:rPr>
              <w:br/>
              <w:t>                          exercitării cu caracter temporar </w:t>
            </w:r>
            <w:r w:rsidRPr="003B5C01">
              <w:rPr>
                <w:rFonts w:ascii="Times New Roman" w:eastAsia="Times New Roman" w:hAnsi="Times New Roman" w:cs="Times New Roman"/>
                <w:color w:val="000000"/>
                <w:sz w:val="24"/>
                <w:szCs w:val="24"/>
                <w:lang w:val="ro-RO" w:eastAsia="ru-RU"/>
              </w:rPr>
              <w:br/>
              <w:t>                          a unei funcții de conducere (interimat)</w:t>
            </w:r>
            <w:r w:rsidRPr="003B5C01">
              <w:rPr>
                <w:rFonts w:ascii="Times New Roman" w:eastAsia="Times New Roman" w:hAnsi="Times New Roman" w:cs="Times New Roman"/>
                <w:color w:val="000000"/>
                <w:sz w:val="24"/>
                <w:szCs w:val="24"/>
                <w:lang w:val="ro-RO" w:eastAsia="ru-RU"/>
              </w:rPr>
              <w:br/>
              <w:t>    (1) În perioada interimatului, persoana care exercită temporar o funcție de conducere are dreptul la salariul de bază corespunzător acestei funcții, stabilit în condițiile art. 12, și beneficiază de drepturile salariale aferente funcției de conducere respective. </w:t>
            </w:r>
            <w:r w:rsidRPr="003B5C01">
              <w:rPr>
                <w:rFonts w:ascii="Times New Roman" w:eastAsia="Times New Roman" w:hAnsi="Times New Roman" w:cs="Times New Roman"/>
                <w:color w:val="000000"/>
                <w:sz w:val="24"/>
                <w:szCs w:val="24"/>
                <w:lang w:val="ro-RO" w:eastAsia="ru-RU"/>
              </w:rPr>
              <w:br/>
              <w:t>    (2) Dacă salariul lunar prevăzut pentru funcția în care este asigurat interimatul este inferior celui de care persoana beneficia pentru funcția anterioară, se va păstra salariul lunar corespunzător funcției de bază.</w:t>
            </w:r>
            <w:r w:rsidRPr="003B5C01">
              <w:rPr>
                <w:rFonts w:ascii="Times New Roman" w:eastAsia="Times New Roman" w:hAnsi="Times New Roman" w:cs="Times New Roman"/>
                <w:color w:val="000000"/>
                <w:sz w:val="24"/>
                <w:szCs w:val="24"/>
                <w:lang w:val="ro-RO" w:eastAsia="ru-RU"/>
              </w:rPr>
              <w:br/>
              <w:t>    (3) Interimatul unei funcții de conducere se realizează prin numirea temporară a unei persoane angajate, cu acordul scris al acesteia, care îndeplinește condițiile specifice pentru ocuparea funcției de conducere respective, dacă legile speciale nu prevăd altfel. </w:t>
            </w:r>
            <w:r w:rsidRPr="003B5C01">
              <w:rPr>
                <w:rFonts w:ascii="Times New Roman" w:eastAsia="Times New Roman" w:hAnsi="Times New Roman" w:cs="Times New Roman"/>
                <w:color w:val="000000"/>
                <w:sz w:val="24"/>
                <w:szCs w:val="24"/>
                <w:lang w:val="ro-RO" w:eastAsia="ru-RU"/>
              </w:rPr>
              <w:br/>
              <w:t>    (4) Interimatul funcției de conducere poate fi asigurat pentru o perioadă de maximum 6 luni, care poate fi prelungită, cu acordul scris al persoanei care asigură interimatul, cu încă 6 luni, dacă legile speciale nu prevăd altfel.</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Articolul 23. </w:t>
            </w:r>
            <w:r w:rsidRPr="003B5C01">
              <w:rPr>
                <w:rFonts w:ascii="Times New Roman" w:eastAsia="Times New Roman" w:hAnsi="Times New Roman" w:cs="Times New Roman"/>
                <w:color w:val="000000"/>
                <w:sz w:val="24"/>
                <w:szCs w:val="24"/>
                <w:lang w:val="ro-RO" w:eastAsia="ru-RU"/>
              </w:rPr>
              <w:t>Salarizarea în cazul prestării muncii </w:t>
            </w:r>
            <w:r w:rsidRPr="003B5C01">
              <w:rPr>
                <w:rFonts w:ascii="Times New Roman" w:eastAsia="Times New Roman" w:hAnsi="Times New Roman" w:cs="Times New Roman"/>
                <w:color w:val="000000"/>
                <w:sz w:val="24"/>
                <w:szCs w:val="24"/>
                <w:lang w:val="ro-RO" w:eastAsia="ru-RU"/>
              </w:rPr>
              <w:br/>
              <w:t>                      prin cumul</w:t>
            </w:r>
            <w:r w:rsidRPr="003B5C01">
              <w:rPr>
                <w:rFonts w:ascii="Times New Roman" w:eastAsia="Times New Roman" w:hAnsi="Times New Roman" w:cs="Times New Roman"/>
                <w:color w:val="000000"/>
                <w:sz w:val="24"/>
                <w:szCs w:val="24"/>
                <w:lang w:val="ro-RO" w:eastAsia="ru-RU"/>
              </w:rPr>
              <w:br/>
              <w:t>    (1) Funcțiile vacante și temporar vacante care nu au putut fi ocupate prin concurs pot fi ocupate prin cumul de către persoane din aceeași unitate bugetară sau din altă unitate bugetară numai în condițiile în care programul funcției cumulate nu se suprapune cu cel corespunzător funcției de bază.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lastRenderedPageBreak/>
              <w:t xml:space="preserve">    (2) Condițiile generale de prestare a muncii prin cumul de către angajați </w:t>
            </w:r>
            <w:proofErr w:type="spellStart"/>
            <w:r w:rsidRPr="003B5C01">
              <w:rPr>
                <w:rFonts w:ascii="Times New Roman" w:eastAsia="Times New Roman" w:hAnsi="Times New Roman" w:cs="Times New Roman"/>
                <w:color w:val="000000"/>
                <w:sz w:val="24"/>
                <w:szCs w:val="24"/>
                <w:lang w:val="ro-RO" w:eastAsia="ru-RU"/>
              </w:rPr>
              <w:t>sînt</w:t>
            </w:r>
            <w:proofErr w:type="spellEnd"/>
            <w:r w:rsidRPr="003B5C01">
              <w:rPr>
                <w:rFonts w:ascii="Times New Roman" w:eastAsia="Times New Roman" w:hAnsi="Times New Roman" w:cs="Times New Roman"/>
                <w:color w:val="000000"/>
                <w:sz w:val="24"/>
                <w:szCs w:val="24"/>
                <w:lang w:val="ro-RO" w:eastAsia="ru-RU"/>
              </w:rPr>
              <w:t xml:space="preserve"> reglementate de prevederile Codului muncii al Republicii Moldova, dacă legile speciale nu prevăd altfel.</w:t>
            </w:r>
            <w:r w:rsidRPr="003B5C01">
              <w:rPr>
                <w:rFonts w:ascii="Times New Roman" w:eastAsia="Times New Roman" w:hAnsi="Times New Roman" w:cs="Times New Roman"/>
                <w:color w:val="000000"/>
                <w:sz w:val="24"/>
                <w:szCs w:val="24"/>
                <w:lang w:val="ro-RO" w:eastAsia="ru-RU"/>
              </w:rPr>
              <w:br/>
            </w:r>
            <w:r w:rsidRPr="00D41924">
              <w:rPr>
                <w:rFonts w:ascii="Times New Roman" w:eastAsia="Times New Roman" w:hAnsi="Times New Roman" w:cs="Times New Roman"/>
                <w:b/>
                <w:i/>
                <w:color w:val="000000"/>
                <w:sz w:val="24"/>
                <w:szCs w:val="24"/>
                <w:lang w:val="ro-RO" w:eastAsia="ru-RU"/>
              </w:rPr>
              <w:t xml:space="preserve">    (3) Condițiile specifice de prestare a muncii prin cumul de către anumite categorii de angajați </w:t>
            </w:r>
            <w:r w:rsidR="00D41924" w:rsidRPr="00D41924">
              <w:rPr>
                <w:rFonts w:ascii="Times New Roman" w:eastAsia="Times New Roman" w:hAnsi="Times New Roman" w:cs="Times New Roman"/>
                <w:b/>
                <w:i/>
                <w:color w:val="000000"/>
                <w:sz w:val="24"/>
                <w:szCs w:val="24"/>
                <w:lang w:val="ro-RO" w:eastAsia="ru-RU"/>
              </w:rPr>
              <w:t>sânt</w:t>
            </w:r>
            <w:r w:rsidRPr="00D41924">
              <w:rPr>
                <w:rFonts w:ascii="Times New Roman" w:eastAsia="Times New Roman" w:hAnsi="Times New Roman" w:cs="Times New Roman"/>
                <w:b/>
                <w:i/>
                <w:color w:val="000000"/>
                <w:sz w:val="24"/>
                <w:szCs w:val="24"/>
                <w:lang w:val="ro-RO" w:eastAsia="ru-RU"/>
              </w:rPr>
              <w:t xml:space="preserve"> prevăzute în anexele la prezenta lege.</w:t>
            </w:r>
            <w:r w:rsidRPr="003B5C01">
              <w:rPr>
                <w:rFonts w:ascii="Times New Roman" w:eastAsia="Times New Roman" w:hAnsi="Times New Roman" w:cs="Times New Roman"/>
                <w:color w:val="000000"/>
                <w:sz w:val="24"/>
                <w:szCs w:val="24"/>
                <w:lang w:val="ro-RO" w:eastAsia="ru-RU"/>
              </w:rPr>
              <w:t> </w:t>
            </w:r>
            <w:r w:rsidRPr="003B5C01">
              <w:rPr>
                <w:rFonts w:ascii="Times New Roman" w:eastAsia="Times New Roman" w:hAnsi="Times New Roman" w:cs="Times New Roman"/>
                <w:color w:val="000000"/>
                <w:sz w:val="24"/>
                <w:szCs w:val="24"/>
                <w:lang w:val="ro-RO" w:eastAsia="ru-RU"/>
              </w:rPr>
              <w:br/>
              <w:t>    (4) Salarizarea cumularzilor se efectuează în conformitate cu condițiile prevăzute de prezenta lege pentru ceilalți salariați din unitatea respectivă, pentru munca realmente prestată sau timpul efectiv lucrat.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24. </w:t>
            </w:r>
            <w:r w:rsidRPr="003B5C01">
              <w:rPr>
                <w:rFonts w:ascii="Times New Roman" w:eastAsia="Times New Roman" w:hAnsi="Times New Roman" w:cs="Times New Roman"/>
                <w:color w:val="000000"/>
                <w:sz w:val="24"/>
                <w:szCs w:val="24"/>
                <w:lang w:val="ro-RO" w:eastAsia="ru-RU"/>
              </w:rPr>
              <w:t>Retribuirea muncii în caz de cumulare </w:t>
            </w:r>
            <w:r w:rsidRPr="003B5C01">
              <w:rPr>
                <w:rFonts w:ascii="Times New Roman" w:eastAsia="Times New Roman" w:hAnsi="Times New Roman" w:cs="Times New Roman"/>
                <w:color w:val="000000"/>
                <w:sz w:val="24"/>
                <w:szCs w:val="24"/>
                <w:lang w:val="ro-RO" w:eastAsia="ru-RU"/>
              </w:rPr>
              <w:br/>
              <w:t>                          a atribuțiilor funcției de bază cu </w:t>
            </w:r>
            <w:r w:rsidRPr="003B5C01">
              <w:rPr>
                <w:rFonts w:ascii="Times New Roman" w:eastAsia="Times New Roman" w:hAnsi="Times New Roman" w:cs="Times New Roman"/>
                <w:color w:val="000000"/>
                <w:sz w:val="24"/>
                <w:szCs w:val="24"/>
                <w:lang w:val="ro-RO" w:eastAsia="ru-RU"/>
              </w:rPr>
              <w:br/>
              <w:t>                          atribuțiile unei funcții vacante sau </w:t>
            </w:r>
            <w:r w:rsidRPr="003B5C01">
              <w:rPr>
                <w:rFonts w:ascii="Times New Roman" w:eastAsia="Times New Roman" w:hAnsi="Times New Roman" w:cs="Times New Roman"/>
                <w:color w:val="000000"/>
                <w:sz w:val="24"/>
                <w:szCs w:val="24"/>
                <w:lang w:val="ro-RO" w:eastAsia="ru-RU"/>
              </w:rPr>
              <w:br/>
              <w:t>                          temporar absente</w:t>
            </w:r>
            <w:r w:rsidRPr="003B5C01">
              <w:rPr>
                <w:rFonts w:ascii="Times New Roman" w:eastAsia="Times New Roman" w:hAnsi="Times New Roman" w:cs="Times New Roman"/>
                <w:color w:val="000000"/>
                <w:sz w:val="24"/>
                <w:szCs w:val="24"/>
                <w:lang w:val="ro-RO" w:eastAsia="ru-RU"/>
              </w:rPr>
              <w:br/>
              <w:t>    (1) Suplimentele pentru cumularea atribuțiilor funcției deținute cu atribuțiile unei funcții vacante sau temporar absente se stabilesc personalului cu funcții de conducere și de execuție, prin actul administrativ al conducătorului unității bugetare, pe parcursul lunii gestionare, în limita economiei de mijloace din fondul de salarizare al unității bugetare. Cuantumul suplimentelor menționate nu va depăși 100% din salariul de bază corespunzător treptei I de salarizare, stabilit în conformitate cu art. 12 pentru funcția vacantă sau temporar absentă.</w:t>
            </w:r>
            <w:r w:rsidRPr="003B5C01">
              <w:rPr>
                <w:rFonts w:ascii="Times New Roman" w:eastAsia="Times New Roman" w:hAnsi="Times New Roman" w:cs="Times New Roman"/>
                <w:color w:val="000000"/>
                <w:sz w:val="24"/>
                <w:szCs w:val="24"/>
                <w:lang w:val="ro-RO" w:eastAsia="ru-RU"/>
              </w:rPr>
              <w:br/>
              <w:t>    (2) În cazul cumulării atribuțiilor unei funcții de către mai mulți angajați, cuantumul suplimentului de plată pentru cumulare se stabilește proporțional volumului lucrărilor executate de către fiecare dintre ei, în limitele salariului de bază stabilit pentru funcția cumulată. Lista profesiilor cumulate nu se limitează.</w:t>
            </w:r>
            <w:r w:rsidRPr="003B5C01">
              <w:rPr>
                <w:rFonts w:ascii="Times New Roman" w:eastAsia="Times New Roman" w:hAnsi="Times New Roman" w:cs="Times New Roman"/>
                <w:color w:val="000000"/>
                <w:sz w:val="24"/>
                <w:szCs w:val="24"/>
                <w:lang w:val="ro-RO" w:eastAsia="ru-RU"/>
              </w:rPr>
              <w:br/>
              <w:t>    (3) Nu se permite personalului cu funcții de conducere și corpului profesoral cumularea atribuțiilor altor funcții în orele lor de program, cu excepția cazurilor stabilite de prezenta lege.</w:t>
            </w:r>
            <w:r w:rsidRPr="003B5C01">
              <w:rPr>
                <w:rFonts w:ascii="Times New Roman" w:eastAsia="Times New Roman" w:hAnsi="Times New Roman" w:cs="Times New Roman"/>
                <w:color w:val="000000"/>
                <w:sz w:val="24"/>
                <w:szCs w:val="24"/>
                <w:lang w:val="ro-RO" w:eastAsia="ru-RU"/>
              </w:rPr>
              <w:br/>
              <w:t>    (4) Nu se plătesc suplimente pentru executarea de către locțiitorii titulari a obligațiilor funcțiilor de conducere vacante sau temporar absente.</w:t>
            </w:r>
            <w:r w:rsidRPr="003B5C01">
              <w:rPr>
                <w:rFonts w:ascii="Times New Roman" w:eastAsia="Times New Roman" w:hAnsi="Times New Roman" w:cs="Times New Roman"/>
                <w:color w:val="000000"/>
                <w:sz w:val="24"/>
                <w:szCs w:val="24"/>
                <w:lang w:val="ro-RO" w:eastAsia="ru-RU"/>
              </w:rPr>
              <w:br/>
              <w:t>    (5) În cazul îndeplinirii obligațiilor funcției de conducere temporar absente, inclusiv ale funcției de demnitate publică, de către angajatul care nu este locțiitor titular, fără a exercita obligațiile funcției de bază, persoanei în cauză i se plătește salariul lunar, determinat în condițiile legii, pentru funcția conducătorului absent.</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V</w:t>
            </w:r>
            <w:r w:rsidRPr="003B5C01">
              <w:rPr>
                <w:rFonts w:ascii="Times New Roman" w:eastAsia="Times New Roman" w:hAnsi="Times New Roman" w:cs="Times New Roman"/>
                <w:b/>
                <w:bCs/>
                <w:color w:val="000000"/>
                <w:sz w:val="24"/>
                <w:szCs w:val="24"/>
                <w:lang w:val="ro-RO" w:eastAsia="ru-RU"/>
              </w:rPr>
              <w:br/>
              <w:t>ÎNCADRAREA PERSONALULUI ÎN CLASELE </w:t>
            </w:r>
            <w:r w:rsidRPr="003B5C01">
              <w:rPr>
                <w:rFonts w:ascii="Times New Roman" w:eastAsia="Times New Roman" w:hAnsi="Times New Roman" w:cs="Times New Roman"/>
                <w:b/>
                <w:bCs/>
                <w:color w:val="000000"/>
                <w:sz w:val="24"/>
                <w:szCs w:val="24"/>
                <w:lang w:val="ro-RO" w:eastAsia="ru-RU"/>
              </w:rPr>
              <w:br/>
              <w:t>DE SALARIZARE ȘI ALTE DREPTURI </w:t>
            </w:r>
            <w:r w:rsidRPr="003B5C01">
              <w:rPr>
                <w:rFonts w:ascii="Times New Roman" w:eastAsia="Times New Roman" w:hAnsi="Times New Roman" w:cs="Times New Roman"/>
                <w:b/>
                <w:bCs/>
                <w:color w:val="000000"/>
                <w:sz w:val="24"/>
                <w:szCs w:val="24"/>
                <w:lang w:val="ro-RO" w:eastAsia="ru-RU"/>
              </w:rPr>
              <w:br/>
              <w:t>ALE PERSONALULUI</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w:t>
            </w:r>
            <w:r w:rsidRPr="003B5C01">
              <w:rPr>
                <w:rFonts w:ascii="Times New Roman" w:eastAsia="Times New Roman" w:hAnsi="Times New Roman" w:cs="Times New Roman"/>
                <w:b/>
                <w:bCs/>
                <w:color w:val="000000"/>
                <w:sz w:val="24"/>
                <w:szCs w:val="24"/>
                <w:lang w:val="ro-RO" w:eastAsia="ru-RU"/>
              </w:rPr>
              <w:t> Articolul 25.</w:t>
            </w:r>
            <w:r w:rsidRPr="003B5C01">
              <w:rPr>
                <w:rFonts w:ascii="Times New Roman" w:eastAsia="Times New Roman" w:hAnsi="Times New Roman" w:cs="Times New Roman"/>
                <w:color w:val="000000"/>
                <w:sz w:val="24"/>
                <w:szCs w:val="24"/>
                <w:lang w:val="ro-RO" w:eastAsia="ru-RU"/>
              </w:rPr>
              <w:t> Încadrarea personalului </w:t>
            </w:r>
            <w:r w:rsidRPr="003B5C01">
              <w:rPr>
                <w:rFonts w:ascii="Times New Roman" w:eastAsia="Times New Roman" w:hAnsi="Times New Roman" w:cs="Times New Roman"/>
                <w:color w:val="000000"/>
                <w:sz w:val="24"/>
                <w:szCs w:val="24"/>
                <w:lang w:val="ro-RO" w:eastAsia="ru-RU"/>
              </w:rPr>
              <w:br/>
              <w:t>    (1) La data intrării în vigoare a prezentei legi, personalului din unitățile bugetare i se atribuie funcțiile, treptele de salarizare, clasele și coeficienții de salarizare stabiliți în anexele la prezenta lege, corespunzător grupului ocupațional din care face parte funcția.</w:t>
            </w:r>
            <w:r w:rsidRPr="003B5C01">
              <w:rPr>
                <w:rFonts w:ascii="Times New Roman" w:eastAsia="Times New Roman" w:hAnsi="Times New Roman" w:cs="Times New Roman"/>
                <w:color w:val="000000"/>
                <w:sz w:val="24"/>
                <w:szCs w:val="24"/>
                <w:lang w:val="ro-RO" w:eastAsia="ru-RU"/>
              </w:rPr>
              <w:br/>
              <w:t>    (2) Încadrarea personalului se face prin actul administrativ al conducătorului unității bugetare și se comunică în scris, sub semnătură, fiecărei persoane. </w:t>
            </w:r>
            <w:r w:rsidRPr="003B5C01">
              <w:rPr>
                <w:rFonts w:ascii="Times New Roman" w:eastAsia="Times New Roman" w:hAnsi="Times New Roman" w:cs="Times New Roman"/>
                <w:color w:val="000000"/>
                <w:sz w:val="24"/>
                <w:szCs w:val="24"/>
                <w:lang w:val="ro-RO" w:eastAsia="ru-RU"/>
              </w:rPr>
              <w:br/>
              <w:t>    (3) Actul administrativ comunicat fiecărei persoane va conține informația aferentă funcției respective privind denumirea acesteia, treapta de salarizare, clasa și coeficientul de salarizare corespunzător, cuantumul salariului de bază stabilit și, după caz, sporul pentru gradul profesional.  </w:t>
            </w:r>
            <w:r w:rsidRPr="003B5C01">
              <w:rPr>
                <w:rFonts w:ascii="Times New Roman" w:eastAsia="Times New Roman" w:hAnsi="Times New Roman" w:cs="Times New Roman"/>
                <w:color w:val="000000"/>
                <w:sz w:val="24"/>
                <w:szCs w:val="24"/>
                <w:lang w:val="ro-RO" w:eastAsia="ru-RU"/>
              </w:rPr>
              <w:br/>
              <w:t>    (4) În cazul în care funcția deținută în luna anterioară intrării în vigoare a prezentei legi nu se regăsește în anexele la prezenta lege, încadrarea persoanei se va face prin asimilarea funcției anterior deținute cu una dintre funcțiile din anexele menționate.</w:t>
            </w:r>
            <w:r w:rsidRPr="003B5C01">
              <w:rPr>
                <w:rFonts w:ascii="Times New Roman" w:eastAsia="Times New Roman" w:hAnsi="Times New Roman" w:cs="Times New Roman"/>
                <w:color w:val="000000"/>
                <w:sz w:val="24"/>
                <w:szCs w:val="24"/>
                <w:lang w:val="ro-RO" w:eastAsia="ru-RU"/>
              </w:rPr>
              <w:br/>
              <w:t xml:space="preserve">    (5) Poziționarea provizorie a funcției asimilate în grila de salarizare se efectuează, la propunerea unității bugetare, de către Ministerul Finanțelor, printr-un act administrativ, </w:t>
            </w:r>
            <w:proofErr w:type="spellStart"/>
            <w:r w:rsidRPr="003B5C01">
              <w:rPr>
                <w:rFonts w:ascii="Times New Roman" w:eastAsia="Times New Roman" w:hAnsi="Times New Roman" w:cs="Times New Roman"/>
                <w:color w:val="000000"/>
                <w:sz w:val="24"/>
                <w:szCs w:val="24"/>
                <w:lang w:val="ro-RO" w:eastAsia="ru-RU"/>
              </w:rPr>
              <w:t>pînă</w:t>
            </w:r>
            <w:proofErr w:type="spellEnd"/>
            <w:r w:rsidRPr="003B5C01">
              <w:rPr>
                <w:rFonts w:ascii="Times New Roman" w:eastAsia="Times New Roman" w:hAnsi="Times New Roman" w:cs="Times New Roman"/>
                <w:color w:val="000000"/>
                <w:sz w:val="24"/>
                <w:szCs w:val="24"/>
                <w:lang w:val="ro-RO" w:eastAsia="ru-RU"/>
              </w:rPr>
              <w:t xml:space="preserve"> la introducerea modificărilor de rigoare în prezenta lege.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26. </w:t>
            </w:r>
            <w:r w:rsidRPr="003B5C01">
              <w:rPr>
                <w:rFonts w:ascii="Times New Roman" w:eastAsia="Times New Roman" w:hAnsi="Times New Roman" w:cs="Times New Roman"/>
                <w:color w:val="000000"/>
                <w:sz w:val="24"/>
                <w:szCs w:val="24"/>
                <w:lang w:val="ro-RO" w:eastAsia="ru-RU"/>
              </w:rPr>
              <w:t>Promovarea, transferul, </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lastRenderedPageBreak/>
              <w:t>                         detașarea/delegarea personalului </w:t>
            </w:r>
            <w:r w:rsidRPr="003B5C01">
              <w:rPr>
                <w:rFonts w:ascii="Times New Roman" w:eastAsia="Times New Roman" w:hAnsi="Times New Roman" w:cs="Times New Roman"/>
                <w:color w:val="000000"/>
                <w:sz w:val="24"/>
                <w:szCs w:val="24"/>
                <w:lang w:val="ro-RO" w:eastAsia="ru-RU"/>
              </w:rPr>
              <w:br/>
              <w:t xml:space="preserve">    (1) Salariile de bază în cazul promovării, transferului, detașării/delegării personalului unităților bugetare se stabilesc conform coeficienților de salarizare pentru funcțiile respective, </w:t>
            </w:r>
            <w:r w:rsidR="00CF4063" w:rsidRPr="003B5C01">
              <w:rPr>
                <w:rFonts w:ascii="Times New Roman" w:eastAsia="Times New Roman" w:hAnsi="Times New Roman" w:cs="Times New Roman"/>
                <w:color w:val="000000"/>
                <w:sz w:val="24"/>
                <w:szCs w:val="24"/>
                <w:lang w:val="ro-RO" w:eastAsia="ru-RU"/>
              </w:rPr>
              <w:t>ținând</w:t>
            </w:r>
            <w:r w:rsidRPr="003B5C01">
              <w:rPr>
                <w:rFonts w:ascii="Times New Roman" w:eastAsia="Times New Roman" w:hAnsi="Times New Roman" w:cs="Times New Roman"/>
                <w:color w:val="000000"/>
                <w:sz w:val="24"/>
                <w:szCs w:val="24"/>
                <w:lang w:val="ro-RO" w:eastAsia="ru-RU"/>
              </w:rPr>
              <w:t xml:space="preserve"> cont de treapta de salarizare.</w:t>
            </w:r>
            <w:r w:rsidRPr="003B5C01">
              <w:rPr>
                <w:rFonts w:ascii="Times New Roman" w:eastAsia="Times New Roman" w:hAnsi="Times New Roman" w:cs="Times New Roman"/>
                <w:color w:val="000000"/>
                <w:sz w:val="24"/>
                <w:szCs w:val="24"/>
                <w:lang w:val="ro-RO" w:eastAsia="ru-RU"/>
              </w:rPr>
              <w:br/>
              <w:t xml:space="preserve">    (2) În cazul detașării/delegării, personalul beneficiază, pe </w:t>
            </w:r>
            <w:r w:rsidR="00CF4063" w:rsidRPr="003B5C01">
              <w:rPr>
                <w:rFonts w:ascii="Times New Roman" w:eastAsia="Times New Roman" w:hAnsi="Times New Roman" w:cs="Times New Roman"/>
                <w:color w:val="000000"/>
                <w:sz w:val="24"/>
                <w:szCs w:val="24"/>
                <w:lang w:val="ro-RO" w:eastAsia="ru-RU"/>
              </w:rPr>
              <w:t>lângă</w:t>
            </w:r>
            <w:r w:rsidRPr="003B5C01">
              <w:rPr>
                <w:rFonts w:ascii="Times New Roman" w:eastAsia="Times New Roman" w:hAnsi="Times New Roman" w:cs="Times New Roman"/>
                <w:color w:val="000000"/>
                <w:sz w:val="24"/>
                <w:szCs w:val="24"/>
                <w:lang w:val="ro-RO" w:eastAsia="ru-RU"/>
              </w:rPr>
              <w:t xml:space="preserve"> salariul de bază, și de celelalte drepturi salariale acordate personalului din unitatea bugetară în care a fost detașat/delegat, în condițiile prezentei legi. </w:t>
            </w:r>
            <w:r w:rsidRPr="003B5C01">
              <w:rPr>
                <w:rFonts w:ascii="Times New Roman" w:eastAsia="Times New Roman" w:hAnsi="Times New Roman" w:cs="Times New Roman"/>
                <w:color w:val="000000"/>
                <w:sz w:val="24"/>
                <w:szCs w:val="24"/>
                <w:lang w:val="ro-RO" w:eastAsia="ru-RU"/>
              </w:rPr>
              <w:br/>
              <w:t xml:space="preserve">    (3) În cazul în care, în urma detașării/delegării, salariul lunar stabilit este inferior celui de care a beneficiat </w:t>
            </w:r>
            <w:r w:rsidR="00CF4063" w:rsidRPr="003B5C01">
              <w:rPr>
                <w:rFonts w:ascii="Times New Roman" w:eastAsia="Times New Roman" w:hAnsi="Times New Roman" w:cs="Times New Roman"/>
                <w:color w:val="000000"/>
                <w:sz w:val="24"/>
                <w:szCs w:val="24"/>
                <w:lang w:val="ro-RO" w:eastAsia="ru-RU"/>
              </w:rPr>
              <w:t>până</w:t>
            </w:r>
            <w:r w:rsidRPr="003B5C01">
              <w:rPr>
                <w:rFonts w:ascii="Times New Roman" w:eastAsia="Times New Roman" w:hAnsi="Times New Roman" w:cs="Times New Roman"/>
                <w:color w:val="000000"/>
                <w:sz w:val="24"/>
                <w:szCs w:val="24"/>
                <w:lang w:val="ro-RO" w:eastAsia="ru-RU"/>
              </w:rPr>
              <w:t xml:space="preserve"> la detașare/delegare, personalului detașat/delegat i se va plăti diferența de salariu.</w:t>
            </w:r>
            <w:r w:rsidRPr="003B5C01">
              <w:rPr>
                <w:rFonts w:ascii="Times New Roman" w:eastAsia="Times New Roman" w:hAnsi="Times New Roman" w:cs="Times New Roman"/>
                <w:color w:val="000000"/>
                <w:sz w:val="24"/>
                <w:szCs w:val="24"/>
                <w:lang w:val="ro-RO" w:eastAsia="ru-RU"/>
              </w:rPr>
              <w:br/>
              <w:t xml:space="preserve">    (4) Drepturile acordate pe perioada detașării/delegării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 xml:space="preserve"> suportate de unitatea bugetară în care este detașat/delegat personalul. </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b/>
                <w:bCs/>
                <w:color w:val="000000"/>
                <w:sz w:val="24"/>
                <w:szCs w:val="24"/>
                <w:lang w:val="ro-RO" w:eastAsia="ru-RU"/>
              </w:rPr>
              <w:t>Capitolul VI</w:t>
            </w:r>
            <w:r w:rsidRPr="003B5C01">
              <w:rPr>
                <w:rFonts w:ascii="Times New Roman" w:eastAsia="Times New Roman" w:hAnsi="Times New Roman" w:cs="Times New Roman"/>
                <w:b/>
                <w:bCs/>
                <w:color w:val="000000"/>
                <w:sz w:val="24"/>
                <w:szCs w:val="24"/>
                <w:lang w:val="ro-RO" w:eastAsia="ru-RU"/>
              </w:rPr>
              <w:br/>
              <w:t>DISPOZIȚII TRANZITORII ȘI FINALE</w:t>
            </w:r>
          </w:p>
          <w:p w:rsidR="003B5C01" w:rsidRPr="003B5C01" w:rsidRDefault="003B5C01" w:rsidP="003B5C01">
            <w:pPr>
              <w:spacing w:after="0" w:line="240" w:lineRule="auto"/>
              <w:rPr>
                <w:rFonts w:ascii="Times New Roman" w:eastAsia="Times New Roman" w:hAnsi="Times New Roman" w:cs="Times New Roman"/>
                <w:color w:val="000000"/>
                <w:sz w:val="24"/>
                <w:szCs w:val="24"/>
                <w:lang w:val="ro-RO" w:eastAsia="ru-RU"/>
              </w:rPr>
            </w:pPr>
            <w:r w:rsidRPr="003B5C01">
              <w:rPr>
                <w:rFonts w:ascii="Times New Roman" w:eastAsia="Times New Roman" w:hAnsi="Times New Roman" w:cs="Times New Roman"/>
                <w:color w:val="000000"/>
                <w:sz w:val="24"/>
                <w:szCs w:val="24"/>
                <w:lang w:val="ro-RO" w:eastAsia="ru-RU"/>
              </w:rPr>
              <w:t> </w:t>
            </w:r>
            <w:r w:rsidRPr="003B5C01">
              <w:rPr>
                <w:rFonts w:ascii="Times New Roman" w:eastAsia="Times New Roman" w:hAnsi="Times New Roman" w:cs="Times New Roman"/>
                <w:b/>
                <w:bCs/>
                <w:color w:val="000000"/>
                <w:sz w:val="24"/>
                <w:szCs w:val="24"/>
                <w:lang w:val="ro-RO" w:eastAsia="ru-RU"/>
              </w:rPr>
              <w:t>   Articolul 27. </w:t>
            </w:r>
            <w:r w:rsidRPr="003B5C01">
              <w:rPr>
                <w:rFonts w:ascii="Times New Roman" w:eastAsia="Times New Roman" w:hAnsi="Times New Roman" w:cs="Times New Roman"/>
                <w:color w:val="000000"/>
                <w:sz w:val="24"/>
                <w:szCs w:val="24"/>
                <w:lang w:val="ro-RO" w:eastAsia="ru-RU"/>
              </w:rPr>
              <w:t>Asigurarea menținerii salariilor </w:t>
            </w:r>
            <w:r w:rsidRPr="003B5C01">
              <w:rPr>
                <w:rFonts w:ascii="Times New Roman" w:eastAsia="Times New Roman" w:hAnsi="Times New Roman" w:cs="Times New Roman"/>
                <w:color w:val="000000"/>
                <w:sz w:val="24"/>
                <w:szCs w:val="24"/>
                <w:lang w:val="ro-RO" w:eastAsia="ru-RU"/>
              </w:rPr>
              <w:br/>
              <w:t>                          personalului din unitățile bugetare</w:t>
            </w:r>
            <w:r w:rsidRPr="003B5C01">
              <w:rPr>
                <w:rFonts w:ascii="Times New Roman" w:eastAsia="Times New Roman" w:hAnsi="Times New Roman" w:cs="Times New Roman"/>
                <w:color w:val="000000"/>
                <w:sz w:val="24"/>
                <w:szCs w:val="24"/>
                <w:lang w:val="ro-RO" w:eastAsia="ru-RU"/>
              </w:rPr>
              <w:br/>
              <w:t xml:space="preserve">    (1) În cazul în care, pentru unii salariați din unitățile bugetare, salariul lunar calculat </w:t>
            </w:r>
            <w:r w:rsidR="00CF4063" w:rsidRPr="003B5C01">
              <w:rPr>
                <w:rFonts w:ascii="Times New Roman" w:eastAsia="Times New Roman" w:hAnsi="Times New Roman" w:cs="Times New Roman"/>
                <w:color w:val="000000"/>
                <w:sz w:val="24"/>
                <w:szCs w:val="24"/>
                <w:lang w:val="ro-RO" w:eastAsia="ru-RU"/>
              </w:rPr>
              <w:t>începând</w:t>
            </w:r>
            <w:r w:rsidRPr="003B5C01">
              <w:rPr>
                <w:rFonts w:ascii="Times New Roman" w:eastAsia="Times New Roman" w:hAnsi="Times New Roman" w:cs="Times New Roman"/>
                <w:color w:val="000000"/>
                <w:sz w:val="24"/>
                <w:szCs w:val="24"/>
                <w:lang w:val="ro-RO" w:eastAsia="ru-RU"/>
              </w:rPr>
              <w:t xml:space="preserve"> cu 1 decembrie 2018 pentru o funcție cu durata normală a timpului de muncă este mai mic </w:t>
            </w:r>
            <w:r w:rsidR="00CF4063" w:rsidRPr="003B5C01">
              <w:rPr>
                <w:rFonts w:ascii="Times New Roman" w:eastAsia="Times New Roman" w:hAnsi="Times New Roman" w:cs="Times New Roman"/>
                <w:color w:val="000000"/>
                <w:sz w:val="24"/>
                <w:szCs w:val="24"/>
                <w:lang w:val="ro-RO" w:eastAsia="ru-RU"/>
              </w:rPr>
              <w:t>decât</w:t>
            </w:r>
            <w:r w:rsidRPr="003B5C01">
              <w:rPr>
                <w:rFonts w:ascii="Times New Roman" w:eastAsia="Times New Roman" w:hAnsi="Times New Roman" w:cs="Times New Roman"/>
                <w:color w:val="000000"/>
                <w:sz w:val="24"/>
                <w:szCs w:val="24"/>
                <w:lang w:val="ro-RO" w:eastAsia="ru-RU"/>
              </w:rPr>
              <w:t xml:space="preserve"> salariul mediu lunar calculat anterior intrării în vigoare a prezentei legi, acestora li se va plăti diferența de salariu.</w:t>
            </w:r>
            <w:r w:rsidRPr="003B5C01">
              <w:rPr>
                <w:rFonts w:ascii="Times New Roman" w:eastAsia="Times New Roman" w:hAnsi="Times New Roman" w:cs="Times New Roman"/>
                <w:color w:val="000000"/>
                <w:sz w:val="24"/>
                <w:szCs w:val="24"/>
                <w:lang w:val="ro-RO" w:eastAsia="ru-RU"/>
              </w:rPr>
              <w:br/>
              <w:t xml:space="preserve">    (2) În cazul în care, pentru unii salariați din unitățile bugetare, prin aplicarea prezentei legi, salariul lunar calculat </w:t>
            </w:r>
            <w:r w:rsidR="00CF4063" w:rsidRPr="003B5C01">
              <w:rPr>
                <w:rFonts w:ascii="Times New Roman" w:eastAsia="Times New Roman" w:hAnsi="Times New Roman" w:cs="Times New Roman"/>
                <w:color w:val="000000"/>
                <w:sz w:val="24"/>
                <w:szCs w:val="24"/>
                <w:lang w:val="ro-RO" w:eastAsia="ru-RU"/>
              </w:rPr>
              <w:t>începând</w:t>
            </w:r>
            <w:r w:rsidRPr="003B5C01">
              <w:rPr>
                <w:rFonts w:ascii="Times New Roman" w:eastAsia="Times New Roman" w:hAnsi="Times New Roman" w:cs="Times New Roman"/>
                <w:color w:val="000000"/>
                <w:sz w:val="24"/>
                <w:szCs w:val="24"/>
                <w:lang w:val="ro-RO" w:eastAsia="ru-RU"/>
              </w:rPr>
              <w:t xml:space="preserve"> cu 1 decembrie 2018, pentru o funcție cu durata normală a timpului de muncă, este mai mare </w:t>
            </w:r>
            <w:r w:rsidR="00CF4063" w:rsidRPr="003B5C01">
              <w:rPr>
                <w:rFonts w:ascii="Times New Roman" w:eastAsia="Times New Roman" w:hAnsi="Times New Roman" w:cs="Times New Roman"/>
                <w:color w:val="000000"/>
                <w:sz w:val="24"/>
                <w:szCs w:val="24"/>
                <w:lang w:val="ro-RO" w:eastAsia="ru-RU"/>
              </w:rPr>
              <w:t>decât</w:t>
            </w:r>
            <w:r w:rsidRPr="003B5C01">
              <w:rPr>
                <w:rFonts w:ascii="Times New Roman" w:eastAsia="Times New Roman" w:hAnsi="Times New Roman" w:cs="Times New Roman"/>
                <w:color w:val="000000"/>
                <w:sz w:val="24"/>
                <w:szCs w:val="24"/>
                <w:lang w:val="ro-RO" w:eastAsia="ru-RU"/>
              </w:rPr>
              <w:t xml:space="preserve"> salariul mediu lunar calculat anterior intrării în vigoare a prezentei legi și mai mic </w:t>
            </w:r>
            <w:r w:rsidR="00CF4063" w:rsidRPr="003B5C01">
              <w:rPr>
                <w:rFonts w:ascii="Times New Roman" w:eastAsia="Times New Roman" w:hAnsi="Times New Roman" w:cs="Times New Roman"/>
                <w:color w:val="000000"/>
                <w:sz w:val="24"/>
                <w:szCs w:val="24"/>
                <w:lang w:val="ro-RO" w:eastAsia="ru-RU"/>
              </w:rPr>
              <w:t>decât</w:t>
            </w:r>
            <w:r w:rsidRPr="003B5C01">
              <w:rPr>
                <w:rFonts w:ascii="Times New Roman" w:eastAsia="Times New Roman" w:hAnsi="Times New Roman" w:cs="Times New Roman"/>
                <w:color w:val="000000"/>
                <w:sz w:val="24"/>
                <w:szCs w:val="24"/>
                <w:lang w:val="ro-RO" w:eastAsia="ru-RU"/>
              </w:rPr>
              <w:t xml:space="preserve"> 2000 de lei, aceștia vor beneficia de plăți compensatorii. Plata compensatorie se determină ca diferență dintre 2000 de lei și salariul lunar calculat în condițiile prezentei legi și se recalculează proporțional timpului efectiv lucrat.</w:t>
            </w:r>
            <w:r w:rsidRPr="003B5C01">
              <w:rPr>
                <w:rFonts w:ascii="Times New Roman" w:eastAsia="Times New Roman" w:hAnsi="Times New Roman" w:cs="Times New Roman"/>
                <w:color w:val="000000"/>
                <w:sz w:val="24"/>
                <w:szCs w:val="24"/>
                <w:lang w:val="ro-RO" w:eastAsia="ru-RU"/>
              </w:rPr>
              <w:br/>
              <w:t xml:space="preserve">    (3) În cazul în care, pentru unele persoane angajate în cadrul persoanelor juridice al căror statut s-a modificat prin efectul Legii nr. 140/2018 pentru modificarea și completarea unor acte legislative, salariile calculate prin aplicarea prezentei legi </w:t>
            </w:r>
            <w:r w:rsidR="00CF4063" w:rsidRPr="003B5C01">
              <w:rPr>
                <w:rFonts w:ascii="Times New Roman" w:eastAsia="Times New Roman" w:hAnsi="Times New Roman" w:cs="Times New Roman"/>
                <w:color w:val="000000"/>
                <w:sz w:val="24"/>
                <w:szCs w:val="24"/>
                <w:lang w:val="ro-RO" w:eastAsia="ru-RU"/>
              </w:rPr>
              <w:t>sânt</w:t>
            </w:r>
            <w:r w:rsidRPr="003B5C01">
              <w:rPr>
                <w:rFonts w:ascii="Times New Roman" w:eastAsia="Times New Roman" w:hAnsi="Times New Roman" w:cs="Times New Roman"/>
                <w:color w:val="000000"/>
                <w:sz w:val="24"/>
                <w:szCs w:val="24"/>
                <w:lang w:val="ro-RO" w:eastAsia="ru-RU"/>
              </w:rPr>
              <w:t xml:space="preserve"> inferioare salariilor medii lunare calculate anterior modificării statutului, acestora li se garantează diferența de salariu.</w:t>
            </w:r>
            <w:r w:rsidRPr="003B5C01">
              <w:rPr>
                <w:rFonts w:ascii="Times New Roman" w:eastAsia="Times New Roman" w:hAnsi="Times New Roman" w:cs="Times New Roman"/>
                <w:color w:val="000000"/>
                <w:sz w:val="24"/>
                <w:szCs w:val="24"/>
                <w:lang w:val="ro-RO" w:eastAsia="ru-RU"/>
              </w:rPr>
              <w:br/>
              <w:t>    (4) Modul de calculare a salariului mediu lunar luat în calcul pentru stabilirea diferenței de salariu și a plăților compensatorii potrivit prezentului articol se stabilește de Guvern.</w:t>
            </w:r>
            <w:r w:rsidRPr="003B5C01">
              <w:rPr>
                <w:rFonts w:ascii="Times New Roman" w:eastAsia="Times New Roman" w:hAnsi="Times New Roman" w:cs="Times New Roman"/>
                <w:color w:val="000000"/>
                <w:sz w:val="24"/>
                <w:szCs w:val="24"/>
                <w:lang w:val="ro-RO" w:eastAsia="ru-RU"/>
              </w:rPr>
              <w:br/>
              <w:t>    (5) Garanțiile prevăzute la alin. (1)–(3) se aplică pentru perioada de activitate în unitatea bugetară respectivă, în aceeași funcție sau într-o funcție mai avansată, pentru personalul efectiv încadrat în unitățile bugetare la data intrării în vigoare a prezentei legi. Garanțiile respective nu se aplică persoanelor care, la data intrării în vigoare a prezentei legi, au contractele individuale de muncă/raporturile de serviciu suspendate. </w:t>
            </w:r>
            <w:r w:rsidRPr="003B5C01">
              <w:rPr>
                <w:rFonts w:ascii="Times New Roman" w:eastAsia="Times New Roman" w:hAnsi="Times New Roman" w:cs="Times New Roman"/>
                <w:color w:val="000000"/>
                <w:sz w:val="24"/>
                <w:szCs w:val="24"/>
                <w:lang w:val="ro-RO" w:eastAsia="ru-RU"/>
              </w:rPr>
              <w:br/>
              <w:t>    (6) Prevederile prezentului articol nu se aplică funcționarilor publici, inclusiv cu statut special, din cadrul autorităților responsabile de administrarea veniturilor fiscale și vamale.</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28.</w:t>
            </w:r>
            <w:r w:rsidRPr="003B5C01">
              <w:rPr>
                <w:rFonts w:ascii="Times New Roman" w:eastAsia="Times New Roman" w:hAnsi="Times New Roman" w:cs="Times New Roman"/>
                <w:color w:val="000000"/>
                <w:sz w:val="24"/>
                <w:szCs w:val="24"/>
                <w:lang w:val="ro-RO" w:eastAsia="ru-RU"/>
              </w:rPr>
              <w:t> Plata premiului anual pentru </w:t>
            </w:r>
            <w:r w:rsidRPr="003B5C01">
              <w:rPr>
                <w:rFonts w:ascii="Times New Roman" w:eastAsia="Times New Roman" w:hAnsi="Times New Roman" w:cs="Times New Roman"/>
                <w:color w:val="000000"/>
                <w:sz w:val="24"/>
                <w:szCs w:val="24"/>
                <w:lang w:val="ro-RO" w:eastAsia="ru-RU"/>
              </w:rPr>
              <w:br/>
              <w:t>                         rezultatele activității din anul 2018</w:t>
            </w:r>
            <w:r w:rsidRPr="003B5C01">
              <w:rPr>
                <w:rFonts w:ascii="Times New Roman" w:eastAsia="Times New Roman" w:hAnsi="Times New Roman" w:cs="Times New Roman"/>
                <w:color w:val="000000"/>
                <w:sz w:val="24"/>
                <w:szCs w:val="24"/>
                <w:lang w:val="ro-RO" w:eastAsia="ru-RU"/>
              </w:rPr>
              <w:br/>
              <w:t xml:space="preserve">    Premiul anual pentru rezultatele activității din anul 2018 se va acorda angajaților care au beneficiat de premii anuale </w:t>
            </w:r>
            <w:r w:rsidR="00CF4063" w:rsidRPr="003B5C01">
              <w:rPr>
                <w:rFonts w:ascii="Times New Roman" w:eastAsia="Times New Roman" w:hAnsi="Times New Roman" w:cs="Times New Roman"/>
                <w:color w:val="000000"/>
                <w:sz w:val="24"/>
                <w:szCs w:val="24"/>
                <w:lang w:val="ro-RO" w:eastAsia="ru-RU"/>
              </w:rPr>
              <w:t>până</w:t>
            </w:r>
            <w:r w:rsidRPr="003B5C01">
              <w:rPr>
                <w:rFonts w:ascii="Times New Roman" w:eastAsia="Times New Roman" w:hAnsi="Times New Roman" w:cs="Times New Roman"/>
                <w:color w:val="000000"/>
                <w:sz w:val="24"/>
                <w:szCs w:val="24"/>
                <w:lang w:val="ro-RO" w:eastAsia="ru-RU"/>
              </w:rPr>
              <w:t xml:space="preserve"> la intrarea în vigoare a prezentei legi.</w:t>
            </w:r>
            <w:r w:rsidRPr="003B5C01">
              <w:rPr>
                <w:rFonts w:ascii="Times New Roman" w:eastAsia="Times New Roman" w:hAnsi="Times New Roman" w:cs="Times New Roman"/>
                <w:color w:val="000000"/>
                <w:sz w:val="24"/>
                <w:szCs w:val="24"/>
                <w:lang w:val="ro-RO" w:eastAsia="ru-RU"/>
              </w:rPr>
              <w:br/>
              <w:t> </w:t>
            </w:r>
            <w:r w:rsidRPr="003B5C01">
              <w:rPr>
                <w:rFonts w:ascii="Times New Roman" w:eastAsia="Times New Roman" w:hAnsi="Times New Roman" w:cs="Times New Roman"/>
                <w:b/>
                <w:bCs/>
                <w:color w:val="000000"/>
                <w:sz w:val="24"/>
                <w:szCs w:val="24"/>
                <w:lang w:val="ro-RO" w:eastAsia="ru-RU"/>
              </w:rPr>
              <w:t>   Articolul 29.</w:t>
            </w:r>
            <w:r w:rsidRPr="003B5C01">
              <w:rPr>
                <w:rFonts w:ascii="Times New Roman" w:eastAsia="Times New Roman" w:hAnsi="Times New Roman" w:cs="Times New Roman"/>
                <w:color w:val="000000"/>
                <w:sz w:val="24"/>
                <w:szCs w:val="24"/>
                <w:lang w:val="ro-RO" w:eastAsia="ru-RU"/>
              </w:rPr>
              <w:t> Valori de referință tranzitorii</w:t>
            </w:r>
            <w:r w:rsidRPr="003B5C01">
              <w:rPr>
                <w:rFonts w:ascii="Times New Roman" w:eastAsia="Times New Roman" w:hAnsi="Times New Roman" w:cs="Times New Roman"/>
                <w:color w:val="000000"/>
                <w:sz w:val="24"/>
                <w:szCs w:val="24"/>
                <w:lang w:val="ro-RO" w:eastAsia="ru-RU"/>
              </w:rPr>
              <w:br/>
              <w:t>    (1) În primii ani de implementare a prezentei legi pot fi utilizate, pentru unele categorii de angajați, valori de referință derogatorii de la valoarea generală.</w:t>
            </w:r>
            <w:r w:rsidRPr="003B5C01">
              <w:rPr>
                <w:rFonts w:ascii="Times New Roman" w:eastAsia="Times New Roman" w:hAnsi="Times New Roman" w:cs="Times New Roman"/>
                <w:color w:val="000000"/>
                <w:sz w:val="24"/>
                <w:szCs w:val="24"/>
                <w:lang w:val="ro-RO" w:eastAsia="ru-RU"/>
              </w:rPr>
              <w:br/>
              <w:t>    (2) La valorile de referință derogatorii nu se aplică prevederile art. 12 alin. (15).</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sz w:val="24"/>
                <w:szCs w:val="24"/>
                <w:lang w:val="ro-RO" w:eastAsia="ru-RU"/>
              </w:rPr>
              <w:t>    Articolul 30. </w:t>
            </w:r>
            <w:r w:rsidRPr="003B5C01">
              <w:rPr>
                <w:rFonts w:ascii="Times New Roman" w:eastAsia="Times New Roman" w:hAnsi="Times New Roman" w:cs="Times New Roman"/>
                <w:color w:val="000000"/>
                <w:sz w:val="24"/>
                <w:szCs w:val="24"/>
                <w:lang w:val="ro-RO" w:eastAsia="ru-RU"/>
              </w:rPr>
              <w:t>Dispoziții finale</w:t>
            </w:r>
            <w:r w:rsidRPr="003B5C01">
              <w:rPr>
                <w:rFonts w:ascii="Times New Roman" w:eastAsia="Times New Roman" w:hAnsi="Times New Roman" w:cs="Times New Roman"/>
                <w:color w:val="000000"/>
                <w:sz w:val="24"/>
                <w:szCs w:val="24"/>
                <w:lang w:val="ro-RO" w:eastAsia="ru-RU"/>
              </w:rPr>
              <w:br/>
              <w:t>    (1) Prezenta lege intră în vigoare la 1 decembrie 2018.</w:t>
            </w:r>
            <w:r w:rsidRPr="003B5C01">
              <w:rPr>
                <w:rFonts w:ascii="Times New Roman" w:eastAsia="Times New Roman" w:hAnsi="Times New Roman" w:cs="Times New Roman"/>
                <w:color w:val="000000"/>
                <w:sz w:val="24"/>
                <w:szCs w:val="24"/>
                <w:lang w:val="ro-RO" w:eastAsia="ru-RU"/>
              </w:rPr>
              <w:br/>
              <w:t xml:space="preserve">    (2) Prin derogare de la prevederile alin. (1) din prezentul articol, prevederile art. 21 intră în </w:t>
            </w:r>
            <w:r w:rsidRPr="003B5C01">
              <w:rPr>
                <w:rFonts w:ascii="Times New Roman" w:eastAsia="Times New Roman" w:hAnsi="Times New Roman" w:cs="Times New Roman"/>
                <w:color w:val="000000"/>
                <w:sz w:val="24"/>
                <w:szCs w:val="24"/>
                <w:lang w:val="ro-RO" w:eastAsia="ru-RU"/>
              </w:rPr>
              <w:lastRenderedPageBreak/>
              <w:t xml:space="preserve">vigoare </w:t>
            </w:r>
            <w:r w:rsidR="00CF4063" w:rsidRPr="003B5C01">
              <w:rPr>
                <w:rFonts w:ascii="Times New Roman" w:eastAsia="Times New Roman" w:hAnsi="Times New Roman" w:cs="Times New Roman"/>
                <w:color w:val="000000"/>
                <w:sz w:val="24"/>
                <w:szCs w:val="24"/>
                <w:lang w:val="ro-RO" w:eastAsia="ru-RU"/>
              </w:rPr>
              <w:t>începând</w:t>
            </w:r>
            <w:r w:rsidRPr="003B5C01">
              <w:rPr>
                <w:rFonts w:ascii="Times New Roman" w:eastAsia="Times New Roman" w:hAnsi="Times New Roman" w:cs="Times New Roman"/>
                <w:color w:val="000000"/>
                <w:sz w:val="24"/>
                <w:szCs w:val="24"/>
                <w:lang w:val="ro-RO" w:eastAsia="ru-RU"/>
              </w:rPr>
              <w:t xml:space="preserve"> cu 1 iulie 2019. </w:t>
            </w:r>
            <w:r w:rsidRPr="00521E2B">
              <w:rPr>
                <w:rFonts w:ascii="Times New Roman" w:eastAsia="Times New Roman" w:hAnsi="Times New Roman" w:cs="Times New Roman"/>
                <w:color w:val="000000"/>
                <w:sz w:val="24"/>
                <w:szCs w:val="24"/>
                <w:highlight w:val="yellow"/>
                <w:lang w:val="ro-RO" w:eastAsia="ru-RU"/>
              </w:rPr>
              <w:t>Premiul unic cu prilejul zilelor de sărbătoare declarate nelucrătoare în luna decembrie 2018 poate fi acordat din contul economiilor formate în anul respectiv.</w:t>
            </w:r>
            <w:r w:rsidRPr="003B5C01">
              <w:rPr>
                <w:rFonts w:ascii="Times New Roman" w:eastAsia="Times New Roman" w:hAnsi="Times New Roman" w:cs="Times New Roman"/>
                <w:color w:val="000000"/>
                <w:sz w:val="24"/>
                <w:szCs w:val="24"/>
                <w:lang w:val="ro-RO" w:eastAsia="ru-RU"/>
              </w:rPr>
              <w:br/>
              <w:t>    (3) Guvernul, în termen de 6 luni de la data intrării în vigoare a prezentei legi:</w:t>
            </w:r>
            <w:r w:rsidRPr="003B5C01">
              <w:rPr>
                <w:rFonts w:ascii="Times New Roman" w:eastAsia="Times New Roman" w:hAnsi="Times New Roman" w:cs="Times New Roman"/>
                <w:color w:val="000000"/>
                <w:sz w:val="24"/>
                <w:szCs w:val="24"/>
                <w:lang w:val="ro-RO" w:eastAsia="ru-RU"/>
              </w:rPr>
              <w:br/>
              <w:t>    a) va prezenta Parlamentului propuneri pentru aducerea legislației în conformitate cu prezenta lege;</w:t>
            </w:r>
            <w:r w:rsidRPr="003B5C01">
              <w:rPr>
                <w:rFonts w:ascii="Times New Roman" w:eastAsia="Times New Roman" w:hAnsi="Times New Roman" w:cs="Times New Roman"/>
                <w:color w:val="000000"/>
                <w:sz w:val="24"/>
                <w:szCs w:val="24"/>
                <w:lang w:val="ro-RO" w:eastAsia="ru-RU"/>
              </w:rPr>
              <w:br/>
              <w:t>    b) va aduce actele sale normative în concordanță cu prezenta lege și va adopta actele normative necesare pentru executarea prezentei legi.</w:t>
            </w:r>
            <w:r w:rsidRPr="003B5C01">
              <w:rPr>
                <w:rFonts w:ascii="Times New Roman" w:eastAsia="Times New Roman" w:hAnsi="Times New Roman" w:cs="Times New Roman"/>
                <w:color w:val="000000"/>
                <w:sz w:val="24"/>
                <w:szCs w:val="24"/>
                <w:lang w:val="ro-RO" w:eastAsia="ru-RU"/>
              </w:rPr>
              <w:br/>
              <w:t>    (4) La data intrării în vigoare a prezentei legi se abrogă:</w:t>
            </w:r>
            <w:r w:rsidRPr="003B5C01">
              <w:rPr>
                <w:rFonts w:ascii="Times New Roman" w:eastAsia="Times New Roman" w:hAnsi="Times New Roman" w:cs="Times New Roman"/>
                <w:color w:val="000000"/>
                <w:sz w:val="24"/>
                <w:szCs w:val="24"/>
                <w:lang w:val="ro-RO" w:eastAsia="ru-RU"/>
              </w:rPr>
              <w:br/>
              <w:t>    – Legea nr. 355/2005 cu privire la sistemul de salarizare în sectorul bugetar;</w:t>
            </w:r>
            <w:r w:rsidRPr="003B5C01">
              <w:rPr>
                <w:rFonts w:ascii="Times New Roman" w:eastAsia="Times New Roman" w:hAnsi="Times New Roman" w:cs="Times New Roman"/>
                <w:color w:val="000000"/>
                <w:sz w:val="24"/>
                <w:szCs w:val="24"/>
                <w:lang w:val="ro-RO" w:eastAsia="ru-RU"/>
              </w:rPr>
              <w:br/>
              <w:t>    – Legea nr. 48/2012 privind sistemul de salarizare a funcționarilor publici;</w:t>
            </w:r>
            <w:r w:rsidRPr="003B5C01">
              <w:rPr>
                <w:rFonts w:ascii="Times New Roman" w:eastAsia="Times New Roman" w:hAnsi="Times New Roman" w:cs="Times New Roman"/>
                <w:color w:val="000000"/>
                <w:sz w:val="24"/>
                <w:szCs w:val="24"/>
                <w:lang w:val="ro-RO" w:eastAsia="ru-RU"/>
              </w:rPr>
              <w:br/>
              <w:t>    – Legea nr. 328/2013 privind salarizarea judecătorilor și procurorilor.</w:t>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color w:val="000000"/>
                <w:sz w:val="24"/>
                <w:szCs w:val="24"/>
                <w:lang w:val="ro-RO" w:eastAsia="ru-RU"/>
              </w:rPr>
              <w:br/>
            </w:r>
            <w:r w:rsidRPr="003B5C01">
              <w:rPr>
                <w:rFonts w:ascii="Times New Roman" w:eastAsia="Times New Roman" w:hAnsi="Times New Roman" w:cs="Times New Roman"/>
                <w:b/>
                <w:bCs/>
                <w:color w:val="000000"/>
                <w:lang w:val="ro-RO" w:eastAsia="ru-RU"/>
              </w:rPr>
              <w:t>    VICEPREȘEDINTELE  PARLAMENTULUI               Valeriu  GHILEȚCHI</w:t>
            </w:r>
            <w:r w:rsidRPr="003B5C01">
              <w:rPr>
                <w:rFonts w:ascii="Times New Roman" w:eastAsia="Times New Roman" w:hAnsi="Times New Roman" w:cs="Times New Roman"/>
                <w:b/>
                <w:bCs/>
                <w:color w:val="000000"/>
                <w:lang w:val="ro-RO" w:eastAsia="ru-RU"/>
              </w:rPr>
              <w:br/>
            </w:r>
            <w:r w:rsidRPr="003B5C01">
              <w:rPr>
                <w:rFonts w:ascii="Times New Roman" w:eastAsia="Times New Roman" w:hAnsi="Times New Roman" w:cs="Times New Roman"/>
                <w:b/>
                <w:bCs/>
                <w:color w:val="000000"/>
                <w:lang w:val="ro-RO" w:eastAsia="ru-RU"/>
              </w:rPr>
              <w:br/>
              <w:t>    Nr. 270. Chișinău, 23 noiembrie 2018. </w:t>
            </w:r>
          </w:p>
        </w:tc>
      </w:tr>
    </w:tbl>
    <w:p w:rsidR="00C02502" w:rsidRPr="003B5C01" w:rsidRDefault="00C02502" w:rsidP="003B5C01">
      <w:pPr>
        <w:rPr>
          <w:lang w:val="ro-RO"/>
        </w:rPr>
      </w:pPr>
    </w:p>
    <w:sectPr w:rsidR="00C02502" w:rsidRPr="003B5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01"/>
    <w:rsid w:val="003B5C01"/>
    <w:rsid w:val="00521E2B"/>
    <w:rsid w:val="009776C0"/>
    <w:rsid w:val="00B63723"/>
    <w:rsid w:val="00C02502"/>
    <w:rsid w:val="00CF4063"/>
    <w:rsid w:val="00D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5354</Words>
  <Characters>30522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cp:lastPrinted>2018-11-30T17:49:00Z</cp:lastPrinted>
  <dcterms:created xsi:type="dcterms:W3CDTF">2018-11-30T17:44:00Z</dcterms:created>
  <dcterms:modified xsi:type="dcterms:W3CDTF">2018-12-12T22:07:00Z</dcterms:modified>
</cp:coreProperties>
</file>