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DFE" w:rsidRPr="005F3B40" w:rsidRDefault="00710DFE" w:rsidP="00710DFE">
      <w:pPr>
        <w:pStyle w:val="a3"/>
        <w:jc w:val="center"/>
        <w:rPr>
          <w:b/>
        </w:rPr>
      </w:pPr>
    </w:p>
    <w:p w:rsidR="000E5EC5" w:rsidRPr="005F3B40" w:rsidRDefault="000E5EC5" w:rsidP="00710DFE">
      <w:pPr>
        <w:pStyle w:val="a3"/>
        <w:jc w:val="center"/>
        <w:rPr>
          <w:b/>
        </w:rPr>
      </w:pPr>
    </w:p>
    <w:p w:rsidR="00710DFE" w:rsidRPr="005F3B40" w:rsidRDefault="00710DFE" w:rsidP="00710DF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t>Методический сем</w:t>
      </w:r>
      <w:r w:rsidR="004B6EED">
        <w:rPr>
          <w:rFonts w:ascii="Times New Roman" w:hAnsi="Times New Roman" w:cs="Times New Roman"/>
          <w:b/>
          <w:sz w:val="24"/>
          <w:szCs w:val="24"/>
        </w:rPr>
        <w:t>и</w:t>
      </w:r>
      <w:r w:rsidRPr="005F3B40">
        <w:rPr>
          <w:rFonts w:ascii="Times New Roman" w:hAnsi="Times New Roman" w:cs="Times New Roman"/>
          <w:b/>
          <w:sz w:val="24"/>
          <w:szCs w:val="24"/>
        </w:rPr>
        <w:t xml:space="preserve">нар </w:t>
      </w:r>
    </w:p>
    <w:p w:rsidR="00710DFE" w:rsidRPr="005F3B40" w:rsidRDefault="007041B3" w:rsidP="00710DF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01.11.2021</w:t>
      </w:r>
    </w:p>
    <w:p w:rsidR="00710DFE" w:rsidRPr="005F3B40" w:rsidRDefault="007041B3" w:rsidP="00710DFE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 xml:space="preserve">Составитель: </w:t>
      </w:r>
      <w:proofErr w:type="spellStart"/>
      <w:r w:rsidRPr="005F3B40">
        <w:rPr>
          <w:rFonts w:ascii="Times New Roman" w:hAnsi="Times New Roman" w:cs="Times New Roman"/>
          <w:sz w:val="24"/>
          <w:szCs w:val="24"/>
        </w:rPr>
        <w:t>Рошковану</w:t>
      </w:r>
      <w:proofErr w:type="spellEnd"/>
      <w:r w:rsidRPr="005F3B40">
        <w:rPr>
          <w:rFonts w:ascii="Times New Roman" w:hAnsi="Times New Roman" w:cs="Times New Roman"/>
          <w:sz w:val="24"/>
          <w:szCs w:val="24"/>
        </w:rPr>
        <w:t xml:space="preserve"> Вероника</w:t>
      </w:r>
    </w:p>
    <w:p w:rsidR="007D78FB" w:rsidRPr="005F3B40" w:rsidRDefault="007D78FB" w:rsidP="00710DFE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D78FB" w:rsidRPr="005F3B40" w:rsidRDefault="007D78FB" w:rsidP="007D78FB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5F3B40">
        <w:rPr>
          <w:rFonts w:ascii="Times New Roman" w:hAnsi="Times New Roman"/>
          <w:sz w:val="24"/>
          <w:szCs w:val="24"/>
        </w:rPr>
        <w:t>Тема:</w:t>
      </w:r>
      <w:r w:rsidRPr="005F3B40">
        <w:rPr>
          <w:rFonts w:ascii="Times New Roman" w:hAnsi="Times New Roman"/>
          <w:i/>
          <w:sz w:val="24"/>
          <w:szCs w:val="24"/>
        </w:rPr>
        <w:t xml:space="preserve"> </w:t>
      </w:r>
      <w:r w:rsidRPr="005F3B40">
        <w:rPr>
          <w:rFonts w:ascii="Times New Roman" w:hAnsi="Times New Roman"/>
          <w:i/>
          <w:iCs/>
          <w:sz w:val="24"/>
          <w:szCs w:val="24"/>
        </w:rPr>
        <w:t xml:space="preserve">Составление </w:t>
      </w:r>
      <w:proofErr w:type="spellStart"/>
      <w:r w:rsidRPr="005F3B40">
        <w:rPr>
          <w:rFonts w:ascii="Times New Roman" w:hAnsi="Times New Roman"/>
          <w:i/>
          <w:iCs/>
          <w:sz w:val="24"/>
          <w:szCs w:val="24"/>
        </w:rPr>
        <w:t>суммативных</w:t>
      </w:r>
      <w:proofErr w:type="spellEnd"/>
      <w:r w:rsidRPr="005F3B40">
        <w:rPr>
          <w:rFonts w:ascii="Times New Roman" w:hAnsi="Times New Roman"/>
          <w:i/>
          <w:iCs/>
          <w:sz w:val="24"/>
          <w:szCs w:val="24"/>
        </w:rPr>
        <w:t xml:space="preserve"> тестов для оценивания компетенций учащихся</w:t>
      </w:r>
    </w:p>
    <w:p w:rsidR="007D78FB" w:rsidRPr="005F3B40" w:rsidRDefault="007D78FB" w:rsidP="007D78FB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ind w:firstLine="567"/>
        <w:jc w:val="both"/>
      </w:pPr>
      <w:r w:rsidRPr="005F3B40">
        <w:rPr>
          <w:rFonts w:ascii="Times New Roman" w:hAnsi="Times New Roman"/>
          <w:sz w:val="24"/>
          <w:szCs w:val="24"/>
        </w:rPr>
        <w:t xml:space="preserve">Цель семинара: </w:t>
      </w:r>
      <w:r w:rsidRPr="005F3B40">
        <w:rPr>
          <w:rFonts w:ascii="Times New Roman" w:hAnsi="Times New Roman"/>
          <w:i/>
          <w:iCs/>
          <w:sz w:val="24"/>
          <w:szCs w:val="24"/>
        </w:rPr>
        <w:t xml:space="preserve">Систематизировать знания о методике составления </w:t>
      </w:r>
      <w:proofErr w:type="spellStart"/>
      <w:r w:rsidRPr="005F3B40">
        <w:rPr>
          <w:rFonts w:ascii="Times New Roman" w:hAnsi="Times New Roman"/>
          <w:i/>
          <w:iCs/>
          <w:sz w:val="24"/>
          <w:szCs w:val="24"/>
        </w:rPr>
        <w:t>суммативных</w:t>
      </w:r>
      <w:proofErr w:type="spellEnd"/>
      <w:r w:rsidRPr="005F3B40">
        <w:rPr>
          <w:rFonts w:ascii="Times New Roman" w:hAnsi="Times New Roman"/>
          <w:i/>
          <w:iCs/>
          <w:sz w:val="24"/>
          <w:szCs w:val="24"/>
        </w:rPr>
        <w:t xml:space="preserve"> тестов</w:t>
      </w:r>
    </w:p>
    <w:p w:rsidR="007D78FB" w:rsidRPr="005F3B40" w:rsidRDefault="007D78FB" w:rsidP="007D78FB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5F3B40">
        <w:rPr>
          <w:rFonts w:ascii="Times New Roman" w:hAnsi="Times New Roman"/>
          <w:sz w:val="24"/>
          <w:szCs w:val="24"/>
        </w:rPr>
        <w:t>Соде</w:t>
      </w:r>
      <w:r w:rsidR="005F3B40" w:rsidRPr="005F3B40">
        <w:rPr>
          <w:rFonts w:ascii="Times New Roman" w:hAnsi="Times New Roman"/>
          <w:sz w:val="24"/>
          <w:szCs w:val="24"/>
        </w:rPr>
        <w:t>р</w:t>
      </w:r>
      <w:r w:rsidRPr="005F3B40">
        <w:rPr>
          <w:rFonts w:ascii="Times New Roman" w:hAnsi="Times New Roman"/>
          <w:sz w:val="24"/>
          <w:szCs w:val="24"/>
        </w:rPr>
        <w:t>жание:</w:t>
      </w:r>
    </w:p>
    <w:p w:rsidR="007D78FB" w:rsidRPr="005F3B40" w:rsidRDefault="007D78FB" w:rsidP="007D78FB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F3B40">
        <w:rPr>
          <w:rFonts w:ascii="Times New Roman" w:hAnsi="Times New Roman" w:cs="Times New Roman"/>
          <w:bCs/>
          <w:i/>
          <w:sz w:val="24"/>
          <w:szCs w:val="24"/>
        </w:rPr>
        <w:t xml:space="preserve">логистика </w:t>
      </w:r>
      <w:proofErr w:type="spellStart"/>
      <w:r w:rsidRPr="005F3B40">
        <w:rPr>
          <w:rFonts w:ascii="Times New Roman" w:hAnsi="Times New Roman" w:cs="Times New Roman"/>
          <w:bCs/>
          <w:i/>
          <w:sz w:val="24"/>
          <w:szCs w:val="24"/>
        </w:rPr>
        <w:t>суммативного</w:t>
      </w:r>
      <w:proofErr w:type="spellEnd"/>
      <w:r w:rsidRPr="005F3B40">
        <w:rPr>
          <w:rFonts w:ascii="Times New Roman" w:hAnsi="Times New Roman" w:cs="Times New Roman"/>
          <w:bCs/>
          <w:i/>
          <w:sz w:val="24"/>
          <w:szCs w:val="24"/>
        </w:rPr>
        <w:t xml:space="preserve"> теста;</w:t>
      </w:r>
    </w:p>
    <w:p w:rsidR="007D78FB" w:rsidRPr="005F3B40" w:rsidRDefault="007D78FB" w:rsidP="007D78FB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F3B40">
        <w:rPr>
          <w:rFonts w:ascii="Times New Roman" w:hAnsi="Times New Roman" w:cs="Times New Roman"/>
          <w:i/>
          <w:sz w:val="24"/>
          <w:szCs w:val="24"/>
        </w:rPr>
        <w:t>основные требования к формулировке оценочных целей</w:t>
      </w:r>
    </w:p>
    <w:p w:rsidR="00640F40" w:rsidRPr="005F3B40" w:rsidRDefault="00640F40" w:rsidP="007D78FB">
      <w:pPr>
        <w:pStyle w:val="a3"/>
        <w:numPr>
          <w:ilvl w:val="0"/>
          <w:numId w:val="20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jc w:val="both"/>
        <w:rPr>
          <w:rFonts w:ascii="Times New Roman" w:hAnsi="Times New Roman"/>
          <w:i/>
          <w:iCs/>
          <w:sz w:val="24"/>
          <w:szCs w:val="24"/>
        </w:rPr>
      </w:pPr>
      <w:r w:rsidRPr="005F3B40">
        <w:rPr>
          <w:rFonts w:ascii="Times New Roman" w:hAnsi="Times New Roman"/>
          <w:i/>
          <w:iCs/>
          <w:sz w:val="24"/>
          <w:szCs w:val="24"/>
        </w:rPr>
        <w:t>составление матрицы спецификаций;</w:t>
      </w:r>
    </w:p>
    <w:p w:rsidR="00640F40" w:rsidRPr="005F3B40" w:rsidRDefault="00640F40" w:rsidP="007D78FB">
      <w:pPr>
        <w:pStyle w:val="a3"/>
        <w:numPr>
          <w:ilvl w:val="0"/>
          <w:numId w:val="20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jc w:val="both"/>
        <w:rPr>
          <w:rFonts w:ascii="Times New Roman" w:hAnsi="Times New Roman"/>
          <w:i/>
          <w:iCs/>
          <w:sz w:val="24"/>
          <w:szCs w:val="24"/>
        </w:rPr>
      </w:pPr>
      <w:r w:rsidRPr="005F3B40">
        <w:rPr>
          <w:rFonts w:ascii="Times New Roman" w:hAnsi="Times New Roman"/>
          <w:i/>
          <w:iCs/>
          <w:sz w:val="24"/>
          <w:szCs w:val="24"/>
        </w:rPr>
        <w:t>требования к формулировке заданий (</w:t>
      </w:r>
      <w:proofErr w:type="spellStart"/>
      <w:r w:rsidRPr="005F3B40">
        <w:rPr>
          <w:rFonts w:ascii="Times New Roman" w:hAnsi="Times New Roman"/>
          <w:i/>
          <w:iCs/>
          <w:sz w:val="24"/>
          <w:szCs w:val="24"/>
        </w:rPr>
        <w:t>итемов</w:t>
      </w:r>
      <w:proofErr w:type="spellEnd"/>
      <w:r w:rsidRPr="005F3B40">
        <w:rPr>
          <w:rFonts w:ascii="Times New Roman" w:hAnsi="Times New Roman"/>
          <w:i/>
          <w:iCs/>
          <w:sz w:val="24"/>
          <w:szCs w:val="24"/>
        </w:rPr>
        <w:t xml:space="preserve">); </w:t>
      </w:r>
    </w:p>
    <w:p w:rsidR="00640F40" w:rsidRPr="005F3B40" w:rsidRDefault="00640F40" w:rsidP="007D78FB">
      <w:pPr>
        <w:pStyle w:val="a3"/>
        <w:numPr>
          <w:ilvl w:val="0"/>
          <w:numId w:val="20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5F3B40">
        <w:rPr>
          <w:rFonts w:ascii="Times New Roman" w:hAnsi="Times New Roman"/>
          <w:i/>
          <w:iCs/>
          <w:sz w:val="24"/>
          <w:szCs w:val="24"/>
        </w:rPr>
        <w:t>барем</w:t>
      </w:r>
      <w:proofErr w:type="spellEnd"/>
      <w:r w:rsidRPr="005F3B40">
        <w:rPr>
          <w:rFonts w:ascii="Times New Roman" w:hAnsi="Times New Roman"/>
          <w:i/>
          <w:iCs/>
          <w:sz w:val="24"/>
          <w:szCs w:val="24"/>
        </w:rPr>
        <w:t xml:space="preserve"> проверки теста;</w:t>
      </w:r>
    </w:p>
    <w:p w:rsidR="00640F40" w:rsidRPr="005F3B40" w:rsidRDefault="00640F40" w:rsidP="007D78FB">
      <w:pPr>
        <w:pStyle w:val="a3"/>
        <w:numPr>
          <w:ilvl w:val="0"/>
          <w:numId w:val="20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jc w:val="both"/>
        <w:rPr>
          <w:rFonts w:ascii="Times New Roman" w:hAnsi="Times New Roman"/>
          <w:i/>
          <w:iCs/>
          <w:sz w:val="24"/>
          <w:szCs w:val="24"/>
        </w:rPr>
      </w:pPr>
      <w:r w:rsidRPr="005F3B40">
        <w:rPr>
          <w:rFonts w:ascii="Times New Roman" w:hAnsi="Times New Roman"/>
          <w:i/>
          <w:iCs/>
          <w:sz w:val="24"/>
          <w:szCs w:val="24"/>
        </w:rPr>
        <w:t>схема к</w:t>
      </w:r>
      <w:r w:rsidR="00C57363" w:rsidRPr="005F3B40">
        <w:rPr>
          <w:rFonts w:ascii="Times New Roman" w:hAnsi="Times New Roman"/>
          <w:i/>
          <w:iCs/>
          <w:sz w:val="24"/>
          <w:szCs w:val="24"/>
        </w:rPr>
        <w:t>онвертирования баллов в оценки;</w:t>
      </w:r>
    </w:p>
    <w:p w:rsidR="00C57363" w:rsidRPr="005F3B40" w:rsidRDefault="00C57363" w:rsidP="007D78FB">
      <w:pPr>
        <w:pStyle w:val="a3"/>
        <w:numPr>
          <w:ilvl w:val="0"/>
          <w:numId w:val="20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jc w:val="both"/>
        <w:rPr>
          <w:rFonts w:ascii="Times New Roman" w:hAnsi="Times New Roman"/>
          <w:i/>
          <w:iCs/>
          <w:sz w:val="24"/>
          <w:szCs w:val="24"/>
        </w:rPr>
      </w:pPr>
      <w:r w:rsidRPr="005F3B40">
        <w:rPr>
          <w:rFonts w:ascii="Times New Roman" w:hAnsi="Times New Roman"/>
          <w:i/>
          <w:iCs/>
          <w:sz w:val="24"/>
          <w:szCs w:val="24"/>
        </w:rPr>
        <w:t xml:space="preserve">схема оформления материалов </w:t>
      </w:r>
      <w:proofErr w:type="spellStart"/>
      <w:r w:rsidRPr="005F3B40">
        <w:rPr>
          <w:rFonts w:ascii="Times New Roman" w:hAnsi="Times New Roman"/>
          <w:i/>
          <w:iCs/>
          <w:sz w:val="24"/>
          <w:szCs w:val="24"/>
        </w:rPr>
        <w:t>суммативного</w:t>
      </w:r>
      <w:proofErr w:type="spellEnd"/>
      <w:r w:rsidRPr="005F3B40">
        <w:rPr>
          <w:rFonts w:ascii="Times New Roman" w:hAnsi="Times New Roman"/>
          <w:i/>
          <w:iCs/>
          <w:sz w:val="24"/>
          <w:szCs w:val="24"/>
        </w:rPr>
        <w:t xml:space="preserve"> тестирования.</w:t>
      </w:r>
    </w:p>
    <w:p w:rsidR="00710DFE" w:rsidRPr="005F3B40" w:rsidRDefault="00710DFE" w:rsidP="007D78FB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7D78FB" w:rsidRPr="005F3B40" w:rsidRDefault="007D78FB" w:rsidP="007D78FB">
      <w:pPr>
        <w:pStyle w:val="a3"/>
        <w:numPr>
          <w:ilvl w:val="0"/>
          <w:numId w:val="2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>ЛОГИСТИКА СУММАТИВНОГО ТЕСТА</w:t>
      </w:r>
    </w:p>
    <w:p w:rsidR="007D78FB" w:rsidRPr="005F3B40" w:rsidRDefault="007D78FB" w:rsidP="007D78FB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1169D2" w:rsidRPr="005F3B40" w:rsidRDefault="002B7737" w:rsidP="001169D2">
      <w:pPr>
        <w:pStyle w:val="a3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t>Основная цель</w:t>
      </w:r>
      <w:r w:rsidRPr="005F3B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B40">
        <w:rPr>
          <w:rFonts w:ascii="Times New Roman" w:hAnsi="Times New Roman" w:cs="Times New Roman"/>
          <w:sz w:val="24"/>
          <w:szCs w:val="24"/>
        </w:rPr>
        <w:t>суммативного</w:t>
      </w:r>
      <w:proofErr w:type="spellEnd"/>
      <w:r w:rsidRPr="005F3B40">
        <w:rPr>
          <w:rFonts w:ascii="Times New Roman" w:hAnsi="Times New Roman" w:cs="Times New Roman"/>
          <w:sz w:val="24"/>
          <w:szCs w:val="24"/>
        </w:rPr>
        <w:t xml:space="preserve"> оценивания: </w:t>
      </w:r>
      <w:r w:rsidR="007041B3" w:rsidRPr="005F3B40">
        <w:rPr>
          <w:rFonts w:ascii="Times New Roman" w:hAnsi="Times New Roman" w:cs="Times New Roman"/>
          <w:b/>
          <w:bCs/>
          <w:i/>
          <w:sz w:val="24"/>
          <w:szCs w:val="24"/>
        </w:rPr>
        <w:t>констатация</w:t>
      </w:r>
      <w:r w:rsidR="007041B3" w:rsidRPr="005F3B40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5F3B40">
        <w:rPr>
          <w:rFonts w:ascii="Times New Roman" w:hAnsi="Times New Roman" w:cs="Times New Roman"/>
          <w:sz w:val="24"/>
          <w:szCs w:val="24"/>
        </w:rPr>
        <w:t>достижений уч</w:t>
      </w:r>
      <w:r w:rsidR="007041B3" w:rsidRPr="005F3B40">
        <w:rPr>
          <w:rFonts w:ascii="Times New Roman" w:hAnsi="Times New Roman" w:cs="Times New Roman"/>
          <w:sz w:val="24"/>
          <w:szCs w:val="24"/>
        </w:rPr>
        <w:t>ащихся</w:t>
      </w:r>
      <w:r w:rsidRPr="005F3B40">
        <w:rPr>
          <w:rFonts w:ascii="Times New Roman" w:hAnsi="Times New Roman" w:cs="Times New Roman"/>
          <w:sz w:val="24"/>
          <w:szCs w:val="24"/>
        </w:rPr>
        <w:t xml:space="preserve"> на каком-либо этапе образования</w:t>
      </w:r>
      <w:r w:rsidR="001169D2" w:rsidRPr="005F3B40">
        <w:rPr>
          <w:rFonts w:ascii="Times New Roman" w:hAnsi="Times New Roman" w:cs="Times New Roman"/>
          <w:sz w:val="24"/>
          <w:szCs w:val="24"/>
        </w:rPr>
        <w:t>,</w:t>
      </w:r>
      <w:r w:rsidRPr="005F3B40">
        <w:rPr>
          <w:rFonts w:ascii="Times New Roman" w:hAnsi="Times New Roman" w:cs="Times New Roman"/>
          <w:sz w:val="24"/>
          <w:szCs w:val="24"/>
        </w:rPr>
        <w:t xml:space="preserve"> </w:t>
      </w:r>
      <w:r w:rsidR="001169D2" w:rsidRPr="005F3B40">
        <w:rPr>
          <w:rFonts w:ascii="Times New Roman" w:hAnsi="Times New Roman" w:cs="Times New Roman"/>
          <w:sz w:val="24"/>
          <w:szCs w:val="24"/>
        </w:rPr>
        <w:t xml:space="preserve">согласно стандартам обучения </w:t>
      </w:r>
      <w:r w:rsidRPr="005F3B40">
        <w:rPr>
          <w:rFonts w:ascii="Times New Roman" w:hAnsi="Times New Roman" w:cs="Times New Roman"/>
          <w:sz w:val="24"/>
          <w:szCs w:val="24"/>
        </w:rPr>
        <w:t xml:space="preserve">(в конце единицы обучения, полугодия и года). </w:t>
      </w:r>
      <w:r w:rsidR="00274562" w:rsidRPr="005F3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6621" w:rsidRPr="005F3B40" w:rsidRDefault="003F6621" w:rsidP="003F6621">
      <w:pPr>
        <w:pStyle w:val="a3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1169D2" w:rsidRPr="005F3B40" w:rsidRDefault="001169D2" w:rsidP="001169D2">
      <w:pPr>
        <w:pStyle w:val="a3"/>
        <w:numPr>
          <w:ilvl w:val="1"/>
          <w:numId w:val="3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t>Основной принцип оценивания - Положительный принцип:</w:t>
      </w:r>
    </w:p>
    <w:p w:rsidR="001169D2" w:rsidRPr="005F3B40" w:rsidRDefault="001169D2" w:rsidP="001169D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 xml:space="preserve">Оценка определяет и </w:t>
      </w:r>
      <w:r w:rsidR="003F6621" w:rsidRPr="005F3B40">
        <w:rPr>
          <w:rFonts w:ascii="Times New Roman" w:hAnsi="Times New Roman" w:cs="Times New Roman"/>
          <w:sz w:val="24"/>
          <w:szCs w:val="24"/>
        </w:rPr>
        <w:t>стимулирует успех учащихся</w:t>
      </w:r>
      <w:r w:rsidRPr="005F3B40">
        <w:rPr>
          <w:rFonts w:ascii="Times New Roman" w:hAnsi="Times New Roman" w:cs="Times New Roman"/>
          <w:sz w:val="24"/>
          <w:szCs w:val="24"/>
        </w:rPr>
        <w:t>, а не их неудачи.</w:t>
      </w:r>
      <w:r w:rsidR="003F6621" w:rsidRPr="005F3B40">
        <w:rPr>
          <w:rFonts w:ascii="Times New Roman" w:hAnsi="Times New Roman" w:cs="Times New Roman"/>
          <w:sz w:val="24"/>
          <w:szCs w:val="24"/>
        </w:rPr>
        <w:t xml:space="preserve"> </w:t>
      </w:r>
      <w:r w:rsidRPr="005F3B40">
        <w:rPr>
          <w:rFonts w:ascii="Times New Roman" w:hAnsi="Times New Roman" w:cs="Times New Roman"/>
          <w:sz w:val="24"/>
          <w:szCs w:val="24"/>
        </w:rPr>
        <w:t>Оценка мотивирует,</w:t>
      </w:r>
      <w:r w:rsidR="003F6621" w:rsidRPr="005F3B40">
        <w:rPr>
          <w:rFonts w:ascii="Times New Roman" w:hAnsi="Times New Roman" w:cs="Times New Roman"/>
          <w:sz w:val="24"/>
          <w:szCs w:val="24"/>
        </w:rPr>
        <w:t xml:space="preserve"> </w:t>
      </w:r>
      <w:r w:rsidRPr="005F3B40">
        <w:rPr>
          <w:rFonts w:ascii="Times New Roman" w:hAnsi="Times New Roman" w:cs="Times New Roman"/>
          <w:sz w:val="24"/>
          <w:szCs w:val="24"/>
        </w:rPr>
        <w:t>но не наказывает.</w:t>
      </w:r>
      <w:r w:rsidR="003F6621" w:rsidRPr="005F3B40">
        <w:rPr>
          <w:rFonts w:ascii="Times New Roman" w:hAnsi="Times New Roman" w:cs="Times New Roman"/>
          <w:sz w:val="24"/>
          <w:szCs w:val="24"/>
        </w:rPr>
        <w:t xml:space="preserve"> Поэтому необходимо, чтобы тест предусматривал лишь, те аспекты над которыми учащиеся работали в течение единицы обучения, полугодия и года, </w:t>
      </w:r>
    </w:p>
    <w:p w:rsidR="007041B3" w:rsidRPr="005F3B40" w:rsidRDefault="007041B3" w:rsidP="001169D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7737" w:rsidRPr="005F3B40" w:rsidRDefault="000E5EC5" w:rsidP="007D78F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3F6621" w:rsidRPr="005F3B4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B7737"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Логистика </w:t>
      </w:r>
      <w:proofErr w:type="spellStart"/>
      <w:r w:rsidR="002B7737" w:rsidRPr="005F3B40">
        <w:rPr>
          <w:rFonts w:ascii="Times New Roman" w:hAnsi="Times New Roman" w:cs="Times New Roman"/>
          <w:b/>
          <w:bCs/>
          <w:sz w:val="24"/>
          <w:szCs w:val="24"/>
        </w:rPr>
        <w:t>суммативного</w:t>
      </w:r>
      <w:proofErr w:type="spellEnd"/>
      <w:r w:rsidR="002B7737"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 теста:</w:t>
      </w:r>
    </w:p>
    <w:p w:rsidR="002B7737" w:rsidRPr="005F3B40" w:rsidRDefault="007041B3" w:rsidP="006D6E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78B973AA" wp14:editId="2EA9AEDB">
            <wp:extent cx="6343650" cy="2768600"/>
            <wp:effectExtent l="0" t="57150" r="0" b="8890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61D07" w:rsidRPr="005F3B40" w:rsidRDefault="00161D07" w:rsidP="004317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  <w:sectPr w:rsidR="00161D07" w:rsidRPr="005F3B40" w:rsidSect="003929EC">
          <w:headerReference w:type="default" r:id="rId12"/>
          <w:footerReference w:type="default" r:id="rId13"/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2B7737" w:rsidRPr="005F3B40" w:rsidRDefault="007D78FB" w:rsidP="007D78FB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lastRenderedPageBreak/>
        <w:t>ОСНОВНЫЕ ТРЕБОВАНИЯ К ФОРМУЛИРОВКЕ ОЦЕНОЧНЫХ ЦЕЛЕЙ</w:t>
      </w:r>
    </w:p>
    <w:p w:rsidR="000E5EC5" w:rsidRPr="005F3B40" w:rsidRDefault="000E5EC5" w:rsidP="000E5EC5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5EC5" w:rsidRPr="005F3B40" w:rsidRDefault="000E5EC5" w:rsidP="000E5EC5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t>2.1 Ст</w:t>
      </w:r>
      <w:r w:rsidR="005F3B40">
        <w:rPr>
          <w:rFonts w:ascii="Times New Roman" w:hAnsi="Times New Roman" w:cs="Times New Roman"/>
          <w:b/>
          <w:sz w:val="24"/>
          <w:szCs w:val="24"/>
        </w:rPr>
        <w:t>р</w:t>
      </w:r>
      <w:r w:rsidRPr="005F3B40">
        <w:rPr>
          <w:rFonts w:ascii="Times New Roman" w:hAnsi="Times New Roman" w:cs="Times New Roman"/>
          <w:b/>
          <w:sz w:val="24"/>
          <w:szCs w:val="24"/>
        </w:rPr>
        <w:t>уктура оценочных целей</w:t>
      </w:r>
    </w:p>
    <w:p w:rsidR="002B7737" w:rsidRPr="005F3B40" w:rsidRDefault="002B7737" w:rsidP="006D6E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noProof/>
          <w:sz w:val="24"/>
          <w:szCs w:val="24"/>
          <w:lang w:val="ro-RO" w:eastAsia="ro-RO"/>
        </w:rPr>
        <w:drawing>
          <wp:inline distT="0" distB="0" distL="0" distR="0">
            <wp:extent cx="5943600" cy="1924493"/>
            <wp:effectExtent l="0" t="0" r="0" b="0"/>
            <wp:docPr id="2" name="Nomogramă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2B7737" w:rsidRPr="005F3B40" w:rsidRDefault="002B7737" w:rsidP="002B773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3B40">
        <w:rPr>
          <w:rFonts w:ascii="Times New Roman" w:hAnsi="Times New Roman" w:cs="Times New Roman"/>
          <w:bCs/>
          <w:i/>
          <w:sz w:val="24"/>
          <w:szCs w:val="24"/>
        </w:rPr>
        <w:t>Пример:</w:t>
      </w:r>
    </w:p>
    <w:p w:rsidR="003F6621" w:rsidRPr="005F3B40" w:rsidRDefault="000E5EC5" w:rsidP="000E5EC5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F3B40">
        <w:rPr>
          <w:rFonts w:ascii="Times New Roman" w:hAnsi="Times New Roman" w:cs="Times New Roman"/>
          <w:sz w:val="24"/>
          <w:szCs w:val="24"/>
        </w:rPr>
        <w:t xml:space="preserve">Учащийся сможет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заполнить таблицу,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Что?</m:t>
            </m:r>
          </m:den>
        </m:f>
      </m:oMath>
    </w:p>
    <w:p w:rsidR="003F6621" w:rsidRPr="005F3B40" w:rsidRDefault="003F6621" w:rsidP="000E5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</w:t>
      </w:r>
      <w:r w:rsidR="000E5EC5" w:rsidRPr="005F3B40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приведя два примера гор герцинского возраста,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Сколько?</m:t>
            </m:r>
          </m:den>
        </m:f>
      </m:oMath>
      <w:r w:rsidR="000E5EC5" w:rsidRPr="005F3B40">
        <w:rPr>
          <w:rFonts w:ascii="Times New Roman" w:hAnsi="Times New Roman" w:cs="Times New Roman"/>
          <w:sz w:val="24"/>
          <w:szCs w:val="24"/>
        </w:rPr>
        <w:t xml:space="preserve"> </w:t>
      </w:r>
      <w:r w:rsidRPr="005F3B4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E5EC5" w:rsidRPr="005F3B40" w:rsidRDefault="003F6621" w:rsidP="000E5E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на основе анализафизической и тектонической карты мира.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Как?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 </m:t>
        </m:r>
      </m:oMath>
    </w:p>
    <w:p w:rsidR="002B7737" w:rsidRPr="005F3B40" w:rsidRDefault="002B7737" w:rsidP="006D6E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707" w:rsidRPr="005F3B40" w:rsidRDefault="000E5EC5" w:rsidP="004C770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2.2 </w:t>
      </w:r>
      <w:r w:rsidR="004C7707" w:rsidRPr="005F3B4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Таксономия </w:t>
      </w:r>
      <w:proofErr w:type="spellStart"/>
      <w:r w:rsidR="004C7707" w:rsidRPr="005F3B40">
        <w:rPr>
          <w:rFonts w:ascii="Times New Roman" w:hAnsi="Times New Roman" w:cs="Times New Roman"/>
          <w:b/>
          <w:bCs/>
          <w:iCs/>
          <w:sz w:val="24"/>
          <w:szCs w:val="24"/>
        </w:rPr>
        <w:t>Блума</w:t>
      </w:r>
      <w:proofErr w:type="spellEnd"/>
      <w:r w:rsidR="004C7707" w:rsidRPr="005F3B4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когнитивных целей обучения</w:t>
      </w:r>
    </w:p>
    <w:tbl>
      <w:tblPr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95"/>
        <w:gridCol w:w="3827"/>
        <w:gridCol w:w="2268"/>
        <w:gridCol w:w="2693"/>
      </w:tblGrid>
      <w:tr w:rsidR="004C7707" w:rsidRPr="005F3B40" w:rsidTr="00161D07">
        <w:trPr>
          <w:trHeight w:val="20"/>
        </w:trPr>
        <w:tc>
          <w:tcPr>
            <w:tcW w:w="9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7707" w:rsidRPr="005F3B40" w:rsidRDefault="004C7707" w:rsidP="004F205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Категория</w:t>
            </w:r>
          </w:p>
        </w:tc>
        <w:tc>
          <w:tcPr>
            <w:tcW w:w="382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7707" w:rsidRPr="005F3B40" w:rsidRDefault="004C7707" w:rsidP="004F2057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Конкретизированные цели</w:t>
            </w:r>
          </w:p>
        </w:tc>
        <w:tc>
          <w:tcPr>
            <w:tcW w:w="4961" w:type="dxa"/>
            <w:gridSpan w:val="2"/>
            <w:vAlign w:val="center"/>
          </w:tcPr>
          <w:p w:rsidR="004C7707" w:rsidRPr="005F3B40" w:rsidRDefault="004C7707" w:rsidP="004F2057">
            <w:pPr>
              <w:pStyle w:val="a3"/>
              <w:ind w:left="14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Альтернативные глаголы действий</w:t>
            </w:r>
          </w:p>
        </w:tc>
      </w:tr>
      <w:tr w:rsidR="004C7707" w:rsidRPr="005F3B40" w:rsidTr="00161D07">
        <w:trPr>
          <w:trHeight w:val="20"/>
        </w:trPr>
        <w:tc>
          <w:tcPr>
            <w:tcW w:w="9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</w:p>
          <w:p w:rsidR="004C7707" w:rsidRPr="005F3B40" w:rsidRDefault="004F2057" w:rsidP="00161D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</w:p>
        </w:tc>
        <w:tc>
          <w:tcPr>
            <w:tcW w:w="382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7707" w:rsidRPr="005F3B40" w:rsidRDefault="004C7707" w:rsidP="00260B6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Рассматривает</w:t>
            </w:r>
            <w:r w:rsidR="005F3B40">
              <w:rPr>
                <w:rFonts w:ascii="Times New Roman" w:hAnsi="Times New Roman" w:cs="Times New Roman"/>
                <w:sz w:val="24"/>
                <w:szCs w:val="24"/>
              </w:rPr>
              <w:t xml:space="preserve">ся как узнавание, запоминание, </w:t>
            </w: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воспроизведение информации. Запоминание осуществляется на основе взаимосвязи факторов, терминов, понятий, суждений, операций </w:t>
            </w:r>
          </w:p>
        </w:tc>
        <w:tc>
          <w:tcPr>
            <w:tcW w:w="2268" w:type="dxa"/>
          </w:tcPr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описать,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выявить,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выбрать,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обозначить,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перечислить, </w:t>
            </w:r>
          </w:p>
          <w:p w:rsidR="004C770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подобрать (пару),</w:t>
            </w:r>
          </w:p>
        </w:tc>
        <w:tc>
          <w:tcPr>
            <w:tcW w:w="26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назвать,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кратко обрисовать, отобрать,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утвердить,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идентифицировать,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воспроизвести,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узнать и др.</w:t>
            </w:r>
          </w:p>
        </w:tc>
      </w:tr>
      <w:tr w:rsidR="004C7707" w:rsidRPr="005F3B40" w:rsidTr="00161D07">
        <w:trPr>
          <w:trHeight w:val="20"/>
        </w:trPr>
        <w:tc>
          <w:tcPr>
            <w:tcW w:w="9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</w:p>
        </w:tc>
        <w:tc>
          <w:tcPr>
            <w:tcW w:w="382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7707" w:rsidRPr="005F3B40" w:rsidRDefault="004C7707" w:rsidP="004C770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Обнаруживается в понимании смысла изученного материала, в умении увидеть главное, определить причину и следствие явления и др.</w:t>
            </w:r>
          </w:p>
        </w:tc>
        <w:tc>
          <w:tcPr>
            <w:tcW w:w="2268" w:type="dxa"/>
          </w:tcPr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Превратить,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защитить,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различить,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оценить,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объяснить,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обобщить,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дать примеры,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заключить,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резюмировать, </w:t>
            </w:r>
          </w:p>
        </w:tc>
        <w:tc>
          <w:tcPr>
            <w:tcW w:w="26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перефразировать,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предсказать,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переписать,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воспроизвести,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дифференцировать,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аргументировать,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трансформировать,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проиллюстрировать и др.</w:t>
            </w:r>
          </w:p>
        </w:tc>
      </w:tr>
      <w:tr w:rsidR="004C7707" w:rsidRPr="005F3B40" w:rsidTr="00161D07">
        <w:trPr>
          <w:trHeight w:val="20"/>
        </w:trPr>
        <w:tc>
          <w:tcPr>
            <w:tcW w:w="9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</w:t>
            </w:r>
          </w:p>
          <w:p w:rsidR="004C7707" w:rsidRPr="005F3B40" w:rsidRDefault="004F2057" w:rsidP="0031396D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</w:p>
        </w:tc>
        <w:tc>
          <w:tcPr>
            <w:tcW w:w="382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7707" w:rsidRPr="005F3B40" w:rsidRDefault="004C7707" w:rsidP="004C770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Применение (фактов, правил, теорий, методов) в конкретных и новых ситуациях, применение правил, методов, принципов, законов </w:t>
            </w:r>
          </w:p>
        </w:tc>
        <w:tc>
          <w:tcPr>
            <w:tcW w:w="2268" w:type="dxa"/>
          </w:tcPr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Изменить,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оперировать,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вычислить/рассчитать,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продемонстрировать,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манипулировать,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преобразовать,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отбирать,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действовать, </w:t>
            </w:r>
          </w:p>
          <w:p w:rsidR="004C770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подготовить, </w:t>
            </w:r>
          </w:p>
        </w:tc>
        <w:tc>
          <w:tcPr>
            <w:tcW w:w="26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получить (какой-то результат),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связать,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показать,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решить,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подвести итог,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применить,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прогнозировать,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классифицировать</w:t>
            </w:r>
          </w:p>
        </w:tc>
      </w:tr>
      <w:tr w:rsidR="004C7707" w:rsidRPr="005F3B40" w:rsidTr="00161D07">
        <w:trPr>
          <w:trHeight w:val="20"/>
        </w:trPr>
        <w:tc>
          <w:tcPr>
            <w:tcW w:w="9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</w:p>
        </w:tc>
        <w:tc>
          <w:tcPr>
            <w:tcW w:w="382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7707" w:rsidRPr="005F3B40" w:rsidRDefault="004C7707" w:rsidP="004C770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знания, позволяющее разделять информацию на взаимозависимые части, выявление взаимосвязей между ними, осознание принципов организации целого </w:t>
            </w:r>
          </w:p>
        </w:tc>
        <w:tc>
          <w:tcPr>
            <w:tcW w:w="2268" w:type="dxa"/>
          </w:tcPr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идентифицировать,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разъединять,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выявлять,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выбирать,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иллюстрировать,</w:t>
            </w:r>
          </w:p>
        </w:tc>
        <w:tc>
          <w:tcPr>
            <w:tcW w:w="26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вывести,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наметить,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указывать,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(связь),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отобрать,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отделять, подразделять,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сравнивать и др.</w:t>
            </w:r>
          </w:p>
        </w:tc>
      </w:tr>
      <w:tr w:rsidR="004C7707" w:rsidRPr="005F3B40" w:rsidTr="00161D07">
        <w:trPr>
          <w:trHeight w:val="20"/>
        </w:trPr>
        <w:tc>
          <w:tcPr>
            <w:tcW w:w="9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</w:p>
        </w:tc>
        <w:tc>
          <w:tcPr>
            <w:tcW w:w="382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7707" w:rsidRPr="005F3B40" w:rsidRDefault="004C7707" w:rsidP="004C770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Творческое преобразование информации из разных источников и создание новой, объясняющей явление или событие, предсказывающей что-либо и т.п. </w:t>
            </w:r>
          </w:p>
        </w:tc>
        <w:tc>
          <w:tcPr>
            <w:tcW w:w="2268" w:type="dxa"/>
          </w:tcPr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Категоризировать, соединять,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собирать,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создавать, </w:t>
            </w:r>
          </w:p>
          <w:p w:rsidR="004C770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разрабатывать,</w:t>
            </w:r>
          </w:p>
        </w:tc>
        <w:tc>
          <w:tcPr>
            <w:tcW w:w="26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изобретать,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сформулировать, подытоживать,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спроектировать,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спланировать</w:t>
            </w:r>
          </w:p>
        </w:tc>
      </w:tr>
      <w:tr w:rsidR="004C7707" w:rsidRPr="005F3B40" w:rsidTr="00161D07">
        <w:trPr>
          <w:trHeight w:val="20"/>
        </w:trPr>
        <w:tc>
          <w:tcPr>
            <w:tcW w:w="99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</w:p>
          <w:p w:rsidR="004F205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  <w:p w:rsidR="004C7707" w:rsidRPr="005F3B40" w:rsidRDefault="004F2057" w:rsidP="004F2057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382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7707" w:rsidRPr="005F3B40" w:rsidRDefault="004C7707" w:rsidP="004C770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Суждение о целостности идеи, метода, теории на основе проникновения в суть явлений и их сравнения, умение оценивать значение объекта для конкретной цели </w:t>
            </w:r>
          </w:p>
        </w:tc>
        <w:tc>
          <w:tcPr>
            <w:tcW w:w="2268" w:type="dxa"/>
          </w:tcPr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Оценить,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сравнить,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сделать вывод,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противопоставить,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критиковать,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описывать,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различать, </w:t>
            </w:r>
          </w:p>
          <w:p w:rsidR="004F2057" w:rsidRPr="005F3B40" w:rsidRDefault="004F205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объяснять,</w:t>
            </w:r>
          </w:p>
        </w:tc>
        <w:tc>
          <w:tcPr>
            <w:tcW w:w="26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истолковывать,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связь, подытоживать, </w:t>
            </w:r>
          </w:p>
          <w:p w:rsidR="004F205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поддерживать, </w:t>
            </w:r>
          </w:p>
          <w:p w:rsidR="004C7707" w:rsidRPr="005F3B40" w:rsidRDefault="004C7707" w:rsidP="004F2057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аргументировать и др. </w:t>
            </w:r>
          </w:p>
        </w:tc>
      </w:tr>
    </w:tbl>
    <w:p w:rsidR="004C7707" w:rsidRPr="005F3B40" w:rsidRDefault="004C7707" w:rsidP="002B773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7FB" w:rsidRPr="005F3B40" w:rsidRDefault="004317FB" w:rsidP="00161D07">
      <w:pPr>
        <w:pStyle w:val="a3"/>
        <w:numPr>
          <w:ilvl w:val="0"/>
          <w:numId w:val="22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567"/>
        <w:rPr>
          <w:rFonts w:ascii="Times New Roman" w:hAnsi="Times New Roman"/>
          <w:b/>
          <w:iCs/>
          <w:sz w:val="24"/>
          <w:szCs w:val="24"/>
        </w:rPr>
      </w:pPr>
      <w:r w:rsidRPr="005F3B40">
        <w:rPr>
          <w:rFonts w:ascii="Times New Roman" w:hAnsi="Times New Roman"/>
          <w:b/>
          <w:iCs/>
          <w:sz w:val="24"/>
          <w:szCs w:val="24"/>
        </w:rPr>
        <w:t>СОСТАВЛЕНИЕ МАТРИЦЫ СПЕЦИФИКАЦИЙ</w:t>
      </w:r>
    </w:p>
    <w:p w:rsidR="000E5EC5" w:rsidRPr="005F3B40" w:rsidRDefault="004317FB" w:rsidP="004317FB">
      <w:pPr>
        <w:pStyle w:val="a3"/>
        <w:ind w:firstLine="567"/>
        <w:jc w:val="both"/>
        <w:rPr>
          <w:rFonts w:ascii="Times New Roman" w:hAnsi="Times New Roman"/>
          <w:b/>
          <w:iCs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t xml:space="preserve">3.1 Структура </w:t>
      </w:r>
      <w:r w:rsidRPr="005F3B40">
        <w:rPr>
          <w:rFonts w:ascii="Times New Roman" w:hAnsi="Times New Roman"/>
          <w:b/>
          <w:iCs/>
          <w:sz w:val="24"/>
          <w:szCs w:val="24"/>
        </w:rPr>
        <w:t>матрицы спецификаций</w:t>
      </w:r>
      <w:r w:rsidR="0031396D" w:rsidRPr="005F3B40">
        <w:rPr>
          <w:rFonts w:ascii="Times New Roman" w:hAnsi="Times New Roman"/>
          <w:b/>
          <w:iCs/>
          <w:sz w:val="24"/>
          <w:szCs w:val="24"/>
        </w:rPr>
        <w:t xml:space="preserve"> </w:t>
      </w:r>
      <w:hyperlink r:id="rId19" w:history="1">
        <w:r w:rsidR="0031396D" w:rsidRPr="005F3B40">
          <w:rPr>
            <w:rStyle w:val="ae"/>
            <w:rFonts w:ascii="Times New Roman" w:hAnsi="Times New Roman"/>
            <w:b/>
            <w:iCs/>
            <w:sz w:val="24"/>
            <w:szCs w:val="24"/>
          </w:rPr>
          <w:t>http://ltdcantemir.educ.md/wp-content/uploads/sites/183/2021/06/Matrice-de-specifica%C8%9Bii_formul%C4%83-1.xlsx</w:t>
        </w:r>
      </w:hyperlink>
    </w:p>
    <w:p w:rsidR="0031396D" w:rsidRPr="005F3B40" w:rsidRDefault="0031396D" w:rsidP="004317FB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0"/>
        <w:gridCol w:w="1959"/>
        <w:gridCol w:w="1736"/>
        <w:gridCol w:w="1737"/>
        <w:gridCol w:w="1736"/>
        <w:gridCol w:w="1737"/>
      </w:tblGrid>
      <w:tr w:rsidR="00161D07" w:rsidRPr="005F3B40" w:rsidTr="00674952">
        <w:trPr>
          <w:trHeight w:val="27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Когнитивная область </w:t>
            </w: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sym w:font="Wingdings" w:char="F0E0"/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b/>
                <w:sz w:val="24"/>
                <w:szCs w:val="24"/>
              </w:rPr>
              <w:t>Знание, понимание</w:t>
            </w:r>
          </w:p>
        </w:tc>
        <w:tc>
          <w:tcPr>
            <w:tcW w:w="1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</w:t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Интеграция</w:t>
            </w:r>
          </w:p>
        </w:tc>
        <w:tc>
          <w:tcPr>
            <w:tcW w:w="1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</w:tr>
      <w:tr w:rsidR="00161D07" w:rsidRPr="005F3B40" w:rsidTr="00161D07">
        <w:trPr>
          <w:trHeight w:val="236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Предметная область </w:t>
            </w: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sym w:font="Wingdings" w:char="F0E2"/>
            </w: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ALGEBRĂ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20%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GEOMETRIE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50%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D07" w:rsidRPr="005F3B40" w:rsidRDefault="00161D07" w:rsidP="00674952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ANALIZĂ MATEMATICĂ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30%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100%</w:t>
            </w:r>
          </w:p>
        </w:tc>
      </w:tr>
      <w:tr w:rsidR="00161D07" w:rsidRPr="005F3B40" w:rsidTr="00674952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61D07" w:rsidRPr="005F3B40" w:rsidRDefault="00161D07" w:rsidP="00674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61D07" w:rsidRPr="005F3B40" w:rsidRDefault="00161D07" w:rsidP="00674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</w:tbl>
    <w:p w:rsidR="004F2057" w:rsidRPr="005F3B40" w:rsidRDefault="00FF6759" w:rsidP="00FF6759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3.2 </w:t>
      </w:r>
      <w:r w:rsidR="004F2057" w:rsidRPr="005F3B40">
        <w:rPr>
          <w:rFonts w:ascii="Times New Roman" w:hAnsi="Times New Roman" w:cs="Times New Roman"/>
          <w:b/>
          <w:bCs/>
          <w:sz w:val="24"/>
          <w:szCs w:val="24"/>
        </w:rPr>
        <w:t>Виды тестовых заданий в зависимости от уровня усвоения учебной информации (по методике В. П. Беспалько)</w:t>
      </w:r>
      <w:r w:rsidR="004F2057" w:rsidRPr="005F3B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946"/>
        <w:gridCol w:w="4745"/>
        <w:gridCol w:w="3118"/>
      </w:tblGrid>
      <w:tr w:rsidR="00A8212C" w:rsidRPr="005F3B40" w:rsidTr="00F70D4D">
        <w:trPr>
          <w:trHeight w:val="20"/>
        </w:trPr>
        <w:tc>
          <w:tcPr>
            <w:tcW w:w="1946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vAlign w:val="center"/>
            <w:hideMark/>
          </w:tcPr>
          <w:p w:rsidR="00640F40" w:rsidRPr="005F3B40" w:rsidRDefault="004F2057" w:rsidP="00A8212C">
            <w:pPr>
              <w:pStyle w:val="a3"/>
              <w:ind w:left="142" w:right="9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Вид учебно-познавательной деятельности</w:t>
            </w:r>
          </w:p>
        </w:tc>
        <w:tc>
          <w:tcPr>
            <w:tcW w:w="4745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vAlign w:val="center"/>
            <w:hideMark/>
          </w:tcPr>
          <w:p w:rsidR="00640F40" w:rsidRPr="005F3B40" w:rsidRDefault="004F2057" w:rsidP="00A8212C">
            <w:pPr>
              <w:pStyle w:val="a3"/>
              <w:ind w:left="142" w:right="9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Уровень усвоения содержания дисциплины</w:t>
            </w:r>
          </w:p>
        </w:tc>
        <w:tc>
          <w:tcPr>
            <w:tcW w:w="3118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vAlign w:val="center"/>
            <w:hideMark/>
          </w:tcPr>
          <w:p w:rsidR="00640F40" w:rsidRPr="005F3B40" w:rsidRDefault="004F2057" w:rsidP="00A8212C">
            <w:pPr>
              <w:pStyle w:val="a3"/>
              <w:ind w:left="142" w:right="9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Вид тестового задания</w:t>
            </w:r>
          </w:p>
        </w:tc>
      </w:tr>
      <w:tr w:rsidR="00A8212C" w:rsidRPr="005F3B40" w:rsidTr="00F70D4D">
        <w:trPr>
          <w:trHeight w:val="20"/>
        </w:trPr>
        <w:tc>
          <w:tcPr>
            <w:tcW w:w="1946" w:type="dxa"/>
            <w:vMerge w:val="restart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A8212C" w:rsidRPr="005F3B40" w:rsidRDefault="00A8212C" w:rsidP="004F205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Репродуктивная </w:t>
            </w:r>
          </w:p>
        </w:tc>
        <w:tc>
          <w:tcPr>
            <w:tcW w:w="4745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A8212C" w:rsidRPr="005F3B40" w:rsidRDefault="00A8212C" w:rsidP="00A8212C">
            <w:pPr>
              <w:pStyle w:val="a3"/>
              <w:ind w:left="181" w:right="1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1 уровень </w:t>
            </w:r>
            <w:r w:rsidRPr="005F3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— </w:t>
            </w:r>
            <w:r w:rsidRPr="005F3B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узнавание</w:t>
            </w:r>
            <w:r w:rsidRPr="005F3B40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изученных ранее объектов, свойств, процессов, воспроизведение материала и выполнение действий с подсказкой</w:t>
            </w: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A8212C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на опознание</w:t>
            </w:r>
          </w:p>
          <w:p w:rsidR="00A8212C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на различение</w:t>
            </w:r>
          </w:p>
          <w:p w:rsidR="00A8212C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на классификацию</w:t>
            </w:r>
          </w:p>
        </w:tc>
      </w:tr>
      <w:tr w:rsidR="00A8212C" w:rsidRPr="005F3B40" w:rsidTr="00F70D4D">
        <w:trPr>
          <w:trHeight w:val="20"/>
        </w:trPr>
        <w:tc>
          <w:tcPr>
            <w:tcW w:w="1946" w:type="dxa"/>
            <w:vMerge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A8212C" w:rsidRPr="005F3B40" w:rsidRDefault="00A8212C" w:rsidP="004F205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45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A8212C" w:rsidRPr="005F3B40" w:rsidRDefault="00A8212C" w:rsidP="00A8212C">
            <w:pPr>
              <w:pStyle w:val="a3"/>
              <w:ind w:left="181" w:right="1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уровень</w:t>
            </w:r>
            <w:r w:rsidRPr="005F3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—</w:t>
            </w:r>
            <w:r w:rsidRPr="005F3B4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воспроизведение</w:t>
            </w: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изученного материала по памяти, самостоятельное выполнение известного типового действия по памяти </w:t>
            </w:r>
          </w:p>
        </w:tc>
        <w:tc>
          <w:tcPr>
            <w:tcW w:w="3118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A8212C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конструктивные</w:t>
            </w:r>
          </w:p>
          <w:p w:rsidR="00A8212C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на подстановку</w:t>
            </w:r>
          </w:p>
          <w:p w:rsidR="00A8212C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типовые задачи</w:t>
            </w:r>
          </w:p>
        </w:tc>
      </w:tr>
      <w:tr w:rsidR="00A8212C" w:rsidRPr="005F3B40" w:rsidTr="00F70D4D">
        <w:trPr>
          <w:trHeight w:val="20"/>
        </w:trPr>
        <w:tc>
          <w:tcPr>
            <w:tcW w:w="1946" w:type="dxa"/>
            <w:vMerge w:val="restart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4F2057" w:rsidRPr="005F3B40" w:rsidRDefault="00A8212C" w:rsidP="004F205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Продуктивная </w:t>
            </w:r>
          </w:p>
        </w:tc>
        <w:tc>
          <w:tcPr>
            <w:tcW w:w="4745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4F2057" w:rsidRPr="005F3B40" w:rsidRDefault="00A8212C" w:rsidP="00A8212C">
            <w:pPr>
              <w:pStyle w:val="a3"/>
              <w:ind w:left="181" w:right="149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уровень</w:t>
            </w:r>
            <w:r w:rsidRPr="005F3B4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— </w:t>
            </w:r>
            <w:r w:rsidRPr="005F3B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применение, создание</w:t>
            </w:r>
            <w:r w:rsidRPr="005F3B4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собственного алгоритма действия на основе изученных ранее алгоритмов </w:t>
            </w:r>
          </w:p>
        </w:tc>
        <w:tc>
          <w:tcPr>
            <w:tcW w:w="3118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4F2057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>нетиповые задачи</w:t>
            </w:r>
          </w:p>
        </w:tc>
      </w:tr>
      <w:tr w:rsidR="00A8212C" w:rsidRPr="005F3B40" w:rsidTr="00F70D4D">
        <w:trPr>
          <w:trHeight w:val="20"/>
        </w:trPr>
        <w:tc>
          <w:tcPr>
            <w:tcW w:w="1946" w:type="dxa"/>
            <w:vMerge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A8212C" w:rsidRPr="005F3B40" w:rsidRDefault="00A8212C" w:rsidP="004F205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45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4F2057" w:rsidRPr="005F3B40" w:rsidRDefault="00A8212C" w:rsidP="00A8212C">
            <w:pPr>
              <w:pStyle w:val="a3"/>
              <w:ind w:left="181" w:right="149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 уровень — творческий</w:t>
            </w:r>
            <w:r w:rsidRPr="005F3B4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самостоятельное конструирование новых методов, правил, необходимых для выполнения задания </w:t>
            </w:r>
          </w:p>
        </w:tc>
        <w:tc>
          <w:tcPr>
            <w:tcW w:w="3118" w:type="dxa"/>
            <w:shd w:val="clear" w:color="auto" w:fill="auto"/>
            <w:tcMar>
              <w:top w:w="74" w:type="dxa"/>
              <w:left w:w="28" w:type="dxa"/>
              <w:bottom w:w="74" w:type="dxa"/>
              <w:right w:w="28" w:type="dxa"/>
            </w:tcMar>
            <w:hideMark/>
          </w:tcPr>
          <w:p w:rsidR="004F2057" w:rsidRPr="005F3B40" w:rsidRDefault="00A8212C" w:rsidP="00A8212C">
            <w:pPr>
              <w:pStyle w:val="a3"/>
              <w:ind w:left="76" w:right="11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исследовательские задачи </w:t>
            </w:r>
          </w:p>
        </w:tc>
      </w:tr>
    </w:tbl>
    <w:p w:rsidR="004C7707" w:rsidRPr="005F3B40" w:rsidRDefault="004C7707" w:rsidP="002B773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6759" w:rsidRPr="005F3B40" w:rsidRDefault="00FF6759" w:rsidP="00FF6759">
      <w:pPr>
        <w:pStyle w:val="a3"/>
        <w:numPr>
          <w:ilvl w:val="0"/>
          <w:numId w:val="22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567"/>
        <w:jc w:val="both"/>
        <w:rPr>
          <w:rFonts w:ascii="Times New Roman" w:hAnsi="Times New Roman"/>
          <w:b/>
          <w:iCs/>
          <w:sz w:val="24"/>
          <w:szCs w:val="24"/>
        </w:rPr>
      </w:pPr>
      <w:r w:rsidRPr="005F3B40">
        <w:rPr>
          <w:rFonts w:ascii="Times New Roman" w:hAnsi="Times New Roman"/>
          <w:b/>
          <w:iCs/>
          <w:sz w:val="24"/>
          <w:szCs w:val="24"/>
        </w:rPr>
        <w:t xml:space="preserve">ТРЕБОВАНИЯ К ФОРМУЛИРОВКЕ ЗАДАНИЙ (ИТЕМОВ); </w:t>
      </w:r>
    </w:p>
    <w:p w:rsidR="007C031C" w:rsidRPr="005F3B40" w:rsidRDefault="00FF6759" w:rsidP="00FF6759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4.1 </w:t>
      </w:r>
      <w:r w:rsidR="007C031C"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Типы </w:t>
      </w:r>
      <w:proofErr w:type="spellStart"/>
      <w:r w:rsidR="007C031C" w:rsidRPr="005F3B40">
        <w:rPr>
          <w:rFonts w:ascii="Times New Roman" w:hAnsi="Times New Roman" w:cs="Times New Roman"/>
          <w:b/>
          <w:bCs/>
          <w:sz w:val="24"/>
          <w:szCs w:val="24"/>
        </w:rPr>
        <w:t>итемов</w:t>
      </w:r>
      <w:proofErr w:type="spellEnd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C031C" w:rsidRPr="005F3B40" w:rsidTr="007C031C">
        <w:tc>
          <w:tcPr>
            <w:tcW w:w="4785" w:type="dxa"/>
          </w:tcPr>
          <w:p w:rsidR="007C031C" w:rsidRPr="005F3B40" w:rsidRDefault="007C031C" w:rsidP="007C031C">
            <w:pPr>
              <w:pStyle w:val="a3"/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Объективные </w:t>
            </w: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итемы</w:t>
            </w:r>
            <w:proofErr w:type="spellEnd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 (позволяют тестировать большой объем содержания за короткое время, позволяют объективно оценивать)</w:t>
            </w:r>
          </w:p>
        </w:tc>
        <w:tc>
          <w:tcPr>
            <w:tcW w:w="4786" w:type="dxa"/>
          </w:tcPr>
          <w:p w:rsidR="007C031C" w:rsidRPr="005F3B40" w:rsidRDefault="007C031C" w:rsidP="007C031C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Итемы</w:t>
            </w:r>
            <w:proofErr w:type="spellEnd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 с двойным выбором</w:t>
            </w:r>
          </w:p>
          <w:p w:rsidR="007C031C" w:rsidRPr="005F3B40" w:rsidRDefault="007C031C" w:rsidP="007C031C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Итемы</w:t>
            </w:r>
            <w:proofErr w:type="spellEnd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 с множественным выбором</w:t>
            </w:r>
          </w:p>
          <w:p w:rsidR="007C031C" w:rsidRPr="005F3B40" w:rsidRDefault="007C031C" w:rsidP="007C031C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Парные </w:t>
            </w: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итемы</w:t>
            </w:r>
            <w:proofErr w:type="spellEnd"/>
          </w:p>
        </w:tc>
      </w:tr>
      <w:tr w:rsidR="007C031C" w:rsidRPr="005F3B40" w:rsidTr="007C031C">
        <w:tc>
          <w:tcPr>
            <w:tcW w:w="4785" w:type="dxa"/>
          </w:tcPr>
          <w:p w:rsidR="007C031C" w:rsidRPr="005F3B40" w:rsidRDefault="007C031C" w:rsidP="007C031C">
            <w:pPr>
              <w:pStyle w:val="a3"/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Полуобъективные</w:t>
            </w:r>
            <w:proofErr w:type="spellEnd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итемы</w:t>
            </w:r>
            <w:proofErr w:type="spellEnd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 (позволяют более широко тестировать способности учащихся)</w:t>
            </w:r>
          </w:p>
        </w:tc>
        <w:tc>
          <w:tcPr>
            <w:tcW w:w="4786" w:type="dxa"/>
          </w:tcPr>
          <w:p w:rsidR="007C031C" w:rsidRPr="005F3B40" w:rsidRDefault="007C031C" w:rsidP="007C031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Итемы</w:t>
            </w:r>
            <w:proofErr w:type="spellEnd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, предполагающие короткий ответ</w:t>
            </w:r>
          </w:p>
          <w:p w:rsidR="007C031C" w:rsidRPr="005F3B40" w:rsidRDefault="007C031C" w:rsidP="007C031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Структурированные вопросы</w:t>
            </w:r>
          </w:p>
        </w:tc>
      </w:tr>
      <w:tr w:rsidR="007C031C" w:rsidRPr="005F3B40" w:rsidTr="007C031C">
        <w:tc>
          <w:tcPr>
            <w:tcW w:w="4785" w:type="dxa"/>
          </w:tcPr>
          <w:p w:rsidR="007C031C" w:rsidRPr="005F3B40" w:rsidRDefault="007C031C" w:rsidP="007C031C">
            <w:pPr>
              <w:pStyle w:val="a3"/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Итемы</w:t>
            </w:r>
            <w:proofErr w:type="spellEnd"/>
            <w:r w:rsidRPr="005F3B40">
              <w:rPr>
                <w:rFonts w:ascii="Times New Roman" w:hAnsi="Times New Roman" w:cs="Times New Roman"/>
                <w:sz w:val="24"/>
                <w:szCs w:val="24"/>
              </w:rPr>
              <w:t xml:space="preserve"> с открытым ответом (позволяют тестировать творческие способности, оригинальность мышления, личностный характер ответа)</w:t>
            </w:r>
          </w:p>
        </w:tc>
        <w:tc>
          <w:tcPr>
            <w:tcW w:w="4786" w:type="dxa"/>
          </w:tcPr>
          <w:p w:rsidR="007C031C" w:rsidRPr="005F3B40" w:rsidRDefault="007C031C" w:rsidP="007C031C">
            <w:pPr>
              <w:pStyle w:val="a3"/>
              <w:numPr>
                <w:ilvl w:val="0"/>
                <w:numId w:val="3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Проблемные задания</w:t>
            </w:r>
          </w:p>
          <w:p w:rsidR="007C031C" w:rsidRPr="005F3B40" w:rsidRDefault="007C031C" w:rsidP="007C031C">
            <w:pPr>
              <w:pStyle w:val="a3"/>
              <w:numPr>
                <w:ilvl w:val="0"/>
                <w:numId w:val="3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Структурированное эссе</w:t>
            </w:r>
          </w:p>
          <w:p w:rsidR="007C031C" w:rsidRPr="005F3B40" w:rsidRDefault="007C031C" w:rsidP="007C031C">
            <w:pPr>
              <w:pStyle w:val="a3"/>
              <w:numPr>
                <w:ilvl w:val="0"/>
                <w:numId w:val="3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Неструктурированное эссе</w:t>
            </w:r>
          </w:p>
        </w:tc>
      </w:tr>
    </w:tbl>
    <w:p w:rsidR="007C031C" w:rsidRPr="005F3B40" w:rsidRDefault="007C031C" w:rsidP="007C03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6759" w:rsidRPr="005F3B40" w:rsidRDefault="00FF6759" w:rsidP="00FF6759">
      <w:pPr>
        <w:pStyle w:val="a3"/>
        <w:tabs>
          <w:tab w:val="left" w:pos="284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4.2 </w:t>
      </w:r>
      <w:r w:rsidR="007C031C"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Рекомендации для составления </w:t>
      </w:r>
      <w:proofErr w:type="spellStart"/>
      <w:r w:rsidR="007C031C" w:rsidRPr="005F3B40">
        <w:rPr>
          <w:rFonts w:ascii="Times New Roman" w:hAnsi="Times New Roman" w:cs="Times New Roman"/>
          <w:b/>
          <w:bCs/>
          <w:sz w:val="24"/>
          <w:szCs w:val="24"/>
        </w:rPr>
        <w:t>итемов</w:t>
      </w:r>
      <w:proofErr w:type="spellEnd"/>
      <w:r w:rsidR="007C031C"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C031C" w:rsidRPr="005F3B40" w:rsidRDefault="00FF6759" w:rsidP="007C031C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Рекомендации для составления </w:t>
      </w:r>
      <w:proofErr w:type="spellStart"/>
      <w:r w:rsidRPr="005F3B40">
        <w:rPr>
          <w:rFonts w:ascii="Times New Roman" w:hAnsi="Times New Roman" w:cs="Times New Roman"/>
          <w:b/>
          <w:bCs/>
          <w:sz w:val="24"/>
          <w:szCs w:val="24"/>
        </w:rPr>
        <w:t>итемов</w:t>
      </w:r>
      <w:proofErr w:type="spellEnd"/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031C" w:rsidRPr="005F3B40">
        <w:rPr>
          <w:rFonts w:ascii="Times New Roman" w:hAnsi="Times New Roman" w:cs="Times New Roman"/>
          <w:b/>
          <w:bCs/>
          <w:sz w:val="24"/>
          <w:szCs w:val="24"/>
        </w:rPr>
        <w:t>с множественным выбором:</w:t>
      </w:r>
    </w:p>
    <w:p w:rsidR="000C71F9" w:rsidRPr="005F3B40" w:rsidRDefault="00511F53" w:rsidP="007C031C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Задание должно быть ясным и кратким;</w:t>
      </w:r>
    </w:p>
    <w:p w:rsidR="000C71F9" w:rsidRPr="005F3B40" w:rsidRDefault="00511F53" w:rsidP="007C031C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Задание не должно указывать н</w:t>
      </w:r>
      <w:r w:rsidR="004C0539" w:rsidRPr="005F3B40">
        <w:rPr>
          <w:rFonts w:ascii="Times New Roman" w:hAnsi="Times New Roman" w:cs="Times New Roman"/>
          <w:sz w:val="24"/>
          <w:szCs w:val="24"/>
        </w:rPr>
        <w:t xml:space="preserve">а </w:t>
      </w:r>
      <w:r w:rsidRPr="005F3B40">
        <w:rPr>
          <w:rFonts w:ascii="Times New Roman" w:hAnsi="Times New Roman" w:cs="Times New Roman"/>
          <w:sz w:val="24"/>
          <w:szCs w:val="24"/>
        </w:rPr>
        <w:t>правильный ответ;</w:t>
      </w:r>
    </w:p>
    <w:p w:rsidR="000C71F9" w:rsidRPr="005F3B40" w:rsidRDefault="00511F53" w:rsidP="007C031C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Задания должны исключать отрицания (на сколько это возможно);</w:t>
      </w:r>
    </w:p>
    <w:p w:rsidR="000C71F9" w:rsidRPr="005F3B40" w:rsidRDefault="00511F53" w:rsidP="007C031C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Варианты ответа должны быть параллельными и правдоподобными;</w:t>
      </w:r>
    </w:p>
    <w:p w:rsidR="000C71F9" w:rsidRPr="005F3B40" w:rsidRDefault="00511F53" w:rsidP="007C031C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Среди вариантов ответа правильным должен быть только один;</w:t>
      </w:r>
    </w:p>
    <w:p w:rsidR="000C71F9" w:rsidRPr="005F3B40" w:rsidRDefault="004C0539" w:rsidP="007C031C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Объем, предложенных ответов</w:t>
      </w:r>
      <w:r w:rsidR="00511F53" w:rsidRPr="005F3B40">
        <w:rPr>
          <w:rFonts w:ascii="Times New Roman" w:hAnsi="Times New Roman" w:cs="Times New Roman"/>
          <w:sz w:val="24"/>
          <w:szCs w:val="24"/>
        </w:rPr>
        <w:t>, не должен указывать на правильный ответ;</w:t>
      </w:r>
    </w:p>
    <w:p w:rsidR="000C71F9" w:rsidRPr="005F3B40" w:rsidRDefault="00511F53" w:rsidP="007C031C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3B40">
        <w:rPr>
          <w:rFonts w:ascii="Times New Roman" w:hAnsi="Times New Roman" w:cs="Times New Roman"/>
          <w:sz w:val="24"/>
          <w:szCs w:val="24"/>
        </w:rPr>
        <w:t>Итемы</w:t>
      </w:r>
      <w:proofErr w:type="spellEnd"/>
      <w:r w:rsidRPr="005F3B40">
        <w:rPr>
          <w:rFonts w:ascii="Times New Roman" w:hAnsi="Times New Roman" w:cs="Times New Roman"/>
          <w:sz w:val="24"/>
          <w:szCs w:val="24"/>
        </w:rPr>
        <w:t xml:space="preserve"> должны быть сформулированы так, чтоб учащийся не изуч</w:t>
      </w:r>
      <w:r w:rsidR="004C0539" w:rsidRPr="005F3B40">
        <w:rPr>
          <w:rFonts w:ascii="Times New Roman" w:hAnsi="Times New Roman" w:cs="Times New Roman"/>
          <w:sz w:val="24"/>
          <w:szCs w:val="24"/>
        </w:rPr>
        <w:t>а</w:t>
      </w:r>
      <w:r w:rsidRPr="005F3B40">
        <w:rPr>
          <w:rFonts w:ascii="Times New Roman" w:hAnsi="Times New Roman" w:cs="Times New Roman"/>
          <w:sz w:val="24"/>
          <w:szCs w:val="24"/>
        </w:rPr>
        <w:t>вши</w:t>
      </w:r>
      <w:r w:rsidR="004C0539" w:rsidRPr="005F3B40">
        <w:rPr>
          <w:rFonts w:ascii="Times New Roman" w:hAnsi="Times New Roman" w:cs="Times New Roman"/>
          <w:sz w:val="24"/>
          <w:szCs w:val="24"/>
        </w:rPr>
        <w:t>й тему не смог</w:t>
      </w:r>
      <w:r w:rsidR="007C031C" w:rsidRPr="005F3B40">
        <w:rPr>
          <w:rFonts w:ascii="Times New Roman" w:hAnsi="Times New Roman" w:cs="Times New Roman"/>
          <w:sz w:val="24"/>
          <w:szCs w:val="24"/>
        </w:rPr>
        <w:t xml:space="preserve"> его выполнить.</w:t>
      </w:r>
    </w:p>
    <w:p w:rsidR="007C031C" w:rsidRPr="005F3B40" w:rsidRDefault="007C031C" w:rsidP="007C031C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Рекомендации для составления </w:t>
      </w:r>
      <w:proofErr w:type="spellStart"/>
      <w:r w:rsidRPr="005F3B40">
        <w:rPr>
          <w:rFonts w:ascii="Times New Roman" w:hAnsi="Times New Roman" w:cs="Times New Roman"/>
          <w:b/>
          <w:bCs/>
          <w:sz w:val="24"/>
          <w:szCs w:val="24"/>
        </w:rPr>
        <w:t>итемов</w:t>
      </w:r>
      <w:proofErr w:type="spellEnd"/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 с двойным выбором:</w:t>
      </w:r>
    </w:p>
    <w:p w:rsidR="000C71F9" w:rsidRPr="005F3B40" w:rsidRDefault="00511F53" w:rsidP="007C031C">
      <w:pPr>
        <w:pStyle w:val="a3"/>
        <w:numPr>
          <w:ilvl w:val="0"/>
          <w:numId w:val="10"/>
        </w:numPr>
        <w:tabs>
          <w:tab w:val="left" w:pos="284"/>
          <w:tab w:val="num" w:pos="99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Избегайте чрезмерно общих и само собой разумеющихся утверждений;</w:t>
      </w:r>
    </w:p>
    <w:p w:rsidR="000C71F9" w:rsidRPr="005F3B40" w:rsidRDefault="00511F53" w:rsidP="007C031C">
      <w:pPr>
        <w:pStyle w:val="a3"/>
        <w:numPr>
          <w:ilvl w:val="0"/>
          <w:numId w:val="10"/>
        </w:numPr>
        <w:tabs>
          <w:tab w:val="left" w:pos="284"/>
          <w:tab w:val="num" w:pos="99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Не представляйте две идеи в одном утверждении;</w:t>
      </w:r>
    </w:p>
    <w:p w:rsidR="000C71F9" w:rsidRPr="005F3B40" w:rsidRDefault="00511F53" w:rsidP="007C031C">
      <w:pPr>
        <w:pStyle w:val="a3"/>
        <w:numPr>
          <w:ilvl w:val="0"/>
          <w:numId w:val="10"/>
        </w:numPr>
        <w:tabs>
          <w:tab w:val="left" w:pos="284"/>
          <w:tab w:val="num" w:pos="99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Утверждения формулируйте научным языком, но обязательно с учетом возраста учеников;</w:t>
      </w:r>
    </w:p>
    <w:p w:rsidR="000C71F9" w:rsidRPr="005F3B40" w:rsidRDefault="004C0539" w:rsidP="007C031C">
      <w:pPr>
        <w:pStyle w:val="a3"/>
        <w:numPr>
          <w:ilvl w:val="0"/>
          <w:numId w:val="10"/>
        </w:numPr>
        <w:tabs>
          <w:tab w:val="left" w:pos="284"/>
          <w:tab w:val="num" w:pos="99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lastRenderedPageBreak/>
        <w:t>Пространство, выделенное</w:t>
      </w:r>
      <w:r w:rsidR="006662FD" w:rsidRPr="005F3B40">
        <w:rPr>
          <w:rFonts w:ascii="Times New Roman" w:hAnsi="Times New Roman" w:cs="Times New Roman"/>
          <w:sz w:val="24"/>
          <w:szCs w:val="24"/>
        </w:rPr>
        <w:t xml:space="preserve"> для ответа должно быть </w:t>
      </w:r>
      <w:r w:rsidR="00511F53" w:rsidRPr="005F3B40">
        <w:rPr>
          <w:rFonts w:ascii="Times New Roman" w:hAnsi="Times New Roman" w:cs="Times New Roman"/>
          <w:sz w:val="24"/>
          <w:szCs w:val="24"/>
        </w:rPr>
        <w:t xml:space="preserve">одинаковым как для </w:t>
      </w:r>
      <w:proofErr w:type="gramStart"/>
      <w:r w:rsidR="00511F53" w:rsidRPr="005F3B40">
        <w:rPr>
          <w:rFonts w:ascii="Times New Roman" w:hAnsi="Times New Roman" w:cs="Times New Roman"/>
          <w:sz w:val="24"/>
          <w:szCs w:val="24"/>
        </w:rPr>
        <w:t>ложных</w:t>
      </w:r>
      <w:proofErr w:type="gramEnd"/>
      <w:r w:rsidR="00511F53" w:rsidRPr="005F3B40">
        <w:rPr>
          <w:rFonts w:ascii="Times New Roman" w:hAnsi="Times New Roman" w:cs="Times New Roman"/>
          <w:sz w:val="24"/>
          <w:szCs w:val="24"/>
        </w:rPr>
        <w:t xml:space="preserve"> так и для истинных утверждений;</w:t>
      </w:r>
    </w:p>
    <w:p w:rsidR="000C71F9" w:rsidRPr="005F3B40" w:rsidRDefault="00511F53" w:rsidP="007C031C">
      <w:pPr>
        <w:pStyle w:val="a3"/>
        <w:numPr>
          <w:ilvl w:val="0"/>
          <w:numId w:val="10"/>
        </w:numPr>
        <w:tabs>
          <w:tab w:val="left" w:pos="284"/>
          <w:tab w:val="num" w:pos="99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 xml:space="preserve">Само задание, должно быть сформулировано очень ясно. </w:t>
      </w:r>
    </w:p>
    <w:p w:rsidR="007C031C" w:rsidRPr="005F3B40" w:rsidRDefault="007C031C" w:rsidP="007C031C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Рекомендации для составления </w:t>
      </w:r>
      <w:proofErr w:type="spellStart"/>
      <w:r w:rsidRPr="005F3B40">
        <w:rPr>
          <w:rFonts w:ascii="Times New Roman" w:hAnsi="Times New Roman" w:cs="Times New Roman"/>
          <w:b/>
          <w:bCs/>
          <w:sz w:val="24"/>
          <w:szCs w:val="24"/>
        </w:rPr>
        <w:t>итемов</w:t>
      </w:r>
      <w:proofErr w:type="spellEnd"/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 парного типа:</w:t>
      </w:r>
    </w:p>
    <w:p w:rsidR="000C71F9" w:rsidRPr="005F3B40" w:rsidRDefault="00511F53" w:rsidP="007C031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Количество слов в столбике А и столбике Б должны быть неравномерным, уменьшая вероятность угадывания;</w:t>
      </w:r>
    </w:p>
    <w:p w:rsidR="000C71F9" w:rsidRPr="005F3B40" w:rsidRDefault="00511F53" w:rsidP="007C031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Количество ответов в столбике Б должно быть большим, чем в столбике А;</w:t>
      </w:r>
    </w:p>
    <w:p w:rsidR="000C71F9" w:rsidRPr="005F3B40" w:rsidRDefault="00511F53" w:rsidP="007C031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В обе колонки слова записываются в определенной последовательности на одной и той же странице;</w:t>
      </w:r>
    </w:p>
    <w:p w:rsidR="000C71F9" w:rsidRPr="005F3B40" w:rsidRDefault="00511F53" w:rsidP="007C031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Ответы должны быть выражены четко, лаконично, но в задании не "рекомендуется" возможных вариантов ответа на конкретное требование;</w:t>
      </w:r>
    </w:p>
    <w:p w:rsidR="000C71F9" w:rsidRPr="005F3B40" w:rsidRDefault="00511F53" w:rsidP="007C031C">
      <w:pPr>
        <w:pStyle w:val="a3"/>
        <w:numPr>
          <w:ilvl w:val="0"/>
          <w:numId w:val="1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В задании необходимо указать сколько раз слова из колонки Б будут использоваться (один или несколько раз).</w:t>
      </w:r>
    </w:p>
    <w:p w:rsidR="007C031C" w:rsidRPr="005F3B40" w:rsidRDefault="007C031C" w:rsidP="007C031C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Рекомендации по составлению </w:t>
      </w:r>
      <w:proofErr w:type="spellStart"/>
      <w:r w:rsidRPr="005F3B40">
        <w:rPr>
          <w:rFonts w:ascii="Times New Roman" w:hAnsi="Times New Roman" w:cs="Times New Roman"/>
          <w:b/>
          <w:bCs/>
          <w:sz w:val="24"/>
          <w:szCs w:val="24"/>
        </w:rPr>
        <w:t>итемов</w:t>
      </w:r>
      <w:proofErr w:type="spellEnd"/>
      <w:r w:rsidRPr="005F3B40">
        <w:rPr>
          <w:rFonts w:ascii="Times New Roman" w:hAnsi="Times New Roman" w:cs="Times New Roman"/>
          <w:b/>
          <w:bCs/>
          <w:sz w:val="24"/>
          <w:szCs w:val="24"/>
        </w:rPr>
        <w:t xml:space="preserve"> с коротким ответом:</w:t>
      </w:r>
    </w:p>
    <w:p w:rsidR="000C71F9" w:rsidRPr="005F3B40" w:rsidRDefault="00511F53" w:rsidP="007C031C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Пространство для ответа должно быть достаточным, не зависимо от того будет ли ответ содержать одно слово или более;</w:t>
      </w:r>
    </w:p>
    <w:p w:rsidR="000C71F9" w:rsidRPr="005F3B40" w:rsidRDefault="00511F53" w:rsidP="007C031C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Единицы измерения (метры, килограммы и т.д.) будут указаны в вопросе;</w:t>
      </w:r>
    </w:p>
    <w:p w:rsidR="000C71F9" w:rsidRPr="005F3B40" w:rsidRDefault="00511F53" w:rsidP="007C031C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Ответы не должны воспроизводить существующий текст в учебнике, чтобы избежать тестирования памяти и различные «возможности» ученика;</w:t>
      </w:r>
    </w:p>
    <w:p w:rsidR="000C71F9" w:rsidRPr="005F3B40" w:rsidRDefault="004C0539" w:rsidP="007C031C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3B40">
        <w:rPr>
          <w:rFonts w:ascii="Times New Roman" w:hAnsi="Times New Roman" w:cs="Times New Roman"/>
          <w:sz w:val="24"/>
          <w:szCs w:val="24"/>
        </w:rPr>
        <w:t>Итем</w:t>
      </w:r>
      <w:proofErr w:type="spellEnd"/>
      <w:r w:rsidR="00511F53" w:rsidRPr="005F3B40">
        <w:rPr>
          <w:rFonts w:ascii="Times New Roman" w:hAnsi="Times New Roman" w:cs="Times New Roman"/>
          <w:sz w:val="24"/>
          <w:szCs w:val="24"/>
        </w:rPr>
        <w:t xml:space="preserve"> должен быть четко сформулирован и предполагает один правильный ответ.</w:t>
      </w:r>
    </w:p>
    <w:p w:rsidR="007C031C" w:rsidRPr="005F3B40" w:rsidRDefault="00283AF7" w:rsidP="00283AF7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>Рекомендации по проектированию структурированных вопросов:</w:t>
      </w:r>
    </w:p>
    <w:p w:rsidR="000C71F9" w:rsidRPr="005F3B40" w:rsidRDefault="00511F53" w:rsidP="00283AF7">
      <w:pPr>
        <w:pStyle w:val="a3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Вопрос должен предполагать простые ответы;</w:t>
      </w:r>
    </w:p>
    <w:p w:rsidR="000C71F9" w:rsidRPr="005F3B40" w:rsidRDefault="00511F53" w:rsidP="00283AF7">
      <w:pPr>
        <w:pStyle w:val="a3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Каждый подпункт должен быть будет самодостаточным и не зависит от правильного ответа на предыдущий подпункт;</w:t>
      </w:r>
    </w:p>
    <w:p w:rsidR="000C71F9" w:rsidRPr="005F3B40" w:rsidRDefault="00511F53" w:rsidP="00283AF7">
      <w:pPr>
        <w:pStyle w:val="a3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Подпункты должны соответствовать используемым материалам (диаграммы, графики, схемы, чертежи, карты);</w:t>
      </w:r>
    </w:p>
    <w:p w:rsidR="000C71F9" w:rsidRPr="005F3B40" w:rsidRDefault="00511F53" w:rsidP="00283AF7">
      <w:pPr>
        <w:pStyle w:val="a3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Каждый подпункт тестирует одну или несколько целей;</w:t>
      </w:r>
    </w:p>
    <w:p w:rsidR="000C71F9" w:rsidRPr="005F3B40" w:rsidRDefault="00511F53" w:rsidP="00283AF7">
      <w:pPr>
        <w:pStyle w:val="a3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 xml:space="preserve">Для каждого подпункта необходимо оставить пространство, для соответствующего ответа.  </w:t>
      </w:r>
    </w:p>
    <w:p w:rsidR="00283AF7" w:rsidRPr="005F3B40" w:rsidRDefault="00283AF7" w:rsidP="00283AF7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3B40">
        <w:rPr>
          <w:rFonts w:ascii="Times New Roman" w:hAnsi="Times New Roman" w:cs="Times New Roman"/>
          <w:b/>
          <w:bCs/>
          <w:sz w:val="24"/>
          <w:szCs w:val="24"/>
        </w:rPr>
        <w:t>Рекомендации по проектированию проблемных заданий:</w:t>
      </w:r>
    </w:p>
    <w:p w:rsidR="000C71F9" w:rsidRPr="005F3B40" w:rsidRDefault="004C0539" w:rsidP="00283AF7">
      <w:pPr>
        <w:pStyle w:val="a3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Поставленная</w:t>
      </w:r>
      <w:r w:rsidR="00511F53" w:rsidRPr="005F3B40">
        <w:rPr>
          <w:rFonts w:ascii="Times New Roman" w:hAnsi="Times New Roman" w:cs="Times New Roman"/>
          <w:sz w:val="24"/>
          <w:szCs w:val="24"/>
        </w:rPr>
        <w:t xml:space="preserve"> задача должна соответствовать возрасту и уровню подготовки учащихся;</w:t>
      </w:r>
    </w:p>
    <w:p w:rsidR="000C71F9" w:rsidRPr="005F3B40" w:rsidRDefault="00511F53" w:rsidP="00283AF7">
      <w:pPr>
        <w:pStyle w:val="a3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Задача формулируется в соответствии с целями и содержанием изучаемого курса;</w:t>
      </w:r>
    </w:p>
    <w:p w:rsidR="000C71F9" w:rsidRPr="005F3B40" w:rsidRDefault="00511F53" w:rsidP="00283AF7">
      <w:pPr>
        <w:pStyle w:val="a3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При оценке работа должна удовлетворять основные критерии, установленные в схеме оценивания;</w:t>
      </w:r>
    </w:p>
    <w:p w:rsidR="000C71F9" w:rsidRPr="005F3B40" w:rsidRDefault="00511F53" w:rsidP="00283AF7">
      <w:pPr>
        <w:pStyle w:val="a3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Поощряются наиболее рациональные методы решения.</w:t>
      </w:r>
    </w:p>
    <w:p w:rsidR="00283AF7" w:rsidRPr="005F3B40" w:rsidRDefault="00283AF7" w:rsidP="006D6E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0D4D" w:rsidRPr="005F3B40" w:rsidRDefault="00F70D4D" w:rsidP="00F70D4D">
      <w:pPr>
        <w:pStyle w:val="a3"/>
        <w:numPr>
          <w:ilvl w:val="0"/>
          <w:numId w:val="22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567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b/>
          <w:iCs/>
          <w:sz w:val="24"/>
          <w:szCs w:val="24"/>
        </w:rPr>
        <w:t>БАРЕМ ПРОВЕРКИ ТЕСТА</w:t>
      </w:r>
      <w:r w:rsidRPr="005F3B40">
        <w:rPr>
          <w:rFonts w:ascii="Times New Roman" w:hAnsi="Times New Roman"/>
          <w:iCs/>
          <w:sz w:val="24"/>
          <w:szCs w:val="24"/>
        </w:rPr>
        <w:t xml:space="preserve"> </w:t>
      </w:r>
    </w:p>
    <w:p w:rsidR="00F70D4D" w:rsidRPr="005F3B40" w:rsidRDefault="00F70D4D" w:rsidP="00F70D4D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 xml:space="preserve">При составлении </w:t>
      </w:r>
      <w:proofErr w:type="spellStart"/>
      <w:r w:rsidRPr="005F3B40">
        <w:rPr>
          <w:rFonts w:ascii="Times New Roman" w:hAnsi="Times New Roman"/>
          <w:iCs/>
          <w:sz w:val="24"/>
          <w:szCs w:val="24"/>
        </w:rPr>
        <w:t>барема</w:t>
      </w:r>
      <w:proofErr w:type="spellEnd"/>
      <w:r w:rsidRPr="005F3B40">
        <w:rPr>
          <w:rFonts w:ascii="Times New Roman" w:hAnsi="Times New Roman"/>
          <w:iCs/>
          <w:sz w:val="24"/>
          <w:szCs w:val="24"/>
        </w:rPr>
        <w:t xml:space="preserve"> необходимо учитывать:</w:t>
      </w:r>
    </w:p>
    <w:p w:rsidR="00F70D4D" w:rsidRPr="005F3B40" w:rsidRDefault="00F70D4D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>должен быть простым и понятным</w:t>
      </w:r>
      <w:r w:rsidR="004C0539" w:rsidRPr="005F3B40">
        <w:rPr>
          <w:rFonts w:ascii="Times New Roman" w:hAnsi="Times New Roman"/>
          <w:iCs/>
          <w:sz w:val="24"/>
          <w:szCs w:val="24"/>
        </w:rPr>
        <w:t>;</w:t>
      </w:r>
    </w:p>
    <w:p w:rsidR="00F70D4D" w:rsidRPr="005F3B40" w:rsidRDefault="00F70D4D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>четко указать, какие ответы принимаются и не принимаются</w:t>
      </w:r>
      <w:r w:rsidR="004C0539" w:rsidRPr="005F3B40">
        <w:rPr>
          <w:rFonts w:ascii="Times New Roman" w:hAnsi="Times New Roman"/>
          <w:iCs/>
          <w:sz w:val="24"/>
          <w:szCs w:val="24"/>
        </w:rPr>
        <w:t>;</w:t>
      </w:r>
    </w:p>
    <w:p w:rsidR="00F70D4D" w:rsidRPr="005F3B40" w:rsidRDefault="00F70D4D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>не позволяйте противоречивой оценки одного и того же ответа</w:t>
      </w:r>
      <w:r w:rsidR="004C0539" w:rsidRPr="005F3B40">
        <w:rPr>
          <w:rFonts w:ascii="Times New Roman" w:hAnsi="Times New Roman"/>
          <w:iCs/>
          <w:sz w:val="24"/>
          <w:szCs w:val="24"/>
        </w:rPr>
        <w:t>;</w:t>
      </w:r>
    </w:p>
    <w:p w:rsidR="00F70D4D" w:rsidRPr="005F3B40" w:rsidRDefault="00F70D4D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>не допускайте сомнительные с научной точки зрения вариантов ответы</w:t>
      </w:r>
      <w:r w:rsidR="004C0539" w:rsidRPr="005F3B40">
        <w:rPr>
          <w:rFonts w:ascii="Times New Roman" w:hAnsi="Times New Roman"/>
          <w:iCs/>
          <w:sz w:val="24"/>
          <w:szCs w:val="24"/>
        </w:rPr>
        <w:t>;</w:t>
      </w:r>
    </w:p>
    <w:p w:rsidR="00F70D4D" w:rsidRPr="005F3B40" w:rsidRDefault="00F70D4D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>укажите количество баллов за каждый полный или частичный ответ</w:t>
      </w:r>
      <w:r w:rsidR="004C0539" w:rsidRPr="005F3B40">
        <w:rPr>
          <w:rFonts w:ascii="Times New Roman" w:hAnsi="Times New Roman"/>
          <w:iCs/>
          <w:sz w:val="24"/>
          <w:szCs w:val="24"/>
        </w:rPr>
        <w:t>;</w:t>
      </w:r>
    </w:p>
    <w:p w:rsidR="00F70D4D" w:rsidRPr="005F3B40" w:rsidRDefault="00F70D4D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>дробные оценки не могут быть использованы, такие как, например, 0,5 балла</w:t>
      </w:r>
      <w:r w:rsidR="004C0539" w:rsidRPr="005F3B40">
        <w:rPr>
          <w:rFonts w:ascii="Times New Roman" w:hAnsi="Times New Roman"/>
          <w:iCs/>
          <w:sz w:val="24"/>
          <w:szCs w:val="24"/>
        </w:rPr>
        <w:t>;</w:t>
      </w:r>
    </w:p>
    <w:p w:rsidR="004C0539" w:rsidRPr="004C07EA" w:rsidRDefault="004C0539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color w:val="FF0000"/>
          <w:sz w:val="24"/>
          <w:szCs w:val="24"/>
        </w:rPr>
      </w:pPr>
      <w:r w:rsidRPr="004C07EA">
        <w:rPr>
          <w:rFonts w:ascii="Times New Roman" w:hAnsi="Times New Roman"/>
          <w:iCs/>
          <w:color w:val="FF0000"/>
          <w:sz w:val="24"/>
          <w:szCs w:val="24"/>
        </w:rPr>
        <w:t xml:space="preserve">можно присуждать 2-3 балла </w:t>
      </w:r>
      <w:r w:rsidR="004C07EA">
        <w:rPr>
          <w:rFonts w:ascii="Times New Roman" w:hAnsi="Times New Roman"/>
          <w:iCs/>
          <w:color w:val="FF0000"/>
          <w:sz w:val="24"/>
          <w:szCs w:val="24"/>
        </w:rPr>
        <w:t xml:space="preserve">целиком </w:t>
      </w:r>
      <w:r w:rsidR="00260B65">
        <w:rPr>
          <w:rFonts w:ascii="Times New Roman" w:hAnsi="Times New Roman"/>
          <w:iCs/>
          <w:color w:val="FF0000"/>
          <w:sz w:val="24"/>
          <w:szCs w:val="24"/>
          <w:lang w:val="ro-RO"/>
        </w:rPr>
        <w:t>(</w:t>
      </w:r>
      <w:r w:rsidR="004C07EA">
        <w:rPr>
          <w:rFonts w:ascii="Times New Roman" w:hAnsi="Times New Roman"/>
          <w:iCs/>
          <w:color w:val="FF0000"/>
          <w:sz w:val="24"/>
          <w:szCs w:val="24"/>
          <w:lang w:val="ro-RO"/>
        </w:rPr>
        <w:t>0 3</w:t>
      </w:r>
      <w:r w:rsidR="00260B65">
        <w:rPr>
          <w:rFonts w:ascii="Times New Roman" w:hAnsi="Times New Roman"/>
          <w:iCs/>
          <w:color w:val="FF0000"/>
          <w:sz w:val="24"/>
          <w:szCs w:val="24"/>
          <w:lang w:val="ro-RO"/>
        </w:rPr>
        <w:t>)</w:t>
      </w:r>
      <w:r w:rsidR="004C07EA">
        <w:rPr>
          <w:rFonts w:ascii="Times New Roman" w:hAnsi="Times New Roman"/>
          <w:iCs/>
          <w:color w:val="FF0000"/>
          <w:sz w:val="24"/>
          <w:szCs w:val="24"/>
          <w:lang w:val="ro-RO"/>
        </w:rPr>
        <w:t xml:space="preserve"> </w:t>
      </w:r>
      <w:r w:rsidRPr="004C07EA">
        <w:rPr>
          <w:rFonts w:ascii="Times New Roman" w:hAnsi="Times New Roman"/>
          <w:iCs/>
          <w:color w:val="FF0000"/>
          <w:sz w:val="24"/>
          <w:szCs w:val="24"/>
        </w:rPr>
        <w:t>за один короткий ответ, если предполагает сложную умственную деятельность;</w:t>
      </w:r>
    </w:p>
    <w:p w:rsidR="00F70D4D" w:rsidRPr="005F3B40" w:rsidRDefault="00F70D4D" w:rsidP="00F70D4D">
      <w:pPr>
        <w:pStyle w:val="a3"/>
        <w:numPr>
          <w:ilvl w:val="0"/>
          <w:numId w:val="28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0"/>
        <w:jc w:val="both"/>
        <w:rPr>
          <w:rFonts w:ascii="Times New Roman" w:hAnsi="Times New Roman"/>
          <w:iCs/>
          <w:sz w:val="24"/>
          <w:szCs w:val="24"/>
        </w:rPr>
      </w:pPr>
      <w:r w:rsidRPr="005F3B40">
        <w:rPr>
          <w:rFonts w:ascii="Times New Roman" w:hAnsi="Times New Roman"/>
          <w:iCs/>
          <w:sz w:val="24"/>
          <w:szCs w:val="24"/>
        </w:rPr>
        <w:t xml:space="preserve">будет предоставлено полное количество баллов, если кандидат ответил научно правильно, но это не было упомянуто в </w:t>
      </w:r>
      <w:proofErr w:type="spellStart"/>
      <w:r w:rsidRPr="005F3B40">
        <w:rPr>
          <w:rFonts w:ascii="Times New Roman" w:hAnsi="Times New Roman"/>
          <w:iCs/>
          <w:sz w:val="24"/>
          <w:szCs w:val="24"/>
        </w:rPr>
        <w:t>бареме</w:t>
      </w:r>
      <w:proofErr w:type="spellEnd"/>
      <w:r w:rsidRPr="005F3B40">
        <w:rPr>
          <w:rFonts w:ascii="Times New Roman" w:hAnsi="Times New Roman"/>
          <w:iCs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6"/>
        <w:gridCol w:w="2678"/>
        <w:gridCol w:w="3713"/>
        <w:gridCol w:w="1731"/>
      </w:tblGrid>
      <w:tr w:rsidR="00F70D4D" w:rsidRPr="005F3B40" w:rsidTr="00161D07">
        <w:trPr>
          <w:trHeight w:val="686"/>
        </w:trPr>
        <w:tc>
          <w:tcPr>
            <w:tcW w:w="1526" w:type="dxa"/>
            <w:vAlign w:val="center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№ тестового задания</w:t>
            </w:r>
          </w:p>
        </w:tc>
        <w:tc>
          <w:tcPr>
            <w:tcW w:w="2757" w:type="dxa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Правильные ожидаемые/ варианты ответа</w:t>
            </w:r>
          </w:p>
        </w:tc>
        <w:tc>
          <w:tcPr>
            <w:tcW w:w="3840" w:type="dxa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(распределение баллов по этапам решения)</w:t>
            </w:r>
          </w:p>
        </w:tc>
        <w:tc>
          <w:tcPr>
            <w:tcW w:w="1731" w:type="dxa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Максимальное</w:t>
            </w:r>
          </w:p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</w:tc>
      </w:tr>
      <w:tr w:rsidR="00F70D4D" w:rsidRPr="005F3B40" w:rsidTr="00161D07">
        <w:trPr>
          <w:trHeight w:val="357"/>
        </w:trPr>
        <w:tc>
          <w:tcPr>
            <w:tcW w:w="1526" w:type="dxa"/>
          </w:tcPr>
          <w:p w:rsidR="00F70D4D" w:rsidRPr="005F3B40" w:rsidRDefault="00F70D4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</w:tcPr>
          <w:p w:rsidR="00F70D4D" w:rsidRPr="005F3B40" w:rsidRDefault="00F70D4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</w:tcPr>
          <w:p w:rsidR="00F70D4D" w:rsidRPr="005F3B40" w:rsidRDefault="00F70D4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</w:tcPr>
          <w:p w:rsidR="00F70D4D" w:rsidRPr="005F3B40" w:rsidRDefault="00F70D4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2043" w:rsidRPr="005F3B40" w:rsidRDefault="001E2043" w:rsidP="001E2043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567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F70D4D" w:rsidRPr="005F3B40" w:rsidRDefault="00F70D4D" w:rsidP="00F70D4D">
      <w:pPr>
        <w:pStyle w:val="a3"/>
        <w:numPr>
          <w:ilvl w:val="0"/>
          <w:numId w:val="22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5F3B40">
        <w:rPr>
          <w:rFonts w:ascii="Times New Roman" w:hAnsi="Times New Roman"/>
          <w:b/>
          <w:iCs/>
          <w:sz w:val="24"/>
          <w:szCs w:val="24"/>
        </w:rPr>
        <w:lastRenderedPageBreak/>
        <w:t>СХЕМА КОНВЕРТИРОВАНИЯ БАЛЛОВ В ОЦЕНКИ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72"/>
        <w:gridCol w:w="849"/>
        <w:gridCol w:w="845"/>
        <w:gridCol w:w="845"/>
        <w:gridCol w:w="845"/>
        <w:gridCol w:w="845"/>
        <w:gridCol w:w="845"/>
        <w:gridCol w:w="845"/>
        <w:gridCol w:w="845"/>
        <w:gridCol w:w="846"/>
        <w:gridCol w:w="846"/>
      </w:tblGrid>
      <w:tr w:rsidR="00F70D4D" w:rsidRPr="005F3B40" w:rsidTr="00305DC6">
        <w:tc>
          <w:tcPr>
            <w:tcW w:w="869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Проценты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</w:p>
        </w:tc>
      </w:tr>
      <w:tr w:rsidR="00F70D4D" w:rsidRPr="005F3B40" w:rsidTr="00305DC6">
        <w:tc>
          <w:tcPr>
            <w:tcW w:w="869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70D4D" w:rsidRPr="005F3B40" w:rsidTr="00305DC6">
        <w:tc>
          <w:tcPr>
            <w:tcW w:w="869" w:type="dxa"/>
          </w:tcPr>
          <w:p w:rsidR="00F70D4D" w:rsidRPr="005F3B40" w:rsidRDefault="00F70D4D" w:rsidP="00305DC6">
            <w:pPr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0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1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1" w:type="dxa"/>
          </w:tcPr>
          <w:p w:rsidR="00F70D4D" w:rsidRPr="005F3B40" w:rsidRDefault="00F70D4D" w:rsidP="00305DC6">
            <w:pPr>
              <w:jc w:val="center"/>
              <w:rPr>
                <w:rFonts w:ascii="Times New Roman" w:hAnsi="Times New Roman" w:cs="Times New Roman"/>
              </w:rPr>
            </w:pPr>
            <w:r w:rsidRPr="005F3B40">
              <w:rPr>
                <w:rFonts w:ascii="Times New Roman" w:hAnsi="Times New Roman" w:cs="Times New Roman"/>
              </w:rPr>
              <w:t>1</w:t>
            </w:r>
          </w:p>
        </w:tc>
      </w:tr>
    </w:tbl>
    <w:p w:rsidR="00305DC6" w:rsidRPr="005F3B40" w:rsidRDefault="00305DC6" w:rsidP="009F7D61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C13F8" w:rsidRDefault="009F7D61" w:rsidP="009F7D61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F3B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ВАЖНО!!! </w:t>
      </w:r>
    </w:p>
    <w:p w:rsidR="009F7D61" w:rsidRPr="005F3B40" w:rsidRDefault="009F7D61" w:rsidP="00EC13F8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F3B40">
        <w:rPr>
          <w:rFonts w:ascii="Times New Roman" w:hAnsi="Times New Roman" w:cs="Times New Roman"/>
          <w:b/>
          <w:color w:val="FF0000"/>
          <w:sz w:val="24"/>
          <w:szCs w:val="24"/>
        </w:rPr>
        <w:t>Тест должен дать возможность получить оценку 5 и 9-10.</w:t>
      </w:r>
    </w:p>
    <w:p w:rsidR="009F7D61" w:rsidRDefault="009F7D61" w:rsidP="009F7D61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F3B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Задания и </w:t>
      </w:r>
      <w:proofErr w:type="spellStart"/>
      <w:r w:rsidRPr="005F3B40">
        <w:rPr>
          <w:rFonts w:ascii="Times New Roman" w:hAnsi="Times New Roman" w:cs="Times New Roman"/>
          <w:b/>
          <w:color w:val="FF0000"/>
          <w:sz w:val="24"/>
          <w:szCs w:val="24"/>
        </w:rPr>
        <w:t>барем</w:t>
      </w:r>
      <w:proofErr w:type="spellEnd"/>
      <w:r w:rsidRPr="005F3B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должны предусматривать аспекты для поощрения учащихся с высоким потенциалом</w:t>
      </w:r>
      <w:proofErr w:type="gramStart"/>
      <w:r w:rsidRPr="005F3B40">
        <w:rPr>
          <w:rFonts w:ascii="Times New Roman" w:hAnsi="Times New Roman" w:cs="Times New Roman"/>
          <w:b/>
          <w:color w:val="FF0000"/>
          <w:sz w:val="24"/>
          <w:szCs w:val="24"/>
        </w:rPr>
        <w:t>. !!!</w:t>
      </w:r>
      <w:proofErr w:type="gramEnd"/>
    </w:p>
    <w:p w:rsidR="00EC13F8" w:rsidRPr="0039126C" w:rsidRDefault="00531EB4" w:rsidP="0039126C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9126C">
        <w:rPr>
          <w:rFonts w:ascii="Times New Roman" w:hAnsi="Times New Roman" w:cs="Times New Roman"/>
          <w:b/>
          <w:color w:val="FF0000"/>
          <w:sz w:val="24"/>
          <w:szCs w:val="24"/>
        </w:rPr>
        <w:t>Пример</w:t>
      </w:r>
      <w:r w:rsidR="00EC13F8" w:rsidRPr="0039126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ы заданий смотрите на </w:t>
      </w:r>
      <w:bookmarkStart w:id="0" w:name="_GoBack"/>
      <w:r w:rsidR="0039126C" w:rsidRPr="0039126C">
        <w:rPr>
          <w:rFonts w:ascii="Times New Roman" w:hAnsi="Times New Roman" w:cs="Times New Roman"/>
          <w:sz w:val="24"/>
          <w:szCs w:val="24"/>
        </w:rPr>
        <w:fldChar w:fldCharType="begin"/>
      </w:r>
      <w:r w:rsidR="0039126C" w:rsidRPr="0039126C">
        <w:rPr>
          <w:rFonts w:ascii="Times New Roman" w:hAnsi="Times New Roman" w:cs="Times New Roman"/>
          <w:sz w:val="24"/>
          <w:szCs w:val="24"/>
        </w:rPr>
        <w:instrText xml:space="preserve"> HYPERLINK "http://ltdcantemir.educ.md/wp-content/uploads/sites/183/2021/11/Matrice-de-specifica%C8%9Bii_formul%C4%83.xlsx" </w:instrText>
      </w:r>
      <w:r w:rsidR="0039126C" w:rsidRPr="0039126C">
        <w:rPr>
          <w:rFonts w:ascii="Times New Roman" w:hAnsi="Times New Roman" w:cs="Times New Roman"/>
          <w:sz w:val="24"/>
          <w:szCs w:val="24"/>
        </w:rPr>
        <w:fldChar w:fldCharType="separate"/>
      </w:r>
      <w:r w:rsidR="0039126C" w:rsidRPr="0039126C">
        <w:rPr>
          <w:rStyle w:val="ae"/>
          <w:rFonts w:ascii="Times New Roman" w:hAnsi="Times New Roman" w:cs="Times New Roman"/>
          <w:sz w:val="24"/>
          <w:szCs w:val="24"/>
        </w:rPr>
        <w:t>http://ltdcantemir.educ.md/wp-content/uploads/sites/183/2021/11/Matrice-de-specifica%C8%9Bii_formul%C4%83.xlsx</w:t>
      </w:r>
      <w:r w:rsidR="0039126C" w:rsidRPr="0039126C">
        <w:rPr>
          <w:rFonts w:ascii="Times New Roman" w:hAnsi="Times New Roman" w:cs="Times New Roman"/>
          <w:sz w:val="24"/>
          <w:szCs w:val="24"/>
        </w:rPr>
        <w:fldChar w:fldCharType="end"/>
      </w:r>
    </w:p>
    <w:bookmarkEnd w:id="0"/>
    <w:p w:rsidR="0039126C" w:rsidRPr="0039126C" w:rsidRDefault="0039126C" w:rsidP="0039126C">
      <w:pPr>
        <w:pStyle w:val="a3"/>
        <w:ind w:left="72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C13F8" w:rsidRDefault="00EC13F8" w:rsidP="009F7D61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C13F8" w:rsidRPr="005F3B40" w:rsidRDefault="00EC13F8" w:rsidP="009F7D61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F7D61" w:rsidRPr="005F3B40" w:rsidRDefault="009F7D61" w:rsidP="006D6E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F7D61" w:rsidRPr="005F3B40" w:rsidRDefault="009F7D61" w:rsidP="006D6E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7363" w:rsidRPr="005F3B40" w:rsidRDefault="00C57363" w:rsidP="00C57363">
      <w:pPr>
        <w:pStyle w:val="a3"/>
        <w:numPr>
          <w:ilvl w:val="0"/>
          <w:numId w:val="22"/>
        </w:numPr>
        <w:tabs>
          <w:tab w:val="left" w:pos="284"/>
          <w:tab w:val="left" w:pos="851"/>
          <w:tab w:val="left" w:pos="1418"/>
          <w:tab w:val="left" w:pos="1701"/>
          <w:tab w:val="left" w:pos="2552"/>
        </w:tabs>
        <w:jc w:val="both"/>
        <w:rPr>
          <w:rFonts w:ascii="Times New Roman" w:hAnsi="Times New Roman"/>
          <w:b/>
          <w:iCs/>
          <w:sz w:val="24"/>
          <w:szCs w:val="24"/>
        </w:rPr>
      </w:pPr>
      <w:r w:rsidRPr="005F3B40">
        <w:rPr>
          <w:rFonts w:ascii="Times New Roman" w:hAnsi="Times New Roman"/>
          <w:b/>
          <w:iCs/>
          <w:sz w:val="24"/>
          <w:szCs w:val="24"/>
        </w:rPr>
        <w:t>СХЕМА ОФОРМЛЕНИЯ МАТЕРИАЛОВ СУММАТИВНОГО ТЕСТИРОВАНИЯ</w:t>
      </w:r>
    </w:p>
    <w:p w:rsidR="00BD2EE2" w:rsidRPr="005F3B40" w:rsidRDefault="00BD2EE2" w:rsidP="00B3718C">
      <w:pPr>
        <w:pStyle w:val="a3"/>
        <w:tabs>
          <w:tab w:val="left" w:pos="284"/>
          <w:tab w:val="left" w:pos="851"/>
          <w:tab w:val="left" w:pos="1418"/>
          <w:tab w:val="left" w:pos="1701"/>
          <w:tab w:val="left" w:pos="2552"/>
        </w:tabs>
        <w:ind w:left="720"/>
        <w:jc w:val="right"/>
        <w:rPr>
          <w:rFonts w:ascii="Times New Roman" w:hAnsi="Times New Roman"/>
          <w:iCs/>
          <w:sz w:val="24"/>
          <w:szCs w:val="24"/>
        </w:rPr>
        <w:sectPr w:rsidR="00BD2EE2" w:rsidRPr="005F3B40" w:rsidSect="00161D0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Style w:val="a8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3544"/>
        <w:gridCol w:w="3968"/>
      </w:tblGrid>
      <w:tr w:rsidR="00BD2EE2" w:rsidRPr="005F3B40" w:rsidTr="00C533DD">
        <w:tc>
          <w:tcPr>
            <w:tcW w:w="2802" w:type="dxa"/>
            <w:hideMark/>
          </w:tcPr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lastRenderedPageBreak/>
              <w:t>Утверждена:</w:t>
            </w:r>
          </w:p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Директор</w:t>
            </w:r>
            <w:r w:rsidR="00C533DD" w:rsidRPr="005F3B40">
              <w:rPr>
                <w:rFonts w:ascii="Times New Roman" w:hAnsi="Times New Roman"/>
                <w:lang w:val="ru-RU"/>
              </w:rPr>
              <w:t xml:space="preserve"> ______________</w:t>
            </w:r>
          </w:p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proofErr w:type="spellStart"/>
            <w:r w:rsidRPr="005F3B40">
              <w:rPr>
                <w:rFonts w:ascii="Times New Roman" w:hAnsi="Times New Roman"/>
                <w:lang w:val="ru-RU"/>
              </w:rPr>
              <w:t>Апроцкая</w:t>
            </w:r>
            <w:proofErr w:type="spellEnd"/>
            <w:r w:rsidRPr="005F3B40">
              <w:rPr>
                <w:rFonts w:ascii="Times New Roman" w:hAnsi="Times New Roman"/>
                <w:lang w:val="ru-RU"/>
              </w:rPr>
              <w:t xml:space="preserve"> Т.И.</w:t>
            </w:r>
          </w:p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___.12.2021</w:t>
            </w:r>
          </w:p>
        </w:tc>
        <w:tc>
          <w:tcPr>
            <w:tcW w:w="3544" w:type="dxa"/>
            <w:hideMark/>
          </w:tcPr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Согласована</w:t>
            </w:r>
            <w:r w:rsidR="00790F0D">
              <w:rPr>
                <w:rFonts w:ascii="Times New Roman" w:hAnsi="Times New Roman"/>
              </w:rPr>
              <w:t>:</w:t>
            </w:r>
            <w:r w:rsidRPr="005F3B40">
              <w:rPr>
                <w:rFonts w:ascii="Times New Roman" w:hAnsi="Times New Roman"/>
                <w:lang w:val="ru-RU"/>
              </w:rPr>
              <w:t xml:space="preserve"> </w:t>
            </w:r>
          </w:p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Заместитель директора _________</w:t>
            </w:r>
          </w:p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proofErr w:type="spellStart"/>
            <w:r w:rsidRPr="005F3B40">
              <w:rPr>
                <w:rFonts w:ascii="Times New Roman" w:hAnsi="Times New Roman"/>
                <w:lang w:val="ru-RU"/>
              </w:rPr>
              <w:t>Григоращенко</w:t>
            </w:r>
            <w:proofErr w:type="spellEnd"/>
            <w:r w:rsidRPr="005F3B40">
              <w:rPr>
                <w:rFonts w:ascii="Times New Roman" w:hAnsi="Times New Roman"/>
                <w:lang w:val="ru-RU"/>
              </w:rPr>
              <w:t xml:space="preserve"> Т.С.</w:t>
            </w:r>
          </w:p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___.12.2021</w:t>
            </w:r>
          </w:p>
        </w:tc>
        <w:tc>
          <w:tcPr>
            <w:tcW w:w="3968" w:type="dxa"/>
            <w:hideMark/>
          </w:tcPr>
          <w:p w:rsidR="00BD2EE2" w:rsidRPr="005F3B40" w:rsidRDefault="00BD2EE2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Обсуждена на заседании методической секции</w:t>
            </w:r>
            <w:r w:rsidR="00C533DD" w:rsidRPr="005F3B40">
              <w:rPr>
                <w:rFonts w:ascii="Times New Roman" w:hAnsi="Times New Roman"/>
                <w:lang w:val="ru-RU"/>
              </w:rPr>
              <w:t xml:space="preserve"> </w:t>
            </w:r>
            <w:r w:rsidRPr="005F3B40">
              <w:rPr>
                <w:rFonts w:ascii="Times New Roman" w:hAnsi="Times New Roman"/>
                <w:lang w:val="ru-RU"/>
              </w:rPr>
              <w:t xml:space="preserve">№____ от </w:t>
            </w:r>
            <w:r w:rsidR="00C533DD" w:rsidRPr="005F3B40">
              <w:rPr>
                <w:rFonts w:ascii="Times New Roman" w:hAnsi="Times New Roman"/>
                <w:lang w:val="ru-RU"/>
              </w:rPr>
              <w:t>___.12.2021</w:t>
            </w:r>
          </w:p>
          <w:p w:rsidR="00BD2EE2" w:rsidRPr="005F3B40" w:rsidRDefault="00C533DD" w:rsidP="00C533DD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Руководитель МС</w:t>
            </w:r>
            <w:r w:rsidR="00BD2EE2" w:rsidRPr="005F3B40">
              <w:rPr>
                <w:rFonts w:ascii="Times New Roman" w:hAnsi="Times New Roman"/>
                <w:lang w:val="ru-RU"/>
              </w:rPr>
              <w:t xml:space="preserve"> _____________ </w:t>
            </w:r>
            <w:r w:rsidRPr="005F3B40">
              <w:rPr>
                <w:rFonts w:ascii="Times New Roman" w:hAnsi="Times New Roman"/>
                <w:lang w:val="ru-RU"/>
              </w:rPr>
              <w:t>Бердыев М.Х.</w:t>
            </w:r>
          </w:p>
        </w:tc>
      </w:tr>
    </w:tbl>
    <w:p w:rsidR="003929EC" w:rsidRPr="005F3B40" w:rsidRDefault="003929EC" w:rsidP="00D12BFB">
      <w:pPr>
        <w:pStyle w:val="aa"/>
        <w:jc w:val="center"/>
        <w:rPr>
          <w:rFonts w:ascii="Times New Roman" w:hAnsi="Times New Roman" w:cs="Times New Roman"/>
        </w:rPr>
      </w:pPr>
    </w:p>
    <w:p w:rsidR="00BD2EE2" w:rsidRPr="005F3B40" w:rsidRDefault="00F70D4D" w:rsidP="00C533D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t>Семестровая контрольная работа</w:t>
      </w:r>
      <w:r w:rsidR="00D12BFB" w:rsidRPr="005F3B40">
        <w:rPr>
          <w:rFonts w:ascii="Times New Roman" w:hAnsi="Times New Roman" w:cs="Times New Roman"/>
          <w:b/>
          <w:sz w:val="24"/>
          <w:szCs w:val="24"/>
        </w:rPr>
        <w:t xml:space="preserve"> в рамках зимней сессии</w:t>
      </w:r>
      <w:r w:rsidRPr="005F3B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EE2" w:rsidRPr="005F3B40">
        <w:rPr>
          <w:rFonts w:ascii="Times New Roman" w:hAnsi="Times New Roman" w:cs="Times New Roman"/>
          <w:b/>
          <w:sz w:val="24"/>
          <w:szCs w:val="24"/>
        </w:rPr>
        <w:t>2021-2022</w:t>
      </w:r>
    </w:p>
    <w:p w:rsidR="00F70D4D" w:rsidRPr="005F3B40" w:rsidRDefault="00BD2EE2" w:rsidP="00F70D4D">
      <w:pPr>
        <w:pStyle w:val="a3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>Предмет</w:t>
      </w:r>
      <w:r w:rsidR="00F70D4D" w:rsidRPr="005F3B40">
        <w:rPr>
          <w:rFonts w:ascii="Times New Roman" w:hAnsi="Times New Roman" w:cs="Times New Roman"/>
          <w:sz w:val="24"/>
          <w:szCs w:val="24"/>
        </w:rPr>
        <w:t xml:space="preserve"> </w:t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  <w:t xml:space="preserve">Класс </w:t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  <w:t>Профиль</w:t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  <w:r w:rsidR="004F26AC" w:rsidRPr="005F3B40">
        <w:rPr>
          <w:rFonts w:ascii="Times New Roman" w:hAnsi="Times New Roman" w:cs="Times New Roman"/>
          <w:sz w:val="24"/>
          <w:szCs w:val="24"/>
        </w:rPr>
        <w:tab/>
      </w:r>
    </w:p>
    <w:p w:rsidR="006662FD" w:rsidRPr="005F3B40" w:rsidRDefault="00F70D4D" w:rsidP="006662FD">
      <w:pPr>
        <w:pStyle w:val="a3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sz w:val="24"/>
          <w:szCs w:val="24"/>
        </w:rPr>
        <w:t xml:space="preserve">Составитель (Ф.И.О., </w:t>
      </w:r>
      <w:proofErr w:type="spellStart"/>
      <w:r w:rsidRPr="005F3B40">
        <w:rPr>
          <w:rFonts w:ascii="Times New Roman" w:hAnsi="Times New Roman" w:cs="Times New Roman"/>
          <w:sz w:val="24"/>
          <w:szCs w:val="24"/>
        </w:rPr>
        <w:t>дид</w:t>
      </w:r>
      <w:proofErr w:type="spellEnd"/>
      <w:r w:rsidRPr="005F3B40">
        <w:rPr>
          <w:rFonts w:ascii="Times New Roman" w:hAnsi="Times New Roman" w:cs="Times New Roman"/>
          <w:sz w:val="24"/>
          <w:szCs w:val="24"/>
        </w:rPr>
        <w:t>.</w:t>
      </w:r>
      <w:r w:rsidR="00C533DD" w:rsidRPr="005F3B40">
        <w:rPr>
          <w:rFonts w:ascii="Times New Roman" w:hAnsi="Times New Roman" w:cs="Times New Roman"/>
          <w:sz w:val="24"/>
          <w:szCs w:val="24"/>
        </w:rPr>
        <w:t xml:space="preserve"> </w:t>
      </w:r>
      <w:r w:rsidR="004F26AC" w:rsidRPr="005F3B40">
        <w:rPr>
          <w:rFonts w:ascii="Times New Roman" w:hAnsi="Times New Roman" w:cs="Times New Roman"/>
          <w:sz w:val="24"/>
          <w:szCs w:val="24"/>
        </w:rPr>
        <w:t>катего</w:t>
      </w:r>
      <w:r w:rsidR="005D7A7F" w:rsidRPr="005F3B40">
        <w:rPr>
          <w:rFonts w:ascii="Times New Roman" w:hAnsi="Times New Roman" w:cs="Times New Roman"/>
          <w:sz w:val="24"/>
          <w:szCs w:val="24"/>
        </w:rPr>
        <w:t>р</w:t>
      </w:r>
      <w:r w:rsidR="004F26AC" w:rsidRPr="005F3B40">
        <w:rPr>
          <w:rFonts w:ascii="Times New Roman" w:hAnsi="Times New Roman" w:cs="Times New Roman"/>
          <w:sz w:val="24"/>
          <w:szCs w:val="24"/>
        </w:rPr>
        <w:t>ия)</w:t>
      </w:r>
    </w:p>
    <w:p w:rsidR="00F70D4D" w:rsidRPr="005F3B40" w:rsidRDefault="00F70D4D" w:rsidP="00F70D4D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0173" w:type="dxa"/>
        <w:tblLook w:val="04A0" w:firstRow="1" w:lastRow="0" w:firstColumn="1" w:lastColumn="0" w:noHBand="0" w:noVBand="1"/>
      </w:tblPr>
      <w:tblGrid>
        <w:gridCol w:w="3311"/>
        <w:gridCol w:w="3174"/>
        <w:gridCol w:w="3688"/>
      </w:tblGrid>
      <w:tr w:rsidR="00F70D4D" w:rsidRPr="005F3B40" w:rsidTr="00C533DD">
        <w:tc>
          <w:tcPr>
            <w:tcW w:w="3311" w:type="dxa"/>
          </w:tcPr>
          <w:p w:rsidR="00F70D4D" w:rsidRPr="005F3B40" w:rsidRDefault="006662FD" w:rsidP="006662F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Специфические компетенции</w:t>
            </w:r>
          </w:p>
        </w:tc>
        <w:tc>
          <w:tcPr>
            <w:tcW w:w="3174" w:type="dxa"/>
          </w:tcPr>
          <w:p w:rsidR="00F70D4D" w:rsidRPr="005F3B40" w:rsidRDefault="006662FD" w:rsidP="006662F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Единицы компетенций</w:t>
            </w:r>
          </w:p>
        </w:tc>
        <w:tc>
          <w:tcPr>
            <w:tcW w:w="3688" w:type="dxa"/>
          </w:tcPr>
          <w:p w:rsidR="00F70D4D" w:rsidRPr="005F3B40" w:rsidRDefault="006662FD" w:rsidP="006662FD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Оценочные цели</w:t>
            </w:r>
          </w:p>
        </w:tc>
      </w:tr>
      <w:tr w:rsidR="006662FD" w:rsidRPr="005F3B40" w:rsidTr="00C533DD">
        <w:tc>
          <w:tcPr>
            <w:tcW w:w="3311" w:type="dxa"/>
            <w:vMerge w:val="restart"/>
          </w:tcPr>
          <w:p w:rsidR="006662FD" w:rsidRPr="005F3B40" w:rsidRDefault="006662FD" w:rsidP="006662FD">
            <w:pPr>
              <w:pStyle w:val="a3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6662FD" w:rsidRPr="005F3B40" w:rsidRDefault="006662FD" w:rsidP="006662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8" w:type="dxa"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6662FD" w:rsidRPr="005F3B40" w:rsidTr="00C533DD">
        <w:tc>
          <w:tcPr>
            <w:tcW w:w="3311" w:type="dxa"/>
            <w:vMerge/>
          </w:tcPr>
          <w:p w:rsidR="006662FD" w:rsidRPr="005F3B40" w:rsidRDefault="006662FD" w:rsidP="00305D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688" w:type="dxa"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2FD" w:rsidRPr="005F3B40" w:rsidTr="00C533DD">
        <w:tc>
          <w:tcPr>
            <w:tcW w:w="3311" w:type="dxa"/>
            <w:vMerge w:val="restart"/>
          </w:tcPr>
          <w:p w:rsidR="006662FD" w:rsidRPr="005F3B40" w:rsidRDefault="006662FD" w:rsidP="006662FD">
            <w:pPr>
              <w:pStyle w:val="a3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8" w:type="dxa"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2FD" w:rsidRPr="005F3B40" w:rsidTr="00C533DD">
        <w:tc>
          <w:tcPr>
            <w:tcW w:w="3311" w:type="dxa"/>
            <w:vMerge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8" w:type="dxa"/>
          </w:tcPr>
          <w:p w:rsidR="006662FD" w:rsidRPr="005F3B40" w:rsidRDefault="006662F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0D4D" w:rsidRPr="005F3B40" w:rsidRDefault="00F70D4D" w:rsidP="00F70D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70D4D" w:rsidRPr="005F3B40" w:rsidRDefault="00F70D4D" w:rsidP="00F70D4D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  <w:r w:rsidRPr="005F3B40">
        <w:rPr>
          <w:rFonts w:ascii="Times New Roman" w:hAnsi="Times New Roman"/>
          <w:b/>
          <w:iCs/>
          <w:sz w:val="24"/>
          <w:szCs w:val="24"/>
        </w:rPr>
        <w:t>Матрица спецификаций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0"/>
        <w:gridCol w:w="1959"/>
        <w:gridCol w:w="1736"/>
        <w:gridCol w:w="1737"/>
        <w:gridCol w:w="1736"/>
        <w:gridCol w:w="1737"/>
      </w:tblGrid>
      <w:tr w:rsidR="00527E10" w:rsidRPr="005F3B40" w:rsidTr="00527E10">
        <w:trPr>
          <w:trHeight w:val="27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33DD" w:rsidRPr="005F3B40" w:rsidRDefault="00C533DD" w:rsidP="00C533DD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Когнитивная область </w:t>
            </w: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sym w:font="Wingdings" w:char="F0E0"/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b/>
                <w:sz w:val="24"/>
                <w:szCs w:val="24"/>
              </w:rPr>
              <w:t>Знание, понимание</w:t>
            </w:r>
          </w:p>
        </w:tc>
        <w:tc>
          <w:tcPr>
            <w:tcW w:w="1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</w:t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2D6F8B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Интеграция</w:t>
            </w:r>
          </w:p>
        </w:tc>
        <w:tc>
          <w:tcPr>
            <w:tcW w:w="1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</w:tr>
      <w:tr w:rsidR="002D6F8B" w:rsidRPr="005F3B40" w:rsidTr="00527E10">
        <w:trPr>
          <w:trHeight w:val="27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33DD" w:rsidRPr="005F3B40" w:rsidRDefault="00C533DD" w:rsidP="00C533DD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Предметная область </w:t>
            </w: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sym w:font="Wingdings" w:char="F0E2"/>
            </w: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3DD" w:rsidRPr="005F3B40" w:rsidRDefault="00184D92" w:rsidP="002D6F8B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ALGEBRĂ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20%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2D6F8B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2D6F8B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3DD" w:rsidRPr="005F3B40" w:rsidRDefault="00184D92" w:rsidP="002D6F8B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GEOMETRIE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50%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2D6F8B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2D6F8B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3DD" w:rsidRPr="005F3B40" w:rsidRDefault="00184D92" w:rsidP="002D6F8B">
            <w:pPr>
              <w:pStyle w:val="HTML"/>
              <w:shd w:val="clear" w:color="auto" w:fill="F8F9FA"/>
              <w:spacing w:line="540" w:lineRule="atLeast"/>
              <w:rPr>
                <w:rStyle w:val="y2iqfc"/>
                <w:color w:val="202124"/>
              </w:rPr>
            </w:pPr>
            <w:r w:rsidRPr="005F3B4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ANALIZĂ MATEMATICĂ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30%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533DD" w:rsidRPr="005F3B40" w:rsidTr="00527E10">
        <w:trPr>
          <w:trHeight w:val="279"/>
        </w:trPr>
        <w:tc>
          <w:tcPr>
            <w:tcW w:w="11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59" w:type="dxa"/>
            <w:vMerge w:val="restar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1736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1737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100%</w:t>
            </w:r>
          </w:p>
        </w:tc>
      </w:tr>
      <w:tr w:rsidR="002D6F8B" w:rsidRPr="005F3B40" w:rsidTr="00527E10">
        <w:trPr>
          <w:trHeight w:val="279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533DD" w:rsidRPr="005F3B40" w:rsidRDefault="00C533DD" w:rsidP="00C53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C533DD" w:rsidRPr="005F3B40" w:rsidRDefault="00C533DD" w:rsidP="00C53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</w:tbl>
    <w:p w:rsidR="00C533DD" w:rsidRPr="005F3B40" w:rsidRDefault="00C533DD" w:rsidP="00F70D4D">
      <w:pPr>
        <w:pStyle w:val="a3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682BA7" w:rsidRPr="005F3B40" w:rsidRDefault="00682BA7" w:rsidP="00682BA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3B40">
        <w:rPr>
          <w:rFonts w:ascii="Times New Roman" w:hAnsi="Times New Roman" w:cs="Times New Roman"/>
          <w:b/>
          <w:sz w:val="24"/>
          <w:szCs w:val="24"/>
        </w:rPr>
        <w:t>Барем</w:t>
      </w:r>
      <w:proofErr w:type="spellEnd"/>
      <w:r w:rsidRPr="005F3B40">
        <w:rPr>
          <w:rFonts w:ascii="Times New Roman" w:hAnsi="Times New Roman" w:cs="Times New Roman"/>
          <w:b/>
          <w:sz w:val="24"/>
          <w:szCs w:val="24"/>
        </w:rPr>
        <w:t xml:space="preserve"> проверки </w:t>
      </w:r>
    </w:p>
    <w:tbl>
      <w:tblPr>
        <w:tblW w:w="10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9"/>
        <w:gridCol w:w="3004"/>
        <w:gridCol w:w="3885"/>
        <w:gridCol w:w="1982"/>
      </w:tblGrid>
      <w:tr w:rsidR="00682BA7" w:rsidRPr="005F3B40" w:rsidTr="00682BA7">
        <w:trPr>
          <w:trHeight w:val="657"/>
        </w:trPr>
        <w:tc>
          <w:tcPr>
            <w:tcW w:w="1349" w:type="dxa"/>
            <w:vAlign w:val="center"/>
          </w:tcPr>
          <w:p w:rsidR="00682BA7" w:rsidRPr="005F3B40" w:rsidRDefault="00682BA7" w:rsidP="006749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№ тестового задания</w:t>
            </w:r>
          </w:p>
        </w:tc>
        <w:tc>
          <w:tcPr>
            <w:tcW w:w="3004" w:type="dxa"/>
          </w:tcPr>
          <w:p w:rsidR="00682BA7" w:rsidRPr="005F3B40" w:rsidRDefault="00682BA7" w:rsidP="006749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Правильные ожидаемые/ варианты ответа</w:t>
            </w:r>
          </w:p>
        </w:tc>
        <w:tc>
          <w:tcPr>
            <w:tcW w:w="3885" w:type="dxa"/>
          </w:tcPr>
          <w:p w:rsidR="00682BA7" w:rsidRPr="005F3B40" w:rsidRDefault="00682BA7" w:rsidP="006749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  <w:p w:rsidR="00682BA7" w:rsidRPr="005F3B40" w:rsidRDefault="00682BA7" w:rsidP="006749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(распределение баллов по этапам решения)</w:t>
            </w:r>
          </w:p>
        </w:tc>
        <w:tc>
          <w:tcPr>
            <w:tcW w:w="1982" w:type="dxa"/>
          </w:tcPr>
          <w:p w:rsidR="00682BA7" w:rsidRPr="005F3B40" w:rsidRDefault="00682BA7" w:rsidP="006749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Максимальное</w:t>
            </w:r>
          </w:p>
          <w:p w:rsidR="00682BA7" w:rsidRPr="005F3B40" w:rsidRDefault="00682BA7" w:rsidP="006749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82BA7" w:rsidRPr="005F3B40" w:rsidRDefault="00682BA7" w:rsidP="006749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</w:tc>
      </w:tr>
      <w:tr w:rsidR="00682BA7" w:rsidRPr="005F3B40" w:rsidTr="00682BA7">
        <w:trPr>
          <w:trHeight w:val="342"/>
        </w:trPr>
        <w:tc>
          <w:tcPr>
            <w:tcW w:w="1349" w:type="dxa"/>
          </w:tcPr>
          <w:p w:rsidR="00682BA7" w:rsidRPr="005F3B40" w:rsidRDefault="00682BA7" w:rsidP="006749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4" w:type="dxa"/>
          </w:tcPr>
          <w:p w:rsidR="00682BA7" w:rsidRPr="005F3B40" w:rsidRDefault="00682BA7" w:rsidP="006749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5" w:type="dxa"/>
          </w:tcPr>
          <w:p w:rsidR="00682BA7" w:rsidRPr="005F3B40" w:rsidRDefault="00682BA7" w:rsidP="006749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682BA7" w:rsidRPr="005F3B40" w:rsidRDefault="00682BA7" w:rsidP="006749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2BA7" w:rsidRPr="005F3B40" w:rsidRDefault="00682BA7" w:rsidP="00F70D4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F3B40">
        <w:rPr>
          <w:rFonts w:ascii="Times New Roman" w:hAnsi="Times New Roman" w:cs="Times New Roman"/>
          <w:b/>
        </w:rPr>
        <w:t>Шкала оценивания</w:t>
      </w:r>
    </w:p>
    <w:tbl>
      <w:tblPr>
        <w:tblW w:w="10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6"/>
        <w:gridCol w:w="1048"/>
        <w:gridCol w:w="1078"/>
        <w:gridCol w:w="963"/>
        <w:gridCol w:w="1021"/>
        <w:gridCol w:w="993"/>
        <w:gridCol w:w="1048"/>
        <w:gridCol w:w="1078"/>
        <w:gridCol w:w="963"/>
        <w:gridCol w:w="1021"/>
      </w:tblGrid>
      <w:tr w:rsidR="00E02A88" w:rsidRPr="005F3B40" w:rsidTr="00440CD8">
        <w:trPr>
          <w:trHeight w:val="277"/>
        </w:trPr>
        <w:tc>
          <w:tcPr>
            <w:tcW w:w="1096" w:type="dxa"/>
            <w:shd w:val="clear" w:color="auto" w:fill="FFFF00"/>
            <w:noWrap/>
            <w:vAlign w:val="bottom"/>
          </w:tcPr>
          <w:p w:rsidR="00E02A88" w:rsidRPr="005F3B40" w:rsidRDefault="00E02A88" w:rsidP="00E02A8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2126" w:type="dxa"/>
            <w:gridSpan w:val="2"/>
            <w:tcBorders>
              <w:bottom w:val="double" w:sz="4" w:space="0" w:color="auto"/>
            </w:tcBorders>
            <w:shd w:val="clear" w:color="auto" w:fill="FFFF00"/>
            <w:vAlign w:val="center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 выполнения</w:t>
            </w:r>
          </w:p>
        </w:tc>
        <w:tc>
          <w:tcPr>
            <w:tcW w:w="1984" w:type="dxa"/>
            <w:gridSpan w:val="2"/>
            <w:tcBorders>
              <w:bottom w:val="double" w:sz="4" w:space="0" w:color="auto"/>
            </w:tcBorders>
            <w:shd w:val="clear" w:color="auto" w:fill="FFFF00"/>
            <w:noWrap/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2126" w:type="dxa"/>
            <w:gridSpan w:val="2"/>
            <w:tcBorders>
              <w:bottom w:val="double" w:sz="4" w:space="0" w:color="auto"/>
            </w:tcBorders>
            <w:shd w:val="clear" w:color="auto" w:fill="FFFF00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 выполнения</w:t>
            </w:r>
          </w:p>
        </w:tc>
        <w:tc>
          <w:tcPr>
            <w:tcW w:w="1984" w:type="dxa"/>
            <w:gridSpan w:val="2"/>
            <w:tcBorders>
              <w:bottom w:val="double" w:sz="4" w:space="0" w:color="auto"/>
            </w:tcBorders>
            <w:shd w:val="clear" w:color="auto" w:fill="FFFF00"/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440CD8" w:rsidRPr="005F3B40" w:rsidTr="00440CD8">
        <w:trPr>
          <w:trHeight w:val="277"/>
        </w:trPr>
        <w:tc>
          <w:tcPr>
            <w:tcW w:w="1096" w:type="dxa"/>
            <w:tcBorders>
              <w:right w:val="double" w:sz="4" w:space="0" w:color="auto"/>
            </w:tcBorders>
            <w:shd w:val="clear" w:color="auto" w:fill="FFFF00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4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078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6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021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93" w:type="dxa"/>
            <w:tcBorders>
              <w:left w:val="double" w:sz="4" w:space="0" w:color="auto"/>
              <w:right w:val="double" w:sz="4" w:space="0" w:color="auto"/>
            </w:tcBorders>
            <w:shd w:val="clear" w:color="auto" w:fill="FFFF00"/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78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6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40CD8" w:rsidRPr="005F3B40" w:rsidTr="00440CD8">
        <w:trPr>
          <w:trHeight w:val="277"/>
        </w:trPr>
        <w:tc>
          <w:tcPr>
            <w:tcW w:w="1096" w:type="dxa"/>
            <w:tcBorders>
              <w:right w:val="double" w:sz="4" w:space="0" w:color="auto"/>
            </w:tcBorders>
            <w:shd w:val="clear" w:color="auto" w:fill="FFFF00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00"/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40CD8" w:rsidRPr="005F3B40" w:rsidTr="00440CD8">
        <w:trPr>
          <w:trHeight w:val="277"/>
        </w:trPr>
        <w:tc>
          <w:tcPr>
            <w:tcW w:w="1096" w:type="dxa"/>
            <w:tcBorders>
              <w:right w:val="double" w:sz="4" w:space="0" w:color="auto"/>
            </w:tcBorders>
            <w:shd w:val="clear" w:color="auto" w:fill="FFFF00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9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93" w:type="dxa"/>
            <w:tcBorders>
              <w:left w:val="double" w:sz="4" w:space="0" w:color="auto"/>
              <w:right w:val="double" w:sz="4" w:space="0" w:color="auto"/>
            </w:tcBorders>
            <w:shd w:val="clear" w:color="auto" w:fill="FFFF00"/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bottom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440CD8" w:rsidRPr="005F3B40" w:rsidTr="00440CD8">
        <w:trPr>
          <w:trHeight w:val="277"/>
        </w:trPr>
        <w:tc>
          <w:tcPr>
            <w:tcW w:w="1096" w:type="dxa"/>
            <w:tcBorders>
              <w:right w:val="double" w:sz="4" w:space="0" w:color="auto"/>
            </w:tcBorders>
            <w:shd w:val="clear" w:color="auto" w:fill="FFFF00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93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FFFF00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40CD8" w:rsidRPr="005F3B40" w:rsidTr="00440CD8">
        <w:trPr>
          <w:trHeight w:val="277"/>
        </w:trPr>
        <w:tc>
          <w:tcPr>
            <w:tcW w:w="1096" w:type="dxa"/>
            <w:tcBorders>
              <w:right w:val="double" w:sz="4" w:space="0" w:color="auto"/>
            </w:tcBorders>
            <w:shd w:val="clear" w:color="auto" w:fill="FFFF00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93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00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D8" w:rsidRPr="005F3B40" w:rsidTr="00440CD8">
        <w:trPr>
          <w:trHeight w:val="277"/>
        </w:trPr>
        <w:tc>
          <w:tcPr>
            <w:tcW w:w="1096" w:type="dxa"/>
            <w:tcBorders>
              <w:right w:val="double" w:sz="4" w:space="0" w:color="auto"/>
            </w:tcBorders>
            <w:shd w:val="clear" w:color="auto" w:fill="FFFF00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6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93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00"/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E02A88" w:rsidRPr="005F3B40" w:rsidRDefault="00E02A88" w:rsidP="00E02A8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2A88" w:rsidRPr="005F3B40" w:rsidRDefault="00E02A88" w:rsidP="00674952">
      <w:pPr>
        <w:pStyle w:val="1"/>
        <w:rPr>
          <w:rFonts w:ascii="Times New Roman" w:hAnsi="Times New Roman"/>
          <w:lang w:val="ru-RU"/>
        </w:rPr>
        <w:sectPr w:rsidR="00E02A88" w:rsidRPr="005F3B40" w:rsidSect="00143DAF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tbl>
      <w:tblPr>
        <w:tblStyle w:val="a8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3544"/>
        <w:gridCol w:w="3968"/>
      </w:tblGrid>
      <w:tr w:rsidR="00206729" w:rsidRPr="005F3B40" w:rsidTr="00674952">
        <w:tc>
          <w:tcPr>
            <w:tcW w:w="2802" w:type="dxa"/>
            <w:hideMark/>
          </w:tcPr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lastRenderedPageBreak/>
              <w:t>Утверждена:</w:t>
            </w:r>
          </w:p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Директор ______________</w:t>
            </w:r>
          </w:p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proofErr w:type="spellStart"/>
            <w:r w:rsidRPr="005F3B40">
              <w:rPr>
                <w:rFonts w:ascii="Times New Roman" w:hAnsi="Times New Roman"/>
                <w:lang w:val="ru-RU"/>
              </w:rPr>
              <w:t>Апроцкая</w:t>
            </w:r>
            <w:proofErr w:type="spellEnd"/>
            <w:r w:rsidRPr="005F3B40">
              <w:rPr>
                <w:rFonts w:ascii="Times New Roman" w:hAnsi="Times New Roman"/>
                <w:lang w:val="ru-RU"/>
              </w:rPr>
              <w:t xml:space="preserve"> Т.И.</w:t>
            </w:r>
          </w:p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___.12.2021</w:t>
            </w:r>
          </w:p>
        </w:tc>
        <w:tc>
          <w:tcPr>
            <w:tcW w:w="3544" w:type="dxa"/>
            <w:hideMark/>
          </w:tcPr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 xml:space="preserve">Согласована </w:t>
            </w:r>
          </w:p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Заместитель директора _________</w:t>
            </w:r>
          </w:p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proofErr w:type="spellStart"/>
            <w:r w:rsidRPr="005F3B40">
              <w:rPr>
                <w:rFonts w:ascii="Times New Roman" w:hAnsi="Times New Roman"/>
                <w:lang w:val="ru-RU"/>
              </w:rPr>
              <w:t>Григоращенко</w:t>
            </w:r>
            <w:proofErr w:type="spellEnd"/>
            <w:r w:rsidRPr="005F3B40">
              <w:rPr>
                <w:rFonts w:ascii="Times New Roman" w:hAnsi="Times New Roman"/>
                <w:lang w:val="ru-RU"/>
              </w:rPr>
              <w:t xml:space="preserve"> Т.С.</w:t>
            </w:r>
          </w:p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___.12.2021</w:t>
            </w:r>
          </w:p>
        </w:tc>
        <w:tc>
          <w:tcPr>
            <w:tcW w:w="3968" w:type="dxa"/>
            <w:hideMark/>
          </w:tcPr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Обсуждена на заседании методической секции №____ от ___.12.2021</w:t>
            </w:r>
          </w:p>
          <w:p w:rsidR="00206729" w:rsidRPr="005F3B40" w:rsidRDefault="00206729" w:rsidP="00674952">
            <w:pPr>
              <w:pStyle w:val="1"/>
              <w:rPr>
                <w:rFonts w:ascii="Times New Roman" w:hAnsi="Times New Roman"/>
                <w:lang w:val="ru-RU"/>
              </w:rPr>
            </w:pPr>
            <w:r w:rsidRPr="005F3B40">
              <w:rPr>
                <w:rFonts w:ascii="Times New Roman" w:hAnsi="Times New Roman"/>
                <w:lang w:val="ru-RU"/>
              </w:rPr>
              <w:t>Руководитель МС _____________ Бердыев М.Х.</w:t>
            </w:r>
          </w:p>
        </w:tc>
      </w:tr>
    </w:tbl>
    <w:p w:rsidR="00206729" w:rsidRPr="005F3B40" w:rsidRDefault="00206729" w:rsidP="00206729">
      <w:pPr>
        <w:pStyle w:val="aa"/>
        <w:jc w:val="center"/>
        <w:rPr>
          <w:rFonts w:ascii="Times New Roman" w:hAnsi="Times New Roman" w:cs="Times New Roman"/>
        </w:rPr>
      </w:pPr>
    </w:p>
    <w:p w:rsidR="00206729" w:rsidRPr="005F3B40" w:rsidRDefault="00206729" w:rsidP="0020672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3B40">
        <w:rPr>
          <w:rFonts w:ascii="Times New Roman" w:hAnsi="Times New Roman" w:cs="Times New Roman"/>
          <w:b/>
          <w:sz w:val="24"/>
          <w:szCs w:val="24"/>
        </w:rPr>
        <w:t>Семестровая контрольная работа в рамках зимней сессии 2021-2022</w:t>
      </w:r>
    </w:p>
    <w:p w:rsidR="00AE02B6" w:rsidRPr="005F3B40" w:rsidRDefault="00AE02B6" w:rsidP="00AE02B6">
      <w:pPr>
        <w:pStyle w:val="1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5F3B40">
        <w:rPr>
          <w:rFonts w:ascii="Times New Roman" w:hAnsi="Times New Roman"/>
          <w:sz w:val="24"/>
          <w:szCs w:val="24"/>
          <w:lang w:val="ru-RU"/>
        </w:rPr>
        <w:t xml:space="preserve">Предмет: </w:t>
      </w:r>
      <w:r w:rsidRPr="005F3B40">
        <w:rPr>
          <w:rFonts w:ascii="Times New Roman" w:hAnsi="Times New Roman"/>
          <w:b/>
          <w:sz w:val="24"/>
          <w:szCs w:val="24"/>
          <w:lang w:val="ru-RU"/>
        </w:rPr>
        <w:t>математика</w:t>
      </w:r>
      <w:r w:rsidRPr="005F3B40">
        <w:rPr>
          <w:rFonts w:ascii="Times New Roman" w:hAnsi="Times New Roman"/>
          <w:sz w:val="24"/>
          <w:szCs w:val="24"/>
          <w:lang w:val="ru-RU"/>
        </w:rPr>
        <w:tab/>
      </w:r>
      <w:r w:rsidRPr="005F3B40">
        <w:rPr>
          <w:rFonts w:ascii="Times New Roman" w:hAnsi="Times New Roman"/>
          <w:sz w:val="24"/>
          <w:szCs w:val="24"/>
          <w:lang w:val="ru-RU"/>
        </w:rPr>
        <w:tab/>
      </w:r>
      <w:r w:rsidRPr="005F3B40">
        <w:rPr>
          <w:rFonts w:ascii="Times New Roman" w:hAnsi="Times New Roman"/>
          <w:sz w:val="24"/>
          <w:szCs w:val="24"/>
          <w:lang w:val="ru-RU"/>
        </w:rPr>
        <w:tab/>
        <w:t xml:space="preserve">Профиль: </w:t>
      </w:r>
      <w:r w:rsidRPr="005F3B40">
        <w:rPr>
          <w:rFonts w:ascii="Times New Roman" w:hAnsi="Times New Roman"/>
          <w:b/>
          <w:sz w:val="24"/>
          <w:szCs w:val="24"/>
          <w:lang w:val="ru-RU"/>
        </w:rPr>
        <w:t>реальный</w:t>
      </w:r>
      <w:r w:rsidRPr="005F3B40">
        <w:rPr>
          <w:rFonts w:ascii="Times New Roman" w:hAnsi="Times New Roman"/>
          <w:sz w:val="24"/>
          <w:szCs w:val="24"/>
          <w:lang w:val="ru-RU"/>
        </w:rPr>
        <w:tab/>
      </w:r>
      <w:r w:rsidRPr="005F3B40">
        <w:rPr>
          <w:rFonts w:ascii="Times New Roman" w:hAnsi="Times New Roman"/>
          <w:sz w:val="24"/>
          <w:szCs w:val="24"/>
          <w:lang w:val="ru-RU"/>
        </w:rPr>
        <w:tab/>
      </w:r>
      <w:r w:rsidRPr="005F3B40">
        <w:rPr>
          <w:rFonts w:ascii="Times New Roman" w:hAnsi="Times New Roman"/>
          <w:sz w:val="24"/>
          <w:szCs w:val="24"/>
          <w:lang w:val="ru-RU"/>
        </w:rPr>
        <w:tab/>
      </w:r>
      <w:r w:rsidRPr="005F3B40">
        <w:rPr>
          <w:rFonts w:ascii="Times New Roman" w:hAnsi="Times New Roman"/>
          <w:b/>
          <w:sz w:val="24"/>
          <w:szCs w:val="24"/>
          <w:lang w:val="ru-RU"/>
        </w:rPr>
        <w:t>Вариант I</w:t>
      </w:r>
    </w:p>
    <w:p w:rsidR="00AE02B6" w:rsidRPr="005F3B40" w:rsidRDefault="00AE02B6" w:rsidP="00AE02B6">
      <w:pPr>
        <w:pStyle w:val="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AE02B6" w:rsidRPr="005F3B40" w:rsidRDefault="00AE02B6" w:rsidP="00AE02B6">
      <w:pPr>
        <w:pStyle w:val="1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F3B40">
        <w:rPr>
          <w:rFonts w:ascii="Times New Roman" w:hAnsi="Times New Roman"/>
          <w:sz w:val="24"/>
          <w:szCs w:val="24"/>
          <w:lang w:val="ru-RU"/>
        </w:rPr>
        <w:t>Учащ</w:t>
      </w:r>
      <w:proofErr w:type="spellEnd"/>
      <w:r w:rsidRPr="005F3B40">
        <w:rPr>
          <w:rFonts w:ascii="Times New Roman" w:hAnsi="Times New Roman"/>
          <w:sz w:val="24"/>
          <w:szCs w:val="24"/>
          <w:lang w:val="ru-RU"/>
        </w:rPr>
        <w:t>____</w:t>
      </w:r>
      <w:proofErr w:type="spellStart"/>
      <w:r w:rsidRPr="005F3B40">
        <w:rPr>
          <w:rFonts w:ascii="Times New Roman" w:hAnsi="Times New Roman"/>
          <w:sz w:val="24"/>
          <w:szCs w:val="24"/>
          <w:lang w:val="ru-RU"/>
        </w:rPr>
        <w:t>ся</w:t>
      </w:r>
      <w:proofErr w:type="spellEnd"/>
      <w:r w:rsidRPr="005F3B40">
        <w:rPr>
          <w:rFonts w:ascii="Times New Roman" w:hAnsi="Times New Roman"/>
          <w:sz w:val="24"/>
          <w:szCs w:val="24"/>
          <w:lang w:val="ru-RU"/>
        </w:rPr>
        <w:t xml:space="preserve"> ___________________________________________________, XII _____ класс</w:t>
      </w:r>
    </w:p>
    <w:p w:rsidR="00AE02B6" w:rsidRPr="005F3B40" w:rsidRDefault="00AE02B6" w:rsidP="00AE02B6">
      <w:pPr>
        <w:pStyle w:val="1"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5F3B40">
        <w:rPr>
          <w:rFonts w:ascii="Times New Roman" w:hAnsi="Times New Roman"/>
          <w:sz w:val="24"/>
          <w:szCs w:val="24"/>
          <w:lang w:val="ru-RU"/>
        </w:rPr>
        <w:t>Преподаватель:_</w:t>
      </w:r>
      <w:proofErr w:type="gramEnd"/>
      <w:r w:rsidRPr="005F3B40">
        <w:rPr>
          <w:rFonts w:ascii="Times New Roman" w:hAnsi="Times New Roman"/>
          <w:sz w:val="24"/>
          <w:szCs w:val="24"/>
          <w:lang w:val="ru-RU"/>
        </w:rPr>
        <w:t xml:space="preserve">_____ ___________________ </w:t>
      </w:r>
      <w:proofErr w:type="spellStart"/>
      <w:r w:rsidRPr="005F3B40">
        <w:rPr>
          <w:rFonts w:ascii="Times New Roman" w:hAnsi="Times New Roman"/>
          <w:sz w:val="24"/>
          <w:szCs w:val="24"/>
          <w:lang w:val="ru-RU"/>
        </w:rPr>
        <w:t>Aссистент</w:t>
      </w:r>
      <w:proofErr w:type="spellEnd"/>
      <w:r w:rsidRPr="005F3B40">
        <w:rPr>
          <w:rFonts w:ascii="Times New Roman" w:hAnsi="Times New Roman"/>
          <w:sz w:val="24"/>
          <w:szCs w:val="24"/>
          <w:lang w:val="ru-RU"/>
        </w:rPr>
        <w:t>: ______ ________________________</w:t>
      </w:r>
    </w:p>
    <w:p w:rsidR="00AE02B6" w:rsidRPr="005F3B40" w:rsidRDefault="00AE02B6" w:rsidP="00AE02B6">
      <w:pPr>
        <w:pStyle w:val="1"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F3B40">
        <w:rPr>
          <w:rFonts w:ascii="Times New Roman" w:hAnsi="Times New Roman"/>
          <w:sz w:val="24"/>
          <w:szCs w:val="24"/>
          <w:lang w:val="ru-RU"/>
        </w:rPr>
        <w:t>Количество баллов: ____________________</w:t>
      </w:r>
      <w:proofErr w:type="gramStart"/>
      <w:r w:rsidRPr="005F3B40">
        <w:rPr>
          <w:rFonts w:ascii="Times New Roman" w:hAnsi="Times New Roman"/>
          <w:sz w:val="24"/>
          <w:szCs w:val="24"/>
          <w:lang w:val="ru-RU"/>
        </w:rPr>
        <w:t>_  Оценка</w:t>
      </w:r>
      <w:proofErr w:type="gramEnd"/>
      <w:r w:rsidRPr="005F3B40">
        <w:rPr>
          <w:rFonts w:ascii="Times New Roman" w:hAnsi="Times New Roman"/>
          <w:sz w:val="24"/>
          <w:szCs w:val="24"/>
          <w:lang w:val="ru-RU"/>
        </w:rPr>
        <w:t>: ______________________</w:t>
      </w:r>
    </w:p>
    <w:p w:rsidR="00206729" w:rsidRPr="005F3B40" w:rsidRDefault="00AE02B6" w:rsidP="00AE02B6">
      <w:pPr>
        <w:pStyle w:val="1"/>
        <w:jc w:val="center"/>
        <w:rPr>
          <w:rFonts w:ascii="Times New Roman" w:hAnsi="Times New Roman"/>
          <w:sz w:val="24"/>
          <w:szCs w:val="24"/>
          <w:lang w:val="ru-RU"/>
        </w:rPr>
      </w:pPr>
      <w:r w:rsidRPr="005F3B40">
        <w:rPr>
          <w:rFonts w:ascii="Times New Roman" w:hAnsi="Times New Roman"/>
          <w:b/>
          <w:sz w:val="24"/>
          <w:szCs w:val="24"/>
          <w:lang w:val="ru-RU"/>
        </w:rPr>
        <w:t>Успехов!</w:t>
      </w:r>
    </w:p>
    <w:p w:rsidR="00F70D4D" w:rsidRPr="005F3B40" w:rsidRDefault="00F70D4D" w:rsidP="00F70D4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8"/>
        <w:gridCol w:w="7461"/>
        <w:gridCol w:w="1499"/>
      </w:tblGrid>
      <w:tr w:rsidR="00F70D4D" w:rsidRPr="005F3B40" w:rsidTr="00305DC6">
        <w:tc>
          <w:tcPr>
            <w:tcW w:w="675" w:type="dxa"/>
            <w:vAlign w:val="center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797" w:type="dxa"/>
            <w:vAlign w:val="center"/>
          </w:tcPr>
          <w:p w:rsidR="00F70D4D" w:rsidRPr="005F3B40" w:rsidRDefault="00AE02B6" w:rsidP="00305DC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</w:tc>
        <w:tc>
          <w:tcPr>
            <w:tcW w:w="1099" w:type="dxa"/>
            <w:vAlign w:val="center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F70D4D" w:rsidRPr="005F3B40" w:rsidTr="00305DC6">
        <w:tc>
          <w:tcPr>
            <w:tcW w:w="675" w:type="dxa"/>
          </w:tcPr>
          <w:p w:rsidR="00F70D4D" w:rsidRPr="005F3B40" w:rsidRDefault="00F70D4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97" w:type="dxa"/>
          </w:tcPr>
          <w:p w:rsidR="00F70D4D" w:rsidRPr="005F3B40" w:rsidRDefault="00F70D4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Продемонстрируй двумя примерами влияние солнечной энергии на природные процессы или явления, происходящие на земной поверхности.</w:t>
            </w:r>
          </w:p>
        </w:tc>
        <w:tc>
          <w:tcPr>
            <w:tcW w:w="1099" w:type="dxa"/>
          </w:tcPr>
          <w:p w:rsidR="00F70D4D" w:rsidRPr="005F3B40" w:rsidRDefault="00F70D4D" w:rsidP="00305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0">
              <w:rPr>
                <w:rFonts w:ascii="Times New Roman" w:hAnsi="Times New Roman" w:cs="Times New Roman"/>
                <w:sz w:val="24"/>
                <w:szCs w:val="24"/>
              </w:rPr>
              <w:t>0/1/2/3/4</w:t>
            </w:r>
          </w:p>
        </w:tc>
      </w:tr>
      <w:tr w:rsidR="00F70D4D" w:rsidRPr="005F3B40" w:rsidTr="00305DC6">
        <w:tc>
          <w:tcPr>
            <w:tcW w:w="675" w:type="dxa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</w:tcPr>
          <w:p w:rsidR="00F70D4D" w:rsidRPr="005F3B40" w:rsidRDefault="00F70D4D" w:rsidP="00305DC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70D4D" w:rsidRPr="005F3B40" w:rsidRDefault="00F70D4D" w:rsidP="00F70D4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70D4D" w:rsidRPr="005F3B40" w:rsidSect="00143DA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02A" w:rsidRDefault="00F1002A" w:rsidP="00710DFE">
      <w:pPr>
        <w:spacing w:after="0" w:line="240" w:lineRule="auto"/>
      </w:pPr>
      <w:r>
        <w:separator/>
      </w:r>
    </w:p>
  </w:endnote>
  <w:endnote w:type="continuationSeparator" w:id="0">
    <w:p w:rsidR="00F1002A" w:rsidRDefault="00F1002A" w:rsidP="00710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8518667"/>
      <w:docPartObj>
        <w:docPartGallery w:val="Page Numbers (Bottom of Page)"/>
        <w:docPartUnique/>
      </w:docPartObj>
    </w:sdtPr>
    <w:sdtEndPr/>
    <w:sdtContent>
      <w:p w:rsidR="00FE0621" w:rsidRDefault="00FE0621" w:rsidP="000A52F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26C" w:rsidRPr="0039126C">
          <w:rPr>
            <w:noProof/>
            <w:lang w:val="ro-RO"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02A" w:rsidRDefault="00F1002A" w:rsidP="00710DFE">
      <w:pPr>
        <w:spacing w:after="0" w:line="240" w:lineRule="auto"/>
      </w:pPr>
      <w:r>
        <w:separator/>
      </w:r>
    </w:p>
  </w:footnote>
  <w:footnote w:type="continuationSeparator" w:id="0">
    <w:p w:rsidR="00F1002A" w:rsidRDefault="00F1002A" w:rsidP="00710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621" w:rsidRPr="003929EC" w:rsidRDefault="00FE0621" w:rsidP="003929EC">
    <w:pPr>
      <w:pStyle w:val="aa"/>
      <w:tabs>
        <w:tab w:val="left" w:pos="142"/>
        <w:tab w:val="left" w:pos="284"/>
      </w:tabs>
      <w:jc w:val="center"/>
      <w:rPr>
        <w:rFonts w:ascii="Times New Roman" w:hAnsi="Times New Roman" w:cs="Times New Roman"/>
      </w:rPr>
    </w:pPr>
    <w:r w:rsidRPr="003929EC">
      <w:rPr>
        <w:rFonts w:ascii="Times New Roman" w:hAnsi="Times New Roman" w:cs="Times New Roman"/>
      </w:rPr>
      <w:t>Публичное Образовательное Учреждение Теоретический Лицей имени Дмитрия Кантемира</w:t>
    </w:r>
  </w:p>
  <w:p w:rsidR="00FE0621" w:rsidRPr="007041B3" w:rsidRDefault="00FE0621" w:rsidP="007041B3">
    <w:pPr>
      <w:pStyle w:val="aa"/>
      <w:jc w:val="center"/>
      <w:rPr>
        <w:rFonts w:ascii="Times New Roman" w:hAnsi="Times New Roman" w:cs="Times New Roman"/>
        <w:sz w:val="24"/>
        <w:szCs w:val="24"/>
      </w:rPr>
    </w:pPr>
    <w:r w:rsidRPr="007041B3">
      <w:rPr>
        <w:rFonts w:ascii="Times New Roman" w:hAnsi="Times New Roman" w:cs="Times New Roman"/>
        <w:sz w:val="24"/>
        <w:szCs w:val="24"/>
      </w:rPr>
      <w:t xml:space="preserve">Муниципий </w:t>
    </w:r>
    <w:proofErr w:type="spellStart"/>
    <w:r w:rsidRPr="007041B3">
      <w:rPr>
        <w:rFonts w:ascii="Times New Roman" w:hAnsi="Times New Roman" w:cs="Times New Roman"/>
        <w:sz w:val="24"/>
        <w:szCs w:val="24"/>
      </w:rPr>
      <w:t>Кишинэу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A3B73"/>
    <w:multiLevelType w:val="hybridMultilevel"/>
    <w:tmpl w:val="D864F3D0"/>
    <w:lvl w:ilvl="0" w:tplc="F44ED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440B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FEEC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683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2BE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3E2F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4CF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2099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7EB9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F83AB5"/>
    <w:multiLevelType w:val="hybridMultilevel"/>
    <w:tmpl w:val="DE8090A2"/>
    <w:lvl w:ilvl="0" w:tplc="8E6AE820">
      <w:start w:val="1"/>
      <w:numFmt w:val="bullet"/>
      <w:lvlText w:val="∙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1CCB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673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4CC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85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8ADF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821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7A64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5C17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3F348F"/>
    <w:multiLevelType w:val="multilevel"/>
    <w:tmpl w:val="13C24C76"/>
    <w:lvl w:ilvl="0">
      <w:start w:val="1"/>
      <w:numFmt w:val="bullet"/>
      <w:lvlText w:val="∙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C3D2BDF"/>
    <w:multiLevelType w:val="hybridMultilevel"/>
    <w:tmpl w:val="84A04E8E"/>
    <w:lvl w:ilvl="0" w:tplc="2C808A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36C3C9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EAA1B1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1F4C02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C1EE63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05E856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E52758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5C21B9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F3EB2F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2F1E4F"/>
    <w:multiLevelType w:val="hybridMultilevel"/>
    <w:tmpl w:val="F0AEF606"/>
    <w:lvl w:ilvl="0" w:tplc="068CAD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1824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DE1A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683B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3EB1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41A35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16C6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21A23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C0E7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10B53554"/>
    <w:multiLevelType w:val="hybridMultilevel"/>
    <w:tmpl w:val="68A4E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C2C0C"/>
    <w:multiLevelType w:val="hybridMultilevel"/>
    <w:tmpl w:val="0450B190"/>
    <w:lvl w:ilvl="0" w:tplc="564C3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D627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3E7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F26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CE9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A697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84D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67C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8C02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C67F37"/>
    <w:multiLevelType w:val="multilevel"/>
    <w:tmpl w:val="783402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8" w15:restartNumberingAfterBreak="0">
    <w:nsid w:val="1F3C0636"/>
    <w:multiLevelType w:val="hybridMultilevel"/>
    <w:tmpl w:val="0D18B7A6"/>
    <w:lvl w:ilvl="0" w:tplc="BDB20FA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1F5C3669"/>
    <w:multiLevelType w:val="hybridMultilevel"/>
    <w:tmpl w:val="2C46D9B2"/>
    <w:lvl w:ilvl="0" w:tplc="0BD43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96DE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6A81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8A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C637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0E70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A406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21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2CDC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B26982"/>
    <w:multiLevelType w:val="hybridMultilevel"/>
    <w:tmpl w:val="FAC6FF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4186B22"/>
    <w:multiLevelType w:val="hybridMultilevel"/>
    <w:tmpl w:val="A27023AA"/>
    <w:lvl w:ilvl="0" w:tplc="AF96A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CCB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673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4CC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85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8ADF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821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7A64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5C17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F664AA"/>
    <w:multiLevelType w:val="hybridMultilevel"/>
    <w:tmpl w:val="103AE318"/>
    <w:lvl w:ilvl="0" w:tplc="D5861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44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A49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5E1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70E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F499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A4D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4E5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5417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7613259"/>
    <w:multiLevelType w:val="hybridMultilevel"/>
    <w:tmpl w:val="4290DC8E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52337D"/>
    <w:multiLevelType w:val="hybridMultilevel"/>
    <w:tmpl w:val="F9E0A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5403B"/>
    <w:multiLevelType w:val="hybridMultilevel"/>
    <w:tmpl w:val="C7406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124625"/>
    <w:multiLevelType w:val="hybridMultilevel"/>
    <w:tmpl w:val="601C67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CCB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673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4CC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85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8ADF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821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7A64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5C17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426935"/>
    <w:multiLevelType w:val="hybridMultilevel"/>
    <w:tmpl w:val="4290DC8E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1B20264"/>
    <w:multiLevelType w:val="hybridMultilevel"/>
    <w:tmpl w:val="B944162C"/>
    <w:lvl w:ilvl="0" w:tplc="8E6AE820">
      <w:start w:val="1"/>
      <w:numFmt w:val="bullet"/>
      <w:lvlText w:val="∙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A596DE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6A81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8A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C637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0E70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A406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21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2CDC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B142F6"/>
    <w:multiLevelType w:val="hybridMultilevel"/>
    <w:tmpl w:val="4290DC8E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B6A6362"/>
    <w:multiLevelType w:val="multilevel"/>
    <w:tmpl w:val="13C24C76"/>
    <w:lvl w:ilvl="0">
      <w:start w:val="1"/>
      <w:numFmt w:val="bullet"/>
      <w:lvlText w:val="∙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DCE0DD0"/>
    <w:multiLevelType w:val="hybridMultilevel"/>
    <w:tmpl w:val="38CA05E8"/>
    <w:lvl w:ilvl="0" w:tplc="D2ACA67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752A6A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3F62FC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D62D03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602498B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88AB69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29645E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CAE3C1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145E9E6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6D6963"/>
    <w:multiLevelType w:val="hybridMultilevel"/>
    <w:tmpl w:val="B3126672"/>
    <w:lvl w:ilvl="0" w:tplc="8E6AE820">
      <w:start w:val="1"/>
      <w:numFmt w:val="bullet"/>
      <w:lvlText w:val="∙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3535ECC"/>
    <w:multiLevelType w:val="hybridMultilevel"/>
    <w:tmpl w:val="E4C4C8DA"/>
    <w:lvl w:ilvl="0" w:tplc="8E6AE820">
      <w:start w:val="1"/>
      <w:numFmt w:val="bullet"/>
      <w:lvlText w:val="∙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5BA11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D401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2A2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AE7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686B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2EE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480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006A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8615F6"/>
    <w:multiLevelType w:val="hybridMultilevel"/>
    <w:tmpl w:val="6A4C4636"/>
    <w:lvl w:ilvl="0" w:tplc="FA5071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2440CB4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AB4565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D466E2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835E54A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3A0848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44A513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C67AF3C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4D2E5F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40277E"/>
    <w:multiLevelType w:val="hybridMultilevel"/>
    <w:tmpl w:val="702A9496"/>
    <w:lvl w:ilvl="0" w:tplc="8E6AE820">
      <w:start w:val="1"/>
      <w:numFmt w:val="bullet"/>
      <w:lvlText w:val="∙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C440B5C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9FEEC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6831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732BEF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A33E2F7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A4CFE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220997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A7EB9D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72C7913"/>
    <w:multiLevelType w:val="hybridMultilevel"/>
    <w:tmpl w:val="4B36E5E2"/>
    <w:lvl w:ilvl="0" w:tplc="D1703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BA11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D401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2A2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AE7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686B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2EE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480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006A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135A35"/>
    <w:multiLevelType w:val="hybridMultilevel"/>
    <w:tmpl w:val="4290DC8E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2CE5341"/>
    <w:multiLevelType w:val="hybridMultilevel"/>
    <w:tmpl w:val="3372E358"/>
    <w:lvl w:ilvl="0" w:tplc="32F41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962C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12E7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161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86E5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6CE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2C9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08E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ECD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913813"/>
    <w:multiLevelType w:val="multilevel"/>
    <w:tmpl w:val="622A6A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9F8194C"/>
    <w:multiLevelType w:val="hybridMultilevel"/>
    <w:tmpl w:val="4C525892"/>
    <w:lvl w:ilvl="0" w:tplc="6060D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A69D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DEDF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8C5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6DC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FE7B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9AE0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244D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18E3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C4B26"/>
    <w:multiLevelType w:val="hybridMultilevel"/>
    <w:tmpl w:val="4290DC8E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7B4565B6"/>
    <w:multiLevelType w:val="hybridMultilevel"/>
    <w:tmpl w:val="77F21EDE"/>
    <w:lvl w:ilvl="0" w:tplc="8E6AE820">
      <w:start w:val="1"/>
      <w:numFmt w:val="bullet"/>
      <w:lvlText w:val="∙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6962C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12E7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161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86E5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6CE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2C9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08E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ECD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F0F31C1"/>
    <w:multiLevelType w:val="hybridMultilevel"/>
    <w:tmpl w:val="D244FFD8"/>
    <w:lvl w:ilvl="0" w:tplc="8E6AE820">
      <w:start w:val="1"/>
      <w:numFmt w:val="bullet"/>
      <w:lvlText w:val="∙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A4D627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3E7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F26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CE9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A697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84D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67C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8C02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4"/>
  </w:num>
  <w:num w:numId="3">
    <w:abstractNumId w:val="21"/>
  </w:num>
  <w:num w:numId="4">
    <w:abstractNumId w:val="11"/>
  </w:num>
  <w:num w:numId="5">
    <w:abstractNumId w:val="16"/>
  </w:num>
  <w:num w:numId="6">
    <w:abstractNumId w:val="1"/>
  </w:num>
  <w:num w:numId="7">
    <w:abstractNumId w:val="0"/>
  </w:num>
  <w:num w:numId="8">
    <w:abstractNumId w:val="26"/>
  </w:num>
  <w:num w:numId="9">
    <w:abstractNumId w:val="28"/>
  </w:num>
  <w:num w:numId="10">
    <w:abstractNumId w:val="25"/>
  </w:num>
  <w:num w:numId="11">
    <w:abstractNumId w:val="23"/>
  </w:num>
  <w:num w:numId="12">
    <w:abstractNumId w:val="32"/>
  </w:num>
  <w:num w:numId="13">
    <w:abstractNumId w:val="9"/>
  </w:num>
  <w:num w:numId="14">
    <w:abstractNumId w:val="6"/>
  </w:num>
  <w:num w:numId="15">
    <w:abstractNumId w:val="18"/>
  </w:num>
  <w:num w:numId="16">
    <w:abstractNumId w:val="33"/>
  </w:num>
  <w:num w:numId="17">
    <w:abstractNumId w:val="4"/>
  </w:num>
  <w:num w:numId="18">
    <w:abstractNumId w:val="10"/>
  </w:num>
  <w:num w:numId="19">
    <w:abstractNumId w:val="22"/>
  </w:num>
  <w:num w:numId="20">
    <w:abstractNumId w:val="19"/>
  </w:num>
  <w:num w:numId="21">
    <w:abstractNumId w:val="8"/>
  </w:num>
  <w:num w:numId="22">
    <w:abstractNumId w:val="29"/>
  </w:num>
  <w:num w:numId="23">
    <w:abstractNumId w:val="30"/>
  </w:num>
  <w:num w:numId="24">
    <w:abstractNumId w:val="2"/>
  </w:num>
  <w:num w:numId="25">
    <w:abstractNumId w:val="13"/>
  </w:num>
  <w:num w:numId="26">
    <w:abstractNumId w:val="31"/>
  </w:num>
  <w:num w:numId="27">
    <w:abstractNumId w:val="27"/>
  </w:num>
  <w:num w:numId="28">
    <w:abstractNumId w:val="20"/>
  </w:num>
  <w:num w:numId="29">
    <w:abstractNumId w:val="17"/>
  </w:num>
  <w:num w:numId="30">
    <w:abstractNumId w:val="14"/>
  </w:num>
  <w:num w:numId="31">
    <w:abstractNumId w:val="7"/>
  </w:num>
  <w:num w:numId="32">
    <w:abstractNumId w:val="12"/>
  </w:num>
  <w:num w:numId="33">
    <w:abstractNumId w:val="5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57"/>
  <w:drawingGridVerticalSpacing w:val="57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ECB"/>
    <w:rsid w:val="000A52F4"/>
    <w:rsid w:val="000C71F9"/>
    <w:rsid w:val="000E5EC5"/>
    <w:rsid w:val="00111B9D"/>
    <w:rsid w:val="001169D2"/>
    <w:rsid w:val="00143DAF"/>
    <w:rsid w:val="00146ABD"/>
    <w:rsid w:val="00161D07"/>
    <w:rsid w:val="00181383"/>
    <w:rsid w:val="00184D92"/>
    <w:rsid w:val="001E2043"/>
    <w:rsid w:val="00206729"/>
    <w:rsid w:val="00260B65"/>
    <w:rsid w:val="00274562"/>
    <w:rsid w:val="00283AF7"/>
    <w:rsid w:val="002B7737"/>
    <w:rsid w:val="002D6F8B"/>
    <w:rsid w:val="00305DC6"/>
    <w:rsid w:val="0031396D"/>
    <w:rsid w:val="00354C15"/>
    <w:rsid w:val="0039126C"/>
    <w:rsid w:val="003929EC"/>
    <w:rsid w:val="003F6621"/>
    <w:rsid w:val="004317FB"/>
    <w:rsid w:val="00440CD8"/>
    <w:rsid w:val="0047350B"/>
    <w:rsid w:val="004B6EED"/>
    <w:rsid w:val="004C0539"/>
    <w:rsid w:val="004C07EA"/>
    <w:rsid w:val="004C7707"/>
    <w:rsid w:val="004F2057"/>
    <w:rsid w:val="004F26AC"/>
    <w:rsid w:val="00511F53"/>
    <w:rsid w:val="00527E10"/>
    <w:rsid w:val="00531EB4"/>
    <w:rsid w:val="00581B89"/>
    <w:rsid w:val="005939E7"/>
    <w:rsid w:val="005D7A7F"/>
    <w:rsid w:val="005F3B40"/>
    <w:rsid w:val="00640F40"/>
    <w:rsid w:val="0065714B"/>
    <w:rsid w:val="006662FD"/>
    <w:rsid w:val="00682BA7"/>
    <w:rsid w:val="006921CF"/>
    <w:rsid w:val="006D6ECB"/>
    <w:rsid w:val="00702E6D"/>
    <w:rsid w:val="007041B3"/>
    <w:rsid w:val="00710DFE"/>
    <w:rsid w:val="007179DF"/>
    <w:rsid w:val="00790F0D"/>
    <w:rsid w:val="007C031C"/>
    <w:rsid w:val="007D78FB"/>
    <w:rsid w:val="008A6531"/>
    <w:rsid w:val="00943C89"/>
    <w:rsid w:val="009F7D61"/>
    <w:rsid w:val="00A3205D"/>
    <w:rsid w:val="00A67AD9"/>
    <w:rsid w:val="00A8212C"/>
    <w:rsid w:val="00A875F6"/>
    <w:rsid w:val="00AE02B6"/>
    <w:rsid w:val="00B3718C"/>
    <w:rsid w:val="00B75BED"/>
    <w:rsid w:val="00BD2EE2"/>
    <w:rsid w:val="00C533DD"/>
    <w:rsid w:val="00C57363"/>
    <w:rsid w:val="00D12BFB"/>
    <w:rsid w:val="00D149B1"/>
    <w:rsid w:val="00D62E57"/>
    <w:rsid w:val="00DD6F2B"/>
    <w:rsid w:val="00E02A88"/>
    <w:rsid w:val="00EC13F8"/>
    <w:rsid w:val="00EE6E30"/>
    <w:rsid w:val="00F1002A"/>
    <w:rsid w:val="00F70D4D"/>
    <w:rsid w:val="00FE0621"/>
    <w:rsid w:val="00FF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57617"/>
  <w15:docId w15:val="{92492FF7-DE58-47C7-8F9F-CF7E4CE8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D6ECB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2B7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B7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7737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7C0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C03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10D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10DFE"/>
  </w:style>
  <w:style w:type="paragraph" w:styleId="ac">
    <w:name w:val="footer"/>
    <w:basedOn w:val="a"/>
    <w:link w:val="ad"/>
    <w:uiPriority w:val="99"/>
    <w:unhideWhenUsed/>
    <w:rsid w:val="00710D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0DFE"/>
  </w:style>
  <w:style w:type="character" w:customStyle="1" w:styleId="apple-converted-space">
    <w:name w:val="apple-converted-space"/>
    <w:basedOn w:val="a0"/>
    <w:rsid w:val="00305DC6"/>
  </w:style>
  <w:style w:type="paragraph" w:styleId="HTML">
    <w:name w:val="HTML Preformatted"/>
    <w:basedOn w:val="a"/>
    <w:link w:val="HTML0"/>
    <w:uiPriority w:val="99"/>
    <w:unhideWhenUsed/>
    <w:rsid w:val="001169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169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169D2"/>
  </w:style>
  <w:style w:type="character" w:customStyle="1" w:styleId="a4">
    <w:name w:val="Без интервала Знак"/>
    <w:link w:val="a3"/>
    <w:uiPriority w:val="1"/>
    <w:rsid w:val="00BD2EE2"/>
  </w:style>
  <w:style w:type="paragraph" w:customStyle="1" w:styleId="1">
    <w:name w:val="Без интервала1"/>
    <w:qFormat/>
    <w:rsid w:val="00BD2EE2"/>
    <w:pPr>
      <w:spacing w:after="0" w:line="240" w:lineRule="auto"/>
    </w:pPr>
    <w:rPr>
      <w:rFonts w:ascii="Calibri" w:eastAsia="Calibri" w:hAnsi="Calibri" w:cs="Times New Roman"/>
      <w:lang w:val="ro-RO" w:eastAsia="ro-RO"/>
    </w:rPr>
  </w:style>
  <w:style w:type="character" w:styleId="ae">
    <w:name w:val="Hyperlink"/>
    <w:basedOn w:val="a0"/>
    <w:uiPriority w:val="99"/>
    <w:unhideWhenUsed/>
    <w:rsid w:val="003139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2655">
          <w:marLeft w:val="96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313">
          <w:marLeft w:val="96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040">
          <w:marLeft w:val="96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1120">
          <w:marLeft w:val="96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7037">
          <w:marLeft w:val="96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36736">
          <w:marLeft w:val="96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89637">
          <w:marLeft w:val="96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56676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9657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1259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4065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8916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5044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4889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44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449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020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325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611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729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677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881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276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528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84208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9205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290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93047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4289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81950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1283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9994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2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866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664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808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34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069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7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231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707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369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03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3008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3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583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411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296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454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120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231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880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023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442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004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063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055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888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279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oter" Target="footer1.xml"/><Relationship Id="rId18" Type="http://schemas.microsoft.com/office/2007/relationships/diagramDrawing" Target="diagrams/drawing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17" Type="http://schemas.openxmlformats.org/officeDocument/2006/relationships/diagramColors" Target="diagrams/colors2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Layout" Target="diagrams/layout2.xml"/><Relationship Id="rId10" Type="http://schemas.openxmlformats.org/officeDocument/2006/relationships/diagramColors" Target="diagrams/colors1.xml"/><Relationship Id="rId19" Type="http://schemas.openxmlformats.org/officeDocument/2006/relationships/hyperlink" Target="http://ltdcantemir.educ.md/wp-content/uploads/sites/183/2021/06/Matrice-de-specifica%C8%9Bii_formul%C4%83-1.xlsx" TargetMode="Externa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C83C4A8-95CF-4110-B180-024D1DF40511}" type="doc">
      <dgm:prSet loTypeId="urn:microsoft.com/office/officeart/2005/8/layout/bProcess3" loCatId="process" qsTypeId="urn:microsoft.com/office/officeart/2005/8/quickstyle/simple2" qsCatId="simple" csTypeId="urn:microsoft.com/office/officeart/2005/8/colors/accent1_1" csCatId="accent1" phldr="1"/>
      <dgm:spPr/>
    </dgm:pt>
    <dgm:pt modelId="{11BC7B17-5710-42E3-BFD2-E17997BCFC4B}">
      <dgm:prSet phldrT="[Text]" custT="1"/>
      <dgm:spPr/>
      <dgm:t>
        <a:bodyPr/>
        <a:lstStyle/>
        <a:p>
          <a:r>
            <a:rPr lang="ru-RU" sz="1200" b="0">
              <a:latin typeface="Times New Roman" panose="02020603050405020304" pitchFamily="18" charset="0"/>
              <a:cs typeface="Times New Roman" panose="02020603050405020304" pitchFamily="18" charset="0"/>
            </a:rPr>
            <a:t>Формулировка оценочных целей</a:t>
          </a:r>
        </a:p>
        <a:p>
          <a:r>
            <a:rPr lang="ru-RU" sz="1200" b="0">
              <a:latin typeface="Times New Roman" panose="02020603050405020304" pitchFamily="18" charset="0"/>
              <a:cs typeface="Times New Roman" panose="02020603050405020304" pitchFamily="18" charset="0"/>
            </a:rPr>
            <a:t>(Таксономия Блума)</a:t>
          </a:r>
          <a:r>
            <a:rPr lang="ro-RO" sz="1200" b="0" dirty="0">
              <a:latin typeface="Times New Roman" pitchFamily="18" charset="0"/>
              <a:cs typeface="Times New Roman" pitchFamily="18" charset="0"/>
            </a:rPr>
            <a:t>.</a:t>
          </a:r>
          <a:endParaRPr lang="ru-RU" sz="1200" b="0" dirty="0">
            <a:latin typeface="Times New Roman" pitchFamily="18" charset="0"/>
            <a:cs typeface="Times New Roman" pitchFamily="18" charset="0"/>
          </a:endParaRPr>
        </a:p>
      </dgm:t>
    </dgm:pt>
    <dgm:pt modelId="{FB802344-B8B5-4B4C-B151-34C807B01127}" type="parTrans" cxnId="{08446144-5015-4CD1-AF5C-2EBE67F96ACC}">
      <dgm:prSet/>
      <dgm:spPr/>
      <dgm:t>
        <a:bodyPr/>
        <a:lstStyle/>
        <a:p>
          <a:endParaRPr lang="ru-RU" sz="1200" b="0">
            <a:latin typeface="Times New Roman" pitchFamily="18" charset="0"/>
            <a:cs typeface="Times New Roman" pitchFamily="18" charset="0"/>
          </a:endParaRPr>
        </a:p>
      </dgm:t>
    </dgm:pt>
    <dgm:pt modelId="{621E748C-8093-488C-878C-0D41D58E9FBE}" type="sibTrans" cxnId="{08446144-5015-4CD1-AF5C-2EBE67F96ACC}">
      <dgm:prSet custT="1"/>
      <dgm:spPr/>
      <dgm:t>
        <a:bodyPr/>
        <a:lstStyle/>
        <a:p>
          <a:endParaRPr lang="ru-RU" sz="1200" b="0">
            <a:latin typeface="Times New Roman" pitchFamily="18" charset="0"/>
            <a:cs typeface="Times New Roman" pitchFamily="18" charset="0"/>
          </a:endParaRPr>
        </a:p>
      </dgm:t>
    </dgm:pt>
    <dgm:pt modelId="{49CD94D6-A56F-4BC8-A8D7-4F435D0CAB30}">
      <dgm:prSet custT="1"/>
      <dgm:spPr/>
      <dgm:t>
        <a:bodyPr/>
        <a:lstStyle/>
        <a:p>
          <a:r>
            <a:rPr lang="ru-RU" sz="1200" b="0">
              <a:latin typeface="Times New Roman" panose="02020603050405020304" pitchFamily="18" charset="0"/>
              <a:cs typeface="Times New Roman" panose="02020603050405020304" pitchFamily="18" charset="0"/>
            </a:rPr>
            <a:t>Разработка барема проверки и шкалы выставления оценок.</a:t>
          </a:r>
          <a:endParaRPr lang="ru-RU" sz="1200" b="0" dirty="0">
            <a:latin typeface="Times New Roman" pitchFamily="18" charset="0"/>
            <a:cs typeface="Times New Roman" pitchFamily="18" charset="0"/>
          </a:endParaRPr>
        </a:p>
      </dgm:t>
    </dgm:pt>
    <dgm:pt modelId="{EC2A55D4-1E4D-4799-B1A5-320DEBD3CF94}" type="parTrans" cxnId="{51026974-DD6A-4E5F-92F4-0847073E927E}">
      <dgm:prSet/>
      <dgm:spPr/>
      <dgm:t>
        <a:bodyPr/>
        <a:lstStyle/>
        <a:p>
          <a:endParaRPr lang="ru-RU" sz="1200" b="0">
            <a:latin typeface="Times New Roman" pitchFamily="18" charset="0"/>
            <a:cs typeface="Times New Roman" pitchFamily="18" charset="0"/>
          </a:endParaRPr>
        </a:p>
      </dgm:t>
    </dgm:pt>
    <dgm:pt modelId="{3EB9064B-D107-4FF5-8145-4AE5759C4C6B}" type="sibTrans" cxnId="{51026974-DD6A-4E5F-92F4-0847073E927E}">
      <dgm:prSet/>
      <dgm:spPr/>
      <dgm:t>
        <a:bodyPr/>
        <a:lstStyle/>
        <a:p>
          <a:endParaRPr lang="ru-RU" sz="1200" b="0">
            <a:latin typeface="Times New Roman" pitchFamily="18" charset="0"/>
            <a:cs typeface="Times New Roman" pitchFamily="18" charset="0"/>
          </a:endParaRPr>
        </a:p>
      </dgm:t>
    </dgm:pt>
    <dgm:pt modelId="{657DA440-031A-45E7-9E21-D5364DB04ABA}">
      <dgm:prSet custT="1"/>
      <dgm:spPr/>
      <dgm:t>
        <a:bodyPr/>
        <a:lstStyle/>
        <a:p>
          <a:r>
            <a:rPr lang="ru-RU" sz="1200" b="0">
              <a:latin typeface="Times New Roman" panose="02020603050405020304" pitchFamily="18" charset="0"/>
              <a:cs typeface="Times New Roman" panose="02020603050405020304" pitchFamily="18" charset="0"/>
            </a:rPr>
            <a:t>Разработка матрицы спецификаций.</a:t>
          </a:r>
          <a:endParaRPr lang="x-none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66A916E-00D9-42BE-A975-A28E8E6EE719}" type="parTrans" cxnId="{EDD0DE3C-F74F-44DB-BBD5-4A1B63A9178E}">
      <dgm:prSet/>
      <dgm:spPr/>
      <dgm:t>
        <a:bodyPr/>
        <a:lstStyle/>
        <a:p>
          <a:endParaRPr lang="x-none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9593EA4-35EE-49A2-8871-8315304C1DC3}" type="sibTrans" cxnId="{EDD0DE3C-F74F-44DB-BBD5-4A1B63A9178E}">
      <dgm:prSet custT="1"/>
      <dgm:spPr/>
      <dgm:t>
        <a:bodyPr/>
        <a:lstStyle/>
        <a:p>
          <a:endParaRPr lang="x-none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439DA64-8691-44C0-8001-40DBFEADF8E4}">
      <dgm:prSet custT="1"/>
      <dgm:spPr/>
      <dgm:t>
        <a:bodyPr/>
        <a:lstStyle/>
        <a:p>
          <a:r>
            <a:rPr lang="ru-RU" sz="1200" b="0">
              <a:latin typeface="Times New Roman" panose="02020603050405020304" pitchFamily="18" charset="0"/>
              <a:cs typeface="Times New Roman" panose="02020603050405020304" pitchFamily="18" charset="0"/>
            </a:rPr>
            <a:t>Формулировка заданий.</a:t>
          </a:r>
          <a:endParaRPr lang="x-none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E0725C2-64BF-48C0-BE88-3A35DDB1AC4B}" type="parTrans" cxnId="{F8FE6C13-A369-4D07-B7D3-35A291BF8DA9}">
      <dgm:prSet/>
      <dgm:spPr/>
      <dgm:t>
        <a:bodyPr/>
        <a:lstStyle/>
        <a:p>
          <a:endParaRPr lang="x-none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32AEF69-DDA3-4385-B51A-7858D3D269A2}" type="sibTrans" cxnId="{F8FE6C13-A369-4D07-B7D3-35A291BF8DA9}">
      <dgm:prSet custT="1"/>
      <dgm:spPr/>
      <dgm:t>
        <a:bodyPr/>
        <a:lstStyle/>
        <a:p>
          <a:endParaRPr lang="x-none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779F79F-F8F5-4475-BABF-E27925E67976}">
      <dgm:prSet phldrT="[Text]" custT="1"/>
      <dgm:spPr/>
      <dgm:t>
        <a:bodyPr/>
        <a:lstStyle/>
        <a:p>
          <a:r>
            <a:rPr lang="ru-RU" sz="1200" b="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Определение приоритетных единиц компетенций</a:t>
          </a:r>
          <a:endParaRPr lang="ro-RO" sz="1200" b="0" dirty="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  <a:p>
          <a:r>
            <a:rPr lang="ro-RO" sz="1200" b="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(</a:t>
          </a:r>
          <a:r>
            <a:rPr lang="ru-RU" sz="1200" b="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согласно долгосрочному проекту</a:t>
          </a:r>
          <a:r>
            <a:rPr lang="ro-RO" sz="1200" b="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).</a:t>
          </a:r>
          <a:endParaRPr lang="ru-RU" sz="1200" b="0" dirty="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7747DDEA-3851-4C80-BDB7-1ED503DC22A1}" type="sibTrans" cxnId="{CEDA48D6-4832-4B4C-8A93-4BDC03A1DCB4}">
      <dgm:prSet custT="1"/>
      <dgm:spPr/>
      <dgm:t>
        <a:bodyPr/>
        <a:lstStyle/>
        <a:p>
          <a:endParaRPr lang="ru-RU" sz="1200" b="0">
            <a:latin typeface="Times New Roman" pitchFamily="18" charset="0"/>
            <a:cs typeface="Times New Roman" pitchFamily="18" charset="0"/>
          </a:endParaRPr>
        </a:p>
      </dgm:t>
    </dgm:pt>
    <dgm:pt modelId="{5C1CE5E6-47D9-4A98-ABCE-56BCD954336F}" type="parTrans" cxnId="{CEDA48D6-4832-4B4C-8A93-4BDC03A1DCB4}">
      <dgm:prSet/>
      <dgm:spPr/>
      <dgm:t>
        <a:bodyPr/>
        <a:lstStyle/>
        <a:p>
          <a:endParaRPr lang="ru-RU" sz="1200" b="0">
            <a:latin typeface="Times New Roman" pitchFamily="18" charset="0"/>
            <a:cs typeface="Times New Roman" pitchFamily="18" charset="0"/>
          </a:endParaRPr>
        </a:p>
      </dgm:t>
    </dgm:pt>
    <dgm:pt modelId="{9F1CBC20-1D0C-45A1-A954-51749CC72183}">
      <dgm:prSet custT="1"/>
      <dgm:spPr/>
      <dgm:t>
        <a:bodyPr/>
        <a:lstStyle/>
        <a:p>
          <a:r>
            <a:rPr lang="ru-RU" sz="1200" b="0">
              <a:latin typeface="Times New Roman" panose="02020603050405020304" pitchFamily="18" charset="0"/>
              <a:cs typeface="Times New Roman" panose="02020603050405020304" pitchFamily="18" charset="0"/>
            </a:rPr>
            <a:t>Определение п</a:t>
          </a:r>
          <a:r>
            <a:rPr lang="ru-RU" sz="1200" b="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родукта/ результата</a:t>
          </a:r>
          <a:r>
            <a:rPr lang="ro-RO" sz="1200" b="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o-RO" sz="1200" b="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для</a:t>
          </a:r>
          <a:r>
            <a:rPr lang="ro-RO" sz="1200" b="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o-RO" sz="1200" b="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измерения</a:t>
          </a:r>
          <a:r>
            <a:rPr lang="ro-RO" sz="1200" b="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o-RO" sz="1200" b="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компетенции</a:t>
          </a:r>
          <a:endParaRPr lang="ru-RU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29E02B2-BE8E-407D-ADA6-7266F494541A}" type="parTrans" cxnId="{F3F7FE22-DDF7-48DE-8612-D43199432A3D}">
      <dgm:prSet/>
      <dgm:spPr/>
      <dgm:t>
        <a:bodyPr/>
        <a:lstStyle/>
        <a:p>
          <a:endParaRPr lang="ru-RU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A2D1E0F-5FB6-4D6B-B3D4-8C3311DB296E}" type="sibTrans" cxnId="{F3F7FE22-DDF7-48DE-8612-D43199432A3D}">
      <dgm:prSet custT="1"/>
      <dgm:spPr/>
      <dgm:t>
        <a:bodyPr/>
        <a:lstStyle/>
        <a:p>
          <a:endParaRPr lang="ru-RU" sz="12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40C0EDA-0446-416F-AE37-299B8E99EAD5}" type="pres">
      <dgm:prSet presAssocID="{AC83C4A8-95CF-4110-B180-024D1DF40511}" presName="Name0" presStyleCnt="0">
        <dgm:presLayoutVars>
          <dgm:dir/>
          <dgm:resizeHandles val="exact"/>
        </dgm:presLayoutVars>
      </dgm:prSet>
      <dgm:spPr/>
    </dgm:pt>
    <dgm:pt modelId="{CFD7873C-E8DB-429B-915C-433EBC47B89A}" type="pres">
      <dgm:prSet presAssocID="{C779F79F-F8F5-4475-BABF-E27925E67976}" presName="node" presStyleLbl="node1" presStyleIdx="0" presStyleCnt="6" custScaleX="172579" custScaleY="77404" custLinFactNeighborX="1009" custLinFactNeighborY="-21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AC820DD-DF5F-4BFB-B2C6-4A60444C9517}" type="pres">
      <dgm:prSet presAssocID="{7747DDEA-3851-4C80-BDB7-1ED503DC22A1}" presName="sibTrans" presStyleLbl="sibTrans1D1" presStyleIdx="0" presStyleCnt="5"/>
      <dgm:spPr/>
      <dgm:t>
        <a:bodyPr/>
        <a:lstStyle/>
        <a:p>
          <a:endParaRPr lang="ru-RU"/>
        </a:p>
      </dgm:t>
    </dgm:pt>
    <dgm:pt modelId="{97126B91-1B0C-412E-A73E-0A2F552F9724}" type="pres">
      <dgm:prSet presAssocID="{7747DDEA-3851-4C80-BDB7-1ED503DC22A1}" presName="connectorText" presStyleLbl="sibTrans1D1" presStyleIdx="0" presStyleCnt="5"/>
      <dgm:spPr/>
      <dgm:t>
        <a:bodyPr/>
        <a:lstStyle/>
        <a:p>
          <a:endParaRPr lang="ru-RU"/>
        </a:p>
      </dgm:t>
    </dgm:pt>
    <dgm:pt modelId="{3BA21DB9-3306-4873-9778-5033EB861A76}" type="pres">
      <dgm:prSet presAssocID="{11BC7B17-5710-42E3-BFD2-E17997BCFC4B}" presName="node" presStyleLbl="node1" presStyleIdx="1" presStyleCnt="6" custScaleX="172579" custScaleY="77404" custLinFactNeighborX="1009" custLinFactNeighborY="-21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5FEA7B1-A999-4C74-9C05-1578B0DCEBEE}" type="pres">
      <dgm:prSet presAssocID="{621E748C-8093-488C-878C-0D41D58E9FBE}" presName="sibTrans" presStyleLbl="sibTrans1D1" presStyleIdx="1" presStyleCnt="5"/>
      <dgm:spPr/>
      <dgm:t>
        <a:bodyPr/>
        <a:lstStyle/>
        <a:p>
          <a:endParaRPr lang="ru-RU"/>
        </a:p>
      </dgm:t>
    </dgm:pt>
    <dgm:pt modelId="{939F607A-46DD-4C07-849A-20DC3F142CD2}" type="pres">
      <dgm:prSet presAssocID="{621E748C-8093-488C-878C-0D41D58E9FBE}" presName="connectorText" presStyleLbl="sibTrans1D1" presStyleIdx="1" presStyleCnt="5"/>
      <dgm:spPr/>
      <dgm:t>
        <a:bodyPr/>
        <a:lstStyle/>
        <a:p>
          <a:endParaRPr lang="ru-RU"/>
        </a:p>
      </dgm:t>
    </dgm:pt>
    <dgm:pt modelId="{C9A9D07B-CC7D-4842-B203-64D6C9FFA80F}" type="pres">
      <dgm:prSet presAssocID="{657DA440-031A-45E7-9E21-D5364DB04ABA}" presName="node" presStyleLbl="node1" presStyleIdx="2" presStyleCnt="6" custScaleX="172579" custScaleY="77404" custLinFactNeighborX="1009" custLinFactNeighborY="-21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671082-BE65-416E-83E6-753FC292BD01}" type="pres">
      <dgm:prSet presAssocID="{29593EA4-35EE-49A2-8871-8315304C1DC3}" presName="sibTrans" presStyleLbl="sibTrans1D1" presStyleIdx="2" presStyleCnt="5"/>
      <dgm:spPr/>
      <dgm:t>
        <a:bodyPr/>
        <a:lstStyle/>
        <a:p>
          <a:endParaRPr lang="ru-RU"/>
        </a:p>
      </dgm:t>
    </dgm:pt>
    <dgm:pt modelId="{D2B86098-C59D-438E-B23A-98AD7C2B37C1}" type="pres">
      <dgm:prSet presAssocID="{29593EA4-35EE-49A2-8871-8315304C1DC3}" presName="connectorText" presStyleLbl="sibTrans1D1" presStyleIdx="2" presStyleCnt="5"/>
      <dgm:spPr/>
      <dgm:t>
        <a:bodyPr/>
        <a:lstStyle/>
        <a:p>
          <a:endParaRPr lang="ru-RU"/>
        </a:p>
      </dgm:t>
    </dgm:pt>
    <dgm:pt modelId="{A435E867-0DC4-4065-AE04-194B904E8FD9}" type="pres">
      <dgm:prSet presAssocID="{9F1CBC20-1D0C-45A1-A954-51749CC72183}" presName="node" presStyleLbl="node1" presStyleIdx="3" presStyleCnt="6" custScaleX="171665" custScaleY="7379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C2597DA-2DD6-41C2-BEEF-9CD3FC4A8731}" type="pres">
      <dgm:prSet presAssocID="{AA2D1E0F-5FB6-4D6B-B3D4-8C3311DB296E}" presName="sibTrans" presStyleLbl="sibTrans1D1" presStyleIdx="3" presStyleCnt="5"/>
      <dgm:spPr/>
      <dgm:t>
        <a:bodyPr/>
        <a:lstStyle/>
        <a:p>
          <a:endParaRPr lang="ru-RU"/>
        </a:p>
      </dgm:t>
    </dgm:pt>
    <dgm:pt modelId="{6287685F-8ADF-4B6D-AE11-C1339B131D41}" type="pres">
      <dgm:prSet presAssocID="{AA2D1E0F-5FB6-4D6B-B3D4-8C3311DB296E}" presName="connectorText" presStyleLbl="sibTrans1D1" presStyleIdx="3" presStyleCnt="5"/>
      <dgm:spPr/>
      <dgm:t>
        <a:bodyPr/>
        <a:lstStyle/>
        <a:p>
          <a:endParaRPr lang="ru-RU"/>
        </a:p>
      </dgm:t>
    </dgm:pt>
    <dgm:pt modelId="{54ECBA80-CA23-4626-AE58-2CAE8D89E6FE}" type="pres">
      <dgm:prSet presAssocID="{8439DA64-8691-44C0-8001-40DBFEADF8E4}" presName="node" presStyleLbl="node1" presStyleIdx="4" presStyleCnt="6" custScaleX="172579" custScaleY="77404" custLinFactNeighborX="1009" custLinFactNeighborY="-21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DFFF446-4F65-4954-B38D-0530CE9CA90F}" type="pres">
      <dgm:prSet presAssocID="{C32AEF69-DDA3-4385-B51A-7858D3D269A2}" presName="sibTrans" presStyleLbl="sibTrans1D1" presStyleIdx="4" presStyleCnt="5"/>
      <dgm:spPr/>
      <dgm:t>
        <a:bodyPr/>
        <a:lstStyle/>
        <a:p>
          <a:endParaRPr lang="ru-RU"/>
        </a:p>
      </dgm:t>
    </dgm:pt>
    <dgm:pt modelId="{99ADAE99-7C1F-473F-B9EA-F18A1EDD45B1}" type="pres">
      <dgm:prSet presAssocID="{C32AEF69-DDA3-4385-B51A-7858D3D269A2}" presName="connectorText" presStyleLbl="sibTrans1D1" presStyleIdx="4" presStyleCnt="5"/>
      <dgm:spPr/>
      <dgm:t>
        <a:bodyPr/>
        <a:lstStyle/>
        <a:p>
          <a:endParaRPr lang="ru-RU"/>
        </a:p>
      </dgm:t>
    </dgm:pt>
    <dgm:pt modelId="{D8D6F064-8B30-4795-B4CD-EF1A320C593E}" type="pres">
      <dgm:prSet presAssocID="{49CD94D6-A56F-4BC8-A8D7-4F435D0CAB30}" presName="node" presStyleLbl="node1" presStyleIdx="5" presStyleCnt="6" custScaleX="172579" custScaleY="77404" custLinFactNeighborX="1009" custLinFactNeighborY="-21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8FE6C13-A369-4D07-B7D3-35A291BF8DA9}" srcId="{AC83C4A8-95CF-4110-B180-024D1DF40511}" destId="{8439DA64-8691-44C0-8001-40DBFEADF8E4}" srcOrd="4" destOrd="0" parTransId="{EE0725C2-64BF-48C0-BE88-3A35DDB1AC4B}" sibTransId="{C32AEF69-DDA3-4385-B51A-7858D3D269A2}"/>
    <dgm:cxn modelId="{4EDFFD75-E4DD-4F70-827C-CC007E168C8C}" type="presOf" srcId="{7747DDEA-3851-4C80-BDB7-1ED503DC22A1}" destId="{97126B91-1B0C-412E-A73E-0A2F552F9724}" srcOrd="1" destOrd="0" presId="urn:microsoft.com/office/officeart/2005/8/layout/bProcess3"/>
    <dgm:cxn modelId="{0E6F4979-4FA1-40FE-AAB0-22B07EA2296B}" type="presOf" srcId="{AA2D1E0F-5FB6-4D6B-B3D4-8C3311DB296E}" destId="{6287685F-8ADF-4B6D-AE11-C1339B131D41}" srcOrd="1" destOrd="0" presId="urn:microsoft.com/office/officeart/2005/8/layout/bProcess3"/>
    <dgm:cxn modelId="{CEDA48D6-4832-4B4C-8A93-4BDC03A1DCB4}" srcId="{AC83C4A8-95CF-4110-B180-024D1DF40511}" destId="{C779F79F-F8F5-4475-BABF-E27925E67976}" srcOrd="0" destOrd="0" parTransId="{5C1CE5E6-47D9-4A98-ABCE-56BCD954336F}" sibTransId="{7747DDEA-3851-4C80-BDB7-1ED503DC22A1}"/>
    <dgm:cxn modelId="{08446144-5015-4CD1-AF5C-2EBE67F96ACC}" srcId="{AC83C4A8-95CF-4110-B180-024D1DF40511}" destId="{11BC7B17-5710-42E3-BFD2-E17997BCFC4B}" srcOrd="1" destOrd="0" parTransId="{FB802344-B8B5-4B4C-B151-34C807B01127}" sibTransId="{621E748C-8093-488C-878C-0D41D58E9FBE}"/>
    <dgm:cxn modelId="{48435928-1913-41D4-AD95-7962AB36F415}" type="presOf" srcId="{657DA440-031A-45E7-9E21-D5364DB04ABA}" destId="{C9A9D07B-CC7D-4842-B203-64D6C9FFA80F}" srcOrd="0" destOrd="0" presId="urn:microsoft.com/office/officeart/2005/8/layout/bProcess3"/>
    <dgm:cxn modelId="{667FA5B4-244A-4F66-ABA7-5D6C26F43A1A}" type="presOf" srcId="{8439DA64-8691-44C0-8001-40DBFEADF8E4}" destId="{54ECBA80-CA23-4626-AE58-2CAE8D89E6FE}" srcOrd="0" destOrd="0" presId="urn:microsoft.com/office/officeart/2005/8/layout/bProcess3"/>
    <dgm:cxn modelId="{76812EB4-149D-4B4B-AA40-0153EF5786C5}" type="presOf" srcId="{AA2D1E0F-5FB6-4D6B-B3D4-8C3311DB296E}" destId="{7C2597DA-2DD6-41C2-BEEF-9CD3FC4A8731}" srcOrd="0" destOrd="0" presId="urn:microsoft.com/office/officeart/2005/8/layout/bProcess3"/>
    <dgm:cxn modelId="{19A59B8C-1A0A-4D55-BCE1-AE34EA2D5266}" type="presOf" srcId="{621E748C-8093-488C-878C-0D41D58E9FBE}" destId="{45FEA7B1-A999-4C74-9C05-1578B0DCEBEE}" srcOrd="0" destOrd="0" presId="urn:microsoft.com/office/officeart/2005/8/layout/bProcess3"/>
    <dgm:cxn modelId="{F3F7FE22-DDF7-48DE-8612-D43199432A3D}" srcId="{AC83C4A8-95CF-4110-B180-024D1DF40511}" destId="{9F1CBC20-1D0C-45A1-A954-51749CC72183}" srcOrd="3" destOrd="0" parTransId="{029E02B2-BE8E-407D-ADA6-7266F494541A}" sibTransId="{AA2D1E0F-5FB6-4D6B-B3D4-8C3311DB296E}"/>
    <dgm:cxn modelId="{853DE9DB-216E-43BB-8328-51AE8184B2F9}" type="presOf" srcId="{7747DDEA-3851-4C80-BDB7-1ED503DC22A1}" destId="{7AC820DD-DF5F-4BFB-B2C6-4A60444C9517}" srcOrd="0" destOrd="0" presId="urn:microsoft.com/office/officeart/2005/8/layout/bProcess3"/>
    <dgm:cxn modelId="{9B7154E2-A858-46FE-9067-D61B3B01B603}" type="presOf" srcId="{29593EA4-35EE-49A2-8871-8315304C1DC3}" destId="{D2B86098-C59D-438E-B23A-98AD7C2B37C1}" srcOrd="1" destOrd="0" presId="urn:microsoft.com/office/officeart/2005/8/layout/bProcess3"/>
    <dgm:cxn modelId="{0025CB44-0F8B-4C91-BE88-88D289818282}" type="presOf" srcId="{49CD94D6-A56F-4BC8-A8D7-4F435D0CAB30}" destId="{D8D6F064-8B30-4795-B4CD-EF1A320C593E}" srcOrd="0" destOrd="0" presId="urn:microsoft.com/office/officeart/2005/8/layout/bProcess3"/>
    <dgm:cxn modelId="{51026974-DD6A-4E5F-92F4-0847073E927E}" srcId="{AC83C4A8-95CF-4110-B180-024D1DF40511}" destId="{49CD94D6-A56F-4BC8-A8D7-4F435D0CAB30}" srcOrd="5" destOrd="0" parTransId="{EC2A55D4-1E4D-4799-B1A5-320DEBD3CF94}" sibTransId="{3EB9064B-D107-4FF5-8145-4AE5759C4C6B}"/>
    <dgm:cxn modelId="{D3885EAE-C106-4042-8F32-BB6EAF68469A}" type="presOf" srcId="{9F1CBC20-1D0C-45A1-A954-51749CC72183}" destId="{A435E867-0DC4-4065-AE04-194B904E8FD9}" srcOrd="0" destOrd="0" presId="urn:microsoft.com/office/officeart/2005/8/layout/bProcess3"/>
    <dgm:cxn modelId="{69F52477-FA65-4903-BD9B-A81F53BF01ED}" type="presOf" srcId="{621E748C-8093-488C-878C-0D41D58E9FBE}" destId="{939F607A-46DD-4C07-849A-20DC3F142CD2}" srcOrd="1" destOrd="0" presId="urn:microsoft.com/office/officeart/2005/8/layout/bProcess3"/>
    <dgm:cxn modelId="{EDD0DE3C-F74F-44DB-BBD5-4A1B63A9178E}" srcId="{AC83C4A8-95CF-4110-B180-024D1DF40511}" destId="{657DA440-031A-45E7-9E21-D5364DB04ABA}" srcOrd="2" destOrd="0" parTransId="{566A916E-00D9-42BE-A975-A28E8E6EE719}" sibTransId="{29593EA4-35EE-49A2-8871-8315304C1DC3}"/>
    <dgm:cxn modelId="{B5962A04-B5AF-43F5-832B-1CEF59F1B14B}" type="presOf" srcId="{C779F79F-F8F5-4475-BABF-E27925E67976}" destId="{CFD7873C-E8DB-429B-915C-433EBC47B89A}" srcOrd="0" destOrd="0" presId="urn:microsoft.com/office/officeart/2005/8/layout/bProcess3"/>
    <dgm:cxn modelId="{F41FA47C-A8DE-44A0-ABB9-CC4B567FA910}" type="presOf" srcId="{C32AEF69-DDA3-4385-B51A-7858D3D269A2}" destId="{9DFFF446-4F65-4954-B38D-0530CE9CA90F}" srcOrd="0" destOrd="0" presId="urn:microsoft.com/office/officeart/2005/8/layout/bProcess3"/>
    <dgm:cxn modelId="{71047993-6752-417E-B0D6-8F3BF54C9013}" type="presOf" srcId="{C32AEF69-DDA3-4385-B51A-7858D3D269A2}" destId="{99ADAE99-7C1F-473F-B9EA-F18A1EDD45B1}" srcOrd="1" destOrd="0" presId="urn:microsoft.com/office/officeart/2005/8/layout/bProcess3"/>
    <dgm:cxn modelId="{3D282F88-5A84-4E44-9628-DF36BFFBD431}" type="presOf" srcId="{11BC7B17-5710-42E3-BFD2-E17997BCFC4B}" destId="{3BA21DB9-3306-4873-9778-5033EB861A76}" srcOrd="0" destOrd="0" presId="urn:microsoft.com/office/officeart/2005/8/layout/bProcess3"/>
    <dgm:cxn modelId="{EAD620A6-E064-4E7F-BF94-8BAF6A8888CC}" type="presOf" srcId="{AC83C4A8-95CF-4110-B180-024D1DF40511}" destId="{340C0EDA-0446-416F-AE37-299B8E99EAD5}" srcOrd="0" destOrd="0" presId="urn:microsoft.com/office/officeart/2005/8/layout/bProcess3"/>
    <dgm:cxn modelId="{21925AEC-6E61-40E5-87B4-01FB892E2CE4}" type="presOf" srcId="{29593EA4-35EE-49A2-8871-8315304C1DC3}" destId="{5A671082-BE65-416E-83E6-753FC292BD01}" srcOrd="0" destOrd="0" presId="urn:microsoft.com/office/officeart/2005/8/layout/bProcess3"/>
    <dgm:cxn modelId="{3BDBB6A1-D1B9-473E-BA85-C9CCDFB77D93}" type="presParOf" srcId="{340C0EDA-0446-416F-AE37-299B8E99EAD5}" destId="{CFD7873C-E8DB-429B-915C-433EBC47B89A}" srcOrd="0" destOrd="0" presId="urn:microsoft.com/office/officeart/2005/8/layout/bProcess3"/>
    <dgm:cxn modelId="{DAD0950A-2770-4B16-BA59-FBF10DC7A8E9}" type="presParOf" srcId="{340C0EDA-0446-416F-AE37-299B8E99EAD5}" destId="{7AC820DD-DF5F-4BFB-B2C6-4A60444C9517}" srcOrd="1" destOrd="0" presId="urn:microsoft.com/office/officeart/2005/8/layout/bProcess3"/>
    <dgm:cxn modelId="{BBBA6A4E-B8DF-4B4F-9A88-85247C42AEDC}" type="presParOf" srcId="{7AC820DD-DF5F-4BFB-B2C6-4A60444C9517}" destId="{97126B91-1B0C-412E-A73E-0A2F552F9724}" srcOrd="0" destOrd="0" presId="urn:microsoft.com/office/officeart/2005/8/layout/bProcess3"/>
    <dgm:cxn modelId="{C36ACC2A-359D-48AC-9CD9-DE15B82EBB33}" type="presParOf" srcId="{340C0EDA-0446-416F-AE37-299B8E99EAD5}" destId="{3BA21DB9-3306-4873-9778-5033EB861A76}" srcOrd="2" destOrd="0" presId="urn:microsoft.com/office/officeart/2005/8/layout/bProcess3"/>
    <dgm:cxn modelId="{205E2617-BBC6-4280-A2C0-ED22DE0F178E}" type="presParOf" srcId="{340C0EDA-0446-416F-AE37-299B8E99EAD5}" destId="{45FEA7B1-A999-4C74-9C05-1578B0DCEBEE}" srcOrd="3" destOrd="0" presId="urn:microsoft.com/office/officeart/2005/8/layout/bProcess3"/>
    <dgm:cxn modelId="{9B276AF8-6824-4BF4-B9E8-8E190E3A10D6}" type="presParOf" srcId="{45FEA7B1-A999-4C74-9C05-1578B0DCEBEE}" destId="{939F607A-46DD-4C07-849A-20DC3F142CD2}" srcOrd="0" destOrd="0" presId="urn:microsoft.com/office/officeart/2005/8/layout/bProcess3"/>
    <dgm:cxn modelId="{95DACA8C-91AF-4EE5-9D85-B2E61C44DD3F}" type="presParOf" srcId="{340C0EDA-0446-416F-AE37-299B8E99EAD5}" destId="{C9A9D07B-CC7D-4842-B203-64D6C9FFA80F}" srcOrd="4" destOrd="0" presId="urn:microsoft.com/office/officeart/2005/8/layout/bProcess3"/>
    <dgm:cxn modelId="{794C23BC-D0AD-4360-A147-A6328D04CE66}" type="presParOf" srcId="{340C0EDA-0446-416F-AE37-299B8E99EAD5}" destId="{5A671082-BE65-416E-83E6-753FC292BD01}" srcOrd="5" destOrd="0" presId="urn:microsoft.com/office/officeart/2005/8/layout/bProcess3"/>
    <dgm:cxn modelId="{E6BB0C41-CFE0-40CF-B9A1-C10E4E7C5439}" type="presParOf" srcId="{5A671082-BE65-416E-83E6-753FC292BD01}" destId="{D2B86098-C59D-438E-B23A-98AD7C2B37C1}" srcOrd="0" destOrd="0" presId="urn:microsoft.com/office/officeart/2005/8/layout/bProcess3"/>
    <dgm:cxn modelId="{B72A5704-6609-42C7-BAD8-A0C0B00899D8}" type="presParOf" srcId="{340C0EDA-0446-416F-AE37-299B8E99EAD5}" destId="{A435E867-0DC4-4065-AE04-194B904E8FD9}" srcOrd="6" destOrd="0" presId="urn:microsoft.com/office/officeart/2005/8/layout/bProcess3"/>
    <dgm:cxn modelId="{2D4F1676-7907-4908-8703-71EB29DAE914}" type="presParOf" srcId="{340C0EDA-0446-416F-AE37-299B8E99EAD5}" destId="{7C2597DA-2DD6-41C2-BEEF-9CD3FC4A8731}" srcOrd="7" destOrd="0" presId="urn:microsoft.com/office/officeart/2005/8/layout/bProcess3"/>
    <dgm:cxn modelId="{FEBED8EC-6847-4D28-87D1-C63F2F1B6393}" type="presParOf" srcId="{7C2597DA-2DD6-41C2-BEEF-9CD3FC4A8731}" destId="{6287685F-8ADF-4B6D-AE11-C1339B131D41}" srcOrd="0" destOrd="0" presId="urn:microsoft.com/office/officeart/2005/8/layout/bProcess3"/>
    <dgm:cxn modelId="{A345DDB8-AC6A-48B4-B932-AE0187E91A34}" type="presParOf" srcId="{340C0EDA-0446-416F-AE37-299B8E99EAD5}" destId="{54ECBA80-CA23-4626-AE58-2CAE8D89E6FE}" srcOrd="8" destOrd="0" presId="urn:microsoft.com/office/officeart/2005/8/layout/bProcess3"/>
    <dgm:cxn modelId="{6095E8E8-EA28-4075-960C-6E14ED5DD6C8}" type="presParOf" srcId="{340C0EDA-0446-416F-AE37-299B8E99EAD5}" destId="{9DFFF446-4F65-4954-B38D-0530CE9CA90F}" srcOrd="9" destOrd="0" presId="urn:microsoft.com/office/officeart/2005/8/layout/bProcess3"/>
    <dgm:cxn modelId="{54C70BC4-2638-4ECA-A1F8-6E5C6EFA49D1}" type="presParOf" srcId="{9DFFF446-4F65-4954-B38D-0530CE9CA90F}" destId="{99ADAE99-7C1F-473F-B9EA-F18A1EDD45B1}" srcOrd="0" destOrd="0" presId="urn:microsoft.com/office/officeart/2005/8/layout/bProcess3"/>
    <dgm:cxn modelId="{F9445124-FC80-4EC9-9C03-1128FE32218D}" type="presParOf" srcId="{340C0EDA-0446-416F-AE37-299B8E99EAD5}" destId="{D8D6F064-8B30-4795-B4CD-EF1A320C593E}" srcOrd="10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5FC3917-8F10-4BFD-A2E6-8E209F7C2E4D}" type="doc">
      <dgm:prSet loTypeId="urn:microsoft.com/office/officeart/2005/8/layout/lProcess2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4D610B55-9914-4D49-9CDE-7D83CE50F998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Действие</a:t>
          </a:r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5903E157-5CEA-4A06-A9F0-B340BE4415CD}" type="parTrans" cxnId="{D6661986-7D3B-450E-A0A4-BEFC2459031C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C8B29A21-4217-4134-81B0-679411BCD5A7}" type="sibTrans" cxnId="{D6661986-7D3B-450E-A0A4-BEFC2459031C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C8CCD958-4A60-4B58-9A13-F007A68CBB28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Что</a:t>
          </a:r>
          <a:r>
            <a:rPr lang="ro-RO" sz="1200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4AD7D0E8-C2AF-4D7D-A98D-D7A90FFD8AA0}" type="parTrans" cxnId="{BBFF1BCB-65AB-47DC-B25C-5BA888C3FEEE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36A220E8-A8F1-47AA-9AF4-65D6EE299321}" type="sibTrans" cxnId="{BBFF1BCB-65AB-47DC-B25C-5BA888C3FEEE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F5F0626D-8EE0-4963-BAD6-ABB6C7576D45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определить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описать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выбрать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перечислить </a:t>
          </a:r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A62D5EC2-5A50-4A17-A76D-8F6DA125DD8F}" type="parTrans" cxnId="{A30C2B23-1802-44AF-859D-FD357C4D6C17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504C0DF9-ADE7-46F7-B683-52F7FA37A86B}" type="sibTrans" cxnId="{A30C2B23-1802-44AF-859D-FD357C4D6C17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B9EB4F72-680E-4616-8A88-A1C9CDE9E81D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Условия</a:t>
          </a:r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B09DABB8-FAB8-4CE4-AAC9-6236C992D885}" type="parTrans" cxnId="{10B7A4FC-CF25-436F-9B3D-9972C7EBF2B1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8117D4B4-A3B7-47EC-B0C0-28B1D4212628}" type="sibTrans" cxnId="{10B7A4FC-CF25-436F-9B3D-9972C7EBF2B1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2144825C-7983-4977-A6BF-F843D2806A4B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Как</a:t>
          </a:r>
          <a:r>
            <a:rPr lang="ro-RO" sz="1200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0EE858A0-F2E9-4F3C-BD0C-35378F6C4CBF}" type="parTrans" cxnId="{ABA98C3C-D381-4D74-AF12-8A9B7B9F5016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1A121DFE-B6E4-47A2-BEE9-EB03406624B7}" type="sibTrans" cxnId="{ABA98C3C-D381-4D74-AF12-8A9B7B9F5016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72559646-1348-41F6-A340-7434FFCD18F0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из  текста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применив формулу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используя таблицу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в хронологическом порядке</a:t>
          </a:r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E846458D-367A-4B9F-A1EB-8091EDE374CB}" type="parTrans" cxnId="{1B06F616-6518-451E-87C0-77729AE649F8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BC6294D2-AD81-4697-A7F3-696750AE2015}" type="sibTrans" cxnId="{1B06F616-6518-451E-87C0-77729AE649F8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26911204-DB87-4466-BC6B-F40616799022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Количественный уровень</a:t>
          </a:r>
          <a:endParaRPr lang="ro-RO" sz="1200" dirty="0" smtClean="0">
            <a:latin typeface="Times New Roman" pitchFamily="18" charset="0"/>
            <a:cs typeface="Times New Roman" pitchFamily="18" charset="0"/>
          </a:endParaRPr>
        </a:p>
      </dgm:t>
    </dgm:pt>
    <dgm:pt modelId="{25534C91-32C6-4AA7-BAE9-32062D1D8CAE}" type="parTrans" cxnId="{4CA7FBBE-F990-49F8-8A1F-D124C0AF02E9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95E0406B-1337-4911-9113-3F011A95F169}" type="sibTrans" cxnId="{4CA7FBBE-F990-49F8-8A1F-D124C0AF02E9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335DDF35-55D0-46A3-91E8-D044E13FFBE0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Сколько</a:t>
          </a:r>
          <a:r>
            <a:rPr lang="ro-RO" sz="1200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E770E24D-4947-4B4C-A624-55FA4EB4FC0D}" type="parTrans" cxnId="{EDA6EDC4-74AE-4CD1-8250-5A0B7D3A5E67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DDE57786-113E-474B-9D9E-D90A60B3C843}" type="sibTrans" cxnId="{EDA6EDC4-74AE-4CD1-8250-5A0B7D3A5E67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D58A40B6-A75A-4495-803F-175706D30937}">
      <dgm:prSet phldrT="[Text]" custT="1"/>
      <dgm:spPr/>
      <dgm:t>
        <a:bodyPr/>
        <a:lstStyle/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кратко 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три примера</a:t>
          </a:r>
        </a:p>
        <a:p>
          <a:r>
            <a:rPr lang="ru-RU" sz="1200" dirty="0" smtClean="0">
              <a:latin typeface="Times New Roman" pitchFamily="18" charset="0"/>
              <a:cs typeface="Times New Roman" pitchFamily="18" charset="0"/>
            </a:rPr>
            <a:t>пять предложений</a:t>
          </a:r>
        </a:p>
        <a:p>
          <a:endParaRPr lang="ru-RU" sz="1200" dirty="0">
            <a:latin typeface="Times New Roman" pitchFamily="18" charset="0"/>
            <a:cs typeface="Times New Roman" pitchFamily="18" charset="0"/>
          </a:endParaRPr>
        </a:p>
      </dgm:t>
    </dgm:pt>
    <dgm:pt modelId="{D775CF7B-A2C2-48D9-AC6F-50C9CD70669C}" type="parTrans" cxnId="{1B4B2D62-8EDF-4D34-BB6F-BDDC0C0B73CF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A13A8C55-C42D-4971-BE32-7742E1A28773}" type="sibTrans" cxnId="{1B4B2D62-8EDF-4D34-BB6F-BDDC0C0B73CF}">
      <dgm:prSet/>
      <dgm:spPr/>
      <dgm:t>
        <a:bodyPr/>
        <a:lstStyle/>
        <a:p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100B8963-FECE-489D-8363-5352F0012DE9}" type="pres">
      <dgm:prSet presAssocID="{45FC3917-8F10-4BFD-A2E6-8E209F7C2E4D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93ABB3D-626C-44D7-BAC4-24C28F5D4D6A}" type="pres">
      <dgm:prSet presAssocID="{4D610B55-9914-4D49-9CDE-7D83CE50F998}" presName="compNode" presStyleCnt="0"/>
      <dgm:spPr/>
      <dgm:t>
        <a:bodyPr/>
        <a:lstStyle/>
        <a:p>
          <a:endParaRPr lang="ru-RU"/>
        </a:p>
      </dgm:t>
    </dgm:pt>
    <dgm:pt modelId="{F8AE55D6-C631-45E3-B9BA-07845C3469E4}" type="pres">
      <dgm:prSet presAssocID="{4D610B55-9914-4D49-9CDE-7D83CE50F998}" presName="aNode" presStyleLbl="bgShp" presStyleIdx="0" presStyleCnt="3"/>
      <dgm:spPr/>
      <dgm:t>
        <a:bodyPr/>
        <a:lstStyle/>
        <a:p>
          <a:endParaRPr lang="ru-RU"/>
        </a:p>
      </dgm:t>
    </dgm:pt>
    <dgm:pt modelId="{E2DFC90B-8192-46E8-8AFF-16549BEC8E5B}" type="pres">
      <dgm:prSet presAssocID="{4D610B55-9914-4D49-9CDE-7D83CE50F998}" presName="textNode" presStyleLbl="bgShp" presStyleIdx="0" presStyleCnt="3"/>
      <dgm:spPr/>
      <dgm:t>
        <a:bodyPr/>
        <a:lstStyle/>
        <a:p>
          <a:endParaRPr lang="ru-RU"/>
        </a:p>
      </dgm:t>
    </dgm:pt>
    <dgm:pt modelId="{B380CB7E-9260-4562-B417-55C7D93E2281}" type="pres">
      <dgm:prSet presAssocID="{4D610B55-9914-4D49-9CDE-7D83CE50F998}" presName="compChildNode" presStyleCnt="0"/>
      <dgm:spPr/>
      <dgm:t>
        <a:bodyPr/>
        <a:lstStyle/>
        <a:p>
          <a:endParaRPr lang="ru-RU"/>
        </a:p>
      </dgm:t>
    </dgm:pt>
    <dgm:pt modelId="{6D243DBD-C914-4350-A054-352522CEFF42}" type="pres">
      <dgm:prSet presAssocID="{4D610B55-9914-4D49-9CDE-7D83CE50F998}" presName="theInnerList" presStyleCnt="0"/>
      <dgm:spPr/>
      <dgm:t>
        <a:bodyPr/>
        <a:lstStyle/>
        <a:p>
          <a:endParaRPr lang="ru-RU"/>
        </a:p>
      </dgm:t>
    </dgm:pt>
    <dgm:pt modelId="{C0AB355D-FF14-42BB-99C2-2807C8EC6AE8}" type="pres">
      <dgm:prSet presAssocID="{C8CCD958-4A60-4B58-9A13-F007A68CBB28}" presName="childNode" presStyleLbl="node1" presStyleIdx="0" presStyleCnt="6" custScaleY="4175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4829B86-E204-41C9-938A-6B1EBB569ED7}" type="pres">
      <dgm:prSet presAssocID="{C8CCD958-4A60-4B58-9A13-F007A68CBB28}" presName="aSpace2" presStyleCnt="0"/>
      <dgm:spPr/>
      <dgm:t>
        <a:bodyPr/>
        <a:lstStyle/>
        <a:p>
          <a:endParaRPr lang="ru-RU"/>
        </a:p>
      </dgm:t>
    </dgm:pt>
    <dgm:pt modelId="{6A1395C6-93ED-4B6A-BB3D-41BF8396A309}" type="pres">
      <dgm:prSet presAssocID="{F5F0626D-8EE0-4963-BAD6-ABB6C7576D45}" presName="childNode" presStyleLbl="node1" presStyleIdx="1" presStyleCnt="6" custScaleX="125840" custScaleY="16668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0BCB2A-2438-455A-8FD7-7FD1BD191274}" type="pres">
      <dgm:prSet presAssocID="{4D610B55-9914-4D49-9CDE-7D83CE50F998}" presName="aSpace" presStyleCnt="0"/>
      <dgm:spPr/>
      <dgm:t>
        <a:bodyPr/>
        <a:lstStyle/>
        <a:p>
          <a:endParaRPr lang="ru-RU"/>
        </a:p>
      </dgm:t>
    </dgm:pt>
    <dgm:pt modelId="{4D6AE058-BF14-4AE1-AC45-41FB94BD2F9F}" type="pres">
      <dgm:prSet presAssocID="{B9EB4F72-680E-4616-8A88-A1C9CDE9E81D}" presName="compNode" presStyleCnt="0"/>
      <dgm:spPr/>
      <dgm:t>
        <a:bodyPr/>
        <a:lstStyle/>
        <a:p>
          <a:endParaRPr lang="ru-RU"/>
        </a:p>
      </dgm:t>
    </dgm:pt>
    <dgm:pt modelId="{6B8A1AA7-9978-45FA-91A2-08230CA133BE}" type="pres">
      <dgm:prSet presAssocID="{B9EB4F72-680E-4616-8A88-A1C9CDE9E81D}" presName="aNode" presStyleLbl="bgShp" presStyleIdx="1" presStyleCnt="3"/>
      <dgm:spPr/>
      <dgm:t>
        <a:bodyPr/>
        <a:lstStyle/>
        <a:p>
          <a:endParaRPr lang="ru-RU"/>
        </a:p>
      </dgm:t>
    </dgm:pt>
    <dgm:pt modelId="{074C05A9-AF23-4191-B5A3-8B0E8991CD6B}" type="pres">
      <dgm:prSet presAssocID="{B9EB4F72-680E-4616-8A88-A1C9CDE9E81D}" presName="textNode" presStyleLbl="bgShp" presStyleIdx="1" presStyleCnt="3"/>
      <dgm:spPr/>
      <dgm:t>
        <a:bodyPr/>
        <a:lstStyle/>
        <a:p>
          <a:endParaRPr lang="ru-RU"/>
        </a:p>
      </dgm:t>
    </dgm:pt>
    <dgm:pt modelId="{77817312-44C3-46FE-8FA8-2F04E0289F6F}" type="pres">
      <dgm:prSet presAssocID="{B9EB4F72-680E-4616-8A88-A1C9CDE9E81D}" presName="compChildNode" presStyleCnt="0"/>
      <dgm:spPr/>
      <dgm:t>
        <a:bodyPr/>
        <a:lstStyle/>
        <a:p>
          <a:endParaRPr lang="ru-RU"/>
        </a:p>
      </dgm:t>
    </dgm:pt>
    <dgm:pt modelId="{CC76CE3A-691A-4EEA-A143-CC036910D8C7}" type="pres">
      <dgm:prSet presAssocID="{B9EB4F72-680E-4616-8A88-A1C9CDE9E81D}" presName="theInnerList" presStyleCnt="0"/>
      <dgm:spPr/>
      <dgm:t>
        <a:bodyPr/>
        <a:lstStyle/>
        <a:p>
          <a:endParaRPr lang="ru-RU"/>
        </a:p>
      </dgm:t>
    </dgm:pt>
    <dgm:pt modelId="{DF6CD0CE-9607-46B4-A094-5977D1B04F0B}" type="pres">
      <dgm:prSet presAssocID="{2144825C-7983-4977-A6BF-F843D2806A4B}" presName="childNode" presStyleLbl="node1" presStyleIdx="2" presStyleCnt="6" custScaleY="4175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5A2F94-F051-4FF7-AD7C-6CCC74A317D7}" type="pres">
      <dgm:prSet presAssocID="{2144825C-7983-4977-A6BF-F843D2806A4B}" presName="aSpace2" presStyleCnt="0"/>
      <dgm:spPr/>
      <dgm:t>
        <a:bodyPr/>
        <a:lstStyle/>
        <a:p>
          <a:endParaRPr lang="ru-RU"/>
        </a:p>
      </dgm:t>
    </dgm:pt>
    <dgm:pt modelId="{3E31F141-7CEB-4F53-9FDB-120134BDB812}" type="pres">
      <dgm:prSet presAssocID="{72559646-1348-41F6-A340-7434FFCD18F0}" presName="childNode" presStyleLbl="node1" presStyleIdx="3" presStyleCnt="6" custScaleX="192123" custScaleY="15056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B79EF8F-CF3B-4DD0-BC14-07A7B3644394}" type="pres">
      <dgm:prSet presAssocID="{B9EB4F72-680E-4616-8A88-A1C9CDE9E81D}" presName="aSpace" presStyleCnt="0"/>
      <dgm:spPr/>
      <dgm:t>
        <a:bodyPr/>
        <a:lstStyle/>
        <a:p>
          <a:endParaRPr lang="ru-RU"/>
        </a:p>
      </dgm:t>
    </dgm:pt>
    <dgm:pt modelId="{40C49919-D06E-4E01-8149-D6BA2035795C}" type="pres">
      <dgm:prSet presAssocID="{26911204-DB87-4466-BC6B-F40616799022}" presName="compNode" presStyleCnt="0"/>
      <dgm:spPr/>
      <dgm:t>
        <a:bodyPr/>
        <a:lstStyle/>
        <a:p>
          <a:endParaRPr lang="ru-RU"/>
        </a:p>
      </dgm:t>
    </dgm:pt>
    <dgm:pt modelId="{0A54878F-6B7A-403E-9F14-2D90FC4C615C}" type="pres">
      <dgm:prSet presAssocID="{26911204-DB87-4466-BC6B-F40616799022}" presName="aNode" presStyleLbl="bgShp" presStyleIdx="2" presStyleCnt="3" custScaleX="126478"/>
      <dgm:spPr/>
      <dgm:t>
        <a:bodyPr/>
        <a:lstStyle/>
        <a:p>
          <a:endParaRPr lang="ru-RU"/>
        </a:p>
      </dgm:t>
    </dgm:pt>
    <dgm:pt modelId="{8BE15C67-1AF5-40F9-BF02-650552CDC50C}" type="pres">
      <dgm:prSet presAssocID="{26911204-DB87-4466-BC6B-F40616799022}" presName="textNode" presStyleLbl="bgShp" presStyleIdx="2" presStyleCnt="3"/>
      <dgm:spPr/>
      <dgm:t>
        <a:bodyPr/>
        <a:lstStyle/>
        <a:p>
          <a:endParaRPr lang="ru-RU"/>
        </a:p>
      </dgm:t>
    </dgm:pt>
    <dgm:pt modelId="{289641C1-08F3-4520-949D-1EF991DA20DB}" type="pres">
      <dgm:prSet presAssocID="{26911204-DB87-4466-BC6B-F40616799022}" presName="compChildNode" presStyleCnt="0"/>
      <dgm:spPr/>
      <dgm:t>
        <a:bodyPr/>
        <a:lstStyle/>
        <a:p>
          <a:endParaRPr lang="ru-RU"/>
        </a:p>
      </dgm:t>
    </dgm:pt>
    <dgm:pt modelId="{F65A13E2-769D-4CB8-B982-21D704D67572}" type="pres">
      <dgm:prSet presAssocID="{26911204-DB87-4466-BC6B-F40616799022}" presName="theInnerList" presStyleCnt="0"/>
      <dgm:spPr/>
      <dgm:t>
        <a:bodyPr/>
        <a:lstStyle/>
        <a:p>
          <a:endParaRPr lang="ru-RU"/>
        </a:p>
      </dgm:t>
    </dgm:pt>
    <dgm:pt modelId="{5718F0E4-717B-471F-9A60-9B0F08B1841D}" type="pres">
      <dgm:prSet presAssocID="{335DDF35-55D0-46A3-91E8-D044E13FFBE0}" presName="childNode" presStyleLbl="node1" presStyleIdx="4" presStyleCnt="6" custScaleY="4175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DF47FC7-39B1-4228-B9BA-1911A79D390A}" type="pres">
      <dgm:prSet presAssocID="{335DDF35-55D0-46A3-91E8-D044E13FFBE0}" presName="aSpace2" presStyleCnt="0"/>
      <dgm:spPr/>
      <dgm:t>
        <a:bodyPr/>
        <a:lstStyle/>
        <a:p>
          <a:endParaRPr lang="ru-RU"/>
        </a:p>
      </dgm:t>
    </dgm:pt>
    <dgm:pt modelId="{650EC869-F9D6-4882-AA5A-6DE10A4F76BF}" type="pres">
      <dgm:prSet presAssocID="{D58A40B6-A75A-4495-803F-175706D30937}" presName="childNode" presStyleLbl="node1" presStyleIdx="5" presStyleCnt="6" custScaleX="121380" custScaleY="15056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B4B2D62-8EDF-4D34-BB6F-BDDC0C0B73CF}" srcId="{26911204-DB87-4466-BC6B-F40616799022}" destId="{D58A40B6-A75A-4495-803F-175706D30937}" srcOrd="1" destOrd="0" parTransId="{D775CF7B-A2C2-48D9-AC6F-50C9CD70669C}" sibTransId="{A13A8C55-C42D-4971-BE32-7742E1A28773}"/>
    <dgm:cxn modelId="{253E169D-5AE9-45B6-A5E0-E06E4425F102}" type="presOf" srcId="{C8CCD958-4A60-4B58-9A13-F007A68CBB28}" destId="{C0AB355D-FF14-42BB-99C2-2807C8EC6AE8}" srcOrd="0" destOrd="0" presId="urn:microsoft.com/office/officeart/2005/8/layout/lProcess2"/>
    <dgm:cxn modelId="{EDA6EDC4-74AE-4CD1-8250-5A0B7D3A5E67}" srcId="{26911204-DB87-4466-BC6B-F40616799022}" destId="{335DDF35-55D0-46A3-91E8-D044E13FFBE0}" srcOrd="0" destOrd="0" parTransId="{E770E24D-4947-4B4C-A624-55FA4EB4FC0D}" sibTransId="{DDE57786-113E-474B-9D9E-D90A60B3C843}"/>
    <dgm:cxn modelId="{10B7A4FC-CF25-436F-9B3D-9972C7EBF2B1}" srcId="{45FC3917-8F10-4BFD-A2E6-8E209F7C2E4D}" destId="{B9EB4F72-680E-4616-8A88-A1C9CDE9E81D}" srcOrd="1" destOrd="0" parTransId="{B09DABB8-FAB8-4CE4-AAC9-6236C992D885}" sibTransId="{8117D4B4-A3B7-47EC-B0C0-28B1D4212628}"/>
    <dgm:cxn modelId="{1B06F616-6518-451E-87C0-77729AE649F8}" srcId="{B9EB4F72-680E-4616-8A88-A1C9CDE9E81D}" destId="{72559646-1348-41F6-A340-7434FFCD18F0}" srcOrd="1" destOrd="0" parTransId="{E846458D-367A-4B9F-A1EB-8091EDE374CB}" sibTransId="{BC6294D2-AD81-4697-A7F3-696750AE2015}"/>
    <dgm:cxn modelId="{0DEEF36D-025D-4639-A5E4-E07A2C237D97}" type="presOf" srcId="{B9EB4F72-680E-4616-8A88-A1C9CDE9E81D}" destId="{074C05A9-AF23-4191-B5A3-8B0E8991CD6B}" srcOrd="1" destOrd="0" presId="urn:microsoft.com/office/officeart/2005/8/layout/lProcess2"/>
    <dgm:cxn modelId="{75CE436D-2E3F-4B43-AFB3-317844600655}" type="presOf" srcId="{2144825C-7983-4977-A6BF-F843D2806A4B}" destId="{DF6CD0CE-9607-46B4-A094-5977D1B04F0B}" srcOrd="0" destOrd="0" presId="urn:microsoft.com/office/officeart/2005/8/layout/lProcess2"/>
    <dgm:cxn modelId="{BBFF1BCB-65AB-47DC-B25C-5BA888C3FEEE}" srcId="{4D610B55-9914-4D49-9CDE-7D83CE50F998}" destId="{C8CCD958-4A60-4B58-9A13-F007A68CBB28}" srcOrd="0" destOrd="0" parTransId="{4AD7D0E8-C2AF-4D7D-A98D-D7A90FFD8AA0}" sibTransId="{36A220E8-A8F1-47AA-9AF4-65D6EE299321}"/>
    <dgm:cxn modelId="{FCABEC39-3BE5-4A06-A209-DA8920D31225}" type="presOf" srcId="{26911204-DB87-4466-BC6B-F40616799022}" destId="{0A54878F-6B7A-403E-9F14-2D90FC4C615C}" srcOrd="0" destOrd="0" presId="urn:microsoft.com/office/officeart/2005/8/layout/lProcess2"/>
    <dgm:cxn modelId="{FCD07AFB-9CFD-48C1-8CDA-24EC533E9A96}" type="presOf" srcId="{335DDF35-55D0-46A3-91E8-D044E13FFBE0}" destId="{5718F0E4-717B-471F-9A60-9B0F08B1841D}" srcOrd="0" destOrd="0" presId="urn:microsoft.com/office/officeart/2005/8/layout/lProcess2"/>
    <dgm:cxn modelId="{40C86C42-E44C-4F77-ADDD-F134BB272FD2}" type="presOf" srcId="{F5F0626D-8EE0-4963-BAD6-ABB6C7576D45}" destId="{6A1395C6-93ED-4B6A-BB3D-41BF8396A309}" srcOrd="0" destOrd="0" presId="urn:microsoft.com/office/officeart/2005/8/layout/lProcess2"/>
    <dgm:cxn modelId="{ABA98C3C-D381-4D74-AF12-8A9B7B9F5016}" srcId="{B9EB4F72-680E-4616-8A88-A1C9CDE9E81D}" destId="{2144825C-7983-4977-A6BF-F843D2806A4B}" srcOrd="0" destOrd="0" parTransId="{0EE858A0-F2E9-4F3C-BD0C-35378F6C4CBF}" sibTransId="{1A121DFE-B6E4-47A2-BEE9-EB03406624B7}"/>
    <dgm:cxn modelId="{4CA7FBBE-F990-49F8-8A1F-D124C0AF02E9}" srcId="{45FC3917-8F10-4BFD-A2E6-8E209F7C2E4D}" destId="{26911204-DB87-4466-BC6B-F40616799022}" srcOrd="2" destOrd="0" parTransId="{25534C91-32C6-4AA7-BAE9-32062D1D8CAE}" sibTransId="{95E0406B-1337-4911-9113-3F011A95F169}"/>
    <dgm:cxn modelId="{C89CEDA6-818D-4358-A342-393AD2632381}" type="presOf" srcId="{4D610B55-9914-4D49-9CDE-7D83CE50F998}" destId="{E2DFC90B-8192-46E8-8AFF-16549BEC8E5B}" srcOrd="1" destOrd="0" presId="urn:microsoft.com/office/officeart/2005/8/layout/lProcess2"/>
    <dgm:cxn modelId="{B3E26E12-D574-4FC4-AAF9-C80A80FE53AB}" type="presOf" srcId="{B9EB4F72-680E-4616-8A88-A1C9CDE9E81D}" destId="{6B8A1AA7-9978-45FA-91A2-08230CA133BE}" srcOrd="0" destOrd="0" presId="urn:microsoft.com/office/officeart/2005/8/layout/lProcess2"/>
    <dgm:cxn modelId="{A30C2B23-1802-44AF-859D-FD357C4D6C17}" srcId="{4D610B55-9914-4D49-9CDE-7D83CE50F998}" destId="{F5F0626D-8EE0-4963-BAD6-ABB6C7576D45}" srcOrd="1" destOrd="0" parTransId="{A62D5EC2-5A50-4A17-A76D-8F6DA125DD8F}" sibTransId="{504C0DF9-ADE7-46F7-B683-52F7FA37A86B}"/>
    <dgm:cxn modelId="{5340FAE8-F96E-46E7-8792-CE592E84AB48}" type="presOf" srcId="{D58A40B6-A75A-4495-803F-175706D30937}" destId="{650EC869-F9D6-4882-AA5A-6DE10A4F76BF}" srcOrd="0" destOrd="0" presId="urn:microsoft.com/office/officeart/2005/8/layout/lProcess2"/>
    <dgm:cxn modelId="{29303416-51F1-4AAC-AE52-DA5E03827208}" type="presOf" srcId="{26911204-DB87-4466-BC6B-F40616799022}" destId="{8BE15C67-1AF5-40F9-BF02-650552CDC50C}" srcOrd="1" destOrd="0" presId="urn:microsoft.com/office/officeart/2005/8/layout/lProcess2"/>
    <dgm:cxn modelId="{BACF1CAD-E759-4588-B44F-1A7C66CB979C}" type="presOf" srcId="{4D610B55-9914-4D49-9CDE-7D83CE50F998}" destId="{F8AE55D6-C631-45E3-B9BA-07845C3469E4}" srcOrd="0" destOrd="0" presId="urn:microsoft.com/office/officeart/2005/8/layout/lProcess2"/>
    <dgm:cxn modelId="{D6661986-7D3B-450E-A0A4-BEFC2459031C}" srcId="{45FC3917-8F10-4BFD-A2E6-8E209F7C2E4D}" destId="{4D610B55-9914-4D49-9CDE-7D83CE50F998}" srcOrd="0" destOrd="0" parTransId="{5903E157-5CEA-4A06-A9F0-B340BE4415CD}" sibTransId="{C8B29A21-4217-4134-81B0-679411BCD5A7}"/>
    <dgm:cxn modelId="{CC2720AC-7A8E-4F3F-9D2C-1B7D6F2438CB}" type="presOf" srcId="{45FC3917-8F10-4BFD-A2E6-8E209F7C2E4D}" destId="{100B8963-FECE-489D-8363-5352F0012DE9}" srcOrd="0" destOrd="0" presId="urn:microsoft.com/office/officeart/2005/8/layout/lProcess2"/>
    <dgm:cxn modelId="{7BAD9748-0B76-4B5D-8C49-328E1990A0D6}" type="presOf" srcId="{72559646-1348-41F6-A340-7434FFCD18F0}" destId="{3E31F141-7CEB-4F53-9FDB-120134BDB812}" srcOrd="0" destOrd="0" presId="urn:microsoft.com/office/officeart/2005/8/layout/lProcess2"/>
    <dgm:cxn modelId="{4DF02801-D3A9-4528-8449-3499164021B8}" type="presParOf" srcId="{100B8963-FECE-489D-8363-5352F0012DE9}" destId="{793ABB3D-626C-44D7-BAC4-24C28F5D4D6A}" srcOrd="0" destOrd="0" presId="urn:microsoft.com/office/officeart/2005/8/layout/lProcess2"/>
    <dgm:cxn modelId="{5B14E1E7-99AD-4D6E-A304-C039F8F74A56}" type="presParOf" srcId="{793ABB3D-626C-44D7-BAC4-24C28F5D4D6A}" destId="{F8AE55D6-C631-45E3-B9BA-07845C3469E4}" srcOrd="0" destOrd="0" presId="urn:microsoft.com/office/officeart/2005/8/layout/lProcess2"/>
    <dgm:cxn modelId="{C80C7DC3-29F7-4285-A638-A79DC21DFD0D}" type="presParOf" srcId="{793ABB3D-626C-44D7-BAC4-24C28F5D4D6A}" destId="{E2DFC90B-8192-46E8-8AFF-16549BEC8E5B}" srcOrd="1" destOrd="0" presId="urn:microsoft.com/office/officeart/2005/8/layout/lProcess2"/>
    <dgm:cxn modelId="{5D974688-C641-4674-A726-76D986717292}" type="presParOf" srcId="{793ABB3D-626C-44D7-BAC4-24C28F5D4D6A}" destId="{B380CB7E-9260-4562-B417-55C7D93E2281}" srcOrd="2" destOrd="0" presId="urn:microsoft.com/office/officeart/2005/8/layout/lProcess2"/>
    <dgm:cxn modelId="{5621B5BB-6489-411F-ACFD-20C3FD27783B}" type="presParOf" srcId="{B380CB7E-9260-4562-B417-55C7D93E2281}" destId="{6D243DBD-C914-4350-A054-352522CEFF42}" srcOrd="0" destOrd="0" presId="urn:microsoft.com/office/officeart/2005/8/layout/lProcess2"/>
    <dgm:cxn modelId="{702A3ECF-A67F-470D-902F-CC7D6FE666D0}" type="presParOf" srcId="{6D243DBD-C914-4350-A054-352522CEFF42}" destId="{C0AB355D-FF14-42BB-99C2-2807C8EC6AE8}" srcOrd="0" destOrd="0" presId="urn:microsoft.com/office/officeart/2005/8/layout/lProcess2"/>
    <dgm:cxn modelId="{A8B7B969-C615-414E-844C-D42BD5E1419F}" type="presParOf" srcId="{6D243DBD-C914-4350-A054-352522CEFF42}" destId="{E4829B86-E204-41C9-938A-6B1EBB569ED7}" srcOrd="1" destOrd="0" presId="urn:microsoft.com/office/officeart/2005/8/layout/lProcess2"/>
    <dgm:cxn modelId="{3103F346-DA40-42FE-8D92-121C1CCECA32}" type="presParOf" srcId="{6D243DBD-C914-4350-A054-352522CEFF42}" destId="{6A1395C6-93ED-4B6A-BB3D-41BF8396A309}" srcOrd="2" destOrd="0" presId="urn:microsoft.com/office/officeart/2005/8/layout/lProcess2"/>
    <dgm:cxn modelId="{A5762746-F1BF-4420-A935-1AED563AAF36}" type="presParOf" srcId="{100B8963-FECE-489D-8363-5352F0012DE9}" destId="{AE0BCB2A-2438-455A-8FD7-7FD1BD191274}" srcOrd="1" destOrd="0" presId="urn:microsoft.com/office/officeart/2005/8/layout/lProcess2"/>
    <dgm:cxn modelId="{BAB46236-5565-4921-884E-C6A4EB846389}" type="presParOf" srcId="{100B8963-FECE-489D-8363-5352F0012DE9}" destId="{4D6AE058-BF14-4AE1-AC45-41FB94BD2F9F}" srcOrd="2" destOrd="0" presId="urn:microsoft.com/office/officeart/2005/8/layout/lProcess2"/>
    <dgm:cxn modelId="{769EC6E9-D514-47B6-9E70-6256BB557B30}" type="presParOf" srcId="{4D6AE058-BF14-4AE1-AC45-41FB94BD2F9F}" destId="{6B8A1AA7-9978-45FA-91A2-08230CA133BE}" srcOrd="0" destOrd="0" presId="urn:microsoft.com/office/officeart/2005/8/layout/lProcess2"/>
    <dgm:cxn modelId="{21F707D2-0540-4759-BEE8-6BF9734E9FBA}" type="presParOf" srcId="{4D6AE058-BF14-4AE1-AC45-41FB94BD2F9F}" destId="{074C05A9-AF23-4191-B5A3-8B0E8991CD6B}" srcOrd="1" destOrd="0" presId="urn:microsoft.com/office/officeart/2005/8/layout/lProcess2"/>
    <dgm:cxn modelId="{51B17B66-F8E5-4A5E-BBED-0F8052579902}" type="presParOf" srcId="{4D6AE058-BF14-4AE1-AC45-41FB94BD2F9F}" destId="{77817312-44C3-46FE-8FA8-2F04E0289F6F}" srcOrd="2" destOrd="0" presId="urn:microsoft.com/office/officeart/2005/8/layout/lProcess2"/>
    <dgm:cxn modelId="{18424F0A-E566-4FB6-9A47-664B3A3B1B8F}" type="presParOf" srcId="{77817312-44C3-46FE-8FA8-2F04E0289F6F}" destId="{CC76CE3A-691A-4EEA-A143-CC036910D8C7}" srcOrd="0" destOrd="0" presId="urn:microsoft.com/office/officeart/2005/8/layout/lProcess2"/>
    <dgm:cxn modelId="{A4E28B1A-193E-4195-A201-E78519B330C7}" type="presParOf" srcId="{CC76CE3A-691A-4EEA-A143-CC036910D8C7}" destId="{DF6CD0CE-9607-46B4-A094-5977D1B04F0B}" srcOrd="0" destOrd="0" presId="urn:microsoft.com/office/officeart/2005/8/layout/lProcess2"/>
    <dgm:cxn modelId="{03CF2414-422E-401E-8870-33B5CD92ED9E}" type="presParOf" srcId="{CC76CE3A-691A-4EEA-A143-CC036910D8C7}" destId="{285A2F94-F051-4FF7-AD7C-6CCC74A317D7}" srcOrd="1" destOrd="0" presId="urn:microsoft.com/office/officeart/2005/8/layout/lProcess2"/>
    <dgm:cxn modelId="{191AF50D-839E-4E1F-A14C-A2F6DEB2EFC4}" type="presParOf" srcId="{CC76CE3A-691A-4EEA-A143-CC036910D8C7}" destId="{3E31F141-7CEB-4F53-9FDB-120134BDB812}" srcOrd="2" destOrd="0" presId="urn:microsoft.com/office/officeart/2005/8/layout/lProcess2"/>
    <dgm:cxn modelId="{9490F244-BD7E-4BE7-A541-D988DD509861}" type="presParOf" srcId="{100B8963-FECE-489D-8363-5352F0012DE9}" destId="{BB79EF8F-CF3B-4DD0-BC14-07A7B3644394}" srcOrd="3" destOrd="0" presId="urn:microsoft.com/office/officeart/2005/8/layout/lProcess2"/>
    <dgm:cxn modelId="{1D56D643-FB80-435F-8A14-81C2CDE9A00B}" type="presParOf" srcId="{100B8963-FECE-489D-8363-5352F0012DE9}" destId="{40C49919-D06E-4E01-8149-D6BA2035795C}" srcOrd="4" destOrd="0" presId="urn:microsoft.com/office/officeart/2005/8/layout/lProcess2"/>
    <dgm:cxn modelId="{04C76C6E-C4BC-4824-A4CB-3F9DE7A460F7}" type="presParOf" srcId="{40C49919-D06E-4E01-8149-D6BA2035795C}" destId="{0A54878F-6B7A-403E-9F14-2D90FC4C615C}" srcOrd="0" destOrd="0" presId="urn:microsoft.com/office/officeart/2005/8/layout/lProcess2"/>
    <dgm:cxn modelId="{EC241E17-1619-41C0-9570-FD0E5D1AF3E9}" type="presParOf" srcId="{40C49919-D06E-4E01-8149-D6BA2035795C}" destId="{8BE15C67-1AF5-40F9-BF02-650552CDC50C}" srcOrd="1" destOrd="0" presId="urn:microsoft.com/office/officeart/2005/8/layout/lProcess2"/>
    <dgm:cxn modelId="{9B9EA2A7-CABF-4064-8F3E-1A0743794820}" type="presParOf" srcId="{40C49919-D06E-4E01-8149-D6BA2035795C}" destId="{289641C1-08F3-4520-949D-1EF991DA20DB}" srcOrd="2" destOrd="0" presId="urn:microsoft.com/office/officeart/2005/8/layout/lProcess2"/>
    <dgm:cxn modelId="{B167EB8C-7AB1-411E-B439-40EDA0CED300}" type="presParOf" srcId="{289641C1-08F3-4520-949D-1EF991DA20DB}" destId="{F65A13E2-769D-4CB8-B982-21D704D67572}" srcOrd="0" destOrd="0" presId="urn:microsoft.com/office/officeart/2005/8/layout/lProcess2"/>
    <dgm:cxn modelId="{5FDE27C4-B785-44D1-87C9-E520B4555F23}" type="presParOf" srcId="{F65A13E2-769D-4CB8-B982-21D704D67572}" destId="{5718F0E4-717B-471F-9A60-9B0F08B1841D}" srcOrd="0" destOrd="0" presId="urn:microsoft.com/office/officeart/2005/8/layout/lProcess2"/>
    <dgm:cxn modelId="{E358B0DD-B097-4F3B-A5C0-F0883DC77F00}" type="presParOf" srcId="{F65A13E2-769D-4CB8-B982-21D704D67572}" destId="{EDF47FC7-39B1-4228-B9BA-1911A79D390A}" srcOrd="1" destOrd="0" presId="urn:microsoft.com/office/officeart/2005/8/layout/lProcess2"/>
    <dgm:cxn modelId="{DB98022C-2A10-463D-B635-29B04B060449}" type="presParOf" srcId="{F65A13E2-769D-4CB8-B982-21D704D67572}" destId="{650EC869-F9D6-4882-AA5A-6DE10A4F76BF}" srcOrd="2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C820DD-DF5F-4BFB-B2C6-4A60444C9517}">
      <dsp:nvSpPr>
        <dsp:cNvPr id="0" name=""/>
        <dsp:cNvSpPr/>
      </dsp:nvSpPr>
      <dsp:spPr>
        <a:xfrm>
          <a:off x="3013548" y="300919"/>
          <a:ext cx="31245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2451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0" kern="1200">
            <a:latin typeface="Times New Roman" pitchFamily="18" charset="0"/>
            <a:cs typeface="Times New Roman" pitchFamily="18" charset="0"/>
          </a:endParaRPr>
        </a:p>
      </dsp:txBody>
      <dsp:txXfrm>
        <a:off x="3161198" y="344922"/>
        <a:ext cx="17152" cy="3433"/>
      </dsp:txXfrm>
    </dsp:sp>
    <dsp:sp modelId="{CFD7873C-E8DB-429B-915C-433EBC47B89A}">
      <dsp:nvSpPr>
        <dsp:cNvPr id="0" name=""/>
        <dsp:cNvSpPr/>
      </dsp:nvSpPr>
      <dsp:spPr>
        <a:xfrm>
          <a:off x="441281" y="288"/>
          <a:ext cx="2574067" cy="69270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Определение приоритетных единиц компетенций</a:t>
          </a:r>
          <a:endParaRPr lang="ro-RO" sz="1200" b="0" kern="1200" dirty="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1200" b="0" kern="120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(</a:t>
          </a:r>
          <a:r>
            <a:rPr lang="ru-RU" sz="1200" b="0" kern="120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согласно долгосрочному проекту</a:t>
          </a:r>
          <a:r>
            <a:rPr lang="ro-RO" sz="1200" b="0" kern="1200" dirty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).</a:t>
          </a:r>
          <a:endParaRPr lang="ru-RU" sz="1200" b="0" kern="1200" dirty="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441281" y="288"/>
        <a:ext cx="2574067" cy="692702"/>
      </dsp:txXfrm>
    </dsp:sp>
    <dsp:sp modelId="{45FEA7B1-A999-4C74-9C05-1578B0DCEBEE}">
      <dsp:nvSpPr>
        <dsp:cNvPr id="0" name=""/>
        <dsp:cNvSpPr/>
      </dsp:nvSpPr>
      <dsp:spPr>
        <a:xfrm>
          <a:off x="1728314" y="691190"/>
          <a:ext cx="2917119" cy="312451"/>
        </a:xfrm>
        <a:custGeom>
          <a:avLst/>
          <a:gdLst/>
          <a:ahLst/>
          <a:cxnLst/>
          <a:rect l="0" t="0" r="0" b="0"/>
          <a:pathLst>
            <a:path>
              <a:moveTo>
                <a:pt x="2917119" y="0"/>
              </a:moveTo>
              <a:lnTo>
                <a:pt x="2917119" y="173325"/>
              </a:lnTo>
              <a:lnTo>
                <a:pt x="0" y="173325"/>
              </a:lnTo>
              <a:lnTo>
                <a:pt x="0" y="312451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0" kern="1200">
            <a:latin typeface="Times New Roman" pitchFamily="18" charset="0"/>
            <a:cs typeface="Times New Roman" pitchFamily="18" charset="0"/>
          </a:endParaRPr>
        </a:p>
      </dsp:txBody>
      <dsp:txXfrm>
        <a:off x="3113444" y="845699"/>
        <a:ext cx="146861" cy="3433"/>
      </dsp:txXfrm>
    </dsp:sp>
    <dsp:sp modelId="{3BA21DB9-3306-4873-9778-5033EB861A76}">
      <dsp:nvSpPr>
        <dsp:cNvPr id="0" name=""/>
        <dsp:cNvSpPr/>
      </dsp:nvSpPr>
      <dsp:spPr>
        <a:xfrm>
          <a:off x="3358400" y="288"/>
          <a:ext cx="2574067" cy="69270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Формулировка оценочных целей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(Таксономия Блума)</a:t>
          </a:r>
          <a:r>
            <a:rPr lang="ro-RO" sz="1200" b="0" kern="1200" dirty="0">
              <a:latin typeface="Times New Roman" pitchFamily="18" charset="0"/>
              <a:cs typeface="Times New Roman" pitchFamily="18" charset="0"/>
            </a:rPr>
            <a:t>.</a:t>
          </a:r>
          <a:endParaRPr lang="ru-RU" sz="1200" b="0" kern="1200" dirty="0">
            <a:latin typeface="Times New Roman" pitchFamily="18" charset="0"/>
            <a:cs typeface="Times New Roman" pitchFamily="18" charset="0"/>
          </a:endParaRPr>
        </a:p>
      </dsp:txBody>
      <dsp:txXfrm>
        <a:off x="3358400" y="288"/>
        <a:ext cx="2574067" cy="692702"/>
      </dsp:txXfrm>
    </dsp:sp>
    <dsp:sp modelId="{5A671082-BE65-416E-83E6-753FC292BD01}">
      <dsp:nvSpPr>
        <dsp:cNvPr id="0" name=""/>
        <dsp:cNvSpPr/>
      </dsp:nvSpPr>
      <dsp:spPr>
        <a:xfrm>
          <a:off x="3013548" y="1336673"/>
          <a:ext cx="2974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65801" y="45720"/>
              </a:lnTo>
              <a:lnTo>
                <a:pt x="165801" y="47626"/>
              </a:lnTo>
              <a:lnTo>
                <a:pt x="297402" y="47626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x-none" sz="12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154049" y="1380676"/>
        <a:ext cx="16400" cy="3433"/>
      </dsp:txXfrm>
    </dsp:sp>
    <dsp:sp modelId="{C9A9D07B-CC7D-4842-B203-64D6C9FFA80F}">
      <dsp:nvSpPr>
        <dsp:cNvPr id="0" name=""/>
        <dsp:cNvSpPr/>
      </dsp:nvSpPr>
      <dsp:spPr>
        <a:xfrm>
          <a:off x="441281" y="1036042"/>
          <a:ext cx="2574067" cy="69270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Разработка матрицы спецификаций.</a:t>
          </a:r>
          <a:endParaRPr lang="x-none" sz="12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41281" y="1036042"/>
        <a:ext cx="2574067" cy="692702"/>
      </dsp:txXfrm>
    </dsp:sp>
    <dsp:sp modelId="{7C2597DA-2DD6-41C2-BEEF-9CD3FC4A8731}">
      <dsp:nvSpPr>
        <dsp:cNvPr id="0" name=""/>
        <dsp:cNvSpPr/>
      </dsp:nvSpPr>
      <dsp:spPr>
        <a:xfrm>
          <a:off x="1728314" y="1712702"/>
          <a:ext cx="2895253" cy="326694"/>
        </a:xfrm>
        <a:custGeom>
          <a:avLst/>
          <a:gdLst/>
          <a:ahLst/>
          <a:cxnLst/>
          <a:rect l="0" t="0" r="0" b="0"/>
          <a:pathLst>
            <a:path>
              <a:moveTo>
                <a:pt x="2895253" y="0"/>
              </a:moveTo>
              <a:lnTo>
                <a:pt x="2895253" y="180447"/>
              </a:lnTo>
              <a:lnTo>
                <a:pt x="0" y="180447"/>
              </a:lnTo>
              <a:lnTo>
                <a:pt x="0" y="326694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103011" y="1874332"/>
        <a:ext cx="145860" cy="3433"/>
      </dsp:txXfrm>
    </dsp:sp>
    <dsp:sp modelId="{A435E867-0DC4-4065-AE04-194B904E8FD9}">
      <dsp:nvSpPr>
        <dsp:cNvPr id="0" name=""/>
        <dsp:cNvSpPr/>
      </dsp:nvSpPr>
      <dsp:spPr>
        <a:xfrm>
          <a:off x="3343350" y="1054097"/>
          <a:ext cx="2560434" cy="66040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Определение п</a:t>
          </a:r>
          <a:r>
            <a:rPr lang="ru-RU" sz="1200" b="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родукта/ результата</a:t>
          </a:r>
          <a:r>
            <a:rPr lang="ro-RO" sz="1200" b="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o-RO" sz="1200" b="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для</a:t>
          </a:r>
          <a:r>
            <a:rPr lang="ro-RO" sz="1200" b="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o-RO" sz="1200" b="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измерения</a:t>
          </a:r>
          <a:r>
            <a:rPr lang="ro-RO" sz="1200" b="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o-RO" sz="1200" b="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компетенции</a:t>
          </a:r>
          <a:endParaRPr lang="ru-RU" sz="12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343350" y="1054097"/>
        <a:ext cx="2560434" cy="660404"/>
      </dsp:txXfrm>
    </dsp:sp>
    <dsp:sp modelId="{9DFFF446-4F65-4954-B38D-0530CE9CA90F}">
      <dsp:nvSpPr>
        <dsp:cNvPr id="0" name=""/>
        <dsp:cNvSpPr/>
      </dsp:nvSpPr>
      <dsp:spPr>
        <a:xfrm>
          <a:off x="3013548" y="2372428"/>
          <a:ext cx="31245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2451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x-none" sz="12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161198" y="2416431"/>
        <a:ext cx="17152" cy="3433"/>
      </dsp:txXfrm>
    </dsp:sp>
    <dsp:sp modelId="{54ECBA80-CA23-4626-AE58-2CAE8D89E6FE}">
      <dsp:nvSpPr>
        <dsp:cNvPr id="0" name=""/>
        <dsp:cNvSpPr/>
      </dsp:nvSpPr>
      <dsp:spPr>
        <a:xfrm>
          <a:off x="441281" y="2071796"/>
          <a:ext cx="2574067" cy="69270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Формулировка заданий.</a:t>
          </a:r>
          <a:endParaRPr lang="x-none" sz="12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41281" y="2071796"/>
        <a:ext cx="2574067" cy="692702"/>
      </dsp:txXfrm>
    </dsp:sp>
    <dsp:sp modelId="{D8D6F064-8B30-4795-B4CD-EF1A320C593E}">
      <dsp:nvSpPr>
        <dsp:cNvPr id="0" name=""/>
        <dsp:cNvSpPr/>
      </dsp:nvSpPr>
      <dsp:spPr>
        <a:xfrm>
          <a:off x="3358400" y="2071796"/>
          <a:ext cx="2574067" cy="69270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Разработка барема проверки и шкалы выставления оценок.</a:t>
          </a:r>
          <a:endParaRPr lang="ru-RU" sz="1200" b="0" kern="1200" dirty="0">
            <a:latin typeface="Times New Roman" pitchFamily="18" charset="0"/>
            <a:cs typeface="Times New Roman" pitchFamily="18" charset="0"/>
          </a:endParaRPr>
        </a:p>
      </dsp:txBody>
      <dsp:txXfrm>
        <a:off x="3358400" y="2071796"/>
        <a:ext cx="2574067" cy="69270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AE55D6-C631-45E3-B9BA-07845C3469E4}">
      <dsp:nvSpPr>
        <dsp:cNvPr id="0" name=""/>
        <dsp:cNvSpPr/>
      </dsp:nvSpPr>
      <dsp:spPr>
        <a:xfrm>
          <a:off x="7165" y="0"/>
          <a:ext cx="1500410" cy="1924493"/>
        </a:xfrm>
        <a:prstGeom prst="roundRect">
          <a:avLst>
            <a:gd name="adj" fmla="val 1000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Действие</a:t>
          </a: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7165" y="0"/>
        <a:ext cx="1500410" cy="577347"/>
      </dsp:txXfrm>
    </dsp:sp>
    <dsp:sp modelId="{C0AB355D-FF14-42BB-99C2-2807C8EC6AE8}">
      <dsp:nvSpPr>
        <dsp:cNvPr id="0" name=""/>
        <dsp:cNvSpPr/>
      </dsp:nvSpPr>
      <dsp:spPr>
        <a:xfrm>
          <a:off x="157206" y="577374"/>
          <a:ext cx="1200328" cy="23333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Что</a:t>
          </a:r>
          <a:r>
            <a:rPr lang="ro-RO" sz="1200" kern="1200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164040" y="584208"/>
        <a:ext cx="1186660" cy="219671"/>
      </dsp:txXfrm>
    </dsp:sp>
    <dsp:sp modelId="{6A1395C6-93ED-4B6A-BB3D-41BF8396A309}">
      <dsp:nvSpPr>
        <dsp:cNvPr id="0" name=""/>
        <dsp:cNvSpPr/>
      </dsp:nvSpPr>
      <dsp:spPr>
        <a:xfrm>
          <a:off x="2124" y="896695"/>
          <a:ext cx="1510493" cy="93154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определить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описать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выбрать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перечислить </a:t>
          </a: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29408" y="923979"/>
        <a:ext cx="1455925" cy="876978"/>
      </dsp:txXfrm>
    </dsp:sp>
    <dsp:sp modelId="{6B8A1AA7-9978-45FA-91A2-08230CA133BE}">
      <dsp:nvSpPr>
        <dsp:cNvPr id="0" name=""/>
        <dsp:cNvSpPr/>
      </dsp:nvSpPr>
      <dsp:spPr>
        <a:xfrm>
          <a:off x="2027996" y="0"/>
          <a:ext cx="1500410" cy="1924493"/>
        </a:xfrm>
        <a:prstGeom prst="roundRect">
          <a:avLst>
            <a:gd name="adj" fmla="val 1000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Условия</a:t>
          </a: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2027996" y="0"/>
        <a:ext cx="1500410" cy="577347"/>
      </dsp:txXfrm>
    </dsp:sp>
    <dsp:sp modelId="{DF6CD0CE-9607-46B4-A094-5977D1B04F0B}">
      <dsp:nvSpPr>
        <dsp:cNvPr id="0" name=""/>
        <dsp:cNvSpPr/>
      </dsp:nvSpPr>
      <dsp:spPr>
        <a:xfrm>
          <a:off x="2178037" y="577369"/>
          <a:ext cx="1200328" cy="25144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Как</a:t>
          </a:r>
          <a:r>
            <a:rPr lang="ro-RO" sz="1200" kern="1200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2185402" y="584734"/>
        <a:ext cx="1185598" cy="236715"/>
      </dsp:txXfrm>
    </dsp:sp>
    <dsp:sp modelId="{3E31F141-7CEB-4F53-9FDB-120134BDB812}">
      <dsp:nvSpPr>
        <dsp:cNvPr id="0" name=""/>
        <dsp:cNvSpPr/>
      </dsp:nvSpPr>
      <dsp:spPr>
        <a:xfrm>
          <a:off x="1625148" y="921468"/>
          <a:ext cx="2306107" cy="90677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из  текста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применив формулу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используя таблицу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в хронологическом порядке</a:t>
          </a: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1651707" y="948027"/>
        <a:ext cx="2252989" cy="853659"/>
      </dsp:txXfrm>
    </dsp:sp>
    <dsp:sp modelId="{0A54878F-6B7A-403E-9F14-2D90FC4C615C}">
      <dsp:nvSpPr>
        <dsp:cNvPr id="0" name=""/>
        <dsp:cNvSpPr/>
      </dsp:nvSpPr>
      <dsp:spPr>
        <a:xfrm>
          <a:off x="4043786" y="0"/>
          <a:ext cx="1897689" cy="1924493"/>
        </a:xfrm>
        <a:prstGeom prst="roundRect">
          <a:avLst>
            <a:gd name="adj" fmla="val 1000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Количественный уровень</a:t>
          </a:r>
          <a:endParaRPr lang="ro-RO" sz="1200" kern="1200" dirty="0" smtClean="0">
            <a:latin typeface="Times New Roman" pitchFamily="18" charset="0"/>
            <a:cs typeface="Times New Roman" pitchFamily="18" charset="0"/>
          </a:endParaRPr>
        </a:p>
      </dsp:txBody>
      <dsp:txXfrm>
        <a:off x="4043786" y="0"/>
        <a:ext cx="1897689" cy="577347"/>
      </dsp:txXfrm>
    </dsp:sp>
    <dsp:sp modelId="{5718F0E4-717B-471F-9A60-9B0F08B1841D}">
      <dsp:nvSpPr>
        <dsp:cNvPr id="0" name=""/>
        <dsp:cNvSpPr/>
      </dsp:nvSpPr>
      <dsp:spPr>
        <a:xfrm>
          <a:off x="4392466" y="577369"/>
          <a:ext cx="1200328" cy="25144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Сколько</a:t>
          </a:r>
          <a:r>
            <a:rPr lang="ro-RO" sz="1200" kern="1200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4399831" y="584734"/>
        <a:ext cx="1185598" cy="236715"/>
      </dsp:txXfrm>
    </dsp:sp>
    <dsp:sp modelId="{650EC869-F9D6-4882-AA5A-6DE10A4F76BF}">
      <dsp:nvSpPr>
        <dsp:cNvPr id="0" name=""/>
        <dsp:cNvSpPr/>
      </dsp:nvSpPr>
      <dsp:spPr>
        <a:xfrm>
          <a:off x="4264151" y="921468"/>
          <a:ext cx="1456958" cy="90677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кратко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три примера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latin typeface="Times New Roman" pitchFamily="18" charset="0"/>
              <a:cs typeface="Times New Roman" pitchFamily="18" charset="0"/>
            </a:rPr>
            <a:t>пять предложений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4290710" y="948027"/>
        <a:ext cx="1403840" cy="8536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1782</Words>
  <Characters>10336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Liceul teoretic „D. Cantemir”</vt:lpstr>
      <vt:lpstr>Liceul teoretic „D. Cantemir”</vt:lpstr>
    </vt:vector>
  </TitlesOfParts>
  <Company>CtrlSoft</Company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Liceul teoretic „D. Cantemir”</dc:title>
  <dc:creator>Veronica</dc:creator>
  <cp:lastModifiedBy>Пользователь</cp:lastModifiedBy>
  <cp:revision>15</cp:revision>
  <dcterms:created xsi:type="dcterms:W3CDTF">2021-10-31T04:40:00Z</dcterms:created>
  <dcterms:modified xsi:type="dcterms:W3CDTF">2021-11-02T05:00:00Z</dcterms:modified>
</cp:coreProperties>
</file>