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28B" w:rsidRPr="00FD0162" w:rsidRDefault="00AA728B" w:rsidP="001C09E4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40"/>
          <w:szCs w:val="40"/>
          <w:lang w:val="ro-RO"/>
        </w:rPr>
      </w:pPr>
      <w:r w:rsidRPr="00FD0162">
        <w:rPr>
          <w:rFonts w:ascii="Times New Roman" w:hAnsi="Times New Roman" w:cs="Times New Roman"/>
          <w:b/>
          <w:sz w:val="40"/>
          <w:szCs w:val="40"/>
          <w:lang w:val="ro-RO"/>
        </w:rPr>
        <w:t xml:space="preserve">Министерство </w:t>
      </w:r>
      <w:r w:rsidRPr="00FD0162">
        <w:rPr>
          <w:rFonts w:ascii="Times New Roman" w:hAnsi="Times New Roman" w:cs="Times New Roman"/>
          <w:b/>
          <w:sz w:val="40"/>
          <w:szCs w:val="40"/>
          <w:lang w:val="ru-RU"/>
        </w:rPr>
        <w:t>О</w:t>
      </w:r>
      <w:r w:rsidRPr="00FD0162">
        <w:rPr>
          <w:rFonts w:ascii="Times New Roman" w:hAnsi="Times New Roman" w:cs="Times New Roman"/>
          <w:b/>
          <w:sz w:val="40"/>
          <w:szCs w:val="40"/>
          <w:lang w:val="ro-RO"/>
        </w:rPr>
        <w:t>разования</w:t>
      </w:r>
      <w:r w:rsidRPr="00FD0162">
        <w:rPr>
          <w:rFonts w:ascii="Times New Roman" w:hAnsi="Times New Roman" w:cs="Times New Roman"/>
          <w:b/>
          <w:sz w:val="40"/>
          <w:szCs w:val="40"/>
          <w:lang w:val="ru-RU"/>
        </w:rPr>
        <w:t xml:space="preserve"> Культуры и Науки Республики</w:t>
      </w:r>
      <w:r w:rsidRPr="00FD0162">
        <w:rPr>
          <w:rFonts w:ascii="Times New Roman" w:hAnsi="Times New Roman" w:cs="Times New Roman"/>
          <w:b/>
          <w:sz w:val="40"/>
          <w:szCs w:val="40"/>
          <w:lang w:val="ro-RO"/>
        </w:rPr>
        <w:t xml:space="preserve"> Молдова</w:t>
      </w:r>
    </w:p>
    <w:p w:rsidR="00AA728B" w:rsidRPr="00FD0162" w:rsidRDefault="00AA728B" w:rsidP="001C09E4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40"/>
          <w:szCs w:val="40"/>
          <w:lang w:val="ro-RO"/>
        </w:rPr>
      </w:pPr>
    </w:p>
    <w:p w:rsidR="00AA728B" w:rsidRPr="00022709" w:rsidRDefault="00AA728B" w:rsidP="001C09E4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A728B" w:rsidRPr="00022709" w:rsidRDefault="00AA728B" w:rsidP="001C09E4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A728B" w:rsidRPr="00022709" w:rsidRDefault="00AA728B" w:rsidP="001C09E4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A728B" w:rsidRPr="00022709" w:rsidRDefault="00AA728B" w:rsidP="001C09E4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A728B" w:rsidRPr="00022709" w:rsidRDefault="00AA728B" w:rsidP="001C09E4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A728B" w:rsidRPr="00022709" w:rsidRDefault="00AA728B" w:rsidP="001C09E4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A728B" w:rsidRPr="00022709" w:rsidRDefault="00AA728B" w:rsidP="001C09E4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A728B" w:rsidRPr="00022709" w:rsidRDefault="00AA728B" w:rsidP="001C09E4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A728B" w:rsidRPr="00022709" w:rsidRDefault="00AA728B" w:rsidP="001C09E4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A728B" w:rsidRPr="00022709" w:rsidRDefault="00AA728B" w:rsidP="001C09E4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A728B" w:rsidRPr="00FD0162" w:rsidRDefault="00AA728B" w:rsidP="001C09E4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36"/>
          <w:szCs w:val="36"/>
          <w:lang w:val="ro-RO"/>
        </w:rPr>
      </w:pPr>
      <w:r w:rsidRPr="00FD0162">
        <w:rPr>
          <w:rFonts w:ascii="Times New Roman" w:hAnsi="Times New Roman" w:cs="Times New Roman"/>
          <w:b/>
          <w:sz w:val="36"/>
          <w:szCs w:val="36"/>
          <w:lang w:val="ru-RU"/>
        </w:rPr>
        <w:t>КУРРИКУЛУМНАЯ ОБЛАСТЬ</w:t>
      </w:r>
    </w:p>
    <w:p w:rsidR="00AA728B" w:rsidRPr="00FD0162" w:rsidRDefault="00AA728B" w:rsidP="001C09E4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36"/>
          <w:szCs w:val="36"/>
          <w:lang w:val="ro-RO"/>
        </w:rPr>
      </w:pPr>
    </w:p>
    <w:p w:rsidR="00AA728B" w:rsidRPr="00FD0162" w:rsidRDefault="00AA728B" w:rsidP="001C09E4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36"/>
          <w:szCs w:val="36"/>
          <w:lang w:val="ro-RO"/>
        </w:rPr>
      </w:pPr>
      <w:r w:rsidRPr="00FD0162">
        <w:rPr>
          <w:rFonts w:ascii="Times New Roman" w:hAnsi="Times New Roman" w:cs="Times New Roman"/>
          <w:b/>
          <w:sz w:val="36"/>
          <w:szCs w:val="36"/>
          <w:lang w:val="ro-RO"/>
        </w:rPr>
        <w:t>Школьное консультирование и лично</w:t>
      </w:r>
      <w:r w:rsidRPr="00FD0162">
        <w:rPr>
          <w:rFonts w:ascii="Times New Roman" w:hAnsi="Times New Roman" w:cs="Times New Roman"/>
          <w:b/>
          <w:sz w:val="36"/>
          <w:szCs w:val="36"/>
          <w:lang w:val="ru-RU"/>
        </w:rPr>
        <w:t>стное</w:t>
      </w:r>
      <w:r w:rsidRPr="00FD0162">
        <w:rPr>
          <w:rFonts w:ascii="Times New Roman" w:hAnsi="Times New Roman" w:cs="Times New Roman"/>
          <w:b/>
          <w:sz w:val="36"/>
          <w:szCs w:val="36"/>
          <w:lang w:val="ro-RO"/>
        </w:rPr>
        <w:t xml:space="preserve"> развитие</w:t>
      </w:r>
    </w:p>
    <w:p w:rsidR="00AA728B" w:rsidRPr="00FD0162" w:rsidRDefault="00AA728B" w:rsidP="001C09E4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36"/>
          <w:szCs w:val="36"/>
          <w:lang w:val="ro-RO"/>
        </w:rPr>
      </w:pPr>
    </w:p>
    <w:p w:rsidR="00AA728B" w:rsidRPr="00171BB0" w:rsidRDefault="00AA728B" w:rsidP="001C09E4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FD0162">
        <w:rPr>
          <w:rFonts w:ascii="Times New Roman" w:hAnsi="Times New Roman" w:cs="Times New Roman"/>
          <w:b/>
          <w:sz w:val="36"/>
          <w:szCs w:val="36"/>
          <w:lang w:val="ru-RU"/>
        </w:rPr>
        <w:t>ЛИЧНО</w:t>
      </w:r>
      <w:r>
        <w:rPr>
          <w:rFonts w:ascii="Times New Roman" w:hAnsi="Times New Roman" w:cs="Times New Roman"/>
          <w:b/>
          <w:sz w:val="36"/>
          <w:szCs w:val="36"/>
        </w:rPr>
        <w:t>C</w:t>
      </w:r>
      <w:r w:rsidRPr="001C09E4">
        <w:rPr>
          <w:rFonts w:ascii="Times New Roman" w:hAnsi="Times New Roman" w:cs="Times New Roman"/>
          <w:b/>
          <w:sz w:val="36"/>
          <w:szCs w:val="36"/>
          <w:lang w:val="ru-RU"/>
        </w:rPr>
        <w:t>ТНОЕ</w:t>
      </w:r>
      <w:r w:rsidRPr="00FD0162">
        <w:rPr>
          <w:rFonts w:ascii="Times New Roman" w:hAnsi="Times New Roman" w:cs="Times New Roman"/>
          <w:b/>
          <w:sz w:val="36"/>
          <w:szCs w:val="36"/>
          <w:lang w:val="ru-RU"/>
        </w:rPr>
        <w:t xml:space="preserve"> РАЗВИТИЕ</w:t>
      </w:r>
    </w:p>
    <w:p w:rsidR="00AA728B" w:rsidRPr="00171BB0" w:rsidRDefault="00AA728B" w:rsidP="001C09E4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AA728B" w:rsidRPr="00FD0162" w:rsidRDefault="00AA728B" w:rsidP="001C09E4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36"/>
          <w:szCs w:val="36"/>
          <w:lang w:val="ro-RO"/>
        </w:rPr>
      </w:pPr>
      <w:r>
        <w:rPr>
          <w:rFonts w:ascii="Times New Roman" w:hAnsi="Times New Roman" w:cs="Times New Roman"/>
          <w:b/>
          <w:sz w:val="36"/>
          <w:szCs w:val="36"/>
          <w:lang w:val="ru-RU"/>
        </w:rPr>
        <w:t>МЕТОДОЛОГИЧЕСКИЙ  ГИД</w:t>
      </w:r>
      <w:r w:rsidRPr="00FD0162">
        <w:rPr>
          <w:rFonts w:ascii="Times New Roman" w:hAnsi="Times New Roman" w:cs="Times New Roman"/>
          <w:b/>
          <w:sz w:val="36"/>
          <w:szCs w:val="36"/>
          <w:lang w:val="ru-RU"/>
        </w:rPr>
        <w:t xml:space="preserve"> </w:t>
      </w:r>
      <w:r w:rsidRPr="00FD0162">
        <w:rPr>
          <w:rFonts w:ascii="Times New Roman" w:hAnsi="Times New Roman" w:cs="Times New Roman"/>
          <w:b/>
          <w:sz w:val="36"/>
          <w:szCs w:val="36"/>
          <w:lang w:val="ro-RO"/>
        </w:rPr>
        <w:t xml:space="preserve"> для </w:t>
      </w:r>
      <w:r>
        <w:rPr>
          <w:rFonts w:ascii="Times New Roman" w:hAnsi="Times New Roman" w:cs="Times New Roman"/>
          <w:b/>
          <w:sz w:val="36"/>
          <w:szCs w:val="36"/>
          <w:lang w:val="ro-RO"/>
        </w:rPr>
        <w:t>V-IX</w:t>
      </w:r>
      <w:r w:rsidRPr="00FD0162">
        <w:rPr>
          <w:rFonts w:ascii="Times New Roman" w:hAnsi="Times New Roman" w:cs="Times New Roman"/>
          <w:b/>
          <w:sz w:val="36"/>
          <w:szCs w:val="36"/>
          <w:lang w:val="ro-RO"/>
        </w:rPr>
        <w:t xml:space="preserve"> классов </w:t>
      </w:r>
    </w:p>
    <w:p w:rsidR="00AA728B" w:rsidRPr="00FD0162" w:rsidRDefault="00AA728B" w:rsidP="001C09E4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36"/>
          <w:szCs w:val="36"/>
          <w:lang w:val="ro-RO"/>
        </w:rPr>
      </w:pPr>
    </w:p>
    <w:p w:rsidR="00AA728B" w:rsidRPr="00FD0162" w:rsidRDefault="00AA728B" w:rsidP="001C09E4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36"/>
          <w:szCs w:val="36"/>
          <w:lang w:val="ro-RO"/>
        </w:rPr>
      </w:pPr>
    </w:p>
    <w:p w:rsidR="00AA728B" w:rsidRPr="00022709" w:rsidRDefault="00AA728B" w:rsidP="001C09E4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A728B" w:rsidRPr="00022709" w:rsidRDefault="00AA728B" w:rsidP="001C09E4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A728B" w:rsidRPr="00022709" w:rsidRDefault="00AA728B" w:rsidP="001C09E4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A728B" w:rsidRPr="00022709" w:rsidRDefault="00AA728B" w:rsidP="001C09E4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A728B" w:rsidRPr="00022709" w:rsidRDefault="00AA728B" w:rsidP="001C09E4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A728B" w:rsidRPr="00022709" w:rsidRDefault="00AA728B" w:rsidP="001C09E4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A728B" w:rsidRPr="00022709" w:rsidRDefault="00AA728B" w:rsidP="001C09E4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A728B" w:rsidRPr="00022709" w:rsidRDefault="00AA728B" w:rsidP="001C09E4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A728B" w:rsidRPr="00022709" w:rsidRDefault="00AA728B" w:rsidP="001C09E4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A728B" w:rsidRPr="00022709" w:rsidRDefault="00AA728B" w:rsidP="001C09E4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A728B" w:rsidRPr="00022709" w:rsidRDefault="00AA728B" w:rsidP="001C09E4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A728B" w:rsidRPr="00022709" w:rsidRDefault="00AA728B" w:rsidP="001C09E4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A728B" w:rsidRPr="00022709" w:rsidRDefault="00AA728B" w:rsidP="001C09E4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A728B" w:rsidRPr="00022709" w:rsidRDefault="00AA728B" w:rsidP="001C09E4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A728B" w:rsidRPr="00022709" w:rsidRDefault="00AA728B" w:rsidP="001C09E4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A728B" w:rsidRPr="00022709" w:rsidRDefault="00AA728B" w:rsidP="001C09E4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A728B" w:rsidRPr="00022709" w:rsidRDefault="00AA728B" w:rsidP="001C09E4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A728B" w:rsidRPr="00022709" w:rsidRDefault="00AA728B" w:rsidP="001C09E4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22709">
        <w:rPr>
          <w:rFonts w:ascii="Times New Roman" w:hAnsi="Times New Roman" w:cs="Times New Roman"/>
          <w:b/>
          <w:sz w:val="24"/>
          <w:szCs w:val="24"/>
          <w:lang w:val="ro-RO"/>
        </w:rPr>
        <w:t>Кишинев 2018</w:t>
      </w:r>
    </w:p>
    <w:p w:rsidR="00AA728B" w:rsidRPr="00022709" w:rsidRDefault="00AA728B" w:rsidP="001C09E4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A728B" w:rsidRPr="005D4CA4" w:rsidRDefault="00AA728B" w:rsidP="001C09E4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AA728B" w:rsidRPr="005D4CA4" w:rsidRDefault="00AA728B" w:rsidP="001C09E4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AA728B" w:rsidRPr="005D4CA4" w:rsidRDefault="00AA728B" w:rsidP="001C09E4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AA728B" w:rsidRDefault="00AA728B" w:rsidP="001A3F3A">
      <w:pPr>
        <w:jc w:val="both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У</w:t>
      </w:r>
      <w:r>
        <w:rPr>
          <w:rFonts w:ascii="Times New Roman" w:hAnsi="Times New Roman"/>
          <w:b/>
          <w:lang w:val="ro-RO"/>
        </w:rPr>
        <w:t>твержден Национальн</w:t>
      </w:r>
      <w:r>
        <w:rPr>
          <w:rFonts w:ascii="Times New Roman" w:hAnsi="Times New Roman"/>
          <w:b/>
          <w:lang w:val="ru-RU"/>
        </w:rPr>
        <w:t xml:space="preserve">ым Консилиумом по Куррикулуму </w:t>
      </w:r>
      <w:r>
        <w:rPr>
          <w:rFonts w:ascii="Times New Roman" w:hAnsi="Times New Roman"/>
          <w:b/>
          <w:lang w:val="ro-RO"/>
        </w:rPr>
        <w:t xml:space="preserve">(Приказ Министерства </w:t>
      </w:r>
      <w:r>
        <w:rPr>
          <w:rFonts w:ascii="Times New Roman" w:hAnsi="Times New Roman"/>
          <w:b/>
          <w:lang w:val="ru-RU"/>
        </w:rPr>
        <w:t>О</w:t>
      </w:r>
      <w:r>
        <w:rPr>
          <w:rFonts w:ascii="Times New Roman" w:hAnsi="Times New Roman"/>
          <w:b/>
          <w:lang w:val="ro-RO"/>
        </w:rPr>
        <w:t xml:space="preserve">бразования, </w:t>
      </w:r>
      <w:r>
        <w:rPr>
          <w:rFonts w:ascii="Times New Roman" w:hAnsi="Times New Roman"/>
          <w:b/>
          <w:lang w:val="ru-RU"/>
        </w:rPr>
        <w:t>К</w:t>
      </w:r>
      <w:r>
        <w:rPr>
          <w:rFonts w:ascii="Times New Roman" w:hAnsi="Times New Roman"/>
          <w:b/>
          <w:lang w:val="ro-RO"/>
        </w:rPr>
        <w:t>ультуры и</w:t>
      </w:r>
      <w:r>
        <w:rPr>
          <w:rFonts w:ascii="Times New Roman" w:hAnsi="Times New Roman"/>
          <w:b/>
          <w:lang w:val="ru-RU"/>
        </w:rPr>
        <w:t xml:space="preserve"> Науки </w:t>
      </w:r>
      <w:r>
        <w:rPr>
          <w:rFonts w:ascii="Times New Roman" w:hAnsi="Times New Roman"/>
          <w:b/>
          <w:lang w:val="ro-RO"/>
        </w:rPr>
        <w:t>№ 1124 от 20 июля 2018 года)</w:t>
      </w:r>
    </w:p>
    <w:p w:rsidR="00AA728B" w:rsidRDefault="00AA728B" w:rsidP="001A3F3A">
      <w:pPr>
        <w:spacing w:after="0" w:line="240" w:lineRule="auto"/>
        <w:rPr>
          <w:rFonts w:ascii="Times New Roman" w:hAnsi="Times New Roman"/>
          <w:b/>
          <w:noProof/>
          <w:lang w:val="ru-RU"/>
        </w:rPr>
      </w:pPr>
      <w:r>
        <w:rPr>
          <w:rFonts w:ascii="Times New Roman" w:hAnsi="Times New Roman"/>
          <w:b/>
          <w:noProof/>
        </w:rPr>
        <w:t>НАЦИОНАЛЬНЫЕ КООРДИНАТОРЫ</w:t>
      </w:r>
    </w:p>
    <w:p w:rsidR="00AA728B" w:rsidRDefault="00AA728B" w:rsidP="001A3F3A">
      <w:pPr>
        <w:spacing w:after="0" w:line="240" w:lineRule="auto"/>
        <w:rPr>
          <w:rFonts w:ascii="Times New Roman" w:hAnsi="Times New Roman"/>
          <w:b/>
          <w:noProof/>
          <w:sz w:val="4"/>
          <w:szCs w:val="4"/>
        </w:rPr>
      </w:pPr>
    </w:p>
    <w:p w:rsidR="00AA728B" w:rsidRDefault="00AA728B" w:rsidP="001A3F3A">
      <w:pPr>
        <w:pStyle w:val="msonormalcxspmiddle"/>
        <w:numPr>
          <w:ilvl w:val="0"/>
          <w:numId w:val="23"/>
        </w:numPr>
        <w:tabs>
          <w:tab w:val="left" w:pos="360"/>
        </w:tabs>
        <w:spacing w:before="0" w:beforeAutospacing="0" w:after="0" w:afterAutospacing="0"/>
        <w:ind w:left="0" w:firstLine="0"/>
        <w:contextualSpacing/>
        <w:rPr>
          <w:rFonts w:cs="Calibri"/>
          <w:noProof/>
        </w:rPr>
      </w:pPr>
      <w:r>
        <w:rPr>
          <w:rFonts w:cs="Calibri"/>
          <w:noProof/>
        </w:rPr>
        <w:t xml:space="preserve">Анжела Кутасевич, государственный секретарь по вопросам образования, </w:t>
      </w:r>
      <w:r>
        <w:rPr>
          <w:rFonts w:cs="Calibri"/>
          <w:noProof/>
          <w:lang w:val="en-US"/>
        </w:rPr>
        <w:t>M</w:t>
      </w:r>
      <w:r>
        <w:rPr>
          <w:rFonts w:cs="Calibri"/>
          <w:noProof/>
        </w:rPr>
        <w:t>ОКН</w:t>
      </w:r>
    </w:p>
    <w:p w:rsidR="00AA728B" w:rsidRDefault="00AA728B" w:rsidP="001A3F3A">
      <w:pPr>
        <w:pStyle w:val="msonormalcxspmiddle"/>
        <w:numPr>
          <w:ilvl w:val="0"/>
          <w:numId w:val="23"/>
        </w:numPr>
        <w:tabs>
          <w:tab w:val="left" w:pos="360"/>
        </w:tabs>
        <w:spacing w:before="0" w:beforeAutospacing="0" w:after="0" w:afterAutospacing="0"/>
        <w:ind w:left="0" w:firstLine="0"/>
        <w:contextualSpacing/>
        <w:rPr>
          <w:rFonts w:cs="Calibri"/>
          <w:noProof/>
        </w:rPr>
      </w:pPr>
      <w:r>
        <w:rPr>
          <w:rFonts w:cs="Calibri"/>
          <w:noProof/>
        </w:rPr>
        <w:t xml:space="preserve">Валентин КРУДУ, начальник Управления общего образования, </w:t>
      </w:r>
      <w:r>
        <w:rPr>
          <w:rFonts w:cs="Calibri"/>
          <w:noProof/>
          <w:lang w:val="en-US"/>
        </w:rPr>
        <w:t>M</w:t>
      </w:r>
      <w:r>
        <w:rPr>
          <w:rFonts w:cs="Calibri"/>
          <w:noProof/>
        </w:rPr>
        <w:t>ОКН</w:t>
      </w:r>
    </w:p>
    <w:p w:rsidR="00AA728B" w:rsidRDefault="00AA728B" w:rsidP="001A3F3A">
      <w:pPr>
        <w:pStyle w:val="msonormalcxspmiddle"/>
        <w:numPr>
          <w:ilvl w:val="0"/>
          <w:numId w:val="23"/>
        </w:numPr>
        <w:tabs>
          <w:tab w:val="left" w:pos="360"/>
        </w:tabs>
        <w:spacing w:before="0" w:beforeAutospacing="0" w:after="0" w:afterAutospacing="0"/>
        <w:ind w:left="0" w:firstLine="0"/>
        <w:contextualSpacing/>
        <w:rPr>
          <w:rFonts w:cs="Calibri"/>
          <w:noProof/>
        </w:rPr>
      </w:pPr>
      <w:r>
        <w:rPr>
          <w:rFonts w:cs="Calibri"/>
          <w:noProof/>
        </w:rPr>
        <w:t xml:space="preserve">Мариана Гораш, заместитель начальника Управления общего образования, </w:t>
      </w:r>
      <w:r>
        <w:rPr>
          <w:rFonts w:cs="Calibri"/>
          <w:noProof/>
          <w:lang w:val="en-US"/>
        </w:rPr>
        <w:t>M</w:t>
      </w:r>
      <w:r>
        <w:rPr>
          <w:rFonts w:cs="Calibri"/>
          <w:noProof/>
        </w:rPr>
        <w:t xml:space="preserve">ОКН </w:t>
      </w:r>
    </w:p>
    <w:p w:rsidR="00AA728B" w:rsidRDefault="00AA728B" w:rsidP="001A3F3A">
      <w:pPr>
        <w:pStyle w:val="msonormalcxspmiddle"/>
        <w:numPr>
          <w:ilvl w:val="0"/>
          <w:numId w:val="23"/>
        </w:numPr>
        <w:tabs>
          <w:tab w:val="left" w:pos="360"/>
        </w:tabs>
        <w:spacing w:before="0" w:beforeAutospacing="0" w:after="0" w:afterAutospacing="0"/>
        <w:ind w:left="0" w:firstLine="0"/>
        <w:contextualSpacing/>
        <w:rPr>
          <w:rFonts w:cs="Calibri"/>
          <w:noProof/>
        </w:rPr>
      </w:pPr>
      <w:r>
        <w:rPr>
          <w:rFonts w:cs="Calibri"/>
          <w:noProof/>
        </w:rPr>
        <w:t xml:space="preserve"> Валентина Гайчук, главный консультант, </w:t>
      </w:r>
      <w:r>
        <w:rPr>
          <w:rFonts w:cs="Calibri"/>
          <w:noProof/>
          <w:lang w:val="en-US"/>
        </w:rPr>
        <w:t>M</w:t>
      </w:r>
      <w:r>
        <w:rPr>
          <w:rFonts w:cs="Calibri"/>
          <w:noProof/>
        </w:rPr>
        <w:t xml:space="preserve">ОКН </w:t>
      </w:r>
    </w:p>
    <w:p w:rsidR="00AA728B" w:rsidRDefault="00AA728B" w:rsidP="001A3F3A">
      <w:pPr>
        <w:pStyle w:val="msonormalcxspmiddle"/>
        <w:numPr>
          <w:ilvl w:val="0"/>
          <w:numId w:val="23"/>
        </w:numPr>
        <w:tabs>
          <w:tab w:val="left" w:pos="360"/>
        </w:tabs>
        <w:spacing w:before="0" w:beforeAutospacing="0" w:after="0" w:afterAutospacing="0"/>
        <w:ind w:left="0" w:firstLine="0"/>
        <w:contextualSpacing/>
        <w:rPr>
          <w:rFonts w:cs="Calibri"/>
          <w:noProof/>
        </w:rPr>
      </w:pPr>
      <w:r>
        <w:rPr>
          <w:rFonts w:cs="Calibri"/>
          <w:noProof/>
        </w:rPr>
        <w:t xml:space="preserve">Наталия Грыу, главный консультант, </w:t>
      </w:r>
      <w:r>
        <w:rPr>
          <w:rFonts w:cs="Calibri"/>
          <w:noProof/>
          <w:lang w:val="en-US"/>
        </w:rPr>
        <w:t>M</w:t>
      </w:r>
      <w:r>
        <w:rPr>
          <w:rFonts w:cs="Calibri"/>
          <w:noProof/>
        </w:rPr>
        <w:t>ОКН</w:t>
      </w:r>
    </w:p>
    <w:p w:rsidR="00AA728B" w:rsidRDefault="00AA728B" w:rsidP="001A3F3A">
      <w:pPr>
        <w:pStyle w:val="msonormalcxspmiddle"/>
        <w:numPr>
          <w:ilvl w:val="0"/>
          <w:numId w:val="23"/>
        </w:numPr>
        <w:tabs>
          <w:tab w:val="left" w:pos="360"/>
        </w:tabs>
        <w:spacing w:before="0" w:beforeAutospacing="0" w:after="0" w:afterAutospacing="0"/>
        <w:ind w:left="0" w:firstLine="0"/>
        <w:contextualSpacing/>
        <w:rPr>
          <w:rFonts w:cs="Calibri"/>
          <w:noProof/>
        </w:rPr>
      </w:pPr>
      <w:r>
        <w:rPr>
          <w:rFonts w:cs="Calibri"/>
          <w:noProof/>
        </w:rPr>
        <w:t xml:space="preserve">Алла   Никитченко,  главный  консультант,   </w:t>
      </w:r>
      <w:r>
        <w:rPr>
          <w:rFonts w:cs="Calibri"/>
          <w:noProof/>
          <w:lang w:val="en-US"/>
        </w:rPr>
        <w:t>M</w:t>
      </w:r>
      <w:r>
        <w:rPr>
          <w:rFonts w:cs="Calibri"/>
          <w:noProof/>
        </w:rPr>
        <w:t xml:space="preserve">ОКН </w:t>
      </w:r>
    </w:p>
    <w:p w:rsidR="00AA728B" w:rsidRDefault="00AA728B" w:rsidP="001A3F3A">
      <w:pPr>
        <w:pStyle w:val="msonormalcxspmiddle"/>
        <w:numPr>
          <w:ilvl w:val="0"/>
          <w:numId w:val="23"/>
        </w:numPr>
        <w:tabs>
          <w:tab w:val="left" w:pos="360"/>
        </w:tabs>
        <w:spacing w:before="0" w:beforeAutospacing="0" w:after="0" w:afterAutospacing="0"/>
        <w:ind w:left="0" w:firstLine="0"/>
        <w:contextualSpacing/>
        <w:rPr>
          <w:rFonts w:cs="Calibri"/>
          <w:noProof/>
        </w:rPr>
      </w:pPr>
      <w:r>
        <w:rPr>
          <w:rFonts w:cs="Calibri"/>
          <w:noProof/>
        </w:rPr>
        <w:t xml:space="preserve">Корина Лунгу, главный консультант, </w:t>
      </w:r>
      <w:r>
        <w:rPr>
          <w:rFonts w:cs="Calibri"/>
          <w:noProof/>
          <w:lang w:val="en-US"/>
        </w:rPr>
        <w:t>M</w:t>
      </w:r>
      <w:r>
        <w:rPr>
          <w:rFonts w:cs="Calibri"/>
          <w:noProof/>
        </w:rPr>
        <w:t xml:space="preserve">ОКН </w:t>
      </w:r>
    </w:p>
    <w:p w:rsidR="00AA728B" w:rsidRDefault="00AA728B" w:rsidP="001A3F3A">
      <w:pPr>
        <w:pStyle w:val="msonormalcxspmiddle"/>
        <w:numPr>
          <w:ilvl w:val="0"/>
          <w:numId w:val="23"/>
        </w:numPr>
        <w:tabs>
          <w:tab w:val="left" w:pos="360"/>
        </w:tabs>
        <w:spacing w:before="0" w:beforeAutospacing="0" w:after="0" w:afterAutospacing="0"/>
        <w:ind w:left="0" w:firstLine="0"/>
        <w:contextualSpacing/>
        <w:rPr>
          <w:rFonts w:cs="Calibri"/>
          <w:noProof/>
        </w:rPr>
      </w:pPr>
      <w:r>
        <w:rPr>
          <w:rFonts w:cs="Calibri"/>
          <w:noProof/>
        </w:rPr>
        <w:t xml:space="preserve">Даниела Котовицкая, главный консультант, </w:t>
      </w:r>
      <w:r>
        <w:rPr>
          <w:rFonts w:cs="Calibri"/>
          <w:noProof/>
          <w:lang w:val="en-US"/>
        </w:rPr>
        <w:t>M</w:t>
      </w:r>
      <w:r>
        <w:rPr>
          <w:rFonts w:cs="Calibri"/>
          <w:noProof/>
        </w:rPr>
        <w:t xml:space="preserve">ОКН </w:t>
      </w:r>
    </w:p>
    <w:p w:rsidR="00AA728B" w:rsidRDefault="00AA728B" w:rsidP="001A3F3A">
      <w:pPr>
        <w:pStyle w:val="msonormalcxspmiddle"/>
        <w:numPr>
          <w:ilvl w:val="0"/>
          <w:numId w:val="23"/>
        </w:numPr>
        <w:tabs>
          <w:tab w:val="left" w:pos="360"/>
        </w:tabs>
        <w:spacing w:before="0" w:beforeAutospacing="0" w:after="0" w:afterAutospacing="0"/>
        <w:ind w:left="0" w:firstLine="0"/>
        <w:contextualSpacing/>
        <w:rPr>
          <w:rFonts w:cs="Calibri"/>
          <w:noProof/>
        </w:rPr>
      </w:pPr>
      <w:r>
        <w:rPr>
          <w:rFonts w:cs="Calibri"/>
          <w:noProof/>
        </w:rPr>
        <w:t xml:space="preserve"> Василе Оникэ, главный консультант, </w:t>
      </w:r>
      <w:r>
        <w:rPr>
          <w:rFonts w:cs="Calibri"/>
          <w:noProof/>
          <w:lang w:val="en-US"/>
        </w:rPr>
        <w:t>M</w:t>
      </w:r>
      <w:r>
        <w:rPr>
          <w:rFonts w:cs="Calibri"/>
          <w:noProof/>
        </w:rPr>
        <w:t xml:space="preserve">ОКН </w:t>
      </w:r>
    </w:p>
    <w:p w:rsidR="00AA728B" w:rsidRDefault="00AA728B" w:rsidP="001A3F3A">
      <w:pPr>
        <w:pStyle w:val="msonormalcxspmiddle"/>
        <w:numPr>
          <w:ilvl w:val="0"/>
          <w:numId w:val="23"/>
        </w:numPr>
        <w:tabs>
          <w:tab w:val="left" w:pos="360"/>
        </w:tabs>
        <w:spacing w:before="0" w:beforeAutospacing="0" w:after="0" w:afterAutospacing="0"/>
        <w:ind w:left="0" w:firstLine="0"/>
        <w:contextualSpacing/>
        <w:rPr>
          <w:rFonts w:cs="Calibri"/>
          <w:noProof/>
        </w:rPr>
      </w:pPr>
      <w:r>
        <w:rPr>
          <w:rFonts w:cs="Calibri"/>
          <w:noProof/>
        </w:rPr>
        <w:t xml:space="preserve">Анжела Присакару, главный консультант, </w:t>
      </w:r>
      <w:r>
        <w:rPr>
          <w:rFonts w:cs="Calibri"/>
          <w:noProof/>
          <w:lang w:val="en-US"/>
        </w:rPr>
        <w:t>M</w:t>
      </w:r>
      <w:r>
        <w:rPr>
          <w:rFonts w:cs="Calibri"/>
          <w:noProof/>
        </w:rPr>
        <w:t xml:space="preserve">ОКН </w:t>
      </w:r>
    </w:p>
    <w:p w:rsidR="00AA728B" w:rsidRDefault="00AA728B" w:rsidP="001A3F3A">
      <w:pPr>
        <w:pStyle w:val="msonormalcxspmiddle"/>
        <w:numPr>
          <w:ilvl w:val="0"/>
          <w:numId w:val="23"/>
        </w:numPr>
        <w:tabs>
          <w:tab w:val="left" w:pos="360"/>
        </w:tabs>
        <w:spacing w:before="0" w:beforeAutospacing="0" w:after="0" w:afterAutospacing="0"/>
        <w:ind w:left="0" w:firstLine="0"/>
        <w:contextualSpacing/>
        <w:rPr>
          <w:rFonts w:cs="Calibri"/>
          <w:noProof/>
        </w:rPr>
      </w:pPr>
      <w:r>
        <w:rPr>
          <w:rFonts w:cs="Calibri"/>
          <w:noProof/>
        </w:rPr>
        <w:t xml:space="preserve">Виорика Марц, главный консультант, </w:t>
      </w:r>
      <w:r>
        <w:rPr>
          <w:rFonts w:cs="Calibri"/>
          <w:noProof/>
          <w:lang w:val="en-US"/>
        </w:rPr>
        <w:t>M</w:t>
      </w:r>
      <w:r>
        <w:rPr>
          <w:rFonts w:cs="Calibri"/>
          <w:noProof/>
        </w:rPr>
        <w:t xml:space="preserve">ОКН </w:t>
      </w:r>
    </w:p>
    <w:p w:rsidR="00AA728B" w:rsidRDefault="00AA728B" w:rsidP="001A3F3A">
      <w:pPr>
        <w:pStyle w:val="msonormalcxspmiddle"/>
        <w:tabs>
          <w:tab w:val="left" w:pos="360"/>
        </w:tabs>
        <w:spacing w:after="0" w:afterAutospacing="0"/>
        <w:contextualSpacing/>
        <w:rPr>
          <w:rFonts w:cs="Calibri"/>
          <w:noProof/>
        </w:rPr>
      </w:pPr>
    </w:p>
    <w:p w:rsidR="00AA728B" w:rsidRDefault="00AA728B" w:rsidP="001A3F3A">
      <w:pPr>
        <w:spacing w:after="0" w:line="240" w:lineRule="auto"/>
        <w:rPr>
          <w:rFonts w:ascii="Times New Roman" w:hAnsi="Times New Roman" w:cs="Calibri"/>
          <w:b/>
          <w:noProof/>
          <w:lang w:val="ru-RU"/>
        </w:rPr>
      </w:pPr>
      <w:r>
        <w:rPr>
          <w:rFonts w:ascii="Times New Roman" w:hAnsi="Times New Roman"/>
          <w:b/>
          <w:noProof/>
          <w:lang w:val="ru-RU"/>
        </w:rPr>
        <w:t>НАЦИОНАЛЬНЫЕ КОНСУЛЬТАНТЫ:</w:t>
      </w:r>
    </w:p>
    <w:p w:rsidR="00AA728B" w:rsidRDefault="00AA728B" w:rsidP="001A3F3A">
      <w:pPr>
        <w:widowControl w:val="0"/>
        <w:tabs>
          <w:tab w:val="left" w:pos="0"/>
          <w:tab w:val="left" w:pos="180"/>
        </w:tabs>
        <w:spacing w:after="0" w:line="240" w:lineRule="auto"/>
        <w:ind w:right="-5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noProof/>
          <w:lang w:val="ru-RU"/>
        </w:rPr>
        <w:t xml:space="preserve">• </w:t>
      </w:r>
      <w:r>
        <w:rPr>
          <w:rFonts w:ascii="Times New Roman" w:hAnsi="Times New Roman"/>
          <w:noProof/>
          <w:lang w:val="ru-RU"/>
        </w:rPr>
        <w:t>Людмила Урсу, кандидат (</w:t>
      </w:r>
      <w:r>
        <w:rPr>
          <w:rFonts w:ascii="Times New Roman" w:hAnsi="Times New Roman"/>
          <w:sz w:val="24"/>
          <w:szCs w:val="24"/>
          <w:lang w:val="ru-RU"/>
        </w:rPr>
        <w:t>доктор) педагогических наук</w:t>
      </w:r>
      <w:r>
        <w:rPr>
          <w:rFonts w:ascii="Times New Roman" w:hAnsi="Times New Roman"/>
          <w:noProof/>
          <w:lang w:val="ru-RU"/>
        </w:rPr>
        <w:t xml:space="preserve">, профессор, </w:t>
      </w:r>
      <w:r>
        <w:rPr>
          <w:rFonts w:ascii="Times New Roman" w:hAnsi="Times New Roman"/>
          <w:sz w:val="24"/>
          <w:szCs w:val="24"/>
          <w:lang w:val="ru-RU"/>
        </w:rPr>
        <w:t>Государственный Педагогический Университет «И. Крянгэ»;</w:t>
      </w:r>
    </w:p>
    <w:p w:rsidR="00AA728B" w:rsidRDefault="00AA728B" w:rsidP="001A3F3A">
      <w:pPr>
        <w:widowControl w:val="0"/>
        <w:tabs>
          <w:tab w:val="left" w:pos="0"/>
          <w:tab w:val="left" w:pos="180"/>
        </w:tabs>
        <w:spacing w:after="0" w:line="240" w:lineRule="auto"/>
        <w:ind w:right="-5"/>
        <w:rPr>
          <w:lang w:val="ru-RU"/>
        </w:rPr>
      </w:pPr>
      <w:r>
        <w:rPr>
          <w:rFonts w:ascii="Times New Roman" w:hAnsi="Times New Roman"/>
          <w:noProof/>
          <w:lang w:val="ru-RU"/>
        </w:rPr>
        <w:t xml:space="preserve">• Владимир Гуцу, доктор (хабилитат) </w:t>
      </w:r>
      <w:r>
        <w:rPr>
          <w:rFonts w:ascii="Times New Roman" w:hAnsi="Times New Roman"/>
          <w:sz w:val="24"/>
          <w:szCs w:val="24"/>
          <w:lang w:val="ru-RU"/>
        </w:rPr>
        <w:t>педагогических наук</w:t>
      </w:r>
      <w:r>
        <w:rPr>
          <w:rFonts w:ascii="Times New Roman" w:hAnsi="Times New Roman"/>
          <w:noProof/>
          <w:lang w:val="ru-RU"/>
        </w:rPr>
        <w:t xml:space="preserve">, профессор, </w:t>
      </w:r>
      <w:r>
        <w:rPr>
          <w:rFonts w:ascii="Times New Roman" w:hAnsi="Times New Roman"/>
          <w:sz w:val="24"/>
          <w:szCs w:val="24"/>
          <w:lang w:val="ru-RU"/>
        </w:rPr>
        <w:t>Молдавский Государственный Университет</w:t>
      </w:r>
      <w:r>
        <w:rPr>
          <w:lang w:val="ru-RU"/>
        </w:rPr>
        <w:t xml:space="preserve"> </w:t>
      </w:r>
    </w:p>
    <w:p w:rsidR="00AA728B" w:rsidRDefault="00AA728B" w:rsidP="001A3F3A">
      <w:pPr>
        <w:widowControl w:val="0"/>
        <w:tabs>
          <w:tab w:val="left" w:pos="0"/>
          <w:tab w:val="left" w:pos="180"/>
        </w:tabs>
        <w:spacing w:after="0" w:line="240" w:lineRule="auto"/>
        <w:ind w:right="-5"/>
        <w:rPr>
          <w:rFonts w:ascii="Times New Roman" w:hAnsi="Times New Roman"/>
          <w:noProof/>
          <w:lang w:val="ro-MO"/>
        </w:rPr>
      </w:pPr>
      <w:r>
        <w:rPr>
          <w:rFonts w:ascii="Times New Roman" w:hAnsi="Times New Roman"/>
          <w:noProof/>
          <w:lang w:val="ru-RU"/>
        </w:rPr>
        <w:t xml:space="preserve">• Анатолий Гремальски, доктор (хабилитат) </w:t>
      </w:r>
      <w:r>
        <w:rPr>
          <w:rFonts w:ascii="Times New Roman" w:hAnsi="Times New Roman"/>
          <w:sz w:val="24"/>
          <w:szCs w:val="24"/>
          <w:lang w:val="ru-RU"/>
        </w:rPr>
        <w:t>педагогических наук</w:t>
      </w:r>
      <w:r>
        <w:rPr>
          <w:rFonts w:ascii="Times New Roman" w:hAnsi="Times New Roman"/>
          <w:noProof/>
          <w:lang w:val="ru-RU"/>
        </w:rPr>
        <w:t>, профессор,</w:t>
      </w:r>
      <w:r>
        <w:rPr>
          <w:lang w:val="ru-RU"/>
        </w:rPr>
        <w:t xml:space="preserve"> </w:t>
      </w:r>
      <w:r>
        <w:rPr>
          <w:rFonts w:ascii="Times New Roman" w:hAnsi="Times New Roman"/>
          <w:noProof/>
          <w:lang w:val="ru-RU"/>
        </w:rPr>
        <w:t xml:space="preserve">Институт  Публичной Политики </w:t>
      </w:r>
    </w:p>
    <w:p w:rsidR="00AA728B" w:rsidRDefault="00AA728B" w:rsidP="001A3F3A">
      <w:pPr>
        <w:widowControl w:val="0"/>
        <w:tabs>
          <w:tab w:val="left" w:pos="284"/>
          <w:tab w:val="left" w:pos="426"/>
        </w:tabs>
        <w:spacing w:after="0" w:line="240" w:lineRule="auto"/>
        <w:ind w:left="360" w:right="-5"/>
        <w:rPr>
          <w:rFonts w:ascii="Times New Roman" w:hAnsi="Times New Roman"/>
          <w:b/>
          <w:noProof/>
          <w:lang w:val="ru-RU"/>
        </w:rPr>
      </w:pPr>
    </w:p>
    <w:p w:rsidR="00AA728B" w:rsidRDefault="00AA728B" w:rsidP="001A3F3A">
      <w:pPr>
        <w:widowControl w:val="0"/>
        <w:tabs>
          <w:tab w:val="left" w:pos="284"/>
          <w:tab w:val="left" w:pos="426"/>
        </w:tabs>
        <w:spacing w:after="0" w:line="240" w:lineRule="auto"/>
        <w:ind w:right="-5"/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А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>вторы:</w:t>
      </w:r>
    </w:p>
    <w:p w:rsidR="00AA728B" w:rsidRPr="00171BB0" w:rsidRDefault="00AA728B" w:rsidP="001A3F3A">
      <w:pPr>
        <w:widowControl w:val="0"/>
        <w:tabs>
          <w:tab w:val="left" w:pos="284"/>
          <w:tab w:val="left" w:pos="426"/>
        </w:tabs>
        <w:spacing w:after="0" w:line="240" w:lineRule="auto"/>
        <w:ind w:right="-5"/>
        <w:rPr>
          <w:rFonts w:ascii="Times New Roman" w:hAnsi="Times New Roman"/>
          <w:bCs/>
          <w:i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1. </w:t>
      </w:r>
      <w:r w:rsidRPr="00171BB0">
        <w:rPr>
          <w:rFonts w:ascii="Times New Roman" w:hAnsi="Times New Roman"/>
          <w:bCs/>
          <w:sz w:val="24"/>
          <w:szCs w:val="24"/>
          <w:lang w:val="ro-RO"/>
        </w:rPr>
        <w:t xml:space="preserve">Дандара </w:t>
      </w:r>
      <w:r w:rsidRPr="00171BB0">
        <w:rPr>
          <w:rFonts w:ascii="Times New Roman" w:hAnsi="Times New Roman"/>
          <w:bCs/>
          <w:sz w:val="24"/>
          <w:szCs w:val="24"/>
          <w:lang w:val="ru-RU"/>
        </w:rPr>
        <w:t>Отилия,</w:t>
      </w:r>
      <w:r w:rsidRPr="00171BB0">
        <w:rPr>
          <w:rFonts w:ascii="Times New Roman" w:hAnsi="Times New Roman"/>
          <w:sz w:val="24"/>
          <w:szCs w:val="24"/>
          <w:lang w:val="ru-RU"/>
        </w:rPr>
        <w:t xml:space="preserve"> доктор (хабилитат) педагогических наук, профес</w:t>
      </w:r>
      <w:r>
        <w:rPr>
          <w:rFonts w:ascii="Times New Roman" w:hAnsi="Times New Roman"/>
          <w:sz w:val="24"/>
          <w:szCs w:val="24"/>
          <w:lang w:val="ru-RU"/>
        </w:rPr>
        <w:t>с</w:t>
      </w:r>
      <w:r w:rsidRPr="00171BB0">
        <w:rPr>
          <w:rFonts w:ascii="Times New Roman" w:hAnsi="Times New Roman"/>
          <w:sz w:val="24"/>
          <w:szCs w:val="24"/>
          <w:lang w:val="ru-RU"/>
        </w:rPr>
        <w:t>ор, Молдавский Государственный Университет</w:t>
      </w:r>
      <w:r w:rsidRPr="00171BB0">
        <w:rPr>
          <w:lang w:val="ru-RU"/>
        </w:rPr>
        <w:t xml:space="preserve"> </w:t>
      </w:r>
      <w:r w:rsidRPr="00171BB0">
        <w:rPr>
          <w:rFonts w:ascii="Times New Roman" w:hAnsi="Times New Roman"/>
          <w:lang w:val="ru-RU"/>
        </w:rPr>
        <w:t xml:space="preserve">- </w:t>
      </w:r>
      <w:r w:rsidRPr="00171BB0">
        <w:rPr>
          <w:rFonts w:ascii="Times New Roman" w:hAnsi="Times New Roman"/>
          <w:i/>
          <w:sz w:val="24"/>
          <w:szCs w:val="24"/>
          <w:lang w:val="ru-RU"/>
        </w:rPr>
        <w:t>к</w:t>
      </w:r>
      <w:r w:rsidRPr="00171BB0">
        <w:rPr>
          <w:rFonts w:ascii="Times New Roman" w:hAnsi="Times New Roman"/>
          <w:bCs/>
          <w:i/>
          <w:sz w:val="24"/>
          <w:szCs w:val="24"/>
          <w:lang w:val="ro-RO"/>
        </w:rPr>
        <w:t>оординатор</w:t>
      </w:r>
    </w:p>
    <w:p w:rsidR="00AA728B" w:rsidRPr="00171BB0" w:rsidRDefault="00AA728B" w:rsidP="001A3F3A">
      <w:pPr>
        <w:widowControl w:val="0"/>
        <w:tabs>
          <w:tab w:val="left" w:pos="284"/>
          <w:tab w:val="left" w:pos="426"/>
        </w:tabs>
        <w:spacing w:after="0" w:line="240" w:lineRule="auto"/>
        <w:ind w:right="-5"/>
        <w:rPr>
          <w:rFonts w:ascii="Times New Roman" w:hAnsi="Times New Roman"/>
          <w:bCs/>
          <w:sz w:val="24"/>
          <w:szCs w:val="24"/>
          <w:lang w:val="ro-RO"/>
        </w:rPr>
      </w:pPr>
      <w:r w:rsidRPr="00171BB0">
        <w:rPr>
          <w:rFonts w:ascii="Times New Roman" w:hAnsi="Times New Roman"/>
          <w:bCs/>
          <w:sz w:val="24"/>
          <w:szCs w:val="24"/>
          <w:lang w:val="ru-RU"/>
        </w:rPr>
        <w:t>2</w:t>
      </w:r>
      <w:r w:rsidRPr="00171BB0">
        <w:rPr>
          <w:rFonts w:ascii="Times New Roman" w:hAnsi="Times New Roman"/>
          <w:bCs/>
          <w:sz w:val="24"/>
          <w:szCs w:val="24"/>
          <w:lang w:val="ro-RO"/>
        </w:rPr>
        <w:t xml:space="preserve">. </w:t>
      </w:r>
      <w:r w:rsidRPr="00171BB0">
        <w:rPr>
          <w:rFonts w:ascii="Times New Roman" w:hAnsi="Times New Roman"/>
          <w:bCs/>
          <w:sz w:val="24"/>
          <w:szCs w:val="24"/>
          <w:lang w:val="ru-RU"/>
        </w:rPr>
        <w:t xml:space="preserve">Чербушкэ Павел, кандидат (доктор) </w:t>
      </w:r>
      <w:r w:rsidRPr="00171BB0">
        <w:rPr>
          <w:rFonts w:ascii="Times New Roman" w:hAnsi="Times New Roman"/>
          <w:sz w:val="24"/>
          <w:szCs w:val="24"/>
          <w:lang w:val="ru-RU"/>
        </w:rPr>
        <w:t xml:space="preserve">педагогических наук, </w:t>
      </w:r>
      <w:r w:rsidRPr="00171BB0">
        <w:rPr>
          <w:rFonts w:ascii="Times New Roman" w:hAnsi="Times New Roman"/>
          <w:bCs/>
          <w:sz w:val="24"/>
          <w:szCs w:val="24"/>
          <w:lang w:val="ro-RO"/>
        </w:rPr>
        <w:t>высш</w:t>
      </w:r>
      <w:r w:rsidRPr="00171BB0">
        <w:rPr>
          <w:rFonts w:ascii="Times New Roman" w:hAnsi="Times New Roman"/>
          <w:bCs/>
          <w:sz w:val="24"/>
          <w:szCs w:val="24"/>
          <w:lang w:val="ru-RU"/>
        </w:rPr>
        <w:t>ая</w:t>
      </w:r>
      <w:r w:rsidRPr="00171BB0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Pr="00171BB0">
        <w:rPr>
          <w:rFonts w:ascii="Times New Roman" w:hAnsi="Times New Roman"/>
          <w:bCs/>
          <w:sz w:val="24"/>
          <w:szCs w:val="24"/>
          <w:lang w:val="ru-RU"/>
        </w:rPr>
        <w:t>ди</w:t>
      </w:r>
      <w:r w:rsidRPr="00171BB0">
        <w:rPr>
          <w:rFonts w:ascii="Times New Roman" w:hAnsi="Times New Roman"/>
          <w:bCs/>
          <w:sz w:val="24"/>
          <w:szCs w:val="24"/>
          <w:lang w:val="ro-RO"/>
        </w:rPr>
        <w:t>д</w:t>
      </w:r>
      <w:r w:rsidRPr="00171BB0">
        <w:rPr>
          <w:rFonts w:ascii="Times New Roman" w:hAnsi="Times New Roman"/>
          <w:bCs/>
          <w:sz w:val="24"/>
          <w:szCs w:val="24"/>
          <w:lang w:val="ru-RU"/>
        </w:rPr>
        <w:t>актическая степень,  ТЛ</w:t>
      </w:r>
      <w:r w:rsidRPr="00171BB0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«</w:t>
      </w:r>
      <w:r w:rsidRPr="00171BB0">
        <w:rPr>
          <w:rFonts w:ascii="Times New Roman" w:hAnsi="Times New Roman"/>
          <w:sz w:val="24"/>
          <w:szCs w:val="24"/>
          <w:lang w:val="ru-RU"/>
        </w:rPr>
        <w:t>Аристотель», Кишинэу;</w:t>
      </w:r>
    </w:p>
    <w:p w:rsidR="00AA728B" w:rsidRPr="00171BB0" w:rsidRDefault="00AA728B" w:rsidP="001A3F3A">
      <w:pPr>
        <w:widowControl w:val="0"/>
        <w:tabs>
          <w:tab w:val="left" w:pos="284"/>
          <w:tab w:val="left" w:pos="426"/>
        </w:tabs>
        <w:spacing w:after="0" w:line="240" w:lineRule="auto"/>
        <w:ind w:right="-5"/>
        <w:rPr>
          <w:rFonts w:ascii="Times New Roman" w:hAnsi="Times New Roman"/>
          <w:bCs/>
          <w:sz w:val="24"/>
          <w:szCs w:val="24"/>
          <w:lang w:val="ro-RO"/>
        </w:rPr>
      </w:pPr>
      <w:r w:rsidRPr="00171BB0">
        <w:rPr>
          <w:rFonts w:ascii="Times New Roman" w:hAnsi="Times New Roman"/>
          <w:bCs/>
          <w:sz w:val="24"/>
          <w:szCs w:val="24"/>
          <w:lang w:val="ru-RU"/>
        </w:rPr>
        <w:t>3</w:t>
      </w:r>
      <w:r w:rsidRPr="00171BB0">
        <w:rPr>
          <w:rFonts w:ascii="Times New Roman" w:hAnsi="Times New Roman"/>
          <w:bCs/>
          <w:sz w:val="24"/>
          <w:szCs w:val="24"/>
          <w:lang w:val="ro-RO"/>
        </w:rPr>
        <w:t>. Горе Светлана</w:t>
      </w:r>
      <w:r w:rsidRPr="00171BB0">
        <w:rPr>
          <w:rFonts w:ascii="Times New Roman" w:hAnsi="Times New Roman"/>
          <w:bCs/>
          <w:sz w:val="24"/>
          <w:szCs w:val="24"/>
          <w:lang w:val="ru-RU"/>
        </w:rPr>
        <w:t>, первая</w:t>
      </w:r>
      <w:r w:rsidRPr="00171BB0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Pr="00171BB0">
        <w:rPr>
          <w:rFonts w:ascii="Times New Roman" w:hAnsi="Times New Roman"/>
          <w:bCs/>
          <w:sz w:val="24"/>
          <w:szCs w:val="24"/>
          <w:lang w:val="ru-RU"/>
        </w:rPr>
        <w:t>ди</w:t>
      </w:r>
      <w:r w:rsidRPr="00171BB0">
        <w:rPr>
          <w:rFonts w:ascii="Times New Roman" w:hAnsi="Times New Roman"/>
          <w:bCs/>
          <w:sz w:val="24"/>
          <w:szCs w:val="24"/>
          <w:lang w:val="ro-RO"/>
        </w:rPr>
        <w:t>д</w:t>
      </w:r>
      <w:r w:rsidRPr="00171BB0">
        <w:rPr>
          <w:rFonts w:ascii="Times New Roman" w:hAnsi="Times New Roman"/>
          <w:bCs/>
          <w:sz w:val="24"/>
          <w:szCs w:val="24"/>
          <w:lang w:val="ru-RU"/>
        </w:rPr>
        <w:t>актическая</w:t>
      </w:r>
      <w:r w:rsidRPr="00171BB0">
        <w:rPr>
          <w:rFonts w:ascii="Times New Roman" w:hAnsi="Times New Roman"/>
          <w:bCs/>
          <w:sz w:val="24"/>
          <w:szCs w:val="24"/>
          <w:lang w:val="ro-RO"/>
        </w:rPr>
        <w:t xml:space="preserve"> степень</w:t>
      </w:r>
      <w:r w:rsidRPr="00171BB0">
        <w:rPr>
          <w:rFonts w:ascii="Times New Roman" w:hAnsi="Times New Roman"/>
          <w:bCs/>
          <w:sz w:val="24"/>
          <w:szCs w:val="24"/>
          <w:lang w:val="ru-RU"/>
        </w:rPr>
        <w:t xml:space="preserve">, психо-соц-педагогический центр, ГУОКМС, мун. </w:t>
      </w:r>
      <w:r w:rsidRPr="00171BB0">
        <w:rPr>
          <w:rFonts w:ascii="Times New Roman" w:hAnsi="Times New Roman"/>
          <w:sz w:val="24"/>
          <w:szCs w:val="24"/>
          <w:lang w:val="ru-RU"/>
        </w:rPr>
        <w:t>Кишинэу;</w:t>
      </w:r>
    </w:p>
    <w:p w:rsidR="00AA728B" w:rsidRPr="00171BB0" w:rsidRDefault="00AA728B" w:rsidP="001A3F3A">
      <w:pPr>
        <w:widowControl w:val="0"/>
        <w:tabs>
          <w:tab w:val="left" w:pos="284"/>
          <w:tab w:val="left" w:pos="426"/>
        </w:tabs>
        <w:spacing w:after="0" w:line="240" w:lineRule="auto"/>
        <w:ind w:right="-5"/>
        <w:rPr>
          <w:rFonts w:ascii="Times New Roman" w:hAnsi="Times New Roman"/>
          <w:bCs/>
          <w:sz w:val="24"/>
          <w:szCs w:val="24"/>
          <w:lang w:val="ru-RU"/>
        </w:rPr>
      </w:pPr>
      <w:r w:rsidRPr="00171BB0">
        <w:rPr>
          <w:rFonts w:ascii="Times New Roman" w:hAnsi="Times New Roman"/>
          <w:bCs/>
          <w:sz w:val="24"/>
          <w:szCs w:val="24"/>
          <w:lang w:val="ru-RU"/>
        </w:rPr>
        <w:t>4</w:t>
      </w:r>
      <w:r w:rsidRPr="00171BB0">
        <w:rPr>
          <w:rFonts w:ascii="Times New Roman" w:hAnsi="Times New Roman"/>
          <w:bCs/>
          <w:sz w:val="24"/>
          <w:szCs w:val="24"/>
          <w:lang w:val="ro-RO"/>
        </w:rPr>
        <w:t>. Мистр</w:t>
      </w:r>
      <w:r w:rsidRPr="00171BB0">
        <w:rPr>
          <w:rFonts w:ascii="Times New Roman" w:hAnsi="Times New Roman"/>
          <w:bCs/>
          <w:sz w:val="24"/>
          <w:szCs w:val="24"/>
          <w:lang w:val="ru-RU"/>
        </w:rPr>
        <w:t>я</w:t>
      </w:r>
      <w:r w:rsidRPr="00171BB0">
        <w:rPr>
          <w:rFonts w:ascii="Times New Roman" w:hAnsi="Times New Roman"/>
          <w:bCs/>
          <w:sz w:val="24"/>
          <w:szCs w:val="24"/>
          <w:lang w:val="ro-RO"/>
        </w:rPr>
        <w:t>ну Татьяна</w:t>
      </w:r>
      <w:r w:rsidRPr="00171BB0">
        <w:rPr>
          <w:rFonts w:ascii="Times New Roman" w:hAnsi="Times New Roman"/>
          <w:bCs/>
          <w:sz w:val="24"/>
          <w:szCs w:val="24"/>
          <w:lang w:val="ru-RU"/>
        </w:rPr>
        <w:t xml:space="preserve">, кандидат (доктор) </w:t>
      </w:r>
      <w:r w:rsidRPr="00171BB0">
        <w:rPr>
          <w:rFonts w:ascii="Times New Roman" w:hAnsi="Times New Roman"/>
          <w:sz w:val="24"/>
          <w:szCs w:val="24"/>
          <w:lang w:val="ru-RU"/>
        </w:rPr>
        <w:t xml:space="preserve">педагогических наук, </w:t>
      </w:r>
      <w:r w:rsidRPr="00171BB0">
        <w:rPr>
          <w:rFonts w:ascii="Times New Roman" w:hAnsi="Times New Roman"/>
          <w:bCs/>
          <w:sz w:val="24"/>
          <w:szCs w:val="24"/>
          <w:lang w:val="ro-RO"/>
        </w:rPr>
        <w:t>высш</w:t>
      </w:r>
      <w:r w:rsidRPr="00171BB0">
        <w:rPr>
          <w:rFonts w:ascii="Times New Roman" w:hAnsi="Times New Roman"/>
          <w:bCs/>
          <w:sz w:val="24"/>
          <w:szCs w:val="24"/>
          <w:lang w:val="ru-RU"/>
        </w:rPr>
        <w:t>ая</w:t>
      </w:r>
      <w:r w:rsidRPr="00171BB0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Pr="00171BB0">
        <w:rPr>
          <w:rFonts w:ascii="Times New Roman" w:hAnsi="Times New Roman"/>
          <w:bCs/>
          <w:sz w:val="24"/>
          <w:szCs w:val="24"/>
          <w:lang w:val="ru-RU"/>
        </w:rPr>
        <w:t>ди</w:t>
      </w:r>
      <w:r w:rsidRPr="00171BB0">
        <w:rPr>
          <w:rFonts w:ascii="Times New Roman" w:hAnsi="Times New Roman"/>
          <w:bCs/>
          <w:sz w:val="24"/>
          <w:szCs w:val="24"/>
          <w:lang w:val="ro-RO"/>
        </w:rPr>
        <w:t>д</w:t>
      </w:r>
      <w:r w:rsidRPr="00171BB0">
        <w:rPr>
          <w:rFonts w:ascii="Times New Roman" w:hAnsi="Times New Roman"/>
          <w:bCs/>
          <w:sz w:val="24"/>
          <w:szCs w:val="24"/>
          <w:lang w:val="ru-RU"/>
        </w:rPr>
        <w:t>актическая степень,</w:t>
      </w:r>
      <w:r w:rsidRPr="00171BB0">
        <w:rPr>
          <w:rFonts w:ascii="Times New Roman" w:hAnsi="Times New Roman"/>
          <w:sz w:val="24"/>
          <w:szCs w:val="24"/>
          <w:lang w:val="ru-RU"/>
        </w:rPr>
        <w:t xml:space="preserve"> ТЛ «Штефан Водэ»;</w:t>
      </w:r>
    </w:p>
    <w:p w:rsidR="00AA728B" w:rsidRPr="004511CE" w:rsidRDefault="00AA728B" w:rsidP="001A3F3A">
      <w:pPr>
        <w:widowControl w:val="0"/>
        <w:tabs>
          <w:tab w:val="left" w:pos="284"/>
          <w:tab w:val="left" w:pos="426"/>
        </w:tabs>
        <w:spacing w:after="0" w:line="240" w:lineRule="auto"/>
        <w:ind w:right="-5"/>
        <w:rPr>
          <w:rFonts w:ascii="Times New Roman" w:hAnsi="Times New Roman"/>
          <w:bCs/>
          <w:sz w:val="24"/>
          <w:szCs w:val="24"/>
          <w:lang w:val="ru-RU"/>
        </w:rPr>
      </w:pPr>
      <w:r w:rsidRPr="00171BB0">
        <w:rPr>
          <w:rFonts w:ascii="Times New Roman" w:hAnsi="Times New Roman"/>
          <w:bCs/>
          <w:sz w:val="24"/>
          <w:szCs w:val="24"/>
          <w:lang w:val="ru-RU"/>
        </w:rPr>
        <w:t>5</w:t>
      </w:r>
      <w:r w:rsidRPr="00171BB0">
        <w:rPr>
          <w:rFonts w:ascii="Times New Roman" w:hAnsi="Times New Roman"/>
          <w:bCs/>
          <w:sz w:val="24"/>
          <w:szCs w:val="24"/>
          <w:lang w:val="ro-RO"/>
        </w:rPr>
        <w:t xml:space="preserve">. </w:t>
      </w:r>
      <w:r w:rsidRPr="00171BB0">
        <w:rPr>
          <w:rFonts w:ascii="Times New Roman" w:hAnsi="Times New Roman"/>
          <w:bCs/>
          <w:sz w:val="24"/>
          <w:szCs w:val="24"/>
          <w:lang w:val="ru-RU"/>
        </w:rPr>
        <w:t xml:space="preserve">Склифос Лия, кандидат (доктор)  </w:t>
      </w:r>
      <w:r w:rsidRPr="00171BB0">
        <w:rPr>
          <w:rFonts w:ascii="Times New Roman" w:hAnsi="Times New Roman"/>
          <w:sz w:val="24"/>
          <w:szCs w:val="24"/>
          <w:lang w:val="ru-RU"/>
        </w:rPr>
        <w:t xml:space="preserve">педагогических наук, менеджер проэкта </w:t>
      </w:r>
      <w:r w:rsidRPr="00171BB0">
        <w:rPr>
          <w:rFonts w:ascii="Times New Roman" w:hAnsi="Times New Roman"/>
          <w:sz w:val="20"/>
          <w:szCs w:val="20"/>
          <w:lang w:val="ro-RO"/>
        </w:rPr>
        <w:t>REVOCC</w:t>
      </w:r>
      <w:r>
        <w:rPr>
          <w:rFonts w:ascii="Times New Roman" w:hAnsi="Times New Roman"/>
          <w:sz w:val="20"/>
          <w:szCs w:val="20"/>
          <w:lang w:val="ru-RU"/>
        </w:rPr>
        <w:t>.</w:t>
      </w:r>
    </w:p>
    <w:p w:rsidR="00AA728B" w:rsidRPr="00171BB0" w:rsidRDefault="00AA728B" w:rsidP="001A3F3A">
      <w:pPr>
        <w:widowControl w:val="0"/>
        <w:tabs>
          <w:tab w:val="left" w:pos="284"/>
          <w:tab w:val="left" w:pos="426"/>
        </w:tabs>
        <w:spacing w:after="0" w:line="240" w:lineRule="auto"/>
        <w:ind w:right="-5"/>
        <w:rPr>
          <w:rFonts w:ascii="Times New Roman" w:hAnsi="Times New Roman"/>
          <w:bCs/>
          <w:sz w:val="24"/>
          <w:szCs w:val="24"/>
          <w:lang w:val="ru-RU"/>
        </w:rPr>
      </w:pPr>
    </w:p>
    <w:p w:rsidR="00AA728B" w:rsidRDefault="00AA728B" w:rsidP="001A3F3A">
      <w:pPr>
        <w:widowControl w:val="0"/>
        <w:tabs>
          <w:tab w:val="left" w:pos="284"/>
          <w:tab w:val="left" w:pos="426"/>
        </w:tabs>
        <w:spacing w:after="0" w:line="240" w:lineRule="auto"/>
        <w:ind w:right="-5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Рецензенты:</w:t>
      </w:r>
    </w:p>
    <w:p w:rsidR="00AA728B" w:rsidRDefault="00AA728B" w:rsidP="001A3F3A">
      <w:pPr>
        <w:widowControl w:val="0"/>
        <w:numPr>
          <w:ilvl w:val="0"/>
          <w:numId w:val="24"/>
        </w:numPr>
        <w:tabs>
          <w:tab w:val="left" w:pos="284"/>
          <w:tab w:val="left" w:pos="426"/>
        </w:tabs>
        <w:spacing w:after="0" w:line="240" w:lineRule="auto"/>
        <w:ind w:left="0" w:right="-5" w:firstLine="0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Кузнецов Лариса,</w:t>
      </w:r>
      <w:r>
        <w:rPr>
          <w:rFonts w:ascii="Times New Roman" w:hAnsi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/>
          <w:bCs/>
          <w:sz w:val="24"/>
          <w:szCs w:val="24"/>
          <w:lang w:val="ru-RU"/>
        </w:rPr>
        <w:t>кандидат (доктор)</w:t>
      </w:r>
      <w:r>
        <w:rPr>
          <w:rFonts w:ascii="Times New Roman" w:hAnsi="Times New Roman"/>
          <w:sz w:val="24"/>
          <w:szCs w:val="24"/>
          <w:lang w:val="ru-RU"/>
        </w:rPr>
        <w:t xml:space="preserve"> педагогических наук, профессор, Государственный Педагогический Университет «И. Крянгэ»;</w:t>
      </w:r>
    </w:p>
    <w:p w:rsidR="00AA728B" w:rsidRDefault="00AA728B" w:rsidP="001A3F3A">
      <w:pPr>
        <w:widowControl w:val="0"/>
        <w:numPr>
          <w:ilvl w:val="0"/>
          <w:numId w:val="24"/>
        </w:numPr>
        <w:tabs>
          <w:tab w:val="left" w:pos="284"/>
          <w:tab w:val="left" w:pos="426"/>
        </w:tabs>
        <w:spacing w:after="0" w:line="240" w:lineRule="auto"/>
        <w:ind w:left="0" w:right="-5" w:firstLine="0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Толстая Светлана, 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кандидат (доктор)   </w:t>
      </w:r>
      <w:r>
        <w:rPr>
          <w:rFonts w:ascii="Times New Roman" w:hAnsi="Times New Roman"/>
          <w:sz w:val="24"/>
          <w:szCs w:val="24"/>
          <w:lang w:val="ru-RU"/>
        </w:rPr>
        <w:t>психологических наук, Молдавский Государственный Университет;</w:t>
      </w:r>
    </w:p>
    <w:p w:rsidR="00AA728B" w:rsidRDefault="00AA728B" w:rsidP="001A3F3A">
      <w:pPr>
        <w:widowControl w:val="0"/>
        <w:numPr>
          <w:ilvl w:val="0"/>
          <w:numId w:val="24"/>
        </w:numPr>
        <w:tabs>
          <w:tab w:val="left" w:pos="284"/>
          <w:tab w:val="left" w:pos="426"/>
        </w:tabs>
        <w:spacing w:after="0" w:line="240" w:lineRule="auto"/>
        <w:ind w:left="0" w:right="-5" w:firstLine="0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Ботнарь Ина, первая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I </w:t>
      </w:r>
      <w:r>
        <w:rPr>
          <w:rFonts w:ascii="Times New Roman" w:hAnsi="Times New Roman"/>
          <w:bCs/>
          <w:sz w:val="24"/>
          <w:szCs w:val="24"/>
          <w:lang w:val="ru-RU"/>
        </w:rPr>
        <w:t>ди</w:t>
      </w:r>
      <w:r>
        <w:rPr>
          <w:rFonts w:ascii="Times New Roman" w:hAnsi="Times New Roman"/>
          <w:bCs/>
          <w:sz w:val="24"/>
          <w:szCs w:val="24"/>
          <w:lang w:val="ro-RO"/>
        </w:rPr>
        <w:t>д</w:t>
      </w:r>
      <w:r>
        <w:rPr>
          <w:rFonts w:ascii="Times New Roman" w:hAnsi="Times New Roman"/>
          <w:bCs/>
          <w:sz w:val="24"/>
          <w:szCs w:val="24"/>
          <w:lang w:val="ru-RU"/>
        </w:rPr>
        <w:t>актическая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 степень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ТЛ «Лучиан Блага», Кишинэу</w:t>
      </w:r>
    </w:p>
    <w:p w:rsidR="00AA728B" w:rsidRDefault="00AA728B" w:rsidP="001A3F3A">
      <w:pPr>
        <w:widowControl w:val="0"/>
        <w:tabs>
          <w:tab w:val="left" w:pos="284"/>
          <w:tab w:val="left" w:pos="426"/>
        </w:tabs>
        <w:spacing w:after="0" w:line="240" w:lineRule="auto"/>
        <w:ind w:right="-5"/>
        <w:rPr>
          <w:rFonts w:ascii="Times New Roman" w:hAnsi="Times New Roman"/>
          <w:bCs/>
          <w:sz w:val="24"/>
          <w:szCs w:val="24"/>
          <w:lang w:val="ru-RU"/>
        </w:rPr>
      </w:pPr>
    </w:p>
    <w:p w:rsidR="00AA728B" w:rsidRPr="00171BB0" w:rsidRDefault="00AA728B" w:rsidP="001A3F3A">
      <w:pPr>
        <w:widowControl w:val="0"/>
        <w:tabs>
          <w:tab w:val="left" w:pos="284"/>
          <w:tab w:val="left" w:pos="426"/>
        </w:tabs>
        <w:spacing w:after="0" w:line="240" w:lineRule="auto"/>
        <w:ind w:right="-5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Перевод: </w:t>
      </w:r>
      <w:r w:rsidRPr="00171BB0">
        <w:rPr>
          <w:rFonts w:ascii="Times New Roman" w:hAnsi="Times New Roman"/>
          <w:bCs/>
          <w:sz w:val="24"/>
          <w:szCs w:val="24"/>
          <w:lang w:val="ru-RU"/>
        </w:rPr>
        <w:t>Мистряну Татьяна</w:t>
      </w:r>
    </w:p>
    <w:p w:rsidR="00AA728B" w:rsidRDefault="00AA728B" w:rsidP="001C09E4">
      <w:pPr>
        <w:widowControl w:val="0"/>
        <w:tabs>
          <w:tab w:val="left" w:pos="284"/>
          <w:tab w:val="left" w:pos="426"/>
        </w:tabs>
        <w:spacing w:after="0" w:line="240" w:lineRule="auto"/>
        <w:ind w:right="-5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AA728B" w:rsidRDefault="00AA728B" w:rsidP="001C09E4">
      <w:pPr>
        <w:widowControl w:val="0"/>
        <w:tabs>
          <w:tab w:val="left" w:pos="284"/>
          <w:tab w:val="left" w:pos="426"/>
        </w:tabs>
        <w:spacing w:after="0" w:line="240" w:lineRule="auto"/>
        <w:ind w:right="-5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AA728B" w:rsidRPr="00E416D4" w:rsidRDefault="00AA728B" w:rsidP="001C09E4">
      <w:pPr>
        <w:widowControl w:val="0"/>
        <w:tabs>
          <w:tab w:val="left" w:pos="284"/>
          <w:tab w:val="left" w:pos="426"/>
        </w:tabs>
        <w:spacing w:after="0" w:line="240" w:lineRule="auto"/>
        <w:ind w:right="-5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AA728B" w:rsidRDefault="00AA728B" w:rsidP="001C09E4">
      <w:pPr>
        <w:widowControl w:val="0"/>
        <w:tabs>
          <w:tab w:val="left" w:pos="284"/>
          <w:tab w:val="left" w:pos="426"/>
        </w:tabs>
        <w:spacing w:after="0" w:line="240" w:lineRule="auto"/>
        <w:ind w:right="-5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AA728B" w:rsidRDefault="00AA728B" w:rsidP="001C09E4">
      <w:pPr>
        <w:widowControl w:val="0"/>
        <w:tabs>
          <w:tab w:val="left" w:pos="284"/>
          <w:tab w:val="left" w:pos="426"/>
        </w:tabs>
        <w:spacing w:after="0" w:line="240" w:lineRule="auto"/>
        <w:ind w:right="-5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AA728B" w:rsidRDefault="00AA728B" w:rsidP="001C09E4">
      <w:pPr>
        <w:widowControl w:val="0"/>
        <w:tabs>
          <w:tab w:val="left" w:pos="284"/>
          <w:tab w:val="left" w:pos="426"/>
        </w:tabs>
        <w:spacing w:after="0" w:line="240" w:lineRule="auto"/>
        <w:ind w:right="-5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AA728B" w:rsidRPr="00E617AB" w:rsidRDefault="00AA728B" w:rsidP="001C09E4">
      <w:pPr>
        <w:widowControl w:val="0"/>
        <w:tabs>
          <w:tab w:val="left" w:pos="284"/>
          <w:tab w:val="left" w:pos="426"/>
        </w:tabs>
        <w:spacing w:after="0" w:line="240" w:lineRule="auto"/>
        <w:ind w:right="-5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AA728B" w:rsidRPr="00E416D4" w:rsidRDefault="00AA728B" w:rsidP="001C09E4">
      <w:pPr>
        <w:widowControl w:val="0"/>
        <w:tabs>
          <w:tab w:val="left" w:pos="284"/>
          <w:tab w:val="left" w:pos="426"/>
        </w:tabs>
        <w:spacing w:after="0" w:line="240" w:lineRule="auto"/>
        <w:ind w:right="-5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AA728B" w:rsidRPr="00E416D4" w:rsidRDefault="00AA728B" w:rsidP="001C09E4">
      <w:pPr>
        <w:widowControl w:val="0"/>
        <w:tabs>
          <w:tab w:val="left" w:pos="284"/>
          <w:tab w:val="left" w:pos="426"/>
        </w:tabs>
        <w:spacing w:after="0" w:line="240" w:lineRule="auto"/>
        <w:ind w:right="-5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E416D4">
        <w:rPr>
          <w:rFonts w:ascii="Times New Roman" w:hAnsi="Times New Roman"/>
          <w:b/>
          <w:bCs/>
          <w:sz w:val="24"/>
          <w:szCs w:val="24"/>
          <w:lang w:val="ro-RO"/>
        </w:rPr>
        <w:t>СОДЕРЖАНИЕ</w:t>
      </w:r>
    </w:p>
    <w:p w:rsidR="00AA728B" w:rsidRPr="00E416D4" w:rsidRDefault="00AA728B" w:rsidP="001C09E4">
      <w:pPr>
        <w:widowControl w:val="0"/>
        <w:tabs>
          <w:tab w:val="left" w:pos="284"/>
          <w:tab w:val="left" w:pos="426"/>
        </w:tabs>
        <w:spacing w:after="0" w:line="240" w:lineRule="auto"/>
        <w:ind w:right="-5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AA728B" w:rsidRPr="00342BEB" w:rsidRDefault="00AA728B" w:rsidP="001C09E4">
      <w:pPr>
        <w:widowControl w:val="0"/>
        <w:tabs>
          <w:tab w:val="left" w:pos="284"/>
          <w:tab w:val="left" w:pos="426"/>
        </w:tabs>
        <w:spacing w:after="0" w:line="240" w:lineRule="auto"/>
        <w:ind w:right="-5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E416D4">
        <w:rPr>
          <w:rFonts w:ascii="Times New Roman" w:hAnsi="Times New Roman"/>
          <w:b/>
          <w:bCs/>
          <w:sz w:val="24"/>
          <w:szCs w:val="24"/>
          <w:lang w:val="ro-RO"/>
        </w:rPr>
        <w:t>I</w:t>
      </w:r>
      <w:r w:rsidRPr="00E416D4">
        <w:rPr>
          <w:rFonts w:ascii="Times New Roman" w:hAnsi="Times New Roman"/>
          <w:b/>
          <w:bCs/>
          <w:color w:val="FF0000"/>
          <w:sz w:val="24"/>
          <w:szCs w:val="24"/>
          <w:lang w:val="ro-RO"/>
        </w:rPr>
        <w:t xml:space="preserve">. </w:t>
      </w:r>
      <w:r w:rsidRPr="00022709">
        <w:rPr>
          <w:rFonts w:ascii="Times New Roman" w:hAnsi="Times New Roman"/>
          <w:b/>
          <w:bCs/>
          <w:sz w:val="24"/>
          <w:szCs w:val="24"/>
          <w:lang w:val="ru-RU"/>
        </w:rPr>
        <w:t>Вступление</w:t>
      </w:r>
    </w:p>
    <w:p w:rsidR="00AA728B" w:rsidRDefault="00AA728B" w:rsidP="001C09E4">
      <w:pPr>
        <w:widowControl w:val="0"/>
        <w:tabs>
          <w:tab w:val="left" w:pos="284"/>
          <w:tab w:val="left" w:pos="426"/>
        </w:tabs>
        <w:spacing w:after="0" w:line="240" w:lineRule="auto"/>
        <w:ind w:right="-5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E416D4">
        <w:rPr>
          <w:rFonts w:ascii="Times New Roman" w:hAnsi="Times New Roman"/>
          <w:b/>
          <w:bCs/>
          <w:sz w:val="24"/>
          <w:szCs w:val="24"/>
          <w:lang w:val="ro-RO"/>
        </w:rPr>
        <w:t xml:space="preserve">II. Методологические </w:t>
      </w:r>
      <w:r w:rsidRPr="00022709">
        <w:rPr>
          <w:rFonts w:ascii="Times New Roman" w:hAnsi="Times New Roman"/>
          <w:b/>
          <w:bCs/>
          <w:sz w:val="24"/>
          <w:szCs w:val="24"/>
          <w:lang w:val="ru-RU"/>
        </w:rPr>
        <w:t>реком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022709">
        <w:rPr>
          <w:rFonts w:ascii="Times New Roman" w:hAnsi="Times New Roman"/>
          <w:b/>
          <w:bCs/>
          <w:sz w:val="24"/>
          <w:szCs w:val="24"/>
          <w:lang w:val="ru-RU"/>
        </w:rPr>
        <w:t>ндации</w:t>
      </w:r>
    </w:p>
    <w:p w:rsidR="00AA728B" w:rsidRPr="0057032F" w:rsidRDefault="00AA728B" w:rsidP="001C09E4">
      <w:pPr>
        <w:widowControl w:val="0"/>
        <w:tabs>
          <w:tab w:val="left" w:pos="284"/>
          <w:tab w:val="left" w:pos="426"/>
        </w:tabs>
        <w:spacing w:after="0" w:line="240" w:lineRule="auto"/>
        <w:ind w:right="-5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E416D4">
        <w:rPr>
          <w:rFonts w:ascii="Times New Roman" w:hAnsi="Times New Roman"/>
          <w:b/>
          <w:bCs/>
          <w:sz w:val="24"/>
          <w:szCs w:val="24"/>
          <w:lang w:val="ro-RO"/>
        </w:rPr>
        <w:t xml:space="preserve">III. 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>Р</w:t>
      </w:r>
      <w:r w:rsidRPr="00EC134E">
        <w:rPr>
          <w:rFonts w:ascii="Times New Roman" w:hAnsi="Times New Roman"/>
          <w:b/>
          <w:bCs/>
          <w:sz w:val="24"/>
          <w:szCs w:val="24"/>
          <w:lang w:val="ro-RO"/>
        </w:rPr>
        <w:t xml:space="preserve">екомандации </w:t>
      </w:r>
      <w:r w:rsidRPr="00E416D4">
        <w:rPr>
          <w:rFonts w:ascii="Times New Roman" w:hAnsi="Times New Roman"/>
          <w:b/>
          <w:bCs/>
          <w:sz w:val="24"/>
          <w:szCs w:val="24"/>
          <w:lang w:val="ro-RO"/>
        </w:rPr>
        <w:t xml:space="preserve"> по оцен</w:t>
      </w:r>
      <w:r w:rsidRPr="00022709">
        <w:rPr>
          <w:rFonts w:ascii="Times New Roman" w:hAnsi="Times New Roman"/>
          <w:b/>
          <w:bCs/>
          <w:sz w:val="24"/>
          <w:szCs w:val="24"/>
          <w:lang w:val="ru-RU"/>
        </w:rPr>
        <w:t>ивани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ю</w:t>
      </w:r>
    </w:p>
    <w:p w:rsidR="00AA728B" w:rsidRPr="00022709" w:rsidRDefault="00AA728B" w:rsidP="00245B04">
      <w:pPr>
        <w:widowControl w:val="0"/>
        <w:tabs>
          <w:tab w:val="left" w:pos="284"/>
          <w:tab w:val="left" w:pos="426"/>
        </w:tabs>
        <w:spacing w:after="0" w:line="240" w:lineRule="auto"/>
        <w:ind w:right="-5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MO"/>
        </w:rPr>
        <w:t xml:space="preserve">IV. </w:t>
      </w:r>
      <w:r w:rsidRPr="00E416D4">
        <w:rPr>
          <w:rFonts w:ascii="Times New Roman" w:hAnsi="Times New Roman"/>
          <w:b/>
          <w:bCs/>
          <w:sz w:val="24"/>
          <w:szCs w:val="24"/>
          <w:lang w:val="ro-RO"/>
        </w:rPr>
        <w:t xml:space="preserve"> Библиографические ссылки</w:t>
      </w:r>
    </w:p>
    <w:p w:rsidR="00AA728B" w:rsidRPr="009A7D70" w:rsidRDefault="00AA728B" w:rsidP="00C754DB">
      <w:pPr>
        <w:widowControl w:val="0"/>
        <w:spacing w:after="0" w:line="240" w:lineRule="auto"/>
        <w:ind w:left="360" w:firstLine="270"/>
        <w:rPr>
          <w:rFonts w:ascii="Times New Roman" w:hAnsi="Times New Roman"/>
          <w:sz w:val="24"/>
          <w:szCs w:val="24"/>
          <w:lang w:val="ro-RO"/>
        </w:rPr>
      </w:pPr>
    </w:p>
    <w:p w:rsidR="00AA728B" w:rsidRPr="00AE3A10" w:rsidRDefault="00AA728B" w:rsidP="00AE3A10">
      <w:pPr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9A7D70">
        <w:rPr>
          <w:rFonts w:ascii="Times New Roman" w:hAnsi="Times New Roman"/>
          <w:b/>
          <w:bCs/>
          <w:sz w:val="24"/>
          <w:szCs w:val="24"/>
          <w:lang w:val="ro-RO"/>
        </w:rPr>
        <w:br w:type="page"/>
      </w:r>
      <w:r w:rsidRPr="00AE3A10">
        <w:rPr>
          <w:rFonts w:ascii="Times New Roman" w:hAnsi="Times New Roman"/>
          <w:b/>
          <w:bCs/>
          <w:sz w:val="24"/>
          <w:szCs w:val="24"/>
          <w:lang w:val="ro-RO"/>
        </w:rPr>
        <w:t xml:space="preserve">I. </w:t>
      </w:r>
      <w:r w:rsidRPr="00AE3A10">
        <w:rPr>
          <w:rFonts w:ascii="Times New Roman" w:hAnsi="Times New Roman"/>
          <w:b/>
          <w:bCs/>
          <w:sz w:val="24"/>
          <w:szCs w:val="24"/>
          <w:lang w:val="ru-RU"/>
        </w:rPr>
        <w:t>Вступление</w:t>
      </w:r>
    </w:p>
    <w:p w:rsidR="00AA728B" w:rsidRPr="0070681C" w:rsidRDefault="00AA728B" w:rsidP="007068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Pr="0070681C">
        <w:rPr>
          <w:rFonts w:ascii="Times New Roman" w:hAnsi="Times New Roman" w:cs="Times New Roman"/>
          <w:sz w:val="24"/>
          <w:szCs w:val="24"/>
          <w:lang w:val="ru-RU"/>
        </w:rPr>
        <w:t>В современном мире перемен, для успешной социально интеграции, людей нужно поддерживать в стремление развиваться на протяжении всей своей жизни. Обучение и воспитание молодых людей, способных быстро адаптироваться к изменяющимся условиям общества, требует определения образовательных результатов с точки зрения адекватного ответа на следующий вопрос: Какие компетенции необходимы для успешной социально профессиональной интеграции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70681C">
        <w:rPr>
          <w:rFonts w:ascii="Times New Roman" w:hAnsi="Times New Roman" w:cs="Times New Roman"/>
          <w:sz w:val="24"/>
          <w:szCs w:val="24"/>
          <w:lang w:val="ru-RU"/>
        </w:rPr>
        <w:t xml:space="preserve"> и как</w:t>
      </w:r>
      <w:r>
        <w:rPr>
          <w:rFonts w:ascii="Times New Roman" w:hAnsi="Times New Roman" w:cs="Times New Roman"/>
          <w:sz w:val="24"/>
          <w:szCs w:val="24"/>
          <w:lang w:val="ru-RU"/>
        </w:rPr>
        <w:t>ую</w:t>
      </w:r>
      <w:r w:rsidRPr="0070681C">
        <w:rPr>
          <w:rFonts w:ascii="Times New Roman" w:hAnsi="Times New Roman" w:cs="Times New Roman"/>
          <w:sz w:val="24"/>
          <w:szCs w:val="24"/>
          <w:lang w:val="ru-RU"/>
        </w:rPr>
        <w:t xml:space="preserve"> рол</w:t>
      </w:r>
      <w:r>
        <w:rPr>
          <w:rFonts w:ascii="Times New Roman" w:hAnsi="Times New Roman" w:cs="Times New Roman"/>
          <w:sz w:val="24"/>
          <w:szCs w:val="24"/>
          <w:lang w:val="ru-RU"/>
        </w:rPr>
        <w:t>ь играет</w:t>
      </w:r>
      <w:r w:rsidRPr="0070681C">
        <w:rPr>
          <w:rFonts w:ascii="Times New Roman" w:hAnsi="Times New Roman" w:cs="Times New Roman"/>
          <w:sz w:val="24"/>
          <w:szCs w:val="24"/>
          <w:lang w:val="ru-RU"/>
        </w:rPr>
        <w:t xml:space="preserve"> семь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70681C">
        <w:rPr>
          <w:rFonts w:ascii="Times New Roman" w:hAnsi="Times New Roman" w:cs="Times New Roman"/>
          <w:sz w:val="24"/>
          <w:szCs w:val="24"/>
          <w:lang w:val="ru-RU"/>
        </w:rPr>
        <w:t>, школ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70681C">
        <w:rPr>
          <w:rFonts w:ascii="Times New Roman" w:hAnsi="Times New Roman" w:cs="Times New Roman"/>
          <w:sz w:val="24"/>
          <w:szCs w:val="24"/>
          <w:lang w:val="ru-RU"/>
        </w:rPr>
        <w:t xml:space="preserve"> и обществ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70681C">
        <w:rPr>
          <w:rFonts w:ascii="Times New Roman" w:hAnsi="Times New Roman" w:cs="Times New Roman"/>
          <w:sz w:val="24"/>
          <w:szCs w:val="24"/>
          <w:lang w:val="ru-RU"/>
        </w:rPr>
        <w:t xml:space="preserve"> в их формировании?</w:t>
      </w:r>
    </w:p>
    <w:p w:rsidR="00AA728B" w:rsidRPr="0070681C" w:rsidRDefault="00AA728B" w:rsidP="007068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681C">
        <w:rPr>
          <w:rFonts w:ascii="Times New Roman" w:hAnsi="Times New Roman" w:cs="Times New Roman"/>
          <w:sz w:val="24"/>
          <w:szCs w:val="24"/>
          <w:lang w:val="ru-RU"/>
        </w:rPr>
        <w:t xml:space="preserve">Учебный предмет «Личностное развитие» является обязательной дисциплиной для учащихся общеобразовательных учебных заведений, но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адресован </w:t>
      </w:r>
      <w:r w:rsidRPr="0070681C">
        <w:rPr>
          <w:rFonts w:ascii="Times New Roman" w:hAnsi="Times New Roman" w:cs="Times New Roman"/>
          <w:sz w:val="24"/>
          <w:szCs w:val="24"/>
          <w:lang w:val="ru-RU"/>
        </w:rPr>
        <w:t>также учителям, родителям, представителям общественности и т.д., потому что ориентирован на совместные усилия, в котором каждый участник учится и развивается. Новый учебный предмет способствует развитию новой образовательной культуры, в которой обучение представляет собой процесс, который позволяет учащимся  и другим заинтересованным лицам, чтобы их голоса были услышаны, и, следовательно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70681C">
        <w:rPr>
          <w:rFonts w:ascii="Times New Roman" w:hAnsi="Times New Roman" w:cs="Times New Roman"/>
          <w:sz w:val="24"/>
          <w:szCs w:val="24"/>
          <w:lang w:val="ru-RU"/>
        </w:rPr>
        <w:t xml:space="preserve"> оказывать  влияние на свою собственную жизнь и общества.</w:t>
      </w:r>
    </w:p>
    <w:p w:rsidR="00AA728B" w:rsidRDefault="00AA728B" w:rsidP="00317CC2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hAnsi="Times New Roman"/>
          <w:sz w:val="24"/>
          <w:szCs w:val="24"/>
          <w:bdr w:val="none" w:sz="0" w:space="0" w:color="auto" w:frame="1"/>
          <w:lang w:val="ro-RO"/>
        </w:rPr>
      </w:pPr>
    </w:p>
    <w:p w:rsidR="00AA728B" w:rsidRPr="00E617AB" w:rsidRDefault="00AA728B" w:rsidP="00245B04">
      <w:pPr>
        <w:widowControl w:val="0"/>
        <w:tabs>
          <w:tab w:val="left" w:pos="284"/>
          <w:tab w:val="left" w:pos="426"/>
        </w:tabs>
        <w:spacing w:after="0" w:line="240" w:lineRule="auto"/>
        <w:ind w:right="-5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E416D4">
        <w:rPr>
          <w:rFonts w:ascii="Times New Roman" w:hAnsi="Times New Roman"/>
          <w:b/>
          <w:bCs/>
          <w:sz w:val="24"/>
          <w:szCs w:val="24"/>
          <w:lang w:val="ro-RO"/>
        </w:rPr>
        <w:t xml:space="preserve">II. Методологические </w:t>
      </w:r>
      <w:r w:rsidRPr="00022709">
        <w:rPr>
          <w:rFonts w:ascii="Times New Roman" w:hAnsi="Times New Roman"/>
          <w:b/>
          <w:bCs/>
          <w:sz w:val="24"/>
          <w:szCs w:val="24"/>
          <w:lang w:val="ru-RU"/>
        </w:rPr>
        <w:t>реком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022709">
        <w:rPr>
          <w:rFonts w:ascii="Times New Roman" w:hAnsi="Times New Roman"/>
          <w:b/>
          <w:bCs/>
          <w:sz w:val="24"/>
          <w:szCs w:val="24"/>
          <w:lang w:val="ru-RU"/>
        </w:rPr>
        <w:t>ндации</w:t>
      </w:r>
    </w:p>
    <w:p w:rsidR="00AA728B" w:rsidRPr="004829E4" w:rsidRDefault="00AA728B" w:rsidP="00222979">
      <w:pPr>
        <w:widowControl w:val="0"/>
        <w:spacing w:after="0" w:line="240" w:lineRule="auto"/>
        <w:ind w:left="180" w:firstLine="528"/>
        <w:jc w:val="both"/>
        <w:rPr>
          <w:rFonts w:ascii="Times New Roman" w:hAnsi="Times New Roman"/>
          <w:sz w:val="24"/>
          <w:szCs w:val="24"/>
          <w:lang w:val="ru-RU"/>
        </w:rPr>
      </w:pPr>
      <w:r w:rsidRPr="004829E4">
        <w:rPr>
          <w:rFonts w:ascii="Times New Roman" w:hAnsi="Times New Roman"/>
          <w:sz w:val="24"/>
          <w:szCs w:val="24"/>
          <w:lang w:val="ru-RU"/>
        </w:rPr>
        <w:t>Реформа системы образования привела к изменению традиционных моделей обучения на динамичных и гибких, активных методах, адаптируемых к трансформациям жизни, которые порождают новый подход к дидактическим стратегиям, ориентируя их на формирование компетенций. В этом контексте управление классом также меняется, так как акцент делается на учебных принципах, основанных на решении проблем. Таким образом, учитель броса</w:t>
      </w:r>
      <w:r>
        <w:rPr>
          <w:rFonts w:ascii="Times New Roman" w:hAnsi="Times New Roman"/>
          <w:sz w:val="24"/>
          <w:szCs w:val="24"/>
          <w:lang w:val="ru-RU"/>
        </w:rPr>
        <w:t>ет</w:t>
      </w:r>
      <w:r w:rsidRPr="004829E4">
        <w:rPr>
          <w:rFonts w:ascii="Times New Roman" w:hAnsi="Times New Roman"/>
          <w:sz w:val="24"/>
          <w:szCs w:val="24"/>
          <w:lang w:val="ru-RU"/>
        </w:rPr>
        <w:t xml:space="preserve"> вызов, подверга</w:t>
      </w:r>
      <w:r>
        <w:rPr>
          <w:rFonts w:ascii="Times New Roman" w:hAnsi="Times New Roman"/>
          <w:sz w:val="24"/>
          <w:szCs w:val="24"/>
          <w:lang w:val="ru-RU"/>
        </w:rPr>
        <w:t>ет</w:t>
      </w:r>
      <w:r w:rsidRPr="004829E4">
        <w:rPr>
          <w:rFonts w:ascii="Times New Roman" w:hAnsi="Times New Roman"/>
          <w:sz w:val="24"/>
          <w:szCs w:val="24"/>
          <w:lang w:val="ru-RU"/>
        </w:rPr>
        <w:t xml:space="preserve"> сомнению идеи и созда</w:t>
      </w:r>
      <w:r>
        <w:rPr>
          <w:rFonts w:ascii="Times New Roman" w:hAnsi="Times New Roman"/>
          <w:sz w:val="24"/>
          <w:szCs w:val="24"/>
          <w:lang w:val="ru-RU"/>
        </w:rPr>
        <w:t xml:space="preserve">ет учебный </w:t>
      </w:r>
      <w:r w:rsidRPr="004829E4">
        <w:rPr>
          <w:rFonts w:ascii="Times New Roman" w:hAnsi="Times New Roman"/>
          <w:sz w:val="24"/>
          <w:szCs w:val="24"/>
          <w:lang w:val="ru-RU"/>
        </w:rPr>
        <w:t xml:space="preserve"> контекст для </w:t>
      </w:r>
      <w:r w:rsidRPr="004829E4">
        <w:rPr>
          <w:rFonts w:ascii="Times New Roman" w:hAnsi="Times New Roman" w:cs="Times New Roman"/>
          <w:sz w:val="24"/>
          <w:szCs w:val="24"/>
          <w:lang w:val="ru-RU"/>
        </w:rPr>
        <w:t>учащихся</w:t>
      </w:r>
      <w:r w:rsidRPr="004829E4">
        <w:rPr>
          <w:rFonts w:ascii="Times New Roman" w:hAnsi="Times New Roman"/>
          <w:sz w:val="24"/>
          <w:szCs w:val="24"/>
          <w:lang w:val="ru-RU"/>
        </w:rPr>
        <w:t>, чтобы они следовали его примеру, поощря</w:t>
      </w:r>
      <w:r>
        <w:rPr>
          <w:rFonts w:ascii="Times New Roman" w:hAnsi="Times New Roman"/>
          <w:sz w:val="24"/>
          <w:szCs w:val="24"/>
          <w:lang w:val="ru-RU"/>
        </w:rPr>
        <w:t>ет их</w:t>
      </w:r>
      <w:r w:rsidRPr="004829E4">
        <w:rPr>
          <w:rFonts w:ascii="Times New Roman" w:hAnsi="Times New Roman"/>
          <w:sz w:val="24"/>
          <w:szCs w:val="24"/>
          <w:lang w:val="ru-RU"/>
        </w:rPr>
        <w:t xml:space="preserve"> независимо</w:t>
      </w:r>
      <w:r>
        <w:rPr>
          <w:rFonts w:ascii="Times New Roman" w:hAnsi="Times New Roman"/>
          <w:sz w:val="24"/>
          <w:szCs w:val="24"/>
          <w:lang w:val="ru-RU"/>
        </w:rPr>
        <w:t>сть и ответственность за свое об</w:t>
      </w:r>
      <w:r w:rsidRPr="004829E4">
        <w:rPr>
          <w:rFonts w:ascii="Times New Roman" w:hAnsi="Times New Roman"/>
          <w:sz w:val="24"/>
          <w:szCs w:val="24"/>
          <w:lang w:val="ru-RU"/>
        </w:rPr>
        <w:t>учение</w:t>
      </w:r>
      <w:r>
        <w:rPr>
          <w:rFonts w:ascii="Times New Roman" w:hAnsi="Times New Roman"/>
          <w:sz w:val="24"/>
          <w:szCs w:val="24"/>
          <w:lang w:val="ru-RU"/>
        </w:rPr>
        <w:t>,</w:t>
      </w:r>
      <w:r w:rsidRPr="004829E4">
        <w:rPr>
          <w:rFonts w:ascii="Times New Roman" w:hAnsi="Times New Roman"/>
          <w:sz w:val="24"/>
          <w:szCs w:val="24"/>
          <w:lang w:val="ru-RU"/>
        </w:rPr>
        <w:t xml:space="preserve"> и личностное развитие.</w:t>
      </w:r>
    </w:p>
    <w:p w:rsidR="00AA728B" w:rsidRPr="004829E4" w:rsidRDefault="00AA728B" w:rsidP="004829E4">
      <w:pPr>
        <w:widowControl w:val="0"/>
        <w:spacing w:after="0" w:line="240" w:lineRule="auto"/>
        <w:ind w:left="180" w:firstLine="528"/>
        <w:jc w:val="both"/>
        <w:rPr>
          <w:rFonts w:ascii="Times New Roman" w:hAnsi="Times New Roman"/>
          <w:sz w:val="24"/>
          <w:szCs w:val="24"/>
          <w:lang w:val="ru-RU"/>
        </w:rPr>
      </w:pPr>
      <w:r w:rsidRPr="004829E4">
        <w:rPr>
          <w:rFonts w:ascii="Times New Roman" w:hAnsi="Times New Roman"/>
          <w:sz w:val="24"/>
          <w:szCs w:val="24"/>
          <w:lang w:val="ru-RU"/>
        </w:rPr>
        <w:t>Методологические предложения по препод</w:t>
      </w:r>
      <w:r>
        <w:rPr>
          <w:rFonts w:ascii="Times New Roman" w:hAnsi="Times New Roman"/>
          <w:sz w:val="24"/>
          <w:szCs w:val="24"/>
          <w:lang w:val="ru-RU"/>
        </w:rPr>
        <w:t>а</w:t>
      </w:r>
      <w:r w:rsidRPr="004829E4">
        <w:rPr>
          <w:rFonts w:ascii="Times New Roman" w:hAnsi="Times New Roman"/>
          <w:sz w:val="24"/>
          <w:szCs w:val="24"/>
          <w:lang w:val="ru-RU"/>
        </w:rPr>
        <w:t>вани</w:t>
      </w:r>
      <w:r>
        <w:rPr>
          <w:rFonts w:ascii="Times New Roman" w:hAnsi="Times New Roman"/>
          <w:sz w:val="24"/>
          <w:szCs w:val="24"/>
          <w:lang w:val="ru-RU"/>
        </w:rPr>
        <w:t>и</w:t>
      </w:r>
      <w:r w:rsidRPr="004829E4">
        <w:rPr>
          <w:rFonts w:ascii="Times New Roman" w:hAnsi="Times New Roman"/>
          <w:sz w:val="24"/>
          <w:szCs w:val="24"/>
          <w:lang w:val="ru-RU"/>
        </w:rPr>
        <w:t xml:space="preserve"> дисциплины «Личностное развитие» представляют собой переход от тематического подхода, который способствует фрагментации и разделению знаний на междисциплинарный и совместный подход, отражающий реальные жизненные ситуации</w:t>
      </w:r>
      <w:r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4829E4">
        <w:rPr>
          <w:rFonts w:ascii="Times New Roman" w:hAnsi="Times New Roman"/>
          <w:sz w:val="24"/>
          <w:szCs w:val="24"/>
          <w:lang w:val="ru-RU"/>
        </w:rPr>
        <w:t>Методологические предложения и поощря</w:t>
      </w:r>
      <w:r>
        <w:rPr>
          <w:rFonts w:ascii="Times New Roman" w:hAnsi="Times New Roman"/>
          <w:sz w:val="24"/>
          <w:szCs w:val="24"/>
          <w:lang w:val="ru-RU"/>
        </w:rPr>
        <w:t>ю</w:t>
      </w:r>
      <w:r w:rsidRPr="004829E4">
        <w:rPr>
          <w:rFonts w:ascii="Times New Roman" w:hAnsi="Times New Roman"/>
          <w:sz w:val="24"/>
          <w:szCs w:val="24"/>
          <w:lang w:val="ru-RU"/>
        </w:rPr>
        <w:t xml:space="preserve">т передачу компетенций от ученика к ученику, учеников </w:t>
      </w:r>
      <w:r>
        <w:rPr>
          <w:rFonts w:ascii="Times New Roman" w:hAnsi="Times New Roman"/>
          <w:sz w:val="24"/>
          <w:szCs w:val="24"/>
          <w:lang w:val="ru-RU"/>
        </w:rPr>
        <w:t>к родителям</w:t>
      </w:r>
      <w:r w:rsidRPr="004829E4">
        <w:rPr>
          <w:rFonts w:ascii="Times New Roman" w:hAnsi="Times New Roman"/>
          <w:sz w:val="24"/>
          <w:szCs w:val="24"/>
          <w:lang w:val="ru-RU"/>
        </w:rPr>
        <w:t>, учител</w:t>
      </w:r>
      <w:r>
        <w:rPr>
          <w:rFonts w:ascii="Times New Roman" w:hAnsi="Times New Roman"/>
          <w:sz w:val="24"/>
          <w:szCs w:val="24"/>
          <w:lang w:val="ru-RU"/>
        </w:rPr>
        <w:t>ям</w:t>
      </w:r>
      <w:r w:rsidRPr="004829E4">
        <w:rPr>
          <w:rFonts w:ascii="Times New Roman" w:hAnsi="Times New Roman"/>
          <w:sz w:val="24"/>
          <w:szCs w:val="24"/>
          <w:lang w:val="ru-RU"/>
        </w:rPr>
        <w:t>, представител</w:t>
      </w:r>
      <w:r>
        <w:rPr>
          <w:rFonts w:ascii="Times New Roman" w:hAnsi="Times New Roman"/>
          <w:sz w:val="24"/>
          <w:szCs w:val="24"/>
          <w:lang w:val="ru-RU"/>
        </w:rPr>
        <w:t>ям</w:t>
      </w:r>
      <w:r w:rsidRPr="004829E4">
        <w:rPr>
          <w:rFonts w:ascii="Times New Roman" w:hAnsi="Times New Roman"/>
          <w:sz w:val="24"/>
          <w:szCs w:val="24"/>
          <w:lang w:val="ru-RU"/>
        </w:rPr>
        <w:t xml:space="preserve"> общ</w:t>
      </w:r>
      <w:r>
        <w:rPr>
          <w:rFonts w:ascii="Times New Roman" w:hAnsi="Times New Roman"/>
          <w:sz w:val="24"/>
          <w:szCs w:val="24"/>
          <w:lang w:val="ru-RU"/>
        </w:rPr>
        <w:t>ества</w:t>
      </w:r>
      <w:r w:rsidRPr="004829E4">
        <w:rPr>
          <w:rFonts w:ascii="Times New Roman" w:hAnsi="Times New Roman"/>
          <w:sz w:val="24"/>
          <w:szCs w:val="24"/>
          <w:lang w:val="ru-RU"/>
        </w:rPr>
        <w:t xml:space="preserve"> и наоборот. Такой подход возможен благодаря трансверсальности </w:t>
      </w:r>
      <w:r w:rsidRPr="004829E4">
        <w:rPr>
          <w:rFonts w:ascii="Times New Roman" w:hAnsi="Times New Roman" w:cs="Times New Roman"/>
          <w:sz w:val="24"/>
          <w:szCs w:val="24"/>
          <w:lang w:val="ru-RU"/>
        </w:rPr>
        <w:t>компетенций</w:t>
      </w:r>
      <w:r w:rsidRPr="004829E4">
        <w:rPr>
          <w:rFonts w:ascii="Times New Roman" w:hAnsi="Times New Roman"/>
          <w:sz w:val="24"/>
          <w:szCs w:val="24"/>
          <w:lang w:val="ru-RU"/>
        </w:rPr>
        <w:t>. В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829E4">
        <w:rPr>
          <w:rFonts w:ascii="Times New Roman" w:hAnsi="Times New Roman"/>
          <w:sz w:val="24"/>
          <w:szCs w:val="24"/>
          <w:lang w:val="ru-RU"/>
        </w:rPr>
        <w:t>один</w:t>
      </w:r>
      <w:r>
        <w:rPr>
          <w:rFonts w:ascii="Times New Roman" w:hAnsi="Times New Roman"/>
          <w:sz w:val="24"/>
          <w:szCs w:val="24"/>
          <w:lang w:val="ru-RU"/>
        </w:rPr>
        <w:t>н</w:t>
      </w:r>
      <w:r w:rsidRPr="004829E4">
        <w:rPr>
          <w:rFonts w:ascii="Times New Roman" w:hAnsi="Times New Roman"/>
          <w:sz w:val="24"/>
          <w:szCs w:val="24"/>
          <w:lang w:val="ru-RU"/>
        </w:rPr>
        <w:t>а</w:t>
      </w:r>
      <w:r>
        <w:rPr>
          <w:rFonts w:ascii="Times New Roman" w:hAnsi="Times New Roman"/>
          <w:sz w:val="24"/>
          <w:szCs w:val="24"/>
          <w:lang w:val="ru-RU"/>
        </w:rPr>
        <w:t>д</w:t>
      </w:r>
      <w:r w:rsidRPr="004829E4">
        <w:rPr>
          <w:rFonts w:ascii="Times New Roman" w:hAnsi="Times New Roman"/>
          <w:sz w:val="24"/>
          <w:szCs w:val="24"/>
          <w:lang w:val="ru-RU"/>
        </w:rPr>
        <w:t>цатой статье Кодекса об образовании изл</w:t>
      </w:r>
      <w:r>
        <w:rPr>
          <w:rFonts w:ascii="Times New Roman" w:hAnsi="Times New Roman"/>
          <w:sz w:val="24"/>
          <w:szCs w:val="24"/>
          <w:lang w:val="ru-RU"/>
        </w:rPr>
        <w:t>ожены д</w:t>
      </w:r>
      <w:r w:rsidRPr="004829E4">
        <w:rPr>
          <w:rFonts w:ascii="Times New Roman" w:hAnsi="Times New Roman"/>
          <w:sz w:val="24"/>
          <w:szCs w:val="24"/>
          <w:lang w:val="ru-RU"/>
        </w:rPr>
        <w:t>евять трансверсальных</w:t>
      </w:r>
      <w:r w:rsidRPr="004829E4">
        <w:rPr>
          <w:rFonts w:ascii="Times New Roman" w:hAnsi="Times New Roman" w:cs="Times New Roman"/>
          <w:sz w:val="24"/>
          <w:szCs w:val="24"/>
          <w:lang w:val="ru-RU"/>
        </w:rPr>
        <w:t xml:space="preserve"> компетенций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Некоторые из них  относятся к учебному процессу дисциплины «Личностное развитие», а именно: </w:t>
      </w:r>
      <w:r w:rsidRPr="004829E4">
        <w:rPr>
          <w:rFonts w:ascii="Times New Roman" w:hAnsi="Times New Roman"/>
          <w:sz w:val="24"/>
          <w:szCs w:val="24"/>
          <w:lang w:val="ru-RU"/>
        </w:rPr>
        <w:t xml:space="preserve">социальные и гражданские компетенции, </w:t>
      </w:r>
      <w:r w:rsidRPr="004829E4">
        <w:rPr>
          <w:rFonts w:ascii="Times New Roman" w:hAnsi="Times New Roman" w:cs="Times New Roman"/>
          <w:sz w:val="24"/>
          <w:szCs w:val="24"/>
          <w:lang w:val="ru-RU"/>
        </w:rPr>
        <w:t>коммуника</w:t>
      </w:r>
      <w:r>
        <w:rPr>
          <w:rFonts w:ascii="Times New Roman" w:hAnsi="Times New Roman" w:cs="Times New Roman"/>
          <w:sz w:val="24"/>
          <w:szCs w:val="24"/>
          <w:lang w:val="ru-RU"/>
        </w:rPr>
        <w:t>тивные</w:t>
      </w:r>
      <w:r w:rsidRPr="004829E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829E4">
        <w:rPr>
          <w:rFonts w:ascii="Times New Roman" w:hAnsi="Times New Roman" w:cs="Times New Roman"/>
          <w:sz w:val="24"/>
          <w:szCs w:val="24"/>
          <w:lang w:val="ru-RU"/>
        </w:rPr>
        <w:t>компетенции</w:t>
      </w:r>
      <w:r w:rsidRPr="004829E4">
        <w:rPr>
          <w:rFonts w:ascii="Times New Roman" w:hAnsi="Times New Roman"/>
          <w:sz w:val="24"/>
          <w:szCs w:val="24"/>
          <w:lang w:val="ru-RU"/>
        </w:rPr>
        <w:t xml:space="preserve">  на родном </w:t>
      </w:r>
      <w:r>
        <w:rPr>
          <w:rFonts w:ascii="Times New Roman" w:hAnsi="Times New Roman"/>
          <w:sz w:val="24"/>
          <w:szCs w:val="24"/>
          <w:lang w:val="ru-RU"/>
        </w:rPr>
        <w:t xml:space="preserve">и на </w:t>
      </w:r>
      <w:r w:rsidRPr="004829E4">
        <w:rPr>
          <w:rFonts w:ascii="Times New Roman" w:hAnsi="Times New Roman"/>
          <w:sz w:val="24"/>
          <w:szCs w:val="24"/>
          <w:lang w:val="ru-RU"/>
        </w:rPr>
        <w:t>румынском язык</w:t>
      </w:r>
      <w:r>
        <w:rPr>
          <w:rFonts w:ascii="Times New Roman" w:hAnsi="Times New Roman"/>
          <w:sz w:val="24"/>
          <w:szCs w:val="24"/>
          <w:lang w:val="ru-RU"/>
        </w:rPr>
        <w:t>ах</w:t>
      </w:r>
      <w:r w:rsidRPr="004829E4">
        <w:rPr>
          <w:rFonts w:ascii="Times New Roman" w:hAnsi="Times New Roman"/>
          <w:sz w:val="24"/>
          <w:szCs w:val="24"/>
          <w:lang w:val="ru-RU"/>
        </w:rPr>
        <w:t xml:space="preserve">; </w:t>
      </w:r>
      <w:r w:rsidRPr="004829E4">
        <w:rPr>
          <w:rFonts w:ascii="Times New Roman" w:hAnsi="Times New Roman" w:cs="Times New Roman"/>
          <w:sz w:val="24"/>
          <w:szCs w:val="24"/>
          <w:lang w:val="ru-RU"/>
        </w:rPr>
        <w:t>компетенции обучения/научиться учиться</w:t>
      </w:r>
      <w:r w:rsidRPr="004829E4">
        <w:rPr>
          <w:rFonts w:ascii="Times New Roman" w:hAnsi="Times New Roman"/>
          <w:sz w:val="24"/>
          <w:szCs w:val="24"/>
          <w:lang w:val="ru-RU"/>
        </w:rPr>
        <w:t>; предпринимательские к</w:t>
      </w:r>
      <w:r w:rsidRPr="004829E4">
        <w:rPr>
          <w:rFonts w:ascii="Times New Roman" w:hAnsi="Times New Roman" w:cs="Times New Roman"/>
          <w:sz w:val="24"/>
          <w:szCs w:val="24"/>
          <w:lang w:val="ru-RU"/>
        </w:rPr>
        <w:t>омпетенци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4829E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829E4">
        <w:rPr>
          <w:rFonts w:ascii="Times New Roman" w:hAnsi="Times New Roman" w:cs="Times New Roman"/>
          <w:sz w:val="24"/>
          <w:szCs w:val="24"/>
          <w:lang w:val="ru-RU"/>
        </w:rPr>
        <w:t xml:space="preserve">и дух </w:t>
      </w:r>
      <w:r>
        <w:rPr>
          <w:rFonts w:ascii="Times New Roman" w:hAnsi="Times New Roman" w:cs="Times New Roman"/>
          <w:sz w:val="24"/>
          <w:szCs w:val="24"/>
          <w:lang w:val="ru-RU"/>
        </w:rPr>
        <w:t>предприимчивости</w:t>
      </w:r>
      <w:r w:rsidRPr="004829E4">
        <w:rPr>
          <w:rFonts w:ascii="Times New Roman" w:hAnsi="Times New Roman" w:cs="Times New Roman"/>
          <w:sz w:val="24"/>
          <w:szCs w:val="24"/>
          <w:lang w:val="ru-RU"/>
        </w:rPr>
        <w:t>;</w:t>
      </w:r>
      <w:r w:rsidRPr="004829E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829E4">
        <w:rPr>
          <w:rFonts w:ascii="Times New Roman" w:hAnsi="Times New Roman" w:cs="Times New Roman"/>
          <w:sz w:val="24"/>
          <w:szCs w:val="24"/>
          <w:lang w:val="ru-RU"/>
        </w:rPr>
        <w:t>компетенции культурного самовыражения и осознания культурных ценностей</w:t>
      </w:r>
      <w:r w:rsidRPr="004829E4">
        <w:rPr>
          <w:rFonts w:ascii="Times New Roman" w:hAnsi="Times New Roman"/>
          <w:sz w:val="24"/>
          <w:szCs w:val="24"/>
          <w:lang w:val="ru-RU"/>
        </w:rPr>
        <w:t xml:space="preserve">. Ниже мы приводим </w:t>
      </w:r>
      <w:r>
        <w:rPr>
          <w:rFonts w:ascii="Times New Roman" w:hAnsi="Times New Roman"/>
          <w:sz w:val="24"/>
          <w:szCs w:val="24"/>
          <w:lang w:val="ru-RU"/>
        </w:rPr>
        <w:t xml:space="preserve">таблицу соотношений </w:t>
      </w:r>
      <w:r w:rsidRPr="004829E4">
        <w:rPr>
          <w:rFonts w:ascii="Times New Roman" w:hAnsi="Times New Roman"/>
          <w:sz w:val="24"/>
          <w:szCs w:val="24"/>
          <w:lang w:val="ru-RU"/>
        </w:rPr>
        <w:t>трансверсальны</w:t>
      </w:r>
      <w:r>
        <w:rPr>
          <w:rFonts w:ascii="Times New Roman" w:hAnsi="Times New Roman"/>
          <w:sz w:val="24"/>
          <w:szCs w:val="24"/>
          <w:lang w:val="ru-RU"/>
        </w:rPr>
        <w:t>х</w:t>
      </w:r>
      <w:r w:rsidRPr="004829E4">
        <w:rPr>
          <w:rFonts w:ascii="Times New Roman" w:hAnsi="Times New Roman"/>
          <w:sz w:val="24"/>
          <w:szCs w:val="24"/>
          <w:lang w:val="ru-RU"/>
        </w:rPr>
        <w:t xml:space="preserve"> компетенции</w:t>
      </w:r>
      <w:r>
        <w:rPr>
          <w:rFonts w:ascii="Times New Roman" w:hAnsi="Times New Roman"/>
          <w:sz w:val="24"/>
          <w:szCs w:val="24"/>
          <w:lang w:val="ru-RU"/>
        </w:rPr>
        <w:t xml:space="preserve"> и специфических </w:t>
      </w:r>
      <w:r w:rsidRPr="004829E4">
        <w:rPr>
          <w:rFonts w:ascii="Times New Roman" w:hAnsi="Times New Roman"/>
          <w:sz w:val="24"/>
          <w:szCs w:val="24"/>
          <w:lang w:val="ru-RU"/>
        </w:rPr>
        <w:t>компетенции, характерные для дисциплины «Личностное развитие».</w:t>
      </w:r>
    </w:p>
    <w:p w:rsidR="00AA728B" w:rsidRPr="004829E4" w:rsidRDefault="00AA728B" w:rsidP="004829E4">
      <w:pPr>
        <w:tabs>
          <w:tab w:val="left" w:pos="4312"/>
        </w:tabs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6532"/>
      </w:tblGrid>
      <w:tr w:rsidR="00AA728B" w:rsidTr="004829E4">
        <w:tc>
          <w:tcPr>
            <w:tcW w:w="3888" w:type="dxa"/>
          </w:tcPr>
          <w:p w:rsidR="00AA728B" w:rsidRPr="00AE3A10" w:rsidRDefault="00AA728B" w:rsidP="00AE3A10">
            <w:pPr>
              <w:tabs>
                <w:tab w:val="left" w:pos="43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E3A1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Трансверсальные компетенции</w:t>
            </w:r>
          </w:p>
        </w:tc>
        <w:tc>
          <w:tcPr>
            <w:tcW w:w="6532" w:type="dxa"/>
          </w:tcPr>
          <w:p w:rsidR="00AA728B" w:rsidRPr="00AE3A10" w:rsidRDefault="00AA728B" w:rsidP="00AE3A10">
            <w:pPr>
              <w:tabs>
                <w:tab w:val="left" w:pos="43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E3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Pr="00AE3A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пецифические </w:t>
            </w:r>
            <w:r w:rsidRPr="00AE3A1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компетенции</w:t>
            </w:r>
          </w:p>
        </w:tc>
      </w:tr>
      <w:tr w:rsidR="00AA728B" w:rsidRPr="004511CE" w:rsidTr="004829E4">
        <w:tc>
          <w:tcPr>
            <w:tcW w:w="3888" w:type="dxa"/>
            <w:vMerge w:val="restart"/>
          </w:tcPr>
          <w:p w:rsidR="00AA728B" w:rsidRPr="004340F2" w:rsidRDefault="00AA728B" w:rsidP="004340F2">
            <w:pPr>
              <w:numPr>
                <w:ilvl w:val="0"/>
                <w:numId w:val="18"/>
              </w:numPr>
              <w:tabs>
                <w:tab w:val="clear" w:pos="720"/>
                <w:tab w:val="left" w:pos="270"/>
                <w:tab w:val="left" w:pos="431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40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Социальные и гражданские компетенции.</w:t>
            </w:r>
          </w:p>
          <w:p w:rsidR="00AA728B" w:rsidRPr="004340F2" w:rsidRDefault="00AA728B" w:rsidP="004340F2">
            <w:pPr>
              <w:numPr>
                <w:ilvl w:val="0"/>
                <w:numId w:val="18"/>
              </w:numPr>
              <w:tabs>
                <w:tab w:val="clear" w:pos="720"/>
                <w:tab w:val="left" w:pos="270"/>
                <w:tab w:val="left" w:pos="431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40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Коммуникационные компетенции на родном языке</w:t>
            </w:r>
          </w:p>
          <w:p w:rsidR="00AA728B" w:rsidRPr="004340F2" w:rsidRDefault="00AA728B" w:rsidP="004340F2">
            <w:pPr>
              <w:numPr>
                <w:ilvl w:val="0"/>
                <w:numId w:val="18"/>
              </w:numPr>
              <w:tabs>
                <w:tab w:val="clear" w:pos="720"/>
                <w:tab w:val="left" w:pos="270"/>
                <w:tab w:val="left" w:pos="431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40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Коммуникационные компетенции на румынском языке </w:t>
            </w:r>
          </w:p>
          <w:p w:rsidR="00AA728B" w:rsidRPr="004340F2" w:rsidRDefault="00AA728B" w:rsidP="004340F2">
            <w:pPr>
              <w:numPr>
                <w:ilvl w:val="0"/>
                <w:numId w:val="18"/>
              </w:numPr>
              <w:tabs>
                <w:tab w:val="clear" w:pos="720"/>
                <w:tab w:val="left" w:pos="270"/>
                <w:tab w:val="left" w:pos="431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40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Компетенции обучения/ научиться учиться</w:t>
            </w:r>
          </w:p>
          <w:p w:rsidR="00AA728B" w:rsidRPr="004340F2" w:rsidRDefault="00AA728B" w:rsidP="004340F2">
            <w:pPr>
              <w:numPr>
                <w:ilvl w:val="0"/>
                <w:numId w:val="18"/>
              </w:numPr>
              <w:tabs>
                <w:tab w:val="clear" w:pos="720"/>
                <w:tab w:val="left" w:pos="270"/>
                <w:tab w:val="left" w:pos="431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40F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Предпринимательские к</w:t>
            </w:r>
            <w:r w:rsidRPr="004340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омпетенци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340F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  <w:r w:rsidRPr="004340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дух </w:t>
            </w:r>
            <w:r w:rsidRPr="004340F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инициативность</w:t>
            </w:r>
            <w:r w:rsidRPr="004340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AA728B" w:rsidRPr="004340F2" w:rsidRDefault="00AA728B" w:rsidP="004340F2">
            <w:pPr>
              <w:numPr>
                <w:ilvl w:val="0"/>
                <w:numId w:val="18"/>
              </w:numPr>
              <w:tabs>
                <w:tab w:val="clear" w:pos="720"/>
                <w:tab w:val="left" w:pos="270"/>
                <w:tab w:val="left" w:pos="431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40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Компетенции культурного самовыражения и осознания культурных ценностей</w:t>
            </w:r>
          </w:p>
          <w:p w:rsidR="00AA728B" w:rsidRPr="004340F2" w:rsidRDefault="00AA728B" w:rsidP="005A5A28">
            <w:pPr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6532" w:type="dxa"/>
          </w:tcPr>
          <w:p w:rsidR="00AA728B" w:rsidRPr="004340F2" w:rsidRDefault="00AA728B" w:rsidP="004829E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340F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Выражение личной идентичности</w:t>
            </w:r>
            <w:r w:rsidRPr="004340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в </w:t>
            </w:r>
            <w:r w:rsidRPr="004340F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конструктивных отноше</w:t>
            </w:r>
            <w:r w:rsidRPr="004340F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ниях</w:t>
            </w:r>
            <w:r w:rsidRPr="004340F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с семьей и другими</w:t>
            </w:r>
            <w:r w:rsidRPr="004340F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, </w:t>
            </w:r>
            <w:r w:rsidRPr="004340F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Pr="004340F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через познание себя</w:t>
            </w:r>
            <w:r w:rsidRPr="004340F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и социальных ресурсов</w:t>
            </w:r>
          </w:p>
        </w:tc>
      </w:tr>
      <w:tr w:rsidR="00AA728B" w:rsidRPr="004511CE" w:rsidTr="004829E4">
        <w:tc>
          <w:tcPr>
            <w:tcW w:w="3888" w:type="dxa"/>
            <w:vMerge/>
          </w:tcPr>
          <w:p w:rsidR="00AA728B" w:rsidRPr="004340F2" w:rsidRDefault="00AA728B" w:rsidP="004340F2">
            <w:pPr>
              <w:tabs>
                <w:tab w:val="left" w:pos="4312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532" w:type="dxa"/>
          </w:tcPr>
          <w:p w:rsidR="00AA728B" w:rsidRPr="004340F2" w:rsidRDefault="00AA728B" w:rsidP="004829E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340F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Демонстрация личной автономии </w:t>
            </w:r>
            <w:r w:rsidRPr="004340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в про</w:t>
            </w:r>
            <w:r w:rsidRPr="004340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явлении</w:t>
            </w:r>
            <w:r w:rsidRPr="004340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 xml:space="preserve"> поведения</w:t>
            </w:r>
            <w:r w:rsidRPr="004340F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ориентированного на оптимальное использование личных ресурсов и среды обитания</w:t>
            </w:r>
          </w:p>
        </w:tc>
      </w:tr>
      <w:tr w:rsidR="00AA728B" w:rsidRPr="004511CE" w:rsidTr="004829E4">
        <w:trPr>
          <w:trHeight w:val="682"/>
        </w:trPr>
        <w:tc>
          <w:tcPr>
            <w:tcW w:w="3888" w:type="dxa"/>
            <w:vMerge/>
          </w:tcPr>
          <w:p w:rsidR="00AA728B" w:rsidRPr="004340F2" w:rsidRDefault="00AA728B" w:rsidP="004340F2">
            <w:pPr>
              <w:tabs>
                <w:tab w:val="left" w:pos="4312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532" w:type="dxa"/>
          </w:tcPr>
          <w:p w:rsidR="00AA728B" w:rsidRPr="004340F2" w:rsidRDefault="00AA728B" w:rsidP="004829E4">
            <w:pPr>
              <w:tabs>
                <w:tab w:val="left" w:pos="43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40F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Проявл</w:t>
            </w:r>
            <w:r w:rsidRPr="004340F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ение</w:t>
            </w:r>
            <w:r w:rsidRPr="004340F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поведени</w:t>
            </w:r>
            <w:r w:rsidRPr="004340F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я</w:t>
            </w:r>
            <w:r w:rsidRPr="004340F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ориентированно</w:t>
            </w:r>
            <w:r w:rsidRPr="004340F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го</w:t>
            </w:r>
            <w:r w:rsidRPr="004340F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на здоровый образ жизни, посредством активного участия в поддержании собственного здоровья </w:t>
            </w:r>
          </w:p>
        </w:tc>
      </w:tr>
      <w:tr w:rsidR="00AA728B" w:rsidRPr="004511CE" w:rsidTr="004829E4">
        <w:tc>
          <w:tcPr>
            <w:tcW w:w="3888" w:type="dxa"/>
            <w:vMerge/>
          </w:tcPr>
          <w:p w:rsidR="00AA728B" w:rsidRPr="004340F2" w:rsidRDefault="00AA728B" w:rsidP="004340F2">
            <w:pPr>
              <w:tabs>
                <w:tab w:val="left" w:pos="4312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532" w:type="dxa"/>
          </w:tcPr>
          <w:p w:rsidR="00AA728B" w:rsidRPr="004340F2" w:rsidRDefault="00AA728B" w:rsidP="004829E4">
            <w:pPr>
              <w:tabs>
                <w:tab w:val="left" w:pos="43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40F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Разработка карьеры путем определения школ</w:t>
            </w:r>
            <w:r w:rsidRPr="004340F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ьного </w:t>
            </w:r>
            <w:r w:rsidRPr="004340F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Pr="004340F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</w:t>
            </w:r>
            <w:r w:rsidRPr="004340F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/или профессионального</w:t>
            </w:r>
            <w:r w:rsidRPr="004340F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развития в</w:t>
            </w:r>
            <w:r w:rsidRPr="004340F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Pr="004340F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перспективе</w:t>
            </w:r>
            <w:r w:rsidRPr="004340F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использования личного потенциала и возможностей рынка труда</w:t>
            </w:r>
          </w:p>
        </w:tc>
      </w:tr>
      <w:tr w:rsidR="00AA728B" w:rsidRPr="004511CE" w:rsidTr="00AE3A10">
        <w:trPr>
          <w:trHeight w:val="873"/>
        </w:trPr>
        <w:tc>
          <w:tcPr>
            <w:tcW w:w="3888" w:type="dxa"/>
            <w:vMerge/>
          </w:tcPr>
          <w:p w:rsidR="00AA728B" w:rsidRPr="004340F2" w:rsidRDefault="00AA728B" w:rsidP="004340F2">
            <w:pPr>
              <w:tabs>
                <w:tab w:val="left" w:pos="4312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532" w:type="dxa"/>
          </w:tcPr>
          <w:p w:rsidR="00AA728B" w:rsidRPr="00AE3A10" w:rsidRDefault="00AA728B" w:rsidP="004829E4">
            <w:pPr>
              <w:tabs>
                <w:tab w:val="left" w:pos="43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40F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Принятие</w:t>
            </w:r>
            <w:r w:rsidRPr="004340F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активного поведения</w:t>
            </w:r>
            <w:r w:rsidRPr="004340F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,</w:t>
            </w:r>
            <w:r w:rsidRPr="004340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340F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 целью личной безопасности,</w:t>
            </w:r>
            <w:r w:rsidRPr="004340F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сосредоточено</w:t>
            </w:r>
            <w:r w:rsidRPr="004340F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го</w:t>
            </w:r>
            <w:r w:rsidRPr="004340F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на ответственности за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свое </w:t>
            </w:r>
            <w:r w:rsidRPr="004340F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благополучие и других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</w:tc>
      </w:tr>
    </w:tbl>
    <w:p w:rsidR="00AA728B" w:rsidRDefault="00AA728B" w:rsidP="000F0E16">
      <w:pPr>
        <w:tabs>
          <w:tab w:val="left" w:pos="4312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A728B" w:rsidRPr="00C67D0B" w:rsidRDefault="00AA728B" w:rsidP="00C67D0B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17A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67D0B">
        <w:rPr>
          <w:rFonts w:ascii="Times New Roman" w:hAnsi="Times New Roman" w:cs="Times New Roman"/>
          <w:sz w:val="24"/>
          <w:szCs w:val="24"/>
          <w:lang w:val="ru-RU"/>
        </w:rPr>
        <w:t>Из специфич</w:t>
      </w:r>
      <w:r>
        <w:rPr>
          <w:rFonts w:ascii="Times New Roman" w:hAnsi="Times New Roman" w:cs="Times New Roman"/>
          <w:sz w:val="24"/>
          <w:szCs w:val="24"/>
          <w:lang w:val="ru-RU"/>
        </w:rPr>
        <w:t>еских</w:t>
      </w:r>
      <w:r w:rsidRPr="00C67D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C67D0B">
        <w:rPr>
          <w:rFonts w:ascii="Times New Roman" w:hAnsi="Times New Roman" w:cs="Times New Roman"/>
          <w:sz w:val="24"/>
          <w:szCs w:val="24"/>
          <w:lang w:val="ru-RU"/>
        </w:rPr>
        <w:t>омпетенций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учебной дисциплины</w:t>
      </w:r>
      <w:r w:rsidRPr="00C67D0B">
        <w:rPr>
          <w:rFonts w:ascii="Times New Roman" w:hAnsi="Times New Roman" w:cs="Times New Roman"/>
          <w:sz w:val="24"/>
          <w:szCs w:val="24"/>
          <w:lang w:val="ru-RU"/>
        </w:rPr>
        <w:t xml:space="preserve">, выведены единицы компетенции, которые </w:t>
      </w:r>
      <w:r>
        <w:rPr>
          <w:rFonts w:ascii="Times New Roman" w:hAnsi="Times New Roman" w:cs="Times New Roman"/>
          <w:sz w:val="24"/>
          <w:szCs w:val="24"/>
          <w:lang w:val="ru-RU"/>
        </w:rPr>
        <w:t>соотносятся</w:t>
      </w:r>
      <w:r w:rsidRPr="00C67D0B">
        <w:rPr>
          <w:rFonts w:ascii="Times New Roman" w:hAnsi="Times New Roman" w:cs="Times New Roman"/>
          <w:sz w:val="24"/>
          <w:szCs w:val="24"/>
          <w:lang w:val="ru-RU"/>
        </w:rPr>
        <w:t xml:space="preserve"> с примерами учебн</w:t>
      </w:r>
      <w:r>
        <w:rPr>
          <w:rFonts w:ascii="Times New Roman" w:hAnsi="Times New Roman" w:cs="Times New Roman"/>
          <w:sz w:val="24"/>
          <w:szCs w:val="24"/>
          <w:lang w:val="ru-RU"/>
        </w:rPr>
        <w:t>ой деятельности</w:t>
      </w:r>
      <w:r w:rsidRPr="00C67D0B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единиц содержания</w:t>
      </w:r>
      <w:r w:rsidRPr="00C67D0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которые способствуют формированию и развитию этих компетенций.</w:t>
      </w:r>
    </w:p>
    <w:p w:rsidR="00AA728B" w:rsidRPr="00C67D0B" w:rsidRDefault="00AA728B" w:rsidP="00C67D0B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>С</w:t>
      </w:r>
      <w:r w:rsidRPr="00C67D0B">
        <w:rPr>
          <w:rFonts w:ascii="Times New Roman" w:hAnsi="Times New Roman" w:cs="Times New Roman"/>
          <w:sz w:val="24"/>
          <w:szCs w:val="24"/>
          <w:lang w:val="ru-RU"/>
        </w:rPr>
        <w:t>пецифич</w:t>
      </w:r>
      <w:r>
        <w:rPr>
          <w:rFonts w:ascii="Times New Roman" w:hAnsi="Times New Roman" w:cs="Times New Roman"/>
          <w:sz w:val="24"/>
          <w:szCs w:val="24"/>
          <w:lang w:val="ru-RU"/>
        </w:rPr>
        <w:t>еские</w:t>
      </w:r>
      <w:r w:rsidRPr="00C67D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C67D0B">
        <w:rPr>
          <w:rFonts w:ascii="Times New Roman" w:hAnsi="Times New Roman" w:cs="Times New Roman"/>
          <w:sz w:val="24"/>
          <w:szCs w:val="24"/>
          <w:lang w:val="ru-RU"/>
        </w:rPr>
        <w:t>омпетенции дисциплины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829E4">
        <w:rPr>
          <w:rFonts w:ascii="Times New Roman" w:hAnsi="Times New Roman"/>
          <w:sz w:val="24"/>
          <w:szCs w:val="24"/>
          <w:lang w:val="ru-RU"/>
        </w:rPr>
        <w:t>«Личностное развитие»</w:t>
      </w:r>
      <w:r w:rsidRPr="00C67D0B">
        <w:rPr>
          <w:rFonts w:ascii="Times New Roman" w:hAnsi="Times New Roman" w:cs="Times New Roman"/>
          <w:sz w:val="24"/>
          <w:szCs w:val="24"/>
          <w:lang w:val="ru-RU"/>
        </w:rPr>
        <w:t xml:space="preserve"> формируются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развиваются </w:t>
      </w:r>
      <w:r w:rsidRPr="00C67D0B"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течение всего школьного</w:t>
      </w:r>
      <w:r w:rsidRPr="00C67D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курса</w:t>
      </w:r>
      <w:r w:rsidRPr="00C67D0B">
        <w:rPr>
          <w:rFonts w:ascii="Times New Roman" w:hAnsi="Times New Roman" w:cs="Times New Roman"/>
          <w:sz w:val="24"/>
          <w:szCs w:val="24"/>
          <w:lang w:val="ru-RU"/>
        </w:rPr>
        <w:t xml:space="preserve"> обучения 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для каждого учебного цикла </w:t>
      </w:r>
      <w:r w:rsidRPr="00C67D0B">
        <w:rPr>
          <w:rFonts w:ascii="Times New Roman" w:hAnsi="Times New Roman" w:cs="Times New Roman"/>
          <w:sz w:val="24"/>
          <w:szCs w:val="24"/>
          <w:lang w:val="ru-RU"/>
        </w:rPr>
        <w:t>имеют разную степень сложности. 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67D0B">
        <w:rPr>
          <w:rFonts w:ascii="Times New Roman" w:hAnsi="Times New Roman" w:cs="Times New Roman"/>
          <w:sz w:val="24"/>
          <w:szCs w:val="24"/>
          <w:lang w:val="ru-RU"/>
        </w:rPr>
        <w:t>достижения специфич</w:t>
      </w:r>
      <w:r>
        <w:rPr>
          <w:rFonts w:ascii="Times New Roman" w:hAnsi="Times New Roman" w:cs="Times New Roman"/>
          <w:sz w:val="24"/>
          <w:szCs w:val="24"/>
          <w:lang w:val="ru-RU"/>
        </w:rPr>
        <w:t>еских</w:t>
      </w:r>
      <w:r w:rsidRPr="00C67D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C67D0B">
        <w:rPr>
          <w:rFonts w:ascii="Times New Roman" w:hAnsi="Times New Roman" w:cs="Times New Roman"/>
          <w:sz w:val="24"/>
          <w:szCs w:val="24"/>
          <w:lang w:val="ru-RU"/>
        </w:rPr>
        <w:t>омпетенций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67D0B">
        <w:rPr>
          <w:rFonts w:ascii="Times New Roman" w:hAnsi="Times New Roman" w:cs="Times New Roman"/>
          <w:sz w:val="24"/>
          <w:szCs w:val="24"/>
          <w:lang w:val="ru-RU"/>
        </w:rPr>
        <w:t xml:space="preserve">предлагаются обучающие </w:t>
      </w:r>
      <w:r>
        <w:rPr>
          <w:rFonts w:ascii="Times New Roman" w:hAnsi="Times New Roman" w:cs="Times New Roman"/>
          <w:sz w:val="24"/>
          <w:szCs w:val="24"/>
          <w:lang w:val="ru-RU"/>
        </w:rPr>
        <w:t>действия</w:t>
      </w:r>
      <w:r w:rsidRPr="00C67D0B">
        <w:rPr>
          <w:rFonts w:ascii="Times New Roman" w:hAnsi="Times New Roman" w:cs="Times New Roman"/>
          <w:sz w:val="24"/>
          <w:szCs w:val="24"/>
          <w:lang w:val="ru-RU"/>
        </w:rPr>
        <w:t>, которые ос</w:t>
      </w:r>
      <w:r>
        <w:rPr>
          <w:rFonts w:ascii="Times New Roman" w:hAnsi="Times New Roman" w:cs="Times New Roman"/>
          <w:sz w:val="24"/>
          <w:szCs w:val="24"/>
          <w:lang w:val="ru-RU"/>
        </w:rPr>
        <w:t>ваивая</w:t>
      </w:r>
      <w:r w:rsidRPr="00C67D0B">
        <w:rPr>
          <w:rFonts w:ascii="Times New Roman" w:hAnsi="Times New Roman" w:cs="Times New Roman"/>
          <w:sz w:val="24"/>
          <w:szCs w:val="24"/>
          <w:lang w:val="ru-RU"/>
        </w:rPr>
        <w:t xml:space="preserve"> опыт уч</w:t>
      </w:r>
      <w:r>
        <w:rPr>
          <w:rFonts w:ascii="Times New Roman" w:hAnsi="Times New Roman" w:cs="Times New Roman"/>
          <w:sz w:val="24"/>
          <w:szCs w:val="24"/>
          <w:lang w:val="ru-RU"/>
        </w:rPr>
        <w:t>ащихся</w:t>
      </w:r>
      <w:r w:rsidRPr="00C67D0B">
        <w:rPr>
          <w:rFonts w:ascii="Times New Roman" w:hAnsi="Times New Roman" w:cs="Times New Roman"/>
          <w:sz w:val="24"/>
          <w:szCs w:val="24"/>
          <w:lang w:val="ru-RU"/>
        </w:rPr>
        <w:t>, полученно</w:t>
      </w:r>
      <w:r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Pr="00C67D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 процессе изучения </w:t>
      </w:r>
      <w:r w:rsidRPr="00C67D0B">
        <w:rPr>
          <w:rFonts w:ascii="Times New Roman" w:hAnsi="Times New Roman" w:cs="Times New Roman"/>
          <w:sz w:val="24"/>
          <w:szCs w:val="24"/>
          <w:lang w:val="ru-RU"/>
        </w:rPr>
        <w:t>други</w:t>
      </w:r>
      <w:r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C67D0B">
        <w:rPr>
          <w:rFonts w:ascii="Times New Roman" w:hAnsi="Times New Roman" w:cs="Times New Roman"/>
          <w:sz w:val="24"/>
          <w:szCs w:val="24"/>
          <w:lang w:val="ru-RU"/>
        </w:rPr>
        <w:t xml:space="preserve"> школьны</w:t>
      </w:r>
      <w:r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C67D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учебных </w:t>
      </w:r>
      <w:r w:rsidRPr="00C67D0B">
        <w:rPr>
          <w:rFonts w:ascii="Times New Roman" w:hAnsi="Times New Roman" w:cs="Times New Roman"/>
          <w:sz w:val="24"/>
          <w:szCs w:val="24"/>
          <w:lang w:val="ru-RU"/>
        </w:rPr>
        <w:t>предмета</w:t>
      </w:r>
      <w:r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C67D0B">
        <w:rPr>
          <w:rFonts w:ascii="Times New Roman" w:hAnsi="Times New Roman" w:cs="Times New Roman"/>
          <w:sz w:val="24"/>
          <w:szCs w:val="24"/>
          <w:lang w:val="ru-RU"/>
        </w:rPr>
        <w:t>, дома, в обществе</w:t>
      </w:r>
      <w:r>
        <w:rPr>
          <w:rFonts w:ascii="Times New Roman" w:hAnsi="Times New Roman" w:cs="Times New Roman"/>
          <w:sz w:val="24"/>
          <w:szCs w:val="24"/>
          <w:lang w:val="ru-RU"/>
        </w:rPr>
        <w:t>, интегрируют</w:t>
      </w:r>
      <w:r w:rsidRPr="00C67D0B">
        <w:rPr>
          <w:rFonts w:ascii="Times New Roman" w:hAnsi="Times New Roman" w:cs="Times New Roman"/>
          <w:sz w:val="24"/>
          <w:szCs w:val="24"/>
          <w:lang w:val="ru-RU"/>
        </w:rPr>
        <w:t xml:space="preserve"> различные контексты обучения, завершая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запланированным </w:t>
      </w:r>
      <w:r w:rsidRPr="00C67D0B">
        <w:rPr>
          <w:rFonts w:ascii="Times New Roman" w:hAnsi="Times New Roman" w:cs="Times New Roman"/>
          <w:sz w:val="24"/>
          <w:szCs w:val="24"/>
          <w:lang w:val="ru-RU"/>
        </w:rPr>
        <w:t>продукт</w:t>
      </w:r>
      <w:r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Pr="00C67D0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A728B" w:rsidRPr="00C67D0B" w:rsidRDefault="00AA728B" w:rsidP="00C67D0B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67D0B">
        <w:rPr>
          <w:rFonts w:ascii="Times New Roman" w:hAnsi="Times New Roman" w:cs="Times New Roman"/>
          <w:sz w:val="24"/>
          <w:szCs w:val="24"/>
          <w:lang w:val="ru-RU"/>
        </w:rPr>
        <w:t>Известно, что «хорошо сделанная вещь является результатом хорошо продуманного проекта». С этой точки зрения очень важн</w:t>
      </w:r>
      <w:r>
        <w:rPr>
          <w:rFonts w:ascii="Times New Roman" w:hAnsi="Times New Roman" w:cs="Times New Roman"/>
          <w:sz w:val="24"/>
          <w:szCs w:val="24"/>
          <w:lang w:val="ru-RU"/>
        </w:rPr>
        <w:t>о правильно разработать</w:t>
      </w:r>
      <w:r w:rsidRPr="00C67D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календарное и поурочное планирование по </w:t>
      </w:r>
      <w:r w:rsidRPr="00C67D0B">
        <w:rPr>
          <w:rFonts w:ascii="Times New Roman" w:hAnsi="Times New Roman" w:cs="Times New Roman"/>
          <w:sz w:val="24"/>
          <w:szCs w:val="24"/>
          <w:lang w:val="ru-RU"/>
        </w:rPr>
        <w:t>дисциплин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 </w:t>
      </w:r>
      <w:r w:rsidRPr="004829E4">
        <w:rPr>
          <w:rFonts w:ascii="Times New Roman" w:hAnsi="Times New Roman"/>
          <w:sz w:val="24"/>
          <w:szCs w:val="24"/>
          <w:lang w:val="ru-RU"/>
        </w:rPr>
        <w:t>«Личностное развитие»</w:t>
      </w:r>
      <w:r>
        <w:rPr>
          <w:rFonts w:ascii="Times New Roman" w:hAnsi="Times New Roman"/>
          <w:sz w:val="24"/>
          <w:szCs w:val="24"/>
          <w:lang w:val="ru-RU"/>
        </w:rPr>
        <w:t>. У</w:t>
      </w:r>
      <w:r w:rsidRPr="00C67D0B">
        <w:rPr>
          <w:rFonts w:ascii="Times New Roman" w:hAnsi="Times New Roman" w:cs="Times New Roman"/>
          <w:sz w:val="24"/>
          <w:szCs w:val="24"/>
          <w:lang w:val="ru-RU"/>
        </w:rPr>
        <w:t>читель разработает долгосрочный проект на основе положений учебно</w:t>
      </w:r>
      <w:r>
        <w:rPr>
          <w:rFonts w:ascii="Times New Roman" w:hAnsi="Times New Roman" w:cs="Times New Roman"/>
          <w:sz w:val="24"/>
          <w:szCs w:val="24"/>
          <w:lang w:val="ru-RU"/>
        </w:rPr>
        <w:t>го куррикулума</w:t>
      </w:r>
      <w:r w:rsidRPr="00C67D0B">
        <w:rPr>
          <w:rFonts w:ascii="Times New Roman" w:hAnsi="Times New Roman" w:cs="Times New Roman"/>
          <w:sz w:val="24"/>
          <w:szCs w:val="24"/>
          <w:lang w:val="ru-RU"/>
        </w:rPr>
        <w:t xml:space="preserve">, но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сам </w:t>
      </w:r>
      <w:r w:rsidRPr="00C67D0B">
        <w:rPr>
          <w:rFonts w:ascii="Times New Roman" w:hAnsi="Times New Roman" w:cs="Times New Roman"/>
          <w:sz w:val="24"/>
          <w:szCs w:val="24"/>
          <w:lang w:val="ru-RU"/>
        </w:rPr>
        <w:t xml:space="preserve">творчески </w:t>
      </w:r>
      <w:r>
        <w:rPr>
          <w:rFonts w:ascii="Times New Roman" w:hAnsi="Times New Roman" w:cs="Times New Roman"/>
          <w:sz w:val="24"/>
          <w:szCs w:val="24"/>
          <w:lang w:val="ru-RU"/>
        </w:rPr>
        <w:t>отнесется к данной деятельности и</w:t>
      </w:r>
      <w:r w:rsidRPr="00C67D0B">
        <w:rPr>
          <w:rFonts w:ascii="Times New Roman" w:hAnsi="Times New Roman" w:cs="Times New Roman"/>
          <w:sz w:val="24"/>
          <w:szCs w:val="24"/>
          <w:lang w:val="ru-RU"/>
        </w:rPr>
        <w:t xml:space="preserve"> в зависимости от </w:t>
      </w:r>
      <w:r>
        <w:rPr>
          <w:rFonts w:ascii="Times New Roman" w:hAnsi="Times New Roman" w:cs="Times New Roman"/>
          <w:sz w:val="24"/>
          <w:szCs w:val="24"/>
          <w:lang w:val="ru-RU"/>
        </w:rPr>
        <w:t>условий сформулирует и другие</w:t>
      </w:r>
      <w:r w:rsidRPr="00C67D0B">
        <w:rPr>
          <w:rFonts w:ascii="Times New Roman" w:hAnsi="Times New Roman" w:cs="Times New Roman"/>
          <w:sz w:val="24"/>
          <w:szCs w:val="24"/>
          <w:lang w:val="ru-RU"/>
        </w:rPr>
        <w:t xml:space="preserve"> тем</w:t>
      </w:r>
      <w:r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C67D0B">
        <w:rPr>
          <w:rFonts w:ascii="Times New Roman" w:hAnsi="Times New Roman" w:cs="Times New Roman"/>
          <w:sz w:val="24"/>
          <w:szCs w:val="24"/>
          <w:lang w:val="ru-RU"/>
        </w:rPr>
        <w:t>, которые отвечают потребностям лично</w:t>
      </w:r>
      <w:r>
        <w:rPr>
          <w:rFonts w:ascii="Times New Roman" w:hAnsi="Times New Roman" w:cs="Times New Roman"/>
          <w:sz w:val="24"/>
          <w:szCs w:val="24"/>
          <w:lang w:val="ru-RU"/>
        </w:rPr>
        <w:t>стно</w:t>
      </w:r>
      <w:r w:rsidRPr="00C67D0B">
        <w:rPr>
          <w:rFonts w:ascii="Times New Roman" w:hAnsi="Times New Roman" w:cs="Times New Roman"/>
          <w:sz w:val="24"/>
          <w:szCs w:val="24"/>
          <w:lang w:val="ru-RU"/>
        </w:rPr>
        <w:t xml:space="preserve">го развития </w:t>
      </w:r>
      <w:r>
        <w:rPr>
          <w:rFonts w:ascii="Times New Roman" w:hAnsi="Times New Roman" w:cs="Times New Roman"/>
          <w:sz w:val="24"/>
          <w:szCs w:val="24"/>
          <w:lang w:val="ru-RU"/>
        </w:rPr>
        <w:t>учащихся</w:t>
      </w:r>
      <w:r w:rsidRPr="00C67D0B">
        <w:rPr>
          <w:rFonts w:ascii="Times New Roman" w:hAnsi="Times New Roman" w:cs="Times New Roman"/>
          <w:sz w:val="24"/>
          <w:szCs w:val="24"/>
          <w:lang w:val="ru-RU"/>
        </w:rPr>
        <w:t xml:space="preserve"> в соотношении с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их </w:t>
      </w:r>
      <w:r w:rsidRPr="00C67D0B">
        <w:rPr>
          <w:rFonts w:ascii="Times New Roman" w:hAnsi="Times New Roman" w:cs="Times New Roman"/>
          <w:sz w:val="24"/>
          <w:szCs w:val="24"/>
          <w:lang w:val="ru-RU"/>
        </w:rPr>
        <w:t>реальными условиями жизни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C67D0B">
        <w:rPr>
          <w:rFonts w:ascii="Times New Roman" w:hAnsi="Times New Roman" w:cs="Times New Roman"/>
          <w:sz w:val="24"/>
          <w:szCs w:val="24"/>
          <w:lang w:val="ru-RU"/>
        </w:rPr>
        <w:t xml:space="preserve"> Поэтому, прежде чем разрабатывать учебные единицы, необходимо </w:t>
      </w:r>
      <w:r>
        <w:rPr>
          <w:rFonts w:ascii="Times New Roman" w:hAnsi="Times New Roman" w:cs="Times New Roman"/>
          <w:sz w:val="24"/>
          <w:szCs w:val="24"/>
          <w:lang w:val="ru-RU"/>
        </w:rPr>
        <w:t>внимательно прочитать куррикулум</w:t>
      </w:r>
      <w:r w:rsidRPr="00C67D0B">
        <w:rPr>
          <w:rFonts w:ascii="Times New Roman" w:hAnsi="Times New Roman" w:cs="Times New Roman"/>
          <w:sz w:val="24"/>
          <w:szCs w:val="24"/>
          <w:lang w:val="ru-RU"/>
        </w:rPr>
        <w:t xml:space="preserve">, и, следовательно, осознать свободу действий, чтобы обеспечить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порядок изучения его </w:t>
      </w:r>
      <w:r w:rsidRPr="00C67D0B">
        <w:rPr>
          <w:rFonts w:ascii="Times New Roman" w:hAnsi="Times New Roman" w:cs="Times New Roman"/>
          <w:sz w:val="24"/>
          <w:szCs w:val="24"/>
          <w:lang w:val="ru-RU"/>
        </w:rPr>
        <w:t>содержани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C67D0B">
        <w:rPr>
          <w:rFonts w:ascii="Times New Roman" w:hAnsi="Times New Roman" w:cs="Times New Roman"/>
          <w:sz w:val="24"/>
          <w:szCs w:val="24"/>
          <w:lang w:val="ru-RU"/>
        </w:rPr>
        <w:t xml:space="preserve">, выделить время для изучения </w:t>
      </w:r>
      <w:r>
        <w:rPr>
          <w:rFonts w:ascii="Times New Roman" w:hAnsi="Times New Roman" w:cs="Times New Roman"/>
          <w:sz w:val="24"/>
          <w:szCs w:val="24"/>
          <w:lang w:val="ru-RU"/>
        </w:rPr>
        <w:t>единицы содержания,</w:t>
      </w:r>
      <w:r w:rsidRPr="00C67D0B">
        <w:rPr>
          <w:rFonts w:ascii="Times New Roman" w:hAnsi="Times New Roman" w:cs="Times New Roman"/>
          <w:sz w:val="24"/>
          <w:szCs w:val="24"/>
          <w:lang w:val="ru-RU"/>
        </w:rPr>
        <w:t xml:space="preserve"> выбрать</w:t>
      </w:r>
      <w:r w:rsidRPr="00E936C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E936C1">
        <w:rPr>
          <w:rFonts w:ascii="Times New Roman" w:hAnsi="Times New Roman" w:cs="Times New Roman"/>
          <w:sz w:val="24"/>
          <w:szCs w:val="24"/>
          <w:lang w:val="ru-RU"/>
        </w:rPr>
        <w:t>логическ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E936C1">
        <w:rPr>
          <w:rFonts w:ascii="Times New Roman" w:hAnsi="Times New Roman" w:cs="Times New Roman"/>
          <w:sz w:val="24"/>
          <w:szCs w:val="24"/>
          <w:lang w:val="ru-RU"/>
        </w:rPr>
        <w:t>упорядоч</w:t>
      </w:r>
      <w:r>
        <w:rPr>
          <w:rFonts w:ascii="Times New Roman" w:hAnsi="Times New Roman" w:cs="Times New Roman"/>
          <w:sz w:val="24"/>
          <w:szCs w:val="24"/>
          <w:lang w:val="ru-RU"/>
        </w:rPr>
        <w:t>ить</w:t>
      </w:r>
      <w:r w:rsidRPr="00C67D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элементы/действия обучения и оценивания.</w:t>
      </w:r>
    </w:p>
    <w:p w:rsidR="00AA728B" w:rsidRPr="001538CA" w:rsidRDefault="00AA728B" w:rsidP="001538CA">
      <w:pPr>
        <w:tabs>
          <w:tab w:val="left" w:pos="426"/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Для адекватного </w:t>
      </w:r>
      <w:r w:rsidRPr="001538CA">
        <w:rPr>
          <w:rFonts w:ascii="Times New Roman" w:hAnsi="Times New Roman" w:cs="Times New Roman"/>
          <w:sz w:val="24"/>
          <w:szCs w:val="24"/>
          <w:lang w:val="ru-RU"/>
        </w:rPr>
        <w:t>отра</w:t>
      </w:r>
      <w:r>
        <w:rPr>
          <w:rFonts w:ascii="Times New Roman" w:hAnsi="Times New Roman" w:cs="Times New Roman"/>
          <w:sz w:val="24"/>
          <w:szCs w:val="24"/>
          <w:lang w:val="ru-RU"/>
        </w:rPr>
        <w:t>жения</w:t>
      </w:r>
      <w:r w:rsidRPr="001538C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учебных </w:t>
      </w:r>
      <w:r w:rsidRPr="001538CA">
        <w:rPr>
          <w:rFonts w:ascii="Times New Roman" w:hAnsi="Times New Roman" w:cs="Times New Roman"/>
          <w:sz w:val="24"/>
          <w:szCs w:val="24"/>
          <w:lang w:val="ru-RU"/>
        </w:rPr>
        <w:t>потребност</w:t>
      </w:r>
      <w:r>
        <w:rPr>
          <w:rFonts w:ascii="Times New Roman" w:hAnsi="Times New Roman" w:cs="Times New Roman"/>
          <w:sz w:val="24"/>
          <w:szCs w:val="24"/>
          <w:lang w:val="ru-RU"/>
        </w:rPr>
        <w:t>ей</w:t>
      </w:r>
      <w:r w:rsidRPr="001538CA">
        <w:rPr>
          <w:rFonts w:ascii="Times New Roman" w:hAnsi="Times New Roman" w:cs="Times New Roman"/>
          <w:sz w:val="24"/>
          <w:szCs w:val="24"/>
          <w:lang w:val="ru-RU"/>
        </w:rPr>
        <w:t xml:space="preserve"> учащихся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1538CA">
        <w:rPr>
          <w:rFonts w:ascii="Times New Roman" w:hAnsi="Times New Roman" w:cs="Times New Roman"/>
          <w:sz w:val="24"/>
          <w:szCs w:val="24"/>
          <w:lang w:val="ru-RU"/>
        </w:rPr>
        <w:t xml:space="preserve"> рекомендуем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проводить  </w:t>
      </w:r>
      <w:r w:rsidRPr="001538C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изначальное оценивание на первом уроке</w:t>
      </w:r>
      <w:r w:rsidRPr="001538CA">
        <w:rPr>
          <w:rFonts w:ascii="Times New Roman" w:hAnsi="Times New Roman" w:cs="Times New Roman"/>
          <w:sz w:val="24"/>
          <w:szCs w:val="24"/>
          <w:lang w:val="ru-RU"/>
        </w:rPr>
        <w:t>, в соответствии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1538CA"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результатами</w:t>
      </w:r>
      <w:r w:rsidRPr="001538CA">
        <w:rPr>
          <w:rFonts w:ascii="Times New Roman" w:hAnsi="Times New Roman" w:cs="Times New Roman"/>
          <w:sz w:val="24"/>
          <w:szCs w:val="24"/>
          <w:lang w:val="ru-RU"/>
        </w:rPr>
        <w:t xml:space="preserve"> которо</w:t>
      </w:r>
      <w:r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Pr="001538CA">
        <w:rPr>
          <w:rFonts w:ascii="Times New Roman" w:hAnsi="Times New Roman" w:cs="Times New Roman"/>
          <w:sz w:val="24"/>
          <w:szCs w:val="24"/>
          <w:lang w:val="ru-RU"/>
        </w:rPr>
        <w:t xml:space="preserve"> вводятся необходимые спецификации для нового года обучения. Эти спецификации могут быть представлены в </w:t>
      </w:r>
      <w:r>
        <w:rPr>
          <w:rFonts w:ascii="Times New Roman" w:hAnsi="Times New Roman" w:cs="Times New Roman"/>
          <w:sz w:val="24"/>
          <w:szCs w:val="24"/>
          <w:lang w:val="ru-RU"/>
        </w:rPr>
        <w:t>календарное</w:t>
      </w:r>
      <w:r w:rsidRPr="001538CA">
        <w:rPr>
          <w:rFonts w:ascii="Times New Roman" w:hAnsi="Times New Roman" w:cs="Times New Roman"/>
          <w:sz w:val="24"/>
          <w:szCs w:val="24"/>
          <w:lang w:val="ru-RU"/>
        </w:rPr>
        <w:t xml:space="preserve">, но более четко они могут быть отражены в </w:t>
      </w:r>
      <w:r>
        <w:rPr>
          <w:rFonts w:ascii="Times New Roman" w:hAnsi="Times New Roman" w:cs="Times New Roman"/>
          <w:sz w:val="24"/>
          <w:szCs w:val="24"/>
          <w:lang w:val="ru-RU"/>
        </w:rPr>
        <w:t>поурочное планирование</w:t>
      </w:r>
      <w:r w:rsidRPr="001538C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A728B" w:rsidRPr="001538CA" w:rsidRDefault="00AA728B" w:rsidP="001538CA">
      <w:pPr>
        <w:tabs>
          <w:tab w:val="left" w:pos="426"/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38CA">
        <w:rPr>
          <w:rFonts w:ascii="Times New Roman" w:hAnsi="Times New Roman" w:cs="Times New Roman"/>
          <w:sz w:val="24"/>
          <w:szCs w:val="24"/>
          <w:lang w:val="ru-RU"/>
        </w:rPr>
        <w:t> Начиная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1538CA">
        <w:rPr>
          <w:rFonts w:ascii="Times New Roman" w:hAnsi="Times New Roman" w:cs="Times New Roman"/>
          <w:sz w:val="24"/>
          <w:szCs w:val="24"/>
          <w:lang w:val="ru-RU"/>
        </w:rPr>
        <w:t xml:space="preserve"> с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5-го </w:t>
      </w:r>
      <w:r w:rsidRPr="001538CA">
        <w:rPr>
          <w:rFonts w:ascii="Times New Roman" w:hAnsi="Times New Roman" w:cs="Times New Roman"/>
          <w:sz w:val="24"/>
          <w:szCs w:val="24"/>
          <w:lang w:val="ru-RU"/>
        </w:rPr>
        <w:t xml:space="preserve">класса </w:t>
      </w:r>
      <w:r>
        <w:rPr>
          <w:rFonts w:ascii="Times New Roman" w:hAnsi="Times New Roman" w:cs="Times New Roman"/>
          <w:sz w:val="24"/>
          <w:szCs w:val="24"/>
          <w:lang w:val="ru-RU"/>
        </w:rPr>
        <w:t>учащихся создают</w:t>
      </w:r>
      <w:r w:rsidRPr="001538CA">
        <w:rPr>
          <w:rFonts w:ascii="Times New Roman" w:hAnsi="Times New Roman" w:cs="Times New Roman"/>
          <w:sz w:val="24"/>
          <w:szCs w:val="24"/>
          <w:lang w:val="ru-RU"/>
        </w:rPr>
        <w:t xml:space="preserve"> Портфолио лично</w:t>
      </w:r>
      <w:r>
        <w:rPr>
          <w:rFonts w:ascii="Times New Roman" w:hAnsi="Times New Roman" w:cs="Times New Roman"/>
          <w:sz w:val="24"/>
          <w:szCs w:val="24"/>
          <w:lang w:val="ru-RU"/>
        </w:rPr>
        <w:t>стного</w:t>
      </w:r>
      <w:r w:rsidRPr="001538CA">
        <w:rPr>
          <w:rFonts w:ascii="Times New Roman" w:hAnsi="Times New Roman" w:cs="Times New Roman"/>
          <w:sz w:val="24"/>
          <w:szCs w:val="24"/>
          <w:lang w:val="ru-RU"/>
        </w:rPr>
        <w:t xml:space="preserve"> развития, который они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538CA">
        <w:rPr>
          <w:rFonts w:ascii="Times New Roman" w:hAnsi="Times New Roman" w:cs="Times New Roman"/>
          <w:sz w:val="24"/>
          <w:szCs w:val="24"/>
          <w:lang w:val="ru-RU"/>
        </w:rPr>
        <w:t>завершают в течение учебного года, и мо</w:t>
      </w:r>
      <w:r>
        <w:rPr>
          <w:rFonts w:ascii="Times New Roman" w:hAnsi="Times New Roman" w:cs="Times New Roman"/>
          <w:sz w:val="24"/>
          <w:szCs w:val="24"/>
          <w:lang w:val="ru-RU"/>
        </w:rPr>
        <w:t>жет</w:t>
      </w:r>
      <w:r w:rsidRPr="001538CA">
        <w:rPr>
          <w:rFonts w:ascii="Times New Roman" w:hAnsi="Times New Roman" w:cs="Times New Roman"/>
          <w:sz w:val="24"/>
          <w:szCs w:val="24"/>
          <w:lang w:val="ru-RU"/>
        </w:rPr>
        <w:t xml:space="preserve"> быть продолжен</w:t>
      </w:r>
      <w:r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1538CA">
        <w:rPr>
          <w:rFonts w:ascii="Times New Roman" w:hAnsi="Times New Roman" w:cs="Times New Roman"/>
          <w:sz w:val="24"/>
          <w:szCs w:val="24"/>
          <w:lang w:val="ru-RU"/>
        </w:rPr>
        <w:t>ы</w:t>
      </w:r>
      <w:r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1538CA">
        <w:rPr>
          <w:rFonts w:ascii="Times New Roman" w:hAnsi="Times New Roman" w:cs="Times New Roman"/>
          <w:sz w:val="24"/>
          <w:szCs w:val="24"/>
          <w:lang w:val="ru-RU"/>
        </w:rPr>
        <w:t xml:space="preserve"> в следующем году, став инструментом для мониторинга их собственного развития. Этот порт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1538CA">
        <w:rPr>
          <w:rFonts w:ascii="Times New Roman" w:hAnsi="Times New Roman" w:cs="Times New Roman"/>
          <w:sz w:val="24"/>
          <w:szCs w:val="24"/>
          <w:lang w:val="ru-RU"/>
        </w:rPr>
        <w:t>ф</w:t>
      </w:r>
      <w:r>
        <w:rPr>
          <w:rFonts w:ascii="Times New Roman" w:hAnsi="Times New Roman" w:cs="Times New Roman"/>
          <w:sz w:val="24"/>
          <w:szCs w:val="24"/>
          <w:lang w:val="ru-RU"/>
        </w:rPr>
        <w:t>олио</w:t>
      </w:r>
      <w:r w:rsidRPr="001538CA">
        <w:rPr>
          <w:rFonts w:ascii="Times New Roman" w:hAnsi="Times New Roman" w:cs="Times New Roman"/>
          <w:sz w:val="24"/>
          <w:szCs w:val="24"/>
          <w:lang w:val="ru-RU"/>
        </w:rPr>
        <w:t xml:space="preserve"> будет содержать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учебные </w:t>
      </w:r>
      <w:r w:rsidRPr="001538CA">
        <w:rPr>
          <w:rFonts w:ascii="Times New Roman" w:hAnsi="Times New Roman" w:cs="Times New Roman"/>
          <w:sz w:val="24"/>
          <w:szCs w:val="24"/>
          <w:lang w:val="ru-RU"/>
        </w:rPr>
        <w:t xml:space="preserve">продукты </w:t>
      </w:r>
      <w:r>
        <w:rPr>
          <w:rFonts w:ascii="Times New Roman" w:hAnsi="Times New Roman" w:cs="Times New Roman"/>
          <w:sz w:val="24"/>
          <w:szCs w:val="24"/>
          <w:lang w:val="ru-RU"/>
        </w:rPr>
        <w:t>учащихся</w:t>
      </w:r>
      <w:r w:rsidRPr="001538CA">
        <w:rPr>
          <w:rFonts w:ascii="Times New Roman" w:hAnsi="Times New Roman" w:cs="Times New Roman"/>
          <w:sz w:val="24"/>
          <w:szCs w:val="24"/>
          <w:lang w:val="ru-RU"/>
        </w:rPr>
        <w:t xml:space="preserve"> и соответствующую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1538CA">
        <w:rPr>
          <w:rFonts w:ascii="Times New Roman" w:hAnsi="Times New Roman" w:cs="Times New Roman"/>
          <w:sz w:val="24"/>
          <w:szCs w:val="24"/>
          <w:lang w:val="ru-RU"/>
        </w:rPr>
        <w:t xml:space="preserve"> необходимую информацию для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их </w:t>
      </w:r>
      <w:r w:rsidRPr="001538CA">
        <w:rPr>
          <w:rFonts w:ascii="Times New Roman" w:hAnsi="Times New Roman" w:cs="Times New Roman"/>
          <w:sz w:val="24"/>
          <w:szCs w:val="24"/>
          <w:lang w:val="ru-RU"/>
        </w:rPr>
        <w:t>деятельности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процессе изучения</w:t>
      </w:r>
      <w:r w:rsidRPr="001538CA">
        <w:rPr>
          <w:rFonts w:ascii="Times New Roman" w:hAnsi="Times New Roman" w:cs="Times New Roman"/>
          <w:sz w:val="24"/>
          <w:szCs w:val="24"/>
          <w:lang w:val="ru-RU"/>
        </w:rPr>
        <w:t xml:space="preserve"> дисциплины.</w:t>
      </w:r>
    </w:p>
    <w:p w:rsidR="00AA728B" w:rsidRPr="001538CA" w:rsidRDefault="00AA728B" w:rsidP="001538CA">
      <w:pPr>
        <w:tabs>
          <w:tab w:val="left" w:pos="426"/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Учебный процесс по дисциплине </w:t>
      </w:r>
      <w:r w:rsidRPr="004829E4">
        <w:rPr>
          <w:rFonts w:ascii="Times New Roman" w:hAnsi="Times New Roman"/>
          <w:sz w:val="24"/>
          <w:szCs w:val="24"/>
          <w:lang w:val="ru-RU"/>
        </w:rPr>
        <w:t>«Личностное развитие»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основывается на планирование и реализации </w:t>
      </w:r>
      <w:r w:rsidRPr="001538CA">
        <w:rPr>
          <w:rFonts w:ascii="Times New Roman" w:hAnsi="Times New Roman" w:cs="Times New Roman"/>
          <w:sz w:val="24"/>
          <w:szCs w:val="24"/>
          <w:lang w:val="ru-RU"/>
        </w:rPr>
        <w:t>учебной единице. Учебн</w:t>
      </w:r>
      <w:r>
        <w:rPr>
          <w:rFonts w:ascii="Times New Roman" w:hAnsi="Times New Roman" w:cs="Times New Roman"/>
          <w:sz w:val="24"/>
          <w:szCs w:val="24"/>
          <w:lang w:val="ru-RU"/>
        </w:rPr>
        <w:t>ая</w:t>
      </w:r>
      <w:r w:rsidRPr="001538CA">
        <w:rPr>
          <w:rFonts w:ascii="Times New Roman" w:hAnsi="Times New Roman" w:cs="Times New Roman"/>
          <w:sz w:val="24"/>
          <w:szCs w:val="24"/>
          <w:lang w:val="ru-RU"/>
        </w:rPr>
        <w:t xml:space="preserve"> единиц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1538CA">
        <w:rPr>
          <w:rFonts w:ascii="Times New Roman" w:hAnsi="Times New Roman" w:cs="Times New Roman"/>
          <w:sz w:val="24"/>
          <w:szCs w:val="24"/>
          <w:lang w:val="ru-RU"/>
        </w:rPr>
        <w:t xml:space="preserve"> представляет собой последовательность уроков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учебных действий</w:t>
      </w:r>
      <w:r w:rsidRPr="001538CA">
        <w:rPr>
          <w:rFonts w:ascii="Times New Roman" w:hAnsi="Times New Roman" w:cs="Times New Roman"/>
          <w:sz w:val="24"/>
          <w:szCs w:val="24"/>
          <w:lang w:val="ru-RU"/>
        </w:rPr>
        <w:t xml:space="preserve">, которые сочетают научно и функционально содержание учебной программы, порядок дидактических подходов в технологическом контексте, все из которых ориентированы на формирование учебной компетенции,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специфической</w:t>
      </w:r>
      <w:r w:rsidRPr="001538CA"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r>
        <w:rPr>
          <w:rFonts w:ascii="Times New Roman" w:hAnsi="Times New Roman" w:cs="Times New Roman"/>
          <w:sz w:val="24"/>
          <w:szCs w:val="24"/>
          <w:lang w:val="ru-RU"/>
        </w:rPr>
        <w:t>данного учебного предмета.</w:t>
      </w:r>
      <w:r w:rsidRPr="001538CA">
        <w:rPr>
          <w:rFonts w:ascii="Times New Roman" w:hAnsi="Times New Roman" w:cs="Times New Roman"/>
          <w:sz w:val="24"/>
          <w:szCs w:val="24"/>
          <w:lang w:val="ru-RU"/>
        </w:rPr>
        <w:t xml:space="preserve"> В дисциплине «Лично</w:t>
      </w:r>
      <w:r>
        <w:rPr>
          <w:rFonts w:ascii="Times New Roman" w:hAnsi="Times New Roman" w:cs="Times New Roman"/>
          <w:sz w:val="24"/>
          <w:szCs w:val="24"/>
          <w:lang w:val="ru-RU"/>
        </w:rPr>
        <w:t>стно</w:t>
      </w:r>
      <w:r w:rsidRPr="001538CA">
        <w:rPr>
          <w:rFonts w:ascii="Times New Roman" w:hAnsi="Times New Roman" w:cs="Times New Roman"/>
          <w:sz w:val="24"/>
          <w:szCs w:val="24"/>
          <w:lang w:val="ru-RU"/>
        </w:rPr>
        <w:t>е развитие» каждый из пяти учебных единиц заканчивается продуктом, который можно оцени</w:t>
      </w:r>
      <w:r>
        <w:rPr>
          <w:rFonts w:ascii="Times New Roman" w:hAnsi="Times New Roman" w:cs="Times New Roman"/>
          <w:sz w:val="24"/>
          <w:szCs w:val="24"/>
          <w:lang w:val="ru-RU"/>
        </w:rPr>
        <w:t>вать</w:t>
      </w:r>
      <w:r w:rsidRPr="001538CA">
        <w:rPr>
          <w:rFonts w:ascii="Times New Roman" w:hAnsi="Times New Roman" w:cs="Times New Roman"/>
          <w:sz w:val="24"/>
          <w:szCs w:val="24"/>
          <w:lang w:val="ru-RU"/>
        </w:rPr>
        <w:t xml:space="preserve">, чтобы </w:t>
      </w:r>
      <w:r>
        <w:rPr>
          <w:rFonts w:ascii="Times New Roman" w:hAnsi="Times New Roman" w:cs="Times New Roman"/>
          <w:sz w:val="24"/>
          <w:szCs w:val="24"/>
          <w:lang w:val="ru-RU"/>
        </w:rPr>
        <w:t>определить</w:t>
      </w:r>
      <w:r w:rsidRPr="001538CA">
        <w:rPr>
          <w:rFonts w:ascii="Times New Roman" w:hAnsi="Times New Roman" w:cs="Times New Roman"/>
          <w:sz w:val="24"/>
          <w:szCs w:val="24"/>
          <w:lang w:val="ru-RU"/>
        </w:rPr>
        <w:t xml:space="preserve"> степень развития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специфической</w:t>
      </w:r>
      <w:r w:rsidRPr="001538CA">
        <w:rPr>
          <w:rFonts w:ascii="Times New Roman" w:hAnsi="Times New Roman" w:cs="Times New Roman"/>
          <w:sz w:val="24"/>
          <w:szCs w:val="24"/>
          <w:lang w:val="ru-RU"/>
        </w:rPr>
        <w:t xml:space="preserve"> компетенции.</w:t>
      </w:r>
    </w:p>
    <w:p w:rsidR="00AA728B" w:rsidRPr="001538CA" w:rsidRDefault="00AA728B" w:rsidP="001538CA">
      <w:pPr>
        <w:tabs>
          <w:tab w:val="left" w:pos="426"/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538CA">
        <w:rPr>
          <w:rFonts w:ascii="Times New Roman" w:hAnsi="Times New Roman" w:cs="Times New Roman"/>
          <w:sz w:val="24"/>
          <w:szCs w:val="24"/>
          <w:lang w:val="ru-RU"/>
        </w:rPr>
        <w:t>Для дисциплины «Лично</w:t>
      </w:r>
      <w:r>
        <w:rPr>
          <w:rFonts w:ascii="Times New Roman" w:hAnsi="Times New Roman" w:cs="Times New Roman"/>
          <w:sz w:val="24"/>
          <w:szCs w:val="24"/>
          <w:lang w:val="ru-RU"/>
        </w:rPr>
        <w:t>стно</w:t>
      </w:r>
      <w:r w:rsidRPr="001538CA">
        <w:rPr>
          <w:rFonts w:ascii="Times New Roman" w:hAnsi="Times New Roman" w:cs="Times New Roman"/>
          <w:sz w:val="24"/>
          <w:szCs w:val="24"/>
          <w:lang w:val="ru-RU"/>
        </w:rPr>
        <w:t xml:space="preserve">е развитие» рекомендуем еще два важных элемента, которые создают предпосылки для организации качественного учебного процесса. Речь идет о включении некоторых методологических предложений для разработки </w:t>
      </w:r>
      <w:r>
        <w:rPr>
          <w:rFonts w:ascii="Times New Roman" w:hAnsi="Times New Roman" w:cs="Times New Roman"/>
          <w:sz w:val="24"/>
          <w:szCs w:val="24"/>
          <w:lang w:val="ru-RU"/>
        </w:rPr>
        <w:t>учебных уроков</w:t>
      </w:r>
      <w:r w:rsidRPr="001538CA">
        <w:rPr>
          <w:rFonts w:ascii="Times New Roman" w:hAnsi="Times New Roman" w:cs="Times New Roman"/>
          <w:sz w:val="24"/>
          <w:szCs w:val="24"/>
          <w:lang w:val="ru-RU"/>
        </w:rPr>
        <w:t xml:space="preserve"> на основе </w:t>
      </w:r>
      <w:r>
        <w:rPr>
          <w:rFonts w:ascii="Times New Roman" w:hAnsi="Times New Roman" w:cs="Times New Roman"/>
          <w:sz w:val="24"/>
          <w:szCs w:val="24"/>
          <w:lang w:val="ru-RU"/>
        </w:rPr>
        <w:t>системной с</w:t>
      </w:r>
      <w:r w:rsidRPr="001538CA">
        <w:rPr>
          <w:rFonts w:ascii="Times New Roman" w:hAnsi="Times New Roman" w:cs="Times New Roman"/>
          <w:sz w:val="24"/>
          <w:szCs w:val="24"/>
          <w:lang w:val="ru-RU"/>
        </w:rPr>
        <w:t xml:space="preserve">труктуры </w:t>
      </w:r>
      <w:r>
        <w:rPr>
          <w:rFonts w:ascii="Times New Roman" w:hAnsi="Times New Roman" w:cs="Times New Roman"/>
          <w:sz w:val="24"/>
          <w:szCs w:val="24"/>
          <w:lang w:val="ru-RU"/>
        </w:rPr>
        <w:t>Чтение и Письмо для Развития Критического Мышления</w:t>
      </w:r>
      <w:r w:rsidRPr="001538CA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914B03">
        <w:rPr>
          <w:rFonts w:ascii="Times New Roman" w:hAnsi="Times New Roman" w:cs="Times New Roman"/>
          <w:sz w:val="24"/>
          <w:szCs w:val="24"/>
          <w:lang w:val="ru-RU"/>
        </w:rPr>
        <w:t>разработка и представление образовательного продукта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конце модуля</w:t>
      </w:r>
      <w:r w:rsidRPr="00914B0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A728B" w:rsidRDefault="00AA728B" w:rsidP="00AE3A10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1538CA">
        <w:rPr>
          <w:rFonts w:ascii="Times New Roman" w:hAnsi="Times New Roman"/>
          <w:sz w:val="24"/>
          <w:szCs w:val="24"/>
        </w:rPr>
        <w:t>Методологически</w:t>
      </w:r>
      <w:r>
        <w:rPr>
          <w:rFonts w:ascii="Times New Roman" w:hAnsi="Times New Roman"/>
          <w:sz w:val="24"/>
          <w:szCs w:val="24"/>
        </w:rPr>
        <w:t>м</w:t>
      </w:r>
      <w:r w:rsidRPr="001538CA">
        <w:rPr>
          <w:rFonts w:ascii="Times New Roman" w:hAnsi="Times New Roman"/>
          <w:sz w:val="24"/>
          <w:szCs w:val="24"/>
        </w:rPr>
        <w:t xml:space="preserve"> ресурс</w:t>
      </w:r>
      <w:r>
        <w:rPr>
          <w:rFonts w:ascii="Times New Roman" w:hAnsi="Times New Roman"/>
          <w:sz w:val="24"/>
          <w:szCs w:val="24"/>
        </w:rPr>
        <w:t>ом</w:t>
      </w:r>
      <w:r w:rsidRPr="001538CA">
        <w:rPr>
          <w:rFonts w:ascii="Times New Roman" w:hAnsi="Times New Roman"/>
          <w:sz w:val="24"/>
          <w:szCs w:val="24"/>
        </w:rPr>
        <w:t xml:space="preserve"> в обучении предмета «Лично</w:t>
      </w:r>
      <w:r>
        <w:rPr>
          <w:rFonts w:ascii="Times New Roman" w:hAnsi="Times New Roman"/>
          <w:sz w:val="24"/>
          <w:szCs w:val="24"/>
        </w:rPr>
        <w:t>стно</w:t>
      </w:r>
      <w:r w:rsidRPr="001538CA">
        <w:rPr>
          <w:rFonts w:ascii="Times New Roman" w:hAnsi="Times New Roman"/>
          <w:sz w:val="24"/>
          <w:szCs w:val="24"/>
        </w:rPr>
        <w:t>е развитие»  является</w:t>
      </w:r>
      <w:r>
        <w:rPr>
          <w:rFonts w:ascii="Times New Roman" w:hAnsi="Times New Roman"/>
          <w:sz w:val="24"/>
          <w:szCs w:val="24"/>
        </w:rPr>
        <w:t xml:space="preserve"> технологический контекст курса «Чтение и Письмо для Развития Критического Мышления», а именно</w:t>
      </w:r>
      <w:r w:rsidRPr="001538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этапы урока:</w:t>
      </w:r>
      <w:r w:rsidRPr="006E1B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6E1B37">
        <w:rPr>
          <w:rFonts w:ascii="Times New Roman" w:hAnsi="Times New Roman"/>
          <w:sz w:val="24"/>
          <w:szCs w:val="24"/>
        </w:rPr>
        <w:t>Стадия вызова</w:t>
      </w:r>
      <w:r>
        <w:rPr>
          <w:rFonts w:ascii="Times New Roman" w:hAnsi="Times New Roman"/>
          <w:sz w:val="24"/>
          <w:szCs w:val="24"/>
        </w:rPr>
        <w:t>», «</w:t>
      </w:r>
      <w:r w:rsidRPr="006E1B37">
        <w:rPr>
          <w:rFonts w:ascii="Times New Roman" w:hAnsi="Times New Roman"/>
          <w:sz w:val="24"/>
          <w:szCs w:val="24"/>
        </w:rPr>
        <w:t>Стадия Осмысления содержания</w:t>
      </w:r>
      <w:r>
        <w:rPr>
          <w:rFonts w:ascii="Times New Roman" w:hAnsi="Times New Roman"/>
          <w:sz w:val="24"/>
          <w:szCs w:val="24"/>
        </w:rPr>
        <w:t xml:space="preserve">», </w:t>
      </w:r>
      <w:r w:rsidRPr="006E1B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6E1B37">
        <w:rPr>
          <w:rFonts w:ascii="Times New Roman" w:hAnsi="Times New Roman"/>
          <w:sz w:val="24"/>
          <w:szCs w:val="24"/>
        </w:rPr>
        <w:t>Стадия Размышления</w:t>
      </w:r>
      <w:r>
        <w:rPr>
          <w:rFonts w:ascii="Times New Roman" w:hAnsi="Times New Roman"/>
          <w:sz w:val="24"/>
          <w:szCs w:val="24"/>
        </w:rPr>
        <w:t>» и</w:t>
      </w:r>
      <w:r w:rsidRPr="006E1B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6E1B37">
        <w:rPr>
          <w:rFonts w:ascii="Times New Roman" w:hAnsi="Times New Roman"/>
          <w:sz w:val="24"/>
          <w:szCs w:val="24"/>
        </w:rPr>
        <w:t>Расширени</w:t>
      </w:r>
      <w:r>
        <w:rPr>
          <w:rFonts w:ascii="Times New Roman" w:hAnsi="Times New Roman"/>
          <w:sz w:val="24"/>
          <w:szCs w:val="24"/>
        </w:rPr>
        <w:t>я».</w:t>
      </w:r>
      <w:r w:rsidRPr="005703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Этот технологический контекст </w:t>
      </w:r>
      <w:r w:rsidRPr="006E1B37">
        <w:rPr>
          <w:rFonts w:ascii="Times New Roman" w:hAnsi="Times New Roman"/>
          <w:sz w:val="24"/>
          <w:szCs w:val="24"/>
        </w:rPr>
        <w:t xml:space="preserve"> является замкнутой схемой обучения, где не допускается пропускание этапов и перескакивание через определенные виды деятельности, которые считаются обязательны</w:t>
      </w:r>
      <w:r>
        <w:rPr>
          <w:rFonts w:ascii="Times New Roman" w:hAnsi="Times New Roman"/>
          <w:sz w:val="24"/>
          <w:szCs w:val="24"/>
        </w:rPr>
        <w:t>ми</w:t>
      </w:r>
      <w:r w:rsidRPr="006E1B37">
        <w:rPr>
          <w:rFonts w:ascii="Times New Roman" w:hAnsi="Times New Roman"/>
          <w:sz w:val="24"/>
          <w:szCs w:val="24"/>
        </w:rPr>
        <w:t>.</w:t>
      </w:r>
    </w:p>
    <w:p w:rsidR="00AA728B" w:rsidRDefault="00AA728B" w:rsidP="00E617AB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Стадия</w:t>
      </w:r>
      <w:r w:rsidRPr="001538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ызова</w:t>
      </w:r>
      <w:r w:rsidRPr="001538CA">
        <w:rPr>
          <w:rFonts w:ascii="Times New Roman" w:hAnsi="Times New Roman"/>
          <w:sz w:val="24"/>
          <w:szCs w:val="24"/>
        </w:rPr>
        <w:t xml:space="preserve"> создает контекст, в котором ученик </w:t>
      </w:r>
      <w:r>
        <w:rPr>
          <w:rFonts w:ascii="Times New Roman" w:hAnsi="Times New Roman"/>
          <w:sz w:val="24"/>
          <w:szCs w:val="24"/>
        </w:rPr>
        <w:t>вспоминает</w:t>
      </w:r>
      <w:r w:rsidRPr="001538C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то, </w:t>
      </w:r>
      <w:r w:rsidRPr="001538CA">
        <w:rPr>
          <w:rFonts w:ascii="Times New Roman" w:hAnsi="Times New Roman"/>
          <w:sz w:val="24"/>
          <w:szCs w:val="24"/>
        </w:rPr>
        <w:t xml:space="preserve">что он знает о </w:t>
      </w:r>
      <w:r>
        <w:rPr>
          <w:rFonts w:ascii="Times New Roman" w:hAnsi="Times New Roman"/>
          <w:sz w:val="24"/>
          <w:szCs w:val="24"/>
        </w:rPr>
        <w:t>тематике урока</w:t>
      </w:r>
      <w:r w:rsidRPr="001538CA">
        <w:rPr>
          <w:rFonts w:ascii="Times New Roman" w:hAnsi="Times New Roman"/>
          <w:sz w:val="24"/>
          <w:szCs w:val="24"/>
        </w:rPr>
        <w:t xml:space="preserve">, он начинает думать о </w:t>
      </w:r>
      <w:r>
        <w:rPr>
          <w:rFonts w:ascii="Times New Roman" w:hAnsi="Times New Roman"/>
          <w:sz w:val="24"/>
          <w:szCs w:val="24"/>
        </w:rPr>
        <w:t>данной теме.</w:t>
      </w:r>
      <w:r w:rsidRPr="001538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Дискутируя </w:t>
      </w:r>
      <w:r w:rsidRPr="001538CA">
        <w:rPr>
          <w:rFonts w:ascii="Times New Roman" w:hAnsi="Times New Roman"/>
          <w:sz w:val="24"/>
          <w:szCs w:val="24"/>
        </w:rPr>
        <w:t xml:space="preserve">в парах и в группах, </w:t>
      </w:r>
      <w:r w:rsidRPr="006912B0">
        <w:rPr>
          <w:rFonts w:ascii="Times New Roman" w:hAnsi="Times New Roman"/>
          <w:sz w:val="24"/>
          <w:szCs w:val="24"/>
        </w:rPr>
        <w:t>привле</w:t>
      </w:r>
      <w:r>
        <w:rPr>
          <w:rFonts w:ascii="Times New Roman" w:hAnsi="Times New Roman"/>
          <w:sz w:val="24"/>
          <w:szCs w:val="24"/>
        </w:rPr>
        <w:t xml:space="preserve">кая </w:t>
      </w:r>
      <w:r w:rsidRPr="001538CA"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>общаясь</w:t>
      </w:r>
      <w:r w:rsidRPr="001538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учащихся,</w:t>
      </w:r>
      <w:r w:rsidRPr="001538CA">
        <w:rPr>
          <w:rFonts w:ascii="Times New Roman" w:hAnsi="Times New Roman"/>
          <w:sz w:val="24"/>
          <w:szCs w:val="24"/>
        </w:rPr>
        <w:t xml:space="preserve"> поддерживают и дополняют друг друга, формируя об</w:t>
      </w:r>
      <w:r>
        <w:rPr>
          <w:rFonts w:ascii="Times New Roman" w:hAnsi="Times New Roman"/>
          <w:sz w:val="24"/>
          <w:szCs w:val="24"/>
        </w:rPr>
        <w:t>щие</w:t>
      </w:r>
      <w:r w:rsidRPr="001538CA">
        <w:rPr>
          <w:rFonts w:ascii="Times New Roman" w:hAnsi="Times New Roman"/>
          <w:sz w:val="24"/>
          <w:szCs w:val="24"/>
        </w:rPr>
        <w:t xml:space="preserve"> познавательные схемы и </w:t>
      </w:r>
      <w:r>
        <w:rPr>
          <w:rFonts w:ascii="Times New Roman" w:hAnsi="Times New Roman"/>
          <w:sz w:val="24"/>
          <w:szCs w:val="24"/>
        </w:rPr>
        <w:t xml:space="preserve">общий </w:t>
      </w:r>
      <w:r w:rsidRPr="001538CA">
        <w:rPr>
          <w:rFonts w:ascii="Times New Roman" w:hAnsi="Times New Roman"/>
          <w:sz w:val="24"/>
          <w:szCs w:val="24"/>
        </w:rPr>
        <w:t xml:space="preserve">опыт, </w:t>
      </w:r>
      <w:r>
        <w:rPr>
          <w:rFonts w:ascii="Times New Roman" w:hAnsi="Times New Roman"/>
          <w:sz w:val="24"/>
          <w:szCs w:val="24"/>
        </w:rPr>
        <w:t>открыв</w:t>
      </w:r>
      <w:r w:rsidRPr="001538CA">
        <w:rPr>
          <w:rFonts w:ascii="Times New Roman" w:hAnsi="Times New Roman"/>
          <w:sz w:val="24"/>
          <w:szCs w:val="24"/>
        </w:rPr>
        <w:t xml:space="preserve"> необходимые предпосылки для обсуждения </w:t>
      </w:r>
      <w:r>
        <w:rPr>
          <w:rFonts w:ascii="Times New Roman" w:hAnsi="Times New Roman"/>
          <w:sz w:val="24"/>
          <w:szCs w:val="24"/>
        </w:rPr>
        <w:t xml:space="preserve">личностного </w:t>
      </w:r>
      <w:r w:rsidRPr="001538CA">
        <w:rPr>
          <w:rFonts w:ascii="Times New Roman" w:hAnsi="Times New Roman"/>
          <w:sz w:val="24"/>
          <w:szCs w:val="24"/>
        </w:rPr>
        <w:t xml:space="preserve">развития и ответственности за него. Устойчивость понимания зависит от процесса увязки новой информации с предыдущими </w:t>
      </w:r>
      <w:r w:rsidRPr="00E376C6">
        <w:rPr>
          <w:rFonts w:ascii="Times New Roman" w:hAnsi="Times New Roman"/>
          <w:sz w:val="24"/>
          <w:szCs w:val="24"/>
        </w:rPr>
        <w:t>приобретения</w:t>
      </w:r>
      <w:r>
        <w:rPr>
          <w:rFonts w:ascii="Times New Roman" w:hAnsi="Times New Roman"/>
          <w:sz w:val="24"/>
          <w:szCs w:val="24"/>
        </w:rPr>
        <w:t>ми</w:t>
      </w:r>
      <w:r w:rsidRPr="001538CA">
        <w:rPr>
          <w:rFonts w:ascii="Times New Roman" w:hAnsi="Times New Roman"/>
          <w:sz w:val="24"/>
          <w:szCs w:val="24"/>
        </w:rPr>
        <w:t>, тем сам</w:t>
      </w:r>
      <w:r>
        <w:rPr>
          <w:rFonts w:ascii="Times New Roman" w:hAnsi="Times New Roman"/>
          <w:sz w:val="24"/>
          <w:szCs w:val="24"/>
        </w:rPr>
        <w:t>ым</w:t>
      </w:r>
      <w:r w:rsidRPr="001538CA">
        <w:rPr>
          <w:rFonts w:ascii="Times New Roman" w:hAnsi="Times New Roman"/>
          <w:sz w:val="24"/>
          <w:szCs w:val="24"/>
        </w:rPr>
        <w:t xml:space="preserve"> еще один аспект </w:t>
      </w:r>
      <w:r>
        <w:rPr>
          <w:rFonts w:ascii="Times New Roman" w:hAnsi="Times New Roman"/>
          <w:sz w:val="24"/>
          <w:szCs w:val="24"/>
        </w:rPr>
        <w:t>стадии Вызова</w:t>
      </w:r>
      <w:r w:rsidRPr="001538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является </w:t>
      </w:r>
      <w:r w:rsidRPr="001538CA">
        <w:rPr>
          <w:rFonts w:ascii="Times New Roman" w:hAnsi="Times New Roman"/>
          <w:sz w:val="24"/>
          <w:szCs w:val="24"/>
        </w:rPr>
        <w:t xml:space="preserve">мотивация </w:t>
      </w:r>
      <w:r w:rsidRPr="00E376C6">
        <w:rPr>
          <w:rFonts w:ascii="Times New Roman" w:hAnsi="Times New Roman"/>
          <w:sz w:val="24"/>
          <w:szCs w:val="24"/>
        </w:rPr>
        <w:t xml:space="preserve">изучение </w:t>
      </w:r>
      <w:r>
        <w:rPr>
          <w:rFonts w:ascii="Times New Roman" w:hAnsi="Times New Roman"/>
          <w:sz w:val="24"/>
          <w:szCs w:val="24"/>
        </w:rPr>
        <w:t>темы</w:t>
      </w:r>
      <w:r w:rsidRPr="00E376C6">
        <w:rPr>
          <w:rFonts w:ascii="Times New Roman" w:hAnsi="Times New Roman"/>
          <w:sz w:val="24"/>
          <w:szCs w:val="24"/>
        </w:rPr>
        <w:t xml:space="preserve"> и установление собственной цели </w:t>
      </w:r>
      <w:r w:rsidRPr="001538CA">
        <w:rPr>
          <w:rFonts w:ascii="Times New Roman" w:hAnsi="Times New Roman"/>
          <w:sz w:val="24"/>
          <w:szCs w:val="24"/>
        </w:rPr>
        <w:t xml:space="preserve">данного исследования. Если предположить, что одним из условий </w:t>
      </w:r>
      <w:r>
        <w:rPr>
          <w:rFonts w:ascii="Times New Roman" w:hAnsi="Times New Roman"/>
          <w:sz w:val="24"/>
          <w:szCs w:val="24"/>
        </w:rPr>
        <w:t>формирования компетенции</w:t>
      </w:r>
      <w:r w:rsidRPr="001538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является </w:t>
      </w:r>
      <w:r w:rsidRPr="00E376C6">
        <w:rPr>
          <w:rFonts w:ascii="Times New Roman" w:hAnsi="Times New Roman"/>
          <w:sz w:val="24"/>
          <w:szCs w:val="24"/>
        </w:rPr>
        <w:t>готовность действовать</w:t>
      </w:r>
      <w:r>
        <w:rPr>
          <w:rFonts w:ascii="Times New Roman" w:hAnsi="Times New Roman"/>
          <w:sz w:val="24"/>
          <w:szCs w:val="24"/>
        </w:rPr>
        <w:t xml:space="preserve"> стадия этап Вызова</w:t>
      </w:r>
      <w:r w:rsidRPr="00E376C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это </w:t>
      </w:r>
      <w:r w:rsidRPr="001538CA">
        <w:rPr>
          <w:rFonts w:ascii="Times New Roman" w:hAnsi="Times New Roman"/>
          <w:sz w:val="24"/>
          <w:szCs w:val="24"/>
        </w:rPr>
        <w:t xml:space="preserve"> неоспорим</w:t>
      </w:r>
      <w:r>
        <w:rPr>
          <w:rFonts w:ascii="Times New Roman" w:hAnsi="Times New Roman"/>
          <w:sz w:val="24"/>
          <w:szCs w:val="24"/>
        </w:rPr>
        <w:t>ый</w:t>
      </w:r>
      <w:r w:rsidRPr="001538CA">
        <w:rPr>
          <w:rFonts w:ascii="Times New Roman" w:hAnsi="Times New Roman"/>
          <w:sz w:val="24"/>
          <w:szCs w:val="24"/>
        </w:rPr>
        <w:t xml:space="preserve"> ресурс для создания эт</w:t>
      </w:r>
      <w:r>
        <w:rPr>
          <w:rFonts w:ascii="Times New Roman" w:hAnsi="Times New Roman"/>
          <w:sz w:val="24"/>
          <w:szCs w:val="24"/>
        </w:rPr>
        <w:t>ого условия.</w:t>
      </w:r>
    </w:p>
    <w:p w:rsidR="00AA728B" w:rsidRDefault="00AA728B" w:rsidP="00E617A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E617AB">
        <w:rPr>
          <w:rFonts w:ascii="Times New Roman" w:hAnsi="Times New Roman"/>
          <w:i/>
          <w:sz w:val="24"/>
          <w:szCs w:val="24"/>
          <w:lang w:val="ru-RU"/>
        </w:rPr>
        <w:t xml:space="preserve">    </w:t>
      </w:r>
      <w:r w:rsidRPr="00E617AB">
        <w:rPr>
          <w:rFonts w:ascii="Times New Roman" w:hAnsi="Times New Roman"/>
          <w:b/>
          <w:sz w:val="24"/>
          <w:szCs w:val="24"/>
          <w:lang w:val="ru-RU"/>
        </w:rPr>
        <w:t>Стадия вызова</w:t>
      </w:r>
      <w:r w:rsidRPr="00E617AB">
        <w:rPr>
          <w:rFonts w:ascii="Times New Roman" w:hAnsi="Times New Roman"/>
          <w:sz w:val="24"/>
          <w:szCs w:val="24"/>
          <w:lang w:val="ro-RO"/>
        </w:rPr>
        <w:t xml:space="preserve"> - это дебютная</w:t>
      </w:r>
      <w:r w:rsidRPr="00E617AB">
        <w:rPr>
          <w:rFonts w:ascii="Times New Roman" w:hAnsi="Times New Roman"/>
          <w:sz w:val="24"/>
          <w:szCs w:val="24"/>
          <w:lang w:val="ru-RU"/>
        </w:rPr>
        <w:t xml:space="preserve"> часть урока</w:t>
      </w:r>
      <w:r w:rsidRPr="00E617AB">
        <w:rPr>
          <w:rFonts w:ascii="Times New Roman" w:hAnsi="Times New Roman"/>
          <w:sz w:val="24"/>
          <w:szCs w:val="24"/>
          <w:lang w:val="ro-RO"/>
        </w:rPr>
        <w:t xml:space="preserve">, но речь не идет о приветствии, организации и привлечении внимания (и не исключает их). </w:t>
      </w:r>
      <w:r w:rsidRPr="00E617AB">
        <w:rPr>
          <w:rFonts w:ascii="Times New Roman" w:hAnsi="Times New Roman"/>
          <w:sz w:val="24"/>
          <w:szCs w:val="24"/>
          <w:lang w:val="ru-RU"/>
        </w:rPr>
        <w:t>Стадия вызова</w:t>
      </w:r>
      <w:r w:rsidRPr="00E617AB">
        <w:rPr>
          <w:rFonts w:ascii="Times New Roman" w:hAnsi="Times New Roman"/>
          <w:sz w:val="24"/>
          <w:szCs w:val="24"/>
          <w:lang w:val="ro-RO"/>
        </w:rPr>
        <w:t>, не обязательно, сосредоточена на</w:t>
      </w:r>
      <w:r w:rsidRPr="00E617AB">
        <w:rPr>
          <w:rFonts w:ascii="Times New Roman" w:hAnsi="Times New Roman"/>
          <w:sz w:val="24"/>
          <w:szCs w:val="24"/>
          <w:lang w:val="ru-RU"/>
        </w:rPr>
        <w:t xml:space="preserve"> куррикулумном</w:t>
      </w:r>
      <w:r w:rsidRPr="00E617AB">
        <w:rPr>
          <w:rFonts w:ascii="Times New Roman" w:hAnsi="Times New Roman"/>
          <w:sz w:val="24"/>
          <w:szCs w:val="24"/>
          <w:lang w:val="ro-RO"/>
        </w:rPr>
        <w:t xml:space="preserve"> содержании</w:t>
      </w:r>
      <w:r w:rsidRPr="00E617AB">
        <w:rPr>
          <w:rFonts w:ascii="Times New Roman" w:hAnsi="Times New Roman"/>
          <w:sz w:val="24"/>
          <w:szCs w:val="24"/>
          <w:lang w:val="ru-RU"/>
        </w:rPr>
        <w:t>,</w:t>
      </w:r>
      <w:r w:rsidRPr="00E617AB">
        <w:rPr>
          <w:rFonts w:ascii="Times New Roman" w:hAnsi="Times New Roman"/>
          <w:sz w:val="24"/>
          <w:szCs w:val="24"/>
          <w:lang w:val="ro-RO"/>
        </w:rPr>
        <w:t xml:space="preserve"> она часто использует опыт учеников, их систему ценностей, гражданскую позицию. Время, отведенное для этапа, не будет превышать 5 минут.</w:t>
      </w:r>
    </w:p>
    <w:p w:rsidR="00AA728B" w:rsidRDefault="00AA728B" w:rsidP="00E617AB">
      <w:pPr>
        <w:tabs>
          <w:tab w:val="left" w:pos="426"/>
          <w:tab w:val="left" w:pos="864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538CA">
        <w:rPr>
          <w:rFonts w:ascii="Times New Roman" w:hAnsi="Times New Roman"/>
          <w:sz w:val="24"/>
          <w:szCs w:val="24"/>
          <w:lang w:val="ru-RU"/>
        </w:rPr>
        <w:t>Второй шаг -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E7A5F">
        <w:rPr>
          <w:rFonts w:ascii="Times New Roman" w:hAnsi="Times New Roman"/>
          <w:b/>
          <w:sz w:val="24"/>
          <w:szCs w:val="24"/>
          <w:lang w:val="ru-RU"/>
        </w:rPr>
        <w:t>Стадия Осмысления содержания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. </w:t>
      </w:r>
      <w:r w:rsidRPr="001538CA">
        <w:rPr>
          <w:rFonts w:ascii="Times New Roman" w:hAnsi="Times New Roman"/>
          <w:sz w:val="24"/>
          <w:szCs w:val="24"/>
          <w:lang w:val="ru-RU"/>
        </w:rPr>
        <w:t xml:space="preserve"> На этом этапе ученик вступает в контакт с новой информацией. Основная задача заключается в том, чтобы поддерживать участие и интерес, проявляемый в </w:t>
      </w:r>
      <w:r w:rsidRPr="00E617AB">
        <w:rPr>
          <w:rFonts w:ascii="Times New Roman" w:hAnsi="Times New Roman"/>
          <w:sz w:val="24"/>
          <w:szCs w:val="24"/>
          <w:lang w:val="ru-RU"/>
        </w:rPr>
        <w:t>стадии</w:t>
      </w:r>
      <w:r>
        <w:rPr>
          <w:rFonts w:ascii="Times New Roman" w:hAnsi="Times New Roman"/>
          <w:sz w:val="24"/>
          <w:szCs w:val="24"/>
          <w:lang w:val="ru-RU"/>
        </w:rPr>
        <w:t xml:space="preserve"> Вызова</w:t>
      </w:r>
      <w:r w:rsidRPr="001538CA">
        <w:rPr>
          <w:rFonts w:ascii="Times New Roman" w:hAnsi="Times New Roman"/>
          <w:sz w:val="24"/>
          <w:szCs w:val="24"/>
          <w:lang w:val="ru-RU"/>
        </w:rPr>
        <w:t>, охватить новые области знаний, поощрять критический анализ, сравнительный анализ и синтез - очень полезные навыки в формировании компетенций. На этом этапе ученикам будет поручено ч</w:t>
      </w:r>
      <w:r>
        <w:rPr>
          <w:rFonts w:ascii="Times New Roman" w:hAnsi="Times New Roman"/>
          <w:sz w:val="24"/>
          <w:szCs w:val="24"/>
          <w:lang w:val="ru-RU"/>
        </w:rPr>
        <w:t>тение</w:t>
      </w:r>
      <w:r w:rsidRPr="001538CA">
        <w:rPr>
          <w:rFonts w:ascii="Times New Roman" w:hAnsi="Times New Roman"/>
          <w:sz w:val="24"/>
          <w:szCs w:val="24"/>
          <w:lang w:val="ru-RU"/>
        </w:rPr>
        <w:t xml:space="preserve"> информаци</w:t>
      </w:r>
      <w:r>
        <w:rPr>
          <w:rFonts w:ascii="Times New Roman" w:hAnsi="Times New Roman"/>
          <w:sz w:val="24"/>
          <w:szCs w:val="24"/>
          <w:lang w:val="ru-RU"/>
        </w:rPr>
        <w:t>и</w:t>
      </w:r>
      <w:r w:rsidRPr="001538CA">
        <w:rPr>
          <w:rFonts w:ascii="Times New Roman" w:hAnsi="Times New Roman"/>
          <w:sz w:val="24"/>
          <w:szCs w:val="24"/>
          <w:lang w:val="ru-RU"/>
        </w:rPr>
        <w:t xml:space="preserve">, активное прослушивание и </w:t>
      </w:r>
      <w:r>
        <w:rPr>
          <w:rFonts w:ascii="Times New Roman" w:hAnsi="Times New Roman"/>
          <w:sz w:val="24"/>
          <w:szCs w:val="24"/>
          <w:lang w:val="ru-RU"/>
        </w:rPr>
        <w:t xml:space="preserve">решать </w:t>
      </w:r>
      <w:r w:rsidRPr="001538CA">
        <w:rPr>
          <w:rFonts w:ascii="Times New Roman" w:hAnsi="Times New Roman"/>
          <w:sz w:val="24"/>
          <w:szCs w:val="24"/>
          <w:lang w:val="ru-RU"/>
        </w:rPr>
        <w:t xml:space="preserve">задачи, связанные с воспроизведением, переводом, интерпретацией, применением, анализом нового материала, то есть обработкой информации. </w:t>
      </w:r>
      <w:r>
        <w:rPr>
          <w:rFonts w:ascii="Times New Roman" w:hAnsi="Times New Roman"/>
          <w:sz w:val="24"/>
          <w:szCs w:val="24"/>
          <w:lang w:val="ru-RU"/>
        </w:rPr>
        <w:t>Учащимся</w:t>
      </w:r>
      <w:r w:rsidRPr="001538CA">
        <w:rPr>
          <w:rFonts w:ascii="Times New Roman" w:hAnsi="Times New Roman"/>
          <w:sz w:val="24"/>
          <w:szCs w:val="24"/>
          <w:lang w:val="ru-RU"/>
        </w:rPr>
        <w:t xml:space="preserve"> предоставляется текст, суть которого обсуждается, углубленно анализируется. Это дополняет, изменяет исходную когнитивную схему ученика, но для создания прочных связей внутри него необходимо создать контекст, необходимый для </w:t>
      </w:r>
      <w:r>
        <w:rPr>
          <w:rFonts w:ascii="Times New Roman" w:hAnsi="Times New Roman"/>
          <w:sz w:val="24"/>
          <w:szCs w:val="24"/>
          <w:lang w:val="ru-RU"/>
        </w:rPr>
        <w:t>более углубленных знаний.</w:t>
      </w:r>
      <w:r w:rsidRPr="001538CA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AA728B" w:rsidRPr="001538CA" w:rsidRDefault="00AA728B" w:rsidP="00704AD0">
      <w:pPr>
        <w:tabs>
          <w:tab w:val="left" w:pos="426"/>
          <w:tab w:val="left" w:pos="864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</w:r>
      <w:r w:rsidRPr="001538CA">
        <w:rPr>
          <w:rFonts w:ascii="Times New Roman" w:hAnsi="Times New Roman"/>
          <w:sz w:val="24"/>
          <w:szCs w:val="24"/>
          <w:lang w:val="ru-RU"/>
        </w:rPr>
        <w:t xml:space="preserve">Эта цель может быть достигнута в </w:t>
      </w:r>
      <w:r>
        <w:rPr>
          <w:rFonts w:ascii="Times New Roman" w:hAnsi="Times New Roman"/>
          <w:sz w:val="24"/>
          <w:szCs w:val="24"/>
          <w:lang w:val="ru-RU"/>
        </w:rPr>
        <w:t>с</w:t>
      </w:r>
      <w:r w:rsidRPr="006E1B37">
        <w:rPr>
          <w:rFonts w:ascii="Times New Roman" w:hAnsi="Times New Roman"/>
          <w:sz w:val="24"/>
          <w:szCs w:val="24"/>
          <w:lang w:val="ru-RU"/>
        </w:rPr>
        <w:t>тади</w:t>
      </w:r>
      <w:r>
        <w:rPr>
          <w:rFonts w:ascii="Times New Roman" w:hAnsi="Times New Roman"/>
          <w:sz w:val="24"/>
          <w:szCs w:val="24"/>
          <w:lang w:val="ru-RU"/>
        </w:rPr>
        <w:t xml:space="preserve">и </w:t>
      </w:r>
      <w:r w:rsidRPr="001E7A5F">
        <w:rPr>
          <w:rFonts w:ascii="Times New Roman" w:hAnsi="Times New Roman"/>
          <w:b/>
          <w:sz w:val="24"/>
          <w:szCs w:val="24"/>
          <w:lang w:val="ru-RU"/>
        </w:rPr>
        <w:t>Размышления</w:t>
      </w:r>
      <w:r w:rsidRPr="001538CA">
        <w:rPr>
          <w:rFonts w:ascii="Times New Roman" w:hAnsi="Times New Roman"/>
          <w:sz w:val="24"/>
          <w:szCs w:val="24"/>
          <w:lang w:val="ru-RU"/>
        </w:rPr>
        <w:t>, когда</w:t>
      </w:r>
      <w:r>
        <w:rPr>
          <w:rFonts w:ascii="Times New Roman" w:hAnsi="Times New Roman"/>
          <w:sz w:val="24"/>
          <w:szCs w:val="24"/>
          <w:lang w:val="ru-RU"/>
        </w:rPr>
        <w:t xml:space="preserve"> учащихся</w:t>
      </w:r>
      <w:r w:rsidRPr="001538CA">
        <w:rPr>
          <w:rFonts w:ascii="Times New Roman" w:hAnsi="Times New Roman"/>
          <w:sz w:val="24"/>
          <w:szCs w:val="24"/>
          <w:lang w:val="ru-RU"/>
        </w:rPr>
        <w:t xml:space="preserve"> консолидируют свои новые знания и активно реструктурируют свою первоначальную когнитивную схему, чтобы включить новые концепции. 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38CA">
        <w:rPr>
          <w:rFonts w:ascii="Times New Roman" w:hAnsi="Times New Roman"/>
          <w:sz w:val="24"/>
          <w:szCs w:val="24"/>
          <w:lang w:val="ru-RU"/>
        </w:rPr>
        <w:t xml:space="preserve">На </w:t>
      </w:r>
      <w:r>
        <w:rPr>
          <w:rFonts w:ascii="Times New Roman" w:hAnsi="Times New Roman"/>
          <w:sz w:val="24"/>
          <w:szCs w:val="24"/>
          <w:lang w:val="ru-RU"/>
        </w:rPr>
        <w:t>с</w:t>
      </w:r>
      <w:r w:rsidRPr="006E1B37">
        <w:rPr>
          <w:rFonts w:ascii="Times New Roman" w:hAnsi="Times New Roman"/>
          <w:sz w:val="24"/>
          <w:szCs w:val="24"/>
          <w:lang w:val="ru-RU"/>
        </w:rPr>
        <w:t>тади</w:t>
      </w:r>
      <w:r>
        <w:rPr>
          <w:rFonts w:ascii="Times New Roman" w:hAnsi="Times New Roman"/>
          <w:sz w:val="24"/>
          <w:szCs w:val="24"/>
          <w:lang w:val="ru-RU"/>
        </w:rPr>
        <w:t>и Размышления</w:t>
      </w:r>
      <w:r w:rsidRPr="001538CA">
        <w:rPr>
          <w:rFonts w:ascii="Times New Roman" w:hAnsi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/>
          <w:sz w:val="24"/>
          <w:szCs w:val="24"/>
          <w:lang w:val="ru-RU"/>
        </w:rPr>
        <w:t xml:space="preserve">ученикам </w:t>
      </w:r>
      <w:r w:rsidRPr="001538CA">
        <w:rPr>
          <w:rFonts w:ascii="Times New Roman" w:hAnsi="Times New Roman"/>
          <w:sz w:val="24"/>
          <w:szCs w:val="24"/>
          <w:lang w:val="ru-RU"/>
        </w:rPr>
        <w:t>предлагаются задачи</w:t>
      </w:r>
      <w:r>
        <w:rPr>
          <w:rFonts w:ascii="Times New Roman" w:hAnsi="Times New Roman"/>
          <w:sz w:val="24"/>
          <w:szCs w:val="24"/>
          <w:lang w:val="ru-RU"/>
        </w:rPr>
        <w:t xml:space="preserve"> для решения которых они</w:t>
      </w:r>
      <w:r w:rsidRPr="001538CA">
        <w:rPr>
          <w:rFonts w:ascii="Times New Roman" w:hAnsi="Times New Roman"/>
          <w:sz w:val="24"/>
          <w:szCs w:val="24"/>
          <w:lang w:val="ru-RU"/>
        </w:rPr>
        <w:t xml:space="preserve"> используют свои навыки общения, могут принимать решения о собственном развитии, выражая свое </w:t>
      </w:r>
      <w:r>
        <w:rPr>
          <w:rFonts w:ascii="Times New Roman" w:hAnsi="Times New Roman"/>
          <w:sz w:val="24"/>
          <w:szCs w:val="24"/>
          <w:lang w:val="ru-RU"/>
        </w:rPr>
        <w:t>собственное мнение, свои идеи.</w:t>
      </w:r>
      <w:r w:rsidRPr="001538CA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AA728B" w:rsidRPr="001538CA" w:rsidRDefault="00AA728B" w:rsidP="00AB7910">
      <w:pPr>
        <w:tabs>
          <w:tab w:val="left" w:pos="426"/>
          <w:tab w:val="left" w:pos="864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</w:r>
      <w:r w:rsidRPr="00807FF5">
        <w:rPr>
          <w:rFonts w:ascii="Times New Roman" w:hAnsi="Times New Roman"/>
          <w:sz w:val="24"/>
          <w:szCs w:val="24"/>
          <w:lang w:val="ru-RU"/>
        </w:rPr>
        <w:t xml:space="preserve">Стадия Размышления </w:t>
      </w:r>
      <w:r w:rsidRPr="00807FF5">
        <w:rPr>
          <w:rFonts w:ascii="Times New Roman" w:hAnsi="Times New Roman"/>
          <w:sz w:val="24"/>
          <w:szCs w:val="24"/>
          <w:lang w:val="ro-RO"/>
        </w:rPr>
        <w:t>может стать основным этапом урока, особенно если преподаватель</w:t>
      </w:r>
      <w:r w:rsidRPr="00807FF5">
        <w:rPr>
          <w:rFonts w:ascii="Times New Roman" w:hAnsi="Times New Roman"/>
          <w:sz w:val="24"/>
          <w:szCs w:val="24"/>
          <w:lang w:val="ru-RU"/>
        </w:rPr>
        <w:t xml:space="preserve"> успевает на предыдущей стадии сосредоточиться на </w:t>
      </w:r>
      <w:r w:rsidRPr="00807FF5">
        <w:rPr>
          <w:rFonts w:ascii="Times New Roman" w:hAnsi="Times New Roman"/>
          <w:sz w:val="24"/>
          <w:szCs w:val="24"/>
          <w:lang w:val="ro-RO"/>
        </w:rPr>
        <w:t>формировании единиц компетенции</w:t>
      </w:r>
      <w:r w:rsidRPr="00807FF5">
        <w:rPr>
          <w:rFonts w:ascii="Times New Roman" w:hAnsi="Times New Roman"/>
          <w:sz w:val="24"/>
          <w:szCs w:val="24"/>
          <w:lang w:val="ru-RU"/>
        </w:rPr>
        <w:t xml:space="preserve"> и</w:t>
      </w:r>
      <w:r w:rsidRPr="00807FF5">
        <w:rPr>
          <w:rFonts w:ascii="Times New Roman" w:hAnsi="Times New Roman"/>
          <w:sz w:val="24"/>
          <w:szCs w:val="24"/>
          <w:lang w:val="ro-RO"/>
        </w:rPr>
        <w:t xml:space="preserve"> решении проблем</w:t>
      </w:r>
      <w:r w:rsidRPr="00807FF5">
        <w:rPr>
          <w:rFonts w:ascii="Times New Roman" w:hAnsi="Times New Roman"/>
          <w:sz w:val="24"/>
          <w:szCs w:val="24"/>
          <w:lang w:val="ru-RU"/>
        </w:rPr>
        <w:t>.</w:t>
      </w:r>
      <w:r w:rsidRPr="00807FF5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07FF5">
        <w:rPr>
          <w:rFonts w:ascii="Times New Roman" w:hAnsi="Times New Roman"/>
          <w:sz w:val="24"/>
          <w:szCs w:val="24"/>
          <w:lang w:val="ru-RU"/>
        </w:rPr>
        <w:t xml:space="preserve">Стадия Размышления </w:t>
      </w:r>
      <w:r w:rsidRPr="00807FF5">
        <w:rPr>
          <w:rFonts w:ascii="Times New Roman" w:hAnsi="Times New Roman"/>
          <w:sz w:val="24"/>
          <w:szCs w:val="24"/>
          <w:lang w:val="ro-RO"/>
        </w:rPr>
        <w:t xml:space="preserve">более важна, а иногда и более </w:t>
      </w:r>
      <w:r w:rsidRPr="00807FF5">
        <w:rPr>
          <w:rFonts w:ascii="Times New Roman" w:hAnsi="Times New Roman"/>
          <w:sz w:val="24"/>
          <w:szCs w:val="24"/>
          <w:lang w:val="ru-RU"/>
        </w:rPr>
        <w:t>глубока</w:t>
      </w:r>
      <w:r w:rsidRPr="00807FF5">
        <w:rPr>
          <w:rFonts w:ascii="Times New Roman" w:hAnsi="Times New Roman"/>
          <w:sz w:val="24"/>
          <w:szCs w:val="24"/>
          <w:lang w:val="ro-RO"/>
        </w:rPr>
        <w:t>, чем</w:t>
      </w:r>
      <w:r w:rsidRPr="00807FF5">
        <w:rPr>
          <w:rFonts w:ascii="Times New Roman" w:hAnsi="Times New Roman"/>
          <w:sz w:val="24"/>
          <w:szCs w:val="24"/>
          <w:lang w:val="ru-RU"/>
        </w:rPr>
        <w:t xml:space="preserve"> Осмысления содержания</w:t>
      </w:r>
      <w:r w:rsidRPr="00807FF5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807FF5">
        <w:rPr>
          <w:rFonts w:ascii="Times New Roman" w:hAnsi="Times New Roman"/>
          <w:sz w:val="24"/>
          <w:szCs w:val="24"/>
          <w:lang w:val="ru-RU"/>
        </w:rPr>
        <w:t>Стадия Размышления</w:t>
      </w:r>
      <w:r w:rsidRPr="00807FF5">
        <w:rPr>
          <w:rFonts w:ascii="Times New Roman" w:hAnsi="Times New Roman"/>
          <w:sz w:val="24"/>
          <w:szCs w:val="24"/>
          <w:lang w:val="ro-RO"/>
        </w:rPr>
        <w:t>, какой бы привлекательной  ни была, бессмысленна, если  обучение не произошло. Хорошо продуман</w:t>
      </w:r>
      <w:r w:rsidRPr="00807FF5">
        <w:rPr>
          <w:rFonts w:ascii="Times New Roman" w:hAnsi="Times New Roman"/>
          <w:sz w:val="24"/>
          <w:szCs w:val="24"/>
          <w:lang w:val="ru-RU"/>
        </w:rPr>
        <w:t>ое</w:t>
      </w:r>
      <w:r w:rsidRPr="00807FF5">
        <w:rPr>
          <w:rFonts w:ascii="Times New Roman" w:hAnsi="Times New Roman"/>
          <w:sz w:val="24"/>
          <w:szCs w:val="24"/>
          <w:lang w:val="ro-RO"/>
        </w:rPr>
        <w:t xml:space="preserve">, </w:t>
      </w:r>
      <w:r w:rsidRPr="00807FF5">
        <w:rPr>
          <w:rFonts w:ascii="Times New Roman" w:hAnsi="Times New Roman"/>
          <w:sz w:val="24"/>
          <w:szCs w:val="24"/>
          <w:lang w:val="ru-RU"/>
        </w:rPr>
        <w:t>размышление</w:t>
      </w:r>
      <w:r w:rsidRPr="00807FF5">
        <w:rPr>
          <w:rFonts w:ascii="Times New Roman" w:hAnsi="Times New Roman"/>
          <w:sz w:val="24"/>
          <w:szCs w:val="24"/>
          <w:lang w:val="ro-RO"/>
        </w:rPr>
        <w:t xml:space="preserve"> должна дать учащемуся возможность </w:t>
      </w:r>
      <w:r w:rsidRPr="00807FF5">
        <w:rPr>
          <w:rFonts w:ascii="Times New Roman" w:hAnsi="Times New Roman"/>
          <w:sz w:val="24"/>
          <w:szCs w:val="24"/>
          <w:lang w:val="ru-RU"/>
        </w:rPr>
        <w:t>понимать пользу изученного</w:t>
      </w:r>
      <w:r w:rsidRPr="00807FF5">
        <w:rPr>
          <w:rFonts w:ascii="Times New Roman" w:hAnsi="Times New Roman"/>
          <w:sz w:val="24"/>
          <w:szCs w:val="24"/>
          <w:lang w:val="ro-RO"/>
        </w:rPr>
        <w:t>,</w:t>
      </w:r>
      <w:r w:rsidRPr="00807FF5">
        <w:rPr>
          <w:rFonts w:ascii="Times New Roman" w:hAnsi="Times New Roman"/>
          <w:sz w:val="24"/>
          <w:szCs w:val="24"/>
          <w:lang w:val="ru-RU"/>
        </w:rPr>
        <w:t xml:space="preserve"> осуществить трансферт знаний и умений</w:t>
      </w:r>
      <w:r w:rsidRPr="00807FF5">
        <w:rPr>
          <w:rFonts w:ascii="Times New Roman" w:hAnsi="Times New Roman"/>
          <w:sz w:val="24"/>
          <w:szCs w:val="24"/>
          <w:lang w:val="ro-RO"/>
        </w:rPr>
        <w:t>, оценить важность нов</w:t>
      </w:r>
      <w:r w:rsidRPr="00807FF5">
        <w:rPr>
          <w:rFonts w:ascii="Times New Roman" w:hAnsi="Times New Roman"/>
          <w:sz w:val="24"/>
          <w:szCs w:val="24"/>
          <w:lang w:val="ru-RU"/>
        </w:rPr>
        <w:t xml:space="preserve">ых приобретений </w:t>
      </w:r>
      <w:r w:rsidRPr="00807FF5">
        <w:rPr>
          <w:rFonts w:ascii="Times New Roman" w:hAnsi="Times New Roman"/>
          <w:sz w:val="24"/>
          <w:szCs w:val="24"/>
          <w:lang w:val="ro-RO"/>
        </w:rPr>
        <w:t>для его системы компетенций.</w:t>
      </w:r>
      <w:r w:rsidRPr="00AB791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38CA">
        <w:rPr>
          <w:rFonts w:ascii="Times New Roman" w:hAnsi="Times New Roman"/>
          <w:sz w:val="24"/>
          <w:szCs w:val="24"/>
          <w:lang w:val="ru-RU"/>
        </w:rPr>
        <w:t xml:space="preserve">Если процесс обучения </w:t>
      </w:r>
      <w:r>
        <w:rPr>
          <w:rFonts w:ascii="Times New Roman" w:hAnsi="Times New Roman"/>
          <w:sz w:val="24"/>
          <w:szCs w:val="24"/>
          <w:lang w:val="ru-RU"/>
        </w:rPr>
        <w:t xml:space="preserve">не </w:t>
      </w:r>
      <w:r w:rsidRPr="001538CA">
        <w:rPr>
          <w:rFonts w:ascii="Times New Roman" w:hAnsi="Times New Roman"/>
          <w:sz w:val="24"/>
          <w:szCs w:val="24"/>
          <w:lang w:val="ru-RU"/>
        </w:rPr>
        <w:t xml:space="preserve">завершается с </w:t>
      </w:r>
      <w:r>
        <w:rPr>
          <w:rFonts w:ascii="Times New Roman" w:hAnsi="Times New Roman"/>
          <w:sz w:val="24"/>
          <w:szCs w:val="24"/>
          <w:lang w:val="ru-RU"/>
        </w:rPr>
        <w:t>Размышлением</w:t>
      </w:r>
      <w:r w:rsidRPr="001538CA">
        <w:rPr>
          <w:rFonts w:ascii="Times New Roman" w:hAnsi="Times New Roman"/>
          <w:sz w:val="24"/>
          <w:szCs w:val="24"/>
          <w:lang w:val="ru-RU"/>
        </w:rPr>
        <w:t xml:space="preserve">, существует риск того, что поведенческая модель в </w:t>
      </w:r>
      <w:r>
        <w:rPr>
          <w:rFonts w:ascii="Times New Roman" w:hAnsi="Times New Roman"/>
          <w:sz w:val="24"/>
          <w:szCs w:val="24"/>
          <w:lang w:val="ru-RU"/>
        </w:rPr>
        <w:t>учебных</w:t>
      </w:r>
      <w:r w:rsidRPr="001538CA">
        <w:rPr>
          <w:rFonts w:ascii="Times New Roman" w:hAnsi="Times New Roman"/>
          <w:sz w:val="24"/>
          <w:szCs w:val="24"/>
          <w:lang w:val="ru-RU"/>
        </w:rPr>
        <w:t xml:space="preserve"> ситуациях, имитируемых и/или достоверных, будут забыты, </w:t>
      </w:r>
      <w:r>
        <w:rPr>
          <w:rFonts w:ascii="Times New Roman" w:hAnsi="Times New Roman"/>
          <w:sz w:val="24"/>
          <w:szCs w:val="24"/>
          <w:lang w:val="ru-RU"/>
        </w:rPr>
        <w:t>и не</w:t>
      </w:r>
      <w:r w:rsidRPr="001538CA">
        <w:rPr>
          <w:rFonts w:ascii="Times New Roman" w:hAnsi="Times New Roman"/>
          <w:sz w:val="24"/>
          <w:szCs w:val="24"/>
          <w:lang w:val="ru-RU"/>
        </w:rPr>
        <w:t xml:space="preserve"> ста</w:t>
      </w:r>
      <w:r>
        <w:rPr>
          <w:rFonts w:ascii="Times New Roman" w:hAnsi="Times New Roman"/>
          <w:sz w:val="24"/>
          <w:szCs w:val="24"/>
          <w:lang w:val="ru-RU"/>
        </w:rPr>
        <w:t>нут</w:t>
      </w:r>
      <w:r w:rsidRPr="001538CA">
        <w:rPr>
          <w:rFonts w:ascii="Times New Roman" w:hAnsi="Times New Roman"/>
          <w:sz w:val="24"/>
          <w:szCs w:val="24"/>
          <w:lang w:val="ru-RU"/>
        </w:rPr>
        <w:t xml:space="preserve"> естественным, аутентичным поведением в других контекстах.</w:t>
      </w:r>
    </w:p>
    <w:p w:rsidR="00AA728B" w:rsidRPr="009B609F" w:rsidRDefault="00AA728B" w:rsidP="00AB791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07FF5">
        <w:rPr>
          <w:rFonts w:ascii="Times New Roman" w:hAnsi="Times New Roman"/>
          <w:sz w:val="24"/>
          <w:szCs w:val="24"/>
          <w:lang w:val="ru-RU"/>
        </w:rPr>
        <w:t xml:space="preserve">Стадия Размышления </w:t>
      </w:r>
      <w:r w:rsidRPr="00807FF5">
        <w:rPr>
          <w:rFonts w:ascii="Times New Roman" w:hAnsi="Times New Roman"/>
          <w:sz w:val="24"/>
          <w:szCs w:val="24"/>
          <w:lang w:val="ro-RO"/>
        </w:rPr>
        <w:t xml:space="preserve">замыкает круг, инициированный обещаниями </w:t>
      </w:r>
      <w:r w:rsidRPr="00807FF5">
        <w:rPr>
          <w:rFonts w:ascii="Times New Roman" w:hAnsi="Times New Roman"/>
          <w:sz w:val="24"/>
          <w:szCs w:val="24"/>
          <w:lang w:val="ru-RU"/>
        </w:rPr>
        <w:t>Вызова</w:t>
      </w:r>
      <w:r w:rsidRPr="00807FF5">
        <w:rPr>
          <w:rFonts w:ascii="Times New Roman" w:hAnsi="Times New Roman"/>
          <w:sz w:val="24"/>
          <w:szCs w:val="24"/>
          <w:lang w:val="ro-RO"/>
        </w:rPr>
        <w:t xml:space="preserve">: </w:t>
      </w:r>
      <w:r w:rsidRPr="00807FF5">
        <w:rPr>
          <w:rFonts w:ascii="Times New Roman" w:hAnsi="Times New Roman"/>
          <w:sz w:val="24"/>
          <w:szCs w:val="24"/>
          <w:lang w:val="ru-RU"/>
        </w:rPr>
        <w:t xml:space="preserve">для ученика </w:t>
      </w:r>
      <w:r w:rsidRPr="00807FF5">
        <w:rPr>
          <w:rFonts w:ascii="Times New Roman" w:hAnsi="Times New Roman"/>
          <w:sz w:val="24"/>
          <w:szCs w:val="24"/>
          <w:lang w:val="ro-RO"/>
        </w:rPr>
        <w:t>сейчас самое время понять, что</w:t>
      </w:r>
      <w:r w:rsidRPr="00807FF5">
        <w:rPr>
          <w:rFonts w:ascii="Times New Roman" w:hAnsi="Times New Roman"/>
          <w:sz w:val="24"/>
          <w:szCs w:val="24"/>
          <w:lang w:val="ru-RU"/>
        </w:rPr>
        <w:t xml:space="preserve"> он</w:t>
      </w:r>
      <w:r w:rsidRPr="00807FF5">
        <w:rPr>
          <w:rFonts w:ascii="Times New Roman" w:hAnsi="Times New Roman"/>
          <w:sz w:val="24"/>
          <w:szCs w:val="24"/>
          <w:lang w:val="ro-RO"/>
        </w:rPr>
        <w:t xml:space="preserve"> узнал, почему это было необходимо</w:t>
      </w:r>
      <w:r w:rsidRPr="00807FF5">
        <w:rPr>
          <w:rFonts w:ascii="Times New Roman" w:hAnsi="Times New Roman"/>
          <w:sz w:val="24"/>
          <w:szCs w:val="24"/>
          <w:lang w:val="ru-RU"/>
        </w:rPr>
        <w:t xml:space="preserve"> и это </w:t>
      </w:r>
      <w:r w:rsidRPr="00807FF5">
        <w:rPr>
          <w:rFonts w:ascii="Times New Roman" w:hAnsi="Times New Roman"/>
          <w:sz w:val="24"/>
          <w:szCs w:val="24"/>
          <w:lang w:val="ro-RO"/>
        </w:rPr>
        <w:t>создает мо</w:t>
      </w:r>
      <w:r w:rsidRPr="00807FF5">
        <w:rPr>
          <w:rFonts w:ascii="Times New Roman" w:hAnsi="Times New Roman"/>
          <w:sz w:val="24"/>
          <w:szCs w:val="24"/>
          <w:lang w:val="ru-RU"/>
        </w:rPr>
        <w:t xml:space="preserve">тивацию </w:t>
      </w:r>
      <w:r w:rsidRPr="00807FF5">
        <w:rPr>
          <w:rFonts w:ascii="Times New Roman" w:hAnsi="Times New Roman"/>
          <w:sz w:val="24"/>
          <w:szCs w:val="24"/>
          <w:lang w:val="ro-RO"/>
        </w:rPr>
        <w:t xml:space="preserve">к </w:t>
      </w:r>
      <w:r>
        <w:rPr>
          <w:rFonts w:ascii="Times New Roman" w:hAnsi="Times New Roman"/>
          <w:sz w:val="24"/>
          <w:szCs w:val="24"/>
          <w:lang w:val="ru-RU"/>
        </w:rPr>
        <w:t>рас</w:t>
      </w:r>
      <w:r w:rsidRPr="00807FF5">
        <w:rPr>
          <w:rFonts w:ascii="Times New Roman" w:hAnsi="Times New Roman"/>
          <w:sz w:val="24"/>
          <w:szCs w:val="24"/>
          <w:lang w:val="ro-RO"/>
        </w:rPr>
        <w:t>ширению</w:t>
      </w:r>
      <w:r>
        <w:rPr>
          <w:rFonts w:ascii="Times New Roman" w:hAnsi="Times New Roman"/>
          <w:sz w:val="24"/>
          <w:szCs w:val="24"/>
          <w:lang w:val="ru-RU"/>
        </w:rPr>
        <w:t xml:space="preserve"> своей учебной деятельности</w:t>
      </w:r>
      <w:r w:rsidRPr="00807FF5">
        <w:rPr>
          <w:rFonts w:ascii="Times New Roman" w:hAnsi="Times New Roman"/>
          <w:sz w:val="24"/>
          <w:szCs w:val="24"/>
          <w:lang w:val="ro-RO"/>
        </w:rPr>
        <w:t xml:space="preserve">, которое </w:t>
      </w:r>
      <w:r w:rsidRPr="00807FF5">
        <w:rPr>
          <w:rFonts w:ascii="Times New Roman" w:hAnsi="Times New Roman"/>
          <w:sz w:val="24"/>
          <w:szCs w:val="24"/>
          <w:lang w:val="ru-RU"/>
        </w:rPr>
        <w:t>открывает</w:t>
      </w:r>
      <w:r w:rsidRPr="00807FF5">
        <w:rPr>
          <w:rFonts w:ascii="Times New Roman" w:hAnsi="Times New Roman"/>
          <w:sz w:val="24"/>
          <w:szCs w:val="24"/>
          <w:lang w:val="ro-RO"/>
        </w:rPr>
        <w:t xml:space="preserve"> каждому ученику возможность попробывать в </w:t>
      </w:r>
      <w:r w:rsidRPr="00807FF5">
        <w:rPr>
          <w:rFonts w:ascii="Times New Roman" w:hAnsi="Times New Roman"/>
          <w:sz w:val="24"/>
          <w:szCs w:val="24"/>
          <w:lang w:val="ru-RU"/>
        </w:rPr>
        <w:t xml:space="preserve">реальной </w:t>
      </w:r>
      <w:r w:rsidRPr="00807FF5">
        <w:rPr>
          <w:rFonts w:ascii="Times New Roman" w:hAnsi="Times New Roman"/>
          <w:sz w:val="24"/>
          <w:szCs w:val="24"/>
          <w:lang w:val="ro-RO"/>
        </w:rPr>
        <w:t>среде то, что узнал на школьных уроках.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609F">
        <w:rPr>
          <w:rFonts w:ascii="Times New Roman" w:hAnsi="Times New Roman" w:cs="Times New Roman"/>
          <w:sz w:val="24"/>
          <w:szCs w:val="24"/>
          <w:lang w:val="ru-RU"/>
        </w:rPr>
        <w:t xml:space="preserve">Если система знаний, </w:t>
      </w:r>
      <w:r>
        <w:rPr>
          <w:rFonts w:ascii="Times New Roman" w:hAnsi="Times New Roman" w:cs="Times New Roman"/>
          <w:sz w:val="24"/>
          <w:szCs w:val="24"/>
          <w:lang w:val="ru-RU"/>
        </w:rPr>
        <w:t>навыков и умений</w:t>
      </w:r>
      <w:r w:rsidRPr="009B609F">
        <w:rPr>
          <w:rFonts w:ascii="Times New Roman" w:hAnsi="Times New Roman" w:cs="Times New Roman"/>
          <w:sz w:val="24"/>
          <w:szCs w:val="24"/>
          <w:lang w:val="ru-RU"/>
        </w:rPr>
        <w:t xml:space="preserve"> была сформирована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9B60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с</w:t>
      </w:r>
      <w:r w:rsidRPr="00807FF5">
        <w:rPr>
          <w:rFonts w:ascii="Times New Roman" w:hAnsi="Times New Roman"/>
          <w:sz w:val="24"/>
          <w:szCs w:val="24"/>
          <w:lang w:val="ru-RU"/>
        </w:rPr>
        <w:t>тади</w:t>
      </w:r>
      <w:r>
        <w:rPr>
          <w:rFonts w:ascii="Times New Roman" w:hAnsi="Times New Roman"/>
          <w:sz w:val="24"/>
          <w:szCs w:val="24"/>
          <w:lang w:val="ru-RU"/>
        </w:rPr>
        <w:t>и</w:t>
      </w:r>
      <w:r w:rsidRPr="00807FF5">
        <w:rPr>
          <w:rFonts w:ascii="Times New Roman" w:hAnsi="Times New Roman"/>
          <w:sz w:val="24"/>
          <w:szCs w:val="24"/>
          <w:lang w:val="ru-RU"/>
        </w:rPr>
        <w:t xml:space="preserve"> Размышления </w:t>
      </w:r>
      <w:r w:rsidRPr="009B609F">
        <w:rPr>
          <w:rFonts w:ascii="Times New Roman" w:hAnsi="Times New Roman" w:cs="Times New Roman"/>
          <w:sz w:val="24"/>
          <w:szCs w:val="24"/>
          <w:lang w:val="ru-RU"/>
        </w:rPr>
        <w:t xml:space="preserve">для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их трансформации в конце </w:t>
      </w:r>
      <w:r w:rsidRPr="009B609F">
        <w:rPr>
          <w:rFonts w:ascii="Times New Roman" w:hAnsi="Times New Roman" w:cs="Times New Roman"/>
          <w:sz w:val="24"/>
          <w:szCs w:val="24"/>
          <w:lang w:val="ru-RU"/>
        </w:rPr>
        <w:t>цикла обучения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r w:rsidRPr="009B60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специфических компетенциях</w:t>
      </w:r>
      <w:r w:rsidRPr="009B609F">
        <w:rPr>
          <w:rFonts w:ascii="Times New Roman" w:hAnsi="Times New Roman" w:cs="Times New Roman"/>
          <w:sz w:val="24"/>
          <w:szCs w:val="24"/>
          <w:lang w:val="ru-RU"/>
        </w:rPr>
        <w:t xml:space="preserve">, необходимо применить приобретенные навыки в разных интеграционных ситуациях: имитированные и / или аутентичные на стадии </w:t>
      </w:r>
      <w:r w:rsidRPr="001E7A5F">
        <w:rPr>
          <w:rFonts w:ascii="Times New Roman" w:hAnsi="Times New Roman" w:cs="Times New Roman"/>
          <w:b/>
          <w:sz w:val="24"/>
          <w:szCs w:val="24"/>
          <w:lang w:val="ru-RU"/>
        </w:rPr>
        <w:t>Расширения.</w:t>
      </w:r>
      <w:r w:rsidRPr="009B609F">
        <w:rPr>
          <w:rFonts w:ascii="Times New Roman" w:hAnsi="Times New Roman" w:cs="Times New Roman"/>
          <w:sz w:val="24"/>
          <w:szCs w:val="24"/>
          <w:lang w:val="ru-RU"/>
        </w:rPr>
        <w:t xml:space="preserve"> Таким образом, становится очевидной корреляция между теорией и практикой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9B609F">
        <w:rPr>
          <w:rFonts w:ascii="Times New Roman" w:hAnsi="Times New Roman" w:cs="Times New Roman"/>
          <w:sz w:val="24"/>
          <w:szCs w:val="24"/>
          <w:lang w:val="ru-RU"/>
        </w:rPr>
        <w:t>создает</w:t>
      </w:r>
      <w:r>
        <w:rPr>
          <w:rFonts w:ascii="Times New Roman" w:hAnsi="Times New Roman" w:cs="Times New Roman"/>
          <w:sz w:val="24"/>
          <w:szCs w:val="24"/>
          <w:lang w:val="ru-RU"/>
        </w:rPr>
        <w:t>ся адекватный</w:t>
      </w:r>
      <w:r w:rsidRPr="009B609F">
        <w:rPr>
          <w:rFonts w:ascii="Times New Roman" w:hAnsi="Times New Roman" w:cs="Times New Roman"/>
          <w:sz w:val="24"/>
          <w:szCs w:val="24"/>
          <w:lang w:val="ru-RU"/>
        </w:rPr>
        <w:t xml:space="preserve"> контекст для осуществления</w:t>
      </w:r>
      <w:r w:rsidRPr="00E31D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приобретенных компетенций</w:t>
      </w:r>
      <w:r w:rsidRPr="009B609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Учащимся</w:t>
      </w:r>
      <w:r w:rsidRPr="009B609F">
        <w:rPr>
          <w:rFonts w:ascii="Times New Roman" w:hAnsi="Times New Roman" w:cs="Times New Roman"/>
          <w:sz w:val="24"/>
          <w:szCs w:val="24"/>
          <w:lang w:val="ru-RU"/>
        </w:rPr>
        <w:t xml:space="preserve"> предоставляются задачи, которые позволяют им действовать, выход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9B609F">
        <w:rPr>
          <w:rFonts w:ascii="Times New Roman" w:hAnsi="Times New Roman" w:cs="Times New Roman"/>
          <w:sz w:val="24"/>
          <w:szCs w:val="24"/>
          <w:lang w:val="ru-RU"/>
        </w:rPr>
        <w:t xml:space="preserve"> из класса,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из</w:t>
      </w:r>
      <w:r w:rsidRPr="009B609F">
        <w:rPr>
          <w:rFonts w:ascii="Times New Roman" w:hAnsi="Times New Roman" w:cs="Times New Roman"/>
          <w:sz w:val="24"/>
          <w:szCs w:val="24"/>
          <w:lang w:val="ru-RU"/>
        </w:rPr>
        <w:t xml:space="preserve"> школы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r w:rsidRPr="009B609F">
        <w:rPr>
          <w:rFonts w:ascii="Times New Roman" w:hAnsi="Times New Roman" w:cs="Times New Roman"/>
          <w:sz w:val="24"/>
          <w:szCs w:val="24"/>
          <w:lang w:val="ru-RU"/>
        </w:rPr>
        <w:t>обществ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е. </w:t>
      </w:r>
      <w:r w:rsidRPr="009B609F">
        <w:rPr>
          <w:rFonts w:ascii="Times New Roman" w:hAnsi="Times New Roman" w:cs="Times New Roman"/>
          <w:sz w:val="24"/>
          <w:szCs w:val="24"/>
          <w:lang w:val="ru-RU"/>
        </w:rPr>
        <w:t xml:space="preserve"> Например, </w:t>
      </w:r>
      <w:r>
        <w:rPr>
          <w:rFonts w:ascii="Times New Roman" w:hAnsi="Times New Roman" w:cs="Times New Roman"/>
          <w:sz w:val="24"/>
          <w:szCs w:val="24"/>
          <w:lang w:val="ru-RU"/>
        </w:rPr>
        <w:t>учащихся</w:t>
      </w:r>
      <w:r w:rsidRPr="009B609F">
        <w:rPr>
          <w:rFonts w:ascii="Times New Roman" w:hAnsi="Times New Roman" w:cs="Times New Roman"/>
          <w:sz w:val="24"/>
          <w:szCs w:val="24"/>
          <w:lang w:val="ru-RU"/>
        </w:rPr>
        <w:t xml:space="preserve"> могут провести небольшое расследование, обсудить со своими родителями, родственниками, сосед</w:t>
      </w:r>
      <w:r>
        <w:rPr>
          <w:rFonts w:ascii="Times New Roman" w:hAnsi="Times New Roman" w:cs="Times New Roman"/>
          <w:sz w:val="24"/>
          <w:szCs w:val="24"/>
          <w:lang w:val="ru-RU"/>
        </w:rPr>
        <w:t>ями</w:t>
      </w:r>
      <w:r w:rsidRPr="009B609F">
        <w:rPr>
          <w:rFonts w:ascii="Times New Roman" w:hAnsi="Times New Roman" w:cs="Times New Roman"/>
          <w:sz w:val="24"/>
          <w:szCs w:val="24"/>
          <w:lang w:val="ru-RU"/>
        </w:rPr>
        <w:t xml:space="preserve"> различные темы об их </w:t>
      </w:r>
      <w:r>
        <w:rPr>
          <w:rFonts w:ascii="Times New Roman" w:hAnsi="Times New Roman" w:cs="Times New Roman"/>
          <w:sz w:val="24"/>
          <w:szCs w:val="24"/>
          <w:lang w:val="ru-RU"/>
        </w:rPr>
        <w:t>профессиях, о</w:t>
      </w:r>
      <w:r w:rsidRPr="009B609F">
        <w:rPr>
          <w:rFonts w:ascii="Times New Roman" w:hAnsi="Times New Roman" w:cs="Times New Roman"/>
          <w:sz w:val="24"/>
          <w:szCs w:val="24"/>
          <w:lang w:val="ru-RU"/>
        </w:rPr>
        <w:t xml:space="preserve"> здравоохранении,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 </w:t>
      </w:r>
      <w:r w:rsidRPr="009B609F">
        <w:rPr>
          <w:rFonts w:ascii="Times New Roman" w:hAnsi="Times New Roman" w:cs="Times New Roman"/>
          <w:sz w:val="24"/>
          <w:szCs w:val="24"/>
          <w:lang w:val="ru-RU"/>
        </w:rPr>
        <w:t xml:space="preserve">безопасности,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 возможностях личного </w:t>
      </w:r>
      <w:r w:rsidRPr="009B609F">
        <w:rPr>
          <w:rFonts w:ascii="Times New Roman" w:hAnsi="Times New Roman" w:cs="Times New Roman"/>
          <w:sz w:val="24"/>
          <w:szCs w:val="24"/>
          <w:lang w:val="ru-RU"/>
        </w:rPr>
        <w:t>развити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9B609F">
        <w:rPr>
          <w:rFonts w:ascii="Times New Roman" w:hAnsi="Times New Roman" w:cs="Times New Roman"/>
          <w:sz w:val="24"/>
          <w:szCs w:val="24"/>
          <w:lang w:val="ru-RU"/>
        </w:rPr>
        <w:t xml:space="preserve"> и т. </w:t>
      </w:r>
      <w:r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9B609F">
        <w:rPr>
          <w:rFonts w:ascii="Times New Roman" w:hAnsi="Times New Roman" w:cs="Times New Roman"/>
          <w:sz w:val="24"/>
          <w:szCs w:val="24"/>
          <w:lang w:val="ru-RU"/>
        </w:rPr>
        <w:t>. На основе информации, которую они собирают, они представляют резюме и обсуждают с коллегами о результатах.</w:t>
      </w:r>
    </w:p>
    <w:p w:rsidR="00AA728B" w:rsidRPr="009B609F" w:rsidRDefault="00AA728B" w:rsidP="009B609F">
      <w:pPr>
        <w:tabs>
          <w:tab w:val="left" w:pos="284"/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B609F">
        <w:rPr>
          <w:rFonts w:ascii="Times New Roman" w:hAnsi="Times New Roman" w:cs="Times New Roman"/>
          <w:sz w:val="24"/>
          <w:szCs w:val="24"/>
          <w:lang w:val="ru-RU"/>
        </w:rPr>
        <w:t xml:space="preserve">Педагогика, основанная на </w:t>
      </w:r>
      <w:r>
        <w:rPr>
          <w:rFonts w:ascii="Times New Roman" w:hAnsi="Times New Roman" w:cs="Times New Roman"/>
          <w:sz w:val="24"/>
          <w:szCs w:val="24"/>
          <w:lang w:val="ru-RU"/>
        </w:rPr>
        <w:t>формировании</w:t>
      </w:r>
      <w:r w:rsidRPr="00E31D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компетенций</w:t>
      </w:r>
      <w:r w:rsidRPr="009B609F">
        <w:rPr>
          <w:rFonts w:ascii="Times New Roman" w:hAnsi="Times New Roman" w:cs="Times New Roman"/>
          <w:sz w:val="24"/>
          <w:szCs w:val="24"/>
          <w:lang w:val="ru-RU"/>
        </w:rPr>
        <w:t xml:space="preserve">, не </w:t>
      </w:r>
      <w:r>
        <w:rPr>
          <w:rFonts w:ascii="Times New Roman" w:hAnsi="Times New Roman" w:cs="Times New Roman"/>
          <w:sz w:val="24"/>
          <w:szCs w:val="24"/>
          <w:lang w:val="ru-RU"/>
        </w:rPr>
        <w:t>пользуется</w:t>
      </w:r>
      <w:r w:rsidRPr="009B609F">
        <w:rPr>
          <w:rFonts w:ascii="Times New Roman" w:hAnsi="Times New Roman" w:cs="Times New Roman"/>
          <w:sz w:val="24"/>
          <w:szCs w:val="24"/>
          <w:lang w:val="ru-RU"/>
        </w:rPr>
        <w:t xml:space="preserve"> утопическими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учебными </w:t>
      </w:r>
      <w:r w:rsidRPr="009B609F">
        <w:rPr>
          <w:rFonts w:ascii="Times New Roman" w:hAnsi="Times New Roman" w:cs="Times New Roman"/>
          <w:sz w:val="24"/>
          <w:szCs w:val="24"/>
          <w:lang w:val="ru-RU"/>
        </w:rPr>
        <w:t xml:space="preserve">действиями, такими как «подготовка к жизни», но напрямую фокусируется на вкладе каждого ученика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 свое личностное развитие путем активных действий в </w:t>
      </w:r>
      <w:r w:rsidRPr="009B609F">
        <w:rPr>
          <w:rFonts w:ascii="Times New Roman" w:hAnsi="Times New Roman" w:cs="Times New Roman"/>
          <w:sz w:val="24"/>
          <w:szCs w:val="24"/>
          <w:lang w:val="ru-RU"/>
        </w:rPr>
        <w:t>школьной групп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е, </w:t>
      </w:r>
      <w:r w:rsidRPr="009B609F">
        <w:rPr>
          <w:rFonts w:ascii="Times New Roman" w:hAnsi="Times New Roman" w:cs="Times New Roman"/>
          <w:sz w:val="24"/>
          <w:szCs w:val="24"/>
          <w:lang w:val="ru-RU"/>
        </w:rPr>
        <w:t>обществ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9B609F">
        <w:rPr>
          <w:rFonts w:ascii="Times New Roman" w:hAnsi="Times New Roman" w:cs="Times New Roman"/>
          <w:sz w:val="24"/>
          <w:szCs w:val="24"/>
          <w:lang w:val="ru-RU"/>
        </w:rPr>
        <w:t>, семь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9B609F">
        <w:rPr>
          <w:rFonts w:ascii="Times New Roman" w:hAnsi="Times New Roman" w:cs="Times New Roman"/>
          <w:sz w:val="24"/>
          <w:szCs w:val="24"/>
          <w:lang w:val="ru-RU"/>
        </w:rPr>
        <w:t>. В этом контексте чрезвычайно важно совместное участие родителей и 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ругих людей в школе и местном </w:t>
      </w:r>
      <w:r w:rsidRPr="009B609F">
        <w:rPr>
          <w:rFonts w:ascii="Times New Roman" w:hAnsi="Times New Roman" w:cs="Times New Roman"/>
          <w:sz w:val="24"/>
          <w:szCs w:val="24"/>
          <w:lang w:val="ru-RU"/>
        </w:rPr>
        <w:t>обществе в формировании важных компетенций для личного развития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подрастающего поколения</w:t>
      </w:r>
      <w:r w:rsidRPr="009B609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A728B" w:rsidRDefault="00AA728B" w:rsidP="00AE3A10">
      <w:pPr>
        <w:tabs>
          <w:tab w:val="left" w:pos="284"/>
          <w:tab w:val="left" w:pos="567"/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87FFA">
        <w:rPr>
          <w:rFonts w:ascii="Times New Roman" w:hAnsi="Times New Roman" w:cs="Times New Roman"/>
          <w:sz w:val="24"/>
          <w:szCs w:val="24"/>
          <w:lang w:val="ru-RU"/>
        </w:rPr>
        <w:t xml:space="preserve">Особая роль в процессе формирования компетенции - обучение посредством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учебных активных </w:t>
      </w:r>
      <w:r w:rsidRPr="00887FFA">
        <w:rPr>
          <w:rFonts w:ascii="Times New Roman" w:hAnsi="Times New Roman" w:cs="Times New Roman"/>
          <w:sz w:val="24"/>
          <w:szCs w:val="24"/>
          <w:lang w:val="ru-RU"/>
        </w:rPr>
        <w:t>действий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887FFA">
        <w:rPr>
          <w:rFonts w:ascii="Times New Roman" w:hAnsi="Times New Roman" w:cs="Times New Roman"/>
          <w:sz w:val="24"/>
          <w:szCs w:val="24"/>
          <w:lang w:val="ru-RU"/>
        </w:rPr>
        <w:t xml:space="preserve"> В рамках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учебного процесса </w:t>
      </w:r>
      <w:r w:rsidRPr="00887FFA">
        <w:rPr>
          <w:rFonts w:ascii="Times New Roman" w:hAnsi="Times New Roman" w:cs="Times New Roman"/>
          <w:sz w:val="24"/>
          <w:szCs w:val="24"/>
          <w:lang w:val="ru-RU"/>
        </w:rPr>
        <w:t>дисциплины «Лично</w:t>
      </w:r>
      <w:r>
        <w:rPr>
          <w:rFonts w:ascii="Times New Roman" w:hAnsi="Times New Roman" w:cs="Times New Roman"/>
          <w:sz w:val="24"/>
          <w:szCs w:val="24"/>
          <w:lang w:val="ru-RU"/>
        </w:rPr>
        <w:t>стно</w:t>
      </w:r>
      <w:r w:rsidRPr="00887FFA">
        <w:rPr>
          <w:rFonts w:ascii="Times New Roman" w:hAnsi="Times New Roman" w:cs="Times New Roman"/>
          <w:sz w:val="24"/>
          <w:szCs w:val="24"/>
          <w:lang w:val="ru-RU"/>
        </w:rPr>
        <w:t xml:space="preserve">е развитие» ученики должны быть постоянно ориентированы на то, чтобы </w:t>
      </w:r>
      <w:r>
        <w:rPr>
          <w:rFonts w:ascii="Times New Roman" w:hAnsi="Times New Roman" w:cs="Times New Roman"/>
          <w:sz w:val="24"/>
          <w:szCs w:val="24"/>
          <w:lang w:val="ru-RU"/>
        </w:rPr>
        <w:t>определять</w:t>
      </w:r>
      <w:r w:rsidRPr="00887FFA">
        <w:rPr>
          <w:rFonts w:ascii="Times New Roman" w:hAnsi="Times New Roman" w:cs="Times New Roman"/>
          <w:sz w:val="24"/>
          <w:szCs w:val="24"/>
          <w:lang w:val="ru-RU"/>
        </w:rPr>
        <w:t xml:space="preserve"> цел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887FFA">
        <w:rPr>
          <w:rFonts w:ascii="Times New Roman" w:hAnsi="Times New Roman" w:cs="Times New Roman"/>
          <w:sz w:val="24"/>
          <w:szCs w:val="24"/>
          <w:lang w:val="ru-RU"/>
        </w:rPr>
        <w:t xml:space="preserve"> личного обучения и </w:t>
      </w:r>
      <w:r>
        <w:rPr>
          <w:rFonts w:ascii="Times New Roman" w:hAnsi="Times New Roman" w:cs="Times New Roman"/>
          <w:sz w:val="24"/>
          <w:szCs w:val="24"/>
          <w:lang w:val="ru-RU"/>
        </w:rPr>
        <w:t>компетенции</w:t>
      </w:r>
      <w:r w:rsidRPr="00887FFA">
        <w:rPr>
          <w:rFonts w:ascii="Times New Roman" w:hAnsi="Times New Roman" w:cs="Times New Roman"/>
          <w:sz w:val="24"/>
          <w:szCs w:val="24"/>
          <w:lang w:val="ru-RU"/>
        </w:rPr>
        <w:t>, которые они будут развивать</w:t>
      </w:r>
      <w:r>
        <w:rPr>
          <w:rFonts w:ascii="Times New Roman" w:hAnsi="Times New Roman" w:cs="Times New Roman"/>
          <w:sz w:val="24"/>
          <w:szCs w:val="24"/>
          <w:lang w:val="ru-RU"/>
        </w:rPr>
        <w:t>. Учитель</w:t>
      </w:r>
      <w:r w:rsidRPr="00887FFA">
        <w:rPr>
          <w:rFonts w:ascii="Times New Roman" w:hAnsi="Times New Roman" w:cs="Times New Roman"/>
          <w:sz w:val="24"/>
          <w:szCs w:val="24"/>
          <w:lang w:val="ru-RU"/>
        </w:rPr>
        <w:t xml:space="preserve"> постоянно заинтерес</w:t>
      </w:r>
      <w:r>
        <w:rPr>
          <w:rFonts w:ascii="Times New Roman" w:hAnsi="Times New Roman" w:cs="Times New Roman"/>
          <w:sz w:val="24"/>
          <w:szCs w:val="24"/>
          <w:lang w:val="ru-RU"/>
        </w:rPr>
        <w:t>ует их</w:t>
      </w:r>
      <w:r w:rsidRPr="00887F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совместным </w:t>
      </w:r>
      <w:r w:rsidRPr="00887FFA">
        <w:rPr>
          <w:rFonts w:ascii="Times New Roman" w:hAnsi="Times New Roman" w:cs="Times New Roman"/>
          <w:sz w:val="24"/>
          <w:szCs w:val="24"/>
          <w:lang w:val="ru-RU"/>
        </w:rPr>
        <w:t>разъяснени</w:t>
      </w:r>
      <w:r>
        <w:rPr>
          <w:rFonts w:ascii="Times New Roman" w:hAnsi="Times New Roman" w:cs="Times New Roman"/>
          <w:sz w:val="24"/>
          <w:szCs w:val="24"/>
          <w:lang w:val="ru-RU"/>
        </w:rPr>
        <w:t>ем</w:t>
      </w:r>
      <w:r w:rsidRPr="00887FFA">
        <w:rPr>
          <w:rFonts w:ascii="Times New Roman" w:hAnsi="Times New Roman" w:cs="Times New Roman"/>
          <w:sz w:val="24"/>
          <w:szCs w:val="24"/>
          <w:lang w:val="ru-RU"/>
        </w:rPr>
        <w:t xml:space="preserve"> приоритетов, на которых сосредоточена подлинная личная подготовка</w:t>
      </w:r>
      <w:r>
        <w:rPr>
          <w:rFonts w:ascii="Times New Roman" w:hAnsi="Times New Roman" w:cs="Times New Roman"/>
          <w:sz w:val="24"/>
          <w:szCs w:val="24"/>
          <w:lang w:val="ru-RU"/>
        </w:rPr>
        <w:t>. В течение учебного процесса будет</w:t>
      </w:r>
      <w:r w:rsidRPr="00887FFA">
        <w:rPr>
          <w:rFonts w:ascii="Times New Roman" w:hAnsi="Times New Roman" w:cs="Times New Roman"/>
          <w:sz w:val="24"/>
          <w:szCs w:val="24"/>
          <w:lang w:val="ru-RU"/>
        </w:rPr>
        <w:t xml:space="preserve"> поощрять</w:t>
      </w:r>
      <w:r>
        <w:rPr>
          <w:rFonts w:ascii="Times New Roman" w:hAnsi="Times New Roman" w:cs="Times New Roman"/>
          <w:sz w:val="24"/>
          <w:szCs w:val="24"/>
          <w:lang w:val="ru-RU"/>
        </w:rPr>
        <w:t>ся</w:t>
      </w:r>
      <w:r w:rsidRPr="00887FFA">
        <w:rPr>
          <w:rFonts w:ascii="Times New Roman" w:hAnsi="Times New Roman" w:cs="Times New Roman"/>
          <w:sz w:val="24"/>
          <w:szCs w:val="24"/>
          <w:lang w:val="ru-RU"/>
        </w:rPr>
        <w:t xml:space="preserve"> использова</w:t>
      </w:r>
      <w:r>
        <w:rPr>
          <w:rFonts w:ascii="Times New Roman" w:hAnsi="Times New Roman" w:cs="Times New Roman"/>
          <w:sz w:val="24"/>
          <w:szCs w:val="24"/>
          <w:lang w:val="ru-RU"/>
        </w:rPr>
        <w:t>ние</w:t>
      </w:r>
      <w:r w:rsidRPr="00887FFA">
        <w:rPr>
          <w:rFonts w:ascii="Times New Roman" w:hAnsi="Times New Roman" w:cs="Times New Roman"/>
          <w:sz w:val="24"/>
          <w:szCs w:val="24"/>
          <w:lang w:val="ru-RU"/>
        </w:rPr>
        <w:t xml:space="preserve"> накопленные ранее знания и опыт, примен</w:t>
      </w:r>
      <w:r>
        <w:rPr>
          <w:rFonts w:ascii="Times New Roman" w:hAnsi="Times New Roman" w:cs="Times New Roman"/>
          <w:sz w:val="24"/>
          <w:szCs w:val="24"/>
          <w:lang w:val="ru-RU"/>
        </w:rPr>
        <w:t>ение</w:t>
      </w:r>
      <w:r w:rsidRPr="00887FFA">
        <w:rPr>
          <w:rFonts w:ascii="Times New Roman" w:hAnsi="Times New Roman" w:cs="Times New Roman"/>
          <w:sz w:val="24"/>
          <w:szCs w:val="24"/>
          <w:lang w:val="ru-RU"/>
        </w:rPr>
        <w:t xml:space="preserve"> нов</w:t>
      </w:r>
      <w:r>
        <w:rPr>
          <w:rFonts w:ascii="Times New Roman" w:hAnsi="Times New Roman" w:cs="Times New Roman"/>
          <w:sz w:val="24"/>
          <w:szCs w:val="24"/>
          <w:lang w:val="ru-RU"/>
        </w:rPr>
        <w:t>ого</w:t>
      </w:r>
      <w:r w:rsidRPr="00887FFA">
        <w:rPr>
          <w:rFonts w:ascii="Times New Roman" w:hAnsi="Times New Roman" w:cs="Times New Roman"/>
          <w:sz w:val="24"/>
          <w:szCs w:val="24"/>
          <w:lang w:val="ru-RU"/>
        </w:rPr>
        <w:t xml:space="preserve"> опыт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887FF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умение размышлять и</w:t>
      </w:r>
      <w:r w:rsidRPr="00887FFA">
        <w:rPr>
          <w:rFonts w:ascii="Times New Roman" w:hAnsi="Times New Roman" w:cs="Times New Roman"/>
          <w:sz w:val="24"/>
          <w:szCs w:val="24"/>
          <w:lang w:val="ru-RU"/>
        </w:rPr>
        <w:t xml:space="preserve"> формулировать выводы, самостоятельно контролировать личное развитие. При разработке и реализации дидактического п</w:t>
      </w:r>
      <w:r>
        <w:rPr>
          <w:rFonts w:ascii="Times New Roman" w:hAnsi="Times New Roman" w:cs="Times New Roman"/>
          <w:sz w:val="24"/>
          <w:szCs w:val="24"/>
          <w:lang w:val="ru-RU"/>
        </w:rPr>
        <w:t>роекта</w:t>
      </w:r>
      <w:r w:rsidRPr="00887FFA">
        <w:rPr>
          <w:rFonts w:ascii="Times New Roman" w:hAnsi="Times New Roman" w:cs="Times New Roman"/>
          <w:sz w:val="24"/>
          <w:szCs w:val="24"/>
          <w:lang w:val="ru-RU"/>
        </w:rPr>
        <w:t xml:space="preserve"> учитель учт</w:t>
      </w:r>
      <w:r>
        <w:rPr>
          <w:rFonts w:ascii="Times New Roman" w:hAnsi="Times New Roman" w:cs="Times New Roman"/>
          <w:sz w:val="24"/>
          <w:szCs w:val="24"/>
          <w:lang w:val="ru-RU"/>
        </w:rPr>
        <w:t>ет</w:t>
      </w:r>
      <w:r w:rsidRPr="00887FFA">
        <w:rPr>
          <w:rFonts w:ascii="Times New Roman" w:hAnsi="Times New Roman" w:cs="Times New Roman"/>
          <w:sz w:val="24"/>
          <w:szCs w:val="24"/>
          <w:lang w:val="ru-RU"/>
        </w:rPr>
        <w:t xml:space="preserve"> специфику уроков, которые представляют собой форму учебно-дидактической деятельности, которая фокусируется на гибкие </w:t>
      </w:r>
      <w:r>
        <w:rPr>
          <w:rFonts w:ascii="Times New Roman" w:hAnsi="Times New Roman" w:cs="Times New Roman"/>
          <w:sz w:val="24"/>
          <w:szCs w:val="24"/>
          <w:lang w:val="ru-RU"/>
        </w:rPr>
        <w:t>методы</w:t>
      </w:r>
      <w:r w:rsidRPr="00887FFA">
        <w:rPr>
          <w:rFonts w:ascii="Times New Roman" w:hAnsi="Times New Roman" w:cs="Times New Roman"/>
          <w:sz w:val="24"/>
          <w:szCs w:val="24"/>
          <w:lang w:val="ru-RU"/>
        </w:rPr>
        <w:t xml:space="preserve"> работы в соответствии с составом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учащихся</w:t>
      </w:r>
      <w:r w:rsidRPr="00887FFA">
        <w:rPr>
          <w:rFonts w:ascii="Times New Roman" w:hAnsi="Times New Roman" w:cs="Times New Roman"/>
          <w:sz w:val="24"/>
          <w:szCs w:val="24"/>
          <w:lang w:val="ru-RU"/>
        </w:rPr>
        <w:t xml:space="preserve"> и структурой образовательного взаимодействия. Учитель, после каждой единицы обучения, обеспечит конст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руктивную обратную связь по </w:t>
      </w:r>
      <w:r w:rsidRPr="00887FFA">
        <w:rPr>
          <w:rFonts w:ascii="Times New Roman" w:hAnsi="Times New Roman" w:cs="Times New Roman"/>
          <w:sz w:val="24"/>
          <w:szCs w:val="24"/>
          <w:lang w:val="ru-RU"/>
        </w:rPr>
        <w:t>оцен</w:t>
      </w:r>
      <w:r>
        <w:rPr>
          <w:rFonts w:ascii="Times New Roman" w:hAnsi="Times New Roman" w:cs="Times New Roman"/>
          <w:sz w:val="24"/>
          <w:szCs w:val="24"/>
          <w:lang w:val="ru-RU"/>
        </w:rPr>
        <w:t>ивании</w:t>
      </w:r>
      <w:r w:rsidRPr="00887FFA">
        <w:rPr>
          <w:rFonts w:ascii="Times New Roman" w:hAnsi="Times New Roman" w:cs="Times New Roman"/>
          <w:sz w:val="24"/>
          <w:szCs w:val="24"/>
          <w:lang w:val="ru-RU"/>
        </w:rPr>
        <w:t xml:space="preserve"> учащихся с предложениями о </w:t>
      </w:r>
      <w:r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Pr="00887FFA">
        <w:rPr>
          <w:rFonts w:ascii="Times New Roman" w:hAnsi="Times New Roman" w:cs="Times New Roman"/>
          <w:sz w:val="24"/>
          <w:szCs w:val="24"/>
          <w:lang w:val="ru-RU"/>
        </w:rPr>
        <w:t xml:space="preserve"> личностном развитии. Таким образом, учителя и ученики будут об</w:t>
      </w:r>
      <w:r>
        <w:rPr>
          <w:rFonts w:ascii="Times New Roman" w:hAnsi="Times New Roman" w:cs="Times New Roman"/>
          <w:sz w:val="24"/>
          <w:szCs w:val="24"/>
          <w:lang w:val="ru-RU"/>
        </w:rPr>
        <w:t>щаться</w:t>
      </w:r>
      <w:r w:rsidRPr="00887FFA">
        <w:rPr>
          <w:rFonts w:ascii="Times New Roman" w:hAnsi="Times New Roman" w:cs="Times New Roman"/>
          <w:sz w:val="24"/>
          <w:szCs w:val="24"/>
          <w:lang w:val="ru-RU"/>
        </w:rPr>
        <w:t xml:space="preserve"> не только в непрерывном процессе обучения, но также в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действиях </w:t>
      </w:r>
      <w:r w:rsidRPr="00887FFA">
        <w:rPr>
          <w:rFonts w:ascii="Times New Roman" w:hAnsi="Times New Roman" w:cs="Times New Roman"/>
          <w:sz w:val="24"/>
          <w:szCs w:val="24"/>
          <w:lang w:val="ru-RU"/>
        </w:rPr>
        <w:t>по оцен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ивании </w:t>
      </w:r>
      <w:r w:rsidRPr="00887FFA">
        <w:rPr>
          <w:rFonts w:ascii="Times New Roman" w:hAnsi="Times New Roman" w:cs="Times New Roman"/>
          <w:sz w:val="24"/>
          <w:szCs w:val="24"/>
          <w:lang w:val="ru-RU"/>
        </w:rPr>
        <w:t>и самооцен</w:t>
      </w:r>
      <w:r>
        <w:rPr>
          <w:rFonts w:ascii="Times New Roman" w:hAnsi="Times New Roman" w:cs="Times New Roman"/>
          <w:sz w:val="24"/>
          <w:szCs w:val="24"/>
          <w:lang w:val="ru-RU"/>
        </w:rPr>
        <w:t>ивании</w:t>
      </w:r>
      <w:r w:rsidRPr="00887FFA">
        <w:rPr>
          <w:rFonts w:ascii="Times New Roman" w:hAnsi="Times New Roman" w:cs="Times New Roman"/>
          <w:sz w:val="24"/>
          <w:szCs w:val="24"/>
          <w:lang w:val="ru-RU"/>
        </w:rPr>
        <w:t>, которые способствуют личному развитию обоих участников учебного процесса. Форм</w:t>
      </w:r>
      <w:r>
        <w:rPr>
          <w:rFonts w:ascii="Times New Roman" w:hAnsi="Times New Roman" w:cs="Times New Roman"/>
          <w:sz w:val="24"/>
          <w:szCs w:val="24"/>
          <w:lang w:val="ru-RU"/>
        </w:rPr>
        <w:t>ативное</w:t>
      </w:r>
      <w:r w:rsidRPr="00887FFA">
        <w:rPr>
          <w:rFonts w:ascii="Times New Roman" w:hAnsi="Times New Roman" w:cs="Times New Roman"/>
          <w:sz w:val="24"/>
          <w:szCs w:val="24"/>
          <w:lang w:val="ru-RU"/>
        </w:rPr>
        <w:t xml:space="preserve"> оцен</w:t>
      </w:r>
      <w:r>
        <w:rPr>
          <w:rFonts w:ascii="Times New Roman" w:hAnsi="Times New Roman" w:cs="Times New Roman"/>
          <w:sz w:val="24"/>
          <w:szCs w:val="24"/>
          <w:lang w:val="ru-RU"/>
        </w:rPr>
        <w:t>ивание</w:t>
      </w:r>
      <w:r w:rsidRPr="00887FFA">
        <w:rPr>
          <w:rFonts w:ascii="Times New Roman" w:hAnsi="Times New Roman" w:cs="Times New Roman"/>
          <w:sz w:val="24"/>
          <w:szCs w:val="24"/>
          <w:lang w:val="ru-RU"/>
        </w:rPr>
        <w:t xml:space="preserve"> да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887FFA">
        <w:rPr>
          <w:rFonts w:ascii="Times New Roman" w:hAnsi="Times New Roman" w:cs="Times New Roman"/>
          <w:sz w:val="24"/>
          <w:szCs w:val="24"/>
          <w:lang w:val="ru-RU"/>
        </w:rPr>
        <w:t xml:space="preserve">т учителю возможность наблюдать, обсуждать с учеником и </w:t>
      </w:r>
      <w:r>
        <w:rPr>
          <w:rFonts w:ascii="Times New Roman" w:hAnsi="Times New Roman" w:cs="Times New Roman"/>
          <w:sz w:val="24"/>
          <w:szCs w:val="24"/>
          <w:lang w:val="ru-RU"/>
        </w:rPr>
        <w:t>оценивать</w:t>
      </w:r>
      <w:r w:rsidRPr="00887FFA">
        <w:rPr>
          <w:rFonts w:ascii="Times New Roman" w:hAnsi="Times New Roman" w:cs="Times New Roman"/>
          <w:sz w:val="24"/>
          <w:szCs w:val="24"/>
          <w:lang w:val="ru-RU"/>
        </w:rPr>
        <w:t xml:space="preserve"> достижения каждого из них. Учащийся находится в действии (сама компетенция - это действие) непрерывного обучения и оцен</w:t>
      </w:r>
      <w:r>
        <w:rPr>
          <w:rFonts w:ascii="Times New Roman" w:hAnsi="Times New Roman" w:cs="Times New Roman"/>
          <w:sz w:val="24"/>
          <w:szCs w:val="24"/>
          <w:lang w:val="ru-RU"/>
        </w:rPr>
        <w:t>ивания</w:t>
      </w:r>
      <w:r w:rsidRPr="00887FFA">
        <w:rPr>
          <w:rFonts w:ascii="Times New Roman" w:hAnsi="Times New Roman" w:cs="Times New Roman"/>
          <w:sz w:val="24"/>
          <w:szCs w:val="24"/>
          <w:lang w:val="ru-RU"/>
        </w:rPr>
        <w:t>, он уверен в себе в своих возможностях, накапливает прямой социальный опыт, который оценивается самим, коллегами, членами семьи, учителями.</w:t>
      </w:r>
    </w:p>
    <w:p w:rsidR="00AA728B" w:rsidRDefault="00AA728B" w:rsidP="00AE3A10">
      <w:pPr>
        <w:tabs>
          <w:tab w:val="left" w:pos="284"/>
          <w:tab w:val="left" w:pos="567"/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>Уточняем</w:t>
      </w:r>
      <w:r w:rsidRPr="005A60B8">
        <w:rPr>
          <w:rFonts w:ascii="Times New Roman" w:hAnsi="Times New Roman" w:cs="Times New Roman"/>
          <w:sz w:val="24"/>
          <w:szCs w:val="24"/>
          <w:lang w:val="ru-RU"/>
        </w:rPr>
        <w:t xml:space="preserve"> рол</w:t>
      </w:r>
      <w:r>
        <w:rPr>
          <w:rFonts w:ascii="Times New Roman" w:hAnsi="Times New Roman" w:cs="Times New Roman"/>
          <w:sz w:val="24"/>
          <w:szCs w:val="24"/>
          <w:lang w:val="ru-RU"/>
        </w:rPr>
        <w:t>ь</w:t>
      </w:r>
      <w:r w:rsidRPr="005A60B8">
        <w:rPr>
          <w:rFonts w:ascii="Times New Roman" w:hAnsi="Times New Roman" w:cs="Times New Roman"/>
          <w:sz w:val="24"/>
          <w:szCs w:val="24"/>
          <w:lang w:val="ru-RU"/>
        </w:rPr>
        <w:t xml:space="preserve"> учебных единиц в развитии </w:t>
      </w:r>
      <w:r>
        <w:rPr>
          <w:rFonts w:ascii="Times New Roman" w:hAnsi="Times New Roman" w:cs="Times New Roman"/>
          <w:sz w:val="24"/>
          <w:szCs w:val="24"/>
          <w:lang w:val="ru-RU"/>
        </w:rPr>
        <w:t>компетенций.</w:t>
      </w:r>
      <w:r w:rsidRPr="005A60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Каждая из них</w:t>
      </w:r>
      <w:r w:rsidRPr="005A60B8">
        <w:rPr>
          <w:rFonts w:ascii="Times New Roman" w:hAnsi="Times New Roman" w:cs="Times New Roman"/>
          <w:sz w:val="24"/>
          <w:szCs w:val="24"/>
          <w:lang w:val="ru-RU"/>
        </w:rPr>
        <w:t xml:space="preserve"> сосредоточен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5A60B8">
        <w:rPr>
          <w:rFonts w:ascii="Times New Roman" w:hAnsi="Times New Roman" w:cs="Times New Roman"/>
          <w:sz w:val="24"/>
          <w:szCs w:val="24"/>
          <w:lang w:val="ru-RU"/>
        </w:rPr>
        <w:t xml:space="preserve"> на формировании определенной компетенции, но также способствуют развитию </w:t>
      </w:r>
      <w:r>
        <w:rPr>
          <w:rFonts w:ascii="Times New Roman" w:hAnsi="Times New Roman" w:cs="Times New Roman"/>
          <w:sz w:val="24"/>
          <w:szCs w:val="24"/>
          <w:lang w:val="ru-RU"/>
        </w:rPr>
        <w:t>других</w:t>
      </w:r>
      <w:r w:rsidRPr="005A60B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Учебные п</w:t>
      </w:r>
      <w:r w:rsidRPr="005A60B8">
        <w:rPr>
          <w:rFonts w:ascii="Times New Roman" w:hAnsi="Times New Roman" w:cs="Times New Roman"/>
          <w:sz w:val="24"/>
          <w:szCs w:val="24"/>
          <w:lang w:val="ru-RU"/>
        </w:rPr>
        <w:t xml:space="preserve">родукты, созданные </w:t>
      </w:r>
      <w:r>
        <w:rPr>
          <w:rFonts w:ascii="Times New Roman" w:hAnsi="Times New Roman" w:cs="Times New Roman"/>
          <w:sz w:val="24"/>
          <w:szCs w:val="24"/>
          <w:lang w:val="ru-RU"/>
        </w:rPr>
        <w:t>учащимся</w:t>
      </w:r>
      <w:r w:rsidRPr="005A60B8">
        <w:rPr>
          <w:rFonts w:ascii="Times New Roman" w:hAnsi="Times New Roman" w:cs="Times New Roman"/>
          <w:sz w:val="24"/>
          <w:szCs w:val="24"/>
          <w:lang w:val="ru-RU"/>
        </w:rPr>
        <w:t xml:space="preserve"> во время </w:t>
      </w:r>
      <w:r>
        <w:rPr>
          <w:rFonts w:ascii="Times New Roman" w:hAnsi="Times New Roman" w:cs="Times New Roman"/>
          <w:sz w:val="24"/>
          <w:szCs w:val="24"/>
          <w:lang w:val="ru-RU"/>
        </w:rPr>
        <w:t>учебного процесса</w:t>
      </w:r>
      <w:r w:rsidRPr="005A60B8">
        <w:rPr>
          <w:rFonts w:ascii="Times New Roman" w:hAnsi="Times New Roman" w:cs="Times New Roman"/>
          <w:sz w:val="24"/>
          <w:szCs w:val="24"/>
          <w:lang w:val="ru-RU"/>
        </w:rPr>
        <w:t xml:space="preserve"> и конечный продукт в конце </w:t>
      </w:r>
      <w:r>
        <w:rPr>
          <w:rFonts w:ascii="Times New Roman" w:hAnsi="Times New Roman" w:cs="Times New Roman"/>
          <w:sz w:val="24"/>
          <w:szCs w:val="24"/>
          <w:lang w:val="ru-RU"/>
        </w:rPr>
        <w:t>учебного года</w:t>
      </w:r>
      <w:r w:rsidRPr="005A60B8">
        <w:rPr>
          <w:rFonts w:ascii="Times New Roman" w:hAnsi="Times New Roman" w:cs="Times New Roman"/>
          <w:sz w:val="24"/>
          <w:szCs w:val="24"/>
          <w:lang w:val="ru-RU"/>
        </w:rPr>
        <w:t xml:space="preserve">, являются </w:t>
      </w:r>
      <w:r>
        <w:rPr>
          <w:rFonts w:ascii="Times New Roman" w:hAnsi="Times New Roman" w:cs="Times New Roman"/>
          <w:sz w:val="24"/>
          <w:szCs w:val="24"/>
          <w:lang w:val="ru-RU"/>
        </w:rPr>
        <w:t>пок</w:t>
      </w:r>
      <w:r w:rsidRPr="005A60B8">
        <w:rPr>
          <w:rFonts w:ascii="Times New Roman" w:hAnsi="Times New Roman" w:cs="Times New Roman"/>
          <w:sz w:val="24"/>
          <w:szCs w:val="24"/>
          <w:lang w:val="ru-RU"/>
        </w:rPr>
        <w:t>азател</w:t>
      </w:r>
      <w:r>
        <w:rPr>
          <w:rFonts w:ascii="Times New Roman" w:hAnsi="Times New Roman" w:cs="Times New Roman"/>
          <w:sz w:val="24"/>
          <w:szCs w:val="24"/>
          <w:lang w:val="ru-RU"/>
        </w:rPr>
        <w:t>ем</w:t>
      </w:r>
      <w:r w:rsidRPr="005A60B8">
        <w:rPr>
          <w:rFonts w:ascii="Times New Roman" w:hAnsi="Times New Roman" w:cs="Times New Roman"/>
          <w:sz w:val="24"/>
          <w:szCs w:val="24"/>
          <w:lang w:val="ru-RU"/>
        </w:rPr>
        <w:t xml:space="preserve"> прогресса и успеваемости ученика в отношении к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самому </w:t>
      </w:r>
      <w:r w:rsidRPr="005A60B8">
        <w:rPr>
          <w:rFonts w:ascii="Times New Roman" w:hAnsi="Times New Roman" w:cs="Times New Roman"/>
          <w:sz w:val="24"/>
          <w:szCs w:val="24"/>
          <w:lang w:val="ru-RU"/>
        </w:rPr>
        <w:t xml:space="preserve">себе. </w:t>
      </w:r>
    </w:p>
    <w:p w:rsidR="00AA728B" w:rsidRDefault="00AA728B" w:rsidP="00AE3A10">
      <w:pPr>
        <w:tabs>
          <w:tab w:val="left" w:pos="284"/>
          <w:tab w:val="left" w:pos="567"/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Р</w:t>
      </w:r>
      <w:r w:rsidRPr="005A60B8">
        <w:rPr>
          <w:rFonts w:ascii="Times New Roman" w:hAnsi="Times New Roman" w:cs="Times New Roman"/>
          <w:sz w:val="24"/>
          <w:szCs w:val="24"/>
          <w:lang w:val="ru-RU"/>
        </w:rPr>
        <w:t xml:space="preserve">екомендуем организовать урок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5A60B8">
        <w:rPr>
          <w:rFonts w:ascii="Times New Roman" w:hAnsi="Times New Roman" w:cs="Times New Roman"/>
          <w:sz w:val="24"/>
          <w:szCs w:val="24"/>
          <w:lang w:val="ru-RU"/>
        </w:rPr>
        <w:t>амооцен</w:t>
      </w:r>
      <w:r>
        <w:rPr>
          <w:rFonts w:ascii="Times New Roman" w:hAnsi="Times New Roman" w:cs="Times New Roman"/>
          <w:sz w:val="24"/>
          <w:szCs w:val="24"/>
          <w:lang w:val="ru-RU"/>
        </w:rPr>
        <w:t>ивания</w:t>
      </w:r>
      <w:r w:rsidRPr="005A60B8">
        <w:rPr>
          <w:rFonts w:ascii="Times New Roman" w:hAnsi="Times New Roman" w:cs="Times New Roman"/>
          <w:sz w:val="24"/>
          <w:szCs w:val="24"/>
          <w:lang w:val="ru-RU"/>
        </w:rPr>
        <w:t xml:space="preserve"> в конце каждого учебного модуля, во время которого </w:t>
      </w:r>
      <w:r>
        <w:rPr>
          <w:rFonts w:ascii="Times New Roman" w:hAnsi="Times New Roman" w:cs="Times New Roman"/>
          <w:sz w:val="24"/>
          <w:szCs w:val="24"/>
          <w:lang w:val="ru-RU"/>
        </w:rPr>
        <w:t>учащиеся</w:t>
      </w:r>
      <w:r w:rsidRPr="005A60B8">
        <w:rPr>
          <w:rFonts w:ascii="Times New Roman" w:hAnsi="Times New Roman" w:cs="Times New Roman"/>
          <w:sz w:val="24"/>
          <w:szCs w:val="24"/>
          <w:lang w:val="ru-RU"/>
        </w:rPr>
        <w:t xml:space="preserve"> представят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свои</w:t>
      </w:r>
      <w:r w:rsidRPr="009B34E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A60B8">
        <w:rPr>
          <w:rFonts w:ascii="Times New Roman" w:hAnsi="Times New Roman" w:cs="Times New Roman"/>
          <w:sz w:val="24"/>
          <w:szCs w:val="24"/>
          <w:lang w:val="ru-RU"/>
        </w:rPr>
        <w:t>Портфолио, определ</w:t>
      </w:r>
      <w:r>
        <w:rPr>
          <w:rFonts w:ascii="Times New Roman" w:hAnsi="Times New Roman" w:cs="Times New Roman"/>
          <w:sz w:val="24"/>
          <w:szCs w:val="24"/>
          <w:lang w:val="ru-RU"/>
        </w:rPr>
        <w:t>ят</w:t>
      </w:r>
      <w:r w:rsidRPr="005A60B8">
        <w:rPr>
          <w:rFonts w:ascii="Times New Roman" w:hAnsi="Times New Roman" w:cs="Times New Roman"/>
          <w:sz w:val="24"/>
          <w:szCs w:val="24"/>
          <w:lang w:val="ru-RU"/>
        </w:rPr>
        <w:t xml:space="preserve"> конечный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школьный </w:t>
      </w:r>
      <w:r w:rsidRPr="005A60B8">
        <w:rPr>
          <w:rFonts w:ascii="Times New Roman" w:hAnsi="Times New Roman" w:cs="Times New Roman"/>
          <w:sz w:val="24"/>
          <w:szCs w:val="24"/>
          <w:lang w:val="ru-RU"/>
        </w:rPr>
        <w:t>продукт, который оценива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5A60B8">
        <w:rPr>
          <w:rFonts w:ascii="Times New Roman" w:hAnsi="Times New Roman" w:cs="Times New Roman"/>
          <w:sz w:val="24"/>
          <w:szCs w:val="24"/>
          <w:lang w:val="ru-RU"/>
        </w:rPr>
        <w:t>тся сверстник</w:t>
      </w:r>
      <w:r>
        <w:rPr>
          <w:rFonts w:ascii="Times New Roman" w:hAnsi="Times New Roman" w:cs="Times New Roman"/>
          <w:sz w:val="24"/>
          <w:szCs w:val="24"/>
          <w:lang w:val="ru-RU"/>
        </w:rPr>
        <w:t>ами</w:t>
      </w:r>
      <w:r w:rsidRPr="005A60B8">
        <w:rPr>
          <w:rFonts w:ascii="Times New Roman" w:hAnsi="Times New Roman" w:cs="Times New Roman"/>
          <w:sz w:val="24"/>
          <w:szCs w:val="24"/>
          <w:lang w:val="ru-RU"/>
        </w:rPr>
        <w:t xml:space="preserve"> и учител</w:t>
      </w:r>
      <w:r>
        <w:rPr>
          <w:rFonts w:ascii="Times New Roman" w:hAnsi="Times New Roman" w:cs="Times New Roman"/>
          <w:sz w:val="24"/>
          <w:szCs w:val="24"/>
          <w:lang w:val="ru-RU"/>
        </w:rPr>
        <w:t>ем</w:t>
      </w:r>
      <w:r w:rsidRPr="005A60B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AA728B" w:rsidRPr="00AE3A10" w:rsidRDefault="00AA728B" w:rsidP="00AE3A10">
      <w:pPr>
        <w:tabs>
          <w:tab w:val="left" w:pos="284"/>
          <w:tab w:val="left" w:pos="567"/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>В</w:t>
      </w:r>
      <w:r w:rsidRPr="005A60B8">
        <w:rPr>
          <w:rFonts w:ascii="Times New Roman" w:hAnsi="Times New Roman" w:cs="Times New Roman"/>
          <w:sz w:val="24"/>
          <w:szCs w:val="24"/>
          <w:lang w:val="ru-RU"/>
        </w:rPr>
        <w:t xml:space="preserve"> следующей диаграмме показано, как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соотносить </w:t>
      </w:r>
      <w:r w:rsidRPr="002C6328">
        <w:rPr>
          <w:rFonts w:ascii="Times New Roman" w:hAnsi="Times New Roman"/>
          <w:sz w:val="24"/>
          <w:szCs w:val="24"/>
          <w:lang w:val="ru-RU"/>
        </w:rPr>
        <w:t>п</w:t>
      </w:r>
      <w:r w:rsidRPr="002C6328">
        <w:rPr>
          <w:rFonts w:ascii="Times New Roman" w:hAnsi="Times New Roman"/>
          <w:sz w:val="24"/>
          <w:szCs w:val="24"/>
          <w:lang w:val="ro-RO"/>
        </w:rPr>
        <w:t>родукт</w:t>
      </w:r>
      <w:r w:rsidRPr="002C6328">
        <w:rPr>
          <w:rFonts w:ascii="Times New Roman" w:hAnsi="Times New Roman"/>
          <w:sz w:val="24"/>
          <w:szCs w:val="24"/>
          <w:lang w:val="ru-RU"/>
        </w:rPr>
        <w:t>ы учебной деятельности с с</w:t>
      </w:r>
      <w:r w:rsidRPr="002C6328">
        <w:rPr>
          <w:rFonts w:ascii="Times New Roman" w:hAnsi="Times New Roman" w:cs="Times New Roman"/>
          <w:sz w:val="24"/>
          <w:szCs w:val="24"/>
          <w:lang w:val="ru-RU"/>
        </w:rPr>
        <w:t>пецифическ</w:t>
      </w:r>
      <w:r w:rsidRPr="002C6328">
        <w:rPr>
          <w:rFonts w:ascii="Times New Roman" w:hAnsi="Times New Roman"/>
          <w:sz w:val="24"/>
          <w:szCs w:val="24"/>
          <w:lang w:val="ru-RU"/>
        </w:rPr>
        <w:t>ими</w:t>
      </w:r>
      <w:r w:rsidRPr="002C6328">
        <w:rPr>
          <w:rFonts w:ascii="Times New Roman" w:hAnsi="Times New Roman" w:cs="Times New Roman"/>
          <w:sz w:val="24"/>
          <w:szCs w:val="24"/>
          <w:lang w:val="ru-RU"/>
        </w:rPr>
        <w:t xml:space="preserve"> компе</w:t>
      </w:r>
      <w:r w:rsidRPr="002C6328">
        <w:rPr>
          <w:rFonts w:ascii="Times New Roman" w:hAnsi="Times New Roman"/>
          <w:sz w:val="24"/>
          <w:szCs w:val="24"/>
          <w:lang w:val="ru-RU"/>
        </w:rPr>
        <w:t>тен</w:t>
      </w:r>
      <w:r w:rsidRPr="002C6328">
        <w:rPr>
          <w:rFonts w:ascii="Times New Roman" w:hAnsi="Times New Roman" w:cs="Times New Roman"/>
          <w:sz w:val="24"/>
          <w:szCs w:val="24"/>
          <w:lang w:val="ru-RU"/>
        </w:rPr>
        <w:t>ция</w:t>
      </w:r>
      <w:r w:rsidRPr="002C6328">
        <w:rPr>
          <w:rFonts w:ascii="Times New Roman" w:hAnsi="Times New Roman"/>
          <w:sz w:val="24"/>
          <w:szCs w:val="24"/>
          <w:lang w:val="ru-RU"/>
        </w:rPr>
        <w:t xml:space="preserve">ми в </w:t>
      </w:r>
      <w:r w:rsidRPr="002C6328">
        <w:rPr>
          <w:rFonts w:ascii="Times New Roman" w:hAnsi="Times New Roman" w:cs="Times New Roman"/>
          <w:sz w:val="24"/>
          <w:szCs w:val="24"/>
          <w:lang w:val="ro-RO"/>
        </w:rPr>
        <w:t>Портфолио личного развития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ученика 5 класса.</w:t>
      </w:r>
      <w:r w:rsidRPr="005A60B8">
        <w:rPr>
          <w:rFonts w:ascii="Times New Roman" w:hAnsi="Times New Roman" w:cs="Times New Roman"/>
          <w:sz w:val="24"/>
          <w:szCs w:val="24"/>
          <w:lang w:val="ru-RU"/>
        </w:rPr>
        <w:t xml:space="preserve"> В конце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учебного </w:t>
      </w:r>
      <w:r w:rsidRPr="005A60B8">
        <w:rPr>
          <w:rFonts w:ascii="Times New Roman" w:hAnsi="Times New Roman" w:cs="Times New Roman"/>
          <w:sz w:val="24"/>
          <w:szCs w:val="24"/>
          <w:lang w:val="ru-RU"/>
        </w:rPr>
        <w:t xml:space="preserve">года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ученики </w:t>
      </w:r>
      <w:r w:rsidRPr="005A60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5A60B8">
        <w:rPr>
          <w:rFonts w:ascii="Times New Roman" w:hAnsi="Times New Roman" w:cs="Times New Roman"/>
          <w:sz w:val="24"/>
          <w:szCs w:val="24"/>
          <w:lang w:val="ru-RU"/>
        </w:rPr>
        <w:t>нализир</w:t>
      </w:r>
      <w:r>
        <w:rPr>
          <w:rFonts w:ascii="Times New Roman" w:hAnsi="Times New Roman" w:cs="Times New Roman"/>
          <w:sz w:val="24"/>
          <w:szCs w:val="24"/>
          <w:lang w:val="ru-RU"/>
        </w:rPr>
        <w:t>уют свои достижения выраженные в продуктах</w:t>
      </w:r>
      <w:r w:rsidRPr="005A60B8">
        <w:rPr>
          <w:rFonts w:ascii="Times New Roman" w:hAnsi="Times New Roman" w:cs="Times New Roman"/>
          <w:sz w:val="24"/>
          <w:szCs w:val="24"/>
          <w:lang w:val="ru-RU"/>
        </w:rPr>
        <w:t xml:space="preserve">, 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определили вместе с учителем </w:t>
      </w:r>
      <w:r w:rsidRPr="005A60B8">
        <w:rPr>
          <w:rFonts w:ascii="Times New Roman" w:hAnsi="Times New Roman" w:cs="Times New Roman"/>
          <w:sz w:val="24"/>
          <w:szCs w:val="24"/>
          <w:lang w:val="ru-RU"/>
        </w:rPr>
        <w:t>перспективы на следующий год обучения. Идеальным вариантом было бы, чтобы ученики 9-го класса проанализировали то, что они делали в течение пяти лет, и задумались о личных и профессиональных перспективах развития.</w:t>
      </w:r>
    </w:p>
    <w:p w:rsidR="00AA728B" w:rsidRPr="005A60B8" w:rsidRDefault="00AA728B" w:rsidP="005A60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60B8">
        <w:rPr>
          <w:rFonts w:ascii="Times New Roman" w:hAnsi="Times New Roman" w:cs="Times New Roman"/>
          <w:sz w:val="24"/>
          <w:szCs w:val="24"/>
          <w:lang w:val="ru-RU"/>
        </w:rPr>
        <w:t>Таким образом, Портфолио личного развития является неоспоримым ресурсом для студентов в процессе принятия решений в отношении развития школьной карьеры после завершения важного этапа - обучения в гимназии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A728B" w:rsidRDefault="00AA728B" w:rsidP="00634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A728B" w:rsidRPr="005A60B8" w:rsidRDefault="00AA728B" w:rsidP="00634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tă text 1" o:spid="_x0000_s1026" type="#_x0000_t202" style="position:absolute;left:0;text-align:left;margin-left:56.9pt;margin-top:1.85pt;width:375pt;height:71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ASgnwIAAKEFAAAOAAAAZHJzL2Uyb0RvYy54bWysVM1OGzEQvlfqO1i+l02iECBig9IgqkoU&#10;UKHi7HjtZFXb49pOdtMrr9YH69jeLJAiVaqaw2Y8/9/8nV+0WpGtcL4GU9Lh0YASYThUtVmV9NvD&#10;1YdTSnxgpmIKjCjpTnh6MXv/7ryxUzGCNahKOIJOjJ82tqTrEOy0KDxfC838EVhhUCjBaRbw6VZF&#10;5ViD3rUqRoPBpGjAVdYBF94j9zIL6Sz5l1LwcCulF4GokmJuIX1d+i7jt5ids+nKMbuueZcG+4cs&#10;NKsNBu1dXbLAyMbVf7jSNXfgQYYjDroAKWsuEgZEMxwcoLlfMysSFiyOt32Z/P9zy2+2d47UFfaO&#10;EsM0tmjBsF6/nkgQbSDDWKHG+ikq3ltUDe1HaKN2x/fIjMBb6XT8R0gE5VjrXV/f6Igjc3wyGY1O&#10;UcRRNpkcnyGNbopna+t8+CRAk0iU1GH/UlnZ9tqHrLpXicE8qLq6qpVKjzgzYqEc2TLsNuNcmDBM&#10;5mqjv0CV+eMB/nLfkY3TkdmTPRuzSdMXPaXcXgVRJmYRC5KBJyrslIgZKPNVSCwmQh2luL2j1yll&#10;IEk7mkkE0BvmhA8MFeLIRp1uNBNpvHvDwd8j9hYpKpjQG+vagHvLQfW9j5z19+gz5gg/tMsWk4vk&#10;EqodzoiDvGfe8qsaG3nNfLhjDhcLe4/HItziRypoSgodRcka3M+3+FEf5x2llDS4qCX1PzbMCUrU&#10;Z4ObcDYcj+Nmp8f4+GSED/dSsnwpMRu9AJwOnHbMLpFRP6g9KR3oR7wp8xgVRcxwjF3SsCcXIZ8P&#10;vElczOdJCXfZsnBt7i2PrmN545g+tI/M2W6W4zrdwH6l2fRgpLNutDQw3wSQdZr356p2hcc7kKay&#10;u1nx0Lx8J63nyzr7DQAA//8DAFBLAwQUAAYACAAAACEAFFa5Gt4AAAAKAQAADwAAAGRycy9kb3du&#10;cmV2LnhtbEyPQUvDQBCF74L/YRnBm90klRLTbIoUihRPrVpy3GanSTA7G7KbNv57Jye9zZv3ePNN&#10;vplsJ644+NaRgngRgUCqnGmpVvD5sXtKQfigyejOESr4QQ+b4v4u15lxNzrg9RhqwSXkM62gCaHP&#10;pPRVg1b7heuR2Lu4werAcqilGfSNy20nkyhaSatb4guN7nHbYPV9HK2Cg9uWX2U9vb+Up/34vE/e&#10;dsOJlHp8mF7XIAJO4S8MMz6jQ8FMZzeS8aJjHS8ZPfCwTEBwIF3Ni/PspDHIIpf/Xyh+AQAA//8D&#10;AFBLAQItABQABgAIAAAAIQC2gziS/gAAAOEBAAATAAAAAAAAAAAAAAAAAAAAAABbQ29udGVudF9U&#10;eXBlc10ueG1sUEsBAi0AFAAGAAgAAAAhADj9If/WAAAAlAEAAAsAAAAAAAAAAAAAAAAALwEAAF9y&#10;ZWxzLy5yZWxzUEsBAi0AFAAGAAgAAAAhAJBMBKCfAgAAoQUAAA4AAAAAAAAAAAAAAAAALgIAAGRy&#10;cy9lMm9Eb2MueG1sUEsBAi0AFAAGAAgAAAAhABRWuRreAAAACgEAAA8AAAAAAAAAAAAAAAAA+QQA&#10;AGRycy9kb3ducmV2LnhtbFBLBQYAAAAABAAEAPMAAAAEBgAAAAA=&#10;" fillcolor="#bdd6ee" strokecolor="#5b9bd5" strokeweight="1pt">
            <v:textbox>
              <w:txbxContent>
                <w:p w:rsidR="00AA728B" w:rsidRPr="004E6E33" w:rsidRDefault="00AA728B" w:rsidP="00394327">
                  <w:pPr>
                    <w:spacing w:after="0" w:line="240" w:lineRule="auto"/>
                    <w:jc w:val="center"/>
                    <w:rPr>
                      <w:color w:val="002060"/>
                      <w:sz w:val="36"/>
                      <w:szCs w:val="36"/>
                      <w:lang w:val="ru-RU"/>
                    </w:rPr>
                  </w:pPr>
                  <w:r w:rsidRPr="004E6E33">
                    <w:rPr>
                      <w:color w:val="002060"/>
                      <w:sz w:val="36"/>
                      <w:szCs w:val="36"/>
                      <w:lang w:val="ro-RO"/>
                    </w:rPr>
                    <w:t>Портфолио лично</w:t>
                  </w:r>
                  <w:r w:rsidRPr="004E6E33">
                    <w:rPr>
                      <w:color w:val="002060"/>
                      <w:sz w:val="36"/>
                      <w:szCs w:val="36"/>
                      <w:lang w:val="ru-RU"/>
                    </w:rPr>
                    <w:t>стно</w:t>
                  </w:r>
                  <w:r w:rsidRPr="004E6E33">
                    <w:rPr>
                      <w:color w:val="002060"/>
                      <w:sz w:val="36"/>
                      <w:szCs w:val="36"/>
                      <w:lang w:val="ro-RO"/>
                    </w:rPr>
                    <w:t>го развития</w:t>
                  </w:r>
                </w:p>
                <w:p w:rsidR="00AA728B" w:rsidRPr="004E6E33" w:rsidRDefault="00AA728B" w:rsidP="000D3424">
                  <w:pPr>
                    <w:spacing w:after="0" w:line="240" w:lineRule="auto"/>
                    <w:jc w:val="center"/>
                    <w:rPr>
                      <w:color w:val="002060"/>
                      <w:lang w:val="ro-RO"/>
                    </w:rPr>
                  </w:pPr>
                  <w:r w:rsidRPr="004E6E33">
                    <w:rPr>
                      <w:color w:val="002060"/>
                      <w:sz w:val="36"/>
                      <w:szCs w:val="36"/>
                      <w:lang w:val="ro-RO"/>
                    </w:rPr>
                    <w:t>Входят продукты, разработанные в</w:t>
                  </w:r>
                  <w:r w:rsidRPr="004E6E33">
                    <w:rPr>
                      <w:color w:val="002060"/>
                      <w:sz w:val="36"/>
                      <w:szCs w:val="36"/>
                      <w:lang w:val="ru-RU"/>
                    </w:rPr>
                    <w:t xml:space="preserve"> процессе изучения </w:t>
                  </w:r>
                  <w:r w:rsidRPr="004E6E33">
                    <w:rPr>
                      <w:color w:val="002060"/>
                      <w:sz w:val="36"/>
                      <w:szCs w:val="36"/>
                      <w:lang w:val="ro-RO"/>
                    </w:rPr>
                    <w:t xml:space="preserve"> учебных единиц</w:t>
                  </w:r>
                </w:p>
              </w:txbxContent>
            </v:textbox>
          </v:shape>
        </w:pict>
      </w:r>
    </w:p>
    <w:p w:rsidR="00AA728B" w:rsidRPr="005A60B8" w:rsidRDefault="00AA728B" w:rsidP="002063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A728B" w:rsidRPr="005A60B8" w:rsidRDefault="00AA728B" w:rsidP="002063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A728B" w:rsidRPr="005A60B8" w:rsidRDefault="00AA728B" w:rsidP="002063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A728B" w:rsidRPr="005A60B8" w:rsidRDefault="00AA728B" w:rsidP="002063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A728B" w:rsidRPr="005A60B8" w:rsidRDefault="00AA728B" w:rsidP="002063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  <w:lang w:val="ru-RU" w:eastAsia="ru-RU"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Explicație: săgeată în jos 3" o:spid="_x0000_s1027" type="#_x0000_t80" style="position:absolute;margin-left:0;margin-top:8.8pt;width:134.85pt;height:23.7pt;z-index:251659264;visibility:visible;mso-position-horizontal:center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QUEmAIAAFoFAAAOAAAAZHJzL2Uyb0RvYy54bWysVM1O3DAQvlfqO1i+lyTLXxuRRaulVJUQ&#10;oELF2Tj2xpXjcW3vZrdXHoN36EuUQx+rYycbEKAequ7Ba3tmPs98+WaOjtetJivhvAJT0WInp0QY&#10;DrUyi4p+vT59954SH5ipmQYjKroRnh5P37456mwpJtCAroUjCGJ82dmKNiHYMss8b0TL/A5YYdAo&#10;wbUs4NEtstqxDtFbnU3y/CDrwNXWARfe4+1Jb6TThC+l4OFCSi8C0RXF3EJaXVpv45pNj1i5cMw2&#10;ig9psH/IomXK4KMj1AkLjCydegHVKu7Agww7HNoMpFRcpBqwmiJ/Vs1Vw6xItSA53o40+f8Hy89X&#10;l46ouqK7lBjW4if6uLZacfb7XomS+Ie7hWDh4Y78+mnIN/BkN3LWWV9i6JW9dMPJ4zYSsJaujf9Y&#10;Glknnjcjz2IdCMfL4rCY7BeoDI623byYHB5E0Owx2jofPgloSdxUtIbOzJyDbs60hmVIVLPVmQ99&#10;2NYdMWJmfS5pFzZaxHS0+SIk1omvT1J0UpiYa0dWDLXBOBcmFL2pYbXor/dz/A25jREp0wQYkaXS&#10;esQeAKJ6X2L3uQ7+MVQkgY7B+d8S64PHiPQymDAGt8qAew1AY1XDy73/lqSemsjSLdQbVIGDvj28&#10;5acKeT9jPlwyh/2AnYM9Hi5wkRq6isKwo6QB9+O1++iPMkUrJR32V0X99yVzghL92aCAPxR7e7Eh&#10;02Fv/3CCB/fUcvvUYpbtHPAzFThNLE/b6B/0disdtDc4CmbxVTQxw/HtivLgtod56PsehwkXs1ly&#10;wya0LJyZK8sjeGQ1aul6fcOcHcQXULbnsO1FVj7TXe8bIw3MlgGkSqJ85HXgGxs4CWcYNnFCPD0n&#10;r8eROP0DAAD//wMAUEsDBBQABgAIAAAAIQBOn9IY3AAAAAYBAAAPAAAAZHJzL2Rvd25yZXYueG1s&#10;TI/BbsIwEETvlfgHa5F6Kw6ohDbEQVAJteqNlA8w8ZJExOsQG3D79d2e6HFnRjNv81W0nbji4FtH&#10;CqaTBARS5UxLtYL91/bpBYQPmozuHKGCb/SwKkYPuc6Mu9EOr2WoBZeQz7SCJoQ+k9JXDVrtJ65H&#10;Yu/oBqsDn0MtzaBvXG47OUuSVFrdEi80use3BqtTebEKjlhu4/z5hG193nz+7Hex/HjfKPU4jusl&#10;iIAx3MPwh8/oUDDTwV3IeNEp4EcCq4sUBLuz9HUB4qAgnScgi1z+xy9+AQAA//8DAFBLAQItABQA&#10;BgAIAAAAIQC2gziS/gAAAOEBAAATAAAAAAAAAAAAAAAAAAAAAABbQ29udGVudF9UeXBlc10ueG1s&#10;UEsBAi0AFAAGAAgAAAAhADj9If/WAAAAlAEAAAsAAAAAAAAAAAAAAAAALwEAAF9yZWxzLy5yZWxz&#10;UEsBAi0AFAAGAAgAAAAhAC61BQSYAgAAWgUAAA4AAAAAAAAAAAAAAAAALgIAAGRycy9lMm9Eb2Mu&#10;eG1sUEsBAi0AFAAGAAgAAAAhAE6f0hjcAAAABgEAAA8AAAAAAAAAAAAAAAAA8gQAAGRycy9kb3du&#10;cmV2LnhtbFBLBQYAAAAABAAEAPMAAAD7BQAAAAA=&#10;" adj="14035,9850,16200,10325" fillcolor="#5b9bd5" strokecolor="#1f4d78" strokeweight="1pt">
            <w10:wrap anchorx="margin"/>
          </v:shap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0"/>
        <w:gridCol w:w="5210"/>
      </w:tblGrid>
      <w:tr w:rsidR="00AA728B" w:rsidTr="00AE3A10">
        <w:trPr>
          <w:trHeight w:val="354"/>
        </w:trPr>
        <w:tc>
          <w:tcPr>
            <w:tcW w:w="5210" w:type="dxa"/>
          </w:tcPr>
          <w:p w:rsidR="00AA728B" w:rsidRPr="004E6E33" w:rsidRDefault="00AA728B" w:rsidP="00A71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Учебные п</w:t>
            </w:r>
            <w:r w:rsidRPr="004E6E3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родукт</w:t>
            </w:r>
            <w:r w:rsidRPr="004E6E33">
              <w:rPr>
                <w:rFonts w:ascii="Times New Roman" w:hAnsi="Times New Roman"/>
                <w:b/>
                <w:sz w:val="24"/>
                <w:szCs w:val="24"/>
              </w:rPr>
              <w:t xml:space="preserve">ы </w:t>
            </w:r>
          </w:p>
        </w:tc>
        <w:tc>
          <w:tcPr>
            <w:tcW w:w="5210" w:type="dxa"/>
          </w:tcPr>
          <w:p w:rsidR="00AA728B" w:rsidRPr="004E6E33" w:rsidRDefault="00AA728B" w:rsidP="00A71FC8">
            <w:pPr>
              <w:tabs>
                <w:tab w:val="left" w:pos="13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6E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E6E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Специфическ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ие</w:t>
            </w:r>
            <w:r w:rsidRPr="004E6E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компе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</w:t>
            </w:r>
            <w:r w:rsidRPr="004E6E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нци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</w:p>
        </w:tc>
      </w:tr>
      <w:tr w:rsidR="00AA728B" w:rsidRPr="004511CE" w:rsidTr="00A71FC8">
        <w:trPr>
          <w:trHeight w:val="180"/>
        </w:trPr>
        <w:tc>
          <w:tcPr>
            <w:tcW w:w="5210" w:type="dxa"/>
            <w:vMerge w:val="restart"/>
          </w:tcPr>
          <w:p w:rsidR="00AA728B" w:rsidRPr="004E6E33" w:rsidRDefault="00AA728B" w:rsidP="00A71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6E33">
              <w:rPr>
                <w:rFonts w:ascii="Times New Roman" w:hAnsi="Times New Roman"/>
                <w:sz w:val="24"/>
                <w:szCs w:val="24"/>
                <w:lang w:val="ro-RO"/>
              </w:rPr>
              <w:t>Индивидуальный проект «Моя семейная история».</w:t>
            </w:r>
          </w:p>
        </w:tc>
        <w:tc>
          <w:tcPr>
            <w:tcW w:w="5210" w:type="dxa"/>
          </w:tcPr>
          <w:p w:rsidR="00AA728B" w:rsidRPr="004E6E33" w:rsidRDefault="00AA728B" w:rsidP="00A71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6E3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Выражение личной идентичности</w:t>
            </w:r>
            <w:r w:rsidRPr="004E6E33">
              <w:rPr>
                <w:lang w:val="ru-RU"/>
              </w:rPr>
              <w:t xml:space="preserve">  в </w:t>
            </w:r>
            <w:r w:rsidRPr="004E6E3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конструктивных отноше</w:t>
            </w:r>
            <w:r w:rsidRPr="004E6E3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ниях</w:t>
            </w:r>
            <w:r w:rsidRPr="004E6E3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с семьей и другими</w:t>
            </w:r>
            <w:r w:rsidRPr="004E6E3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, </w:t>
            </w:r>
            <w:r w:rsidRPr="004E6E3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r w:rsidRPr="004E6E3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через познание себя</w:t>
            </w:r>
            <w:r w:rsidRPr="004E6E3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и социальных ресурсов</w:t>
            </w:r>
          </w:p>
        </w:tc>
      </w:tr>
      <w:tr w:rsidR="00AA728B" w:rsidRPr="004511CE" w:rsidTr="00A71FC8">
        <w:trPr>
          <w:trHeight w:val="645"/>
        </w:trPr>
        <w:tc>
          <w:tcPr>
            <w:tcW w:w="5210" w:type="dxa"/>
            <w:vMerge/>
          </w:tcPr>
          <w:p w:rsidR="00AA728B" w:rsidRPr="004E6E33" w:rsidRDefault="00AA728B" w:rsidP="00A71FC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5210" w:type="dxa"/>
          </w:tcPr>
          <w:p w:rsidR="00AA728B" w:rsidRPr="004E6E33" w:rsidRDefault="00AA728B" w:rsidP="00A71FC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4E6E3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r w:rsidRPr="004E6E3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Личностное</w:t>
            </w:r>
            <w:r w:rsidRPr="004E6E3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r w:rsidRPr="004E6E3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индивидуальность и гармоничность отношений  </w:t>
            </w:r>
            <w:r w:rsidRPr="004E6E3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</w:p>
        </w:tc>
      </w:tr>
      <w:tr w:rsidR="00AA728B" w:rsidRPr="004511CE" w:rsidTr="00A71FC8">
        <w:trPr>
          <w:trHeight w:val="1005"/>
        </w:trPr>
        <w:tc>
          <w:tcPr>
            <w:tcW w:w="5210" w:type="dxa"/>
            <w:vMerge w:val="restart"/>
          </w:tcPr>
          <w:p w:rsidR="00AA728B" w:rsidRPr="004E6E33" w:rsidRDefault="00AA728B" w:rsidP="00A71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6E3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E6E3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4E6E33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4E6E33">
              <w:rPr>
                <w:rFonts w:ascii="Times New Roman" w:hAnsi="Times New Roman"/>
                <w:sz w:val="24"/>
                <w:szCs w:val="24"/>
                <w:lang w:val="ro-RO"/>
              </w:rPr>
              <w:t>азработка  кодекса уважительного и этического поведения</w:t>
            </w:r>
          </w:p>
        </w:tc>
        <w:tc>
          <w:tcPr>
            <w:tcW w:w="5210" w:type="dxa"/>
          </w:tcPr>
          <w:p w:rsidR="00AA728B" w:rsidRPr="004E6E33" w:rsidRDefault="00AA728B" w:rsidP="00A71F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6E3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Демонстрация личной автономии </w:t>
            </w:r>
            <w:r w:rsidRPr="004E6E33"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  <w:t>в про</w:t>
            </w:r>
            <w:r w:rsidRPr="004E6E33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явлении</w:t>
            </w:r>
            <w:r w:rsidRPr="004E6E33"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  <w:t xml:space="preserve"> поведения</w:t>
            </w:r>
            <w:r w:rsidRPr="004E6E3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, ориентированного на оптимальное использование личных ресурсов и среды обитания</w:t>
            </w:r>
          </w:p>
        </w:tc>
      </w:tr>
      <w:tr w:rsidR="00AA728B" w:rsidRPr="004511CE" w:rsidTr="00A71FC8">
        <w:trPr>
          <w:trHeight w:val="645"/>
        </w:trPr>
        <w:tc>
          <w:tcPr>
            <w:tcW w:w="5210" w:type="dxa"/>
            <w:vMerge/>
          </w:tcPr>
          <w:p w:rsidR="00AA728B" w:rsidRPr="004E6E33" w:rsidRDefault="00AA728B" w:rsidP="00A71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10" w:type="dxa"/>
          </w:tcPr>
          <w:p w:rsidR="00AA728B" w:rsidRPr="004E6E33" w:rsidRDefault="00AA728B" w:rsidP="00A71FC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4E6E3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Единиц</w:t>
            </w:r>
            <w:r w:rsidRPr="004E6E3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а обучения:</w:t>
            </w:r>
            <w:r w:rsidRPr="004E6E3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r w:rsidRPr="004E6E33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4E6E33">
              <w:rPr>
                <w:rFonts w:ascii="Times New Roman" w:hAnsi="Times New Roman"/>
                <w:sz w:val="24"/>
                <w:szCs w:val="24"/>
                <w:lang w:val="ro-RO"/>
              </w:rPr>
              <w:t>беспечение качества жизни</w:t>
            </w:r>
          </w:p>
        </w:tc>
      </w:tr>
      <w:tr w:rsidR="00AA728B" w:rsidRPr="004511CE" w:rsidTr="004E6E33">
        <w:trPr>
          <w:trHeight w:val="696"/>
        </w:trPr>
        <w:tc>
          <w:tcPr>
            <w:tcW w:w="5210" w:type="dxa"/>
            <w:vMerge w:val="restart"/>
          </w:tcPr>
          <w:p w:rsidR="00AA728B" w:rsidRPr="004E6E33" w:rsidRDefault="00AA728B" w:rsidP="00A71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6E33">
              <w:rPr>
                <w:rFonts w:ascii="Times New Roman" w:hAnsi="Times New Roman"/>
                <w:sz w:val="24"/>
                <w:szCs w:val="24"/>
                <w:lang w:val="ru-RU"/>
              </w:rPr>
              <w:t>Конкурс: Лучшее эссе «Я знаю, как соблюдать личную гигиену в разные времена года»</w:t>
            </w:r>
          </w:p>
        </w:tc>
        <w:tc>
          <w:tcPr>
            <w:tcW w:w="5210" w:type="dxa"/>
          </w:tcPr>
          <w:p w:rsidR="00AA728B" w:rsidRPr="004E6E33" w:rsidRDefault="00AA728B" w:rsidP="00A71F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6E3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Проявл</w:t>
            </w:r>
            <w:r w:rsidRPr="004E6E3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ение</w:t>
            </w:r>
            <w:r w:rsidRPr="004E6E3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поведени</w:t>
            </w:r>
            <w:r w:rsidRPr="004E6E3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я</w:t>
            </w:r>
            <w:r w:rsidRPr="004E6E3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, ориентированно</w:t>
            </w:r>
            <w:r w:rsidRPr="004E6E3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го</w:t>
            </w:r>
            <w:r w:rsidRPr="004E6E3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на здоровый образ жизни, посредством активного участия в поддержании собственного здоровья</w:t>
            </w:r>
          </w:p>
        </w:tc>
      </w:tr>
      <w:tr w:rsidR="00AA728B" w:rsidRPr="004511CE" w:rsidTr="00A71FC8">
        <w:trPr>
          <w:trHeight w:val="360"/>
        </w:trPr>
        <w:tc>
          <w:tcPr>
            <w:tcW w:w="5210" w:type="dxa"/>
            <w:vMerge/>
          </w:tcPr>
          <w:p w:rsidR="00AA728B" w:rsidRPr="004E6E33" w:rsidRDefault="00AA728B" w:rsidP="00A71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10" w:type="dxa"/>
          </w:tcPr>
          <w:p w:rsidR="00AA728B" w:rsidRPr="004E6E33" w:rsidRDefault="00AA728B" w:rsidP="00A71FC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4E6E3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Единиц</w:t>
            </w:r>
            <w:r w:rsidRPr="004E6E3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а обучения:</w:t>
            </w:r>
            <w:r w:rsidRPr="004E6E3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Здоровый образ жизни</w:t>
            </w:r>
          </w:p>
        </w:tc>
      </w:tr>
      <w:tr w:rsidR="00AA728B" w:rsidRPr="004511CE" w:rsidTr="004E6E33">
        <w:trPr>
          <w:trHeight w:val="1098"/>
        </w:trPr>
        <w:tc>
          <w:tcPr>
            <w:tcW w:w="5210" w:type="dxa"/>
            <w:vMerge w:val="restart"/>
          </w:tcPr>
          <w:p w:rsidR="00AA728B" w:rsidRPr="004E6E33" w:rsidRDefault="00AA728B" w:rsidP="00A71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6E33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Pr="004E6E3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роект </w:t>
            </w:r>
            <w:r w:rsidRPr="004E6E3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личной </w:t>
            </w:r>
            <w:r w:rsidRPr="004E6E3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карьеры. В проекте </w:t>
            </w:r>
            <w:r w:rsidRPr="004E6E3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будет указана </w:t>
            </w:r>
            <w:r w:rsidRPr="004E6E3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профессия </w:t>
            </w:r>
            <w:r w:rsidRPr="004E6E3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которую вы </w:t>
            </w:r>
            <w:r w:rsidRPr="004E6E33">
              <w:rPr>
                <w:rFonts w:ascii="Times New Roman" w:hAnsi="Times New Roman"/>
                <w:sz w:val="24"/>
                <w:szCs w:val="24"/>
                <w:lang w:val="ro-RO"/>
              </w:rPr>
              <w:t>предпоч</w:t>
            </w:r>
            <w:r w:rsidRPr="004E6E33">
              <w:rPr>
                <w:rFonts w:ascii="Times New Roman" w:hAnsi="Times New Roman"/>
                <w:sz w:val="24"/>
                <w:szCs w:val="24"/>
                <w:lang w:val="ru-RU"/>
              </w:rPr>
              <w:t>итаете</w:t>
            </w:r>
            <w:r w:rsidRPr="004E6E33">
              <w:rPr>
                <w:rFonts w:ascii="Times New Roman" w:hAnsi="Times New Roman"/>
                <w:sz w:val="24"/>
                <w:szCs w:val="24"/>
                <w:lang w:val="ro-RO"/>
              </w:rPr>
              <w:t>, по крайней мере, одно действие, которое вы можете предпринять, чтобы воплотить свою мечту.</w:t>
            </w:r>
          </w:p>
        </w:tc>
        <w:tc>
          <w:tcPr>
            <w:tcW w:w="5210" w:type="dxa"/>
          </w:tcPr>
          <w:p w:rsidR="00AA728B" w:rsidRPr="004E6E33" w:rsidRDefault="00AA728B" w:rsidP="00A71F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6E3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Разработка карьеры путем определения школ</w:t>
            </w:r>
            <w:r w:rsidRPr="004E6E3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ьного </w:t>
            </w:r>
            <w:r w:rsidRPr="004E6E3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r w:rsidRPr="004E6E3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и</w:t>
            </w:r>
            <w:r w:rsidRPr="004E6E3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/или профессионального</w:t>
            </w:r>
            <w:r w:rsidRPr="004E6E3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развития в</w:t>
            </w:r>
            <w:r w:rsidRPr="004E6E3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r w:rsidRPr="004E6E3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перспективе</w:t>
            </w:r>
            <w:r w:rsidRPr="004E6E3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использования личного потенциала и возможностей рынка труда</w:t>
            </w:r>
          </w:p>
        </w:tc>
      </w:tr>
      <w:tr w:rsidR="00AA728B" w:rsidRPr="004511CE" w:rsidTr="00A71FC8">
        <w:trPr>
          <w:trHeight w:val="840"/>
        </w:trPr>
        <w:tc>
          <w:tcPr>
            <w:tcW w:w="5210" w:type="dxa"/>
            <w:vMerge/>
          </w:tcPr>
          <w:p w:rsidR="00AA728B" w:rsidRPr="004E6E33" w:rsidRDefault="00AA728B" w:rsidP="00A71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10" w:type="dxa"/>
          </w:tcPr>
          <w:p w:rsidR="00AA728B" w:rsidRPr="004E6E33" w:rsidRDefault="00AA728B" w:rsidP="00A71FC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4E6E3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Единиц</w:t>
            </w:r>
            <w:r w:rsidRPr="004E6E3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а обучения:</w:t>
            </w:r>
            <w:r w:rsidRPr="004E6E33">
              <w:rPr>
                <w:rFonts w:ascii="Times New Roman" w:hAnsi="Times New Roman"/>
                <w:sz w:val="24"/>
                <w:szCs w:val="24"/>
                <w:lang w:val="ro-RO"/>
              </w:rPr>
              <w:t>Планирование профессиональной карьеры и развитие навыков предприимчивости</w:t>
            </w:r>
            <w:r w:rsidRPr="004E6E33">
              <w:rPr>
                <w:rFonts w:ascii="Times New Roman" w:hAnsi="Times New Roman"/>
                <w:color w:val="FF0000"/>
                <w:sz w:val="24"/>
                <w:szCs w:val="24"/>
                <w:lang w:val="ro-RO"/>
              </w:rPr>
              <w:t xml:space="preserve"> </w:t>
            </w:r>
          </w:p>
        </w:tc>
      </w:tr>
      <w:tr w:rsidR="00AA728B" w:rsidRPr="004511CE" w:rsidTr="00AE3A10">
        <w:trPr>
          <w:trHeight w:val="778"/>
        </w:trPr>
        <w:tc>
          <w:tcPr>
            <w:tcW w:w="5210" w:type="dxa"/>
            <w:vMerge w:val="restart"/>
          </w:tcPr>
          <w:p w:rsidR="00AA728B" w:rsidRPr="004E6E33" w:rsidRDefault="00AA728B" w:rsidP="00A71F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E6E33">
              <w:rPr>
                <w:rFonts w:ascii="Times New Roman" w:hAnsi="Times New Roman"/>
                <w:sz w:val="24"/>
                <w:szCs w:val="24"/>
                <w:lang w:val="ru-RU"/>
              </w:rPr>
              <w:t>Графическое представление (таблица, схема, чертеж, план идей):</w:t>
            </w:r>
          </w:p>
          <w:p w:rsidR="00AA728B" w:rsidRPr="004E6E33" w:rsidRDefault="00AA728B" w:rsidP="00A71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6E3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Моя безопасность в школе и дома. </w:t>
            </w:r>
          </w:p>
        </w:tc>
        <w:tc>
          <w:tcPr>
            <w:tcW w:w="5210" w:type="dxa"/>
          </w:tcPr>
          <w:p w:rsidR="00AA728B" w:rsidRPr="004E6E33" w:rsidRDefault="00AA728B" w:rsidP="00A71F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6E3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Принятие</w:t>
            </w:r>
            <w:r w:rsidRPr="004E6E3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активного поведения</w:t>
            </w:r>
            <w:r w:rsidRPr="004E6E3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,</w:t>
            </w:r>
            <w:r w:rsidRPr="004E6E33">
              <w:rPr>
                <w:lang w:val="ru-RU"/>
              </w:rPr>
              <w:t xml:space="preserve"> </w:t>
            </w:r>
            <w:r w:rsidRPr="004E6E3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с целью личной безопасности,</w:t>
            </w:r>
            <w:r w:rsidRPr="004E6E3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сосредоточено</w:t>
            </w:r>
            <w:r w:rsidRPr="004E6E3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го</w:t>
            </w:r>
            <w:r w:rsidRPr="004E6E3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на ответственности за 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свое </w:t>
            </w:r>
            <w:r w:rsidRPr="004E6E3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благополучие и других</w:t>
            </w:r>
          </w:p>
        </w:tc>
      </w:tr>
      <w:tr w:rsidR="00AA728B" w:rsidTr="00A71FC8">
        <w:trPr>
          <w:trHeight w:val="285"/>
        </w:trPr>
        <w:tc>
          <w:tcPr>
            <w:tcW w:w="5210" w:type="dxa"/>
            <w:vMerge/>
          </w:tcPr>
          <w:p w:rsidR="00AA728B" w:rsidRPr="004E6E33" w:rsidRDefault="00AA728B" w:rsidP="00A71F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10" w:type="dxa"/>
          </w:tcPr>
          <w:p w:rsidR="00AA728B" w:rsidRPr="004E6E33" w:rsidRDefault="00AA728B" w:rsidP="00A71FC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4E6E3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Единиц</w:t>
            </w:r>
            <w:r w:rsidRPr="004E6E3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а обучения:</w:t>
            </w:r>
            <w:r w:rsidRPr="004E6E33">
              <w:rPr>
                <w:rFonts w:ascii="Times New Roman" w:hAnsi="Times New Roman"/>
                <w:sz w:val="24"/>
                <w:szCs w:val="24"/>
              </w:rPr>
              <w:t xml:space="preserve"> Личная безопасность</w:t>
            </w:r>
          </w:p>
        </w:tc>
      </w:tr>
    </w:tbl>
    <w:p w:rsidR="00AA728B" w:rsidRPr="005A60B8" w:rsidRDefault="00AA728B" w:rsidP="002063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A728B" w:rsidRDefault="00AA728B" w:rsidP="004E6E3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6167B7">
        <w:rPr>
          <w:rFonts w:ascii="Times New Roman" w:hAnsi="Times New Roman" w:cs="Times New Roman"/>
          <w:sz w:val="24"/>
          <w:szCs w:val="24"/>
          <w:lang w:val="ru-RU"/>
        </w:rPr>
        <w:t xml:space="preserve">хема четко отражает то, как мы можем активизировать ответственность учеников за результаты обучения,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если </w:t>
      </w:r>
      <w:r w:rsidRPr="006167B7">
        <w:rPr>
          <w:rFonts w:ascii="Times New Roman" w:hAnsi="Times New Roman" w:cs="Times New Roman"/>
          <w:sz w:val="24"/>
          <w:szCs w:val="24"/>
          <w:lang w:val="ru-RU"/>
        </w:rPr>
        <w:t xml:space="preserve">они заранее знают, на какой основе они будут оцениваться, и имеют возможность обеспечить </w:t>
      </w:r>
      <w:r>
        <w:rPr>
          <w:rFonts w:ascii="Times New Roman" w:hAnsi="Times New Roman" w:cs="Times New Roman"/>
          <w:sz w:val="24"/>
          <w:szCs w:val="24"/>
          <w:lang w:val="ru-RU"/>
        </w:rPr>
        <w:t>свой</w:t>
      </w:r>
      <w:r w:rsidRPr="006167B7">
        <w:rPr>
          <w:rFonts w:ascii="Times New Roman" w:hAnsi="Times New Roman" w:cs="Times New Roman"/>
          <w:sz w:val="24"/>
          <w:szCs w:val="24"/>
          <w:lang w:val="ru-RU"/>
        </w:rPr>
        <w:t xml:space="preserve"> успех, инвестировать время и усилия для достижения хорошего результата.</w:t>
      </w:r>
    </w:p>
    <w:p w:rsidR="00AA728B" w:rsidRDefault="00AA728B" w:rsidP="004E6E3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4E6E33">
        <w:rPr>
          <w:rFonts w:ascii="Times New Roman" w:hAnsi="Times New Roman" w:cs="Times New Roman"/>
          <w:sz w:val="24"/>
          <w:szCs w:val="24"/>
          <w:lang w:val="ru-RU"/>
        </w:rPr>
        <w:t>Представляем модели дидактического проектирования, но уточняем что учитель может свободно выбирать модель проектирования, модифицировать, комбинировать разные модели, важно, чтобы проектирование было ориентировано на  развитие компетенций</w:t>
      </w:r>
      <w:r w:rsidRPr="00E83DAE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</w:p>
    <w:p w:rsidR="00AA728B" w:rsidRPr="00E83DAE" w:rsidRDefault="00AA728B" w:rsidP="004E6E3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AA728B" w:rsidRDefault="00AA728B" w:rsidP="004C2B90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E83DAE">
        <w:rPr>
          <w:rFonts w:ascii="Times New Roman" w:hAnsi="Times New Roman"/>
          <w:b/>
          <w:bCs/>
          <w:sz w:val="24"/>
          <w:szCs w:val="24"/>
        </w:rPr>
        <w:t>Учебн</w:t>
      </w:r>
      <w:r>
        <w:rPr>
          <w:rFonts w:ascii="Times New Roman" w:hAnsi="Times New Roman"/>
          <w:b/>
          <w:bCs/>
          <w:sz w:val="24"/>
          <w:szCs w:val="24"/>
        </w:rPr>
        <w:t>ая единица</w:t>
      </w:r>
      <w:r w:rsidRPr="00E83DAE">
        <w:rPr>
          <w:rFonts w:ascii="Times New Roman" w:hAnsi="Times New Roman"/>
          <w:b/>
          <w:bCs/>
          <w:sz w:val="24"/>
          <w:szCs w:val="24"/>
        </w:rPr>
        <w:t xml:space="preserve"> «</w:t>
      </w:r>
      <w:r>
        <w:rPr>
          <w:rFonts w:ascii="Times New Roman" w:hAnsi="Times New Roman"/>
          <w:b/>
          <w:sz w:val="24"/>
          <w:szCs w:val="24"/>
        </w:rPr>
        <w:t>Планирование</w:t>
      </w:r>
      <w:r w:rsidRPr="005D6351">
        <w:rPr>
          <w:rFonts w:ascii="Times New Roman" w:hAnsi="Times New Roman"/>
          <w:b/>
          <w:sz w:val="24"/>
          <w:szCs w:val="24"/>
          <w:lang w:val="ro-RO"/>
        </w:rPr>
        <w:t xml:space="preserve"> профессиональной карьеры и развитие навыков предприимчивости</w:t>
      </w:r>
      <w:r w:rsidRPr="00E83DAE">
        <w:rPr>
          <w:rFonts w:ascii="Times New Roman" w:hAnsi="Times New Roman"/>
          <w:b/>
          <w:bCs/>
          <w:sz w:val="24"/>
          <w:szCs w:val="24"/>
        </w:rPr>
        <w:t>»</w:t>
      </w:r>
      <w:r>
        <w:rPr>
          <w:rFonts w:ascii="Times New Roman" w:hAnsi="Times New Roman"/>
          <w:b/>
          <w:bCs/>
          <w:sz w:val="24"/>
          <w:szCs w:val="24"/>
        </w:rPr>
        <w:t>, V класс</w:t>
      </w:r>
    </w:p>
    <w:p w:rsidR="00AA728B" w:rsidRDefault="00AA728B" w:rsidP="004C2B90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08"/>
        <w:gridCol w:w="5580"/>
        <w:gridCol w:w="720"/>
        <w:gridCol w:w="720"/>
        <w:gridCol w:w="1620"/>
      </w:tblGrid>
      <w:tr w:rsidR="00AA728B" w:rsidRPr="004511CE" w:rsidTr="00F61653">
        <w:tc>
          <w:tcPr>
            <w:tcW w:w="10548" w:type="dxa"/>
            <w:gridSpan w:val="5"/>
          </w:tcPr>
          <w:p w:rsidR="00AA728B" w:rsidRPr="00E83DAE" w:rsidRDefault="00AA728B" w:rsidP="00466B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3DA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Конкретная компетенция, на которую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у</w:t>
            </w:r>
            <w:r w:rsidRPr="004814F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чебная единица </w:t>
            </w:r>
            <w:r w:rsidRPr="00E83DA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фокусируется: </w:t>
            </w:r>
            <w:r w:rsidRPr="00D003A3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Разработка карьеры путем определения школ</w:t>
            </w:r>
            <w:r w:rsidRPr="00466B49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ьного </w:t>
            </w:r>
            <w:r w:rsidRPr="00D003A3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466B49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и</w:t>
            </w:r>
            <w:r w:rsidRPr="00D003A3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/или профессионального</w:t>
            </w:r>
            <w:r w:rsidRPr="00466B49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развития в</w:t>
            </w:r>
            <w:r w:rsidRPr="00D003A3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466B49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перспективе</w:t>
            </w:r>
            <w:r w:rsidRPr="00D003A3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использования личного потенциала и возможностей рынка труда;</w:t>
            </w:r>
          </w:p>
        </w:tc>
      </w:tr>
      <w:tr w:rsidR="00AA728B" w:rsidRPr="004511CE" w:rsidTr="00F61653">
        <w:tc>
          <w:tcPr>
            <w:tcW w:w="10548" w:type="dxa"/>
            <w:gridSpan w:val="5"/>
          </w:tcPr>
          <w:p w:rsidR="00AA728B" w:rsidRDefault="00AA728B" w:rsidP="00E23B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solid" w:color="FFFFFF" w:fill="FFFFFF"/>
                <w:lang w:val="ru-RU"/>
              </w:rPr>
            </w:pPr>
            <w:r w:rsidRPr="007F459A">
              <w:rPr>
                <w:lang w:val="ru-RU"/>
              </w:rPr>
              <w:t xml:space="preserve"> </w:t>
            </w:r>
            <w:r w:rsidRPr="007F459A">
              <w:rPr>
                <w:rFonts w:ascii="Times New Roman" w:hAnsi="Times New Roman" w:cs="Times New Roman"/>
                <w:b/>
                <w:sz w:val="24"/>
                <w:szCs w:val="24"/>
                <w:shd w:val="solid" w:color="FFFFFF" w:fill="FFFFFF"/>
                <w:lang w:val="ru-RU"/>
              </w:rPr>
              <w:t>Продукт</w:t>
            </w:r>
            <w:r w:rsidRPr="00E23BA5">
              <w:rPr>
                <w:rFonts w:ascii="Times New Roman" w:hAnsi="Times New Roman" w:cs="Times New Roman"/>
                <w:sz w:val="24"/>
                <w:szCs w:val="24"/>
                <w:shd w:val="solid" w:color="FFFFFF" w:fill="FFFFFF"/>
                <w:lang w:val="ru-RU"/>
              </w:rPr>
              <w:t xml:space="preserve">: </w:t>
            </w:r>
            <w:r w:rsidRPr="007F459A">
              <w:rPr>
                <w:rFonts w:ascii="Times New Roman" w:hAnsi="Times New Roman" w:cs="Times New Roman"/>
                <w:b/>
                <w:sz w:val="24"/>
                <w:szCs w:val="24"/>
                <w:shd w:val="solid" w:color="FFFFFF" w:fill="FFFFFF"/>
                <w:lang w:val="ru-RU"/>
              </w:rPr>
              <w:t>Проект карьеры</w:t>
            </w:r>
            <w:r>
              <w:rPr>
                <w:rFonts w:ascii="Times New Roman" w:hAnsi="Times New Roman" w:cs="Times New Roman"/>
                <w:sz w:val="24"/>
                <w:szCs w:val="24"/>
                <w:shd w:val="solid" w:color="FFFFFF" w:fill="FFFFFF"/>
                <w:lang w:val="ru-RU"/>
              </w:rPr>
              <w:t>.</w:t>
            </w:r>
            <w:r w:rsidRPr="00E23BA5">
              <w:rPr>
                <w:rFonts w:ascii="Times New Roman" w:hAnsi="Times New Roman" w:cs="Times New Roman"/>
                <w:sz w:val="24"/>
                <w:szCs w:val="24"/>
                <w:shd w:val="solid" w:color="FFFFFF" w:fill="FFFFFF"/>
                <w:lang w:val="ru-RU"/>
              </w:rPr>
              <w:t xml:space="preserve"> </w:t>
            </w:r>
          </w:p>
          <w:p w:rsidR="00AA728B" w:rsidRPr="00E23BA5" w:rsidRDefault="00AA728B" w:rsidP="00CC0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solid" w:color="FFFFFF" w:fill="FFFFFF"/>
                <w:lang w:val="ru-RU"/>
              </w:rPr>
            </w:pPr>
            <w:r w:rsidRPr="00E23BA5">
              <w:rPr>
                <w:rFonts w:ascii="Times New Roman" w:hAnsi="Times New Roman" w:cs="Times New Roman"/>
                <w:sz w:val="24"/>
                <w:szCs w:val="24"/>
                <w:shd w:val="solid" w:color="FFFFFF" w:fill="FFFFFF"/>
                <w:lang w:val="ru-RU"/>
              </w:rPr>
              <w:t xml:space="preserve">Каждый </w:t>
            </w:r>
            <w:r>
              <w:rPr>
                <w:rFonts w:ascii="Times New Roman" w:hAnsi="Times New Roman" w:cs="Times New Roman"/>
                <w:sz w:val="24"/>
                <w:szCs w:val="24"/>
                <w:shd w:val="solid" w:color="FFFFFF" w:fill="FFFFFF"/>
                <w:lang w:val="ru-RU"/>
              </w:rPr>
              <w:t>ученик</w:t>
            </w:r>
            <w:r>
              <w:rPr>
                <w:rFonts w:ascii="Times New Roman" w:hAnsi="Times New Roman" w:cs="Times New Roman"/>
                <w:sz w:val="24"/>
                <w:szCs w:val="24"/>
                <w:shd w:val="solid" w:color="FFFFFF" w:fill="FFFFFF"/>
                <w:lang w:val="ro-M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solid" w:color="FFFFFF" w:fill="FFFFFF"/>
                <w:lang w:val="ru-RU"/>
              </w:rPr>
              <w:t>ежегодно будет создавать свой</w:t>
            </w:r>
            <w:r w:rsidRPr="00E23BA5">
              <w:rPr>
                <w:rFonts w:ascii="Times New Roman" w:hAnsi="Times New Roman" w:cs="Times New Roman"/>
                <w:sz w:val="24"/>
                <w:szCs w:val="24"/>
                <w:shd w:val="solid" w:color="FFFFFF" w:fill="FFFFFF"/>
                <w:lang w:val="ru-RU"/>
              </w:rPr>
              <w:t xml:space="preserve"> проект карьеры, который в конечном итоге</w:t>
            </w:r>
            <w:r>
              <w:rPr>
                <w:rFonts w:ascii="Times New Roman" w:hAnsi="Times New Roman" w:cs="Times New Roman"/>
                <w:sz w:val="24"/>
                <w:szCs w:val="24"/>
                <w:shd w:val="solid" w:color="FFFFFF" w:fill="FFFFFF"/>
                <w:lang w:val="ro-M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solid" w:color="FFFFFF" w:fill="FFFFFF"/>
                <w:lang w:val="ru-RU"/>
              </w:rPr>
              <w:t xml:space="preserve">будет </w:t>
            </w:r>
            <w:r w:rsidRPr="00E23BA5">
              <w:rPr>
                <w:rFonts w:ascii="Times New Roman" w:hAnsi="Times New Roman" w:cs="Times New Roman"/>
                <w:sz w:val="24"/>
                <w:szCs w:val="24"/>
                <w:shd w:val="solid" w:color="FFFFFF" w:fill="FFFFFF"/>
                <w:lang w:val="ru-RU"/>
              </w:rPr>
              <w:t xml:space="preserve"> оцен</w:t>
            </w:r>
            <w:r>
              <w:rPr>
                <w:rFonts w:ascii="Times New Roman" w:hAnsi="Times New Roman" w:cs="Times New Roman"/>
                <w:sz w:val="24"/>
                <w:szCs w:val="24"/>
                <w:shd w:val="solid" w:color="FFFFFF" w:fill="FFFFFF"/>
                <w:lang w:val="ru-RU"/>
              </w:rPr>
              <w:t>ен</w:t>
            </w:r>
            <w:r w:rsidRPr="00E23BA5">
              <w:rPr>
                <w:rFonts w:ascii="Times New Roman" w:hAnsi="Times New Roman" w:cs="Times New Roman"/>
                <w:sz w:val="24"/>
                <w:szCs w:val="24"/>
                <w:shd w:val="solid" w:color="FFFFFF" w:fill="FFFFFF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shd w:val="solid" w:color="FFFFFF" w:fill="FFFFFF"/>
                <w:lang w:val="ru-RU"/>
              </w:rPr>
              <w:t>П</w:t>
            </w:r>
            <w:r w:rsidRPr="00E23BA5">
              <w:rPr>
                <w:rFonts w:ascii="Times New Roman" w:hAnsi="Times New Roman" w:cs="Times New Roman"/>
                <w:sz w:val="24"/>
                <w:szCs w:val="24"/>
                <w:shd w:val="solid" w:color="FFFFFF" w:fill="FFFFFF"/>
                <w:lang w:val="ru-RU"/>
              </w:rPr>
              <w:t xml:space="preserve">роект карьеры </w:t>
            </w:r>
            <w:r>
              <w:rPr>
                <w:rFonts w:ascii="Times New Roman" w:hAnsi="Times New Roman" w:cs="Times New Roman"/>
                <w:sz w:val="24"/>
                <w:szCs w:val="24"/>
                <w:shd w:val="solid" w:color="FFFFFF" w:fill="FFFFFF"/>
                <w:lang w:val="ru-RU"/>
              </w:rPr>
              <w:t>станет</w:t>
            </w:r>
            <w:r w:rsidRPr="00E23BA5">
              <w:rPr>
                <w:rFonts w:ascii="Times New Roman" w:hAnsi="Times New Roman" w:cs="Times New Roman"/>
                <w:sz w:val="24"/>
                <w:szCs w:val="24"/>
                <w:shd w:val="solid" w:color="FFFFFF" w:fill="FFFFFF"/>
                <w:lang w:val="ru-RU"/>
              </w:rPr>
              <w:t xml:space="preserve"> частью Портфолио личного развития, который будет завершен </w:t>
            </w:r>
            <w:r>
              <w:rPr>
                <w:rFonts w:ascii="Times New Roman" w:hAnsi="Times New Roman" w:cs="Times New Roman"/>
                <w:sz w:val="24"/>
                <w:szCs w:val="24"/>
                <w:shd w:val="solid" w:color="FFFFFF" w:fill="FFFFFF"/>
                <w:lang w:val="ru-RU"/>
              </w:rPr>
              <w:t>в конце учебного года.</w:t>
            </w:r>
            <w:r w:rsidRPr="00E23BA5">
              <w:rPr>
                <w:rFonts w:ascii="Times New Roman" w:hAnsi="Times New Roman" w:cs="Times New Roman"/>
                <w:sz w:val="24"/>
                <w:szCs w:val="24"/>
                <w:shd w:val="solid" w:color="FFFFFF" w:fill="FFFFFF"/>
                <w:lang w:val="ru-RU"/>
              </w:rPr>
              <w:t xml:space="preserve"> Во время занятий </w:t>
            </w:r>
            <w:r>
              <w:rPr>
                <w:rFonts w:ascii="Times New Roman" w:hAnsi="Times New Roman" w:cs="Times New Roman"/>
                <w:sz w:val="24"/>
                <w:szCs w:val="24"/>
                <w:shd w:val="solid" w:color="FFFFFF" w:fill="FFFFFF"/>
                <w:lang w:val="ru-RU"/>
              </w:rPr>
              <w:t>учащиеся</w:t>
            </w:r>
            <w:r w:rsidRPr="00E23BA5">
              <w:rPr>
                <w:rFonts w:ascii="Times New Roman" w:hAnsi="Times New Roman" w:cs="Times New Roman"/>
                <w:sz w:val="24"/>
                <w:szCs w:val="24"/>
                <w:shd w:val="solid" w:color="FFFFFF" w:fill="FFFFFF"/>
                <w:lang w:val="ru-RU"/>
              </w:rPr>
              <w:t xml:space="preserve"> проводят собеседования с</w:t>
            </w:r>
            <w:r>
              <w:rPr>
                <w:rFonts w:ascii="Times New Roman" w:hAnsi="Times New Roman" w:cs="Times New Roman"/>
                <w:sz w:val="24"/>
                <w:szCs w:val="24"/>
                <w:shd w:val="solid" w:color="FFFFFF" w:fill="FFFFFF"/>
                <w:lang w:val="ru-RU"/>
              </w:rPr>
              <w:t xml:space="preserve"> учителями</w:t>
            </w:r>
            <w:r w:rsidRPr="00E23BA5">
              <w:rPr>
                <w:rFonts w:ascii="Times New Roman" w:hAnsi="Times New Roman" w:cs="Times New Roman"/>
                <w:sz w:val="24"/>
                <w:szCs w:val="24"/>
                <w:shd w:val="solid" w:color="FFFFFF" w:fill="FFFFFF"/>
                <w:lang w:val="ru-RU"/>
              </w:rPr>
              <w:t xml:space="preserve">, родителями, друзьями,  об их решении выбрать конкретную профессию, особенности </w:t>
            </w:r>
            <w:r>
              <w:rPr>
                <w:rFonts w:ascii="Times New Roman" w:hAnsi="Times New Roman" w:cs="Times New Roman"/>
                <w:sz w:val="24"/>
                <w:szCs w:val="24"/>
                <w:shd w:val="solid" w:color="FFFFFF" w:fill="FFFFFF"/>
                <w:lang w:val="ru-RU"/>
              </w:rPr>
              <w:t xml:space="preserve">данной </w:t>
            </w:r>
            <w:r w:rsidRPr="00E23BA5">
              <w:rPr>
                <w:rFonts w:ascii="Times New Roman" w:hAnsi="Times New Roman" w:cs="Times New Roman"/>
                <w:sz w:val="24"/>
                <w:szCs w:val="24"/>
                <w:shd w:val="solid" w:color="FFFFFF" w:fill="FFFFFF"/>
                <w:lang w:val="ru-RU"/>
              </w:rPr>
              <w:t>профессии</w:t>
            </w:r>
            <w:r>
              <w:rPr>
                <w:rFonts w:ascii="Times New Roman" w:hAnsi="Times New Roman" w:cs="Times New Roman"/>
                <w:sz w:val="24"/>
                <w:szCs w:val="24"/>
                <w:shd w:val="solid" w:color="FFFFFF" w:fill="FFFFFF"/>
                <w:lang w:val="ru-RU"/>
              </w:rPr>
              <w:t>, о возможностях</w:t>
            </w:r>
            <w:r w:rsidRPr="00E23BA5">
              <w:rPr>
                <w:rFonts w:ascii="Times New Roman" w:hAnsi="Times New Roman" w:cs="Times New Roman"/>
                <w:sz w:val="24"/>
                <w:szCs w:val="24"/>
                <w:shd w:val="solid" w:color="FFFFFF" w:fill="FFFFFF"/>
                <w:lang w:val="ru-RU"/>
              </w:rPr>
              <w:t xml:space="preserve"> карьерного роста в этой области, собирать рассказы людей, для к</w:t>
            </w:r>
            <w:r>
              <w:rPr>
                <w:rFonts w:ascii="Times New Roman" w:hAnsi="Times New Roman" w:cs="Times New Roman"/>
                <w:sz w:val="24"/>
                <w:szCs w:val="24"/>
                <w:shd w:val="solid" w:color="FFFFFF" w:fill="FFFFFF"/>
                <w:lang w:val="ru-RU"/>
              </w:rPr>
              <w:t>оторых работа - это удовольствии. Также они</w:t>
            </w:r>
            <w:r w:rsidRPr="00E23BA5">
              <w:rPr>
                <w:rFonts w:ascii="Times New Roman" w:hAnsi="Times New Roman" w:cs="Times New Roman"/>
                <w:sz w:val="24"/>
                <w:szCs w:val="24"/>
                <w:shd w:val="solid" w:color="FFFFFF" w:fill="FFFFFF"/>
                <w:lang w:val="ru-RU"/>
              </w:rPr>
              <w:t xml:space="preserve"> подготов</w:t>
            </w:r>
            <w:r>
              <w:rPr>
                <w:rFonts w:ascii="Times New Roman" w:hAnsi="Times New Roman" w:cs="Times New Roman"/>
                <w:sz w:val="24"/>
                <w:szCs w:val="24"/>
                <w:shd w:val="solid" w:color="FFFFFF" w:fill="FFFFFF"/>
                <w:lang w:val="ru-RU"/>
              </w:rPr>
              <w:t>ят</w:t>
            </w:r>
            <w:r w:rsidRPr="00E23BA5">
              <w:rPr>
                <w:rFonts w:ascii="Times New Roman" w:hAnsi="Times New Roman" w:cs="Times New Roman"/>
                <w:sz w:val="24"/>
                <w:szCs w:val="24"/>
                <w:shd w:val="solid" w:color="FFFFFF" w:fill="FFFFFF"/>
                <w:lang w:val="ru-RU"/>
              </w:rPr>
              <w:t xml:space="preserve"> материал</w:t>
            </w:r>
            <w:r>
              <w:rPr>
                <w:rFonts w:ascii="Times New Roman" w:hAnsi="Times New Roman" w:cs="Times New Roman"/>
                <w:sz w:val="24"/>
                <w:szCs w:val="24"/>
                <w:shd w:val="solid" w:color="FFFFFF" w:fill="FFFFFF"/>
                <w:lang w:val="ru-RU"/>
              </w:rPr>
              <w:t>ы</w:t>
            </w:r>
            <w:r w:rsidRPr="00E23BA5">
              <w:rPr>
                <w:rFonts w:ascii="Times New Roman" w:hAnsi="Times New Roman" w:cs="Times New Roman"/>
                <w:sz w:val="24"/>
                <w:szCs w:val="24"/>
                <w:shd w:val="solid" w:color="FFFFFF" w:fill="FFFFFF"/>
                <w:lang w:val="ru-RU"/>
              </w:rPr>
              <w:t xml:space="preserve"> с презентацией разных профессий, определение качеств лидера, разработка визитных карточек и т. д. Все это хранится в Портфолио личного развития. На последне</w:t>
            </w:r>
            <w:r>
              <w:rPr>
                <w:rFonts w:ascii="Times New Roman" w:hAnsi="Times New Roman" w:cs="Times New Roman"/>
                <w:sz w:val="24"/>
                <w:szCs w:val="24"/>
                <w:shd w:val="solid" w:color="FFFFFF" w:fill="FFFFFF"/>
                <w:lang w:val="ru-RU"/>
              </w:rPr>
              <w:t>м уроке</w:t>
            </w:r>
            <w:r w:rsidRPr="00E23BA5">
              <w:rPr>
                <w:rFonts w:ascii="Times New Roman" w:hAnsi="Times New Roman" w:cs="Times New Roman"/>
                <w:sz w:val="24"/>
                <w:szCs w:val="24"/>
                <w:shd w:val="solid" w:color="FFFFFF" w:fill="FFFFFF"/>
                <w:lang w:val="ru-RU"/>
              </w:rPr>
              <w:t xml:space="preserve"> модуля они определят первый</w:t>
            </w:r>
            <w:r>
              <w:rPr>
                <w:rFonts w:ascii="Times New Roman" w:hAnsi="Times New Roman" w:cs="Times New Roman"/>
                <w:sz w:val="24"/>
                <w:szCs w:val="24"/>
                <w:shd w:val="solid" w:color="FFFFFF" w:fill="FFFFFF"/>
                <w:lang w:val="ru-RU"/>
              </w:rPr>
              <w:t xml:space="preserve"> свой</w:t>
            </w:r>
            <w:r w:rsidRPr="00E23BA5">
              <w:rPr>
                <w:rFonts w:ascii="Times New Roman" w:hAnsi="Times New Roman" w:cs="Times New Roman"/>
                <w:sz w:val="24"/>
                <w:szCs w:val="24"/>
                <w:shd w:val="solid" w:color="FFFFFF" w:fill="FFFFFF"/>
                <w:lang w:val="ru-RU"/>
              </w:rPr>
              <w:t xml:space="preserve"> проект карьеры, в котором они кратко расскажут о школьном и профессиональном будущем и будут </w:t>
            </w:r>
            <w:r>
              <w:rPr>
                <w:rFonts w:ascii="Times New Roman" w:hAnsi="Times New Roman" w:cs="Times New Roman"/>
                <w:sz w:val="24"/>
                <w:szCs w:val="24"/>
                <w:shd w:val="solid" w:color="FFFFFF" w:fill="FFFFFF"/>
                <w:lang w:val="ru-RU"/>
              </w:rPr>
              <w:t>планировать</w:t>
            </w:r>
            <w:r w:rsidRPr="00E23BA5">
              <w:rPr>
                <w:rFonts w:ascii="Times New Roman" w:hAnsi="Times New Roman" w:cs="Times New Roman"/>
                <w:sz w:val="24"/>
                <w:szCs w:val="24"/>
                <w:shd w:val="solid" w:color="FFFFFF" w:fill="FFFFFF"/>
                <w:lang w:val="ru-RU"/>
              </w:rPr>
              <w:t xml:space="preserve"> действия для личного развития </w:t>
            </w:r>
            <w:r>
              <w:rPr>
                <w:rFonts w:ascii="Times New Roman" w:hAnsi="Times New Roman" w:cs="Times New Roman"/>
                <w:sz w:val="24"/>
                <w:szCs w:val="24"/>
                <w:shd w:val="solid" w:color="FFFFFF" w:fill="FFFFFF"/>
                <w:lang w:val="ru-RU"/>
              </w:rPr>
              <w:t>на</w:t>
            </w:r>
            <w:r w:rsidRPr="00E23BA5">
              <w:rPr>
                <w:rFonts w:ascii="Times New Roman" w:hAnsi="Times New Roman" w:cs="Times New Roman"/>
                <w:sz w:val="24"/>
                <w:szCs w:val="24"/>
                <w:shd w:val="solid" w:color="FFFFFF" w:fill="FFFFFF"/>
                <w:lang w:val="ru-RU"/>
              </w:rPr>
              <w:t xml:space="preserve"> полгода или</w:t>
            </w:r>
            <w:r>
              <w:rPr>
                <w:rFonts w:ascii="Times New Roman" w:hAnsi="Times New Roman" w:cs="Times New Roman"/>
                <w:sz w:val="24"/>
                <w:szCs w:val="24"/>
                <w:shd w:val="solid" w:color="FFFFFF" w:fill="FFFFFF"/>
                <w:lang w:val="ru-RU"/>
              </w:rPr>
              <w:t xml:space="preserve"> на</w:t>
            </w:r>
            <w:r w:rsidRPr="00E23BA5">
              <w:rPr>
                <w:rFonts w:ascii="Times New Roman" w:hAnsi="Times New Roman" w:cs="Times New Roman"/>
                <w:sz w:val="24"/>
                <w:szCs w:val="24"/>
                <w:shd w:val="solid" w:color="FFFFFF" w:fill="FFFFFF"/>
                <w:lang w:val="ru-RU"/>
              </w:rPr>
              <w:t xml:space="preserve"> один год (по совместному решению </w:t>
            </w:r>
            <w:r>
              <w:rPr>
                <w:rFonts w:ascii="Times New Roman" w:hAnsi="Times New Roman" w:cs="Times New Roman"/>
                <w:sz w:val="24"/>
                <w:szCs w:val="24"/>
                <w:shd w:val="solid" w:color="FFFFFF" w:fill="FFFFFF"/>
                <w:lang w:val="ru-RU"/>
              </w:rPr>
              <w:t>с учителем</w:t>
            </w:r>
            <w:r w:rsidRPr="00E23BA5">
              <w:rPr>
                <w:rFonts w:ascii="Times New Roman" w:hAnsi="Times New Roman" w:cs="Times New Roman"/>
                <w:sz w:val="24"/>
                <w:szCs w:val="24"/>
                <w:shd w:val="solid" w:color="FFFFFF" w:fill="FFFFFF"/>
                <w:lang w:val="ru-RU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  <w:shd w:val="solid" w:color="FFFFFF" w:fill="FFFFFF"/>
                <w:lang w:val="ru-RU"/>
              </w:rPr>
              <w:t xml:space="preserve"> </w:t>
            </w:r>
            <w:r w:rsidRPr="00E23BA5">
              <w:rPr>
                <w:rFonts w:ascii="Times New Roman" w:hAnsi="Times New Roman" w:cs="Times New Roman"/>
                <w:sz w:val="24"/>
                <w:szCs w:val="24"/>
                <w:shd w:val="solid" w:color="FFFFFF" w:fill="FFFFFF"/>
                <w:lang w:val="ru-RU"/>
              </w:rPr>
              <w:t xml:space="preserve">Проекты могут быть представлены </w:t>
            </w:r>
            <w:r>
              <w:rPr>
                <w:rFonts w:ascii="Times New Roman" w:hAnsi="Times New Roman" w:cs="Times New Roman"/>
                <w:sz w:val="24"/>
                <w:szCs w:val="24"/>
                <w:shd w:val="solid" w:color="FFFFFF" w:fill="FFFFFF"/>
                <w:lang w:val="ru-RU"/>
              </w:rPr>
              <w:t xml:space="preserve">в </w:t>
            </w:r>
            <w:r w:rsidRPr="00E23BA5">
              <w:rPr>
                <w:rFonts w:ascii="Times New Roman" w:hAnsi="Times New Roman" w:cs="Times New Roman"/>
                <w:sz w:val="24"/>
                <w:szCs w:val="24"/>
                <w:shd w:val="solid" w:color="FFFFFF" w:fill="FFFFFF"/>
                <w:lang w:val="ru-RU"/>
              </w:rPr>
              <w:t>пара</w:t>
            </w:r>
            <w:r>
              <w:rPr>
                <w:rFonts w:ascii="Times New Roman" w:hAnsi="Times New Roman" w:cs="Times New Roman"/>
                <w:sz w:val="24"/>
                <w:szCs w:val="24"/>
                <w:shd w:val="solid" w:color="FFFFFF" w:fill="FFFFFF"/>
                <w:lang w:val="ru-RU"/>
              </w:rPr>
              <w:t>х</w:t>
            </w:r>
            <w:r w:rsidRPr="00E23BA5">
              <w:rPr>
                <w:rFonts w:ascii="Times New Roman" w:hAnsi="Times New Roman" w:cs="Times New Roman"/>
                <w:sz w:val="24"/>
                <w:szCs w:val="24"/>
                <w:shd w:val="solid" w:color="FFFFFF" w:fill="FFFFFF"/>
                <w:lang w:val="ru-RU"/>
              </w:rPr>
              <w:t xml:space="preserve">, а затем в большой группе (классной комнате или даже публично </w:t>
            </w:r>
            <w:r>
              <w:rPr>
                <w:rFonts w:ascii="Times New Roman" w:hAnsi="Times New Roman" w:cs="Times New Roman"/>
                <w:sz w:val="24"/>
                <w:szCs w:val="24"/>
                <w:shd w:val="solid" w:color="FFFFFF" w:fill="FFFFFF"/>
                <w:lang w:val="ru-RU"/>
              </w:rPr>
              <w:t>перед</w:t>
            </w:r>
            <w:r w:rsidRPr="00E23BA5">
              <w:rPr>
                <w:rFonts w:ascii="Times New Roman" w:hAnsi="Times New Roman" w:cs="Times New Roman"/>
                <w:sz w:val="24"/>
                <w:szCs w:val="24"/>
                <w:shd w:val="solid" w:color="FFFFFF" w:fill="FFFFFF"/>
                <w:lang w:val="ru-RU"/>
              </w:rPr>
              <w:t xml:space="preserve"> приглашенными людьми). Портфолио личного развития - это метод обучения, который в нашем случае также является инструментом, помогающим </w:t>
            </w:r>
            <w:r>
              <w:rPr>
                <w:rFonts w:ascii="Times New Roman" w:hAnsi="Times New Roman" w:cs="Times New Roman"/>
                <w:sz w:val="24"/>
                <w:szCs w:val="24"/>
                <w:shd w:val="solid" w:color="FFFFFF" w:fill="FFFFFF"/>
                <w:lang w:val="ru-RU"/>
              </w:rPr>
              <w:t>ученику</w:t>
            </w:r>
            <w:r w:rsidRPr="00E23BA5">
              <w:rPr>
                <w:rFonts w:ascii="Times New Roman" w:hAnsi="Times New Roman" w:cs="Times New Roman"/>
                <w:sz w:val="24"/>
                <w:szCs w:val="24"/>
                <w:shd w:val="solid" w:color="FFFFFF" w:fill="FFFFFF"/>
                <w:lang w:val="ru-RU"/>
              </w:rPr>
              <w:t xml:space="preserve"> контролировать </w:t>
            </w:r>
            <w:r>
              <w:rPr>
                <w:rFonts w:ascii="Times New Roman" w:hAnsi="Times New Roman" w:cs="Times New Roman"/>
                <w:sz w:val="24"/>
                <w:szCs w:val="24"/>
                <w:shd w:val="solid" w:color="FFFFFF" w:fill="FFFFFF"/>
                <w:lang w:val="ru-RU"/>
              </w:rPr>
              <w:t>свое</w:t>
            </w:r>
            <w:r w:rsidRPr="00E23BA5">
              <w:rPr>
                <w:rFonts w:ascii="Times New Roman" w:hAnsi="Times New Roman" w:cs="Times New Roman"/>
                <w:sz w:val="24"/>
                <w:szCs w:val="24"/>
                <w:shd w:val="solid" w:color="FFFFFF" w:fill="FFFFFF"/>
                <w:lang w:val="ru-RU"/>
              </w:rPr>
              <w:t xml:space="preserve"> развитие и завершать карьерный проект.</w:t>
            </w:r>
          </w:p>
        </w:tc>
      </w:tr>
      <w:tr w:rsidR="00AA728B" w:rsidRPr="000F2FEE" w:rsidTr="00F61653">
        <w:trPr>
          <w:trHeight w:val="675"/>
        </w:trPr>
        <w:tc>
          <w:tcPr>
            <w:tcW w:w="1908" w:type="dxa"/>
          </w:tcPr>
          <w:p w:rsidR="00AA728B" w:rsidRPr="000F2FEE" w:rsidRDefault="00AA728B" w:rsidP="000F2F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E23BA5">
              <w:rPr>
                <w:rFonts w:ascii="Times New Roman" w:hAnsi="Times New Roman" w:cs="Times New Roman"/>
                <w:sz w:val="24"/>
                <w:szCs w:val="24"/>
              </w:rPr>
              <w:t>диницы</w:t>
            </w:r>
            <w:r w:rsidRPr="000F2F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компетенций</w:t>
            </w:r>
          </w:p>
        </w:tc>
        <w:tc>
          <w:tcPr>
            <w:tcW w:w="5580" w:type="dxa"/>
          </w:tcPr>
          <w:p w:rsidR="00AA728B" w:rsidRPr="00E23BA5" w:rsidRDefault="00AA728B" w:rsidP="000F2F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E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Рекомендованное содержание и предложения по проектировании учебной деятельности </w:t>
            </w:r>
          </w:p>
        </w:tc>
        <w:tc>
          <w:tcPr>
            <w:tcW w:w="720" w:type="dxa"/>
          </w:tcPr>
          <w:p w:rsidR="00AA728B" w:rsidRPr="000F2FEE" w:rsidRDefault="00AA728B" w:rsidP="007C2E2C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К-во часов</w:t>
            </w:r>
          </w:p>
        </w:tc>
        <w:tc>
          <w:tcPr>
            <w:tcW w:w="720" w:type="dxa"/>
          </w:tcPr>
          <w:p w:rsidR="00AA728B" w:rsidRPr="000F2FEE" w:rsidRDefault="00AA728B" w:rsidP="000F2F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1620" w:type="dxa"/>
          </w:tcPr>
          <w:p w:rsidR="00AA728B" w:rsidRPr="000F2FEE" w:rsidRDefault="00AA728B" w:rsidP="000F2F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B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Методы обучения</w:t>
            </w:r>
            <w:r w:rsidRPr="000F2F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AA728B" w:rsidRPr="004511CE" w:rsidTr="00F61653">
        <w:tc>
          <w:tcPr>
            <w:tcW w:w="1908" w:type="dxa"/>
            <w:vMerge w:val="restart"/>
          </w:tcPr>
          <w:p w:rsidR="00AA728B" w:rsidRPr="0079765B" w:rsidRDefault="00AA728B" w:rsidP="00CC00F7">
            <w:pPr>
              <w:widowControl w:val="0"/>
              <w:tabs>
                <w:tab w:val="left" w:pos="233"/>
                <w:tab w:val="left" w:pos="521"/>
                <w:tab w:val="left" w:pos="720"/>
              </w:tabs>
              <w:spacing w:after="0" w:line="240" w:lineRule="auto"/>
              <w:ind w:left="-7" w:right="-108"/>
              <w:rPr>
                <w:rFonts w:ascii="Times New Roman" w:hAnsi="Times New Roman"/>
                <w:lang w:val="ro-RO"/>
              </w:rPr>
            </w:pPr>
            <w:r w:rsidRPr="0079765B">
              <w:rPr>
                <w:rFonts w:ascii="Times New Roman" w:hAnsi="Times New Roman"/>
                <w:lang w:val="ro-RO"/>
              </w:rPr>
              <w:t>Определ</w:t>
            </w:r>
            <w:r w:rsidRPr="0079765B">
              <w:rPr>
                <w:rFonts w:ascii="Times New Roman" w:hAnsi="Times New Roman"/>
                <w:lang w:val="ru-RU"/>
              </w:rPr>
              <w:t>ение</w:t>
            </w:r>
            <w:r w:rsidRPr="0079765B">
              <w:rPr>
                <w:rFonts w:ascii="Times New Roman" w:hAnsi="Times New Roman"/>
                <w:lang w:val="ro-RO"/>
              </w:rPr>
              <w:t xml:space="preserve"> информаци</w:t>
            </w:r>
            <w:r w:rsidRPr="0079765B">
              <w:rPr>
                <w:rFonts w:ascii="Times New Roman" w:hAnsi="Times New Roman"/>
                <w:lang w:val="ru-RU"/>
              </w:rPr>
              <w:t>и</w:t>
            </w:r>
            <w:r w:rsidRPr="0079765B">
              <w:rPr>
                <w:rFonts w:ascii="Times New Roman" w:hAnsi="Times New Roman"/>
                <w:lang w:val="ro-RO"/>
              </w:rPr>
              <w:t xml:space="preserve"> о профессиях и профессионалах в разных областях, </w:t>
            </w:r>
            <w:r w:rsidRPr="0079765B">
              <w:rPr>
                <w:rFonts w:ascii="Times New Roman" w:hAnsi="Times New Roman"/>
                <w:lang w:val="ru-RU"/>
              </w:rPr>
              <w:t xml:space="preserve">для </w:t>
            </w:r>
            <w:r w:rsidRPr="0079765B">
              <w:rPr>
                <w:rFonts w:ascii="Times New Roman" w:hAnsi="Times New Roman"/>
                <w:lang w:val="ro-RO"/>
              </w:rPr>
              <w:t>пон</w:t>
            </w:r>
            <w:r w:rsidRPr="0079765B">
              <w:rPr>
                <w:rFonts w:ascii="Times New Roman" w:hAnsi="Times New Roman"/>
                <w:lang w:val="ru-RU"/>
              </w:rPr>
              <w:t>имания</w:t>
            </w:r>
            <w:r w:rsidRPr="0079765B">
              <w:rPr>
                <w:rFonts w:ascii="Times New Roman" w:hAnsi="Times New Roman"/>
                <w:lang w:val="ro-RO"/>
              </w:rPr>
              <w:t xml:space="preserve"> разнообрази</w:t>
            </w:r>
            <w:r w:rsidRPr="0079765B">
              <w:rPr>
                <w:rFonts w:ascii="Times New Roman" w:hAnsi="Times New Roman"/>
                <w:lang w:val="ru-RU"/>
              </w:rPr>
              <w:t>я</w:t>
            </w:r>
            <w:r w:rsidRPr="0079765B">
              <w:rPr>
                <w:rFonts w:ascii="Times New Roman" w:hAnsi="Times New Roman"/>
                <w:lang w:val="ro-RO"/>
              </w:rPr>
              <w:t xml:space="preserve"> профессий</w:t>
            </w:r>
          </w:p>
          <w:p w:rsidR="00AA728B" w:rsidRPr="000F2FEE" w:rsidRDefault="00AA728B" w:rsidP="000625FD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580" w:type="dxa"/>
          </w:tcPr>
          <w:p w:rsidR="00AA728B" w:rsidRPr="007877EF" w:rsidRDefault="00AA728B" w:rsidP="0079765B">
            <w:pPr>
              <w:pStyle w:val="ListParagraph"/>
              <w:widowControl w:val="0"/>
              <w:tabs>
                <w:tab w:val="left" w:pos="207"/>
              </w:tabs>
              <w:spacing w:after="0" w:line="240" w:lineRule="auto"/>
              <w:ind w:left="0" w:right="-108"/>
              <w:contextualSpacing w:val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B2459">
              <w:rPr>
                <w:rFonts w:ascii="Times New Roman" w:hAnsi="Times New Roman"/>
                <w:b/>
              </w:rPr>
              <w:t xml:space="preserve">1. </w:t>
            </w:r>
            <w:r w:rsidRPr="002B2459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 w:rsidRPr="007877E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юбимая профессия. </w:t>
            </w:r>
            <w:r w:rsidRPr="007877E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Факторы влияния  </w:t>
            </w:r>
            <w:r w:rsidRPr="002B2459">
              <w:rPr>
                <w:rFonts w:ascii="Times New Roman" w:hAnsi="Times New Roman"/>
                <w:sz w:val="24"/>
                <w:szCs w:val="24"/>
              </w:rPr>
              <w:t xml:space="preserve">на выбор </w:t>
            </w:r>
            <w:r w:rsidRPr="007877EF">
              <w:rPr>
                <w:rFonts w:ascii="Times New Roman" w:hAnsi="Times New Roman"/>
                <w:sz w:val="24"/>
                <w:szCs w:val="24"/>
                <w:lang w:val="ro-RO"/>
              </w:rPr>
              <w:t>профессии. Полезность и важность некоторых профессий.</w:t>
            </w:r>
          </w:p>
          <w:p w:rsidR="00AA728B" w:rsidRPr="0079765B" w:rsidRDefault="00AA728B" w:rsidP="0079765B">
            <w:pPr>
              <w:widowControl w:val="0"/>
              <w:tabs>
                <w:tab w:val="left" w:pos="720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  <w:r w:rsidRPr="0079765B">
              <w:rPr>
                <w:rFonts w:ascii="Times New Roman" w:hAnsi="Times New Roman" w:cs="Times New Roman"/>
                <w:b/>
                <w:bCs/>
                <w:shd w:val="clear" w:color="auto" w:fill="FFFFFF"/>
                <w:lang w:val="ru-RU"/>
              </w:rPr>
              <w:t>Ключевое сообщение</w:t>
            </w:r>
            <w:r w:rsidRPr="0079765B"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>: я убежден, что любая профессия или профессия важна, и моя мечта сбудется, если я приложу достаточно усилий.</w:t>
            </w:r>
          </w:p>
          <w:p w:rsidR="00AA728B" w:rsidRPr="0079765B" w:rsidRDefault="00AA728B" w:rsidP="0079765B">
            <w:pPr>
              <w:widowControl w:val="0"/>
              <w:tabs>
                <w:tab w:val="left" w:pos="720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  <w:r w:rsidRPr="0079765B">
              <w:rPr>
                <w:rFonts w:ascii="Times New Roman" w:hAnsi="Times New Roman" w:cs="Times New Roman"/>
                <w:b/>
                <w:bCs/>
                <w:shd w:val="clear" w:color="auto" w:fill="FFFFFF"/>
                <w:lang w:val="ru-RU"/>
              </w:rPr>
              <w:t>Вызов:</w:t>
            </w:r>
            <w:r w:rsidRPr="0079765B"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 xml:space="preserve"> Какую профессию вы мечтаете? Какой из людей с этой профессией вдохновляет вас? Как вы думаете, почему некоторые мечты сбываются, а другие - нет?</w:t>
            </w:r>
          </w:p>
          <w:p w:rsidR="00AA728B" w:rsidRPr="0079765B" w:rsidRDefault="00AA728B" w:rsidP="0079765B">
            <w:pPr>
              <w:pStyle w:val="Default"/>
              <w:widowControl w:val="0"/>
              <w:tabs>
                <w:tab w:val="left" w:pos="720"/>
              </w:tabs>
              <w:ind w:right="-108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79765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Осмысления содержания: </w:t>
            </w:r>
            <w:r w:rsidRPr="0079765B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Краткая презентация модуля</w:t>
            </w:r>
            <w:r w:rsidRPr="0079765B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  <w:t>, единиц</w:t>
            </w:r>
            <w:r w:rsidRPr="0079765B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обучения, включая</w:t>
            </w:r>
            <w:r w:rsidRPr="0079765B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  <w:t xml:space="preserve"> конечные результаты</w:t>
            </w:r>
            <w:r w:rsidRPr="0079765B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.</w:t>
            </w:r>
            <w:r w:rsidRPr="0079765B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  <w:t xml:space="preserve"> П</w:t>
            </w:r>
            <w:r w:rsidRPr="0079765B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риглашенн</w:t>
            </w:r>
            <w:r w:rsidRPr="0079765B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  <w:t>ы</w:t>
            </w:r>
            <w:r w:rsidRPr="0079765B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е на </w:t>
            </w:r>
            <w:r w:rsidRPr="0079765B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  <w:t>урок</w:t>
            </w:r>
            <w:r w:rsidRPr="0079765B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  <w:t xml:space="preserve">представители разных профессий </w:t>
            </w:r>
            <w:r w:rsidRPr="0079765B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или п</w:t>
            </w:r>
            <w:r w:rsidRPr="0079765B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  <w:t>резентация</w:t>
            </w:r>
            <w:r w:rsidRPr="0079765B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истори</w:t>
            </w:r>
            <w:r w:rsidRPr="0079765B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  <w:t>и успешной</w:t>
            </w:r>
            <w:r w:rsidRPr="0079765B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карьеры. Примеры вопросов: Какие факторы способствовали реализации профессиональной мечты? </w:t>
            </w:r>
            <w:r w:rsidRPr="0079765B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  <w:t>Чем вам понравилась</w:t>
            </w:r>
            <w:r w:rsidRPr="0079765B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избранная профессия? Что </w:t>
            </w:r>
            <w:r w:rsidRPr="0079765B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  <w:t>новое вы открыли после того</w:t>
            </w:r>
            <w:r w:rsidRPr="0079765B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, как была достигнута профессиональная мечта?</w:t>
            </w:r>
          </w:p>
          <w:p w:rsidR="00AA728B" w:rsidRPr="0079765B" w:rsidRDefault="00AA728B" w:rsidP="0079765B">
            <w:pPr>
              <w:pStyle w:val="Default"/>
              <w:widowControl w:val="0"/>
              <w:tabs>
                <w:tab w:val="left" w:pos="720"/>
              </w:tabs>
              <w:ind w:right="-108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79765B">
              <w:rPr>
                <w:rFonts w:ascii="Times New Roman" w:hAnsi="Times New Roman" w:cs="Times New Roman"/>
                <w:b/>
                <w:sz w:val="22"/>
                <w:szCs w:val="22"/>
              </w:rPr>
              <w:t>Размышления</w:t>
            </w:r>
            <w:r w:rsidRPr="0079765B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: </w:t>
            </w:r>
            <w:r w:rsidRPr="0079765B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То, что я планирую сделать, чтобы реализовать свою мечту сейчас в пятом классе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  <w:t xml:space="preserve">: </w:t>
            </w:r>
            <w:r w:rsidRPr="0079765B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  <w:t xml:space="preserve">упражнение на планирование </w:t>
            </w:r>
            <w:r w:rsidRPr="0079765B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карьер</w:t>
            </w:r>
            <w:r w:rsidRPr="0079765B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  <w:t>ы</w:t>
            </w:r>
            <w:r w:rsidRPr="0079765B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(«Первый вклад в проект карьеры»).</w:t>
            </w:r>
          </w:p>
          <w:p w:rsidR="00AA728B" w:rsidRPr="00CC00F7" w:rsidRDefault="00AA728B" w:rsidP="0079765B">
            <w:pPr>
              <w:widowControl w:val="0"/>
              <w:tabs>
                <w:tab w:val="left" w:pos="720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79765B">
              <w:rPr>
                <w:rFonts w:ascii="Times New Roman" w:hAnsi="Times New Roman" w:cs="Times New Roman"/>
                <w:b/>
                <w:bCs/>
                <w:shd w:val="clear" w:color="auto" w:fill="FFFFFF"/>
                <w:lang w:val="ru-RU"/>
              </w:rPr>
              <w:t>Расширение</w:t>
            </w:r>
            <w:r w:rsidRPr="0079765B"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>. Интервью с людьми, которые рассказывают о своих профессиях. По необходимости учащихся дополняют новыми действиями и завершают карьерный проект.</w:t>
            </w:r>
          </w:p>
        </w:tc>
        <w:tc>
          <w:tcPr>
            <w:tcW w:w="720" w:type="dxa"/>
          </w:tcPr>
          <w:p w:rsidR="00AA728B" w:rsidRPr="00DC3E9B" w:rsidRDefault="00AA728B" w:rsidP="000F2FEE">
            <w:pPr>
              <w:widowControl w:val="0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E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20" w:type="dxa"/>
          </w:tcPr>
          <w:p w:rsidR="00AA728B" w:rsidRPr="00DC3E9B" w:rsidRDefault="00AA728B" w:rsidP="000F2FEE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171717"/>
                <w:sz w:val="24"/>
                <w:szCs w:val="24"/>
                <w:lang w:val="ru-RU"/>
              </w:rPr>
            </w:pPr>
          </w:p>
        </w:tc>
        <w:tc>
          <w:tcPr>
            <w:tcW w:w="1620" w:type="dxa"/>
          </w:tcPr>
          <w:p w:rsidR="00AA728B" w:rsidRPr="00AE3A10" w:rsidRDefault="00AA728B" w:rsidP="000F2FEE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171717"/>
                <w:lang w:val="ru-RU"/>
              </w:rPr>
            </w:pPr>
          </w:p>
          <w:p w:rsidR="00AA728B" w:rsidRPr="00AE3A10" w:rsidRDefault="00AA728B" w:rsidP="000F2FEE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/>
                <w:color w:val="171717"/>
                <w:lang w:val="ru-RU"/>
              </w:rPr>
            </w:pPr>
          </w:p>
          <w:p w:rsidR="00AA728B" w:rsidRPr="00AE3A10" w:rsidRDefault="00AA728B" w:rsidP="000F2FEE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/>
                <w:color w:val="171717"/>
                <w:lang w:val="ru-RU"/>
              </w:rPr>
            </w:pPr>
          </w:p>
          <w:p w:rsidR="00AA728B" w:rsidRPr="00AE3A10" w:rsidRDefault="00AA728B" w:rsidP="000F2FEE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/>
                <w:color w:val="171717"/>
                <w:lang w:val="ru-RU"/>
              </w:rPr>
            </w:pPr>
          </w:p>
          <w:p w:rsidR="00AA728B" w:rsidRPr="00AE3A10" w:rsidRDefault="00AA728B" w:rsidP="000F2FEE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/>
                <w:color w:val="171717"/>
                <w:lang w:val="ru-RU"/>
              </w:rPr>
            </w:pPr>
          </w:p>
          <w:p w:rsidR="00AA728B" w:rsidRPr="00AE3A10" w:rsidRDefault="00AA728B" w:rsidP="00F61653">
            <w:pPr>
              <w:widowControl w:val="0"/>
              <w:tabs>
                <w:tab w:val="left" w:pos="720"/>
              </w:tabs>
              <w:spacing w:after="0" w:line="240" w:lineRule="auto"/>
              <w:ind w:right="-108" w:hanging="108"/>
              <w:rPr>
                <w:rFonts w:ascii="Times New Roman" w:hAnsi="Times New Roman" w:cs="Times New Roman"/>
                <w:color w:val="171717"/>
                <w:lang w:val="ru-RU"/>
              </w:rPr>
            </w:pPr>
            <w:r w:rsidRPr="00AE3A10">
              <w:rPr>
                <w:rFonts w:ascii="Times New Roman" w:hAnsi="Times New Roman" w:cs="Times New Roman"/>
                <w:b/>
                <w:color w:val="171717"/>
                <w:lang w:val="ru-RU"/>
              </w:rPr>
              <w:t>В.</w:t>
            </w:r>
            <w:r w:rsidRPr="00AE3A10">
              <w:rPr>
                <w:rFonts w:ascii="Times New Roman" w:hAnsi="Times New Roman" w:cs="Times New Roman"/>
                <w:color w:val="171717"/>
                <w:lang w:val="ru-RU"/>
              </w:rPr>
              <w:t xml:space="preserve"> Дискуссия</w:t>
            </w:r>
          </w:p>
          <w:p w:rsidR="00AA728B" w:rsidRPr="00AE3A10" w:rsidRDefault="00AA728B" w:rsidP="00F61653">
            <w:pPr>
              <w:widowControl w:val="0"/>
              <w:tabs>
                <w:tab w:val="left" w:pos="720"/>
              </w:tabs>
              <w:spacing w:after="0" w:line="240" w:lineRule="auto"/>
              <w:ind w:right="-108" w:hanging="108"/>
              <w:rPr>
                <w:rFonts w:ascii="Times New Roman" w:hAnsi="Times New Roman" w:cs="Times New Roman"/>
                <w:color w:val="171717"/>
                <w:lang w:val="ru-RU"/>
              </w:rPr>
            </w:pPr>
          </w:p>
          <w:p w:rsidR="00AA728B" w:rsidRPr="00AE3A10" w:rsidRDefault="00AA728B" w:rsidP="00F61653">
            <w:pPr>
              <w:widowControl w:val="0"/>
              <w:tabs>
                <w:tab w:val="left" w:pos="720"/>
              </w:tabs>
              <w:spacing w:after="0" w:line="240" w:lineRule="auto"/>
              <w:ind w:right="-108" w:hanging="108"/>
              <w:rPr>
                <w:rFonts w:ascii="Times New Roman" w:hAnsi="Times New Roman" w:cs="Times New Roman"/>
                <w:color w:val="171717"/>
                <w:lang w:val="ru-RU"/>
              </w:rPr>
            </w:pPr>
          </w:p>
          <w:p w:rsidR="00AA728B" w:rsidRPr="00AE3A10" w:rsidRDefault="00AA728B" w:rsidP="00F61653">
            <w:pPr>
              <w:widowControl w:val="0"/>
              <w:tabs>
                <w:tab w:val="left" w:pos="720"/>
              </w:tabs>
              <w:spacing w:after="0" w:line="240" w:lineRule="auto"/>
              <w:ind w:right="-108" w:hanging="108"/>
              <w:rPr>
                <w:rFonts w:ascii="Times New Roman" w:hAnsi="Times New Roman" w:cs="Times New Roman"/>
                <w:color w:val="171717"/>
                <w:lang w:val="ru-RU"/>
              </w:rPr>
            </w:pPr>
            <w:r w:rsidRPr="00AE3A10">
              <w:rPr>
                <w:rFonts w:ascii="Times New Roman" w:hAnsi="Times New Roman" w:cs="Times New Roman"/>
                <w:b/>
                <w:color w:val="171717"/>
                <w:lang w:val="ru-RU"/>
              </w:rPr>
              <w:t>О.С</w:t>
            </w:r>
            <w:r w:rsidRPr="00AE3A10">
              <w:rPr>
                <w:rFonts w:ascii="Times New Roman" w:hAnsi="Times New Roman" w:cs="Times New Roman"/>
                <w:color w:val="171717"/>
                <w:lang w:val="ru-RU"/>
              </w:rPr>
              <w:t>.Встречи, интервью, презентация</w:t>
            </w:r>
          </w:p>
          <w:p w:rsidR="00AA728B" w:rsidRPr="00AE3A10" w:rsidRDefault="00AA728B" w:rsidP="00F61653">
            <w:pPr>
              <w:widowControl w:val="0"/>
              <w:tabs>
                <w:tab w:val="left" w:pos="720"/>
              </w:tabs>
              <w:spacing w:after="0" w:line="240" w:lineRule="auto"/>
              <w:ind w:right="-108" w:hanging="108"/>
              <w:rPr>
                <w:rFonts w:ascii="Times New Roman" w:hAnsi="Times New Roman" w:cs="Times New Roman"/>
                <w:b/>
                <w:color w:val="171717"/>
                <w:lang w:val="ru-RU"/>
              </w:rPr>
            </w:pPr>
          </w:p>
          <w:p w:rsidR="00AA728B" w:rsidRPr="00AE3A10" w:rsidRDefault="00AA728B" w:rsidP="00F61653">
            <w:pPr>
              <w:widowControl w:val="0"/>
              <w:tabs>
                <w:tab w:val="left" w:pos="720"/>
              </w:tabs>
              <w:spacing w:after="0" w:line="240" w:lineRule="auto"/>
              <w:ind w:right="-108" w:hanging="108"/>
              <w:rPr>
                <w:rFonts w:ascii="Times New Roman" w:hAnsi="Times New Roman" w:cs="Times New Roman"/>
                <w:b/>
                <w:color w:val="171717"/>
                <w:lang w:val="ru-RU"/>
              </w:rPr>
            </w:pPr>
          </w:p>
          <w:p w:rsidR="00AA728B" w:rsidRPr="00AE3A10" w:rsidRDefault="00AA728B" w:rsidP="00F61653">
            <w:pPr>
              <w:widowControl w:val="0"/>
              <w:tabs>
                <w:tab w:val="left" w:pos="720"/>
              </w:tabs>
              <w:spacing w:after="0" w:line="240" w:lineRule="auto"/>
              <w:ind w:right="-108" w:hanging="108"/>
              <w:rPr>
                <w:rFonts w:ascii="Times New Roman" w:hAnsi="Times New Roman" w:cs="Times New Roman"/>
                <w:b/>
                <w:color w:val="171717"/>
                <w:lang w:val="ru-RU"/>
              </w:rPr>
            </w:pPr>
          </w:p>
          <w:p w:rsidR="00AA728B" w:rsidRPr="00AE3A10" w:rsidRDefault="00AA728B" w:rsidP="00F61653">
            <w:pPr>
              <w:widowControl w:val="0"/>
              <w:tabs>
                <w:tab w:val="left" w:pos="720"/>
              </w:tabs>
              <w:spacing w:after="0" w:line="240" w:lineRule="auto"/>
              <w:ind w:right="-108" w:hanging="108"/>
              <w:rPr>
                <w:rFonts w:ascii="Times New Roman" w:hAnsi="Times New Roman" w:cs="Times New Roman"/>
                <w:b/>
                <w:color w:val="171717"/>
                <w:lang w:val="ru-RU"/>
              </w:rPr>
            </w:pPr>
          </w:p>
          <w:p w:rsidR="00AA728B" w:rsidRPr="00AE3A10" w:rsidRDefault="00AA728B" w:rsidP="00F61653">
            <w:pPr>
              <w:widowControl w:val="0"/>
              <w:tabs>
                <w:tab w:val="left" w:pos="720"/>
              </w:tabs>
              <w:spacing w:after="0" w:line="240" w:lineRule="auto"/>
              <w:ind w:right="-108" w:hanging="108"/>
              <w:rPr>
                <w:rFonts w:ascii="Times New Roman" w:hAnsi="Times New Roman" w:cs="Times New Roman"/>
                <w:color w:val="171717"/>
                <w:lang w:val="ru-RU"/>
              </w:rPr>
            </w:pPr>
            <w:r w:rsidRPr="00AE3A10">
              <w:rPr>
                <w:rFonts w:ascii="Times New Roman" w:hAnsi="Times New Roman" w:cs="Times New Roman"/>
                <w:b/>
                <w:color w:val="171717"/>
                <w:lang w:val="ru-RU"/>
              </w:rPr>
              <w:t>Р.</w:t>
            </w:r>
            <w:r>
              <w:rPr>
                <w:rFonts w:ascii="Times New Roman" w:hAnsi="Times New Roman" w:cs="Times New Roman"/>
                <w:color w:val="171717"/>
                <w:lang w:val="ru-RU"/>
              </w:rPr>
              <w:t xml:space="preserve">Упражнение и </w:t>
            </w:r>
            <w:r w:rsidRPr="00AE3A10">
              <w:rPr>
                <w:rFonts w:ascii="Times New Roman" w:hAnsi="Times New Roman" w:cs="Times New Roman"/>
                <w:color w:val="171717"/>
                <w:lang w:val="ru-RU"/>
              </w:rPr>
              <w:t>интервью</w:t>
            </w:r>
          </w:p>
          <w:p w:rsidR="00AA728B" w:rsidRPr="00AE3A10" w:rsidRDefault="00AA728B" w:rsidP="00F61653">
            <w:pPr>
              <w:widowControl w:val="0"/>
              <w:tabs>
                <w:tab w:val="left" w:pos="720"/>
              </w:tabs>
              <w:spacing w:after="0" w:line="240" w:lineRule="auto"/>
              <w:ind w:right="-108" w:hanging="108"/>
              <w:rPr>
                <w:rFonts w:ascii="Times New Roman" w:hAnsi="Times New Roman" w:cs="Times New Roman"/>
                <w:color w:val="171717"/>
                <w:lang w:val="ru-RU"/>
              </w:rPr>
            </w:pPr>
          </w:p>
          <w:p w:rsidR="00AA728B" w:rsidRPr="00AE3A10" w:rsidRDefault="00AA728B" w:rsidP="00F61653">
            <w:pPr>
              <w:widowControl w:val="0"/>
              <w:tabs>
                <w:tab w:val="left" w:pos="720"/>
              </w:tabs>
              <w:spacing w:after="0" w:line="240" w:lineRule="auto"/>
              <w:ind w:right="-108" w:hanging="108"/>
              <w:rPr>
                <w:rFonts w:ascii="Times New Roman" w:hAnsi="Times New Roman" w:cs="Times New Roman"/>
                <w:color w:val="171717"/>
                <w:lang w:val="ru-RU"/>
              </w:rPr>
            </w:pPr>
          </w:p>
          <w:p w:rsidR="00AA728B" w:rsidRPr="00AE3A10" w:rsidRDefault="00AA728B" w:rsidP="00F61653">
            <w:pPr>
              <w:widowControl w:val="0"/>
              <w:tabs>
                <w:tab w:val="left" w:pos="720"/>
              </w:tabs>
              <w:spacing w:after="0" w:line="240" w:lineRule="auto"/>
              <w:ind w:right="-108" w:hanging="108"/>
              <w:rPr>
                <w:rFonts w:ascii="Times New Roman" w:hAnsi="Times New Roman" w:cs="Times New Roman"/>
                <w:color w:val="171717"/>
                <w:lang w:val="ru-RU"/>
              </w:rPr>
            </w:pPr>
          </w:p>
          <w:p w:rsidR="00AA728B" w:rsidRPr="00AE3A10" w:rsidRDefault="00AA728B" w:rsidP="00F61653">
            <w:pPr>
              <w:widowControl w:val="0"/>
              <w:tabs>
                <w:tab w:val="left" w:pos="720"/>
              </w:tabs>
              <w:spacing w:after="0" w:line="240" w:lineRule="auto"/>
              <w:ind w:right="-108" w:hanging="108"/>
              <w:rPr>
                <w:rFonts w:ascii="Times New Roman" w:hAnsi="Times New Roman" w:cs="Times New Roman"/>
                <w:color w:val="171717"/>
                <w:lang w:val="ru-RU"/>
              </w:rPr>
            </w:pPr>
            <w:r w:rsidRPr="00AE3A10">
              <w:rPr>
                <w:rFonts w:ascii="Times New Roman" w:hAnsi="Times New Roman" w:cs="Times New Roman"/>
                <w:b/>
                <w:color w:val="171717"/>
                <w:lang w:val="ru-RU"/>
              </w:rPr>
              <w:t>Р</w:t>
            </w:r>
            <w:r w:rsidRPr="00AE3A10">
              <w:rPr>
                <w:rFonts w:ascii="Times New Roman" w:hAnsi="Times New Roman" w:cs="Times New Roman"/>
                <w:color w:val="171717"/>
                <w:lang w:val="ru-RU"/>
              </w:rPr>
              <w:t>. Портфолио</w:t>
            </w:r>
          </w:p>
          <w:p w:rsidR="00AA728B" w:rsidRPr="00AE3A10" w:rsidRDefault="00AA728B" w:rsidP="00F61653">
            <w:pPr>
              <w:widowControl w:val="0"/>
              <w:tabs>
                <w:tab w:val="left" w:pos="720"/>
              </w:tabs>
              <w:spacing w:after="0" w:line="240" w:lineRule="auto"/>
              <w:ind w:right="-108" w:hanging="108"/>
              <w:rPr>
                <w:rFonts w:ascii="Times New Roman" w:hAnsi="Times New Roman" w:cs="Times New Roman"/>
                <w:color w:val="171717"/>
                <w:lang w:val="ru-RU"/>
              </w:rPr>
            </w:pPr>
          </w:p>
          <w:p w:rsidR="00AA728B" w:rsidRPr="00AE3A10" w:rsidRDefault="00AA728B" w:rsidP="000625FD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171717"/>
                <w:lang w:val="ru-RU"/>
              </w:rPr>
            </w:pPr>
          </w:p>
        </w:tc>
      </w:tr>
      <w:tr w:rsidR="00AA728B" w:rsidRPr="00F61653" w:rsidTr="00F61653">
        <w:tc>
          <w:tcPr>
            <w:tcW w:w="1908" w:type="dxa"/>
            <w:vMerge/>
          </w:tcPr>
          <w:p w:rsidR="00AA728B" w:rsidRPr="00DC3E9B" w:rsidRDefault="00AA728B" w:rsidP="000F2FEE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580" w:type="dxa"/>
          </w:tcPr>
          <w:p w:rsidR="00AA728B" w:rsidRPr="002B2459" w:rsidRDefault="00AA728B" w:rsidP="00E95E0B">
            <w:pPr>
              <w:pStyle w:val="ListParagraph"/>
              <w:widowControl w:val="0"/>
              <w:tabs>
                <w:tab w:val="left" w:pos="207"/>
              </w:tabs>
              <w:spacing w:after="0" w:line="240" w:lineRule="auto"/>
              <w:ind w:left="0" w:right="-108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2B2459">
              <w:rPr>
                <w:rFonts w:ascii="Times New Roman" w:hAnsi="Times New Roman"/>
                <w:b/>
                <w:sz w:val="24"/>
                <w:szCs w:val="24"/>
              </w:rPr>
              <w:t>2.Труд/р</w:t>
            </w:r>
            <w:r w:rsidRPr="007877E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абота и призвание. </w:t>
            </w:r>
            <w:r w:rsidRPr="007877E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Понятие </w:t>
            </w:r>
            <w:r w:rsidRPr="002B2459">
              <w:rPr>
                <w:rFonts w:ascii="Times New Roman" w:hAnsi="Times New Roman"/>
                <w:sz w:val="24"/>
                <w:szCs w:val="24"/>
              </w:rPr>
              <w:t xml:space="preserve">труда и </w:t>
            </w:r>
            <w:r w:rsidRPr="007877E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работы. Профессии, профессии родителей. Работа </w:t>
            </w:r>
            <w:r w:rsidRPr="002B2459">
              <w:rPr>
                <w:rFonts w:ascii="Times New Roman" w:hAnsi="Times New Roman"/>
                <w:sz w:val="24"/>
                <w:szCs w:val="24"/>
              </w:rPr>
              <w:t>по</w:t>
            </w:r>
            <w:r w:rsidRPr="007877E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призвани</w:t>
            </w:r>
            <w:r w:rsidRPr="002B2459">
              <w:rPr>
                <w:rFonts w:ascii="Times New Roman" w:hAnsi="Times New Roman"/>
                <w:sz w:val="24"/>
                <w:szCs w:val="24"/>
              </w:rPr>
              <w:t>ю</w:t>
            </w:r>
            <w:r w:rsidRPr="007877EF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  <w:p w:rsidR="00AA728B" w:rsidRPr="00E95E0B" w:rsidRDefault="00AA728B" w:rsidP="00E95E0B">
            <w:pPr>
              <w:widowControl w:val="0"/>
              <w:tabs>
                <w:tab w:val="left" w:pos="720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lang w:val="ru-RU"/>
              </w:rPr>
            </w:pPr>
            <w:r w:rsidRPr="005D4BD3">
              <w:rPr>
                <w:rFonts w:ascii="Times New Roman" w:hAnsi="Times New Roman" w:cs="Times New Roman"/>
                <w:b/>
                <w:lang w:val="ru-RU"/>
              </w:rPr>
              <w:t>Ключевое сообщение</w:t>
            </w:r>
            <w:r w:rsidRPr="000625FD">
              <w:rPr>
                <w:rFonts w:ascii="Times New Roman" w:hAnsi="Times New Roman" w:cs="Times New Roman"/>
                <w:lang w:val="ru-RU"/>
              </w:rPr>
              <w:t xml:space="preserve">: </w:t>
            </w:r>
            <w:r w:rsidRPr="00E95E0B">
              <w:rPr>
                <w:rFonts w:ascii="Times New Roman" w:hAnsi="Times New Roman" w:cs="Times New Roman"/>
                <w:lang w:val="ru-RU"/>
              </w:rPr>
              <w:t>Я убежден/а что умение трудится способствует моему личному развитию, делает мир вокруг меня лучше, и я хочу, иметь работу, которая приносит удовлетворение.</w:t>
            </w:r>
          </w:p>
          <w:p w:rsidR="00AA728B" w:rsidRPr="00E95E0B" w:rsidRDefault="00AA728B" w:rsidP="00E95E0B">
            <w:pPr>
              <w:pStyle w:val="Default"/>
              <w:widowControl w:val="0"/>
              <w:tabs>
                <w:tab w:val="left" w:pos="720"/>
              </w:tabs>
              <w:ind w:right="-108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E95E0B">
              <w:rPr>
                <w:rFonts w:ascii="Times New Roman" w:hAnsi="Times New Roman" w:cs="Times New Roman"/>
                <w:b/>
                <w:sz w:val="22"/>
                <w:szCs w:val="22"/>
              </w:rPr>
              <w:t>Вызов</w:t>
            </w:r>
            <w:r w:rsidRPr="00E95E0B">
              <w:rPr>
                <w:rFonts w:ascii="Times New Roman" w:hAnsi="Times New Roman" w:cs="Times New Roman"/>
                <w:sz w:val="22"/>
                <w:szCs w:val="22"/>
              </w:rPr>
              <w:t xml:space="preserve"> Учащиеся представляют результаты интервью </w:t>
            </w:r>
            <w:r w:rsidRPr="00E95E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группе</w:t>
            </w:r>
            <w:r w:rsidRPr="00E95E0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95E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 </w:t>
            </w:r>
            <w:r w:rsidRPr="00E95E0B">
              <w:rPr>
                <w:rFonts w:ascii="Times New Roman" w:hAnsi="Times New Roman" w:cs="Times New Roman"/>
                <w:sz w:val="22"/>
                <w:szCs w:val="22"/>
              </w:rPr>
              <w:t>выб</w:t>
            </w:r>
            <w:r w:rsidRPr="00E95E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ирают</w:t>
            </w:r>
            <w:r w:rsidRPr="00E95E0B">
              <w:rPr>
                <w:rFonts w:ascii="Times New Roman" w:hAnsi="Times New Roman" w:cs="Times New Roman"/>
                <w:sz w:val="22"/>
                <w:szCs w:val="22"/>
              </w:rPr>
              <w:t xml:space="preserve"> историю, которая будет представлена </w:t>
            </w:r>
            <w:r w:rsidRPr="00E95E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всему</w:t>
            </w:r>
            <w:r w:rsidRPr="00E95E0B">
              <w:rPr>
                <w:rFonts w:ascii="Times New Roman" w:hAnsi="Times New Roman" w:cs="Times New Roman"/>
                <w:sz w:val="22"/>
                <w:szCs w:val="22"/>
              </w:rPr>
              <w:t xml:space="preserve"> класс</w:t>
            </w:r>
            <w:r w:rsidRPr="00E95E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</w:t>
            </w:r>
            <w:r w:rsidRPr="00E95E0B">
              <w:rPr>
                <w:rFonts w:ascii="Times New Roman" w:hAnsi="Times New Roman" w:cs="Times New Roman"/>
                <w:sz w:val="22"/>
                <w:szCs w:val="22"/>
              </w:rPr>
              <w:t>. Определ</w:t>
            </w:r>
            <w:r w:rsidRPr="00E95E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яют</w:t>
            </w:r>
            <w:r w:rsidRPr="00E95E0B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E95E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почему</w:t>
            </w:r>
            <w:r w:rsidRPr="00E95E0B">
              <w:rPr>
                <w:rFonts w:ascii="Times New Roman" w:hAnsi="Times New Roman" w:cs="Times New Roman"/>
                <w:sz w:val="22"/>
                <w:szCs w:val="22"/>
              </w:rPr>
              <w:t xml:space="preserve"> важно, чтобы обсудить с родителями, бабушками и дедушками о професси</w:t>
            </w:r>
            <w:r w:rsidRPr="00E95E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ях</w:t>
            </w:r>
            <w:r w:rsidRPr="00E95E0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E95E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 своих занятиях и </w:t>
            </w:r>
            <w:r w:rsidRPr="00E95E0B">
              <w:rPr>
                <w:rFonts w:ascii="Times New Roman" w:hAnsi="Times New Roman" w:cs="Times New Roman"/>
                <w:sz w:val="22"/>
                <w:szCs w:val="22"/>
              </w:rPr>
              <w:t xml:space="preserve"> о своей работе, </w:t>
            </w:r>
            <w:r w:rsidRPr="00E95E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 о той которую</w:t>
            </w:r>
            <w:r w:rsidRPr="00E95E0B">
              <w:rPr>
                <w:rFonts w:ascii="Times New Roman" w:hAnsi="Times New Roman" w:cs="Times New Roman"/>
                <w:sz w:val="22"/>
                <w:szCs w:val="22"/>
              </w:rPr>
              <w:t xml:space="preserve"> они </w:t>
            </w:r>
            <w:r w:rsidRPr="00E95E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выполняли </w:t>
            </w:r>
            <w:r w:rsidRPr="00E95E0B">
              <w:rPr>
                <w:rFonts w:ascii="Times New Roman" w:hAnsi="Times New Roman" w:cs="Times New Roman"/>
                <w:sz w:val="22"/>
                <w:szCs w:val="22"/>
              </w:rPr>
              <w:t xml:space="preserve"> ранее. Уточн</w:t>
            </w:r>
            <w:r w:rsidRPr="00E95E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яют смысл понятий «Работа» и «П</w:t>
            </w:r>
            <w:r w:rsidRPr="00E95E0B">
              <w:rPr>
                <w:rFonts w:ascii="Times New Roman" w:hAnsi="Times New Roman" w:cs="Times New Roman"/>
                <w:sz w:val="22"/>
                <w:szCs w:val="22"/>
              </w:rPr>
              <w:t>ризвание</w:t>
            </w:r>
            <w:r w:rsidRPr="00E95E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»</w:t>
            </w:r>
            <w:r w:rsidRPr="00E95E0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AA728B" w:rsidRPr="00E95E0B" w:rsidRDefault="00AA728B" w:rsidP="00E95E0B">
            <w:pPr>
              <w:pStyle w:val="Default"/>
              <w:widowControl w:val="0"/>
              <w:tabs>
                <w:tab w:val="left" w:pos="720"/>
              </w:tabs>
              <w:ind w:right="-108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E95E0B">
              <w:rPr>
                <w:rFonts w:ascii="Times New Roman" w:hAnsi="Times New Roman" w:cs="Times New Roman"/>
                <w:b/>
                <w:sz w:val="22"/>
                <w:szCs w:val="22"/>
              </w:rPr>
              <w:t>Осмыслени</w:t>
            </w:r>
            <w:r w:rsidRPr="00E95E0B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е</w:t>
            </w:r>
            <w:r w:rsidRPr="00E95E0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содержания</w:t>
            </w:r>
            <w:r w:rsidRPr="00E95E0B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: </w:t>
            </w:r>
            <w:r w:rsidRPr="00E95E0B">
              <w:rPr>
                <w:rFonts w:ascii="Times New Roman" w:hAnsi="Times New Roman" w:cs="Times New Roman"/>
                <w:sz w:val="22"/>
                <w:szCs w:val="22"/>
              </w:rPr>
              <w:t>Студенты анализируют информацию</w:t>
            </w:r>
            <w:r w:rsidRPr="00E95E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по теме «Семья </w:t>
            </w:r>
            <w:r w:rsidRPr="00E95E0B">
              <w:rPr>
                <w:rFonts w:ascii="Times New Roman" w:hAnsi="Times New Roman" w:cs="Times New Roman"/>
                <w:sz w:val="22"/>
                <w:szCs w:val="22"/>
              </w:rPr>
              <w:t xml:space="preserve"> сред</w:t>
            </w:r>
            <w:r w:rsidRPr="00E95E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 для приобретения</w:t>
            </w:r>
            <w:r w:rsidRPr="00E95E0B">
              <w:rPr>
                <w:rFonts w:ascii="Times New Roman" w:hAnsi="Times New Roman" w:cs="Times New Roman"/>
                <w:sz w:val="22"/>
                <w:szCs w:val="22"/>
              </w:rPr>
              <w:t xml:space="preserve"> опыта работы.» Представляет </w:t>
            </w:r>
            <w:r w:rsidRPr="00E95E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виды </w:t>
            </w:r>
            <w:r w:rsidRPr="00E95E0B">
              <w:rPr>
                <w:rFonts w:ascii="Times New Roman" w:hAnsi="Times New Roman" w:cs="Times New Roman"/>
                <w:sz w:val="22"/>
                <w:szCs w:val="22"/>
              </w:rPr>
              <w:t>домашн</w:t>
            </w:r>
            <w:r w:rsidRPr="00E95E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ей</w:t>
            </w:r>
            <w:r w:rsidRPr="00E95E0B">
              <w:rPr>
                <w:rFonts w:ascii="Times New Roman" w:hAnsi="Times New Roman" w:cs="Times New Roman"/>
                <w:sz w:val="22"/>
                <w:szCs w:val="22"/>
              </w:rPr>
              <w:t xml:space="preserve"> работ</w:t>
            </w:r>
            <w:r w:rsidRPr="00E95E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ы</w:t>
            </w:r>
            <w:r w:rsidRPr="00E95E0B">
              <w:rPr>
                <w:rFonts w:ascii="Times New Roman" w:hAnsi="Times New Roman" w:cs="Times New Roman"/>
                <w:sz w:val="22"/>
                <w:szCs w:val="22"/>
              </w:rPr>
              <w:t>, котор</w:t>
            </w:r>
            <w:r w:rsidRPr="00E95E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ые они предпочитают</w:t>
            </w:r>
            <w:r w:rsidRPr="00E95E0B">
              <w:rPr>
                <w:rFonts w:ascii="Times New Roman" w:hAnsi="Times New Roman" w:cs="Times New Roman"/>
                <w:sz w:val="22"/>
                <w:szCs w:val="22"/>
              </w:rPr>
              <w:t>. Обсуждает уроки</w:t>
            </w:r>
            <w:r w:rsidRPr="00E95E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труда приобретенные у </w:t>
            </w:r>
            <w:r w:rsidRPr="00E95E0B">
              <w:rPr>
                <w:rFonts w:ascii="Times New Roman" w:hAnsi="Times New Roman" w:cs="Times New Roman"/>
                <w:sz w:val="22"/>
                <w:szCs w:val="22"/>
              </w:rPr>
              <w:t>членов семьи.</w:t>
            </w:r>
          </w:p>
          <w:p w:rsidR="00AA728B" w:rsidRPr="00E95E0B" w:rsidRDefault="00AA728B" w:rsidP="00E95E0B">
            <w:pPr>
              <w:pStyle w:val="Default"/>
              <w:widowControl w:val="0"/>
              <w:tabs>
                <w:tab w:val="left" w:pos="720"/>
              </w:tabs>
              <w:ind w:right="-108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E95E0B">
              <w:rPr>
                <w:rFonts w:ascii="Times New Roman" w:hAnsi="Times New Roman" w:cs="Times New Roman"/>
                <w:b/>
                <w:sz w:val="22"/>
                <w:szCs w:val="22"/>
              </w:rPr>
              <w:t>Размышления</w:t>
            </w:r>
            <w:r w:rsidRPr="00E95E0B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: </w:t>
            </w:r>
            <w:r w:rsidRPr="00E95E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Учащихся</w:t>
            </w:r>
            <w:r w:rsidRPr="00E95E0B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E95E0B">
              <w:rPr>
                <w:rFonts w:ascii="Times New Roman" w:hAnsi="Times New Roman" w:cs="Times New Roman"/>
                <w:sz w:val="22"/>
                <w:szCs w:val="22"/>
              </w:rPr>
              <w:t>комментир</w:t>
            </w:r>
            <w:r w:rsidRPr="00E95E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ют</w:t>
            </w:r>
            <w:r w:rsidRPr="00E95E0B">
              <w:rPr>
                <w:rFonts w:ascii="Times New Roman" w:hAnsi="Times New Roman" w:cs="Times New Roman"/>
                <w:sz w:val="22"/>
                <w:szCs w:val="22"/>
              </w:rPr>
              <w:t xml:space="preserve">ь одну из цитат: «Найдите занятие, которое будет </w:t>
            </w:r>
            <w:r w:rsidRPr="00E95E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вам </w:t>
            </w:r>
            <w:r w:rsidRPr="00E95E0B">
              <w:rPr>
                <w:rFonts w:ascii="Times New Roman" w:hAnsi="Times New Roman" w:cs="Times New Roman"/>
                <w:sz w:val="22"/>
                <w:szCs w:val="22"/>
              </w:rPr>
              <w:t>приятно, и вы добавляете</w:t>
            </w:r>
            <w:r w:rsidRPr="00E95E0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себе</w:t>
            </w:r>
            <w:r w:rsidRPr="00E95E0B">
              <w:rPr>
                <w:rFonts w:ascii="Times New Roman" w:hAnsi="Times New Roman" w:cs="Times New Roman"/>
                <w:sz w:val="22"/>
                <w:szCs w:val="22"/>
              </w:rPr>
              <w:t xml:space="preserve"> пять дней в неделю», «Успех обычно приходит к тем, кто слишком занят, чтобы искать его.»</w:t>
            </w:r>
          </w:p>
          <w:p w:rsidR="00AA728B" w:rsidRPr="000625FD" w:rsidRDefault="00AA728B" w:rsidP="000F2FEE">
            <w:pPr>
              <w:widowControl w:val="0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E95E0B">
              <w:rPr>
                <w:rFonts w:ascii="Times New Roman" w:hAnsi="Times New Roman" w:cs="Times New Roman"/>
                <w:b/>
                <w:lang w:val="ru-RU"/>
              </w:rPr>
              <w:t>Расширение</w:t>
            </w:r>
            <w:r w:rsidRPr="00E95E0B">
              <w:rPr>
                <w:rFonts w:ascii="Times New Roman" w:hAnsi="Times New Roman" w:cs="Times New Roman"/>
                <w:lang w:val="ru-RU"/>
              </w:rPr>
              <w:t xml:space="preserve">. Учащихся определяют перечень обязанностей, которые они выполняют, и тех видов  работы, которую они до сих пор не выполняли  но могли бы и / или хотели бы выполнить, чтобы стать хорошим в той или иной области. (Возвращаются к </w:t>
            </w:r>
            <w:r>
              <w:rPr>
                <w:rFonts w:ascii="Times New Roman" w:hAnsi="Times New Roman" w:cs="Times New Roman"/>
                <w:lang w:val="ru-RU"/>
              </w:rPr>
              <w:t>П</w:t>
            </w:r>
            <w:r w:rsidRPr="00E95E0B">
              <w:rPr>
                <w:rFonts w:ascii="Times New Roman" w:hAnsi="Times New Roman" w:cs="Times New Roman"/>
                <w:lang w:val="ru-RU"/>
              </w:rPr>
              <w:t>роекту кар</w:t>
            </w:r>
            <w:r>
              <w:rPr>
                <w:rFonts w:ascii="Times New Roman" w:hAnsi="Times New Roman" w:cs="Times New Roman"/>
                <w:lang w:val="ru-RU"/>
              </w:rPr>
              <w:t>ьеры с дополнениями в колонке «Д</w:t>
            </w:r>
            <w:r w:rsidRPr="00E95E0B">
              <w:rPr>
                <w:rFonts w:ascii="Times New Roman" w:hAnsi="Times New Roman" w:cs="Times New Roman"/>
                <w:lang w:val="ru-RU"/>
              </w:rPr>
              <w:t>остижения»)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720" w:type="dxa"/>
          </w:tcPr>
          <w:p w:rsidR="00AA728B" w:rsidRPr="000F2FEE" w:rsidRDefault="00AA728B" w:rsidP="000F2FEE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F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AA728B" w:rsidRPr="000F2FEE" w:rsidRDefault="00AA728B" w:rsidP="000F2FEE">
            <w:pPr>
              <w:widowControl w:val="0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28B" w:rsidRPr="000F2FEE" w:rsidRDefault="00AA728B" w:rsidP="000F2FEE">
            <w:pPr>
              <w:widowControl w:val="0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28B" w:rsidRPr="000F2FEE" w:rsidRDefault="00AA728B" w:rsidP="000F2FEE">
            <w:pPr>
              <w:widowControl w:val="0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28B" w:rsidRPr="000F2FEE" w:rsidRDefault="00AA728B" w:rsidP="000F2FEE">
            <w:pPr>
              <w:widowControl w:val="0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28B" w:rsidRPr="000F2FEE" w:rsidRDefault="00AA728B" w:rsidP="000F2FEE">
            <w:pPr>
              <w:widowControl w:val="0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28B" w:rsidRPr="000F2FEE" w:rsidRDefault="00AA728B" w:rsidP="000F2FEE">
            <w:pPr>
              <w:widowControl w:val="0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28B" w:rsidRPr="000F2FEE" w:rsidRDefault="00AA728B" w:rsidP="000F2FEE">
            <w:pPr>
              <w:widowControl w:val="0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28B" w:rsidRPr="000F2FEE" w:rsidRDefault="00AA728B" w:rsidP="000F2FEE">
            <w:pPr>
              <w:widowControl w:val="0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28B" w:rsidRPr="000F2FEE" w:rsidRDefault="00AA728B" w:rsidP="000F2FEE">
            <w:pPr>
              <w:widowControl w:val="0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28B" w:rsidRPr="000F2FEE" w:rsidRDefault="00AA728B" w:rsidP="000F2FEE">
            <w:pPr>
              <w:widowControl w:val="0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28B" w:rsidRPr="000F2FEE" w:rsidRDefault="00AA728B" w:rsidP="000F2FEE">
            <w:pPr>
              <w:widowControl w:val="0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A728B" w:rsidRPr="00AE3A10" w:rsidRDefault="00AA728B" w:rsidP="000F2FEE">
            <w:pPr>
              <w:widowControl w:val="0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AA728B" w:rsidRPr="00AE3A10" w:rsidRDefault="00AA728B" w:rsidP="000F2FEE">
            <w:pPr>
              <w:widowControl w:val="0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AA728B" w:rsidRPr="00AE3A10" w:rsidRDefault="00AA728B" w:rsidP="000F2FEE">
            <w:pPr>
              <w:widowControl w:val="0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AA728B" w:rsidRPr="00AE3A10" w:rsidRDefault="00AA728B" w:rsidP="000F2FEE">
            <w:pPr>
              <w:widowControl w:val="0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AA728B" w:rsidRPr="00AE3A10" w:rsidRDefault="00AA728B" w:rsidP="000F2FEE">
            <w:pPr>
              <w:widowControl w:val="0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AA728B" w:rsidRPr="00AE3A10" w:rsidRDefault="00AA728B" w:rsidP="000F2FEE">
            <w:pPr>
              <w:widowControl w:val="0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AA728B" w:rsidRPr="00AE3A10" w:rsidRDefault="00AA728B" w:rsidP="000F2FEE">
            <w:pPr>
              <w:widowControl w:val="0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AA728B" w:rsidRPr="00AE3A10" w:rsidRDefault="00AA728B" w:rsidP="000F2FEE">
            <w:pPr>
              <w:widowControl w:val="0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AE3A10">
              <w:rPr>
                <w:rFonts w:ascii="Times New Roman" w:hAnsi="Times New Roman" w:cs="Times New Roman"/>
                <w:b/>
                <w:lang w:val="ru-RU"/>
              </w:rPr>
              <w:t>В.</w:t>
            </w:r>
            <w:r w:rsidRPr="00AE3A10">
              <w:rPr>
                <w:rFonts w:ascii="Times New Roman" w:hAnsi="Times New Roman" w:cs="Times New Roman"/>
                <w:lang w:val="ru-RU"/>
              </w:rPr>
              <w:t xml:space="preserve"> Интервью</w:t>
            </w:r>
          </w:p>
          <w:p w:rsidR="00AA728B" w:rsidRPr="00AE3A10" w:rsidRDefault="00AA728B" w:rsidP="000F2FEE">
            <w:pPr>
              <w:widowControl w:val="0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AE3A10">
              <w:rPr>
                <w:rFonts w:ascii="Times New Roman" w:hAnsi="Times New Roman" w:cs="Times New Roman"/>
                <w:lang w:val="ru-RU"/>
              </w:rPr>
              <w:t>Обсуждение Ассоциация</w:t>
            </w:r>
          </w:p>
          <w:p w:rsidR="00AA728B" w:rsidRPr="00AE3A10" w:rsidRDefault="00AA728B" w:rsidP="000F2FEE">
            <w:pPr>
              <w:widowControl w:val="0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AA728B" w:rsidRPr="00AE3A10" w:rsidRDefault="00AA728B" w:rsidP="000F2FEE">
            <w:pPr>
              <w:widowControl w:val="0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AA728B" w:rsidRPr="00AE3A10" w:rsidRDefault="00AA728B" w:rsidP="000F2FEE">
            <w:pPr>
              <w:widowControl w:val="0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AA728B" w:rsidRPr="00AE3A10" w:rsidRDefault="00AA728B" w:rsidP="000F2FEE">
            <w:pPr>
              <w:widowControl w:val="0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AE3A10">
              <w:rPr>
                <w:rFonts w:ascii="Times New Roman" w:hAnsi="Times New Roman" w:cs="Times New Roman"/>
                <w:b/>
                <w:lang w:val="ru-RU"/>
              </w:rPr>
              <w:t>ОС</w:t>
            </w:r>
            <w:r w:rsidRPr="00AE3A10">
              <w:rPr>
                <w:rFonts w:ascii="Times New Roman" w:hAnsi="Times New Roman" w:cs="Times New Roman"/>
                <w:lang w:val="ru-RU"/>
              </w:rPr>
              <w:t>. Чтение или лекция Обсуждение Вопросы</w:t>
            </w:r>
          </w:p>
          <w:p w:rsidR="00AA728B" w:rsidRPr="00AE3A10" w:rsidRDefault="00AA728B" w:rsidP="000F2FEE">
            <w:pPr>
              <w:widowControl w:val="0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AA728B" w:rsidRPr="00AE3A10" w:rsidRDefault="00AA728B" w:rsidP="000F2FEE">
            <w:pPr>
              <w:widowControl w:val="0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AE3A10">
              <w:rPr>
                <w:rFonts w:ascii="Times New Roman" w:hAnsi="Times New Roman" w:cs="Times New Roman"/>
                <w:b/>
                <w:lang w:val="ru-RU"/>
              </w:rPr>
              <w:t>Р.</w:t>
            </w:r>
            <w:r w:rsidRPr="00AE3A10">
              <w:rPr>
                <w:rFonts w:ascii="Times New Roman" w:hAnsi="Times New Roman" w:cs="Times New Roman"/>
                <w:lang w:val="ru-RU"/>
              </w:rPr>
              <w:t xml:space="preserve"> Цитаты</w:t>
            </w:r>
          </w:p>
          <w:p w:rsidR="00AA728B" w:rsidRPr="00AE3A10" w:rsidRDefault="00AA728B" w:rsidP="000F2FEE">
            <w:pPr>
              <w:widowControl w:val="0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AA728B" w:rsidRPr="00AE3A10" w:rsidRDefault="00AA728B" w:rsidP="000F2FEE">
            <w:pPr>
              <w:widowControl w:val="0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AA728B" w:rsidRPr="00AE3A10" w:rsidRDefault="00AA728B" w:rsidP="000F2FEE">
            <w:pPr>
              <w:widowControl w:val="0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AE3A10">
              <w:rPr>
                <w:rFonts w:ascii="Times New Roman" w:hAnsi="Times New Roman" w:cs="Times New Roman"/>
                <w:b/>
                <w:lang w:val="ru-RU"/>
              </w:rPr>
              <w:t xml:space="preserve">Р. </w:t>
            </w:r>
            <w:r w:rsidRPr="00AE3A10">
              <w:rPr>
                <w:rFonts w:ascii="Times New Roman" w:hAnsi="Times New Roman" w:cs="Times New Roman"/>
                <w:lang w:val="ru-RU"/>
              </w:rPr>
              <w:t>Портфолио</w:t>
            </w:r>
          </w:p>
          <w:p w:rsidR="00AA728B" w:rsidRPr="00AE3A10" w:rsidRDefault="00AA728B" w:rsidP="000F2FEE">
            <w:pPr>
              <w:widowControl w:val="0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AE3A10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AA728B" w:rsidRPr="004429C6" w:rsidTr="00F61653">
        <w:trPr>
          <w:trHeight w:val="4487"/>
        </w:trPr>
        <w:tc>
          <w:tcPr>
            <w:tcW w:w="1908" w:type="dxa"/>
            <w:vMerge w:val="restart"/>
          </w:tcPr>
          <w:p w:rsidR="00AA728B" w:rsidRPr="005D6351" w:rsidRDefault="00AA728B" w:rsidP="00CC00F7">
            <w:pPr>
              <w:widowControl w:val="0"/>
              <w:tabs>
                <w:tab w:val="left" w:pos="221"/>
                <w:tab w:val="left" w:pos="365"/>
                <w:tab w:val="left" w:pos="720"/>
              </w:tabs>
              <w:spacing w:after="0" w:line="240" w:lineRule="auto"/>
              <w:ind w:left="-7" w:right="-67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D635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Использование возможностей, предлагаемых школьным сообществом для </w:t>
            </w:r>
            <w:r w:rsidRPr="00403B8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проявления </w:t>
            </w:r>
            <w:r w:rsidRPr="005D635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инициатив и развития лидерских </w:t>
            </w:r>
            <w:r w:rsidRPr="00403B80">
              <w:rPr>
                <w:rFonts w:ascii="Times New Roman" w:hAnsi="Times New Roman"/>
                <w:sz w:val="24"/>
                <w:szCs w:val="24"/>
                <w:lang w:val="ru-RU"/>
              </w:rPr>
              <w:t>качеств.</w:t>
            </w:r>
          </w:p>
          <w:p w:rsidR="00AA728B" w:rsidRPr="00E617AB" w:rsidRDefault="00AA728B" w:rsidP="00403B80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580" w:type="dxa"/>
          </w:tcPr>
          <w:p w:rsidR="00AA728B" w:rsidRPr="00E12F3F" w:rsidRDefault="00AA728B" w:rsidP="00FF7202">
            <w:pPr>
              <w:pStyle w:val="ListParagraph"/>
              <w:widowControl w:val="0"/>
              <w:tabs>
                <w:tab w:val="left" w:pos="207"/>
              </w:tabs>
              <w:spacing w:after="0" w:line="240" w:lineRule="auto"/>
              <w:ind w:left="0" w:right="-108"/>
              <w:contextualSpacing w:val="0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2B2459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Pr="002B2459">
              <w:rPr>
                <w:rFonts w:ascii="Times New Roman" w:hAnsi="Times New Roman"/>
                <w:b/>
                <w:sz w:val="22"/>
                <w:szCs w:val="22"/>
              </w:rPr>
              <w:t>Важность п</w:t>
            </w:r>
            <w:r w:rsidRPr="00E12F3F">
              <w:rPr>
                <w:rFonts w:ascii="Times New Roman" w:hAnsi="Times New Roman"/>
                <w:b/>
                <w:sz w:val="22"/>
                <w:szCs w:val="22"/>
                <w:lang w:val="ro-RO"/>
              </w:rPr>
              <w:t>ерво</w:t>
            </w:r>
            <w:r w:rsidRPr="002B2459">
              <w:rPr>
                <w:rFonts w:ascii="Times New Roman" w:hAnsi="Times New Roman"/>
                <w:b/>
                <w:sz w:val="22"/>
                <w:szCs w:val="22"/>
              </w:rPr>
              <w:t>го</w:t>
            </w:r>
            <w:r w:rsidRPr="00E12F3F">
              <w:rPr>
                <w:rFonts w:ascii="Times New Roman" w:hAnsi="Times New Roman"/>
                <w:b/>
                <w:sz w:val="22"/>
                <w:szCs w:val="22"/>
                <w:lang w:val="ro-RO"/>
              </w:rPr>
              <w:t xml:space="preserve"> впечатлени</w:t>
            </w:r>
            <w:r w:rsidRPr="002B2459">
              <w:rPr>
                <w:rFonts w:ascii="Times New Roman" w:hAnsi="Times New Roman"/>
                <w:b/>
                <w:sz w:val="22"/>
                <w:szCs w:val="22"/>
              </w:rPr>
              <w:t>я.</w:t>
            </w:r>
            <w:r w:rsidRPr="00E12F3F">
              <w:rPr>
                <w:rFonts w:ascii="Times New Roman" w:hAnsi="Times New Roman"/>
                <w:b/>
                <w:sz w:val="22"/>
                <w:szCs w:val="22"/>
                <w:lang w:val="ro-RO"/>
              </w:rPr>
              <w:t xml:space="preserve"> </w:t>
            </w:r>
            <w:r w:rsidRPr="002B2459">
              <w:rPr>
                <w:rFonts w:ascii="Times New Roman" w:hAnsi="Times New Roman"/>
                <w:sz w:val="22"/>
                <w:szCs w:val="22"/>
              </w:rPr>
              <w:t>Модели п</w:t>
            </w:r>
            <w:r w:rsidRPr="00E12F3F">
              <w:rPr>
                <w:rFonts w:ascii="Times New Roman" w:hAnsi="Times New Roman"/>
                <w:sz w:val="22"/>
                <w:szCs w:val="22"/>
                <w:lang w:val="ro-RO"/>
              </w:rPr>
              <w:t>оведения, которые влияют на установление эффективных отношений с людьми при первой презентации.</w:t>
            </w:r>
          </w:p>
          <w:p w:rsidR="00AA728B" w:rsidRPr="00E12F3F" w:rsidRDefault="00AA728B" w:rsidP="00FF7202">
            <w:pPr>
              <w:widowControl w:val="0"/>
              <w:tabs>
                <w:tab w:val="left" w:pos="720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Cs/>
                <w:iCs/>
                <w:lang w:val="ru-RU"/>
              </w:rPr>
            </w:pPr>
            <w:r w:rsidRPr="00E12F3F">
              <w:rPr>
                <w:rFonts w:ascii="Times New Roman" w:hAnsi="Times New Roman" w:cs="Times New Roman"/>
                <w:b/>
                <w:bCs/>
                <w:iCs/>
                <w:lang w:val="ru-RU"/>
              </w:rPr>
              <w:t>Ключевое сообщение</w:t>
            </w:r>
            <w:r w:rsidRPr="00E12F3F">
              <w:rPr>
                <w:rFonts w:ascii="Times New Roman" w:hAnsi="Times New Roman" w:cs="Times New Roman"/>
                <w:bCs/>
                <w:iCs/>
                <w:lang w:val="ru-RU"/>
              </w:rPr>
              <w:t>: Я понимаю важность первого впечатления, и я обращаю внимание на свое поведение во время первой презентации в новой группе людей.</w:t>
            </w:r>
          </w:p>
          <w:p w:rsidR="00AA728B" w:rsidRPr="00E12F3F" w:rsidRDefault="00AA728B" w:rsidP="00FF7202">
            <w:pPr>
              <w:pStyle w:val="Default"/>
              <w:widowControl w:val="0"/>
              <w:tabs>
                <w:tab w:val="left" w:pos="720"/>
              </w:tabs>
              <w:ind w:right="-108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E12F3F">
              <w:rPr>
                <w:rFonts w:ascii="Times New Roman" w:hAnsi="Times New Roman" w:cs="Times New Roman"/>
                <w:b/>
                <w:sz w:val="22"/>
                <w:szCs w:val="22"/>
              </w:rPr>
              <w:t>Вызов</w:t>
            </w:r>
            <w:r w:rsidRPr="00E12F3F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E12F3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Учащихся</w:t>
            </w:r>
            <w:r w:rsidRPr="00E12F3F">
              <w:rPr>
                <w:rFonts w:ascii="Times New Roman" w:hAnsi="Times New Roman" w:cs="Times New Roman"/>
                <w:sz w:val="22"/>
                <w:szCs w:val="22"/>
              </w:rPr>
              <w:t xml:space="preserve"> готовят групповые презентации о професси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</w:t>
            </w:r>
            <w:r w:rsidRPr="00E12F3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своей </w:t>
            </w:r>
            <w:r w:rsidRPr="00E12F3F">
              <w:rPr>
                <w:rFonts w:ascii="Times New Roman" w:hAnsi="Times New Roman" w:cs="Times New Roman"/>
                <w:sz w:val="22"/>
                <w:szCs w:val="22"/>
              </w:rPr>
              <w:t xml:space="preserve"> мечты и представляют их коллегам. Другие </w:t>
            </w:r>
            <w:r w:rsidRPr="00E12F3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учащихся</w:t>
            </w:r>
            <w:r w:rsidRPr="00E12F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12F3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рассматривают </w:t>
            </w:r>
            <w:r w:rsidRPr="00E12F3F">
              <w:rPr>
                <w:rFonts w:ascii="Times New Roman" w:hAnsi="Times New Roman" w:cs="Times New Roman"/>
                <w:sz w:val="22"/>
                <w:szCs w:val="22"/>
              </w:rPr>
              <w:t>разные изображения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информации,</w:t>
            </w:r>
            <w:r w:rsidRPr="00E12F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12F3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предложенными учителем </w:t>
            </w:r>
            <w:r w:rsidRPr="00E12F3F">
              <w:rPr>
                <w:rFonts w:ascii="Times New Roman" w:hAnsi="Times New Roman" w:cs="Times New Roman"/>
                <w:sz w:val="22"/>
                <w:szCs w:val="22"/>
              </w:rPr>
              <w:t xml:space="preserve">и выбирают утверждения , которые соответствуют </w:t>
            </w:r>
            <w:r w:rsidRPr="00E12F3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идеям </w:t>
            </w:r>
            <w:r w:rsidRPr="00E12F3F">
              <w:rPr>
                <w:rFonts w:ascii="Times New Roman" w:hAnsi="Times New Roman" w:cs="Times New Roman"/>
                <w:sz w:val="22"/>
                <w:szCs w:val="22"/>
              </w:rPr>
              <w:t>генерируемым</w:t>
            </w:r>
            <w:r w:rsidRPr="00E12F3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ы</w:t>
            </w:r>
            <w:r w:rsidRPr="00E12F3F">
              <w:rPr>
                <w:rFonts w:ascii="Times New Roman" w:hAnsi="Times New Roman" w:cs="Times New Roman"/>
                <w:sz w:val="22"/>
                <w:szCs w:val="22"/>
              </w:rPr>
              <w:t xml:space="preserve"> презент</w:t>
            </w:r>
            <w:r w:rsidRPr="00E12F3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ациями.</w:t>
            </w:r>
            <w:r w:rsidRPr="00E12F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12F3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Обсуждают в группах</w:t>
            </w:r>
            <w:r w:rsidRPr="00E12F3F">
              <w:rPr>
                <w:rFonts w:ascii="Times New Roman" w:hAnsi="Times New Roman" w:cs="Times New Roman"/>
                <w:sz w:val="22"/>
                <w:szCs w:val="22"/>
              </w:rPr>
              <w:t xml:space="preserve"> о впечатлениях.</w:t>
            </w:r>
          </w:p>
          <w:p w:rsidR="00AA728B" w:rsidRPr="00E12F3F" w:rsidRDefault="00AA728B" w:rsidP="00FF7202">
            <w:pPr>
              <w:pStyle w:val="Default"/>
              <w:widowControl w:val="0"/>
              <w:tabs>
                <w:tab w:val="left" w:pos="720"/>
              </w:tabs>
              <w:ind w:right="-108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E12F3F">
              <w:rPr>
                <w:rFonts w:ascii="Times New Roman" w:hAnsi="Times New Roman" w:cs="Times New Roman"/>
                <w:b/>
                <w:sz w:val="22"/>
                <w:szCs w:val="22"/>
              </w:rPr>
              <w:t>Осмыслени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е</w:t>
            </w:r>
            <w:r w:rsidRPr="00E12F3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содержания</w:t>
            </w:r>
            <w:r w:rsidRPr="00E12F3F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:</w:t>
            </w:r>
            <w:r w:rsidRPr="00E12F3F">
              <w:rPr>
                <w:rFonts w:ascii="Times New Roman" w:hAnsi="Times New Roman" w:cs="Times New Roman"/>
                <w:sz w:val="22"/>
                <w:szCs w:val="22"/>
              </w:rPr>
              <w:t xml:space="preserve"> Выб</w:t>
            </w:r>
            <w:r w:rsidRPr="00E12F3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ираются</w:t>
            </w:r>
            <w:r w:rsidRPr="00E12F3F">
              <w:rPr>
                <w:rFonts w:ascii="Times New Roman" w:hAnsi="Times New Roman" w:cs="Times New Roman"/>
                <w:sz w:val="22"/>
                <w:szCs w:val="22"/>
              </w:rPr>
              <w:t xml:space="preserve"> 3-4 добровольцев, которые будут играть разные роли и </w:t>
            </w:r>
            <w:r w:rsidRPr="00E12F3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будут </w:t>
            </w:r>
            <w:r w:rsidRPr="00E12F3F">
              <w:rPr>
                <w:rFonts w:ascii="Times New Roman" w:hAnsi="Times New Roman" w:cs="Times New Roman"/>
                <w:sz w:val="22"/>
                <w:szCs w:val="22"/>
              </w:rPr>
              <w:t xml:space="preserve">иметь </w:t>
            </w:r>
            <w:r w:rsidRPr="00E12F3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разную</w:t>
            </w:r>
            <w:r w:rsidRPr="00E12F3F">
              <w:rPr>
                <w:rFonts w:ascii="Times New Roman" w:hAnsi="Times New Roman" w:cs="Times New Roman"/>
                <w:sz w:val="22"/>
                <w:szCs w:val="22"/>
              </w:rPr>
              <w:t xml:space="preserve"> внешность. Добровольцы </w:t>
            </w:r>
            <w:r w:rsidRPr="00E12F3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будут по очереди несколько раз </w:t>
            </w:r>
            <w:r w:rsidRPr="00E12F3F">
              <w:rPr>
                <w:rFonts w:ascii="Times New Roman" w:hAnsi="Times New Roman" w:cs="Times New Roman"/>
                <w:sz w:val="22"/>
                <w:szCs w:val="22"/>
              </w:rPr>
              <w:t>выход</w:t>
            </w:r>
            <w:r w:rsidRPr="00E12F3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ить и входить в</w:t>
            </w:r>
            <w:r w:rsidRPr="00E12F3F">
              <w:rPr>
                <w:rFonts w:ascii="Times New Roman" w:hAnsi="Times New Roman" w:cs="Times New Roman"/>
                <w:sz w:val="22"/>
                <w:szCs w:val="22"/>
              </w:rPr>
              <w:t xml:space="preserve"> класс, и коллеги внимательно следят за ними. </w:t>
            </w:r>
            <w:r w:rsidRPr="00E12F3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r w:rsidRPr="00E12F3F">
              <w:rPr>
                <w:rFonts w:ascii="Times New Roman" w:hAnsi="Times New Roman" w:cs="Times New Roman"/>
                <w:sz w:val="22"/>
                <w:szCs w:val="22"/>
              </w:rPr>
              <w:t>ленарн</w:t>
            </w:r>
            <w:r w:rsidRPr="00E12F3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</w:t>
            </w:r>
            <w:r w:rsidRPr="00E12F3F">
              <w:rPr>
                <w:rFonts w:ascii="Times New Roman" w:hAnsi="Times New Roman" w:cs="Times New Roman"/>
                <w:sz w:val="22"/>
                <w:szCs w:val="22"/>
              </w:rPr>
              <w:t xml:space="preserve"> обсуждаются впечатления. </w:t>
            </w:r>
            <w:r w:rsidRPr="00E12F3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Потом и</w:t>
            </w:r>
            <w:r w:rsidRPr="00E12F3F">
              <w:rPr>
                <w:rFonts w:ascii="Times New Roman" w:hAnsi="Times New Roman" w:cs="Times New Roman"/>
                <w:sz w:val="22"/>
                <w:szCs w:val="22"/>
              </w:rPr>
              <w:t>зуч</w:t>
            </w:r>
            <w:r w:rsidRPr="00E12F3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ают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научный </w:t>
            </w:r>
            <w:r w:rsidRPr="00E12F3F">
              <w:rPr>
                <w:rFonts w:ascii="Times New Roman" w:hAnsi="Times New Roman" w:cs="Times New Roman"/>
                <w:sz w:val="22"/>
                <w:szCs w:val="22"/>
              </w:rPr>
              <w:t xml:space="preserve"> текст о впечатления</w:t>
            </w:r>
            <w:r w:rsidRPr="00E12F3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х</w:t>
            </w:r>
            <w:r w:rsidRPr="00E12F3F">
              <w:rPr>
                <w:rFonts w:ascii="Times New Roman" w:hAnsi="Times New Roman" w:cs="Times New Roman"/>
                <w:sz w:val="22"/>
                <w:szCs w:val="22"/>
              </w:rPr>
              <w:t xml:space="preserve"> и в</w:t>
            </w:r>
            <w:r w:rsidRPr="00E12F3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озвращаются</w:t>
            </w:r>
            <w:r w:rsidRPr="00E12F3F">
              <w:rPr>
                <w:rFonts w:ascii="Times New Roman" w:hAnsi="Times New Roman" w:cs="Times New Roman"/>
                <w:sz w:val="22"/>
                <w:szCs w:val="22"/>
              </w:rPr>
              <w:t xml:space="preserve"> к обсуждению </w:t>
            </w:r>
            <w:r w:rsidRPr="00E12F3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своих </w:t>
            </w:r>
            <w:r w:rsidRPr="00E12F3F">
              <w:rPr>
                <w:rFonts w:ascii="Times New Roman" w:hAnsi="Times New Roman" w:cs="Times New Roman"/>
                <w:sz w:val="22"/>
                <w:szCs w:val="22"/>
              </w:rPr>
              <w:t>впечатлений.</w:t>
            </w:r>
          </w:p>
          <w:p w:rsidR="00AA728B" w:rsidRPr="00E12F3F" w:rsidRDefault="00AA728B" w:rsidP="00FF7202">
            <w:pPr>
              <w:pStyle w:val="Default"/>
              <w:widowControl w:val="0"/>
              <w:tabs>
                <w:tab w:val="left" w:pos="720"/>
              </w:tabs>
              <w:ind w:right="-108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E12F3F">
              <w:rPr>
                <w:rFonts w:ascii="Times New Roman" w:hAnsi="Times New Roman" w:cs="Times New Roman"/>
                <w:b/>
                <w:sz w:val="22"/>
                <w:szCs w:val="22"/>
              </w:rPr>
              <w:t>Размышления</w:t>
            </w:r>
            <w:r w:rsidRPr="00E12F3F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: </w:t>
            </w:r>
            <w:r w:rsidRPr="00E12F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12F3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Учащихся </w:t>
            </w:r>
            <w:r w:rsidRPr="00E12F3F">
              <w:rPr>
                <w:rFonts w:ascii="Times New Roman" w:hAnsi="Times New Roman" w:cs="Times New Roman"/>
                <w:sz w:val="22"/>
                <w:szCs w:val="22"/>
              </w:rPr>
              <w:t>пишу</w:t>
            </w:r>
            <w:r w:rsidRPr="00E12F3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</w:t>
            </w:r>
            <w:r w:rsidRPr="00E12F3F">
              <w:rPr>
                <w:rFonts w:ascii="Times New Roman" w:hAnsi="Times New Roman" w:cs="Times New Roman"/>
                <w:sz w:val="22"/>
                <w:szCs w:val="22"/>
              </w:rPr>
              <w:t xml:space="preserve"> индивидуально, потом обсуждаю</w:t>
            </w:r>
            <w:r w:rsidRPr="00E12F3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</w:t>
            </w:r>
            <w:r w:rsidRPr="00E12F3F">
              <w:rPr>
                <w:rFonts w:ascii="Times New Roman" w:hAnsi="Times New Roman" w:cs="Times New Roman"/>
                <w:sz w:val="22"/>
                <w:szCs w:val="22"/>
              </w:rPr>
              <w:t xml:space="preserve"> в парах о последствиях хорошего и плохого впечатления на кого-то. </w:t>
            </w:r>
            <w:r w:rsidRPr="00E12F3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</w:t>
            </w:r>
            <w:r w:rsidRPr="00E12F3F">
              <w:rPr>
                <w:rFonts w:ascii="Times New Roman" w:hAnsi="Times New Roman" w:cs="Times New Roman"/>
                <w:sz w:val="22"/>
                <w:szCs w:val="22"/>
              </w:rPr>
              <w:t>твечаю</w:t>
            </w:r>
            <w:r w:rsidRPr="00E12F3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</w:t>
            </w:r>
            <w:r w:rsidRPr="00E12F3F">
              <w:rPr>
                <w:rFonts w:ascii="Times New Roman" w:hAnsi="Times New Roman" w:cs="Times New Roman"/>
                <w:sz w:val="22"/>
                <w:szCs w:val="22"/>
              </w:rPr>
              <w:t xml:space="preserve"> на вопрос: «Что человек должен делать, чтобы создать хорошее впечатление </w:t>
            </w:r>
            <w:r w:rsidRPr="00E12F3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во время</w:t>
            </w:r>
            <w:r w:rsidRPr="00E12F3F">
              <w:rPr>
                <w:rFonts w:ascii="Times New Roman" w:hAnsi="Times New Roman" w:cs="Times New Roman"/>
                <w:sz w:val="22"/>
                <w:szCs w:val="22"/>
              </w:rPr>
              <w:t xml:space="preserve"> первого знакомства?»</w:t>
            </w:r>
          </w:p>
          <w:p w:rsidR="00AA728B" w:rsidRPr="00CC00F7" w:rsidRDefault="00AA728B" w:rsidP="00FF7202">
            <w:pPr>
              <w:widowControl w:val="0"/>
              <w:tabs>
                <w:tab w:val="left" w:pos="720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  <w:lang w:val="ru-RU"/>
              </w:rPr>
            </w:pPr>
            <w:r w:rsidRPr="00E12F3F">
              <w:rPr>
                <w:rFonts w:ascii="Times New Roman" w:hAnsi="Times New Roman" w:cs="Times New Roman"/>
                <w:b/>
                <w:bCs/>
                <w:iCs/>
                <w:lang w:val="ru-RU"/>
              </w:rPr>
              <w:t xml:space="preserve">Расширение: </w:t>
            </w:r>
            <w:r w:rsidRPr="00E12F3F">
              <w:rPr>
                <w:rFonts w:ascii="Times New Roman" w:hAnsi="Times New Roman" w:cs="Times New Roman"/>
                <w:lang w:val="ru-RU"/>
              </w:rPr>
              <w:t xml:space="preserve">Учащихся </w:t>
            </w:r>
            <w:r w:rsidRPr="00E12F3F">
              <w:rPr>
                <w:rFonts w:ascii="Times New Roman" w:hAnsi="Times New Roman" w:cs="Times New Roman"/>
                <w:bCs/>
                <w:iCs/>
                <w:lang w:val="ru-RU"/>
              </w:rPr>
              <w:t>воображают ситуацию перевода в другую школу. Готовят к следующему уроку 30-секундную презентацию,</w:t>
            </w:r>
            <w:r>
              <w:rPr>
                <w:rFonts w:ascii="Times New Roman" w:hAnsi="Times New Roman" w:cs="Times New Roman"/>
                <w:bCs/>
                <w:iCs/>
                <w:lang w:val="ru-RU"/>
              </w:rPr>
              <w:t xml:space="preserve"> </w:t>
            </w:r>
            <w:r w:rsidRPr="00E12F3F">
              <w:rPr>
                <w:rFonts w:ascii="Times New Roman" w:hAnsi="Times New Roman" w:cs="Times New Roman"/>
                <w:bCs/>
                <w:iCs/>
                <w:lang w:val="ru-RU"/>
              </w:rPr>
              <w:t>о том чтобы произвести хорошее впечатление на будущих одноклассников. В итоге заполняют «Проект карьеры»</w:t>
            </w:r>
            <w:r>
              <w:rPr>
                <w:rFonts w:ascii="Times New Roman" w:hAnsi="Times New Roman" w:cs="Times New Roman"/>
                <w:bCs/>
                <w:iCs/>
                <w:lang w:val="ru-RU"/>
              </w:rPr>
              <w:t>.Личная</w:t>
            </w:r>
            <w:r w:rsidRPr="00E12F3F">
              <w:rPr>
                <w:rFonts w:ascii="Times New Roman" w:hAnsi="Times New Roman" w:cs="Times New Roman"/>
                <w:bCs/>
                <w:iCs/>
                <w:lang w:val="ru-RU"/>
              </w:rPr>
              <w:t xml:space="preserve"> презентаци</w:t>
            </w:r>
            <w:r>
              <w:rPr>
                <w:rFonts w:ascii="Times New Roman" w:hAnsi="Times New Roman" w:cs="Times New Roman"/>
                <w:bCs/>
                <w:iCs/>
                <w:lang w:val="ru-RU"/>
              </w:rPr>
              <w:t>я</w:t>
            </w:r>
            <w:r w:rsidRPr="00923FB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  <w:lang w:val="ru-RU"/>
              </w:rPr>
              <w:t>.</w:t>
            </w:r>
          </w:p>
        </w:tc>
        <w:tc>
          <w:tcPr>
            <w:tcW w:w="720" w:type="dxa"/>
          </w:tcPr>
          <w:p w:rsidR="00AA728B" w:rsidRPr="00001CD0" w:rsidRDefault="00AA728B" w:rsidP="000F2F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1C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20" w:type="dxa"/>
          </w:tcPr>
          <w:p w:rsidR="00AA728B" w:rsidRPr="00001CD0" w:rsidRDefault="00AA728B" w:rsidP="000F2FEE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20" w:type="dxa"/>
          </w:tcPr>
          <w:p w:rsidR="00AA728B" w:rsidRPr="00AE3A10" w:rsidRDefault="00AA728B" w:rsidP="000F2FEE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AA728B" w:rsidRPr="00AE3A10" w:rsidRDefault="00AA728B" w:rsidP="000F2FEE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AA728B" w:rsidRPr="00AE3A10" w:rsidRDefault="00AA728B" w:rsidP="000F2FEE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AA728B" w:rsidRPr="00AE3A10" w:rsidRDefault="00AA728B" w:rsidP="000F2FEE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AA728B" w:rsidRPr="00AE3A10" w:rsidRDefault="00AA728B" w:rsidP="000F2FEE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AA728B" w:rsidRPr="00AE3A10" w:rsidRDefault="00AA728B" w:rsidP="000F2FEE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AA728B" w:rsidRPr="00AE3A10" w:rsidRDefault="00AA728B" w:rsidP="000F2FEE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E3A10">
              <w:rPr>
                <w:rFonts w:ascii="Times New Roman" w:hAnsi="Times New Roman" w:cs="Times New Roman"/>
                <w:b/>
                <w:lang w:val="ru-RU"/>
              </w:rPr>
              <w:t>В</w:t>
            </w:r>
            <w:r w:rsidRPr="00AE3A10">
              <w:rPr>
                <w:rFonts w:ascii="Times New Roman" w:hAnsi="Times New Roman" w:cs="Times New Roman"/>
                <w:lang w:val="ru-RU"/>
              </w:rPr>
              <w:t>. Изучение информации</w:t>
            </w:r>
          </w:p>
          <w:p w:rsidR="00AA728B" w:rsidRPr="00AE3A10" w:rsidRDefault="00AA728B" w:rsidP="000F2FEE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AA728B" w:rsidRPr="00AE3A10" w:rsidRDefault="00AA728B" w:rsidP="000F2FEE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AA728B" w:rsidRPr="00AE3A10" w:rsidRDefault="00AA728B" w:rsidP="000F2FEE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AA728B" w:rsidRPr="00AE3A10" w:rsidRDefault="00AA728B" w:rsidP="000F2FEE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AA728B" w:rsidRPr="00AE3A10" w:rsidRDefault="00AA728B" w:rsidP="000F2FEE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E3A10">
              <w:rPr>
                <w:rFonts w:ascii="Times New Roman" w:hAnsi="Times New Roman" w:cs="Times New Roman"/>
                <w:b/>
                <w:lang w:val="ru-RU"/>
              </w:rPr>
              <w:t>ОС.</w:t>
            </w:r>
            <w:r w:rsidRPr="00AE3A10">
              <w:rPr>
                <w:rFonts w:ascii="Times New Roman" w:hAnsi="Times New Roman" w:cs="Times New Roman"/>
                <w:lang w:val="ru-RU"/>
              </w:rPr>
              <w:t xml:space="preserve"> Ролевая игра</w:t>
            </w:r>
          </w:p>
          <w:p w:rsidR="00AA728B" w:rsidRPr="00AE3A10" w:rsidRDefault="00AA728B" w:rsidP="000F2FEE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E3A10">
              <w:rPr>
                <w:rFonts w:ascii="Times New Roman" w:hAnsi="Times New Roman" w:cs="Times New Roman"/>
                <w:lang w:val="ru-RU"/>
              </w:rPr>
              <w:t xml:space="preserve"> Подумайте / Обсудите в парах / Представьте</w:t>
            </w:r>
          </w:p>
          <w:p w:rsidR="00AA728B" w:rsidRPr="00AE3A10" w:rsidRDefault="00AA728B" w:rsidP="000F2FEE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AA728B" w:rsidRPr="00AE3A10" w:rsidRDefault="00AA728B" w:rsidP="000F2FEE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E3A10">
              <w:rPr>
                <w:rFonts w:ascii="Times New Roman" w:hAnsi="Times New Roman" w:cs="Times New Roman"/>
                <w:b/>
                <w:lang w:val="ru-RU"/>
              </w:rPr>
              <w:t>Р.</w:t>
            </w:r>
            <w:r w:rsidRPr="00AE3A10">
              <w:rPr>
                <w:rFonts w:ascii="Times New Roman" w:hAnsi="Times New Roman" w:cs="Times New Roman"/>
                <w:lang w:val="ru-RU"/>
              </w:rPr>
              <w:t xml:space="preserve"> Презентация</w:t>
            </w:r>
          </w:p>
          <w:p w:rsidR="00AA728B" w:rsidRPr="00AE3A10" w:rsidRDefault="00AA728B" w:rsidP="000F2FEE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AA728B" w:rsidRPr="00AE3A10" w:rsidRDefault="00AA728B" w:rsidP="000F2FEE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AA728B" w:rsidRPr="00AE3A10" w:rsidRDefault="00AA728B" w:rsidP="000F2FEE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E3A10">
              <w:rPr>
                <w:rFonts w:ascii="Times New Roman" w:hAnsi="Times New Roman" w:cs="Times New Roman"/>
                <w:b/>
                <w:lang w:val="ru-RU"/>
              </w:rPr>
              <w:t>Р.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AE3A10">
              <w:rPr>
                <w:rFonts w:ascii="Times New Roman" w:hAnsi="Times New Roman" w:cs="Times New Roman"/>
                <w:lang w:val="ru-RU"/>
              </w:rPr>
              <w:t>Портфолио Презентация</w:t>
            </w:r>
            <w:r w:rsidRPr="00AE3A10">
              <w:rPr>
                <w:rFonts w:ascii="Times New Roman" w:hAnsi="Times New Roman" w:cs="Times New Roman"/>
              </w:rPr>
              <w:t xml:space="preserve"> </w:t>
            </w:r>
          </w:p>
          <w:p w:rsidR="00AA728B" w:rsidRPr="00AE3A10" w:rsidRDefault="00AA728B" w:rsidP="000F2FEE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AA728B" w:rsidRPr="00AE3A10" w:rsidRDefault="00AA728B" w:rsidP="000F2FEE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AA728B" w:rsidRPr="00AE3A10" w:rsidRDefault="00AA728B" w:rsidP="000F2FEE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A728B" w:rsidRPr="004511CE" w:rsidTr="00F61653">
        <w:tc>
          <w:tcPr>
            <w:tcW w:w="1908" w:type="dxa"/>
            <w:vMerge/>
          </w:tcPr>
          <w:p w:rsidR="00AA728B" w:rsidRPr="00E617AB" w:rsidRDefault="00AA728B" w:rsidP="000F2FEE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580" w:type="dxa"/>
          </w:tcPr>
          <w:p w:rsidR="00AA728B" w:rsidRPr="00FF7202" w:rsidRDefault="00AA728B" w:rsidP="00FF7202">
            <w:pPr>
              <w:pStyle w:val="Default"/>
              <w:ind w:right="-108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54DF3">
              <w:rPr>
                <w:rFonts w:ascii="Times New Roman" w:hAnsi="Times New Roman" w:cs="Times New Roman"/>
                <w:b/>
                <w:lang w:val="ru-RU"/>
              </w:rPr>
              <w:t>4</w:t>
            </w:r>
            <w:r w:rsidRPr="00B0637B">
              <w:rPr>
                <w:rFonts w:ascii="Times New Roman" w:hAnsi="Times New Roman" w:cs="Times New Roman"/>
                <w:lang w:val="ru-RU"/>
              </w:rPr>
              <w:t>.</w:t>
            </w:r>
            <w:r w:rsidRPr="00FF7202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Визитная карточка</w:t>
            </w:r>
            <w:r w:rsidRPr="00FF720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Важность визитной карточки при первой презентации на первой презентации.</w:t>
            </w:r>
          </w:p>
          <w:p w:rsidR="00AA728B" w:rsidRPr="00FF7202" w:rsidRDefault="00AA728B" w:rsidP="00FF7202">
            <w:pPr>
              <w:pStyle w:val="Default"/>
              <w:ind w:right="-108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F7202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Ключевое сообщение</w:t>
            </w:r>
            <w:r w:rsidRPr="00FF720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: визитная карточка является полезным инструментом для продвижения человека, и я могу создать свою визитную карточку.</w:t>
            </w:r>
          </w:p>
          <w:p w:rsidR="00AA728B" w:rsidRPr="00FF7202" w:rsidRDefault="00AA728B" w:rsidP="00FF7202">
            <w:pPr>
              <w:pStyle w:val="Default"/>
              <w:widowControl w:val="0"/>
              <w:tabs>
                <w:tab w:val="left" w:pos="720"/>
              </w:tabs>
              <w:ind w:right="-108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F720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В</w:t>
            </w:r>
            <w:r w:rsidRPr="00FF7202">
              <w:rPr>
                <w:rFonts w:ascii="Times New Roman" w:hAnsi="Times New Roman"/>
                <w:b/>
                <w:sz w:val="22"/>
                <w:szCs w:val="22"/>
              </w:rPr>
              <w:t>ызов</w:t>
            </w:r>
            <w:r w:rsidRPr="00FF720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:</w:t>
            </w:r>
            <w:r w:rsidRPr="00FF7202">
              <w:rPr>
                <w:rFonts w:ascii="Times New Roman" w:hAnsi="Times New Roman" w:cs="Times New Roman"/>
                <w:i/>
                <w:sz w:val="22"/>
                <w:szCs w:val="22"/>
                <w:lang w:val="ru-RU"/>
              </w:rPr>
              <w:t xml:space="preserve"> </w:t>
            </w:r>
            <w:r w:rsidRPr="00FF720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Провести мозговую атаку, отвечая  на вопрос: Какую информацию должна содержать визитная карточка? Идеи учащихся записываются на доске.</w:t>
            </w:r>
          </w:p>
          <w:p w:rsidR="00AA728B" w:rsidRPr="00FF7202" w:rsidRDefault="00AA728B" w:rsidP="00FF7202">
            <w:pPr>
              <w:pStyle w:val="Default"/>
              <w:widowControl w:val="0"/>
              <w:tabs>
                <w:tab w:val="left" w:pos="720"/>
              </w:tabs>
              <w:ind w:right="-108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F7202">
              <w:rPr>
                <w:rFonts w:ascii="Times New Roman" w:hAnsi="Times New Roman"/>
                <w:b/>
                <w:sz w:val="22"/>
                <w:szCs w:val="22"/>
              </w:rPr>
              <w:t>Осмысления содержания</w:t>
            </w:r>
            <w:r w:rsidRPr="00FF720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:</w:t>
            </w:r>
            <w:r w:rsidRPr="00FF7202">
              <w:rPr>
                <w:rFonts w:ascii="Times New Roman" w:hAnsi="Times New Roman" w:cs="Times New Roman"/>
                <w:i/>
                <w:sz w:val="22"/>
                <w:szCs w:val="22"/>
                <w:lang w:val="ru-RU"/>
              </w:rPr>
              <w:t xml:space="preserve"> </w:t>
            </w:r>
            <w:r w:rsidRPr="00FF720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Учащиеся изучают информацию о визитной карточке и отвечают на такие вопросы, как: Что такое визитная карточка? Какую информацию можно получить о человеке или об учреждении изучая визитную карточку? Почему в визитной карточке используются разные изображения, символы и цвета?</w:t>
            </w:r>
          </w:p>
          <w:p w:rsidR="00AA728B" w:rsidRPr="00FF7202" w:rsidRDefault="00AA728B" w:rsidP="00FF7202">
            <w:pPr>
              <w:pStyle w:val="Default"/>
              <w:widowControl w:val="0"/>
              <w:tabs>
                <w:tab w:val="left" w:pos="720"/>
              </w:tabs>
              <w:ind w:right="-108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F7202">
              <w:rPr>
                <w:rFonts w:ascii="Times New Roman" w:hAnsi="Times New Roman"/>
                <w:b/>
                <w:sz w:val="22"/>
                <w:szCs w:val="22"/>
              </w:rPr>
              <w:t>Размышления</w:t>
            </w:r>
            <w:r w:rsidRPr="00FF720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: </w:t>
            </w:r>
            <w:r w:rsidRPr="00FF7202">
              <w:rPr>
                <w:rFonts w:ascii="Times New Roman" w:hAnsi="Times New Roman" w:cs="Times New Roman"/>
                <w:i/>
                <w:sz w:val="22"/>
                <w:szCs w:val="22"/>
                <w:lang w:val="ru-RU"/>
              </w:rPr>
              <w:t xml:space="preserve"> </w:t>
            </w:r>
            <w:r w:rsidRPr="00FF720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Учащихся определяют важные вещи о себе, которые необходимо отразить в визитной карточке. Записывают результаты. Оценивают роль визитной карточки в развитии карьеры.</w:t>
            </w:r>
          </w:p>
          <w:p w:rsidR="00AA728B" w:rsidRPr="00923FBD" w:rsidRDefault="00AA728B" w:rsidP="00FF7202">
            <w:pPr>
              <w:pStyle w:val="Default"/>
              <w:ind w:right="-108"/>
              <w:rPr>
                <w:rFonts w:ascii="Times New Roman" w:hAnsi="Times New Roman" w:cs="Times New Roman"/>
                <w:b/>
                <w:lang w:val="ru-RU"/>
              </w:rPr>
            </w:pPr>
            <w:r w:rsidRPr="00FF7202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Расширение</w:t>
            </w:r>
            <w:r w:rsidRPr="00FF7202">
              <w:rPr>
                <w:rFonts w:ascii="Times New Roman" w:hAnsi="Times New Roman" w:cs="Times New Roman"/>
                <w:i/>
                <w:sz w:val="22"/>
                <w:szCs w:val="22"/>
                <w:lang w:val="ru-RU"/>
              </w:rPr>
              <w:t>.</w:t>
            </w:r>
            <w:r w:rsidRPr="00FF720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Учащихся составляют список профессий и выбирают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одну</w:t>
            </w:r>
            <w:r w:rsidRPr="00FF720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для которой они будут создавать визитную карточку. Результаты внесенные в визитную карточку также будут отражены в «Проекте карьеры»</w:t>
            </w:r>
            <w:r w:rsidRPr="00FF7202">
              <w:rPr>
                <w:rFonts w:ascii="Times New Roman" w:hAnsi="Times New Roman" w:cs="Times New Roman"/>
                <w:i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720" w:type="dxa"/>
          </w:tcPr>
          <w:p w:rsidR="00AA728B" w:rsidRPr="000F2FEE" w:rsidRDefault="00AA728B" w:rsidP="000F2F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F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A728B" w:rsidRPr="000F2FEE" w:rsidRDefault="00AA728B" w:rsidP="000F2F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AA728B" w:rsidRPr="000F2FEE" w:rsidRDefault="00AA728B" w:rsidP="000F2FEE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A728B" w:rsidRPr="00AE3A10" w:rsidRDefault="00AA728B" w:rsidP="000F2FEE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AA728B" w:rsidRPr="00AE3A10" w:rsidRDefault="00AA728B" w:rsidP="000F2FEE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AA728B" w:rsidRPr="00AE3A10" w:rsidRDefault="00AA728B" w:rsidP="000F2FEE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AA728B" w:rsidRPr="00AE3A10" w:rsidRDefault="00AA728B" w:rsidP="000F2FEE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AA728B" w:rsidRPr="00AE3A10" w:rsidRDefault="00AA728B" w:rsidP="000F2FEE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AA728B" w:rsidRPr="00AE3A10" w:rsidRDefault="00AA728B" w:rsidP="00054DF3">
            <w:pPr>
              <w:widowControl w:val="0"/>
              <w:tabs>
                <w:tab w:val="left" w:pos="720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lang w:val="ru-RU"/>
              </w:rPr>
            </w:pPr>
            <w:r w:rsidRPr="00AE3A10">
              <w:rPr>
                <w:rFonts w:ascii="Times New Roman" w:hAnsi="Times New Roman" w:cs="Times New Roman"/>
                <w:lang w:val="ru-RU"/>
              </w:rPr>
              <w:t>В. Мозговая атака</w:t>
            </w:r>
          </w:p>
          <w:p w:rsidR="00AA728B" w:rsidRPr="00AE3A10" w:rsidRDefault="00AA728B" w:rsidP="00054DF3">
            <w:pPr>
              <w:widowControl w:val="0"/>
              <w:tabs>
                <w:tab w:val="left" w:pos="720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lang w:val="ru-RU"/>
              </w:rPr>
            </w:pPr>
            <w:r w:rsidRPr="00AE3A1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E3A10">
              <w:rPr>
                <w:rFonts w:ascii="Times New Roman" w:hAnsi="Times New Roman" w:cs="Times New Roman"/>
                <w:b/>
                <w:lang w:val="ru-RU"/>
              </w:rPr>
              <w:t>ОС</w:t>
            </w:r>
            <w:r w:rsidRPr="00AE3A10">
              <w:rPr>
                <w:rFonts w:ascii="Times New Roman" w:hAnsi="Times New Roman" w:cs="Times New Roman"/>
                <w:lang w:val="ru-RU"/>
              </w:rPr>
              <w:t xml:space="preserve">.Чтение Обсуждение </w:t>
            </w:r>
          </w:p>
          <w:p w:rsidR="00AA728B" w:rsidRPr="00AE3A10" w:rsidRDefault="00AA728B" w:rsidP="00054DF3">
            <w:pPr>
              <w:widowControl w:val="0"/>
              <w:tabs>
                <w:tab w:val="left" w:pos="720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lang w:val="ru-RU"/>
              </w:rPr>
            </w:pPr>
            <w:r w:rsidRPr="00AE3A10">
              <w:rPr>
                <w:rFonts w:ascii="Times New Roman" w:hAnsi="Times New Roman" w:cs="Times New Roman"/>
                <w:lang w:val="ru-RU"/>
              </w:rPr>
              <w:t>Визитная карточка</w:t>
            </w:r>
          </w:p>
          <w:p w:rsidR="00AA728B" w:rsidRPr="00AE3A10" w:rsidRDefault="00AA728B" w:rsidP="00054DF3">
            <w:pPr>
              <w:widowControl w:val="0"/>
              <w:tabs>
                <w:tab w:val="left" w:pos="720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lang w:val="ru-RU"/>
              </w:rPr>
            </w:pPr>
          </w:p>
          <w:p w:rsidR="00AA728B" w:rsidRPr="00AE3A10" w:rsidRDefault="00AA728B" w:rsidP="00054DF3">
            <w:pPr>
              <w:widowControl w:val="0"/>
              <w:tabs>
                <w:tab w:val="left" w:pos="720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lang w:val="ru-RU"/>
              </w:rPr>
            </w:pPr>
          </w:p>
          <w:p w:rsidR="00AA728B" w:rsidRPr="00AE3A10" w:rsidRDefault="00AA728B" w:rsidP="00054DF3">
            <w:pPr>
              <w:widowControl w:val="0"/>
              <w:tabs>
                <w:tab w:val="left" w:pos="720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lang w:val="ru-RU"/>
              </w:rPr>
            </w:pPr>
          </w:p>
          <w:p w:rsidR="00AA728B" w:rsidRPr="00AE3A10" w:rsidRDefault="00AA728B" w:rsidP="00054DF3">
            <w:pPr>
              <w:widowControl w:val="0"/>
              <w:tabs>
                <w:tab w:val="left" w:pos="720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lang w:val="ru-RU"/>
              </w:rPr>
            </w:pPr>
          </w:p>
          <w:p w:rsidR="00AA728B" w:rsidRPr="00AE3A10" w:rsidRDefault="00AA728B" w:rsidP="00054DF3">
            <w:pPr>
              <w:widowControl w:val="0"/>
              <w:tabs>
                <w:tab w:val="left" w:pos="720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lang w:val="ru-RU"/>
              </w:rPr>
            </w:pPr>
            <w:r w:rsidRPr="00AE3A10">
              <w:rPr>
                <w:rFonts w:ascii="Times New Roman" w:hAnsi="Times New Roman" w:cs="Times New Roman"/>
                <w:b/>
                <w:lang w:val="ru-RU"/>
              </w:rPr>
              <w:t>Р</w:t>
            </w:r>
            <w:r w:rsidRPr="00AE3A10">
              <w:rPr>
                <w:rFonts w:ascii="Times New Roman" w:hAnsi="Times New Roman" w:cs="Times New Roman"/>
                <w:lang w:val="ru-RU"/>
              </w:rPr>
              <w:t>.  Портфолио</w:t>
            </w:r>
          </w:p>
          <w:p w:rsidR="00AA728B" w:rsidRPr="00AE3A10" w:rsidRDefault="00AA728B" w:rsidP="00054DF3">
            <w:pPr>
              <w:widowControl w:val="0"/>
              <w:tabs>
                <w:tab w:val="left" w:pos="720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lang w:val="ru-RU"/>
              </w:rPr>
            </w:pPr>
          </w:p>
          <w:p w:rsidR="00AA728B" w:rsidRPr="00AE3A10" w:rsidRDefault="00AA728B" w:rsidP="00054DF3">
            <w:pPr>
              <w:widowControl w:val="0"/>
              <w:tabs>
                <w:tab w:val="left" w:pos="720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lang w:val="ru-RU"/>
              </w:rPr>
            </w:pPr>
          </w:p>
          <w:p w:rsidR="00AA728B" w:rsidRPr="00AE3A10" w:rsidRDefault="00AA728B" w:rsidP="00054DF3">
            <w:pPr>
              <w:widowControl w:val="0"/>
              <w:tabs>
                <w:tab w:val="left" w:pos="720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lang w:val="ru-RU"/>
              </w:rPr>
            </w:pPr>
          </w:p>
          <w:p w:rsidR="00AA728B" w:rsidRPr="00AE3A10" w:rsidRDefault="00AA728B" w:rsidP="00054DF3">
            <w:pPr>
              <w:widowControl w:val="0"/>
              <w:tabs>
                <w:tab w:val="left" w:pos="720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lang w:val="ru-RU"/>
              </w:rPr>
            </w:pPr>
            <w:r w:rsidRPr="00AE3A10">
              <w:rPr>
                <w:rFonts w:ascii="Times New Roman" w:hAnsi="Times New Roman" w:cs="Times New Roman"/>
                <w:b/>
                <w:lang w:val="ru-RU"/>
              </w:rPr>
              <w:t>Р.</w:t>
            </w:r>
            <w:r w:rsidRPr="00AE3A10">
              <w:rPr>
                <w:rFonts w:ascii="Times New Roman" w:hAnsi="Times New Roman" w:cs="Times New Roman"/>
                <w:lang w:val="ru-RU"/>
              </w:rPr>
              <w:t xml:space="preserve"> Проект карьеры</w:t>
            </w:r>
          </w:p>
          <w:p w:rsidR="00AA728B" w:rsidRPr="00AE3A10" w:rsidRDefault="00AA728B" w:rsidP="009F7282">
            <w:pPr>
              <w:widowControl w:val="0"/>
              <w:tabs>
                <w:tab w:val="left" w:pos="72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A728B" w:rsidRPr="009F7282" w:rsidTr="00AE3A10">
        <w:trPr>
          <w:trHeight w:val="5544"/>
        </w:trPr>
        <w:tc>
          <w:tcPr>
            <w:tcW w:w="1908" w:type="dxa"/>
            <w:vMerge/>
          </w:tcPr>
          <w:p w:rsidR="00AA728B" w:rsidRPr="00054DF3" w:rsidRDefault="00AA728B" w:rsidP="000F2FEE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580" w:type="dxa"/>
          </w:tcPr>
          <w:p w:rsidR="00AA728B" w:rsidRPr="007877EF" w:rsidRDefault="00AA728B" w:rsidP="00FF7202">
            <w:pPr>
              <w:pStyle w:val="ListParagraph"/>
              <w:widowControl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B2459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  <w:r w:rsidRPr="007877E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Качества лидера и члена команды. </w:t>
            </w:r>
            <w:r w:rsidRPr="007877E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Качества лидера. </w:t>
            </w:r>
            <w:r w:rsidRPr="002B2459">
              <w:rPr>
                <w:rFonts w:ascii="Times New Roman" w:hAnsi="Times New Roman"/>
                <w:sz w:val="24"/>
                <w:szCs w:val="24"/>
              </w:rPr>
              <w:t xml:space="preserve">Распределение </w:t>
            </w:r>
            <w:r w:rsidRPr="007877E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ролей в команде. </w:t>
            </w:r>
            <w:r w:rsidRPr="002B2459">
              <w:rPr>
                <w:rFonts w:ascii="Times New Roman" w:hAnsi="Times New Roman"/>
                <w:sz w:val="24"/>
                <w:szCs w:val="24"/>
              </w:rPr>
              <w:t>Проявление</w:t>
            </w:r>
            <w:r w:rsidRPr="007877E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инициатив</w:t>
            </w:r>
            <w:r w:rsidRPr="002B2459">
              <w:rPr>
                <w:rFonts w:ascii="Times New Roman" w:hAnsi="Times New Roman"/>
                <w:sz w:val="24"/>
                <w:szCs w:val="24"/>
              </w:rPr>
              <w:t>ы</w:t>
            </w:r>
            <w:r w:rsidRPr="007877EF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  <w:p w:rsidR="00AA728B" w:rsidRDefault="00AA728B" w:rsidP="000F2FEE">
            <w:pPr>
              <w:widowControl w:val="0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8524FB">
              <w:rPr>
                <w:rFonts w:ascii="Times New Roman" w:hAnsi="Times New Roman"/>
                <w:b/>
                <w:lang w:val="ru-RU"/>
              </w:rPr>
              <w:t>Ключевое сообщение</w:t>
            </w:r>
            <w:r w:rsidRPr="00AF5D8A">
              <w:rPr>
                <w:rFonts w:ascii="Times New Roman" w:hAnsi="Times New Roman"/>
                <w:lang w:val="ru-RU"/>
              </w:rPr>
              <w:t>: я понимаю важность совместной работы, и я считаю, что правильное распределение ролей - это первый шаг к успеху</w:t>
            </w:r>
            <w:r w:rsidRPr="00923FBD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.</w:t>
            </w:r>
          </w:p>
          <w:p w:rsidR="00AA728B" w:rsidRPr="00AF5D8A" w:rsidRDefault="00AA728B" w:rsidP="00A442EB">
            <w:pPr>
              <w:pStyle w:val="Default"/>
              <w:widowControl w:val="0"/>
              <w:tabs>
                <w:tab w:val="left" w:pos="720"/>
              </w:tabs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F5D8A">
              <w:rPr>
                <w:rFonts w:ascii="Times New Roman" w:hAnsi="Times New Roman" w:cs="Times New Roman"/>
                <w:b/>
                <w:sz w:val="22"/>
                <w:szCs w:val="22"/>
              </w:rPr>
              <w:t>Вызов</w:t>
            </w:r>
            <w:r w:rsidRPr="00AF5D8A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:</w:t>
            </w:r>
            <w:r w:rsidRPr="00AF5D8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F5D8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Представляется проблема существующая в</w:t>
            </w:r>
            <w:r w:rsidRPr="00AF5D8A">
              <w:rPr>
                <w:rFonts w:ascii="Times New Roman" w:hAnsi="Times New Roman" w:cs="Times New Roman"/>
                <w:sz w:val="22"/>
                <w:szCs w:val="22"/>
              </w:rPr>
              <w:t xml:space="preserve"> школе или </w:t>
            </w:r>
            <w:r w:rsidRPr="00AF5D8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</w:t>
            </w:r>
            <w:r w:rsidRPr="00AF5D8A">
              <w:rPr>
                <w:rFonts w:ascii="Times New Roman" w:hAnsi="Times New Roman" w:cs="Times New Roman"/>
                <w:sz w:val="22"/>
                <w:szCs w:val="22"/>
              </w:rPr>
              <w:t xml:space="preserve">обществе </w:t>
            </w:r>
            <w:r w:rsidRPr="00AF5D8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 </w:t>
            </w:r>
            <w:r w:rsidRPr="00AF5D8A">
              <w:rPr>
                <w:rFonts w:ascii="Times New Roman" w:hAnsi="Times New Roman" w:cs="Times New Roman"/>
                <w:sz w:val="22"/>
                <w:szCs w:val="22"/>
              </w:rPr>
              <w:t>требу</w:t>
            </w:r>
            <w:r w:rsidRPr="00AF5D8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ется</w:t>
            </w:r>
            <w:r w:rsidRPr="00AF5D8A">
              <w:rPr>
                <w:rFonts w:ascii="Times New Roman" w:hAnsi="Times New Roman" w:cs="Times New Roman"/>
                <w:sz w:val="22"/>
                <w:szCs w:val="22"/>
              </w:rPr>
              <w:t xml:space="preserve"> участия лидера</w:t>
            </w:r>
            <w:r w:rsidRPr="00AF5D8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для решения. Учащиеся обсуждают </w:t>
            </w:r>
            <w:r w:rsidRPr="00AF5D8A">
              <w:rPr>
                <w:rFonts w:ascii="Times New Roman" w:hAnsi="Times New Roman" w:cs="Times New Roman"/>
                <w:sz w:val="22"/>
                <w:szCs w:val="22"/>
              </w:rPr>
              <w:t xml:space="preserve"> в групп</w:t>
            </w:r>
            <w:r w:rsidRPr="00AF5D8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ах и</w:t>
            </w:r>
            <w:r w:rsidRPr="00AF5D8A">
              <w:rPr>
                <w:rFonts w:ascii="Times New Roman" w:hAnsi="Times New Roman" w:cs="Times New Roman"/>
                <w:sz w:val="22"/>
                <w:szCs w:val="22"/>
              </w:rPr>
              <w:t xml:space="preserve"> выбирают </w:t>
            </w:r>
            <w:r w:rsidRPr="00AF5D8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компетенции</w:t>
            </w:r>
            <w:r w:rsidRPr="00AF5D8A">
              <w:rPr>
                <w:rFonts w:ascii="Times New Roman" w:hAnsi="Times New Roman" w:cs="Times New Roman"/>
                <w:sz w:val="22"/>
                <w:szCs w:val="22"/>
              </w:rPr>
              <w:t xml:space="preserve">, необходимые этому лидеру для решения </w:t>
            </w:r>
            <w:r w:rsidRPr="00AF5D8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данной </w:t>
            </w:r>
            <w:r w:rsidRPr="00AF5D8A">
              <w:rPr>
                <w:rFonts w:ascii="Times New Roman" w:hAnsi="Times New Roman" w:cs="Times New Roman"/>
                <w:sz w:val="22"/>
                <w:szCs w:val="22"/>
              </w:rPr>
              <w:t>проблемы. Представляет идеи</w:t>
            </w:r>
          </w:p>
          <w:p w:rsidR="00AA728B" w:rsidRPr="00AF5D8A" w:rsidRDefault="00AA728B" w:rsidP="00A442EB">
            <w:pPr>
              <w:pStyle w:val="Default"/>
              <w:widowControl w:val="0"/>
              <w:tabs>
                <w:tab w:val="left" w:pos="720"/>
              </w:tabs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F5D8A">
              <w:rPr>
                <w:rFonts w:ascii="Times New Roman" w:hAnsi="Times New Roman" w:cs="Times New Roman"/>
                <w:b/>
                <w:sz w:val="22"/>
                <w:szCs w:val="22"/>
              </w:rPr>
              <w:t>Осмысления содержания</w:t>
            </w:r>
            <w:r w:rsidRPr="00AF5D8A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: </w:t>
            </w:r>
            <w:r w:rsidRPr="00AF5D8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Учащиеся обсуждают </w:t>
            </w:r>
            <w:r w:rsidRPr="00AF5D8A">
              <w:rPr>
                <w:rFonts w:ascii="Times New Roman" w:hAnsi="Times New Roman" w:cs="Times New Roman"/>
                <w:sz w:val="22"/>
                <w:szCs w:val="22"/>
              </w:rPr>
              <w:t xml:space="preserve"> в групп</w:t>
            </w:r>
            <w:r w:rsidRPr="00AF5D8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ах, о</w:t>
            </w:r>
            <w:r w:rsidRPr="00AF5D8A">
              <w:rPr>
                <w:rFonts w:ascii="Times New Roman" w:hAnsi="Times New Roman" w:cs="Times New Roman"/>
                <w:sz w:val="22"/>
                <w:szCs w:val="22"/>
              </w:rPr>
              <w:t>пределя</w:t>
            </w:r>
            <w:r w:rsidRPr="00AF5D8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ют</w:t>
            </w:r>
            <w:r w:rsidRPr="00AF5D8A">
              <w:rPr>
                <w:rFonts w:ascii="Times New Roman" w:hAnsi="Times New Roman" w:cs="Times New Roman"/>
                <w:sz w:val="22"/>
                <w:szCs w:val="22"/>
              </w:rPr>
              <w:t xml:space="preserve"> и анализиру</w:t>
            </w:r>
            <w:r w:rsidRPr="00AF5D8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ют</w:t>
            </w:r>
            <w:r w:rsidRPr="00AF5D8A">
              <w:rPr>
                <w:rFonts w:ascii="Times New Roman" w:hAnsi="Times New Roman" w:cs="Times New Roman"/>
                <w:sz w:val="22"/>
                <w:szCs w:val="22"/>
              </w:rPr>
              <w:t xml:space="preserve"> информацию о качествах лидера и члена команды, </w:t>
            </w:r>
            <w:r w:rsidRPr="00AF5D8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 </w:t>
            </w:r>
            <w:r w:rsidRPr="00AF5D8A">
              <w:rPr>
                <w:rFonts w:ascii="Times New Roman" w:hAnsi="Times New Roman" w:cs="Times New Roman"/>
                <w:sz w:val="22"/>
                <w:szCs w:val="22"/>
              </w:rPr>
              <w:t>командных рол</w:t>
            </w:r>
            <w:r w:rsidRPr="00AF5D8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ях</w:t>
            </w:r>
            <w:r w:rsidRPr="00AF5D8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AA728B" w:rsidRPr="008524FB" w:rsidRDefault="00AA728B" w:rsidP="00A442EB">
            <w:pPr>
              <w:pStyle w:val="Default"/>
              <w:widowControl w:val="0"/>
              <w:tabs>
                <w:tab w:val="left" w:pos="720"/>
              </w:tabs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8524FB">
              <w:rPr>
                <w:rFonts w:ascii="Times New Roman" w:hAnsi="Times New Roman" w:cs="Times New Roman"/>
                <w:b/>
                <w:sz w:val="22"/>
                <w:szCs w:val="22"/>
              </w:rPr>
              <w:t>Размышления</w:t>
            </w:r>
            <w:r w:rsidRPr="008524FB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: </w:t>
            </w:r>
            <w:r w:rsidRPr="008524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Учащиеся </w:t>
            </w:r>
            <w:r w:rsidRPr="008524FB">
              <w:rPr>
                <w:rFonts w:ascii="Times New Roman" w:hAnsi="Times New Roman" w:cs="Times New Roman"/>
                <w:sz w:val="22"/>
                <w:szCs w:val="22"/>
              </w:rPr>
              <w:t xml:space="preserve">самостоятельно оценивают и определяют свои </w:t>
            </w:r>
            <w:r w:rsidRPr="008524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личные </w:t>
            </w:r>
            <w:r w:rsidRPr="008524FB">
              <w:rPr>
                <w:rFonts w:ascii="Times New Roman" w:hAnsi="Times New Roman" w:cs="Times New Roman"/>
                <w:sz w:val="22"/>
                <w:szCs w:val="22"/>
              </w:rPr>
              <w:t xml:space="preserve">доминирующие роли. Высоко оценивает важность знания этих ролей для их личного </w:t>
            </w:r>
            <w:r w:rsidRPr="008524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развития </w:t>
            </w:r>
            <w:r w:rsidRPr="008524FB">
              <w:rPr>
                <w:rFonts w:ascii="Times New Roman" w:hAnsi="Times New Roman" w:cs="Times New Roman"/>
                <w:sz w:val="22"/>
                <w:szCs w:val="22"/>
              </w:rPr>
              <w:t>и карьерного роста</w:t>
            </w:r>
            <w:r w:rsidRPr="008524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  <w:p w:rsidR="00AA728B" w:rsidRPr="008524FB" w:rsidRDefault="00AA728B" w:rsidP="008524FB">
            <w:pPr>
              <w:pStyle w:val="Default"/>
              <w:widowControl w:val="0"/>
              <w:tabs>
                <w:tab w:val="left" w:pos="720"/>
              </w:tabs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8524FB">
              <w:rPr>
                <w:rFonts w:ascii="Times New Roman" w:hAnsi="Times New Roman" w:cs="Times New Roman"/>
                <w:b/>
                <w:sz w:val="22"/>
                <w:szCs w:val="22"/>
              </w:rPr>
              <w:t>Расширение.</w:t>
            </w:r>
            <w:r w:rsidRPr="008524F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524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Учащиеся п</w:t>
            </w:r>
            <w:r w:rsidRPr="008524FB">
              <w:rPr>
                <w:rFonts w:ascii="Times New Roman" w:hAnsi="Times New Roman" w:cs="Times New Roman"/>
                <w:sz w:val="22"/>
                <w:szCs w:val="22"/>
              </w:rPr>
              <w:t>ланир</w:t>
            </w:r>
            <w:r w:rsidRPr="008524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уют</w:t>
            </w:r>
            <w:r w:rsidRPr="008524FB">
              <w:rPr>
                <w:rFonts w:ascii="Times New Roman" w:hAnsi="Times New Roman" w:cs="Times New Roman"/>
                <w:sz w:val="22"/>
                <w:szCs w:val="22"/>
              </w:rPr>
              <w:t xml:space="preserve"> действи</w:t>
            </w:r>
            <w:r w:rsidRPr="008524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я</w:t>
            </w:r>
            <w:r w:rsidRPr="008524FB">
              <w:rPr>
                <w:rFonts w:ascii="Times New Roman" w:hAnsi="Times New Roman" w:cs="Times New Roman"/>
                <w:sz w:val="22"/>
                <w:szCs w:val="22"/>
              </w:rPr>
              <w:t xml:space="preserve"> по раз</w:t>
            </w:r>
            <w:r w:rsidRPr="008524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витию</w:t>
            </w:r>
            <w:r w:rsidRPr="008524F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тех </w:t>
            </w:r>
            <w:r w:rsidRPr="008524FB">
              <w:rPr>
                <w:rFonts w:ascii="Times New Roman" w:hAnsi="Times New Roman" w:cs="Times New Roman"/>
                <w:sz w:val="22"/>
                <w:szCs w:val="22"/>
              </w:rPr>
              <w:t>качеств, которые позволили бы им стать лидером или хорошим членом команды. Включ</w:t>
            </w:r>
            <w:r w:rsidRPr="008524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ают</w:t>
            </w:r>
            <w:r w:rsidRPr="008524FB">
              <w:rPr>
                <w:rFonts w:ascii="Times New Roman" w:hAnsi="Times New Roman" w:cs="Times New Roman"/>
                <w:sz w:val="22"/>
                <w:szCs w:val="22"/>
              </w:rPr>
              <w:t xml:space="preserve"> эти действия в свой </w:t>
            </w:r>
            <w:r w:rsidRPr="008524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r w:rsidRPr="008524FB">
              <w:rPr>
                <w:rFonts w:ascii="Times New Roman" w:hAnsi="Times New Roman" w:cs="Times New Roman"/>
                <w:sz w:val="22"/>
                <w:szCs w:val="22"/>
              </w:rPr>
              <w:t>роект карьеры</w:t>
            </w:r>
            <w:r>
              <w:rPr>
                <w:lang w:val="ru-RU"/>
              </w:rPr>
              <w:t>.</w:t>
            </w:r>
          </w:p>
        </w:tc>
        <w:tc>
          <w:tcPr>
            <w:tcW w:w="720" w:type="dxa"/>
          </w:tcPr>
          <w:p w:rsidR="00AA728B" w:rsidRPr="000F2FEE" w:rsidRDefault="00AA728B" w:rsidP="000F2F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F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AA728B" w:rsidRPr="000F2FEE" w:rsidRDefault="00AA728B" w:rsidP="000F2FEE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A728B" w:rsidRPr="00AE3A10" w:rsidRDefault="00AA728B" w:rsidP="000F2FEE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AA728B" w:rsidRPr="00AE3A10" w:rsidRDefault="00AA728B" w:rsidP="000F2FEE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AA728B" w:rsidRPr="00AE3A10" w:rsidRDefault="00AA728B" w:rsidP="000F2FEE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AA728B" w:rsidRPr="00AE3A10" w:rsidRDefault="00AA728B" w:rsidP="000F2FEE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AA728B" w:rsidRPr="00AE3A10" w:rsidRDefault="00AA728B" w:rsidP="000F2FEE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AA728B" w:rsidRPr="00AE3A10" w:rsidRDefault="00AA728B" w:rsidP="000F2FEE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AA728B" w:rsidRPr="00AE3A10" w:rsidRDefault="00AA728B" w:rsidP="009F7282">
            <w:pPr>
              <w:widowControl w:val="0"/>
              <w:tabs>
                <w:tab w:val="left" w:pos="720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lang w:val="ru-RU"/>
              </w:rPr>
            </w:pPr>
            <w:r w:rsidRPr="00AE3A10">
              <w:rPr>
                <w:rFonts w:ascii="Times New Roman" w:hAnsi="Times New Roman" w:cs="Times New Roman"/>
                <w:b/>
                <w:lang w:val="ru-RU"/>
              </w:rPr>
              <w:t>В.</w:t>
            </w:r>
            <w:r w:rsidRPr="00AE3A10">
              <w:rPr>
                <w:rFonts w:ascii="Times New Roman" w:hAnsi="Times New Roman" w:cs="Times New Roman"/>
                <w:lang w:val="ru-RU"/>
              </w:rPr>
              <w:t xml:space="preserve"> Исследование</w:t>
            </w:r>
          </w:p>
          <w:p w:rsidR="00AA728B" w:rsidRPr="00AE3A10" w:rsidRDefault="00AA728B" w:rsidP="009F7282">
            <w:pPr>
              <w:widowControl w:val="0"/>
              <w:tabs>
                <w:tab w:val="left" w:pos="720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lang w:val="ru-RU"/>
              </w:rPr>
            </w:pPr>
            <w:r w:rsidRPr="00AE3A10">
              <w:rPr>
                <w:rFonts w:ascii="Times New Roman" w:hAnsi="Times New Roman" w:cs="Times New Roman"/>
                <w:lang w:val="ru-RU"/>
              </w:rPr>
              <w:t>Обсуждение</w:t>
            </w:r>
          </w:p>
          <w:p w:rsidR="00AA728B" w:rsidRPr="00AE3A10" w:rsidRDefault="00AA728B" w:rsidP="000F2FEE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AA728B" w:rsidRPr="00AE3A10" w:rsidRDefault="00AA728B" w:rsidP="000F2FEE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AA728B" w:rsidRPr="00AE3A10" w:rsidRDefault="00AA728B" w:rsidP="009F7282">
            <w:pPr>
              <w:widowControl w:val="0"/>
              <w:tabs>
                <w:tab w:val="left" w:pos="720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lang w:val="ru-RU"/>
              </w:rPr>
            </w:pPr>
            <w:r w:rsidRPr="00AE3A10">
              <w:rPr>
                <w:rFonts w:ascii="Times New Roman" w:hAnsi="Times New Roman" w:cs="Times New Roman"/>
                <w:b/>
                <w:lang w:val="ru-RU"/>
              </w:rPr>
              <w:t>ОС</w:t>
            </w:r>
            <w:r w:rsidRPr="00AE3A10">
              <w:rPr>
                <w:rFonts w:ascii="Times New Roman" w:hAnsi="Times New Roman" w:cs="Times New Roman"/>
                <w:lang w:val="ru-RU"/>
              </w:rPr>
              <w:t xml:space="preserve">. Мозаик </w:t>
            </w:r>
          </w:p>
          <w:p w:rsidR="00AA728B" w:rsidRPr="00AE3A10" w:rsidRDefault="00AA728B" w:rsidP="009F7282">
            <w:pPr>
              <w:widowControl w:val="0"/>
              <w:tabs>
                <w:tab w:val="left" w:pos="720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lang w:val="ru-RU"/>
              </w:rPr>
            </w:pPr>
          </w:p>
          <w:p w:rsidR="00AA728B" w:rsidRPr="00AE3A10" w:rsidRDefault="00AA728B" w:rsidP="009F7282">
            <w:pPr>
              <w:widowControl w:val="0"/>
              <w:tabs>
                <w:tab w:val="left" w:pos="720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lang w:val="ru-RU"/>
              </w:rPr>
            </w:pPr>
            <w:r w:rsidRPr="00AE3A10">
              <w:rPr>
                <w:rFonts w:ascii="Times New Roman" w:hAnsi="Times New Roman" w:cs="Times New Roman"/>
                <w:b/>
                <w:lang w:val="ru-RU"/>
              </w:rPr>
              <w:t>Р.</w:t>
            </w:r>
            <w:r w:rsidRPr="00AE3A10">
              <w:rPr>
                <w:rFonts w:ascii="Times New Roman" w:hAnsi="Times New Roman" w:cs="Times New Roman"/>
                <w:lang w:val="ru-RU"/>
              </w:rPr>
              <w:t xml:space="preserve"> Рефлексивное эссе</w:t>
            </w:r>
          </w:p>
          <w:p w:rsidR="00AA728B" w:rsidRPr="00AE3A10" w:rsidRDefault="00AA728B" w:rsidP="009F7282">
            <w:pPr>
              <w:widowControl w:val="0"/>
              <w:tabs>
                <w:tab w:val="left" w:pos="720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lang w:val="ru-RU"/>
              </w:rPr>
            </w:pPr>
          </w:p>
          <w:p w:rsidR="00AA728B" w:rsidRPr="00AE3A10" w:rsidRDefault="00AA728B" w:rsidP="009F7282">
            <w:pPr>
              <w:widowControl w:val="0"/>
              <w:tabs>
                <w:tab w:val="left" w:pos="720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lang w:val="ru-RU"/>
              </w:rPr>
            </w:pPr>
          </w:p>
          <w:p w:rsidR="00AA728B" w:rsidRPr="00AE3A10" w:rsidRDefault="00AA728B" w:rsidP="009F7282">
            <w:pPr>
              <w:widowControl w:val="0"/>
              <w:tabs>
                <w:tab w:val="left" w:pos="720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lang w:val="ru-RU"/>
              </w:rPr>
            </w:pPr>
            <w:r w:rsidRPr="00AE3A10">
              <w:rPr>
                <w:rFonts w:ascii="Times New Roman" w:hAnsi="Times New Roman" w:cs="Times New Roman"/>
                <w:b/>
                <w:lang w:val="ru-RU"/>
              </w:rPr>
              <w:t>Р</w:t>
            </w:r>
            <w:r w:rsidRPr="00AE3A10">
              <w:rPr>
                <w:rFonts w:ascii="Times New Roman" w:hAnsi="Times New Roman" w:cs="Times New Roman"/>
                <w:lang w:val="ru-RU"/>
              </w:rPr>
              <w:t>. Портфолио</w:t>
            </w:r>
          </w:p>
          <w:p w:rsidR="00AA728B" w:rsidRPr="00AE3A10" w:rsidRDefault="00AA728B" w:rsidP="000F2FEE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AA728B" w:rsidRPr="00AE3A10" w:rsidRDefault="00AA728B" w:rsidP="000F2FEE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E3A10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AA728B" w:rsidRPr="009F7282" w:rsidTr="00AE3A10">
        <w:trPr>
          <w:trHeight w:val="5205"/>
        </w:trPr>
        <w:tc>
          <w:tcPr>
            <w:tcW w:w="1908" w:type="dxa"/>
            <w:vMerge w:val="restart"/>
          </w:tcPr>
          <w:p w:rsidR="00AA728B" w:rsidRPr="00CC00F7" w:rsidRDefault="00AA728B" w:rsidP="00CC00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6351">
              <w:rPr>
                <w:rFonts w:ascii="Times New Roman" w:hAnsi="Times New Roman"/>
                <w:sz w:val="24"/>
                <w:szCs w:val="24"/>
                <w:lang w:val="ro-RO"/>
              </w:rPr>
              <w:t>Оценива</w:t>
            </w:r>
            <w:r w:rsidRPr="00F46F5E">
              <w:rPr>
                <w:rFonts w:ascii="Times New Roman" w:hAnsi="Times New Roman"/>
                <w:sz w:val="24"/>
                <w:szCs w:val="24"/>
                <w:lang w:val="ru-RU"/>
              </w:rPr>
              <w:t>ние</w:t>
            </w:r>
            <w:r w:rsidRPr="005D635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преимуществ </w:t>
            </w:r>
            <w:r w:rsidRPr="00F46F5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планирования </w:t>
            </w:r>
            <w:r w:rsidRPr="005D6351">
              <w:rPr>
                <w:rFonts w:ascii="Times New Roman" w:hAnsi="Times New Roman"/>
                <w:sz w:val="24"/>
                <w:szCs w:val="24"/>
                <w:lang w:val="ro-RO"/>
              </w:rPr>
              <w:t>карьеры</w:t>
            </w:r>
            <w:r w:rsidRPr="00F46F5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для личного развития на основании </w:t>
            </w:r>
            <w:r w:rsidRPr="005D635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осознанны</w:t>
            </w:r>
            <w:r w:rsidRPr="00F46F5E">
              <w:rPr>
                <w:rFonts w:ascii="Times New Roman" w:hAnsi="Times New Roman"/>
                <w:sz w:val="24"/>
                <w:szCs w:val="24"/>
                <w:lang w:val="ru-RU"/>
              </w:rPr>
              <w:t>х</w:t>
            </w:r>
            <w:r w:rsidRPr="005D6351">
              <w:rPr>
                <w:rFonts w:ascii="Times New Roman" w:hAnsi="Times New Roman"/>
                <w:strike/>
                <w:sz w:val="24"/>
                <w:szCs w:val="24"/>
                <w:lang w:val="ro-RO"/>
              </w:rPr>
              <w:t xml:space="preserve"> </w:t>
            </w:r>
            <w:r w:rsidRPr="005D6351">
              <w:rPr>
                <w:rFonts w:ascii="Times New Roman" w:hAnsi="Times New Roman"/>
                <w:sz w:val="24"/>
                <w:szCs w:val="24"/>
                <w:lang w:val="ro-RO"/>
              </w:rPr>
              <w:t>решени</w:t>
            </w:r>
            <w:r w:rsidRPr="00F46F5E">
              <w:rPr>
                <w:rFonts w:ascii="Times New Roman" w:hAnsi="Times New Roman"/>
                <w:sz w:val="24"/>
                <w:szCs w:val="24"/>
                <w:lang w:val="ru-RU"/>
              </w:rPr>
              <w:t>й.</w:t>
            </w:r>
          </w:p>
          <w:p w:rsidR="00AA728B" w:rsidRPr="00E617AB" w:rsidRDefault="00AA728B" w:rsidP="00F46F5E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580" w:type="dxa"/>
          </w:tcPr>
          <w:p w:rsidR="00AA728B" w:rsidRPr="00AE3A10" w:rsidRDefault="00AA728B" w:rsidP="00AE3A10">
            <w:pPr>
              <w:pStyle w:val="ListParagraph"/>
              <w:widowControl w:val="0"/>
              <w:tabs>
                <w:tab w:val="left" w:pos="207"/>
              </w:tabs>
              <w:spacing w:after="0" w:line="240" w:lineRule="auto"/>
              <w:ind w:left="0" w:right="-108"/>
              <w:contextualSpacing w:val="0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2B2459">
              <w:rPr>
                <w:rFonts w:ascii="Times New Roman" w:hAnsi="Times New Roman"/>
                <w:b/>
                <w:sz w:val="22"/>
                <w:szCs w:val="22"/>
              </w:rPr>
              <w:t>6.</w:t>
            </w:r>
            <w:r w:rsidRPr="00AE3A10">
              <w:rPr>
                <w:rFonts w:ascii="Times New Roman" w:hAnsi="Times New Roman"/>
                <w:b/>
                <w:sz w:val="22"/>
                <w:szCs w:val="22"/>
                <w:lang w:val="ro-RO"/>
              </w:rPr>
              <w:t>Решение о</w:t>
            </w:r>
            <w:r w:rsidRPr="002B2459">
              <w:rPr>
                <w:rFonts w:ascii="Times New Roman" w:hAnsi="Times New Roman"/>
                <w:b/>
                <w:sz w:val="22"/>
                <w:szCs w:val="22"/>
              </w:rPr>
              <w:t xml:space="preserve"> планирование </w:t>
            </w:r>
            <w:r w:rsidRPr="00AE3A10">
              <w:rPr>
                <w:rFonts w:ascii="Times New Roman" w:hAnsi="Times New Roman"/>
                <w:b/>
                <w:sz w:val="22"/>
                <w:szCs w:val="22"/>
                <w:lang w:val="ro-RO"/>
              </w:rPr>
              <w:t xml:space="preserve">карьеры. </w:t>
            </w:r>
            <w:r w:rsidRPr="00AE3A10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Понятие решения. Факторы, влияющие на решение. </w:t>
            </w:r>
            <w:r w:rsidRPr="002B2459">
              <w:rPr>
                <w:rFonts w:ascii="Times New Roman" w:hAnsi="Times New Roman"/>
                <w:sz w:val="22"/>
                <w:szCs w:val="22"/>
              </w:rPr>
              <w:t>П</w:t>
            </w:r>
            <w:r w:rsidRPr="00AE3A10">
              <w:rPr>
                <w:rFonts w:ascii="Times New Roman" w:hAnsi="Times New Roman"/>
                <w:sz w:val="22"/>
                <w:szCs w:val="22"/>
                <w:lang w:val="ro-RO"/>
              </w:rPr>
              <w:t>ланирование карьеры.</w:t>
            </w:r>
          </w:p>
          <w:p w:rsidR="00AA728B" w:rsidRPr="00AE3A10" w:rsidRDefault="00AA728B" w:rsidP="00AE3A10">
            <w:pPr>
              <w:spacing w:after="0"/>
              <w:ind w:right="-108"/>
              <w:rPr>
                <w:rFonts w:ascii="Times New Roman" w:hAnsi="Times New Roman" w:cs="Times New Roman"/>
                <w:lang w:val="ru-RU"/>
              </w:rPr>
            </w:pPr>
            <w:r w:rsidRPr="00AE3A10">
              <w:rPr>
                <w:rFonts w:ascii="Times New Roman" w:hAnsi="Times New Roman" w:cs="Times New Roman"/>
                <w:b/>
                <w:lang w:val="ru-RU"/>
              </w:rPr>
              <w:t>Ключевое сообщение</w:t>
            </w:r>
            <w:r w:rsidRPr="00AE3A10">
              <w:rPr>
                <w:rFonts w:ascii="Times New Roman" w:hAnsi="Times New Roman" w:cs="Times New Roman"/>
                <w:lang w:val="ru-RU"/>
              </w:rPr>
              <w:t xml:space="preserve">: Для проектирования своего будущего я должен знать, знать мир профессий, иметь навыки самопродвижения и </w:t>
            </w:r>
            <w:r>
              <w:rPr>
                <w:rFonts w:ascii="Times New Roman" w:hAnsi="Times New Roman" w:cs="Times New Roman"/>
                <w:lang w:val="ru-RU"/>
              </w:rPr>
              <w:t>компетенции</w:t>
            </w:r>
            <w:r w:rsidRPr="00AE3A10">
              <w:rPr>
                <w:rFonts w:ascii="Times New Roman" w:hAnsi="Times New Roman" w:cs="Times New Roman"/>
                <w:lang w:val="ru-RU"/>
              </w:rPr>
              <w:t xml:space="preserve"> принятия решений.</w:t>
            </w:r>
          </w:p>
          <w:p w:rsidR="00AA728B" w:rsidRPr="00AE3A10" w:rsidRDefault="00AA728B" w:rsidP="00AE3A10">
            <w:pPr>
              <w:pStyle w:val="Default"/>
              <w:widowControl w:val="0"/>
              <w:tabs>
                <w:tab w:val="left" w:pos="720"/>
              </w:tabs>
              <w:ind w:right="-108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E3A10">
              <w:rPr>
                <w:rFonts w:ascii="Times New Roman" w:hAnsi="Times New Roman" w:cs="Times New Roman"/>
                <w:b/>
                <w:sz w:val="22"/>
                <w:szCs w:val="22"/>
              </w:rPr>
              <w:t>Вызов</w:t>
            </w:r>
            <w:r w:rsidRPr="00AE3A10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:</w:t>
            </w:r>
            <w:r w:rsidRPr="00AE3A10">
              <w:rPr>
                <w:rFonts w:ascii="Times New Roman" w:hAnsi="Times New Roman" w:cs="Times New Roman"/>
                <w:sz w:val="22"/>
                <w:szCs w:val="22"/>
              </w:rPr>
              <w:t xml:space="preserve"> Студенты решают в группах тематическое исследование противоречивой сущности. Представляет окончательное решение. Они вместе обсуждают процесс принятия решений.</w:t>
            </w:r>
          </w:p>
          <w:p w:rsidR="00AA728B" w:rsidRPr="00AE3A10" w:rsidRDefault="00AA728B" w:rsidP="00AE3A10">
            <w:pPr>
              <w:pStyle w:val="Default"/>
              <w:widowControl w:val="0"/>
              <w:tabs>
                <w:tab w:val="left" w:pos="720"/>
              </w:tabs>
              <w:ind w:right="-108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E3A10">
              <w:rPr>
                <w:rFonts w:ascii="Times New Roman" w:hAnsi="Times New Roman" w:cs="Times New Roman"/>
                <w:b/>
                <w:sz w:val="22"/>
                <w:szCs w:val="22"/>
              </w:rPr>
              <w:t>Осмыслени</w:t>
            </w:r>
            <w:r w:rsidRPr="00AE3A10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е</w:t>
            </w:r>
            <w:r w:rsidRPr="00AE3A1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содержания</w:t>
            </w:r>
            <w:r w:rsidRPr="00AE3A10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:</w:t>
            </w:r>
            <w:r w:rsidRPr="00AE3A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E3A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Учащиеся изучают </w:t>
            </w:r>
            <w:r w:rsidRPr="00AE3A10">
              <w:rPr>
                <w:rFonts w:ascii="Times New Roman" w:hAnsi="Times New Roman" w:cs="Times New Roman"/>
                <w:sz w:val="22"/>
                <w:szCs w:val="22"/>
              </w:rPr>
              <w:t xml:space="preserve"> в групп</w:t>
            </w:r>
            <w:r w:rsidRPr="00AE3A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ах тематические</w:t>
            </w:r>
            <w:r w:rsidRPr="00AE3A10">
              <w:rPr>
                <w:rFonts w:ascii="Times New Roman" w:hAnsi="Times New Roman" w:cs="Times New Roman"/>
                <w:sz w:val="22"/>
                <w:szCs w:val="22"/>
              </w:rPr>
              <w:t xml:space="preserve"> материалы </w:t>
            </w:r>
            <w:r w:rsidRPr="00AE3A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</w:t>
            </w:r>
            <w:r w:rsidRPr="00AE3A10">
              <w:rPr>
                <w:rFonts w:ascii="Times New Roman" w:hAnsi="Times New Roman" w:cs="Times New Roman"/>
                <w:sz w:val="22"/>
                <w:szCs w:val="22"/>
              </w:rPr>
              <w:t xml:space="preserve"> этапа</w:t>
            </w:r>
            <w:r w:rsidRPr="00AE3A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х</w:t>
            </w:r>
            <w:r w:rsidRPr="00AE3A10">
              <w:rPr>
                <w:rFonts w:ascii="Times New Roman" w:hAnsi="Times New Roman" w:cs="Times New Roman"/>
                <w:sz w:val="22"/>
                <w:szCs w:val="22"/>
              </w:rPr>
              <w:t xml:space="preserve"> решения, </w:t>
            </w:r>
            <w:r w:rsidRPr="00AE3A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 </w:t>
            </w:r>
            <w:r w:rsidRPr="00AE3A10">
              <w:rPr>
                <w:rFonts w:ascii="Times New Roman" w:hAnsi="Times New Roman" w:cs="Times New Roman"/>
                <w:sz w:val="22"/>
                <w:szCs w:val="22"/>
              </w:rPr>
              <w:t>фактор</w:t>
            </w:r>
            <w:r w:rsidRPr="00AE3A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ах</w:t>
            </w:r>
            <w:r w:rsidRPr="00AE3A10">
              <w:rPr>
                <w:rFonts w:ascii="Times New Roman" w:hAnsi="Times New Roman" w:cs="Times New Roman"/>
                <w:sz w:val="22"/>
                <w:szCs w:val="22"/>
              </w:rPr>
              <w:t>, влияющие на решение</w:t>
            </w:r>
            <w:r w:rsidRPr="00AE3A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Дальше</w:t>
            </w:r>
            <w:r w:rsidRPr="00AE3A10">
              <w:rPr>
                <w:rFonts w:ascii="Times New Roman" w:hAnsi="Times New Roman" w:cs="Times New Roman"/>
                <w:sz w:val="22"/>
                <w:szCs w:val="22"/>
              </w:rPr>
              <w:t xml:space="preserve"> возвращаю</w:t>
            </w:r>
            <w:r w:rsidRPr="00AE3A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тся</w:t>
            </w:r>
            <w:r w:rsidRPr="00AE3A10">
              <w:rPr>
                <w:rFonts w:ascii="Times New Roman" w:hAnsi="Times New Roman" w:cs="Times New Roman"/>
                <w:sz w:val="22"/>
                <w:szCs w:val="22"/>
              </w:rPr>
              <w:t xml:space="preserve"> к тематическому исследованию и</w:t>
            </w:r>
            <w:r w:rsidRPr="00AE3A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з стадии Вызова и </w:t>
            </w:r>
            <w:r w:rsidRPr="00AE3A10">
              <w:rPr>
                <w:rFonts w:ascii="Times New Roman" w:hAnsi="Times New Roman" w:cs="Times New Roman"/>
                <w:sz w:val="22"/>
                <w:szCs w:val="22"/>
              </w:rPr>
              <w:t xml:space="preserve"> принимаю</w:t>
            </w:r>
            <w:r w:rsidRPr="00AE3A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</w:t>
            </w:r>
            <w:r w:rsidRPr="00AE3A10">
              <w:rPr>
                <w:rFonts w:ascii="Times New Roman" w:hAnsi="Times New Roman" w:cs="Times New Roman"/>
                <w:sz w:val="22"/>
                <w:szCs w:val="22"/>
              </w:rPr>
              <w:t xml:space="preserve"> решение.</w:t>
            </w:r>
          </w:p>
          <w:p w:rsidR="00AA728B" w:rsidRPr="00AE3A10" w:rsidRDefault="00AA728B" w:rsidP="00AE3A10">
            <w:pPr>
              <w:pStyle w:val="Default"/>
              <w:widowControl w:val="0"/>
              <w:tabs>
                <w:tab w:val="left" w:pos="720"/>
              </w:tabs>
              <w:ind w:right="-108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E3A10">
              <w:rPr>
                <w:rFonts w:ascii="Times New Roman" w:hAnsi="Times New Roman" w:cs="Times New Roman"/>
                <w:b/>
                <w:sz w:val="22"/>
                <w:szCs w:val="22"/>
              </w:rPr>
              <w:t>Размышления</w:t>
            </w:r>
            <w:r w:rsidRPr="00AE3A10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: </w:t>
            </w:r>
            <w:r w:rsidRPr="00AE3A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E3A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Учащиеся комментируют </w:t>
            </w:r>
            <w:r w:rsidRPr="00AE3A10">
              <w:rPr>
                <w:rFonts w:ascii="Times New Roman" w:hAnsi="Times New Roman" w:cs="Times New Roman"/>
                <w:sz w:val="22"/>
                <w:szCs w:val="22"/>
              </w:rPr>
              <w:t xml:space="preserve"> в письменном виде решение о своем профессиональном будущем с точки зрения того, что они узнали</w:t>
            </w:r>
            <w:r w:rsidRPr="00AE3A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на уроке</w:t>
            </w:r>
            <w:r w:rsidRPr="00AE3A1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AA728B" w:rsidRPr="00AE3A10" w:rsidRDefault="00AA728B" w:rsidP="00AE3A10">
            <w:pPr>
              <w:pStyle w:val="Default"/>
              <w:widowControl w:val="0"/>
              <w:tabs>
                <w:tab w:val="left" w:pos="720"/>
              </w:tabs>
              <w:ind w:right="-108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AE3A10">
              <w:rPr>
                <w:rFonts w:ascii="Times New Roman" w:hAnsi="Times New Roman" w:cs="Times New Roman"/>
                <w:b/>
                <w:sz w:val="22"/>
                <w:szCs w:val="22"/>
              </w:rPr>
              <w:t>Расширение.</w:t>
            </w:r>
            <w:r w:rsidRPr="00AE3A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E3A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Учащиеся </w:t>
            </w:r>
            <w:r w:rsidRPr="00AE3A10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AE3A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</w:t>
            </w:r>
            <w:r w:rsidRPr="00AE3A10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AE3A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</w:t>
            </w:r>
            <w:r w:rsidRPr="00AE3A10">
              <w:rPr>
                <w:rFonts w:ascii="Times New Roman" w:hAnsi="Times New Roman" w:cs="Times New Roman"/>
                <w:sz w:val="22"/>
                <w:szCs w:val="22"/>
              </w:rPr>
              <w:t>сматриваю</w:t>
            </w:r>
            <w:r w:rsidRPr="00AE3A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</w:t>
            </w:r>
            <w:r w:rsidRPr="00AE3A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E3A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сво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й</w:t>
            </w:r>
            <w:r w:rsidRPr="00AE3A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AE3A10">
              <w:rPr>
                <w:rFonts w:ascii="Times New Roman" w:hAnsi="Times New Roman" w:cs="Times New Roman"/>
                <w:sz w:val="22"/>
                <w:szCs w:val="22"/>
              </w:rPr>
              <w:t>проект карьеры  с точки зрения нового опыта</w:t>
            </w:r>
            <w:r w:rsidRPr="00AE3A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720" w:type="dxa"/>
          </w:tcPr>
          <w:p w:rsidR="00AA728B" w:rsidRPr="000F2FEE" w:rsidRDefault="00AA728B" w:rsidP="000F2F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F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AA728B" w:rsidRPr="000F2FEE" w:rsidRDefault="00AA728B" w:rsidP="000F2F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solid" w:color="FFFFFF" w:fill="FFFFFF"/>
              </w:rPr>
            </w:pPr>
          </w:p>
        </w:tc>
        <w:tc>
          <w:tcPr>
            <w:tcW w:w="1620" w:type="dxa"/>
          </w:tcPr>
          <w:p w:rsidR="00AA728B" w:rsidRPr="00AE3A10" w:rsidRDefault="00AA728B" w:rsidP="000F2F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hd w:val="solid" w:color="FFFFFF" w:fill="FFFFFF"/>
                <w:lang w:val="ru-RU"/>
              </w:rPr>
            </w:pPr>
          </w:p>
          <w:p w:rsidR="00AA728B" w:rsidRPr="00AE3A10" w:rsidRDefault="00AA728B" w:rsidP="000F2F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hd w:val="solid" w:color="FFFFFF" w:fill="FFFFFF"/>
                <w:lang w:val="ru-RU"/>
              </w:rPr>
            </w:pPr>
          </w:p>
          <w:p w:rsidR="00AA728B" w:rsidRPr="00AE3A10" w:rsidRDefault="00AA728B" w:rsidP="000F2F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hd w:val="solid" w:color="FFFFFF" w:fill="FFFFFF"/>
                <w:lang w:val="ru-RU"/>
              </w:rPr>
            </w:pPr>
          </w:p>
          <w:p w:rsidR="00AA728B" w:rsidRPr="00AE3A10" w:rsidRDefault="00AA728B" w:rsidP="000F2F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hd w:val="solid" w:color="FFFFFF" w:fill="FFFFFF"/>
                <w:lang w:val="ru-RU"/>
              </w:rPr>
            </w:pPr>
          </w:p>
          <w:p w:rsidR="00AA728B" w:rsidRPr="00AE3A10" w:rsidRDefault="00AA728B" w:rsidP="000F2F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hd w:val="solid" w:color="FFFFFF" w:fill="FFFFFF"/>
                <w:lang w:val="ru-RU"/>
              </w:rPr>
            </w:pPr>
          </w:p>
          <w:p w:rsidR="00AA728B" w:rsidRPr="00AE3A10" w:rsidRDefault="00AA728B" w:rsidP="000F2F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hd w:val="solid" w:color="FFFFFF" w:fill="FFFFFF"/>
                <w:lang w:val="ru-RU"/>
              </w:rPr>
            </w:pPr>
          </w:p>
          <w:p w:rsidR="00AA728B" w:rsidRPr="00AE3A10" w:rsidRDefault="00AA728B" w:rsidP="00AE3A10">
            <w:pPr>
              <w:widowControl w:val="0"/>
              <w:spacing w:after="0" w:line="240" w:lineRule="auto"/>
              <w:ind w:right="-108"/>
              <w:rPr>
                <w:rFonts w:ascii="Times New Roman" w:hAnsi="Times New Roman" w:cs="Times New Roman"/>
                <w:shd w:val="solid" w:color="FFFFFF" w:fill="FFFFFF"/>
                <w:lang w:val="ru-RU"/>
              </w:rPr>
            </w:pPr>
            <w:r w:rsidRPr="00AE3A10">
              <w:rPr>
                <w:rFonts w:ascii="Times New Roman" w:hAnsi="Times New Roman" w:cs="Times New Roman"/>
                <w:b/>
                <w:shd w:val="solid" w:color="FFFFFF" w:fill="FFFFFF"/>
                <w:lang w:val="ru-RU"/>
              </w:rPr>
              <w:t>В</w:t>
            </w:r>
            <w:r w:rsidRPr="00AE3A10">
              <w:rPr>
                <w:rFonts w:ascii="Times New Roman" w:hAnsi="Times New Roman" w:cs="Times New Roman"/>
                <w:shd w:val="solid" w:color="FFFFFF" w:fill="FFFFFF"/>
                <w:lang w:val="ru-RU"/>
              </w:rPr>
              <w:t>. Исследование</w:t>
            </w:r>
          </w:p>
          <w:p w:rsidR="00AA728B" w:rsidRPr="00AE3A10" w:rsidRDefault="00AA728B" w:rsidP="00AE3A10">
            <w:pPr>
              <w:widowControl w:val="0"/>
              <w:spacing w:after="0" w:line="240" w:lineRule="auto"/>
              <w:ind w:right="-108"/>
              <w:rPr>
                <w:rFonts w:ascii="Times New Roman" w:hAnsi="Times New Roman" w:cs="Times New Roman"/>
                <w:shd w:val="solid" w:color="FFFFFF" w:fill="FFFFFF"/>
                <w:lang w:val="ru-RU"/>
              </w:rPr>
            </w:pPr>
          </w:p>
          <w:p w:rsidR="00AA728B" w:rsidRPr="00AE3A10" w:rsidRDefault="00AA728B" w:rsidP="00AE3A10">
            <w:pPr>
              <w:widowControl w:val="0"/>
              <w:spacing w:after="0" w:line="240" w:lineRule="auto"/>
              <w:ind w:right="-108"/>
              <w:rPr>
                <w:rFonts w:ascii="Times New Roman" w:hAnsi="Times New Roman" w:cs="Times New Roman"/>
                <w:shd w:val="solid" w:color="FFFFFF" w:fill="FFFFFF"/>
                <w:lang w:val="ru-RU"/>
              </w:rPr>
            </w:pPr>
            <w:r w:rsidRPr="00AE3A10">
              <w:rPr>
                <w:rFonts w:ascii="Times New Roman" w:hAnsi="Times New Roman" w:cs="Times New Roman"/>
                <w:b/>
                <w:shd w:val="solid" w:color="FFFFFF" w:fill="FFFFFF"/>
                <w:lang w:val="ru-RU"/>
              </w:rPr>
              <w:t>ОС.</w:t>
            </w:r>
            <w:r w:rsidRPr="00AE3A10">
              <w:rPr>
                <w:rFonts w:ascii="Times New Roman" w:hAnsi="Times New Roman" w:cs="Times New Roman"/>
                <w:shd w:val="solid" w:color="FFFFFF" w:fill="FFFFFF"/>
                <w:lang w:val="ru-RU"/>
              </w:rPr>
              <w:t xml:space="preserve"> Дополнительное обучение</w:t>
            </w:r>
          </w:p>
          <w:p w:rsidR="00AA728B" w:rsidRPr="00AE3A10" w:rsidRDefault="00AA728B" w:rsidP="00AE3A10">
            <w:pPr>
              <w:widowControl w:val="0"/>
              <w:spacing w:after="0" w:line="240" w:lineRule="auto"/>
              <w:ind w:right="-108"/>
              <w:rPr>
                <w:rFonts w:ascii="Times New Roman" w:hAnsi="Times New Roman" w:cs="Times New Roman"/>
                <w:shd w:val="solid" w:color="FFFFFF" w:fill="FFFFFF"/>
                <w:lang w:val="ru-RU"/>
              </w:rPr>
            </w:pPr>
          </w:p>
          <w:p w:rsidR="00AA728B" w:rsidRPr="00AE3A10" w:rsidRDefault="00AA728B" w:rsidP="00AE3A10">
            <w:pPr>
              <w:widowControl w:val="0"/>
              <w:spacing w:after="0" w:line="240" w:lineRule="auto"/>
              <w:ind w:right="-108"/>
              <w:rPr>
                <w:rFonts w:ascii="Times New Roman" w:hAnsi="Times New Roman" w:cs="Times New Roman"/>
                <w:shd w:val="solid" w:color="FFFFFF" w:fill="FFFFFF"/>
                <w:lang w:val="ru-RU"/>
              </w:rPr>
            </w:pPr>
          </w:p>
          <w:p w:rsidR="00AA728B" w:rsidRPr="00AE3A10" w:rsidRDefault="00AA728B" w:rsidP="00AE3A10">
            <w:pPr>
              <w:widowControl w:val="0"/>
              <w:spacing w:after="0" w:line="240" w:lineRule="auto"/>
              <w:ind w:right="-108"/>
              <w:rPr>
                <w:rFonts w:ascii="Times New Roman" w:hAnsi="Times New Roman" w:cs="Times New Roman"/>
                <w:shd w:val="solid" w:color="FFFFFF" w:fill="FFFFFF"/>
                <w:lang w:val="ru-RU"/>
              </w:rPr>
            </w:pPr>
            <w:r w:rsidRPr="00AE3A10">
              <w:rPr>
                <w:rFonts w:ascii="Times New Roman" w:hAnsi="Times New Roman" w:cs="Times New Roman"/>
                <w:b/>
                <w:shd w:val="solid" w:color="FFFFFF" w:fill="FFFFFF"/>
                <w:lang w:val="ru-RU"/>
              </w:rPr>
              <w:t>Р</w:t>
            </w:r>
            <w:r w:rsidRPr="00AE3A10">
              <w:rPr>
                <w:rFonts w:ascii="Times New Roman" w:hAnsi="Times New Roman" w:cs="Times New Roman"/>
                <w:shd w:val="solid" w:color="FFFFFF" w:fill="FFFFFF"/>
                <w:lang w:val="ru-RU"/>
              </w:rPr>
              <w:t xml:space="preserve">. Свободное письмо </w:t>
            </w:r>
          </w:p>
          <w:p w:rsidR="00AA728B" w:rsidRPr="00AE3A10" w:rsidRDefault="00AA728B" w:rsidP="00AE3A10">
            <w:pPr>
              <w:widowControl w:val="0"/>
              <w:spacing w:after="0" w:line="240" w:lineRule="auto"/>
              <w:ind w:right="-108"/>
              <w:rPr>
                <w:rFonts w:ascii="Times New Roman" w:hAnsi="Times New Roman" w:cs="Times New Roman"/>
                <w:shd w:val="solid" w:color="FFFFFF" w:fill="FFFFFF"/>
                <w:lang w:val="ru-RU"/>
              </w:rPr>
            </w:pPr>
            <w:r w:rsidRPr="00AE3A10">
              <w:rPr>
                <w:rFonts w:ascii="Times New Roman" w:hAnsi="Times New Roman" w:cs="Times New Roman"/>
                <w:b/>
                <w:shd w:val="solid" w:color="FFFFFF" w:fill="FFFFFF"/>
                <w:lang w:val="ru-RU"/>
              </w:rPr>
              <w:t>Р</w:t>
            </w:r>
            <w:r w:rsidRPr="00AE3A10">
              <w:rPr>
                <w:rFonts w:ascii="Times New Roman" w:hAnsi="Times New Roman" w:cs="Times New Roman"/>
                <w:shd w:val="solid" w:color="FFFFFF" w:fill="FFFFFF"/>
                <w:lang w:val="ru-RU"/>
              </w:rPr>
              <w:t>. Портфолио</w:t>
            </w:r>
          </w:p>
          <w:p w:rsidR="00AA728B" w:rsidRPr="00AE3A10" w:rsidRDefault="00AA728B" w:rsidP="000F2F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hd w:val="solid" w:color="FFFFFF" w:fill="FFFFFF"/>
                <w:lang w:val="ru-RU"/>
              </w:rPr>
            </w:pPr>
          </w:p>
          <w:p w:rsidR="00AA728B" w:rsidRPr="00AE3A10" w:rsidRDefault="00AA728B" w:rsidP="000F2F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hd w:val="solid" w:color="FFFFFF" w:fill="FFFFFF"/>
                <w:lang w:val="ru-RU"/>
              </w:rPr>
            </w:pPr>
          </w:p>
        </w:tc>
      </w:tr>
      <w:tr w:rsidR="00AA728B" w:rsidRPr="00344F31" w:rsidTr="00F61653">
        <w:tc>
          <w:tcPr>
            <w:tcW w:w="1908" w:type="dxa"/>
            <w:vMerge/>
          </w:tcPr>
          <w:p w:rsidR="00AA728B" w:rsidRPr="009F7282" w:rsidRDefault="00AA728B" w:rsidP="000F2FEE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580" w:type="dxa"/>
          </w:tcPr>
          <w:p w:rsidR="00AA728B" w:rsidRPr="00AE3A10" w:rsidRDefault="00AA728B" w:rsidP="00AE3A10">
            <w:pPr>
              <w:pStyle w:val="ListParagraph"/>
              <w:spacing w:after="0" w:line="240" w:lineRule="auto"/>
              <w:ind w:left="0" w:right="-108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AE3A10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 </w:t>
            </w:r>
            <w:r w:rsidRPr="002B2459">
              <w:rPr>
                <w:rFonts w:ascii="Times New Roman" w:hAnsi="Times New Roman"/>
                <w:sz w:val="22"/>
                <w:szCs w:val="22"/>
              </w:rPr>
              <w:t>7.</w:t>
            </w:r>
            <w:r w:rsidRPr="002B2459">
              <w:rPr>
                <w:rFonts w:ascii="Times New Roman" w:hAnsi="Times New Roman"/>
                <w:b/>
                <w:sz w:val="22"/>
                <w:szCs w:val="22"/>
              </w:rPr>
              <w:t>П</w:t>
            </w:r>
            <w:r w:rsidRPr="00AE3A10">
              <w:rPr>
                <w:rFonts w:ascii="Times New Roman" w:hAnsi="Times New Roman"/>
                <w:b/>
                <w:sz w:val="22"/>
                <w:szCs w:val="22"/>
                <w:lang w:val="ro-RO"/>
              </w:rPr>
              <w:t xml:space="preserve">роект </w:t>
            </w:r>
            <w:r w:rsidRPr="002B2459">
              <w:rPr>
                <w:rFonts w:ascii="Times New Roman" w:hAnsi="Times New Roman"/>
                <w:b/>
                <w:sz w:val="22"/>
                <w:szCs w:val="22"/>
              </w:rPr>
              <w:t xml:space="preserve">личной </w:t>
            </w:r>
            <w:r w:rsidRPr="00AE3A10">
              <w:rPr>
                <w:rFonts w:ascii="Times New Roman" w:hAnsi="Times New Roman"/>
                <w:b/>
                <w:sz w:val="22"/>
                <w:szCs w:val="22"/>
                <w:lang w:val="ro-RO"/>
              </w:rPr>
              <w:t>карьеры</w:t>
            </w:r>
            <w:r w:rsidRPr="00AE3A10">
              <w:rPr>
                <w:rFonts w:ascii="Times New Roman" w:hAnsi="Times New Roman"/>
                <w:sz w:val="22"/>
                <w:szCs w:val="22"/>
                <w:lang w:val="ro-RO"/>
              </w:rPr>
              <w:t>. В проекте</w:t>
            </w:r>
            <w:r w:rsidRPr="002B2459">
              <w:rPr>
                <w:rFonts w:ascii="Times New Roman" w:hAnsi="Times New Roman"/>
                <w:sz w:val="22"/>
                <w:szCs w:val="22"/>
              </w:rPr>
              <w:t xml:space="preserve"> каждый ученик</w:t>
            </w:r>
            <w:r w:rsidRPr="00AE3A10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 </w:t>
            </w:r>
            <w:r w:rsidRPr="002B2459">
              <w:rPr>
                <w:rFonts w:ascii="Times New Roman" w:hAnsi="Times New Roman"/>
                <w:sz w:val="22"/>
                <w:szCs w:val="22"/>
              </w:rPr>
              <w:t xml:space="preserve">укажет </w:t>
            </w:r>
            <w:r w:rsidRPr="00AE3A10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 професси</w:t>
            </w:r>
            <w:r w:rsidRPr="002B2459">
              <w:rPr>
                <w:rFonts w:ascii="Times New Roman" w:hAnsi="Times New Roman"/>
                <w:sz w:val="22"/>
                <w:szCs w:val="22"/>
              </w:rPr>
              <w:t>ю,</w:t>
            </w:r>
            <w:r w:rsidRPr="00AE3A10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 </w:t>
            </w:r>
            <w:r w:rsidRPr="002B2459">
              <w:rPr>
                <w:rFonts w:ascii="Times New Roman" w:hAnsi="Times New Roman"/>
                <w:sz w:val="22"/>
                <w:szCs w:val="22"/>
              </w:rPr>
              <w:t xml:space="preserve"> которую </w:t>
            </w:r>
            <w:r w:rsidRPr="00AE3A10">
              <w:rPr>
                <w:rFonts w:ascii="Times New Roman" w:hAnsi="Times New Roman"/>
                <w:sz w:val="22"/>
                <w:szCs w:val="22"/>
                <w:lang w:val="ro-RO"/>
              </w:rPr>
              <w:t>предпоч</w:t>
            </w:r>
            <w:r w:rsidRPr="002B2459">
              <w:rPr>
                <w:rFonts w:ascii="Times New Roman" w:hAnsi="Times New Roman"/>
                <w:sz w:val="22"/>
                <w:szCs w:val="22"/>
              </w:rPr>
              <w:t>итает</w:t>
            </w:r>
            <w:r w:rsidRPr="00AE3A10">
              <w:rPr>
                <w:rFonts w:ascii="Times New Roman" w:hAnsi="Times New Roman"/>
                <w:sz w:val="22"/>
                <w:szCs w:val="22"/>
                <w:lang w:val="ro-RO"/>
              </w:rPr>
              <w:t>,</w:t>
            </w:r>
            <w:r w:rsidRPr="002B2459">
              <w:rPr>
                <w:rFonts w:ascii="Times New Roman" w:hAnsi="Times New Roman"/>
                <w:sz w:val="22"/>
                <w:szCs w:val="22"/>
              </w:rPr>
              <w:t xml:space="preserve"> и, </w:t>
            </w:r>
            <w:r w:rsidRPr="00AE3A10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 по крайней мере, одно действие, которое </w:t>
            </w:r>
            <w:r w:rsidRPr="002B2459">
              <w:rPr>
                <w:rFonts w:ascii="Times New Roman" w:hAnsi="Times New Roman"/>
                <w:sz w:val="22"/>
                <w:szCs w:val="22"/>
              </w:rPr>
              <w:t>он смо</w:t>
            </w:r>
            <w:r w:rsidRPr="00AE3A10">
              <w:rPr>
                <w:rFonts w:ascii="Times New Roman" w:hAnsi="Times New Roman"/>
                <w:sz w:val="22"/>
                <w:szCs w:val="22"/>
                <w:lang w:val="ro-RO"/>
              </w:rPr>
              <w:t>жет предпринять, чтобы воплотить свою мечту.</w:t>
            </w:r>
          </w:p>
          <w:p w:rsidR="00AA728B" w:rsidRPr="00AE3A10" w:rsidRDefault="00AA728B" w:rsidP="00AE3A10">
            <w:pPr>
              <w:pStyle w:val="ListParagraph2"/>
              <w:widowControl w:val="0"/>
              <w:tabs>
                <w:tab w:val="left" w:pos="720"/>
              </w:tabs>
              <w:spacing w:after="0" w:line="240" w:lineRule="auto"/>
              <w:ind w:left="0" w:right="-108"/>
              <w:rPr>
                <w:rFonts w:ascii="Times New Roman" w:hAnsi="Times New Roman"/>
                <w:color w:val="000000"/>
              </w:rPr>
            </w:pPr>
            <w:r w:rsidRPr="00AE3A10">
              <w:rPr>
                <w:rFonts w:ascii="Times New Roman" w:hAnsi="Times New Roman"/>
                <w:b/>
                <w:color w:val="000000"/>
                <w:lang w:val="ro-RO"/>
              </w:rPr>
              <w:t>Ключевое сообщение</w:t>
            </w:r>
            <w:r w:rsidRPr="00AE3A10">
              <w:rPr>
                <w:rFonts w:ascii="Times New Roman" w:hAnsi="Times New Roman"/>
                <w:i/>
                <w:color w:val="000000"/>
                <w:lang w:val="ro-RO"/>
              </w:rPr>
              <w:t xml:space="preserve">: </w:t>
            </w:r>
            <w:r w:rsidRPr="00AE3A10">
              <w:rPr>
                <w:rFonts w:ascii="Times New Roman" w:hAnsi="Times New Roman"/>
                <w:color w:val="000000"/>
              </w:rPr>
              <w:t>Я</w:t>
            </w:r>
            <w:r w:rsidRPr="00AE3A10">
              <w:rPr>
                <w:rFonts w:ascii="Times New Roman" w:hAnsi="Times New Roman"/>
                <w:color w:val="000000"/>
                <w:lang w:val="ro-RO"/>
              </w:rPr>
              <w:t xml:space="preserve"> разрабатываю свой первый проект карьеры и работаю </w:t>
            </w:r>
            <w:r w:rsidRPr="00AE3A10">
              <w:rPr>
                <w:rFonts w:ascii="Times New Roman" w:hAnsi="Times New Roman"/>
                <w:color w:val="000000"/>
              </w:rPr>
              <w:t>для его реализации</w:t>
            </w:r>
            <w:r w:rsidRPr="00AE3A10">
              <w:rPr>
                <w:rFonts w:ascii="Times New Roman" w:hAnsi="Times New Roman"/>
                <w:color w:val="000000"/>
                <w:lang w:val="ro-RO"/>
              </w:rPr>
              <w:t>!</w:t>
            </w:r>
          </w:p>
          <w:p w:rsidR="00AA728B" w:rsidRPr="00E84FD4" w:rsidRDefault="00AA728B" w:rsidP="00AE3A10">
            <w:pPr>
              <w:pStyle w:val="ListParagraph2"/>
              <w:widowControl w:val="0"/>
              <w:tabs>
                <w:tab w:val="left" w:pos="720"/>
              </w:tabs>
              <w:spacing w:after="0" w:line="240" w:lineRule="auto"/>
              <w:ind w:left="0" w:right="-108"/>
              <w:rPr>
                <w:rFonts w:ascii="Times New Roman" w:hAnsi="Times New Roman"/>
                <w:color w:val="000000"/>
                <w:lang w:val="ro-RO"/>
              </w:rPr>
            </w:pPr>
            <w:r w:rsidRPr="00AE3A10">
              <w:rPr>
                <w:rFonts w:ascii="Times New Roman" w:hAnsi="Times New Roman"/>
                <w:b/>
              </w:rPr>
              <w:t>Вызов:</w:t>
            </w:r>
            <w:r w:rsidRPr="00AE3A10">
              <w:rPr>
                <w:rFonts w:ascii="Times New Roman" w:hAnsi="Times New Roman"/>
                <w:i/>
                <w:color w:val="000000"/>
                <w:lang w:val="ro-RO"/>
              </w:rPr>
              <w:t xml:space="preserve"> </w:t>
            </w:r>
            <w:r w:rsidRPr="00AE3A10">
              <w:rPr>
                <w:rFonts w:ascii="Times New Roman" w:hAnsi="Times New Roman"/>
                <w:color w:val="000000"/>
              </w:rPr>
              <w:t>Учащиеся</w:t>
            </w:r>
            <w:r w:rsidRPr="00AE3A10">
              <w:rPr>
                <w:rFonts w:ascii="Times New Roman" w:hAnsi="Times New Roman"/>
                <w:color w:val="000000"/>
                <w:lang w:val="ro-RO"/>
              </w:rPr>
              <w:t xml:space="preserve"> анализирую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AE3A10">
              <w:rPr>
                <w:rFonts w:ascii="Times New Roman" w:hAnsi="Times New Roman"/>
                <w:color w:val="000000"/>
                <w:lang w:val="ro-RO"/>
              </w:rPr>
              <w:t>т</w:t>
            </w:r>
            <w:r w:rsidRPr="00AE3A10">
              <w:rPr>
                <w:rFonts w:ascii="Times New Roman" w:hAnsi="Times New Roman"/>
                <w:color w:val="000000"/>
              </w:rPr>
              <w:t xml:space="preserve">свой </w:t>
            </w:r>
            <w:r w:rsidRPr="00AE3A10">
              <w:rPr>
                <w:rFonts w:ascii="Times New Roman" w:hAnsi="Times New Roman"/>
                <w:color w:val="000000"/>
                <w:lang w:val="ro-RO"/>
              </w:rPr>
              <w:t xml:space="preserve"> проект карьеры и определяют, что они узнали в </w:t>
            </w:r>
            <w:r>
              <w:rPr>
                <w:rFonts w:ascii="Times New Roman" w:hAnsi="Times New Roman"/>
                <w:color w:val="000000"/>
              </w:rPr>
              <w:t>изучаемой</w:t>
            </w:r>
            <w:r w:rsidRPr="00AE3A10">
              <w:rPr>
                <w:rFonts w:ascii="Times New Roman" w:hAnsi="Times New Roman"/>
                <w:color w:val="000000"/>
                <w:lang w:val="ro-RO"/>
              </w:rPr>
              <w:t xml:space="preserve"> учебной</w:t>
            </w:r>
            <w:r w:rsidRPr="00AE3A10">
              <w:rPr>
                <w:rFonts w:ascii="Times New Roman" w:hAnsi="Times New Roman"/>
                <w:color w:val="000000"/>
              </w:rPr>
              <w:t xml:space="preserve"> единиц</w:t>
            </w:r>
            <w:r>
              <w:rPr>
                <w:rFonts w:ascii="Times New Roman" w:hAnsi="Times New Roman"/>
                <w:color w:val="000000"/>
              </w:rPr>
              <w:t>е</w:t>
            </w:r>
            <w:r w:rsidRPr="00AE3A10">
              <w:rPr>
                <w:rFonts w:ascii="Times New Roman" w:hAnsi="Times New Roman"/>
                <w:color w:val="000000"/>
                <w:lang w:val="ro-RO"/>
              </w:rPr>
              <w:t xml:space="preserve"> (примен</w:t>
            </w:r>
            <w:r w:rsidRPr="00AE3A10">
              <w:rPr>
                <w:rFonts w:ascii="Times New Roman" w:hAnsi="Times New Roman"/>
                <w:color w:val="000000"/>
              </w:rPr>
              <w:t>яют</w:t>
            </w:r>
            <w:r w:rsidRPr="00AE3A10">
              <w:rPr>
                <w:rFonts w:ascii="Times New Roman" w:hAnsi="Times New Roman"/>
                <w:color w:val="000000"/>
                <w:lang w:val="ro-RO"/>
              </w:rPr>
              <w:t xml:space="preserve"> методологи</w:t>
            </w:r>
            <w:r w:rsidRPr="00AE3A10">
              <w:rPr>
                <w:rFonts w:ascii="Times New Roman" w:hAnsi="Times New Roman"/>
                <w:color w:val="000000"/>
              </w:rPr>
              <w:t>ю</w:t>
            </w:r>
            <w:r w:rsidRPr="00AE3A10">
              <w:rPr>
                <w:rFonts w:ascii="Times New Roman" w:hAnsi="Times New Roman"/>
                <w:color w:val="000000"/>
                <w:lang w:val="ro-RO"/>
              </w:rPr>
              <w:t xml:space="preserve"> оцен</w:t>
            </w:r>
            <w:r w:rsidRPr="00AE3A10">
              <w:rPr>
                <w:rFonts w:ascii="Times New Roman" w:hAnsi="Times New Roman"/>
                <w:color w:val="000000"/>
              </w:rPr>
              <w:t>ивания</w:t>
            </w:r>
            <w:r w:rsidRPr="00AE3A10">
              <w:rPr>
                <w:rFonts w:ascii="Times New Roman" w:hAnsi="Times New Roman"/>
                <w:color w:val="000000"/>
                <w:lang w:val="ro-RO"/>
              </w:rPr>
              <w:t>).</w:t>
            </w:r>
          </w:p>
          <w:p w:rsidR="00AA728B" w:rsidRPr="00E84FD4" w:rsidRDefault="00AA728B" w:rsidP="00AE3A10">
            <w:pPr>
              <w:pStyle w:val="ListParagraph2"/>
              <w:widowControl w:val="0"/>
              <w:tabs>
                <w:tab w:val="left" w:pos="720"/>
              </w:tabs>
              <w:spacing w:after="0" w:line="240" w:lineRule="auto"/>
              <w:ind w:left="0" w:right="-108"/>
              <w:rPr>
                <w:rFonts w:ascii="Times New Roman" w:hAnsi="Times New Roman"/>
                <w:i/>
                <w:color w:val="000000"/>
              </w:rPr>
            </w:pPr>
            <w:r w:rsidRPr="00AE3A10">
              <w:rPr>
                <w:rFonts w:ascii="Times New Roman" w:hAnsi="Times New Roman"/>
                <w:b/>
              </w:rPr>
              <w:t xml:space="preserve">Осмысления содержания: </w:t>
            </w:r>
            <w:r>
              <w:rPr>
                <w:rFonts w:ascii="Times New Roman" w:hAnsi="Times New Roman"/>
              </w:rPr>
              <w:t xml:space="preserve">Каждый ученик </w:t>
            </w:r>
            <w:r>
              <w:rPr>
                <w:rFonts w:ascii="Times New Roman" w:hAnsi="Times New Roman"/>
                <w:color w:val="000000"/>
              </w:rPr>
              <w:t>п</w:t>
            </w:r>
            <w:r w:rsidRPr="00AE3A10">
              <w:rPr>
                <w:rFonts w:ascii="Times New Roman" w:hAnsi="Times New Roman"/>
                <w:color w:val="000000"/>
                <w:lang w:val="ro-RO"/>
              </w:rPr>
              <w:t xml:space="preserve">редставляет </w:t>
            </w:r>
            <w:r w:rsidRPr="00AE3A10">
              <w:rPr>
                <w:rFonts w:ascii="Times New Roman" w:hAnsi="Times New Roman"/>
                <w:color w:val="000000"/>
              </w:rPr>
              <w:t xml:space="preserve">свой </w:t>
            </w:r>
            <w:r w:rsidRPr="00AE3A10">
              <w:rPr>
                <w:rFonts w:ascii="Times New Roman" w:hAnsi="Times New Roman"/>
                <w:color w:val="000000"/>
                <w:lang w:val="ro-RO"/>
              </w:rPr>
              <w:t>проект карьеры коллегам и собирает</w:t>
            </w:r>
            <w:r w:rsidRPr="00AE3A10">
              <w:rPr>
                <w:rFonts w:ascii="Times New Roman" w:hAnsi="Times New Roman"/>
              </w:rPr>
              <w:t xml:space="preserve"> feed- back</w:t>
            </w:r>
            <w:r w:rsidRPr="00AE3A10">
              <w:rPr>
                <w:rFonts w:ascii="Times New Roman" w:hAnsi="Times New Roman"/>
                <w:color w:val="000000"/>
                <w:lang w:val="ro-RO"/>
              </w:rPr>
              <w:t xml:space="preserve"> от коллег и </w:t>
            </w:r>
            <w:r w:rsidRPr="00AE3A10">
              <w:rPr>
                <w:rFonts w:ascii="Times New Roman" w:hAnsi="Times New Roman"/>
                <w:color w:val="000000"/>
              </w:rPr>
              <w:t>учителей</w:t>
            </w:r>
            <w:r w:rsidRPr="00AE3A10">
              <w:rPr>
                <w:rFonts w:ascii="Times New Roman" w:hAnsi="Times New Roman"/>
                <w:color w:val="000000"/>
                <w:lang w:val="ro-RO"/>
              </w:rPr>
              <w:t xml:space="preserve"> (примен</w:t>
            </w:r>
            <w:r w:rsidRPr="00AE3A10">
              <w:rPr>
                <w:rFonts w:ascii="Times New Roman" w:hAnsi="Times New Roman"/>
                <w:color w:val="000000"/>
              </w:rPr>
              <w:t>яют</w:t>
            </w:r>
            <w:r w:rsidRPr="00AE3A10">
              <w:rPr>
                <w:rFonts w:ascii="Times New Roman" w:hAnsi="Times New Roman"/>
                <w:color w:val="000000"/>
                <w:lang w:val="ro-RO"/>
              </w:rPr>
              <w:t xml:space="preserve"> методологи</w:t>
            </w:r>
            <w:r w:rsidRPr="00AE3A10">
              <w:rPr>
                <w:rFonts w:ascii="Times New Roman" w:hAnsi="Times New Roman"/>
                <w:color w:val="000000"/>
              </w:rPr>
              <w:t>ю</w:t>
            </w:r>
            <w:r w:rsidRPr="00AE3A10">
              <w:rPr>
                <w:rFonts w:ascii="Times New Roman" w:hAnsi="Times New Roman"/>
                <w:color w:val="000000"/>
                <w:lang w:val="ro-RO"/>
              </w:rPr>
              <w:t xml:space="preserve"> оцен</w:t>
            </w:r>
            <w:r w:rsidRPr="00AE3A10">
              <w:rPr>
                <w:rFonts w:ascii="Times New Roman" w:hAnsi="Times New Roman"/>
                <w:color w:val="000000"/>
              </w:rPr>
              <w:t>ивания</w:t>
            </w:r>
            <w:r w:rsidRPr="00AE3A10">
              <w:rPr>
                <w:rFonts w:ascii="Times New Roman" w:hAnsi="Times New Roman"/>
                <w:i/>
                <w:color w:val="000000"/>
                <w:lang w:val="ro-RO"/>
              </w:rPr>
              <w:t>)</w:t>
            </w:r>
            <w:r>
              <w:rPr>
                <w:rFonts w:ascii="Times New Roman" w:hAnsi="Times New Roman"/>
                <w:i/>
                <w:color w:val="000000"/>
              </w:rPr>
              <w:t>.</w:t>
            </w:r>
          </w:p>
          <w:p w:rsidR="00AA728B" w:rsidRPr="00AE3A10" w:rsidRDefault="00AA728B" w:rsidP="00AE3A10">
            <w:pPr>
              <w:pStyle w:val="Default"/>
              <w:widowControl w:val="0"/>
              <w:tabs>
                <w:tab w:val="left" w:pos="720"/>
              </w:tabs>
              <w:ind w:right="-108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E3A10">
              <w:rPr>
                <w:rFonts w:ascii="Times New Roman" w:hAnsi="Times New Roman" w:cs="Times New Roman"/>
                <w:b/>
                <w:sz w:val="22"/>
                <w:szCs w:val="22"/>
              </w:rPr>
              <w:t>Размышления</w:t>
            </w:r>
            <w:r w:rsidRPr="00AE3A10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: </w:t>
            </w:r>
            <w:r w:rsidRPr="00AE3A10">
              <w:rPr>
                <w:rFonts w:ascii="Times New Roman" w:hAnsi="Times New Roman" w:cs="Times New Roman"/>
                <w:sz w:val="22"/>
                <w:szCs w:val="22"/>
              </w:rPr>
              <w:t xml:space="preserve">Учащиеся </w:t>
            </w:r>
            <w:r w:rsidRPr="00AE3A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пи</w:t>
            </w:r>
            <w:r w:rsidRPr="00AE3A10">
              <w:rPr>
                <w:rFonts w:ascii="Times New Roman" w:hAnsi="Times New Roman" w:cs="Times New Roman"/>
                <w:sz w:val="22"/>
                <w:szCs w:val="22"/>
              </w:rPr>
              <w:t>ш</w:t>
            </w:r>
            <w:r w:rsidRPr="00AE3A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</w:t>
            </w:r>
            <w:r w:rsidRPr="00AE3A10">
              <w:rPr>
                <w:rFonts w:ascii="Times New Roman" w:hAnsi="Times New Roman" w:cs="Times New Roman"/>
                <w:sz w:val="22"/>
                <w:szCs w:val="22"/>
              </w:rPr>
              <w:t>т в письменной форме заявление «Мой проект карьеры - важный шаг в моем личностном развитии»</w:t>
            </w:r>
          </w:p>
          <w:p w:rsidR="00AA728B" w:rsidRPr="00AE3A10" w:rsidRDefault="00AA728B" w:rsidP="00AE3A10">
            <w:pPr>
              <w:pStyle w:val="Default"/>
              <w:widowControl w:val="0"/>
              <w:tabs>
                <w:tab w:val="left" w:pos="720"/>
              </w:tabs>
              <w:ind w:right="-108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E3A10">
              <w:rPr>
                <w:rFonts w:ascii="Times New Roman" w:hAnsi="Times New Roman" w:cs="Times New Roman"/>
                <w:b/>
                <w:sz w:val="22"/>
                <w:szCs w:val="22"/>
              </w:rPr>
              <w:t>Расширение</w:t>
            </w:r>
            <w:r w:rsidRPr="00AE3A10">
              <w:rPr>
                <w:rFonts w:ascii="Times New Roman" w:hAnsi="Times New Roman" w:cs="Times New Roman"/>
                <w:sz w:val="22"/>
                <w:szCs w:val="22"/>
              </w:rPr>
              <w:t>. Учащиеся  могут обсуждать свой проект карьеры с родителями, родствениками</w:t>
            </w:r>
            <w:r w:rsidRPr="00AE3A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  <w:r w:rsidRPr="00AE3A10">
              <w:rPr>
                <w:rFonts w:ascii="Times New Roman" w:hAnsi="Times New Roman" w:cs="Times New Roman"/>
                <w:sz w:val="22"/>
                <w:szCs w:val="22"/>
              </w:rPr>
              <w:t xml:space="preserve"> друзья</w:t>
            </w:r>
            <w:r w:rsidRPr="00AE3A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ми</w:t>
            </w:r>
            <w:r w:rsidRPr="00AE3A10">
              <w:rPr>
                <w:rFonts w:ascii="Times New Roman" w:hAnsi="Times New Roman" w:cs="Times New Roman"/>
                <w:sz w:val="22"/>
                <w:szCs w:val="22"/>
              </w:rPr>
              <w:t xml:space="preserve"> и планир</w:t>
            </w:r>
            <w:r w:rsidRPr="00AE3A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уют</w:t>
            </w:r>
            <w:r w:rsidRPr="00AE3A10">
              <w:rPr>
                <w:rFonts w:ascii="Times New Roman" w:hAnsi="Times New Roman" w:cs="Times New Roman"/>
                <w:sz w:val="22"/>
                <w:szCs w:val="22"/>
              </w:rPr>
              <w:t xml:space="preserve"> действия</w:t>
            </w:r>
            <w:r w:rsidRPr="00AE3A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мониторинга</w:t>
            </w:r>
            <w:r w:rsidRPr="00AE3A10">
              <w:rPr>
                <w:rFonts w:ascii="Times New Roman" w:hAnsi="Times New Roman" w:cs="Times New Roman"/>
                <w:sz w:val="22"/>
                <w:szCs w:val="22"/>
              </w:rPr>
              <w:t xml:space="preserve"> за </w:t>
            </w:r>
            <w:r w:rsidRPr="00AE3A1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его реализацию</w:t>
            </w:r>
            <w:r w:rsidRPr="00AE3A1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720" w:type="dxa"/>
          </w:tcPr>
          <w:p w:rsidR="00AA728B" w:rsidRPr="00344F31" w:rsidRDefault="00AA728B" w:rsidP="000F2F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44F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720" w:type="dxa"/>
          </w:tcPr>
          <w:p w:rsidR="00AA728B" w:rsidRPr="00344F31" w:rsidRDefault="00AA728B" w:rsidP="000F2F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solid" w:color="FFFFFF" w:fill="FFFFFF"/>
                <w:lang w:val="ro-RO"/>
              </w:rPr>
            </w:pPr>
          </w:p>
        </w:tc>
        <w:tc>
          <w:tcPr>
            <w:tcW w:w="1620" w:type="dxa"/>
          </w:tcPr>
          <w:p w:rsidR="00AA728B" w:rsidRPr="00AE3A10" w:rsidRDefault="00AA728B" w:rsidP="000F2F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hd w:val="solid" w:color="FFFFFF" w:fill="FFFFFF"/>
                <w:lang w:val="ru-RU"/>
              </w:rPr>
            </w:pPr>
          </w:p>
          <w:p w:rsidR="00AA728B" w:rsidRPr="00AE3A10" w:rsidRDefault="00AA728B" w:rsidP="000F2F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hd w:val="solid" w:color="FFFFFF" w:fill="FFFFFF"/>
                <w:lang w:val="ru-RU"/>
              </w:rPr>
            </w:pPr>
          </w:p>
          <w:p w:rsidR="00AA728B" w:rsidRPr="00AE3A10" w:rsidRDefault="00AA728B" w:rsidP="000F2F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hd w:val="solid" w:color="FFFFFF" w:fill="FFFFFF"/>
                <w:lang w:val="ru-RU"/>
              </w:rPr>
            </w:pPr>
          </w:p>
          <w:p w:rsidR="00AA728B" w:rsidRPr="00AE3A10" w:rsidRDefault="00AA728B" w:rsidP="000F2F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hd w:val="solid" w:color="FFFFFF" w:fill="FFFFFF"/>
                <w:lang w:val="ru-RU"/>
              </w:rPr>
            </w:pPr>
          </w:p>
          <w:p w:rsidR="00AA728B" w:rsidRPr="00AE3A10" w:rsidRDefault="00AA728B" w:rsidP="000F2F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hd w:val="solid" w:color="FFFFFF" w:fill="FFFFFF"/>
                <w:lang w:val="ru-RU"/>
              </w:rPr>
            </w:pPr>
          </w:p>
          <w:p w:rsidR="00AA728B" w:rsidRPr="00AE3A10" w:rsidRDefault="00AA728B" w:rsidP="000F2F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hd w:val="solid" w:color="FFFFFF" w:fill="FFFFFF"/>
                <w:lang w:val="ru-RU"/>
              </w:rPr>
            </w:pPr>
          </w:p>
          <w:p w:rsidR="00AA728B" w:rsidRPr="00AE3A10" w:rsidRDefault="00AA728B" w:rsidP="000F2F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hd w:val="solid" w:color="FFFFFF" w:fill="FFFFFF"/>
                <w:lang w:val="ro-RO"/>
              </w:rPr>
            </w:pPr>
            <w:r w:rsidRPr="00AE3A10">
              <w:rPr>
                <w:rFonts w:ascii="Times New Roman" w:hAnsi="Times New Roman" w:cs="Times New Roman"/>
                <w:shd w:val="solid" w:color="FFFFFF" w:fill="FFFFFF"/>
                <w:lang w:val="ru-RU"/>
              </w:rPr>
              <w:t>Портфолио</w:t>
            </w:r>
          </w:p>
        </w:tc>
      </w:tr>
      <w:tr w:rsidR="00AA728B" w:rsidRPr="000F2FEE" w:rsidTr="00F61653">
        <w:tc>
          <w:tcPr>
            <w:tcW w:w="10548" w:type="dxa"/>
            <w:gridSpan w:val="5"/>
          </w:tcPr>
          <w:p w:rsidR="00AA728B" w:rsidRPr="00344F31" w:rsidRDefault="00AA728B" w:rsidP="00001CD0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-5"/>
              <w:rPr>
                <w:rFonts w:ascii="Times New Roman" w:hAnsi="Times New Roman"/>
                <w:i/>
                <w:color w:val="000000"/>
                <w:sz w:val="24"/>
                <w:szCs w:val="24"/>
                <w:lang w:val="ro-RO"/>
              </w:rPr>
            </w:pPr>
            <w:r w:rsidRPr="00E416D4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Библиографические ссылки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для данной единицы обучения:</w:t>
            </w:r>
            <w:r w:rsidRPr="00344F31">
              <w:rPr>
                <w:rFonts w:ascii="Times New Roman" w:hAnsi="Times New Roman" w:cs="Times New Roman"/>
                <w:i/>
                <w:sz w:val="24"/>
                <w:szCs w:val="24"/>
                <w:shd w:val="solid" w:color="FFFFFF" w:fill="FFFFFF"/>
                <w:lang w:val="ro-RO"/>
              </w:rPr>
              <w:t xml:space="preserve"> </w:t>
            </w:r>
          </w:p>
          <w:p w:rsidR="00AA728B" w:rsidRPr="000F2FEE" w:rsidRDefault="00AA728B" w:rsidP="000F2FEE">
            <w:pPr>
              <w:pStyle w:val="ListParagraph"/>
              <w:numPr>
                <w:ilvl w:val="0"/>
                <w:numId w:val="12"/>
              </w:numPr>
              <w:suppressAutoHyphens/>
              <w:spacing w:after="0" w:line="240" w:lineRule="auto"/>
              <w:contextualSpacing w:val="0"/>
              <w:jc w:val="both"/>
              <w:rPr>
                <w:rFonts w:ascii="Times New Roman" w:hAnsi="Times New Roman" w:cs="Arial"/>
                <w:color w:val="000000"/>
                <w:sz w:val="24"/>
                <w:szCs w:val="24"/>
                <w:lang w:val="ro-RO"/>
              </w:rPr>
            </w:pPr>
            <w:r w:rsidRPr="000F2FEE">
              <w:rPr>
                <w:rFonts w:ascii="Times New Roman" w:hAnsi="Times New Roman" w:cs="Arial"/>
                <w:color w:val="000000"/>
                <w:sz w:val="24"/>
                <w:szCs w:val="24"/>
                <w:lang w:val="ro-RO"/>
              </w:rPr>
              <w:t>Golovei L. 28 ore pentru cariera mea (ghid metodologic pentru psihologii şcolari şi diriginţi). Chişinău: Primexcom, 2015</w:t>
            </w:r>
          </w:p>
          <w:p w:rsidR="00AA728B" w:rsidRPr="000F2FEE" w:rsidRDefault="00AA728B" w:rsidP="000F2FEE">
            <w:pPr>
              <w:pStyle w:val="ListParagraph"/>
              <w:numPr>
                <w:ilvl w:val="0"/>
                <w:numId w:val="12"/>
              </w:numPr>
              <w:tabs>
                <w:tab w:val="left" w:pos="284"/>
              </w:tabs>
              <w:spacing w:after="0" w:line="240" w:lineRule="auto"/>
              <w:contextualSpacing w:val="0"/>
              <w:rPr>
                <w:rFonts w:ascii="Times New Roman" w:hAnsi="Times New Roman" w:cs="Arial"/>
                <w:color w:val="000000"/>
                <w:sz w:val="24"/>
                <w:szCs w:val="22"/>
                <w:lang w:val="ro-RO"/>
              </w:rPr>
            </w:pPr>
            <w:r w:rsidRPr="000F2FEE">
              <w:rPr>
                <w:rFonts w:ascii="Times New Roman" w:hAnsi="Times New Roman" w:cs="Arial"/>
                <w:color w:val="000000"/>
                <w:sz w:val="24"/>
                <w:szCs w:val="22"/>
                <w:lang w:val="ro-RO"/>
              </w:rPr>
              <w:t xml:space="preserve">Golovei Lilia. Cariera mea începe în şcoală. Ghid metodologic pentru psihologi, cadre didactice şi educatori. Chişinău, 2018 </w:t>
            </w:r>
          </w:p>
          <w:p w:rsidR="00AA728B" w:rsidRPr="000F2FEE" w:rsidRDefault="00AA728B" w:rsidP="000F2FEE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eastAsia="TimesNewRomanPSMT" w:hAnsi="Times New Roman" w:cs="Arial"/>
                <w:color w:val="000000"/>
                <w:sz w:val="24"/>
                <w:szCs w:val="24"/>
                <w:lang w:val="ro-RO"/>
              </w:rPr>
            </w:pPr>
            <w:r w:rsidRPr="000F2FEE">
              <w:rPr>
                <w:rFonts w:ascii="Times New Roman" w:eastAsia="TimesNewRomanPSMT" w:hAnsi="Times New Roman" w:cs="Arial"/>
                <w:color w:val="000000"/>
                <w:sz w:val="24"/>
                <w:szCs w:val="24"/>
                <w:lang w:val="ro-RO"/>
              </w:rPr>
              <w:t xml:space="preserve">Gulei M.-E., Serea A. </w:t>
            </w:r>
            <w:r w:rsidRPr="000F2FEE">
              <w:rPr>
                <w:rFonts w:ascii="Times New Roman" w:hAnsi="Times New Roman" w:cs="Arial"/>
                <w:i/>
                <w:iCs/>
                <w:color w:val="000000"/>
                <w:sz w:val="24"/>
                <w:szCs w:val="24"/>
                <w:lang w:val="ro-RO"/>
              </w:rPr>
              <w:t xml:space="preserve">Orientarea şi consilierea în carieră. Ghidul profesorului. </w:t>
            </w:r>
            <w:r w:rsidRPr="000F2FEE">
              <w:rPr>
                <w:rFonts w:ascii="Times New Roman" w:eastAsia="TimesNewRomanPSMT" w:hAnsi="Times New Roman" w:cs="Arial"/>
                <w:color w:val="000000"/>
                <w:sz w:val="24"/>
                <w:szCs w:val="24"/>
                <w:lang w:val="ro-RO"/>
              </w:rPr>
              <w:t>Iaşi: Editura Spiru Haret, 2011</w:t>
            </w:r>
          </w:p>
          <w:p w:rsidR="00AA728B" w:rsidRPr="000F2FEE" w:rsidRDefault="00AA728B" w:rsidP="000F2FEE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eastAsia="TimesNewRomanPSMT" w:hAnsi="Times New Roman" w:cs="Arial"/>
                <w:color w:val="000000"/>
                <w:sz w:val="24"/>
                <w:szCs w:val="24"/>
                <w:lang w:val="ro-RO"/>
              </w:rPr>
            </w:pPr>
            <w:r w:rsidRPr="000F2FEE">
              <w:rPr>
                <w:rFonts w:ascii="Times New Roman" w:eastAsia="TimesNewRomanPSMT" w:hAnsi="Times New Roman" w:cs="Arial"/>
                <w:color w:val="000000"/>
                <w:sz w:val="24"/>
                <w:szCs w:val="24"/>
                <w:lang w:val="ro-RO"/>
              </w:rPr>
              <w:t xml:space="preserve">Lemeni G., Miclea M. </w:t>
            </w:r>
            <w:r w:rsidRPr="000F2FEE">
              <w:rPr>
                <w:rFonts w:ascii="Times New Roman" w:hAnsi="Times New Roman" w:cs="Arial"/>
                <w:i/>
                <w:iCs/>
                <w:color w:val="000000"/>
                <w:sz w:val="24"/>
                <w:szCs w:val="24"/>
                <w:lang w:val="ro-RO"/>
              </w:rPr>
              <w:t xml:space="preserve">Consiliere si orientare: Ghid de educatie pentru cariera. </w:t>
            </w:r>
            <w:r w:rsidRPr="000F2FEE">
              <w:rPr>
                <w:rFonts w:ascii="Times New Roman" w:eastAsia="TimesNewRomanPSMT" w:hAnsi="Times New Roman" w:cs="Arial"/>
                <w:color w:val="000000"/>
                <w:sz w:val="24"/>
                <w:szCs w:val="24"/>
                <w:lang w:val="ro-RO"/>
              </w:rPr>
              <w:t>Cluj-Napoca, 2004</w:t>
            </w:r>
          </w:p>
          <w:p w:rsidR="00AA728B" w:rsidRPr="000F2FEE" w:rsidRDefault="00AA728B" w:rsidP="000F2FEE">
            <w:pPr>
              <w:pStyle w:val="ListParagraph"/>
              <w:numPr>
                <w:ilvl w:val="0"/>
                <w:numId w:val="12"/>
              </w:numPr>
              <w:tabs>
                <w:tab w:val="left" w:pos="142"/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val="ro-RO"/>
              </w:rPr>
            </w:pPr>
            <w:r w:rsidRPr="000F2FEE">
              <w:rPr>
                <w:rFonts w:ascii="Times New Roman" w:hAnsi="Times New Roman" w:cs="Arial"/>
                <w:sz w:val="24"/>
                <w:szCs w:val="24"/>
                <w:lang w:val="ro-RO"/>
              </w:rPr>
              <w:t xml:space="preserve">Materiale pentru profesori, diriginți și elevi la modulul „Dezvoltarea personală și proiectarea carierei” pentru clasele V-XII. Ministerul Educației, Centrul pentru Educație Antreprenorială și Asistență în Afaceri, Chișinău, 2016, </w:t>
            </w:r>
            <w:hyperlink r:id="rId7" w:history="1">
              <w:r w:rsidRPr="000F2FEE">
                <w:rPr>
                  <w:rStyle w:val="Hyperlink"/>
                  <w:sz w:val="24"/>
                  <w:szCs w:val="24"/>
                  <w:lang w:val="ro-RO"/>
                </w:rPr>
                <w:t>www.ceda.md</w:t>
              </w:r>
            </w:hyperlink>
          </w:p>
          <w:p w:rsidR="00AA728B" w:rsidRPr="000F2FEE" w:rsidRDefault="00AA728B" w:rsidP="000F2FEE">
            <w:pPr>
              <w:pStyle w:val="bulinebaza"/>
              <w:numPr>
                <w:ilvl w:val="0"/>
                <w:numId w:val="12"/>
              </w:numPr>
              <w:spacing w:before="0" w:beforeAutospacing="0" w:after="0" w:afterAutospacing="0"/>
              <w:jc w:val="both"/>
              <w:rPr>
                <w:lang w:val="ro-RO"/>
              </w:rPr>
            </w:pPr>
            <w:r w:rsidRPr="000F2FEE">
              <w:rPr>
                <w:lang w:val="ro-RO"/>
              </w:rPr>
              <w:t xml:space="preserve">Marcinschi Călineci, M., </w:t>
            </w:r>
            <w:r w:rsidRPr="000F2FEE">
              <w:rPr>
                <w:i/>
                <w:iCs/>
                <w:lang w:val="ro-RO"/>
              </w:rPr>
              <w:t>Start pentru o carieră de succes</w:t>
            </w:r>
            <w:r w:rsidRPr="000F2FEE">
              <w:rPr>
                <w:lang w:val="ro-RO"/>
              </w:rPr>
              <w:t>, Centrul Educaţia 2000+, Humanitas Educaţional, 2004</w:t>
            </w:r>
          </w:p>
          <w:p w:rsidR="00AA728B" w:rsidRPr="000F2FEE" w:rsidRDefault="00AA728B" w:rsidP="000F2FEE">
            <w:pPr>
              <w:pStyle w:val="bulinebaza"/>
              <w:numPr>
                <w:ilvl w:val="0"/>
                <w:numId w:val="12"/>
              </w:numPr>
              <w:spacing w:before="0" w:beforeAutospacing="0" w:after="0" w:afterAutospacing="0"/>
              <w:jc w:val="both"/>
              <w:rPr>
                <w:lang w:val="ro-RO"/>
              </w:rPr>
            </w:pPr>
            <w:r w:rsidRPr="000F2FEE">
              <w:rPr>
                <w:lang w:val="ro-RO"/>
              </w:rPr>
              <w:t xml:space="preserve">Salomia, E., Marcinschi, M., Cîrlea, S., David, C, Marcinschi, F., Murgu, A., Oancea, A., Şandru, I. 2003. </w:t>
            </w:r>
            <w:r w:rsidRPr="000F2FEE">
              <w:rPr>
                <w:i/>
                <w:iCs/>
                <w:lang w:val="ro-RO"/>
              </w:rPr>
              <w:t>Ghidul carierei mele</w:t>
            </w:r>
            <w:r w:rsidRPr="000F2FEE">
              <w:rPr>
                <w:lang w:val="ro-RO"/>
              </w:rPr>
              <w:t>. Ediţia a 2-a, Centrul Educaţia 2000+, Humanitas Educaţional.</w:t>
            </w:r>
          </w:p>
          <w:p w:rsidR="00AA728B" w:rsidRPr="000F2FEE" w:rsidRDefault="00AA728B" w:rsidP="000F2FE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contextualSpacing w:val="0"/>
              <w:jc w:val="both"/>
              <w:rPr>
                <w:rStyle w:val="Hyperlink"/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0F2FEE">
              <w:rPr>
                <w:rFonts w:ascii="Times New Roman" w:hAnsi="Times New Roman" w:cs="Arial"/>
                <w:color w:val="000000"/>
                <w:sz w:val="24"/>
                <w:szCs w:val="24"/>
                <w:lang w:val="ro-RO"/>
              </w:rPr>
              <w:t xml:space="preserve">Резапкина Г. Уроки выбора профессии. //În: Школьный психолог, № 14/2006. </w:t>
            </w:r>
            <w:hyperlink r:id="rId8" w:history="1">
              <w:r w:rsidRPr="000F2FEE">
                <w:rPr>
                  <w:rStyle w:val="Hyperlink"/>
                  <w:rFonts w:ascii="Times New Roman" w:hAnsi="Times New Roman"/>
                  <w:color w:val="000000"/>
                  <w:sz w:val="24"/>
                  <w:szCs w:val="24"/>
                  <w:lang w:val="ro-RO"/>
                </w:rPr>
                <w:t>www.psy.1september.ru/article.php?ID=200601403</w:t>
              </w:r>
            </w:hyperlink>
          </w:p>
          <w:p w:rsidR="00AA728B" w:rsidRPr="000F2FEE" w:rsidRDefault="00AA728B" w:rsidP="000F2FEE">
            <w:pPr>
              <w:pStyle w:val="ListParagraph"/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  <w:shd w:val="solid" w:color="FFFFFF" w:fill="FFFFFF"/>
                <w:lang w:val="ro-RO"/>
              </w:rPr>
            </w:pPr>
            <w:r w:rsidRPr="000F2FEE">
              <w:rPr>
                <w:rFonts w:ascii="Times New Roman" w:hAnsi="Times New Roman" w:cs="Arial"/>
                <w:color w:val="000000"/>
                <w:sz w:val="24"/>
                <w:szCs w:val="24"/>
                <w:lang w:val="ro-RO"/>
              </w:rPr>
              <w:t xml:space="preserve">Резапкина Г. Профессия и карьера. //În: Школьныйпсихолог, № 02/2009. </w:t>
            </w:r>
            <w:hyperlink r:id="rId9" w:history="1">
              <w:r w:rsidRPr="000F2FEE">
                <w:rPr>
                  <w:rStyle w:val="Hyperlink"/>
                  <w:rFonts w:ascii="Times New Roman" w:hAnsi="Times New Roman"/>
                  <w:color w:val="000000"/>
                  <w:sz w:val="24"/>
                  <w:szCs w:val="24"/>
                  <w:lang w:val="ro-RO"/>
                </w:rPr>
                <w:t>www.psy.1september.ru/view_article.php?ID=200900204</w:t>
              </w:r>
            </w:hyperlink>
          </w:p>
          <w:p w:rsidR="00AA728B" w:rsidRPr="000F2FEE" w:rsidRDefault="00AA728B" w:rsidP="000F2FE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Arial"/>
                <w:color w:val="000000"/>
                <w:sz w:val="24"/>
                <w:szCs w:val="24"/>
                <w:lang w:val="ro-RO"/>
              </w:rPr>
            </w:pPr>
            <w:r w:rsidRPr="000F2FEE">
              <w:rPr>
                <w:rFonts w:ascii="Times New Roman" w:hAnsi="Times New Roman" w:cs="Arial"/>
                <w:color w:val="000000"/>
                <w:sz w:val="24"/>
                <w:szCs w:val="24"/>
                <w:lang w:val="ro-RO"/>
              </w:rPr>
              <w:t>Тамонова Е. Я поступаю учиться. //În: Школьный психолог, № 23/2003.</w:t>
            </w:r>
            <w:hyperlink r:id="rId10" w:history="1">
              <w:r w:rsidRPr="000F2FEE">
                <w:rPr>
                  <w:rStyle w:val="Hyperlink"/>
                  <w:rFonts w:ascii="Times New Roman" w:hAnsi="Times New Roman"/>
                  <w:color w:val="000000"/>
                  <w:sz w:val="24"/>
                  <w:szCs w:val="24"/>
                  <w:lang w:val="ro-RO"/>
                </w:rPr>
                <w:t>www.psy.1september.ru/article.php?ID=200302318</w:t>
              </w:r>
            </w:hyperlink>
          </w:p>
          <w:p w:rsidR="00AA728B" w:rsidRPr="000F2FEE" w:rsidRDefault="00AA728B" w:rsidP="000F2FEE">
            <w:pPr>
              <w:pStyle w:val="ListParagraph"/>
              <w:suppressAutoHyphens/>
              <w:autoSpaceDE w:val="0"/>
              <w:autoSpaceDN w:val="0"/>
              <w:adjustRightInd w:val="0"/>
              <w:spacing w:after="0" w:line="240" w:lineRule="auto"/>
              <w:ind w:left="34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shd w:val="solid" w:color="FFFFFF" w:fill="FFFFFF"/>
                <w:lang w:val="ro-RO"/>
              </w:rPr>
            </w:pPr>
          </w:p>
        </w:tc>
      </w:tr>
    </w:tbl>
    <w:p w:rsidR="00AA728B" w:rsidRDefault="00AA728B" w:rsidP="002063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728B" w:rsidRDefault="00AA728B" w:rsidP="002063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938B8">
        <w:rPr>
          <w:rFonts w:ascii="Times New Roman" w:hAnsi="Times New Roman" w:cs="Times New Roman"/>
          <w:sz w:val="24"/>
          <w:szCs w:val="24"/>
          <w:lang w:val="ru-RU"/>
        </w:rPr>
        <w:t xml:space="preserve">Разработка этого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вида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проектирования</w:t>
      </w:r>
      <w:r w:rsidRPr="005938B8">
        <w:rPr>
          <w:rFonts w:ascii="Times New Roman" w:hAnsi="Times New Roman" w:cs="Times New Roman"/>
          <w:sz w:val="24"/>
          <w:szCs w:val="24"/>
          <w:lang w:val="ru-RU"/>
        </w:rPr>
        <w:t xml:space="preserve">  полезна для учителей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учебном процессе </w:t>
      </w:r>
      <w:r w:rsidRPr="005938B8">
        <w:rPr>
          <w:rFonts w:ascii="Times New Roman" w:hAnsi="Times New Roman" w:cs="Times New Roman"/>
          <w:sz w:val="24"/>
          <w:szCs w:val="24"/>
          <w:lang w:val="ru-RU"/>
        </w:rPr>
        <w:t xml:space="preserve"> каждого </w:t>
      </w:r>
      <w:r>
        <w:rPr>
          <w:rFonts w:ascii="Times New Roman" w:hAnsi="Times New Roman" w:cs="Times New Roman"/>
          <w:sz w:val="24"/>
          <w:szCs w:val="24"/>
          <w:lang w:val="ru-RU"/>
        </w:rPr>
        <w:t>урока</w:t>
      </w:r>
      <w:r w:rsidRPr="005938B8">
        <w:rPr>
          <w:rFonts w:ascii="Times New Roman" w:hAnsi="Times New Roman" w:cs="Times New Roman"/>
          <w:sz w:val="24"/>
          <w:szCs w:val="24"/>
          <w:lang w:val="ru-RU"/>
        </w:rPr>
        <w:t xml:space="preserve"> и разработки стратегического видения процесса обучения.</w:t>
      </w:r>
    </w:p>
    <w:p w:rsidR="00AA728B" w:rsidRDefault="00AA728B" w:rsidP="002063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Вариант проектирования учебной единицы/</w:t>
      </w:r>
      <w:r w:rsidRPr="005938B8">
        <w:rPr>
          <w:rFonts w:ascii="Times New Roman" w:hAnsi="Times New Roman" w:cs="Times New Roman"/>
          <w:b/>
          <w:sz w:val="24"/>
          <w:szCs w:val="24"/>
          <w:lang w:val="ru-RU"/>
        </w:rPr>
        <w:t>модуля «Личная безопасность»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,</w:t>
      </w:r>
      <w:r w:rsidRPr="00C77E9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5938B8">
        <w:rPr>
          <w:rFonts w:ascii="Times New Roman" w:hAnsi="Times New Roman" w:cs="Times New Roman"/>
          <w:b/>
          <w:sz w:val="24"/>
          <w:szCs w:val="24"/>
        </w:rPr>
        <w:t>IX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к</w:t>
      </w:r>
      <w:r w:rsidRPr="00C77E9B">
        <w:rPr>
          <w:rFonts w:ascii="Times New Roman" w:hAnsi="Times New Roman" w:cs="Times New Roman"/>
          <w:b/>
          <w:sz w:val="24"/>
          <w:szCs w:val="24"/>
          <w:lang w:val="ru-RU"/>
        </w:rPr>
        <w:t xml:space="preserve">ласс </w:t>
      </w:r>
    </w:p>
    <w:p w:rsidR="00AA728B" w:rsidRPr="005938B8" w:rsidRDefault="00AA728B" w:rsidP="002063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60"/>
        <w:gridCol w:w="1902"/>
        <w:gridCol w:w="2546"/>
        <w:gridCol w:w="720"/>
        <w:gridCol w:w="720"/>
        <w:gridCol w:w="2572"/>
      </w:tblGrid>
      <w:tr w:rsidR="00AA728B" w:rsidRPr="000F2FEE" w:rsidTr="00001CD0">
        <w:tc>
          <w:tcPr>
            <w:tcW w:w="1960" w:type="dxa"/>
          </w:tcPr>
          <w:p w:rsidR="00AA728B" w:rsidRPr="000F2FEE" w:rsidRDefault="00AA728B" w:rsidP="000F2F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Специфическая </w:t>
            </w:r>
            <w:r w:rsidRPr="00AE580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компетенци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я</w:t>
            </w:r>
            <w:r w:rsidRPr="000F2F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02" w:type="dxa"/>
          </w:tcPr>
          <w:p w:rsidR="00AA728B" w:rsidRPr="00FD0720" w:rsidRDefault="00AA728B" w:rsidP="004829E4">
            <w:pPr>
              <w:widowControl w:val="0"/>
              <w:tabs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AE580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Единицы компетенции </w:t>
            </w:r>
          </w:p>
        </w:tc>
        <w:tc>
          <w:tcPr>
            <w:tcW w:w="2546" w:type="dxa"/>
          </w:tcPr>
          <w:p w:rsidR="00AA728B" w:rsidRPr="00FD0720" w:rsidRDefault="00AA728B" w:rsidP="004829E4">
            <w:pPr>
              <w:pStyle w:val="ListParagraph"/>
              <w:widowControl w:val="0"/>
              <w:tabs>
                <w:tab w:val="left" w:pos="207"/>
              </w:tabs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E580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Единицы содержания </w:t>
            </w:r>
          </w:p>
        </w:tc>
        <w:tc>
          <w:tcPr>
            <w:tcW w:w="720" w:type="dxa"/>
          </w:tcPr>
          <w:p w:rsidR="00AA728B" w:rsidRPr="003D4571" w:rsidRDefault="00AA728B" w:rsidP="00001CD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К-во часов</w:t>
            </w:r>
          </w:p>
        </w:tc>
        <w:tc>
          <w:tcPr>
            <w:tcW w:w="720" w:type="dxa"/>
          </w:tcPr>
          <w:p w:rsidR="00AA728B" w:rsidRPr="000F2FEE" w:rsidRDefault="00AA728B" w:rsidP="00001CD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2572" w:type="dxa"/>
          </w:tcPr>
          <w:p w:rsidR="00AA728B" w:rsidRPr="000F2FEE" w:rsidRDefault="00AA728B" w:rsidP="000F2F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Методы учебной деятельности</w:t>
            </w:r>
            <w:r w:rsidRPr="000F2F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</w:tc>
      </w:tr>
      <w:tr w:rsidR="00AA728B" w:rsidRPr="004511CE" w:rsidTr="00001CD0">
        <w:trPr>
          <w:trHeight w:val="534"/>
        </w:trPr>
        <w:tc>
          <w:tcPr>
            <w:tcW w:w="1960" w:type="dxa"/>
            <w:vMerge w:val="restart"/>
          </w:tcPr>
          <w:p w:rsidR="00AA728B" w:rsidRPr="00811E6A" w:rsidRDefault="00AA728B" w:rsidP="005D24E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811E6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Принятие</w:t>
            </w:r>
            <w:r w:rsidRPr="00811E6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активного поведения</w:t>
            </w:r>
            <w:r w:rsidRPr="00811E6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,</w:t>
            </w:r>
            <w:r w:rsidRPr="00811E6A">
              <w:rPr>
                <w:lang w:val="ru-RU"/>
              </w:rPr>
              <w:t xml:space="preserve"> </w:t>
            </w:r>
            <w:r w:rsidRPr="00811E6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с целью личной безопасности,</w:t>
            </w:r>
            <w:r w:rsidRPr="00811E6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сосредоточено</w:t>
            </w:r>
            <w:r w:rsidRPr="00811E6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го</w:t>
            </w:r>
            <w:r w:rsidRPr="00811E6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на ответственности за благополучие самого себя и других.</w:t>
            </w:r>
          </w:p>
          <w:p w:rsidR="00AA728B" w:rsidRPr="00602144" w:rsidRDefault="00AA728B" w:rsidP="005D24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902" w:type="dxa"/>
            <w:vMerge w:val="restart"/>
          </w:tcPr>
          <w:p w:rsidR="00AA728B" w:rsidRPr="00AD68E9" w:rsidRDefault="00AA728B" w:rsidP="00AD68E9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68E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Пересказывание правил дорожного движения и использование транспортных средств с точки зрения личной и коллективной безопасности; </w:t>
            </w:r>
          </w:p>
          <w:p w:rsidR="00AA728B" w:rsidRPr="00AD68E9" w:rsidRDefault="00AA728B" w:rsidP="00AD68E9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A728B" w:rsidRDefault="00AA728B" w:rsidP="00AD68E9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68E9">
              <w:rPr>
                <w:rFonts w:ascii="Times New Roman" w:hAnsi="Times New Roman"/>
                <w:sz w:val="24"/>
                <w:szCs w:val="24"/>
                <w:lang w:val="ru-RU"/>
              </w:rPr>
              <w:t>Анализ контекст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ов</w:t>
            </w:r>
            <w:r w:rsidRPr="00AD68E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безопасности персональных данных с точки зрения существующей нормативной базы;</w:t>
            </w:r>
          </w:p>
          <w:p w:rsidR="00AA728B" w:rsidRPr="00AD68E9" w:rsidRDefault="00AA728B" w:rsidP="00AD68E9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A728B" w:rsidRPr="00AD68E9" w:rsidRDefault="00AA728B" w:rsidP="00AD68E9">
            <w:pPr>
              <w:widowControl w:val="0"/>
              <w:tabs>
                <w:tab w:val="left" w:pos="180"/>
                <w:tab w:val="left" w:pos="284"/>
                <w:tab w:val="left" w:pos="4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D68E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Аргументация необходимости знать феномен </w:t>
            </w:r>
            <w:r w:rsidRPr="00AD68E9">
              <w:rPr>
                <w:lang w:val="ru-RU"/>
              </w:rPr>
              <w:t>(</w:t>
            </w:r>
            <w:r w:rsidRPr="005B53ED">
              <w:rPr>
                <w:rFonts w:ascii="Times New Roman" w:hAnsi="Times New Roman"/>
                <w:sz w:val="24"/>
                <w:szCs w:val="24"/>
              </w:rPr>
              <w:t>bullying</w:t>
            </w:r>
            <w:r w:rsidRPr="00AD68E9">
              <w:rPr>
                <w:rFonts w:ascii="Times New Roman" w:hAnsi="Times New Roman"/>
                <w:sz w:val="24"/>
                <w:szCs w:val="24"/>
                <w:lang w:val="ru-RU"/>
              </w:rPr>
              <w:t>) запугивания и поведенческие модели/правила с точки зрения обеспечения личной безопасности</w:t>
            </w:r>
            <w:r w:rsidRPr="000F2FE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:rsidR="00AA728B" w:rsidRPr="000F2FEE" w:rsidRDefault="00AA728B" w:rsidP="00AD68E9">
            <w:pPr>
              <w:framePr w:hSpace="180" w:wrap="around" w:vAnchor="page" w:hAnchor="margin" w:x="-210" w:y="1981"/>
              <w:tabs>
                <w:tab w:val="num" w:pos="0"/>
                <w:tab w:val="left" w:pos="272"/>
                <w:tab w:val="left" w:pos="452"/>
                <w:tab w:val="left" w:pos="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46" w:type="dxa"/>
          </w:tcPr>
          <w:p w:rsidR="00AA728B" w:rsidRPr="000F2FEE" w:rsidRDefault="00AA728B" w:rsidP="000F2F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1. </w:t>
            </w:r>
            <w:r w:rsidRPr="00F5235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Дорожное движение</w:t>
            </w:r>
            <w:r w:rsidRPr="00F523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Правила дорожного движения. Использование транспортных средств: юридический и возрастной доступ. </w:t>
            </w:r>
            <w:r w:rsidRPr="005B53ED">
              <w:rPr>
                <w:rFonts w:ascii="Times New Roman" w:hAnsi="Times New Roman"/>
                <w:sz w:val="24"/>
                <w:szCs w:val="24"/>
              </w:rPr>
              <w:t>Правонарушения.</w:t>
            </w:r>
          </w:p>
        </w:tc>
        <w:tc>
          <w:tcPr>
            <w:tcW w:w="720" w:type="dxa"/>
          </w:tcPr>
          <w:p w:rsidR="00AA728B" w:rsidRPr="000F2FEE" w:rsidRDefault="00AA728B" w:rsidP="000F2F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F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AA728B" w:rsidRPr="000F2FEE" w:rsidRDefault="00AA728B" w:rsidP="000F2F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2" w:type="dxa"/>
          </w:tcPr>
          <w:p w:rsidR="00AA728B" w:rsidRDefault="00AA728B" w:rsidP="000F2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53E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Практические семинары: </w:t>
            </w:r>
            <w:r w:rsidRPr="00F80930">
              <w:rPr>
                <w:rFonts w:ascii="Times New Roman" w:hAnsi="Times New Roman"/>
                <w:sz w:val="24"/>
                <w:szCs w:val="24"/>
                <w:lang w:val="ru-RU"/>
              </w:rPr>
              <w:t>Я</w:t>
            </w:r>
            <w:r w:rsidRPr="005B53E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знаю, как вести себя на улице. Я знаю, чтобы читать группы знаков; </w:t>
            </w:r>
          </w:p>
          <w:p w:rsidR="00AA728B" w:rsidRPr="00F80930" w:rsidRDefault="00AA728B" w:rsidP="000F2F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B53ED">
              <w:rPr>
                <w:rFonts w:ascii="Times New Roman" w:hAnsi="Times New Roman"/>
                <w:sz w:val="24"/>
                <w:szCs w:val="24"/>
                <w:lang w:val="ro-RO"/>
              </w:rPr>
              <w:t>Я знаю, как использовать транспортные средства.</w:t>
            </w:r>
          </w:p>
        </w:tc>
      </w:tr>
      <w:tr w:rsidR="00AA728B" w:rsidRPr="004511CE" w:rsidTr="00001CD0">
        <w:tc>
          <w:tcPr>
            <w:tcW w:w="1960" w:type="dxa"/>
            <w:vMerge/>
          </w:tcPr>
          <w:p w:rsidR="00AA728B" w:rsidRPr="00811E6A" w:rsidRDefault="00AA728B" w:rsidP="000F2F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902" w:type="dxa"/>
            <w:vMerge/>
          </w:tcPr>
          <w:p w:rsidR="00AA728B" w:rsidRPr="00811E6A" w:rsidRDefault="00AA728B" w:rsidP="000F2F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546" w:type="dxa"/>
          </w:tcPr>
          <w:p w:rsidR="00AA728B" w:rsidRPr="00001CD0" w:rsidRDefault="00AA728B" w:rsidP="00F843A2">
            <w:pPr>
              <w:widowControl w:val="0"/>
              <w:tabs>
                <w:tab w:val="left" w:pos="98"/>
                <w:tab w:val="left" w:pos="168"/>
                <w:tab w:val="left" w:pos="428"/>
              </w:tabs>
              <w:spacing w:after="0" w:line="240" w:lineRule="auto"/>
              <w:ind w:left="-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2.</w:t>
            </w:r>
            <w:r w:rsidRPr="00001CD0">
              <w:rPr>
                <w:rFonts w:ascii="Times New Roman" w:hAnsi="Times New Roman" w:cs="Times New Roman"/>
                <w:b/>
                <w:lang w:val="ru-RU"/>
              </w:rPr>
              <w:t>Рекомендуемое поведение в случае террористической угрозы.</w:t>
            </w:r>
            <w:r w:rsidRPr="00001CD0">
              <w:rPr>
                <w:rFonts w:ascii="Times New Roman" w:hAnsi="Times New Roman" w:cs="Times New Roman"/>
                <w:lang w:val="ru-RU"/>
              </w:rPr>
              <w:t xml:space="preserve"> Источники терроризма. Способы проявления. Правила поведения в случае угрозы террористического акта и его вида.</w:t>
            </w:r>
          </w:p>
        </w:tc>
        <w:tc>
          <w:tcPr>
            <w:tcW w:w="720" w:type="dxa"/>
          </w:tcPr>
          <w:p w:rsidR="00AA728B" w:rsidRPr="00001CD0" w:rsidRDefault="00AA728B" w:rsidP="000F2F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CD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AA728B" w:rsidRPr="00001CD0" w:rsidRDefault="00AA728B" w:rsidP="000F2F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2" w:type="dxa"/>
          </w:tcPr>
          <w:p w:rsidR="00AA728B" w:rsidRPr="00001CD0" w:rsidRDefault="00AA728B" w:rsidP="000B47C1">
            <w:pPr>
              <w:numPr>
                <w:ilvl w:val="0"/>
                <w:numId w:val="21"/>
              </w:numPr>
              <w:tabs>
                <w:tab w:val="left" w:pos="196"/>
              </w:tabs>
              <w:spacing w:after="0" w:line="240" w:lineRule="auto"/>
              <w:ind w:left="-29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01CD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01C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ре</w:t>
            </w:r>
            <w:r w:rsidRPr="00001CD0">
              <w:rPr>
                <w:rFonts w:ascii="Times New Roman" w:hAnsi="Times New Roman" w:cs="Times New Roman"/>
                <w:sz w:val="24"/>
                <w:szCs w:val="24"/>
              </w:rPr>
              <w:t>зентация</w:t>
            </w:r>
            <w:r w:rsidRPr="00001C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изображений террористических атак;</w:t>
            </w:r>
          </w:p>
          <w:p w:rsidR="00AA728B" w:rsidRPr="00001CD0" w:rsidRDefault="00AA728B" w:rsidP="000F2F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1CD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Тематическое исследование: Терроризм: причины, источники, опасность</w:t>
            </w:r>
          </w:p>
        </w:tc>
      </w:tr>
      <w:tr w:rsidR="00AA728B" w:rsidRPr="004511CE" w:rsidTr="00001CD0">
        <w:tc>
          <w:tcPr>
            <w:tcW w:w="1960" w:type="dxa"/>
            <w:vMerge/>
          </w:tcPr>
          <w:p w:rsidR="00AA728B" w:rsidRPr="00B43FA7" w:rsidRDefault="00AA728B" w:rsidP="000F2F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902" w:type="dxa"/>
            <w:vMerge/>
          </w:tcPr>
          <w:p w:rsidR="00AA728B" w:rsidRPr="00B43FA7" w:rsidRDefault="00AA728B" w:rsidP="000F2F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546" w:type="dxa"/>
          </w:tcPr>
          <w:p w:rsidR="00AA728B" w:rsidRPr="00001CD0" w:rsidRDefault="00AA728B" w:rsidP="00F843A2">
            <w:pPr>
              <w:widowControl w:val="0"/>
              <w:tabs>
                <w:tab w:val="left" w:pos="315"/>
                <w:tab w:val="left" w:pos="720"/>
              </w:tabs>
              <w:spacing w:after="0" w:line="240" w:lineRule="auto"/>
              <w:ind w:left="-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3.</w:t>
            </w:r>
            <w:r w:rsidRPr="00001CD0">
              <w:rPr>
                <w:rFonts w:ascii="Times New Roman" w:hAnsi="Times New Roman" w:cs="Times New Roman"/>
                <w:b/>
                <w:lang w:val="ru-RU"/>
              </w:rPr>
              <w:t>Личная безопасность в контексте национальной безопасности</w:t>
            </w:r>
            <w:r w:rsidRPr="00001CD0">
              <w:rPr>
                <w:rFonts w:ascii="Times New Roman" w:hAnsi="Times New Roman" w:cs="Times New Roman"/>
                <w:lang w:val="ru-RU"/>
              </w:rPr>
              <w:t>. Национальная безопасность; способы защиты. Правовое и адекватное поведение в случае угрозы национальной безопасности.</w:t>
            </w:r>
          </w:p>
        </w:tc>
        <w:tc>
          <w:tcPr>
            <w:tcW w:w="720" w:type="dxa"/>
          </w:tcPr>
          <w:p w:rsidR="00AA728B" w:rsidRPr="00001CD0" w:rsidRDefault="00AA728B" w:rsidP="000F2F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CD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AA728B" w:rsidRPr="00001CD0" w:rsidRDefault="00AA728B" w:rsidP="000F2F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2" w:type="dxa"/>
          </w:tcPr>
          <w:p w:rsidR="00AA728B" w:rsidRPr="00001CD0" w:rsidRDefault="00AA728B" w:rsidP="004D5D38">
            <w:pPr>
              <w:numPr>
                <w:ilvl w:val="0"/>
                <w:numId w:val="21"/>
              </w:numPr>
              <w:tabs>
                <w:tab w:val="left" w:pos="196"/>
              </w:tabs>
              <w:spacing w:after="0" w:line="240" w:lineRule="auto"/>
              <w:ind w:left="-29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01C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Управлямое обсуждение</w:t>
            </w:r>
            <w:r w:rsidRPr="00001C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001C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дискуссии о личной безопасности в контексте национальной безопасности;</w:t>
            </w:r>
          </w:p>
          <w:p w:rsidR="00AA728B" w:rsidRPr="00001CD0" w:rsidRDefault="00AA728B" w:rsidP="000F2F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AA728B" w:rsidRPr="004511CE" w:rsidTr="00001CD0">
        <w:tc>
          <w:tcPr>
            <w:tcW w:w="1960" w:type="dxa"/>
            <w:vMerge/>
          </w:tcPr>
          <w:p w:rsidR="00AA728B" w:rsidRPr="00350576" w:rsidRDefault="00AA728B" w:rsidP="000F2F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902" w:type="dxa"/>
            <w:vMerge/>
          </w:tcPr>
          <w:p w:rsidR="00AA728B" w:rsidRPr="00350576" w:rsidRDefault="00AA728B" w:rsidP="000F2F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546" w:type="dxa"/>
          </w:tcPr>
          <w:p w:rsidR="00AA728B" w:rsidRPr="00001CD0" w:rsidRDefault="00AA728B" w:rsidP="00F843A2">
            <w:pPr>
              <w:widowControl w:val="0"/>
              <w:tabs>
                <w:tab w:val="left" w:pos="315"/>
                <w:tab w:val="left" w:pos="720"/>
              </w:tabs>
              <w:spacing w:after="0" w:line="240" w:lineRule="auto"/>
              <w:ind w:left="-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4.</w:t>
            </w:r>
            <w:r w:rsidRPr="00001CD0">
              <w:rPr>
                <w:rFonts w:ascii="Times New Roman" w:hAnsi="Times New Roman" w:cs="Times New Roman"/>
                <w:b/>
                <w:lang w:val="ru-RU"/>
              </w:rPr>
              <w:t>Защита персональных данных</w:t>
            </w:r>
            <w:r w:rsidRPr="00001CD0">
              <w:rPr>
                <w:rFonts w:ascii="Times New Roman" w:hAnsi="Times New Roman" w:cs="Times New Roman"/>
                <w:lang w:val="ru-RU"/>
              </w:rPr>
              <w:t>. Правовая основа. Возможности и ограничения обеспечения безопасности персональных данных. Риски доступа к персональным данным. Как реагировать на нарушение права на защиту персональных данных.</w:t>
            </w:r>
          </w:p>
        </w:tc>
        <w:tc>
          <w:tcPr>
            <w:tcW w:w="720" w:type="dxa"/>
          </w:tcPr>
          <w:p w:rsidR="00AA728B" w:rsidRPr="00001CD0" w:rsidRDefault="00AA728B" w:rsidP="000F2F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CD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AA728B" w:rsidRPr="00001CD0" w:rsidRDefault="00AA728B" w:rsidP="000F2F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2" w:type="dxa"/>
          </w:tcPr>
          <w:p w:rsidR="00AA728B" w:rsidRPr="00001CD0" w:rsidRDefault="00AA728B" w:rsidP="000F2F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1C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Формулировка </w:t>
            </w:r>
            <w:r w:rsidRPr="00001C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и разреш</w:t>
            </w:r>
            <w:r w:rsidRPr="00001C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ение</w:t>
            </w:r>
            <w:r w:rsidRPr="00001C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проблемны</w:t>
            </w:r>
            <w:r w:rsidRPr="00001C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001C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ситуаци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001C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касающиеся безопасности персональных данных</w:t>
            </w:r>
          </w:p>
        </w:tc>
      </w:tr>
      <w:tr w:rsidR="00AA728B" w:rsidRPr="004511CE" w:rsidTr="00001CD0">
        <w:tc>
          <w:tcPr>
            <w:tcW w:w="1960" w:type="dxa"/>
            <w:vMerge/>
          </w:tcPr>
          <w:p w:rsidR="00AA728B" w:rsidRPr="00C77E9B" w:rsidRDefault="00AA728B" w:rsidP="000F2F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902" w:type="dxa"/>
            <w:vMerge/>
          </w:tcPr>
          <w:p w:rsidR="00AA728B" w:rsidRPr="00C77E9B" w:rsidRDefault="00AA728B" w:rsidP="000F2F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546" w:type="dxa"/>
          </w:tcPr>
          <w:p w:rsidR="00AA728B" w:rsidRPr="00001CD0" w:rsidRDefault="00AA728B" w:rsidP="000F2F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1CD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5.</w:t>
            </w:r>
            <w:r w:rsidRPr="00001CD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</w:t>
            </w:r>
            <w:r w:rsidRPr="00001CD0">
              <w:rPr>
                <w:rFonts w:ascii="Times New Roman" w:hAnsi="Times New Roman" w:cs="Times New Roman"/>
                <w:sz w:val="24"/>
                <w:szCs w:val="24"/>
              </w:rPr>
              <w:t>ullying</w:t>
            </w:r>
            <w:r w:rsidRPr="00001C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(Запугивание). Агрессия в онлайн-среде. Способы защиты. Реакция и поведение в случае запугивания</w:t>
            </w:r>
            <w:r w:rsidRPr="00001C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</w:p>
        </w:tc>
        <w:tc>
          <w:tcPr>
            <w:tcW w:w="720" w:type="dxa"/>
          </w:tcPr>
          <w:p w:rsidR="00AA728B" w:rsidRPr="00001CD0" w:rsidRDefault="00AA728B" w:rsidP="000F2F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CD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AA728B" w:rsidRPr="00001CD0" w:rsidRDefault="00AA728B" w:rsidP="000F2F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2" w:type="dxa"/>
          </w:tcPr>
          <w:p w:rsidR="00AA728B" w:rsidRPr="00001CD0" w:rsidRDefault="00AA728B" w:rsidP="000F2F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1C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Формулировка </w:t>
            </w:r>
            <w:r w:rsidRPr="00001C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и разреш</w:t>
            </w:r>
            <w:r w:rsidRPr="00001C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ение</w:t>
            </w:r>
            <w:r w:rsidRPr="00001C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проблемны</w:t>
            </w:r>
            <w:r w:rsidRPr="00001C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001C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ситуаци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001C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касающиеся безопасности </w:t>
            </w:r>
            <w:r w:rsidRPr="00001C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01C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ариант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ов </w:t>
            </w:r>
            <w:r w:rsidRPr="00001C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агрессии в онлайновой среде.</w:t>
            </w:r>
          </w:p>
        </w:tc>
      </w:tr>
      <w:tr w:rsidR="00AA728B" w:rsidRPr="004511CE" w:rsidTr="00001CD0">
        <w:tc>
          <w:tcPr>
            <w:tcW w:w="1960" w:type="dxa"/>
            <w:vMerge/>
          </w:tcPr>
          <w:p w:rsidR="00AA728B" w:rsidRPr="00C77E9B" w:rsidRDefault="00AA728B" w:rsidP="000F2F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902" w:type="dxa"/>
            <w:vMerge/>
          </w:tcPr>
          <w:p w:rsidR="00AA728B" w:rsidRPr="00C77E9B" w:rsidRDefault="00AA728B" w:rsidP="000F2F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546" w:type="dxa"/>
          </w:tcPr>
          <w:p w:rsidR="00AA728B" w:rsidRPr="005B53ED" w:rsidRDefault="00AA728B" w:rsidP="00811E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11E6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</w:t>
            </w:r>
            <w:r w:rsidRPr="005B53E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родукт</w:t>
            </w:r>
          </w:p>
          <w:p w:rsidR="00AA728B" w:rsidRPr="00811E6A" w:rsidRDefault="00AA728B" w:rsidP="000F2F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0F2FEE">
              <w:rPr>
                <w:rFonts w:ascii="Times New Roman" w:hAnsi="Times New Roman"/>
                <w:sz w:val="20"/>
                <w:szCs w:val="20"/>
                <w:lang w:val="ro-RO"/>
              </w:rPr>
              <w:t>(</w:t>
            </w:r>
            <w:r w:rsidRPr="00811E6A">
              <w:rPr>
                <w:rFonts w:ascii="Times New Roman" w:hAnsi="Times New Roman"/>
                <w:sz w:val="20"/>
                <w:szCs w:val="20"/>
                <w:lang w:val="ro-RO"/>
              </w:rPr>
              <w:t>презентация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 оценивание</w:t>
            </w:r>
            <w:r w:rsidRPr="00811E6A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на последнем</w:t>
            </w:r>
            <w:r w:rsidRPr="000F2FE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уроке модуля</w:t>
            </w:r>
            <w:r w:rsidRPr="000F2FEE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</w:p>
        </w:tc>
        <w:tc>
          <w:tcPr>
            <w:tcW w:w="720" w:type="dxa"/>
          </w:tcPr>
          <w:p w:rsidR="00AA728B" w:rsidRPr="000F2FEE" w:rsidRDefault="00AA728B" w:rsidP="000F2F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F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AA728B" w:rsidRPr="000F2FEE" w:rsidRDefault="00AA728B" w:rsidP="000F2F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2" w:type="dxa"/>
          </w:tcPr>
          <w:p w:rsidR="00AA728B" w:rsidRPr="00E617AB" w:rsidRDefault="00AA728B" w:rsidP="000F2F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B53ED">
              <w:rPr>
                <w:rFonts w:ascii="Times New Roman" w:hAnsi="Times New Roman"/>
                <w:sz w:val="24"/>
                <w:szCs w:val="24"/>
                <w:lang w:val="ro-RO"/>
              </w:rPr>
              <w:t>Разработка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группе</w:t>
            </w:r>
            <w:r w:rsidRPr="005B53E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рекламного плаката (который будет размещен в классе / школе) </w:t>
            </w:r>
            <w:r w:rsidRPr="00E617AB">
              <w:rPr>
                <w:rFonts w:ascii="Times New Roman" w:hAnsi="Times New Roman"/>
                <w:sz w:val="24"/>
                <w:szCs w:val="24"/>
                <w:lang w:val="ru-RU"/>
              </w:rPr>
              <w:t>и проведение</w:t>
            </w:r>
            <w:r w:rsidRPr="005B53E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кампании по продвижению личной безопасности </w:t>
            </w:r>
            <w:r w:rsidRPr="00E617A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</w:t>
            </w:r>
            <w:r w:rsidRPr="005B53E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одной из тем: дорожное движение, безопасность персональных данных, опасность террористического акта и т. </w:t>
            </w:r>
            <w:r w:rsidRPr="00E617AB"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r w:rsidRPr="005B53ED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  <w:r w:rsidRPr="00E617A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AA728B" w:rsidRPr="000F2FEE" w:rsidTr="00001CD0">
        <w:tc>
          <w:tcPr>
            <w:tcW w:w="10420" w:type="dxa"/>
            <w:gridSpan w:val="6"/>
          </w:tcPr>
          <w:p w:rsidR="00AA728B" w:rsidRPr="00001CD0" w:rsidRDefault="00AA728B" w:rsidP="002C45A2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E416D4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Библиографические ссылки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для данной единицы обучения:</w:t>
            </w:r>
          </w:p>
          <w:p w:rsidR="00AA728B" w:rsidRPr="00901916" w:rsidRDefault="00AA728B" w:rsidP="00602144">
            <w:pPr>
              <w:tabs>
                <w:tab w:val="left" w:pos="142"/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901916">
              <w:rPr>
                <w:rFonts w:ascii="Times New Roman" w:hAnsi="Times New Roman"/>
                <w:sz w:val="24"/>
                <w:szCs w:val="24"/>
              </w:rPr>
              <w:t xml:space="preserve">Ghid pentru protectia copiilor în mediul online, Uniunea Internațională a Telecomunicațiilor (ITU) Place des NationsCH-1211 Geneva 20Elveția </w:t>
            </w:r>
            <w:hyperlink r:id="rId11" w:history="1">
              <w:r w:rsidRPr="00901916">
                <w:rPr>
                  <w:rStyle w:val="Hyperlink"/>
                  <w:sz w:val="24"/>
                  <w:szCs w:val="24"/>
                  <w:lang w:val="ro-RO"/>
                </w:rPr>
                <w:t>www.itu.int/cop</w:t>
              </w:r>
            </w:hyperlink>
            <w:r w:rsidRPr="00901916">
              <w:rPr>
                <w:rFonts w:ascii="Times New Roman" w:hAnsi="Times New Roman"/>
                <w:sz w:val="24"/>
                <w:szCs w:val="24"/>
              </w:rPr>
              <w:t>, Tipărit în Republica Moldova 2017</w:t>
            </w:r>
          </w:p>
          <w:p w:rsidR="00AA728B" w:rsidRPr="001C09E4" w:rsidRDefault="00AA728B" w:rsidP="00602144">
            <w:pPr>
              <w:pStyle w:val="ListParagraph"/>
              <w:tabs>
                <w:tab w:val="left" w:pos="14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2.</w:t>
            </w:r>
            <w:r w:rsidRPr="001C09E4">
              <w:rPr>
                <w:rFonts w:ascii="Times New Roman" w:hAnsi="Times New Roman"/>
                <w:sz w:val="24"/>
                <w:szCs w:val="24"/>
                <w:lang w:val="en-US"/>
              </w:rPr>
              <w:t>Curriculum. Securitatea Traficului Rutier, Chișinău 2006. (Ordinul ministrului educației nr.69 din 25.07.2006)</w:t>
            </w:r>
          </w:p>
          <w:p w:rsidR="00AA728B" w:rsidRPr="001C09E4" w:rsidRDefault="00AA728B" w:rsidP="00602144">
            <w:pPr>
              <w:pStyle w:val="ListParagraph"/>
              <w:tabs>
                <w:tab w:val="left" w:pos="14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C09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3.Materiale didactice-suport amplasate pe pagina WEB a Serviciului Protecției Civile și Situațiilor Excepționale: http://www.dse.md, Link: Supraviețuire (Adulți, Copii); materiale video. </w:t>
            </w:r>
          </w:p>
          <w:p w:rsidR="00AA728B" w:rsidRPr="001C09E4" w:rsidRDefault="00AA728B" w:rsidP="00602144">
            <w:pPr>
              <w:pStyle w:val="ListParagraph"/>
              <w:tabs>
                <w:tab w:val="left" w:pos="14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C09E4">
              <w:rPr>
                <w:rFonts w:ascii="Times New Roman" w:hAnsi="Times New Roman"/>
                <w:sz w:val="24"/>
                <w:szCs w:val="24"/>
                <w:lang w:val="en-US"/>
              </w:rPr>
              <w:t>4.“Prevenirea accidentelor la copii”. Filmulețe elaborate în cadrul proiectului REPEMOL și distribuite în instituțiile de învățământ în cadrul Campaniei  (martie-mai 2017)</w:t>
            </w:r>
          </w:p>
          <w:p w:rsidR="00AA728B" w:rsidRPr="001C09E4" w:rsidRDefault="00AA728B" w:rsidP="00602144">
            <w:pPr>
              <w:pStyle w:val="ListParagraph"/>
              <w:tabs>
                <w:tab w:val="left" w:pos="14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C09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5.Programul de instruire la Protecția Civilă și apărării împotriva incendiilor pentru învățământul primar, gimnazial și liceal aprobat prin ordinul comun al Ministerului Educației și Ministerului Afacerilor Interne nr.669/136 din 21.08.2009. </w:t>
            </w:r>
          </w:p>
          <w:p w:rsidR="00AA728B" w:rsidRPr="00B17EBA" w:rsidRDefault="00AA728B" w:rsidP="00602144">
            <w:pPr>
              <w:tabs>
                <w:tab w:val="left" w:pos="142"/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6.</w:t>
            </w:r>
            <w:r w:rsidRPr="00B17E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Дурнев Р. А. Формирование основ культуры безопасности жизнедеятельности учащихся. 5 -11 классы: Методическое пособие.  М.: Дрофа, 2008. 156 с. </w:t>
            </w:r>
          </w:p>
          <w:p w:rsidR="00AA728B" w:rsidRDefault="00AA728B" w:rsidP="00602144">
            <w:pPr>
              <w:shd w:val="clear" w:color="auto" w:fill="FFFFFF"/>
              <w:tabs>
                <w:tab w:val="left" w:pos="180"/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01916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Евлахов  В.М. Раздаточные  материалы  по  основам  безопасности жизнедеятельности. 5-9 классы. М.: Дрофа, 200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  <w:p w:rsidR="00AA728B" w:rsidRDefault="00AA728B" w:rsidP="00602144">
            <w:pPr>
              <w:shd w:val="clear" w:color="auto" w:fill="FFFFFF"/>
              <w:tabs>
                <w:tab w:val="left" w:pos="180"/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01916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Латчук  В.Н. Основы  безопасности  жизнедеятельности.  Терроризм  и безопасность  человека.  5-11  классы: Учебно - методическое пособие. 3-е изд., стер. М.: Дрофа, 2006 </w:t>
            </w:r>
          </w:p>
          <w:p w:rsidR="00AA728B" w:rsidRDefault="00AA728B" w:rsidP="00602144">
            <w:pPr>
              <w:shd w:val="clear" w:color="auto" w:fill="FFFFFF"/>
              <w:tabs>
                <w:tab w:val="left" w:pos="180"/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01916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Михайлов  А.А. Игровые  занятия  в  курсе  «Основы  безопасности жизнедеятельности». </w:t>
            </w:r>
            <w:r w:rsidRPr="0060214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5 –9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кл</w:t>
            </w:r>
            <w:r w:rsidRPr="0060214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М</w:t>
            </w:r>
            <w:r w:rsidRPr="00811E6A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.: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Дрофа</w:t>
            </w:r>
            <w:r w:rsidRPr="00811E6A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, 2009 </w:t>
            </w:r>
          </w:p>
          <w:p w:rsidR="00AA728B" w:rsidRPr="00602144" w:rsidRDefault="00AA728B" w:rsidP="00602144">
            <w:pPr>
              <w:shd w:val="clear" w:color="auto" w:fill="FFFFFF"/>
              <w:tabs>
                <w:tab w:val="left" w:pos="180"/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10. Методические  рекомендации:  формирование  у  детей  и  подростков навыков  безопасного  поведения  на улицах  и  дорогах. Для  педагогов общеобразовательных учреждений. / Авт. -Козловская Е.А., Козловский Е.А. М.: Изд. Дом Третий Рим, 2006</w:t>
            </w:r>
          </w:p>
        </w:tc>
      </w:tr>
    </w:tbl>
    <w:p w:rsidR="00AA728B" w:rsidRPr="00602144" w:rsidRDefault="00AA728B" w:rsidP="0090191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AA728B" w:rsidRPr="00602144" w:rsidSect="002C6328">
          <w:footerReference w:type="even" r:id="rId12"/>
          <w:footerReference w:type="default" r:id="rId13"/>
          <w:pgSz w:w="12240" w:h="15840"/>
          <w:pgMar w:top="709" w:right="760" w:bottom="992" w:left="1276" w:header="709" w:footer="709" w:gutter="0"/>
          <w:cols w:space="708"/>
          <w:docGrid w:linePitch="360"/>
        </w:sectPr>
      </w:pPr>
    </w:p>
    <w:p w:rsidR="00AA728B" w:rsidRPr="00022709" w:rsidRDefault="00AA728B" w:rsidP="00602144">
      <w:pPr>
        <w:widowControl w:val="0"/>
        <w:tabs>
          <w:tab w:val="left" w:pos="284"/>
          <w:tab w:val="left" w:pos="426"/>
        </w:tabs>
        <w:spacing w:after="0" w:line="240" w:lineRule="auto"/>
        <w:ind w:right="-5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E416D4">
        <w:rPr>
          <w:rFonts w:ascii="Times New Roman" w:hAnsi="Times New Roman"/>
          <w:b/>
          <w:bCs/>
          <w:sz w:val="24"/>
          <w:szCs w:val="24"/>
          <w:lang w:val="ro-RO"/>
        </w:rPr>
        <w:t xml:space="preserve">III. 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>Р</w:t>
      </w:r>
      <w:r w:rsidRPr="00EC134E">
        <w:rPr>
          <w:rFonts w:ascii="Times New Roman" w:hAnsi="Times New Roman"/>
          <w:b/>
          <w:bCs/>
          <w:sz w:val="24"/>
          <w:szCs w:val="24"/>
          <w:lang w:val="ro-RO"/>
        </w:rPr>
        <w:t xml:space="preserve">екомандации </w:t>
      </w:r>
      <w:r w:rsidRPr="00E416D4">
        <w:rPr>
          <w:rFonts w:ascii="Times New Roman" w:hAnsi="Times New Roman"/>
          <w:b/>
          <w:bCs/>
          <w:sz w:val="24"/>
          <w:szCs w:val="24"/>
          <w:lang w:val="ro-RO"/>
        </w:rPr>
        <w:t xml:space="preserve"> по оцен</w:t>
      </w:r>
      <w:r w:rsidRPr="00022709">
        <w:rPr>
          <w:rFonts w:ascii="Times New Roman" w:hAnsi="Times New Roman"/>
          <w:b/>
          <w:bCs/>
          <w:sz w:val="24"/>
          <w:szCs w:val="24"/>
          <w:lang w:val="ru-RU"/>
        </w:rPr>
        <w:t>ивани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и</w:t>
      </w:r>
    </w:p>
    <w:p w:rsidR="00AA728B" w:rsidRDefault="00AA728B" w:rsidP="00634AF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A728B" w:rsidRPr="007940B6" w:rsidRDefault="00AA728B" w:rsidP="00602144">
      <w:pPr>
        <w:tabs>
          <w:tab w:val="left" w:pos="426"/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ab/>
      </w:r>
      <w:r w:rsidRPr="007940B6">
        <w:rPr>
          <w:rFonts w:ascii="Times New Roman" w:hAnsi="Times New Roman" w:cs="Times New Roman"/>
          <w:sz w:val="24"/>
          <w:szCs w:val="24"/>
          <w:lang w:val="ru-RU"/>
        </w:rPr>
        <w:t>Оценивание является неотъемлемой частью учебного процесса. По дисциплине «Личностное развитие» акцент делается на аутентичное оценивание. На каждом уроке учащимся предлагаются ключевые сообщения и учебные задания, которые соответствуют единицам компетенций и заканчиваются разработкой различных учебных продуктов. Эти продукты хранятся в Портфолио личностного развития и служат учащемуся для разработки конечного продукта, который оценивается или самооценивается в конце каждой из учебных единиц.</w:t>
      </w:r>
    </w:p>
    <w:p w:rsidR="00AA728B" w:rsidRPr="007940B6" w:rsidRDefault="00AA728B" w:rsidP="00602144">
      <w:pPr>
        <w:tabs>
          <w:tab w:val="left" w:pos="426"/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40B6">
        <w:rPr>
          <w:rFonts w:ascii="Times New Roman" w:hAnsi="Times New Roman" w:cs="Times New Roman"/>
          <w:sz w:val="24"/>
          <w:szCs w:val="24"/>
          <w:lang w:val="ru-RU"/>
        </w:rPr>
        <w:tab/>
        <w:t>Портфолио  создается  в 5 классе и продолжается до 9 класса. Первый урок в каждой учебной единице - это несколько элементов оценивания или самооценивания, и на первом уроке в начале учебного года учитель оценивает достижения в развитие личности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каждого ученика</w:t>
      </w:r>
      <w:r w:rsidRPr="007940B6">
        <w:rPr>
          <w:rFonts w:ascii="Times New Roman" w:hAnsi="Times New Roman" w:cs="Times New Roman"/>
          <w:sz w:val="24"/>
          <w:szCs w:val="24"/>
          <w:lang w:val="ru-RU"/>
        </w:rPr>
        <w:t xml:space="preserve"> в предыдущем году. Таким образом, ученик может следить за эволюцией своих интересов и своего развития, брать на себя ответственность за действия, которые он предпринял, и приобретает набор инструментов, которые помогают ему в принятии решений о личностном развитии.</w:t>
      </w:r>
    </w:p>
    <w:p w:rsidR="00AA728B" w:rsidRDefault="00AA728B" w:rsidP="00306E8A">
      <w:pPr>
        <w:tabs>
          <w:tab w:val="left" w:pos="426"/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7940B6">
        <w:rPr>
          <w:rFonts w:ascii="Times New Roman" w:hAnsi="Times New Roman" w:cs="Times New Roman"/>
          <w:sz w:val="24"/>
          <w:szCs w:val="24"/>
          <w:lang w:val="ru-RU"/>
        </w:rPr>
        <w:tab/>
        <w:t>Очевидно, что оценивани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7940B6">
        <w:rPr>
          <w:rFonts w:ascii="Times New Roman" w:hAnsi="Times New Roman" w:cs="Times New Roman"/>
          <w:sz w:val="24"/>
          <w:szCs w:val="24"/>
          <w:lang w:val="ru-RU"/>
        </w:rPr>
        <w:t xml:space="preserve"> компетенций п</w:t>
      </w:r>
      <w:r>
        <w:rPr>
          <w:rFonts w:ascii="Times New Roman" w:hAnsi="Times New Roman" w:cs="Times New Roman"/>
          <w:sz w:val="24"/>
          <w:szCs w:val="24"/>
          <w:lang w:val="ru-RU"/>
        </w:rPr>
        <w:t>редполагает</w:t>
      </w:r>
      <w:r w:rsidRPr="007940B6">
        <w:rPr>
          <w:rFonts w:ascii="Times New Roman" w:hAnsi="Times New Roman" w:cs="Times New Roman"/>
          <w:sz w:val="24"/>
          <w:szCs w:val="24"/>
          <w:lang w:val="ru-RU"/>
        </w:rPr>
        <w:t xml:space="preserve"> конфронтацию со сложными ситуациями, в контекст</w:t>
      </w:r>
      <w:r>
        <w:rPr>
          <w:rFonts w:ascii="Times New Roman" w:hAnsi="Times New Roman" w:cs="Times New Roman"/>
          <w:sz w:val="24"/>
          <w:szCs w:val="24"/>
          <w:lang w:val="ru-RU"/>
        </w:rPr>
        <w:t>ах</w:t>
      </w:r>
      <w:r w:rsidRPr="007940B6">
        <w:rPr>
          <w:rFonts w:ascii="Times New Roman" w:hAnsi="Times New Roman" w:cs="Times New Roman"/>
          <w:sz w:val="24"/>
          <w:szCs w:val="24"/>
          <w:lang w:val="ru-RU"/>
        </w:rPr>
        <w:t xml:space="preserve"> которых должна выполняться компетенция. Эти проблемы-ситуации должны быть существенными для жизни ученика и требуют интеграции системы знаний, навыков и отношений, приобретенных учащимся в учебном процессе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  <w:r w:rsidRPr="007940B6"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</w:p>
    <w:p w:rsidR="00AA728B" w:rsidRDefault="00AA728B" w:rsidP="00306E8A">
      <w:pPr>
        <w:tabs>
          <w:tab w:val="left" w:pos="426"/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     </w:t>
      </w:r>
      <w:r w:rsidRPr="00306E8A">
        <w:rPr>
          <w:rFonts w:ascii="Times New Roman" w:hAnsi="Times New Roman" w:cs="Times New Roman"/>
          <w:sz w:val="24"/>
          <w:szCs w:val="24"/>
          <w:lang w:val="ru-RU"/>
        </w:rPr>
        <w:t>Любая значительная обучающая ситуация, востребов</w:t>
      </w:r>
      <w:r>
        <w:rPr>
          <w:rFonts w:ascii="Times New Roman" w:hAnsi="Times New Roman" w:cs="Times New Roman"/>
          <w:sz w:val="24"/>
          <w:szCs w:val="24"/>
          <w:lang w:val="ru-RU"/>
        </w:rPr>
        <w:t>ав</w:t>
      </w:r>
      <w:r w:rsidRPr="00306E8A">
        <w:rPr>
          <w:rFonts w:ascii="Times New Roman" w:hAnsi="Times New Roman" w:cs="Times New Roman"/>
          <w:sz w:val="24"/>
          <w:szCs w:val="24"/>
          <w:lang w:val="ru-RU"/>
        </w:rPr>
        <w:t xml:space="preserve">шая активное участие учеников, играет значимую роль  в развитии компетенций личностного развития и чем чаще они разработаны и реализованы, тем лучше учащиеся способны справиться с новой ситуацией. Например, чтобы формировать единицу компетенции «Написать и представить сообщения на тему: «Я добился эффективности в обучения», учитель </w:t>
      </w:r>
      <w:r>
        <w:rPr>
          <w:rFonts w:ascii="Times New Roman" w:hAnsi="Times New Roman" w:cs="Times New Roman"/>
          <w:sz w:val="24"/>
          <w:szCs w:val="24"/>
          <w:lang w:val="ru-RU"/>
        </w:rPr>
        <w:t>должен</w:t>
      </w:r>
      <w:r w:rsidRPr="00306E8A">
        <w:rPr>
          <w:rFonts w:ascii="Times New Roman" w:hAnsi="Times New Roman" w:cs="Times New Roman"/>
          <w:sz w:val="24"/>
          <w:szCs w:val="24"/>
          <w:lang w:val="ru-RU"/>
        </w:rPr>
        <w:t xml:space="preserve"> создать целую систему значительных учебных ситуаций: самоанализа и самопознания (личного темперамента, личных качеств); эффективная организация личного времени; разработка и реализация личных целей; применени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306E8A">
        <w:rPr>
          <w:rFonts w:ascii="Times New Roman" w:hAnsi="Times New Roman" w:cs="Times New Roman"/>
          <w:sz w:val="24"/>
          <w:szCs w:val="24"/>
          <w:lang w:val="ru-RU"/>
        </w:rPr>
        <w:t xml:space="preserve"> правил эффективного учения и преодолени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306E8A">
        <w:rPr>
          <w:rFonts w:ascii="Times New Roman" w:hAnsi="Times New Roman" w:cs="Times New Roman"/>
          <w:sz w:val="24"/>
          <w:szCs w:val="24"/>
          <w:lang w:val="ru-RU"/>
        </w:rPr>
        <w:t xml:space="preserve"> неудач в школе, самоопределения своего  места и своей роли в обществе. Таким образом, учащийся как субъект обучения также </w:t>
      </w:r>
      <w:r>
        <w:rPr>
          <w:rFonts w:ascii="Times New Roman" w:hAnsi="Times New Roman" w:cs="Times New Roman"/>
          <w:sz w:val="24"/>
          <w:szCs w:val="24"/>
          <w:lang w:val="ru-RU"/>
        </w:rPr>
        <w:t>становится</w:t>
      </w:r>
      <w:r w:rsidRPr="00306E8A">
        <w:rPr>
          <w:rFonts w:ascii="Times New Roman" w:hAnsi="Times New Roman" w:cs="Times New Roman"/>
          <w:sz w:val="24"/>
          <w:szCs w:val="24"/>
          <w:lang w:val="ru-RU"/>
        </w:rPr>
        <w:t xml:space="preserve"> основным субъектом процесса самооценивания - он непосредственно участвует в оценке степени развития своих компетенций.</w:t>
      </w:r>
    </w:p>
    <w:p w:rsidR="00AA728B" w:rsidRDefault="00AA728B" w:rsidP="00306E8A">
      <w:pPr>
        <w:tabs>
          <w:tab w:val="left" w:pos="426"/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ab/>
      </w:r>
      <w:r w:rsidRPr="00306E8A">
        <w:rPr>
          <w:rFonts w:ascii="Times New Roman" w:hAnsi="Times New Roman" w:cs="Times New Roman"/>
          <w:sz w:val="24"/>
          <w:szCs w:val="24"/>
          <w:lang w:val="ru-RU"/>
        </w:rPr>
        <w:t>Для оценивания каждой компетенции через разработанные продукты будут применяться критерии по  измерению и  оцениванию успеха и  прогресса каждого ученика.</w:t>
      </w:r>
    </w:p>
    <w:p w:rsidR="00AA728B" w:rsidRPr="00602144" w:rsidRDefault="00AA728B" w:rsidP="00306E8A">
      <w:pPr>
        <w:tabs>
          <w:tab w:val="left" w:pos="426"/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     </w:t>
      </w:r>
      <w:r w:rsidRPr="00306E8A">
        <w:rPr>
          <w:rFonts w:ascii="Times New Roman" w:hAnsi="Times New Roman" w:cs="Times New Roman"/>
          <w:sz w:val="24"/>
          <w:szCs w:val="24"/>
          <w:lang w:val="ru-RU"/>
        </w:rPr>
        <w:t>Оценка компетенции требует полной прозрачности в процессе, но она создает трудности, потому что многие ученики не могут сформулировать и судить по критериям, они могут воспро</w:t>
      </w:r>
      <w:r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Pr="00306E8A">
        <w:rPr>
          <w:rFonts w:ascii="Times New Roman" w:hAnsi="Times New Roman" w:cs="Times New Roman"/>
          <w:sz w:val="24"/>
          <w:szCs w:val="24"/>
          <w:lang w:val="ru-RU"/>
        </w:rPr>
        <w:t>вести только общее и эмоциональное оценивание. Важно чтобы, с течением времени педагоги формировали и развивали компетенции и учат учащихся оценивать свои компетенции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306E8A">
        <w:rPr>
          <w:rFonts w:ascii="Times New Roman" w:hAnsi="Times New Roman" w:cs="Times New Roman"/>
          <w:sz w:val="24"/>
          <w:szCs w:val="24"/>
          <w:lang w:val="ru-RU"/>
        </w:rPr>
        <w:t xml:space="preserve">  применяя простейшие критерии оценивания</w:t>
      </w:r>
      <w:r w:rsidRPr="00602144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</w:p>
    <w:p w:rsidR="00AA728B" w:rsidRPr="00FF43B3" w:rsidRDefault="00AA728B" w:rsidP="002C45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3B3">
        <w:rPr>
          <w:rFonts w:ascii="Times New Roman" w:hAnsi="Times New Roman" w:cs="Times New Roman"/>
          <w:sz w:val="24"/>
          <w:szCs w:val="24"/>
          <w:lang w:val="ru-RU"/>
        </w:rPr>
        <w:t xml:space="preserve">Поскольку компетенция в дисциплине «Личное развитие» непосредственно ориентирована на интеграцию ученика в общество, учитель ценит не только его достижения, но и достигнутый прогресс,  </w:t>
      </w:r>
      <w:r>
        <w:rPr>
          <w:rFonts w:ascii="Times New Roman" w:hAnsi="Times New Roman" w:cs="Times New Roman"/>
          <w:sz w:val="24"/>
          <w:szCs w:val="24"/>
          <w:lang w:val="ru-RU"/>
        </w:rPr>
        <w:t>и что</w:t>
      </w:r>
      <w:r w:rsidRPr="00FF43B3">
        <w:rPr>
          <w:rFonts w:ascii="Times New Roman" w:hAnsi="Times New Roman" w:cs="Times New Roman"/>
          <w:sz w:val="24"/>
          <w:szCs w:val="24"/>
          <w:lang w:val="ru-RU"/>
        </w:rPr>
        <w:t xml:space="preserve"> не менее важно следит за изменениями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его </w:t>
      </w:r>
      <w:r w:rsidRPr="00FF43B3">
        <w:rPr>
          <w:rFonts w:ascii="Times New Roman" w:hAnsi="Times New Roman" w:cs="Times New Roman"/>
          <w:sz w:val="24"/>
          <w:szCs w:val="24"/>
          <w:lang w:val="ru-RU"/>
        </w:rPr>
        <w:t>отношений, эффективно сочета</w:t>
      </w:r>
      <w:r>
        <w:rPr>
          <w:rFonts w:ascii="Times New Roman" w:hAnsi="Times New Roman" w:cs="Times New Roman"/>
          <w:sz w:val="24"/>
          <w:szCs w:val="24"/>
          <w:lang w:val="ru-RU"/>
        </w:rPr>
        <w:t>ет</w:t>
      </w:r>
      <w:r w:rsidRPr="00FF43B3">
        <w:rPr>
          <w:rFonts w:ascii="Times New Roman" w:hAnsi="Times New Roman" w:cs="Times New Roman"/>
          <w:sz w:val="24"/>
          <w:szCs w:val="24"/>
          <w:lang w:val="ru-RU"/>
        </w:rPr>
        <w:t xml:space="preserve"> оценивание, мониторинг с взаимным оцениванием и самооцениванием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A728B" w:rsidRPr="00FF43B3" w:rsidRDefault="00AA728B" w:rsidP="002C45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3B3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Pr="00FF43B3">
        <w:rPr>
          <w:rFonts w:ascii="Times New Roman" w:hAnsi="Times New Roman" w:cs="Times New Roman"/>
          <w:sz w:val="24"/>
          <w:szCs w:val="24"/>
          <w:lang w:val="ru-RU"/>
        </w:rPr>
        <w:tab/>
        <w:t>На передн</w:t>
      </w:r>
      <w:r>
        <w:rPr>
          <w:rFonts w:ascii="Times New Roman" w:hAnsi="Times New Roman" w:cs="Times New Roman"/>
          <w:sz w:val="24"/>
          <w:szCs w:val="24"/>
          <w:lang w:val="ru-RU"/>
        </w:rPr>
        <w:t>ий</w:t>
      </w:r>
      <w:r w:rsidRPr="00FF43B3">
        <w:rPr>
          <w:rFonts w:ascii="Times New Roman" w:hAnsi="Times New Roman" w:cs="Times New Roman"/>
          <w:sz w:val="24"/>
          <w:szCs w:val="24"/>
          <w:lang w:val="ru-RU"/>
        </w:rPr>
        <w:t xml:space="preserve"> план возника</w:t>
      </w:r>
      <w:r>
        <w:rPr>
          <w:rFonts w:ascii="Times New Roman" w:hAnsi="Times New Roman" w:cs="Times New Roman"/>
          <w:sz w:val="24"/>
          <w:szCs w:val="24"/>
          <w:lang w:val="ru-RU"/>
        </w:rPr>
        <w:t>ет</w:t>
      </w:r>
      <w:r w:rsidRPr="00FF43B3">
        <w:rPr>
          <w:rFonts w:ascii="Times New Roman" w:hAnsi="Times New Roman" w:cs="Times New Roman"/>
          <w:sz w:val="24"/>
          <w:szCs w:val="24"/>
          <w:lang w:val="ru-RU"/>
        </w:rPr>
        <w:t xml:space="preserve"> ряд вопросов: что наиболее важно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FF43B3">
        <w:rPr>
          <w:rFonts w:ascii="Times New Roman" w:hAnsi="Times New Roman" w:cs="Times New Roman"/>
          <w:sz w:val="24"/>
          <w:szCs w:val="24"/>
          <w:lang w:val="ru-RU"/>
        </w:rPr>
        <w:t xml:space="preserve"> оценивание компетенции: достигнутый результат или способность быть готовыми к постоянным изменениям и формированиям?  Как мы можем измерить эффективность (коэффициент прогресса) в результате учебной ситуации, ориентированной на формирование  компетенции?; Каковы наиболее важные и необходимые для ученика компетенции с точки зрения его  социальной интеграции?</w:t>
      </w:r>
    </w:p>
    <w:p w:rsidR="00AA728B" w:rsidRPr="00FF43B3" w:rsidRDefault="00AA728B" w:rsidP="002C45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3B3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Pr="00FF43B3">
        <w:rPr>
          <w:rFonts w:ascii="Times New Roman" w:hAnsi="Times New Roman" w:cs="Times New Roman"/>
          <w:sz w:val="24"/>
          <w:szCs w:val="24"/>
          <w:lang w:val="ru-RU"/>
        </w:rPr>
        <w:tab/>
        <w:t>Во время каждой дидактической единицы учитель обеспечит конструктивную обратную связь по  отношению к учебной  деятельности учащихся, предоставит четкие предложения по их личному развитию.</w:t>
      </w:r>
    </w:p>
    <w:p w:rsidR="00AA728B" w:rsidRPr="00FF43B3" w:rsidRDefault="00AA728B" w:rsidP="002C45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3B3">
        <w:rPr>
          <w:rFonts w:ascii="Times New Roman" w:hAnsi="Times New Roman" w:cs="Times New Roman"/>
          <w:sz w:val="24"/>
          <w:szCs w:val="24"/>
          <w:lang w:val="ru-RU"/>
        </w:rPr>
        <w:t>Формативное оценивание на каждом уроке будет по форме интерактивной и будет ориентирована на тщательный мониторинг и конструктивную вербальную и невербальную обратную связь. Учитель может также использовать взаимные варианты обратной связи, обуч</w:t>
      </w:r>
      <w:r>
        <w:rPr>
          <w:rFonts w:ascii="Times New Roman" w:hAnsi="Times New Roman" w:cs="Times New Roman"/>
          <w:sz w:val="24"/>
          <w:szCs w:val="24"/>
          <w:lang w:val="ru-RU"/>
        </w:rPr>
        <w:t>ить</w:t>
      </w:r>
      <w:r w:rsidRPr="00FF43B3">
        <w:rPr>
          <w:rFonts w:ascii="Times New Roman" w:hAnsi="Times New Roman" w:cs="Times New Roman"/>
          <w:sz w:val="24"/>
          <w:szCs w:val="24"/>
          <w:lang w:val="ru-RU"/>
        </w:rPr>
        <w:t xml:space="preserve"> учащихся  взаимооценивать  успех друг у друга.</w:t>
      </w:r>
    </w:p>
    <w:p w:rsidR="00AA728B" w:rsidRDefault="00AA728B" w:rsidP="002C45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3B3">
        <w:rPr>
          <w:rFonts w:ascii="Times New Roman" w:hAnsi="Times New Roman" w:cs="Times New Roman"/>
          <w:sz w:val="24"/>
          <w:szCs w:val="24"/>
          <w:lang w:val="ru-RU"/>
        </w:rPr>
        <w:t>В конце учебного модуля преподаватель будет выполнять итоговые оценочные действия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FF43B3">
        <w:rPr>
          <w:rFonts w:ascii="Times New Roman" w:hAnsi="Times New Roman" w:cs="Times New Roman"/>
          <w:sz w:val="24"/>
          <w:szCs w:val="24"/>
          <w:lang w:val="ru-RU"/>
        </w:rPr>
        <w:t xml:space="preserve"> измерять/оценивать, как и в какой степени были созданы единицы компетенции, разработанные на их основе учебные продукты, ожидаемые в конце м</w:t>
      </w:r>
      <w:r>
        <w:rPr>
          <w:rFonts w:ascii="Times New Roman" w:hAnsi="Times New Roman" w:cs="Times New Roman"/>
          <w:sz w:val="24"/>
          <w:szCs w:val="24"/>
          <w:lang w:val="ru-RU"/>
        </w:rPr>
        <w:t>икро и макро учебного процесса.</w:t>
      </w:r>
    </w:p>
    <w:p w:rsidR="00AA728B" w:rsidRPr="00FF43B3" w:rsidRDefault="00AA728B" w:rsidP="002C45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43B3">
        <w:rPr>
          <w:rFonts w:ascii="Times New Roman" w:hAnsi="Times New Roman" w:cs="Times New Roman"/>
          <w:sz w:val="24"/>
          <w:szCs w:val="24"/>
          <w:lang w:val="ru-RU"/>
        </w:rPr>
        <w:t>Образовательный потенциал учебного предмета «Личностное развитие» неоспорим, поскольку он способствует формированию личности и продвижению поведенческих моделей, необходимых для интеграции в общество.</w:t>
      </w:r>
    </w:p>
    <w:p w:rsidR="00AA728B" w:rsidRPr="00602144" w:rsidRDefault="00AA728B" w:rsidP="00634A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A728B" w:rsidRPr="00022709" w:rsidRDefault="00AA728B" w:rsidP="00FF527D">
      <w:pPr>
        <w:widowControl w:val="0"/>
        <w:tabs>
          <w:tab w:val="left" w:pos="284"/>
          <w:tab w:val="left" w:pos="426"/>
        </w:tabs>
        <w:spacing w:after="0" w:line="240" w:lineRule="auto"/>
        <w:ind w:right="-5"/>
        <w:jc w:val="center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MO"/>
        </w:rPr>
        <w:t xml:space="preserve">IV. </w:t>
      </w:r>
      <w:r w:rsidRPr="00E416D4">
        <w:rPr>
          <w:rFonts w:ascii="Times New Roman" w:hAnsi="Times New Roman"/>
          <w:b/>
          <w:bCs/>
          <w:sz w:val="24"/>
          <w:szCs w:val="24"/>
          <w:lang w:val="ro-RO"/>
        </w:rPr>
        <w:t xml:space="preserve"> Библиографические ссылки</w:t>
      </w:r>
    </w:p>
    <w:p w:rsidR="00AA728B" w:rsidRPr="009A7D70" w:rsidRDefault="00AA728B" w:rsidP="00FF527D">
      <w:pPr>
        <w:widowControl w:val="0"/>
        <w:spacing w:after="0" w:line="240" w:lineRule="auto"/>
        <w:ind w:left="360" w:firstLine="270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AA728B" w:rsidRPr="00716AE4" w:rsidRDefault="00AA728B" w:rsidP="007470F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2"/>
          <w:szCs w:val="22"/>
          <w:lang w:val="en-US"/>
        </w:rPr>
      </w:pPr>
      <w:bookmarkStart w:id="0" w:name="_Hlk518308663"/>
      <w:r w:rsidRPr="00716AE4">
        <w:rPr>
          <w:rFonts w:ascii="Times New Roman" w:hAnsi="Times New Roman"/>
          <w:i/>
          <w:color w:val="000000"/>
          <w:sz w:val="22"/>
          <w:szCs w:val="22"/>
          <w:lang w:val="en-US"/>
        </w:rPr>
        <w:t>Activităţi psihosociale în domeniul egalităţii de gen pentru adolescenţi</w:t>
      </w:r>
      <w:r w:rsidRPr="00716AE4">
        <w:rPr>
          <w:rFonts w:ascii="Times New Roman" w:hAnsi="Times New Roman"/>
          <w:color w:val="000000"/>
          <w:sz w:val="22"/>
          <w:szCs w:val="22"/>
          <w:lang w:val="en-US"/>
        </w:rPr>
        <w:t>. Suport cu materiale didactice. Terre des Home Moldova, 2017</w:t>
      </w:r>
    </w:p>
    <w:p w:rsidR="00AA728B" w:rsidRPr="00716AE4" w:rsidRDefault="00AA728B" w:rsidP="007470F4">
      <w:pPr>
        <w:pStyle w:val="ListParagraph"/>
        <w:numPr>
          <w:ilvl w:val="0"/>
          <w:numId w:val="12"/>
        </w:numPr>
        <w:tabs>
          <w:tab w:val="left" w:pos="284"/>
        </w:tabs>
        <w:spacing w:after="0" w:line="240" w:lineRule="auto"/>
        <w:contextualSpacing w:val="0"/>
        <w:rPr>
          <w:rFonts w:ascii="Times New Roman" w:hAnsi="Times New Roman"/>
          <w:color w:val="000000"/>
          <w:sz w:val="22"/>
          <w:szCs w:val="22"/>
        </w:rPr>
      </w:pPr>
      <w:r w:rsidRPr="00716AE4">
        <w:rPr>
          <w:rFonts w:ascii="Times New Roman" w:hAnsi="Times New Roman"/>
          <w:color w:val="000000"/>
          <w:sz w:val="22"/>
          <w:szCs w:val="22"/>
          <w:lang w:val="en-US"/>
        </w:rPr>
        <w:t xml:space="preserve">Anderson Walter. Curs practic de încredere. </w:t>
      </w:r>
      <w:r w:rsidRPr="00716AE4">
        <w:rPr>
          <w:rFonts w:ascii="Times New Roman" w:hAnsi="Times New Roman"/>
          <w:color w:val="000000"/>
          <w:sz w:val="22"/>
          <w:szCs w:val="22"/>
        </w:rPr>
        <w:t>Bucureşti: Curtea veche, 2000. 230. ISBN 973-99127-6-1</w:t>
      </w:r>
    </w:p>
    <w:p w:rsidR="00AA728B" w:rsidRPr="00716AE4" w:rsidRDefault="00AA728B" w:rsidP="007470F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2"/>
          <w:szCs w:val="22"/>
        </w:rPr>
      </w:pPr>
      <w:r w:rsidRPr="00716AE4">
        <w:rPr>
          <w:rFonts w:ascii="Times New Roman" w:hAnsi="Times New Roman"/>
          <w:color w:val="000000"/>
          <w:sz w:val="22"/>
          <w:szCs w:val="22"/>
          <w:lang w:val="en-US"/>
        </w:rPr>
        <w:t xml:space="preserve">Baban, A.; Petrovai, D.; Lemeni, G. Consiliere si orientare. </w:t>
      </w:r>
      <w:r w:rsidRPr="00716AE4">
        <w:rPr>
          <w:rFonts w:ascii="Times New Roman" w:hAnsi="Times New Roman"/>
          <w:color w:val="000000"/>
          <w:sz w:val="22"/>
          <w:szCs w:val="22"/>
        </w:rPr>
        <w:t>Bucuresti, Humanitas Educational, 2002.</w:t>
      </w:r>
    </w:p>
    <w:p w:rsidR="00AA728B" w:rsidRPr="00716AE4" w:rsidRDefault="00AA728B" w:rsidP="007470F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2"/>
          <w:szCs w:val="22"/>
        </w:rPr>
      </w:pPr>
      <w:r w:rsidRPr="00716AE4">
        <w:rPr>
          <w:rFonts w:ascii="Times New Roman" w:hAnsi="Times New Roman"/>
          <w:color w:val="000000"/>
          <w:sz w:val="22"/>
          <w:szCs w:val="22"/>
          <w:lang w:val="en-US"/>
        </w:rPr>
        <w:t xml:space="preserve">Balan, E.; Anghel, E.; Marcinschi, M.; Ciohodaru, E. Fete, băieţi – parteneriat </w:t>
      </w:r>
      <w:r w:rsidRPr="00716AE4">
        <w:rPr>
          <w:rFonts w:ascii="Times New Roman" w:hAnsi="Times New Roman"/>
          <w:color w:val="000000"/>
          <w:sz w:val="22"/>
          <w:szCs w:val="22"/>
        </w:rPr>
        <w:t>о</w:t>
      </w:r>
      <w:r w:rsidRPr="00716AE4">
        <w:rPr>
          <w:rFonts w:ascii="Times New Roman" w:hAnsi="Times New Roman"/>
          <w:color w:val="000000"/>
          <w:sz w:val="22"/>
          <w:szCs w:val="22"/>
          <w:lang w:val="en-US"/>
        </w:rPr>
        <w:t xml:space="preserve">n viata privata si </w:t>
      </w:r>
      <w:r w:rsidRPr="00716AE4">
        <w:rPr>
          <w:rFonts w:ascii="Times New Roman" w:hAnsi="Times New Roman"/>
          <w:color w:val="000000"/>
          <w:sz w:val="22"/>
          <w:szCs w:val="22"/>
        </w:rPr>
        <w:t>о</w:t>
      </w:r>
      <w:r w:rsidRPr="00716AE4">
        <w:rPr>
          <w:rFonts w:ascii="Times New Roman" w:hAnsi="Times New Roman"/>
          <w:color w:val="000000"/>
          <w:sz w:val="22"/>
          <w:szCs w:val="22"/>
          <w:lang w:val="en-US"/>
        </w:rPr>
        <w:t xml:space="preserve">n viata publica. </w:t>
      </w:r>
      <w:r w:rsidRPr="00716AE4">
        <w:rPr>
          <w:rFonts w:ascii="Times New Roman" w:hAnsi="Times New Roman"/>
          <w:color w:val="000000"/>
          <w:sz w:val="22"/>
          <w:szCs w:val="22"/>
        </w:rPr>
        <w:t>Bucuresti, Editura Nemira, 2003.</w:t>
      </w:r>
    </w:p>
    <w:p w:rsidR="00AA728B" w:rsidRPr="00716AE4" w:rsidRDefault="00AA728B" w:rsidP="007470F4">
      <w:pPr>
        <w:pStyle w:val="ListParagraph"/>
        <w:numPr>
          <w:ilvl w:val="0"/>
          <w:numId w:val="12"/>
        </w:numPr>
        <w:tabs>
          <w:tab w:val="left" w:pos="284"/>
        </w:tabs>
        <w:spacing w:after="0" w:line="240" w:lineRule="auto"/>
        <w:contextualSpacing w:val="0"/>
        <w:rPr>
          <w:rFonts w:ascii="Times New Roman" w:hAnsi="Times New Roman"/>
          <w:color w:val="000000"/>
          <w:sz w:val="22"/>
          <w:szCs w:val="22"/>
        </w:rPr>
      </w:pPr>
      <w:r w:rsidRPr="00716AE4">
        <w:rPr>
          <w:rFonts w:ascii="Times New Roman" w:hAnsi="Times New Roman"/>
          <w:color w:val="000000"/>
          <w:sz w:val="22"/>
          <w:szCs w:val="22"/>
          <w:lang w:val="en-US"/>
        </w:rPr>
        <w:t xml:space="preserve">Beldiga C. etc. Învăţ să fiu. Ghid pentru psihologii şcolari, diriginţi, profesori. </w:t>
      </w:r>
      <w:r w:rsidRPr="00716AE4">
        <w:rPr>
          <w:rFonts w:ascii="Times New Roman" w:hAnsi="Times New Roman"/>
          <w:color w:val="000000"/>
          <w:sz w:val="22"/>
          <w:szCs w:val="22"/>
        </w:rPr>
        <w:t xml:space="preserve">Chişinău: Pro Didactica, 2006. 228 p. </w:t>
      </w:r>
    </w:p>
    <w:p w:rsidR="00AA728B" w:rsidRPr="00716AE4" w:rsidRDefault="00AA728B" w:rsidP="007470F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eastAsia="TimesNewRomanPSMT" w:hAnsi="Times New Roman"/>
          <w:color w:val="000000"/>
          <w:sz w:val="22"/>
          <w:szCs w:val="22"/>
        </w:rPr>
      </w:pPr>
      <w:r w:rsidRPr="00716AE4">
        <w:rPr>
          <w:rFonts w:ascii="Times New Roman" w:eastAsia="TimesNewRomanPSMT" w:hAnsi="Times New Roman"/>
          <w:color w:val="000000"/>
          <w:sz w:val="22"/>
          <w:szCs w:val="22"/>
          <w:lang w:val="en-US"/>
        </w:rPr>
        <w:t xml:space="preserve">Beldiga C., Cojocaru V., ş. a. </w:t>
      </w:r>
      <w:r w:rsidRPr="00716AE4">
        <w:rPr>
          <w:rFonts w:ascii="Times New Roman" w:hAnsi="Times New Roman"/>
          <w:i/>
          <w:iCs/>
          <w:color w:val="000000"/>
          <w:sz w:val="22"/>
          <w:szCs w:val="22"/>
          <w:lang w:val="en-US"/>
        </w:rPr>
        <w:t xml:space="preserve">Învăţ să fiu. Ghid pentru psihologii şcolari, diriginţi, profesori. </w:t>
      </w:r>
      <w:r w:rsidRPr="00716AE4">
        <w:rPr>
          <w:rFonts w:ascii="Times New Roman" w:eastAsia="TimesNewRomanPSMT" w:hAnsi="Times New Roman"/>
          <w:color w:val="000000"/>
          <w:sz w:val="22"/>
          <w:szCs w:val="22"/>
        </w:rPr>
        <w:t>Chişinău: Centrul Educaţional Pro Didactica, 2006. 228 p.</w:t>
      </w:r>
    </w:p>
    <w:p w:rsidR="00AA728B" w:rsidRPr="00716AE4" w:rsidRDefault="00AA728B" w:rsidP="007470F4">
      <w:pPr>
        <w:widowControl w:val="0"/>
        <w:numPr>
          <w:ilvl w:val="0"/>
          <w:numId w:val="12"/>
        </w:numPr>
        <w:tabs>
          <w:tab w:val="left" w:pos="270"/>
          <w:tab w:val="left" w:pos="450"/>
        </w:tabs>
        <w:spacing w:after="0" w:line="240" w:lineRule="auto"/>
        <w:jc w:val="both"/>
        <w:rPr>
          <w:rFonts w:ascii="Times New Roman" w:hAnsi="Times New Roman"/>
          <w:color w:val="000000"/>
          <w:lang w:val="ro-RO"/>
        </w:rPr>
      </w:pPr>
      <w:r w:rsidRPr="00716AE4">
        <w:rPr>
          <w:rFonts w:ascii="Times New Roman" w:hAnsi="Times New Roman"/>
          <w:color w:val="000000"/>
          <w:lang w:val="ro-RO"/>
        </w:rPr>
        <w:t xml:space="preserve">Bocoş Muşata-Dacia. </w:t>
      </w:r>
      <w:r w:rsidRPr="00716AE4">
        <w:rPr>
          <w:rFonts w:ascii="Times New Roman" w:hAnsi="Times New Roman"/>
          <w:i/>
          <w:color w:val="000000"/>
          <w:lang w:val="ro-RO"/>
        </w:rPr>
        <w:t xml:space="preserve">Instruirea interactivă. Ghidul profesorului. </w:t>
      </w:r>
      <w:r w:rsidRPr="00716AE4">
        <w:rPr>
          <w:rFonts w:ascii="Times New Roman" w:hAnsi="Times New Roman"/>
          <w:color w:val="000000"/>
          <w:lang w:val="ro-RO"/>
        </w:rPr>
        <w:t xml:space="preserve">– Iaşi: Polirom, 2013. </w:t>
      </w:r>
    </w:p>
    <w:p w:rsidR="00AA728B" w:rsidRPr="00716AE4" w:rsidRDefault="00AA728B" w:rsidP="007470F4">
      <w:pPr>
        <w:pStyle w:val="ListParagraph"/>
        <w:numPr>
          <w:ilvl w:val="0"/>
          <w:numId w:val="12"/>
        </w:numPr>
        <w:tabs>
          <w:tab w:val="left" w:pos="284"/>
        </w:tabs>
        <w:spacing w:after="0" w:line="240" w:lineRule="auto"/>
        <w:contextualSpacing w:val="0"/>
        <w:rPr>
          <w:rFonts w:ascii="Times New Roman" w:hAnsi="Times New Roman"/>
          <w:color w:val="000000"/>
          <w:sz w:val="22"/>
          <w:szCs w:val="22"/>
        </w:rPr>
      </w:pPr>
      <w:r w:rsidRPr="00716AE4">
        <w:rPr>
          <w:rFonts w:ascii="Times New Roman" w:hAnsi="Times New Roman"/>
          <w:color w:val="000000"/>
          <w:sz w:val="22"/>
          <w:szCs w:val="22"/>
          <w:lang w:val="en-US"/>
        </w:rPr>
        <w:t xml:space="preserve">Bogorin V., Tudose R. Jocul de-a viaţa. Exerciţii pentru orele de dirigenţie. </w:t>
      </w:r>
      <w:r w:rsidRPr="00716AE4">
        <w:rPr>
          <w:rFonts w:ascii="Times New Roman" w:hAnsi="Times New Roman"/>
          <w:color w:val="000000"/>
          <w:sz w:val="22"/>
          <w:szCs w:val="22"/>
        </w:rPr>
        <w:t xml:space="preserve">Cluj-Napoca: Eikon, 2007. – 124 p. </w:t>
      </w:r>
    </w:p>
    <w:p w:rsidR="00AA728B" w:rsidRPr="00716AE4" w:rsidRDefault="00AA728B" w:rsidP="007470F4">
      <w:pPr>
        <w:pStyle w:val="ListParagraph"/>
        <w:numPr>
          <w:ilvl w:val="0"/>
          <w:numId w:val="12"/>
        </w:numPr>
        <w:tabs>
          <w:tab w:val="left" w:pos="284"/>
        </w:tabs>
        <w:spacing w:after="0" w:line="240" w:lineRule="auto"/>
        <w:contextualSpacing w:val="0"/>
        <w:rPr>
          <w:rFonts w:ascii="Times New Roman" w:hAnsi="Times New Roman"/>
          <w:color w:val="000000"/>
          <w:sz w:val="22"/>
          <w:szCs w:val="22"/>
        </w:rPr>
      </w:pPr>
      <w:r w:rsidRPr="00716AE4">
        <w:rPr>
          <w:rFonts w:ascii="Times New Roman" w:hAnsi="Times New Roman"/>
          <w:color w:val="000000"/>
          <w:sz w:val="22"/>
          <w:szCs w:val="22"/>
          <w:lang w:val="en-US"/>
        </w:rPr>
        <w:t xml:space="preserve">Cartea mare a jocurilor. CIDDC.  </w:t>
      </w:r>
      <w:r w:rsidRPr="00716AE4">
        <w:rPr>
          <w:rFonts w:ascii="Times New Roman" w:hAnsi="Times New Roman"/>
          <w:color w:val="000000"/>
          <w:sz w:val="22"/>
          <w:szCs w:val="22"/>
        </w:rPr>
        <w:t>Chişinău, 2003. – 272 p.</w:t>
      </w:r>
    </w:p>
    <w:p w:rsidR="00AA728B" w:rsidRPr="00716AE4" w:rsidRDefault="00AA728B" w:rsidP="007470F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2"/>
          <w:szCs w:val="22"/>
        </w:rPr>
      </w:pPr>
      <w:r w:rsidRPr="00716AE4">
        <w:rPr>
          <w:rFonts w:ascii="Times New Roman" w:hAnsi="Times New Roman"/>
          <w:color w:val="000000"/>
          <w:sz w:val="22"/>
          <w:szCs w:val="22"/>
          <w:lang w:val="en-US"/>
        </w:rPr>
        <w:t xml:space="preserve">Dezvoltă-ţi afacerea. Ghid de autoangajare pentru tineri. </w:t>
      </w:r>
      <w:r w:rsidRPr="00716AE4">
        <w:rPr>
          <w:rFonts w:ascii="Times New Roman" w:hAnsi="Times New Roman"/>
          <w:color w:val="000000"/>
          <w:sz w:val="22"/>
          <w:szCs w:val="22"/>
        </w:rPr>
        <w:t>OIM, 2006</w:t>
      </w:r>
    </w:p>
    <w:p w:rsidR="00AA728B" w:rsidRPr="00716AE4" w:rsidRDefault="00AA728B" w:rsidP="007470F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2"/>
          <w:szCs w:val="22"/>
          <w:lang w:val="en-US"/>
        </w:rPr>
      </w:pPr>
      <w:r w:rsidRPr="00716AE4">
        <w:rPr>
          <w:rFonts w:ascii="Times New Roman" w:hAnsi="Times New Roman"/>
          <w:color w:val="000000"/>
          <w:sz w:val="22"/>
          <w:szCs w:val="22"/>
          <w:lang w:val="en-US"/>
        </w:rPr>
        <w:t>Gheorghe, A., Măţan, I., Maftei, M. Dirigenţia şi consilierea. Ghid metodologic. Editura Alexandru Gheorghe, Craiova, 2004.</w:t>
      </w:r>
    </w:p>
    <w:p w:rsidR="00AA728B" w:rsidRPr="00716AE4" w:rsidRDefault="00AA728B" w:rsidP="007470F4">
      <w:pPr>
        <w:pStyle w:val="ListParagraph"/>
        <w:numPr>
          <w:ilvl w:val="0"/>
          <w:numId w:val="12"/>
        </w:num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2"/>
          <w:szCs w:val="22"/>
          <w:lang w:val="en-US"/>
        </w:rPr>
      </w:pPr>
      <w:r w:rsidRPr="00716AE4">
        <w:rPr>
          <w:rFonts w:ascii="Times New Roman" w:hAnsi="Times New Roman"/>
          <w:sz w:val="22"/>
          <w:szCs w:val="22"/>
          <w:lang w:val="en-US"/>
        </w:rPr>
        <w:t xml:space="preserve">Materiale pentru profesori, diriginți și elevi la modulul „Dezvoltarea personală și proiectarea carierei” pentru clasele V-XII. Ministerul Educației, Centrul pentru Educație Antreprenorială și Asistență în Afaceri, Chișinău, 2016, </w:t>
      </w:r>
      <w:hyperlink r:id="rId14" w:history="1">
        <w:r w:rsidRPr="00716AE4">
          <w:rPr>
            <w:rStyle w:val="Hyperlink"/>
            <w:sz w:val="22"/>
            <w:szCs w:val="22"/>
            <w:lang w:val="en-US"/>
          </w:rPr>
          <w:t>www.ceda.md</w:t>
        </w:r>
      </w:hyperlink>
    </w:p>
    <w:p w:rsidR="00AA728B" w:rsidRPr="00716AE4" w:rsidRDefault="00AA728B" w:rsidP="007470F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2"/>
          <w:szCs w:val="22"/>
        </w:rPr>
      </w:pPr>
      <w:r w:rsidRPr="00716AE4">
        <w:rPr>
          <w:rFonts w:ascii="Times New Roman" w:hAnsi="Times New Roman"/>
          <w:color w:val="000000"/>
          <w:sz w:val="22"/>
          <w:szCs w:val="22"/>
          <w:lang w:val="en-US"/>
        </w:rPr>
        <w:t xml:space="preserve">Gilles Dambra. Teste pentru a te cunoaşte mai bine. </w:t>
      </w:r>
      <w:r w:rsidRPr="00716AE4">
        <w:rPr>
          <w:rFonts w:ascii="Times New Roman" w:hAnsi="Times New Roman"/>
          <w:color w:val="000000"/>
          <w:sz w:val="22"/>
          <w:szCs w:val="22"/>
        </w:rPr>
        <w:t>Litera Internaţional, 2008</w:t>
      </w:r>
    </w:p>
    <w:p w:rsidR="00AA728B" w:rsidRPr="00716AE4" w:rsidRDefault="00AA728B" w:rsidP="007470F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eastAsia="TimesNewRomanPSMT" w:hAnsi="Times New Roman"/>
          <w:color w:val="000000"/>
          <w:sz w:val="22"/>
          <w:szCs w:val="22"/>
          <w:lang w:val="en-US"/>
        </w:rPr>
      </w:pPr>
      <w:r w:rsidRPr="00716AE4">
        <w:rPr>
          <w:rFonts w:ascii="Times New Roman" w:eastAsia="TimesNewRomanPSMT" w:hAnsi="Times New Roman"/>
          <w:color w:val="000000"/>
          <w:sz w:val="22"/>
          <w:szCs w:val="22"/>
          <w:lang w:val="en-US"/>
        </w:rPr>
        <w:t>Gîlca, B.,</w:t>
      </w:r>
      <w:r w:rsidRPr="00716AE4">
        <w:rPr>
          <w:rFonts w:ascii="Times New Roman" w:hAnsi="Times New Roman"/>
          <w:i/>
          <w:iCs/>
          <w:color w:val="000000"/>
          <w:sz w:val="22"/>
          <w:szCs w:val="22"/>
          <w:lang w:val="en-US"/>
        </w:rPr>
        <w:t xml:space="preserve"> Manual de educaţie pentru viaţa de familie.</w:t>
      </w:r>
      <w:r w:rsidRPr="00716AE4">
        <w:rPr>
          <w:rFonts w:ascii="Times New Roman" w:eastAsia="TimesNewRomanPSMT" w:hAnsi="Times New Roman"/>
          <w:color w:val="000000"/>
          <w:sz w:val="22"/>
          <w:szCs w:val="22"/>
          <w:lang w:val="en-US"/>
        </w:rPr>
        <w:t>, Chişinău,2002, 368 p.</w:t>
      </w:r>
    </w:p>
    <w:p w:rsidR="00AA728B" w:rsidRPr="00716AE4" w:rsidRDefault="00AA728B" w:rsidP="007470F4">
      <w:pPr>
        <w:pStyle w:val="ListParagraph"/>
        <w:numPr>
          <w:ilvl w:val="0"/>
          <w:numId w:val="12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2"/>
          <w:szCs w:val="22"/>
        </w:rPr>
      </w:pPr>
      <w:r w:rsidRPr="00716AE4">
        <w:rPr>
          <w:rFonts w:ascii="Times New Roman" w:hAnsi="Times New Roman"/>
          <w:color w:val="000000"/>
          <w:sz w:val="22"/>
          <w:szCs w:val="22"/>
          <w:lang w:val="en-US"/>
        </w:rPr>
        <w:t xml:space="preserve">Golovei L. 28 ore pentru cariera mea (ghid metodologic pentru psihologii şcolari şi diriginţi). </w:t>
      </w:r>
      <w:r w:rsidRPr="00716AE4">
        <w:rPr>
          <w:rFonts w:ascii="Times New Roman" w:hAnsi="Times New Roman"/>
          <w:color w:val="000000"/>
          <w:sz w:val="22"/>
          <w:szCs w:val="22"/>
        </w:rPr>
        <w:t>Chişinău: Primexcom, 2015. - 222 p.</w:t>
      </w:r>
    </w:p>
    <w:p w:rsidR="00AA728B" w:rsidRPr="00716AE4" w:rsidRDefault="00AA728B" w:rsidP="007470F4">
      <w:pPr>
        <w:pStyle w:val="ListParagraph"/>
        <w:numPr>
          <w:ilvl w:val="0"/>
          <w:numId w:val="12"/>
        </w:numPr>
        <w:tabs>
          <w:tab w:val="left" w:pos="284"/>
        </w:tabs>
        <w:spacing w:after="0" w:line="240" w:lineRule="auto"/>
        <w:contextualSpacing w:val="0"/>
        <w:rPr>
          <w:rFonts w:ascii="Times New Roman" w:hAnsi="Times New Roman"/>
          <w:color w:val="000000"/>
          <w:sz w:val="22"/>
          <w:szCs w:val="22"/>
        </w:rPr>
      </w:pPr>
      <w:r w:rsidRPr="00716AE4">
        <w:rPr>
          <w:rFonts w:ascii="Times New Roman" w:hAnsi="Times New Roman"/>
          <w:color w:val="000000"/>
          <w:sz w:val="22"/>
          <w:szCs w:val="22"/>
          <w:lang w:val="en-US"/>
        </w:rPr>
        <w:t xml:space="preserve">Golovei Lilia. Cariera mea începe în şcoală. Ghid metodologic pentru psihologi, cadre didactice şi educatori. </w:t>
      </w:r>
      <w:r w:rsidRPr="00716AE4">
        <w:rPr>
          <w:rFonts w:ascii="Times New Roman" w:hAnsi="Times New Roman"/>
          <w:color w:val="000000"/>
          <w:sz w:val="22"/>
          <w:szCs w:val="22"/>
        </w:rPr>
        <w:t>Chişinău: Sofart Studio, 2018. - 187 p. ISBN 978-9975-3181-7-4</w:t>
      </w:r>
    </w:p>
    <w:p w:rsidR="00AA728B" w:rsidRPr="00716AE4" w:rsidRDefault="00AA728B" w:rsidP="007470F4">
      <w:pPr>
        <w:pStyle w:val="ListParagraph"/>
        <w:numPr>
          <w:ilvl w:val="0"/>
          <w:numId w:val="12"/>
        </w:numPr>
        <w:tabs>
          <w:tab w:val="left" w:pos="284"/>
        </w:tabs>
        <w:spacing w:after="0" w:line="240" w:lineRule="auto"/>
        <w:contextualSpacing w:val="0"/>
        <w:rPr>
          <w:rFonts w:ascii="Times New Roman" w:hAnsi="Times New Roman"/>
          <w:color w:val="000000"/>
          <w:sz w:val="22"/>
          <w:szCs w:val="22"/>
        </w:rPr>
      </w:pPr>
      <w:r w:rsidRPr="00716AE4">
        <w:rPr>
          <w:rFonts w:ascii="Times New Roman" w:hAnsi="Times New Roman"/>
          <w:color w:val="000000"/>
          <w:sz w:val="22"/>
          <w:szCs w:val="22"/>
          <w:lang w:val="en-US"/>
        </w:rPr>
        <w:t xml:space="preserve">Golovei Lilia. Familia – promotor al valorilor. Ghid metodologic pentru psihologii şcolari şi diriginţi. </w:t>
      </w:r>
      <w:r w:rsidRPr="00716AE4">
        <w:rPr>
          <w:rFonts w:ascii="Times New Roman" w:hAnsi="Times New Roman"/>
          <w:color w:val="000000"/>
          <w:sz w:val="22"/>
          <w:szCs w:val="22"/>
        </w:rPr>
        <w:t>Chişinău: Imprint Star, 2017. - 103 p. ISBN 978-9975-4304-8-7</w:t>
      </w:r>
    </w:p>
    <w:p w:rsidR="00AA728B" w:rsidRPr="00716AE4" w:rsidRDefault="00AA728B" w:rsidP="007470F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eastAsia="TimesNewRomanPSMT" w:hAnsi="Times New Roman"/>
          <w:color w:val="000000"/>
          <w:sz w:val="22"/>
          <w:szCs w:val="22"/>
        </w:rPr>
      </w:pPr>
      <w:r w:rsidRPr="00716AE4">
        <w:rPr>
          <w:rFonts w:ascii="Times New Roman" w:eastAsia="TimesNewRomanPSMT" w:hAnsi="Times New Roman"/>
          <w:color w:val="000000"/>
          <w:sz w:val="22"/>
          <w:szCs w:val="22"/>
          <w:lang w:val="en-US"/>
        </w:rPr>
        <w:t xml:space="preserve">Lemeni G., Miclea M. </w:t>
      </w:r>
      <w:r w:rsidRPr="00716AE4">
        <w:rPr>
          <w:rFonts w:ascii="Times New Roman" w:hAnsi="Times New Roman"/>
          <w:i/>
          <w:iCs/>
          <w:color w:val="000000"/>
          <w:sz w:val="22"/>
          <w:szCs w:val="22"/>
          <w:lang w:val="en-US"/>
        </w:rPr>
        <w:t xml:space="preserve">Consiliere si orientare: Ghid de educatie pentru cariera. </w:t>
      </w:r>
      <w:r w:rsidRPr="00716AE4">
        <w:rPr>
          <w:rFonts w:ascii="Times New Roman" w:eastAsia="TimesNewRomanPSMT" w:hAnsi="Times New Roman"/>
          <w:color w:val="000000"/>
          <w:sz w:val="22"/>
          <w:szCs w:val="22"/>
        </w:rPr>
        <w:t>Cluj-Napoca:editura ASCR, 2004</w:t>
      </w:r>
    </w:p>
    <w:p w:rsidR="00AA728B" w:rsidRPr="00716AE4" w:rsidRDefault="00AA728B" w:rsidP="007470F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eastAsia="TimesNewRomanPSMT" w:hAnsi="Times New Roman"/>
          <w:color w:val="000000"/>
          <w:sz w:val="22"/>
          <w:szCs w:val="22"/>
        </w:rPr>
      </w:pPr>
      <w:r w:rsidRPr="00716AE4">
        <w:rPr>
          <w:rFonts w:ascii="Times New Roman" w:eastAsia="TimesNewRomanPSMT" w:hAnsi="Times New Roman"/>
          <w:color w:val="000000"/>
          <w:sz w:val="22"/>
          <w:szCs w:val="22"/>
          <w:lang w:val="en-US"/>
        </w:rPr>
        <w:t xml:space="preserve">Moldovanu I., Coadă C., Tomşa S., ş. a. </w:t>
      </w:r>
      <w:r w:rsidRPr="00716AE4">
        <w:rPr>
          <w:rFonts w:ascii="Times New Roman" w:hAnsi="Times New Roman"/>
          <w:i/>
          <w:iCs/>
          <w:color w:val="000000"/>
          <w:sz w:val="22"/>
          <w:szCs w:val="22"/>
          <w:lang w:val="en-US"/>
        </w:rPr>
        <w:t xml:space="preserve">855 de Jocuri şi Activităţi. </w:t>
      </w:r>
      <w:r w:rsidRPr="00716AE4">
        <w:rPr>
          <w:rFonts w:ascii="Times New Roman" w:hAnsi="Times New Roman"/>
          <w:i/>
          <w:iCs/>
          <w:color w:val="000000"/>
          <w:sz w:val="22"/>
          <w:szCs w:val="22"/>
        </w:rPr>
        <w:t xml:space="preserve">Ghidul animatorului. </w:t>
      </w:r>
      <w:r w:rsidRPr="00716AE4">
        <w:rPr>
          <w:rFonts w:ascii="Times New Roman" w:eastAsia="TimesNewRomanPSMT" w:hAnsi="Times New Roman"/>
          <w:color w:val="000000"/>
          <w:sz w:val="22"/>
          <w:szCs w:val="22"/>
        </w:rPr>
        <w:t>Chişinău: Unicef. 176 p.</w:t>
      </w:r>
    </w:p>
    <w:p w:rsidR="00AA728B" w:rsidRPr="00716AE4" w:rsidRDefault="00AA728B" w:rsidP="007470F4">
      <w:pPr>
        <w:pStyle w:val="bulinebaza"/>
        <w:widowControl w:val="0"/>
        <w:numPr>
          <w:ilvl w:val="0"/>
          <w:numId w:val="12"/>
        </w:numPr>
        <w:tabs>
          <w:tab w:val="left" w:pos="270"/>
          <w:tab w:val="left" w:pos="450"/>
        </w:tabs>
        <w:spacing w:before="0" w:beforeAutospacing="0" w:after="0" w:afterAutospacing="0"/>
        <w:jc w:val="both"/>
        <w:rPr>
          <w:sz w:val="22"/>
          <w:szCs w:val="22"/>
          <w:lang w:val="ro-RO"/>
        </w:rPr>
      </w:pPr>
      <w:r w:rsidRPr="00716AE4">
        <w:rPr>
          <w:i/>
          <w:sz w:val="22"/>
          <w:szCs w:val="22"/>
          <w:lang w:val="ro-RO"/>
        </w:rPr>
        <w:t>Programa şcolară  pentru disciplina Consiliere şi dezvoltare personală clasele a V-a – a VIII-a</w:t>
      </w:r>
      <w:r w:rsidRPr="00716AE4">
        <w:rPr>
          <w:sz w:val="22"/>
          <w:szCs w:val="22"/>
          <w:lang w:val="ro-RO"/>
        </w:rPr>
        <w:t>, Bucureşti, 2017.</w:t>
      </w:r>
    </w:p>
    <w:p w:rsidR="00AA728B" w:rsidRPr="00716AE4" w:rsidRDefault="00AA728B" w:rsidP="007470F4">
      <w:pPr>
        <w:pStyle w:val="ListParagraph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2"/>
          <w:szCs w:val="22"/>
          <w:lang w:val="en-US"/>
        </w:rPr>
      </w:pPr>
      <w:r w:rsidRPr="00716AE4">
        <w:rPr>
          <w:rFonts w:ascii="Times New Roman" w:hAnsi="Times New Roman"/>
          <w:color w:val="000000"/>
          <w:sz w:val="22"/>
          <w:szCs w:val="22"/>
          <w:lang w:val="en-US"/>
        </w:rPr>
        <w:t>Stratan E., Balan A. Dirigenţie clasa a V-a. Chişinău: Editura Poligraf-Design, 2010. 64 p.</w:t>
      </w:r>
    </w:p>
    <w:p w:rsidR="00AA728B" w:rsidRPr="00716AE4" w:rsidRDefault="00AA728B" w:rsidP="007470F4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color w:val="000000"/>
          <w:lang w:val="ro-RO"/>
        </w:rPr>
      </w:pPr>
      <w:r w:rsidRPr="00716AE4">
        <w:rPr>
          <w:rFonts w:ascii="Times New Roman" w:hAnsi="Times New Roman"/>
          <w:color w:val="000000"/>
          <w:lang w:val="ro-RO"/>
        </w:rPr>
        <w:t xml:space="preserve">Turchină T. </w:t>
      </w:r>
      <w:r w:rsidRPr="00716AE4">
        <w:rPr>
          <w:rFonts w:ascii="Times New Roman" w:hAnsi="Times New Roman"/>
          <w:i/>
          <w:color w:val="000000"/>
          <w:lang w:val="ro-RO"/>
        </w:rPr>
        <w:t>Relaţii armonioase în familie</w:t>
      </w:r>
      <w:r w:rsidRPr="00716AE4">
        <w:rPr>
          <w:rFonts w:ascii="Times New Roman" w:hAnsi="Times New Roman"/>
          <w:color w:val="000000"/>
          <w:lang w:val="ro-RO"/>
        </w:rPr>
        <w:t>. Caietul elevului. Ed. II-a revizuită. Chişinău: Centru Internaţional La Strada, 2017.</w:t>
      </w:r>
    </w:p>
    <w:p w:rsidR="00AA728B" w:rsidRPr="00716AE4" w:rsidRDefault="00AA728B" w:rsidP="007470F4">
      <w:pPr>
        <w:widowControl w:val="0"/>
        <w:numPr>
          <w:ilvl w:val="0"/>
          <w:numId w:val="12"/>
        </w:numPr>
        <w:tabs>
          <w:tab w:val="left" w:pos="270"/>
          <w:tab w:val="left" w:pos="450"/>
        </w:tabs>
        <w:spacing w:after="0" w:line="240" w:lineRule="auto"/>
        <w:jc w:val="both"/>
        <w:rPr>
          <w:rFonts w:ascii="Times New Roman" w:hAnsi="Times New Roman"/>
          <w:color w:val="000000"/>
          <w:lang w:val="ro-RO"/>
        </w:rPr>
      </w:pPr>
      <w:r w:rsidRPr="00716AE4">
        <w:rPr>
          <w:rFonts w:ascii="Times New Roman" w:eastAsia="MS Mincho" w:hAnsi="Times New Roman"/>
          <w:color w:val="000000"/>
          <w:lang w:val="ro-RO"/>
        </w:rPr>
        <w:t xml:space="preserve">Zepca Victor şi alţii,  </w:t>
      </w:r>
      <w:r w:rsidRPr="00716AE4">
        <w:rPr>
          <w:rFonts w:ascii="Times New Roman" w:eastAsia="MS Mincho" w:hAnsi="Times New Roman"/>
          <w:i/>
          <w:color w:val="000000"/>
          <w:lang w:val="ro-RO"/>
        </w:rPr>
        <w:t>Viaţa are prioritate</w:t>
      </w:r>
      <w:r w:rsidRPr="00716AE4">
        <w:rPr>
          <w:rFonts w:ascii="Times New Roman" w:eastAsia="MS Mincho" w:hAnsi="Times New Roman"/>
          <w:color w:val="000000"/>
          <w:lang w:val="ro-RO"/>
        </w:rPr>
        <w:t xml:space="preserve">  Ghidul elevului  Siguranţa vieţii umane, Chişinău, 2013. 48 p.  </w:t>
      </w:r>
    </w:p>
    <w:p w:rsidR="00AA728B" w:rsidRPr="00716AE4" w:rsidRDefault="00AA728B" w:rsidP="007470F4">
      <w:pPr>
        <w:widowControl w:val="0"/>
        <w:numPr>
          <w:ilvl w:val="0"/>
          <w:numId w:val="12"/>
        </w:numPr>
        <w:tabs>
          <w:tab w:val="left" w:pos="270"/>
          <w:tab w:val="left" w:pos="450"/>
        </w:tabs>
        <w:spacing w:after="0" w:line="240" w:lineRule="auto"/>
        <w:jc w:val="both"/>
        <w:rPr>
          <w:rFonts w:ascii="Times New Roman" w:hAnsi="Times New Roman"/>
          <w:color w:val="000000"/>
          <w:lang w:val="ro-RO"/>
        </w:rPr>
      </w:pPr>
      <w:r w:rsidRPr="00716AE4">
        <w:rPr>
          <w:rFonts w:ascii="Times New Roman" w:hAnsi="Times New Roman"/>
          <w:color w:val="000000"/>
          <w:lang w:val="ro-RO"/>
        </w:rPr>
        <w:t xml:space="preserve">Zepca Victor şi alţii, </w:t>
      </w:r>
      <w:r w:rsidRPr="00716AE4">
        <w:rPr>
          <w:rFonts w:ascii="Times New Roman" w:eastAsia="MS Mincho" w:hAnsi="Times New Roman"/>
          <w:i/>
          <w:color w:val="000000"/>
          <w:lang w:val="ro-RO"/>
        </w:rPr>
        <w:t>Alege sănătatea</w:t>
      </w:r>
      <w:r w:rsidRPr="00716AE4">
        <w:rPr>
          <w:rFonts w:ascii="Times New Roman" w:eastAsia="MS Mincho" w:hAnsi="Times New Roman"/>
          <w:color w:val="000000"/>
          <w:lang w:val="ro-RO"/>
        </w:rPr>
        <w:t xml:space="preserve">. Ghidul elevului  Formarea stilului sănătos de viaţă, Chişinău 2012. 68 p. </w:t>
      </w:r>
    </w:p>
    <w:p w:rsidR="00AA728B" w:rsidRPr="00716AE4" w:rsidRDefault="00AA728B" w:rsidP="007470F4">
      <w:pPr>
        <w:widowControl w:val="0"/>
        <w:numPr>
          <w:ilvl w:val="0"/>
          <w:numId w:val="12"/>
        </w:numPr>
        <w:tabs>
          <w:tab w:val="left" w:pos="270"/>
          <w:tab w:val="left" w:pos="450"/>
        </w:tabs>
        <w:spacing w:after="0" w:line="240" w:lineRule="auto"/>
        <w:jc w:val="both"/>
        <w:rPr>
          <w:rFonts w:ascii="Times New Roman" w:hAnsi="Times New Roman"/>
          <w:color w:val="000000"/>
          <w:lang w:val="ro-RO"/>
        </w:rPr>
      </w:pPr>
      <w:r w:rsidRPr="00716AE4">
        <w:rPr>
          <w:rFonts w:ascii="Times New Roman" w:hAnsi="Times New Roman"/>
          <w:color w:val="000000"/>
          <w:lang w:val="ro-RO"/>
        </w:rPr>
        <w:t xml:space="preserve">Zepca Victor şi alţii, </w:t>
      </w:r>
      <w:r w:rsidRPr="00716AE4">
        <w:rPr>
          <w:rFonts w:ascii="Times New Roman" w:hAnsi="Times New Roman"/>
          <w:i/>
          <w:color w:val="000000"/>
          <w:lang w:val="ro-RO"/>
        </w:rPr>
        <w:t>Siguranţa vieţii în mediul habitual şi rezidenţial</w:t>
      </w:r>
      <w:r w:rsidRPr="00716AE4">
        <w:rPr>
          <w:rFonts w:ascii="Times New Roman" w:hAnsi="Times New Roman"/>
          <w:color w:val="000000"/>
          <w:lang w:val="ro-RO"/>
        </w:rPr>
        <w:t>, Ghid pentru învăţători, Chişinău, 2015, 68 p.</w:t>
      </w:r>
    </w:p>
    <w:p w:rsidR="00AA728B" w:rsidRPr="00716AE4" w:rsidRDefault="00AA728B" w:rsidP="00DA7128">
      <w:pPr>
        <w:pStyle w:val="ListParagraph"/>
        <w:numPr>
          <w:ilvl w:val="0"/>
          <w:numId w:val="12"/>
        </w:numPr>
        <w:spacing w:after="0" w:line="240" w:lineRule="auto"/>
        <w:contextualSpacing w:val="0"/>
        <w:jc w:val="both"/>
        <w:rPr>
          <w:rStyle w:val="Hyperlink"/>
          <w:rFonts w:ascii="Times New Roman" w:hAnsi="Times New Roman"/>
          <w:color w:val="000000"/>
          <w:sz w:val="22"/>
          <w:szCs w:val="22"/>
        </w:rPr>
      </w:pPr>
      <w:r w:rsidRPr="00716AE4">
        <w:rPr>
          <w:rFonts w:ascii="Times New Roman" w:hAnsi="Times New Roman"/>
          <w:color w:val="000000"/>
          <w:sz w:val="22"/>
          <w:szCs w:val="22"/>
        </w:rPr>
        <w:t xml:space="preserve">Резапкина Г. Уроки выбора профессии. //În: Школьный психолог, № 14/2006. </w:t>
      </w:r>
      <w:hyperlink r:id="rId15" w:history="1">
        <w:r w:rsidRPr="00716AE4">
          <w:rPr>
            <w:rStyle w:val="Hyperlink"/>
            <w:rFonts w:ascii="Times New Roman" w:hAnsi="Times New Roman"/>
            <w:color w:val="000000"/>
            <w:sz w:val="22"/>
            <w:szCs w:val="22"/>
          </w:rPr>
          <w:t>www.psy.1september.ru/article.php?ID=200601403</w:t>
        </w:r>
      </w:hyperlink>
      <w:bookmarkEnd w:id="0"/>
    </w:p>
    <w:sectPr w:rsidR="00AA728B" w:rsidRPr="00716AE4" w:rsidSect="006F6440">
      <w:pgSz w:w="12240" w:h="15840"/>
      <w:pgMar w:top="709" w:right="760" w:bottom="992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728B" w:rsidRDefault="00AA728B">
      <w:pPr>
        <w:spacing w:after="0" w:line="240" w:lineRule="auto"/>
      </w:pPr>
      <w:r>
        <w:separator/>
      </w:r>
    </w:p>
  </w:endnote>
  <w:endnote w:type="continuationSeparator" w:id="0">
    <w:p w:rsidR="00AA728B" w:rsidRDefault="00AA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Segoe UI Symbol"/>
    <w:panose1 w:val="00000000000000000000"/>
    <w:charset w:val="02"/>
    <w:family w:val="auto"/>
    <w:notTrueType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28B" w:rsidRDefault="00AA728B" w:rsidP="002063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A728B" w:rsidRDefault="00AA728B" w:rsidP="002063C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28B" w:rsidRDefault="00AA728B" w:rsidP="002063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AA728B" w:rsidRPr="002E3BD2" w:rsidRDefault="00AA728B" w:rsidP="002063C4">
    <w:pPr>
      <w:pStyle w:val="Footer"/>
      <w:framePr w:wrap="around" w:vAnchor="text" w:hAnchor="margin" w:xAlign="right" w:y="1"/>
      <w:rPr>
        <w:rStyle w:val="PageNumber"/>
        <w:lang w:val="ro-RO"/>
      </w:rPr>
    </w:pPr>
  </w:p>
  <w:p w:rsidR="00AA728B" w:rsidRPr="002E3BD2" w:rsidRDefault="00AA728B" w:rsidP="002063C4">
    <w:pPr>
      <w:pStyle w:val="Footer"/>
      <w:framePr w:wrap="around" w:vAnchor="text" w:hAnchor="margin" w:xAlign="center" w:y="1"/>
      <w:ind w:right="360"/>
      <w:rPr>
        <w:rStyle w:val="PageNumber"/>
        <w:lang w:val="ro-RO"/>
      </w:rPr>
    </w:pPr>
  </w:p>
  <w:p w:rsidR="00AA728B" w:rsidRDefault="00AA728B" w:rsidP="002063C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728B" w:rsidRDefault="00AA728B">
      <w:pPr>
        <w:spacing w:after="0" w:line="240" w:lineRule="auto"/>
      </w:pPr>
      <w:r>
        <w:separator/>
      </w:r>
    </w:p>
  </w:footnote>
  <w:footnote w:type="continuationSeparator" w:id="0">
    <w:p w:rsidR="00AA728B" w:rsidRDefault="00AA72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B8AC329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bCs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480" w:hanging="180"/>
      </w:pPr>
      <w:rPr>
        <w:rFonts w:cs="Times New Roman"/>
      </w:rPr>
    </w:lvl>
  </w:abstractNum>
  <w:abstractNum w:abstractNumId="1">
    <w:nsid w:val="00434627"/>
    <w:multiLevelType w:val="hybridMultilevel"/>
    <w:tmpl w:val="EF205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166860"/>
    <w:multiLevelType w:val="hybridMultilevel"/>
    <w:tmpl w:val="E44E0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E306ED"/>
    <w:multiLevelType w:val="hybridMultilevel"/>
    <w:tmpl w:val="DB723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1B1BBE"/>
    <w:multiLevelType w:val="hybridMultilevel"/>
    <w:tmpl w:val="1E4241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7B874B2"/>
    <w:multiLevelType w:val="hybridMultilevel"/>
    <w:tmpl w:val="48681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0E17E4"/>
    <w:multiLevelType w:val="hybridMultilevel"/>
    <w:tmpl w:val="68CCC4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1BF2656"/>
    <w:multiLevelType w:val="hybridMultilevel"/>
    <w:tmpl w:val="C4E29DFE"/>
    <w:lvl w:ilvl="0" w:tplc="04180001">
      <w:start w:val="1"/>
      <w:numFmt w:val="bullet"/>
      <w:lvlText w:val=""/>
      <w:lvlJc w:val="left"/>
      <w:pPr>
        <w:ind w:left="49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8">
    <w:nsid w:val="34EF7E48"/>
    <w:multiLevelType w:val="hybridMultilevel"/>
    <w:tmpl w:val="BEEE5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8347EC"/>
    <w:multiLevelType w:val="hybridMultilevel"/>
    <w:tmpl w:val="E370BFD2"/>
    <w:lvl w:ilvl="0" w:tplc="0409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4844F61"/>
    <w:multiLevelType w:val="hybridMultilevel"/>
    <w:tmpl w:val="270657B2"/>
    <w:lvl w:ilvl="0" w:tplc="36DAA25C">
      <w:start w:val="1"/>
      <w:numFmt w:val="decimal"/>
      <w:lvlText w:val="5.%1."/>
      <w:lvlJc w:val="left"/>
      <w:pPr>
        <w:tabs>
          <w:tab w:val="num" w:pos="340"/>
        </w:tabs>
        <w:ind w:left="340" w:hanging="340"/>
      </w:pPr>
      <w:rPr>
        <w:rFonts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1">
    <w:nsid w:val="49C008CE"/>
    <w:multiLevelType w:val="hybridMultilevel"/>
    <w:tmpl w:val="E202260A"/>
    <w:lvl w:ilvl="0" w:tplc="4EBE3FD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AB8302D"/>
    <w:multiLevelType w:val="hybridMultilevel"/>
    <w:tmpl w:val="F5623E86"/>
    <w:lvl w:ilvl="0" w:tplc="041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3">
    <w:nsid w:val="4B2D4457"/>
    <w:multiLevelType w:val="hybridMultilevel"/>
    <w:tmpl w:val="BFE8AF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E4D2F61"/>
    <w:multiLevelType w:val="multilevel"/>
    <w:tmpl w:val="FE105182"/>
    <w:lvl w:ilvl="0">
      <w:start w:val="1"/>
      <w:numFmt w:val="decimal"/>
      <w:lvlText w:val="4.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480" w:hanging="180"/>
      </w:pPr>
      <w:rPr>
        <w:rFonts w:cs="Times New Roman"/>
      </w:rPr>
    </w:lvl>
  </w:abstractNum>
  <w:abstractNum w:abstractNumId="15">
    <w:nsid w:val="51463160"/>
    <w:multiLevelType w:val="multilevel"/>
    <w:tmpl w:val="E12C0A5C"/>
    <w:lvl w:ilvl="0">
      <w:start w:val="1"/>
      <w:numFmt w:val="upperRoman"/>
      <w:lvlText w:val="%1."/>
      <w:lvlJc w:val="right"/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6">
    <w:nsid w:val="593B659F"/>
    <w:multiLevelType w:val="multilevel"/>
    <w:tmpl w:val="92F42B9C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2160" w:hanging="18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tabs>
          <w:tab w:val="num" w:pos="3960"/>
        </w:tabs>
        <w:ind w:left="4320" w:hanging="18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tabs>
          <w:tab w:val="num" w:pos="6120"/>
        </w:tabs>
        <w:ind w:left="6480" w:hanging="180"/>
      </w:pPr>
      <w:rPr>
        <w:rFonts w:ascii="Noto Sans Symbols" w:eastAsia="Times New Roman" w:hAnsi="Noto Sans Symbols"/>
      </w:rPr>
    </w:lvl>
  </w:abstractNum>
  <w:abstractNum w:abstractNumId="17">
    <w:nsid w:val="5F22559C"/>
    <w:multiLevelType w:val="hybridMultilevel"/>
    <w:tmpl w:val="F6A491E6"/>
    <w:lvl w:ilvl="0" w:tplc="DAA6A6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2FA5C4E"/>
    <w:multiLevelType w:val="hybridMultilevel"/>
    <w:tmpl w:val="BF5EED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6705745D"/>
    <w:multiLevelType w:val="hybridMultilevel"/>
    <w:tmpl w:val="C91CE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D1F7E33"/>
    <w:multiLevelType w:val="multilevel"/>
    <w:tmpl w:val="FE105182"/>
    <w:lvl w:ilvl="0">
      <w:start w:val="1"/>
      <w:numFmt w:val="decimal"/>
      <w:lvlText w:val="4.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480" w:hanging="180"/>
      </w:pPr>
      <w:rPr>
        <w:rFonts w:cs="Times New Roman"/>
      </w:rPr>
    </w:lvl>
  </w:abstractNum>
  <w:abstractNum w:abstractNumId="21">
    <w:nsid w:val="7586730A"/>
    <w:multiLevelType w:val="hybridMultilevel"/>
    <w:tmpl w:val="3542A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837BF0"/>
    <w:multiLevelType w:val="hybridMultilevel"/>
    <w:tmpl w:val="FDAEC196"/>
    <w:lvl w:ilvl="0" w:tplc="7CDEEC1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3">
    <w:nsid w:val="799A4F2D"/>
    <w:multiLevelType w:val="hybridMultilevel"/>
    <w:tmpl w:val="02F00A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3"/>
  </w:num>
  <w:num w:numId="3">
    <w:abstractNumId w:val="3"/>
  </w:num>
  <w:num w:numId="4">
    <w:abstractNumId w:val="21"/>
  </w:num>
  <w:num w:numId="5">
    <w:abstractNumId w:val="10"/>
  </w:num>
  <w:num w:numId="6">
    <w:abstractNumId w:val="5"/>
  </w:num>
  <w:num w:numId="7">
    <w:abstractNumId w:val="8"/>
  </w:num>
  <w:num w:numId="8">
    <w:abstractNumId w:val="0"/>
  </w:num>
  <w:num w:numId="9">
    <w:abstractNumId w:val="15"/>
  </w:num>
  <w:num w:numId="10">
    <w:abstractNumId w:val="7"/>
  </w:num>
  <w:num w:numId="11">
    <w:abstractNumId w:val="11"/>
  </w:num>
  <w:num w:numId="12">
    <w:abstractNumId w:val="9"/>
  </w:num>
  <w:num w:numId="13">
    <w:abstractNumId w:val="17"/>
  </w:num>
  <w:num w:numId="14">
    <w:abstractNumId w:val="2"/>
  </w:num>
  <w:num w:numId="15">
    <w:abstractNumId w:val="20"/>
  </w:num>
  <w:num w:numId="16">
    <w:abstractNumId w:val="22"/>
  </w:num>
  <w:num w:numId="17">
    <w:abstractNumId w:val="6"/>
  </w:num>
  <w:num w:numId="18">
    <w:abstractNumId w:val="4"/>
  </w:num>
  <w:num w:numId="19">
    <w:abstractNumId w:val="14"/>
  </w:num>
  <w:num w:numId="20">
    <w:abstractNumId w:val="12"/>
  </w:num>
  <w:num w:numId="21">
    <w:abstractNumId w:val="1"/>
  </w:num>
  <w:num w:numId="22">
    <w:abstractNumId w:val="13"/>
  </w:num>
  <w:num w:numId="2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3B12"/>
    <w:rsid w:val="00001CD0"/>
    <w:rsid w:val="0001370D"/>
    <w:rsid w:val="0001631E"/>
    <w:rsid w:val="00021678"/>
    <w:rsid w:val="00022709"/>
    <w:rsid w:val="00054DF3"/>
    <w:rsid w:val="000625FD"/>
    <w:rsid w:val="00063151"/>
    <w:rsid w:val="000643C2"/>
    <w:rsid w:val="00095C41"/>
    <w:rsid w:val="000A7926"/>
    <w:rsid w:val="000B04AD"/>
    <w:rsid w:val="000B2C63"/>
    <w:rsid w:val="000B47C1"/>
    <w:rsid w:val="000B5483"/>
    <w:rsid w:val="000D3424"/>
    <w:rsid w:val="000D58CF"/>
    <w:rsid w:val="000E4805"/>
    <w:rsid w:val="000E5F2B"/>
    <w:rsid w:val="000E5F3E"/>
    <w:rsid w:val="000F0E16"/>
    <w:rsid w:val="000F2FEE"/>
    <w:rsid w:val="000F6D60"/>
    <w:rsid w:val="00103487"/>
    <w:rsid w:val="00116BF8"/>
    <w:rsid w:val="00124C96"/>
    <w:rsid w:val="0013338D"/>
    <w:rsid w:val="001341C6"/>
    <w:rsid w:val="00137A4A"/>
    <w:rsid w:val="001400AD"/>
    <w:rsid w:val="00151A51"/>
    <w:rsid w:val="001538CA"/>
    <w:rsid w:val="00166C90"/>
    <w:rsid w:val="00171BB0"/>
    <w:rsid w:val="00180F16"/>
    <w:rsid w:val="001A11BC"/>
    <w:rsid w:val="001A3F3A"/>
    <w:rsid w:val="001A5384"/>
    <w:rsid w:val="001B0137"/>
    <w:rsid w:val="001B2331"/>
    <w:rsid w:val="001B3868"/>
    <w:rsid w:val="001C09E4"/>
    <w:rsid w:val="001C4635"/>
    <w:rsid w:val="001E7A5F"/>
    <w:rsid w:val="001E7E59"/>
    <w:rsid w:val="001F0731"/>
    <w:rsid w:val="001F0873"/>
    <w:rsid w:val="0020066F"/>
    <w:rsid w:val="00202E1D"/>
    <w:rsid w:val="002063C4"/>
    <w:rsid w:val="002107BD"/>
    <w:rsid w:val="00216A71"/>
    <w:rsid w:val="00222979"/>
    <w:rsid w:val="002266B4"/>
    <w:rsid w:val="00245B04"/>
    <w:rsid w:val="00261BFF"/>
    <w:rsid w:val="00263198"/>
    <w:rsid w:val="00263E7E"/>
    <w:rsid w:val="002907C0"/>
    <w:rsid w:val="0029547C"/>
    <w:rsid w:val="002A36E0"/>
    <w:rsid w:val="002A6DB1"/>
    <w:rsid w:val="002B181C"/>
    <w:rsid w:val="002B2459"/>
    <w:rsid w:val="002B6B0A"/>
    <w:rsid w:val="002C45A2"/>
    <w:rsid w:val="002C46B7"/>
    <w:rsid w:val="002C6328"/>
    <w:rsid w:val="002E3BD2"/>
    <w:rsid w:val="00306E8A"/>
    <w:rsid w:val="0031124A"/>
    <w:rsid w:val="00317CC2"/>
    <w:rsid w:val="00323B12"/>
    <w:rsid w:val="003243CA"/>
    <w:rsid w:val="00326BA4"/>
    <w:rsid w:val="00334A61"/>
    <w:rsid w:val="0034179F"/>
    <w:rsid w:val="00342BEB"/>
    <w:rsid w:val="00344F31"/>
    <w:rsid w:val="00347CB2"/>
    <w:rsid w:val="003504FE"/>
    <w:rsid w:val="00350576"/>
    <w:rsid w:val="00357B05"/>
    <w:rsid w:val="00367130"/>
    <w:rsid w:val="003726F3"/>
    <w:rsid w:val="003756BE"/>
    <w:rsid w:val="00393FC9"/>
    <w:rsid w:val="00394327"/>
    <w:rsid w:val="003C6BDF"/>
    <w:rsid w:val="003D4571"/>
    <w:rsid w:val="003E3547"/>
    <w:rsid w:val="003E72FC"/>
    <w:rsid w:val="00403B80"/>
    <w:rsid w:val="00403EBE"/>
    <w:rsid w:val="00405142"/>
    <w:rsid w:val="00416A2E"/>
    <w:rsid w:val="00416DDA"/>
    <w:rsid w:val="0042190C"/>
    <w:rsid w:val="004327FF"/>
    <w:rsid w:val="004335B8"/>
    <w:rsid w:val="004340F2"/>
    <w:rsid w:val="00435587"/>
    <w:rsid w:val="00440D0F"/>
    <w:rsid w:val="00441409"/>
    <w:rsid w:val="004429C6"/>
    <w:rsid w:val="00447E24"/>
    <w:rsid w:val="004511CE"/>
    <w:rsid w:val="00461598"/>
    <w:rsid w:val="00466B49"/>
    <w:rsid w:val="00475B6A"/>
    <w:rsid w:val="00477AA8"/>
    <w:rsid w:val="004814F8"/>
    <w:rsid w:val="004829E4"/>
    <w:rsid w:val="004C2B90"/>
    <w:rsid w:val="004D2C10"/>
    <w:rsid w:val="004D45F1"/>
    <w:rsid w:val="004D5D38"/>
    <w:rsid w:val="004D7997"/>
    <w:rsid w:val="004E24F6"/>
    <w:rsid w:val="004E4384"/>
    <w:rsid w:val="004E6E33"/>
    <w:rsid w:val="004F372A"/>
    <w:rsid w:val="0050397F"/>
    <w:rsid w:val="0050712F"/>
    <w:rsid w:val="005157DB"/>
    <w:rsid w:val="00522893"/>
    <w:rsid w:val="00564ACD"/>
    <w:rsid w:val="0057032F"/>
    <w:rsid w:val="005938B8"/>
    <w:rsid w:val="00593E33"/>
    <w:rsid w:val="005A5A28"/>
    <w:rsid w:val="005A60B8"/>
    <w:rsid w:val="005B53ED"/>
    <w:rsid w:val="005B549A"/>
    <w:rsid w:val="005C054D"/>
    <w:rsid w:val="005D24E0"/>
    <w:rsid w:val="005D4BD3"/>
    <w:rsid w:val="005D4CA4"/>
    <w:rsid w:val="005D6351"/>
    <w:rsid w:val="005E1A61"/>
    <w:rsid w:val="005E76D2"/>
    <w:rsid w:val="00602144"/>
    <w:rsid w:val="00606C89"/>
    <w:rsid w:val="006167B7"/>
    <w:rsid w:val="006225CB"/>
    <w:rsid w:val="0062323F"/>
    <w:rsid w:val="00624901"/>
    <w:rsid w:val="006347CD"/>
    <w:rsid w:val="00634AFE"/>
    <w:rsid w:val="006529AA"/>
    <w:rsid w:val="00667D6B"/>
    <w:rsid w:val="006741DE"/>
    <w:rsid w:val="00687B3E"/>
    <w:rsid w:val="006912B0"/>
    <w:rsid w:val="00693121"/>
    <w:rsid w:val="00695D9A"/>
    <w:rsid w:val="006B292F"/>
    <w:rsid w:val="006B570E"/>
    <w:rsid w:val="006C0707"/>
    <w:rsid w:val="006C3887"/>
    <w:rsid w:val="006D6EDE"/>
    <w:rsid w:val="006E1B37"/>
    <w:rsid w:val="006E61D1"/>
    <w:rsid w:val="006F4063"/>
    <w:rsid w:val="006F6440"/>
    <w:rsid w:val="006F7C78"/>
    <w:rsid w:val="00704AD0"/>
    <w:rsid w:val="00705435"/>
    <w:rsid w:val="0070681C"/>
    <w:rsid w:val="00712300"/>
    <w:rsid w:val="00712953"/>
    <w:rsid w:val="00716AE4"/>
    <w:rsid w:val="00726CD6"/>
    <w:rsid w:val="007450D8"/>
    <w:rsid w:val="007470F4"/>
    <w:rsid w:val="0076248A"/>
    <w:rsid w:val="00766D2E"/>
    <w:rsid w:val="0077652D"/>
    <w:rsid w:val="0077717E"/>
    <w:rsid w:val="007821BA"/>
    <w:rsid w:val="007877EF"/>
    <w:rsid w:val="00787C9F"/>
    <w:rsid w:val="00792A9A"/>
    <w:rsid w:val="007940B6"/>
    <w:rsid w:val="007962FA"/>
    <w:rsid w:val="007967E0"/>
    <w:rsid w:val="0079765B"/>
    <w:rsid w:val="007A3A3B"/>
    <w:rsid w:val="007B02D7"/>
    <w:rsid w:val="007B1630"/>
    <w:rsid w:val="007B233F"/>
    <w:rsid w:val="007B54BF"/>
    <w:rsid w:val="007C2DC4"/>
    <w:rsid w:val="007C2E2C"/>
    <w:rsid w:val="007D440B"/>
    <w:rsid w:val="007F459A"/>
    <w:rsid w:val="00807FF5"/>
    <w:rsid w:val="00811E6A"/>
    <w:rsid w:val="00824699"/>
    <w:rsid w:val="008415B6"/>
    <w:rsid w:val="008524FB"/>
    <w:rsid w:val="00863D57"/>
    <w:rsid w:val="008708C4"/>
    <w:rsid w:val="00880569"/>
    <w:rsid w:val="00885D00"/>
    <w:rsid w:val="00887FFA"/>
    <w:rsid w:val="008902EC"/>
    <w:rsid w:val="008B62BE"/>
    <w:rsid w:val="008F2D24"/>
    <w:rsid w:val="008F3D22"/>
    <w:rsid w:val="0090007B"/>
    <w:rsid w:val="00901916"/>
    <w:rsid w:val="00914B03"/>
    <w:rsid w:val="0092154D"/>
    <w:rsid w:val="00922737"/>
    <w:rsid w:val="00923FBD"/>
    <w:rsid w:val="00957265"/>
    <w:rsid w:val="00986BFE"/>
    <w:rsid w:val="00997A90"/>
    <w:rsid w:val="009A4210"/>
    <w:rsid w:val="009A60F0"/>
    <w:rsid w:val="009A7D70"/>
    <w:rsid w:val="009B2207"/>
    <w:rsid w:val="009B34EE"/>
    <w:rsid w:val="009B609F"/>
    <w:rsid w:val="009D6374"/>
    <w:rsid w:val="009E2D55"/>
    <w:rsid w:val="009F1BD5"/>
    <w:rsid w:val="009F7282"/>
    <w:rsid w:val="00A00D02"/>
    <w:rsid w:val="00A0165B"/>
    <w:rsid w:val="00A131D0"/>
    <w:rsid w:val="00A442EB"/>
    <w:rsid w:val="00A451C5"/>
    <w:rsid w:val="00A51B94"/>
    <w:rsid w:val="00A56B7B"/>
    <w:rsid w:val="00A7133C"/>
    <w:rsid w:val="00A71FC8"/>
    <w:rsid w:val="00A901F4"/>
    <w:rsid w:val="00A95EE4"/>
    <w:rsid w:val="00AA1B1A"/>
    <w:rsid w:val="00AA63F4"/>
    <w:rsid w:val="00AA728B"/>
    <w:rsid w:val="00AB3907"/>
    <w:rsid w:val="00AB7910"/>
    <w:rsid w:val="00AC0E75"/>
    <w:rsid w:val="00AD151D"/>
    <w:rsid w:val="00AD214F"/>
    <w:rsid w:val="00AD68E9"/>
    <w:rsid w:val="00AE3A10"/>
    <w:rsid w:val="00AE5802"/>
    <w:rsid w:val="00AF0256"/>
    <w:rsid w:val="00AF5D8A"/>
    <w:rsid w:val="00AF7F5C"/>
    <w:rsid w:val="00B049E6"/>
    <w:rsid w:val="00B0637B"/>
    <w:rsid w:val="00B17EBA"/>
    <w:rsid w:val="00B32C62"/>
    <w:rsid w:val="00B332F1"/>
    <w:rsid w:val="00B43FA7"/>
    <w:rsid w:val="00B52CCA"/>
    <w:rsid w:val="00B52D8E"/>
    <w:rsid w:val="00B54B63"/>
    <w:rsid w:val="00B74628"/>
    <w:rsid w:val="00B82FE9"/>
    <w:rsid w:val="00B85246"/>
    <w:rsid w:val="00B87BD1"/>
    <w:rsid w:val="00B9747E"/>
    <w:rsid w:val="00BB1733"/>
    <w:rsid w:val="00BB3688"/>
    <w:rsid w:val="00BC0E89"/>
    <w:rsid w:val="00BC0E9A"/>
    <w:rsid w:val="00BC7870"/>
    <w:rsid w:val="00BD4123"/>
    <w:rsid w:val="00BD6616"/>
    <w:rsid w:val="00C062AF"/>
    <w:rsid w:val="00C1131B"/>
    <w:rsid w:val="00C32ED1"/>
    <w:rsid w:val="00C436EA"/>
    <w:rsid w:val="00C50C12"/>
    <w:rsid w:val="00C52242"/>
    <w:rsid w:val="00C548FB"/>
    <w:rsid w:val="00C61378"/>
    <w:rsid w:val="00C63B86"/>
    <w:rsid w:val="00C67D0B"/>
    <w:rsid w:val="00C729D3"/>
    <w:rsid w:val="00C754DB"/>
    <w:rsid w:val="00C77E9B"/>
    <w:rsid w:val="00C86119"/>
    <w:rsid w:val="00C924E7"/>
    <w:rsid w:val="00C93909"/>
    <w:rsid w:val="00CC00F7"/>
    <w:rsid w:val="00CC0C74"/>
    <w:rsid w:val="00CC213B"/>
    <w:rsid w:val="00CD1C5C"/>
    <w:rsid w:val="00CE7F02"/>
    <w:rsid w:val="00D003A3"/>
    <w:rsid w:val="00D27DCC"/>
    <w:rsid w:val="00D30CE4"/>
    <w:rsid w:val="00D376D9"/>
    <w:rsid w:val="00D443B2"/>
    <w:rsid w:val="00D534AF"/>
    <w:rsid w:val="00D81111"/>
    <w:rsid w:val="00D82D23"/>
    <w:rsid w:val="00D84EF8"/>
    <w:rsid w:val="00D85748"/>
    <w:rsid w:val="00DA30AB"/>
    <w:rsid w:val="00DA67EB"/>
    <w:rsid w:val="00DA7128"/>
    <w:rsid w:val="00DA7BEF"/>
    <w:rsid w:val="00DC3E9B"/>
    <w:rsid w:val="00DD1EE4"/>
    <w:rsid w:val="00DD7D66"/>
    <w:rsid w:val="00E035A1"/>
    <w:rsid w:val="00E05BB3"/>
    <w:rsid w:val="00E12AFD"/>
    <w:rsid w:val="00E12F3F"/>
    <w:rsid w:val="00E23BA5"/>
    <w:rsid w:val="00E31DB6"/>
    <w:rsid w:val="00E376C6"/>
    <w:rsid w:val="00E416D4"/>
    <w:rsid w:val="00E437FA"/>
    <w:rsid w:val="00E50338"/>
    <w:rsid w:val="00E55372"/>
    <w:rsid w:val="00E56102"/>
    <w:rsid w:val="00E617AB"/>
    <w:rsid w:val="00E634BE"/>
    <w:rsid w:val="00E67ED5"/>
    <w:rsid w:val="00E7260E"/>
    <w:rsid w:val="00E75643"/>
    <w:rsid w:val="00E83DAE"/>
    <w:rsid w:val="00E84FD4"/>
    <w:rsid w:val="00E852A0"/>
    <w:rsid w:val="00E87A19"/>
    <w:rsid w:val="00E936C1"/>
    <w:rsid w:val="00E94491"/>
    <w:rsid w:val="00E952C4"/>
    <w:rsid w:val="00E95E0B"/>
    <w:rsid w:val="00EA31E3"/>
    <w:rsid w:val="00EB5DED"/>
    <w:rsid w:val="00EC0E25"/>
    <w:rsid w:val="00EC134E"/>
    <w:rsid w:val="00EC1396"/>
    <w:rsid w:val="00ED1261"/>
    <w:rsid w:val="00ED5117"/>
    <w:rsid w:val="00EE10B4"/>
    <w:rsid w:val="00EF0C5E"/>
    <w:rsid w:val="00EF5664"/>
    <w:rsid w:val="00F021DA"/>
    <w:rsid w:val="00F073C9"/>
    <w:rsid w:val="00F11271"/>
    <w:rsid w:val="00F21419"/>
    <w:rsid w:val="00F2404C"/>
    <w:rsid w:val="00F26FA9"/>
    <w:rsid w:val="00F334E1"/>
    <w:rsid w:val="00F365EB"/>
    <w:rsid w:val="00F43329"/>
    <w:rsid w:val="00F46F5E"/>
    <w:rsid w:val="00F5235A"/>
    <w:rsid w:val="00F61653"/>
    <w:rsid w:val="00F64ED2"/>
    <w:rsid w:val="00F75BAC"/>
    <w:rsid w:val="00F80930"/>
    <w:rsid w:val="00F80BBD"/>
    <w:rsid w:val="00F810DD"/>
    <w:rsid w:val="00F840D6"/>
    <w:rsid w:val="00F843A2"/>
    <w:rsid w:val="00F9263B"/>
    <w:rsid w:val="00FA2F48"/>
    <w:rsid w:val="00FC79D3"/>
    <w:rsid w:val="00FD0162"/>
    <w:rsid w:val="00FD0720"/>
    <w:rsid w:val="00FD4E81"/>
    <w:rsid w:val="00FD7572"/>
    <w:rsid w:val="00FE0327"/>
    <w:rsid w:val="00FE1EB8"/>
    <w:rsid w:val="00FE625F"/>
    <w:rsid w:val="00FF3B9C"/>
    <w:rsid w:val="00FF43B3"/>
    <w:rsid w:val="00FF527D"/>
    <w:rsid w:val="00FF7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:contacts"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5EB"/>
    <w:pPr>
      <w:spacing w:after="200" w:line="276" w:lineRule="auto"/>
    </w:pPr>
    <w:rPr>
      <w:lang w:val="en-US" w:eastAsia="en-US"/>
    </w:rPr>
  </w:style>
  <w:style w:type="paragraph" w:styleId="Heading1">
    <w:name w:val="heading 1"/>
    <w:basedOn w:val="Normal"/>
    <w:link w:val="Heading1Char"/>
    <w:uiPriority w:val="99"/>
    <w:qFormat/>
    <w:rsid w:val="00DA30AB"/>
    <w:pPr>
      <w:spacing w:before="100" w:beforeAutospacing="1" w:after="100" w:afterAutospacing="1" w:line="240" w:lineRule="auto"/>
      <w:outlineLvl w:val="0"/>
    </w:pPr>
    <w:rPr>
      <w:rFonts w:ascii="Arial" w:hAnsi="Arial" w:cs="Times New Roman"/>
      <w:b/>
      <w:color w:val="ED7D31"/>
      <w:kern w:val="36"/>
      <w:sz w:val="40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A30AB"/>
    <w:rPr>
      <w:rFonts w:ascii="Arial" w:hAnsi="Arial" w:cs="Times New Roman"/>
      <w:b/>
      <w:color w:val="ED7D31"/>
      <w:kern w:val="36"/>
      <w:sz w:val="48"/>
      <w:szCs w:val="48"/>
      <w:lang w:val="en-US"/>
    </w:rPr>
  </w:style>
  <w:style w:type="paragraph" w:styleId="Footer">
    <w:name w:val="footer"/>
    <w:basedOn w:val="Normal"/>
    <w:link w:val="FooterChar"/>
    <w:uiPriority w:val="99"/>
    <w:rsid w:val="00F365E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365EB"/>
    <w:rPr>
      <w:rFonts w:ascii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uiPriority w:val="99"/>
    <w:rsid w:val="00F365EB"/>
    <w:rPr>
      <w:rFonts w:cs="Times New Roman"/>
    </w:rPr>
  </w:style>
  <w:style w:type="paragraph" w:styleId="ListParagraph">
    <w:name w:val="List Paragraph"/>
    <w:aliases w:val="List Paragraph 1,List Paragraph1,Абзац списка1,List Paragraph11,Абзац списка2"/>
    <w:basedOn w:val="Normal"/>
    <w:link w:val="ListParagraphChar"/>
    <w:uiPriority w:val="99"/>
    <w:qFormat/>
    <w:rsid w:val="00F365EB"/>
    <w:pPr>
      <w:spacing w:after="160" w:line="259" w:lineRule="auto"/>
      <w:ind w:left="720"/>
      <w:contextualSpacing/>
    </w:pPr>
    <w:rPr>
      <w:rFonts w:cs="Times New Roman"/>
      <w:sz w:val="20"/>
      <w:szCs w:val="20"/>
      <w:lang w:val="ru-RU" w:eastAsia="ru-RU"/>
    </w:rPr>
  </w:style>
  <w:style w:type="character" w:customStyle="1" w:styleId="ListParagraphChar">
    <w:name w:val="List Paragraph Char"/>
    <w:aliases w:val="List Paragraph 1 Char,List Paragraph1 Char,Абзац списка1 Char,List Paragraph11 Char,Абзац списка2 Char"/>
    <w:link w:val="ListParagraph"/>
    <w:uiPriority w:val="99"/>
    <w:locked/>
    <w:rsid w:val="00F365EB"/>
    <w:rPr>
      <w:lang w:eastAsia="ru-RU"/>
    </w:rPr>
  </w:style>
  <w:style w:type="table" w:styleId="TableGrid">
    <w:name w:val="Table Grid"/>
    <w:basedOn w:val="TableNormal"/>
    <w:uiPriority w:val="99"/>
    <w:rsid w:val="00F365E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f1">
    <w:name w:val="Listă paragraf1"/>
    <w:basedOn w:val="Normal"/>
    <w:uiPriority w:val="99"/>
    <w:rsid w:val="00F365EB"/>
    <w:pPr>
      <w:spacing w:after="160" w:line="259" w:lineRule="auto"/>
      <w:ind w:left="720"/>
    </w:pPr>
    <w:rPr>
      <w:rFonts w:cs="Times New Roman"/>
      <w:lang w:val="ru-RU"/>
    </w:rPr>
  </w:style>
  <w:style w:type="paragraph" w:customStyle="1" w:styleId="Default">
    <w:name w:val="Default"/>
    <w:uiPriority w:val="99"/>
    <w:rsid w:val="00F365EB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ro-RO" w:eastAsia="en-US"/>
    </w:rPr>
  </w:style>
  <w:style w:type="paragraph" w:customStyle="1" w:styleId="ListParagraph2">
    <w:name w:val="List Paragraph2"/>
    <w:basedOn w:val="Normal"/>
    <w:uiPriority w:val="99"/>
    <w:rsid w:val="00F365EB"/>
    <w:pPr>
      <w:spacing w:after="160" w:line="259" w:lineRule="auto"/>
      <w:ind w:left="720"/>
    </w:pPr>
    <w:rPr>
      <w:rFonts w:eastAsia="Times New Roman" w:cs="Times New Roman"/>
      <w:lang w:val="ru-RU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317CC2"/>
    <w:rPr>
      <w:rFonts w:ascii="Times New Roman" w:hAnsi="Times New Roman" w:cs="Times New Roman"/>
      <w:sz w:val="22"/>
      <w:szCs w:val="22"/>
      <w:lang w:val="en-US" w:eastAsia="en-US" w:bidi="ar-SA"/>
    </w:rPr>
  </w:style>
  <w:style w:type="paragraph" w:styleId="NoSpacing">
    <w:name w:val="No Spacing"/>
    <w:link w:val="NoSpacingChar"/>
    <w:uiPriority w:val="99"/>
    <w:qFormat/>
    <w:rsid w:val="00317CC2"/>
    <w:rPr>
      <w:rFonts w:ascii="Times New Roman" w:hAnsi="Times New Roman" w:cs="Times New Roman"/>
      <w:lang w:val="en-US" w:eastAsia="en-US"/>
    </w:rPr>
  </w:style>
  <w:style w:type="character" w:customStyle="1" w:styleId="FontStyle11">
    <w:name w:val="Font Style11"/>
    <w:basedOn w:val="DefaultParagraphFont"/>
    <w:uiPriority w:val="99"/>
    <w:rsid w:val="00F26FA9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347CB2"/>
    <w:pPr>
      <w:spacing w:after="0" w:line="240" w:lineRule="auto"/>
    </w:pPr>
    <w:rPr>
      <w:rFonts w:ascii="Tahoma" w:hAnsi="Tahoma" w:cs="Tahoma"/>
      <w:sz w:val="16"/>
      <w:szCs w:val="16"/>
      <w:lang w:val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47CB2"/>
    <w:rPr>
      <w:rFonts w:ascii="Tahoma" w:hAnsi="Tahoma" w:cs="Tahoma"/>
      <w:sz w:val="16"/>
      <w:szCs w:val="16"/>
      <w:lang w:val="ru-RU"/>
    </w:rPr>
  </w:style>
  <w:style w:type="character" w:styleId="Strong">
    <w:name w:val="Strong"/>
    <w:basedOn w:val="DefaultParagraphFont"/>
    <w:uiPriority w:val="99"/>
    <w:qFormat/>
    <w:rsid w:val="00E035A1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DA30AB"/>
    <w:rPr>
      <w:rFonts w:cs="Times New Roman"/>
      <w:color w:val="0563C1"/>
      <w:u w:val="single"/>
    </w:rPr>
  </w:style>
  <w:style w:type="paragraph" w:customStyle="1" w:styleId="bulinebaza">
    <w:name w:val="bulinebaza"/>
    <w:basedOn w:val="Normal"/>
    <w:uiPriority w:val="99"/>
    <w:rsid w:val="00DA30AB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UnresolvedMention">
    <w:name w:val="Unresolved Mention"/>
    <w:basedOn w:val="DefaultParagraphFont"/>
    <w:uiPriority w:val="99"/>
    <w:semiHidden/>
    <w:rsid w:val="00A451C5"/>
    <w:rPr>
      <w:rFonts w:cs="Times New Roman"/>
      <w:color w:val="605E5C"/>
      <w:shd w:val="clear" w:color="auto" w:fill="E1DFDD"/>
    </w:rPr>
  </w:style>
  <w:style w:type="paragraph" w:styleId="Header">
    <w:name w:val="header"/>
    <w:basedOn w:val="Normal"/>
    <w:link w:val="HeaderChar1"/>
    <w:uiPriority w:val="99"/>
    <w:rsid w:val="00811E6A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  <w:lang w:val="ru-RU" w:eastAsia="ru-RU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37A4A"/>
    <w:rPr>
      <w:rFonts w:cs="Times New Roman"/>
      <w:lang w:val="en-US" w:eastAsia="en-US"/>
    </w:rPr>
  </w:style>
  <w:style w:type="character" w:customStyle="1" w:styleId="HeaderChar1">
    <w:name w:val="Header Char1"/>
    <w:link w:val="Header"/>
    <w:uiPriority w:val="99"/>
    <w:locked/>
    <w:rsid w:val="00811E6A"/>
    <w:rPr>
      <w:rFonts w:ascii="Calibri" w:hAnsi="Calibri"/>
    </w:rPr>
  </w:style>
  <w:style w:type="paragraph" w:customStyle="1" w:styleId="msonormalcxspmiddle">
    <w:name w:val="msonormalcxspmiddle"/>
    <w:basedOn w:val="Normal"/>
    <w:uiPriority w:val="99"/>
    <w:rsid w:val="001A3F3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67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9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7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9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7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9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9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9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79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9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9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7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9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9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79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9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y.1september.ru/article.php?ID=200601403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ceda.md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tu.int/co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psy.1september.ru/article.php?ID=200601403" TargetMode="External"/><Relationship Id="rId10" Type="http://schemas.openxmlformats.org/officeDocument/2006/relationships/hyperlink" Target="http://www.psy.1september.ru/article.php?ID=2003023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sy.1september.ru/view_article.php?ID=200900204" TargetMode="External"/><Relationship Id="rId14" Type="http://schemas.openxmlformats.org/officeDocument/2006/relationships/hyperlink" Target="http://www.ceda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530</TotalTime>
  <Pages>16</Pages>
  <Words>6509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Educaţiei Culturii şi Cercetării al Republicii Moldova</dc:title>
  <dc:subject/>
  <dc:creator>Lia Sclifos</dc:creator>
  <cp:keywords/>
  <dc:description/>
  <cp:lastModifiedBy>Пользователь Windows</cp:lastModifiedBy>
  <cp:revision>38</cp:revision>
  <cp:lastPrinted>2018-07-06T08:48:00Z</cp:lastPrinted>
  <dcterms:created xsi:type="dcterms:W3CDTF">2018-07-24T14:50:00Z</dcterms:created>
  <dcterms:modified xsi:type="dcterms:W3CDTF">2018-08-05T13:13:00Z</dcterms:modified>
</cp:coreProperties>
</file>