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131324" w:rsidP="00D94448">
            <w:r>
              <w:t>К концу 8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Default="00131324" w:rsidP="00131324">
            <w:pPr>
              <w:pStyle w:val="a4"/>
              <w:numPr>
                <w:ilvl w:val="0"/>
                <w:numId w:val="1"/>
              </w:numPr>
            </w:pPr>
            <w:r>
              <w:t>Знаю причины конфликтов и их последствия для межличностных отношений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131324" w:rsidP="00131324">
            <w:pPr>
              <w:pStyle w:val="a4"/>
              <w:numPr>
                <w:ilvl w:val="0"/>
                <w:numId w:val="1"/>
              </w:numPr>
            </w:pPr>
            <w:r>
              <w:t>Осознаю связь между успехом, неудачей и личностными ресурсами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131324" w:rsidP="00131324">
            <w:pPr>
              <w:pStyle w:val="a4"/>
              <w:numPr>
                <w:ilvl w:val="0"/>
                <w:numId w:val="1"/>
              </w:numPr>
            </w:pPr>
            <w:r>
              <w:t xml:space="preserve">Применяю нормы </w:t>
            </w:r>
            <w:proofErr w:type="spellStart"/>
            <w:r>
              <w:t>ассертивного</w:t>
            </w:r>
            <w:proofErr w:type="spellEnd"/>
            <w:r>
              <w:t xml:space="preserve"> поведения в различных социальных ситуациях/контекстах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131324" w:rsidTr="00D94448">
        <w:tc>
          <w:tcPr>
            <w:tcW w:w="5807" w:type="dxa"/>
          </w:tcPr>
          <w:p w:rsidR="00131324" w:rsidRDefault="00131324" w:rsidP="00131324">
            <w:pPr>
              <w:pStyle w:val="a4"/>
              <w:numPr>
                <w:ilvl w:val="0"/>
                <w:numId w:val="1"/>
              </w:numPr>
            </w:pPr>
            <w:r>
              <w:t>Моделирую стиль выражения эмоций и чувств в соответствии с собственными потребностями и потребностями окружающих людей</w:t>
            </w:r>
          </w:p>
        </w:tc>
        <w:tc>
          <w:tcPr>
            <w:tcW w:w="1203" w:type="dxa"/>
          </w:tcPr>
          <w:p w:rsidR="00131324" w:rsidRDefault="00131324"/>
        </w:tc>
        <w:tc>
          <w:tcPr>
            <w:tcW w:w="1135" w:type="dxa"/>
          </w:tcPr>
          <w:p w:rsidR="00131324" w:rsidRDefault="00131324"/>
        </w:tc>
        <w:tc>
          <w:tcPr>
            <w:tcW w:w="1209" w:type="dxa"/>
          </w:tcPr>
          <w:p w:rsidR="00131324" w:rsidRDefault="00131324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234EDA" w:rsidP="00131324">
            <w:pPr>
              <w:pStyle w:val="a4"/>
              <w:numPr>
                <w:ilvl w:val="0"/>
                <w:numId w:val="2"/>
              </w:numPr>
            </w:pPr>
            <w:r>
              <w:t>Нахожу и пользуюсь возможностями обучения посредством участия в жизни сообщества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2"/>
              </w:numPr>
            </w:pPr>
            <w:r>
              <w:t>Оцениваю затраты на рациональное потребление качественных товаров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2"/>
              </w:numPr>
            </w:pPr>
            <w:r>
              <w:t>Аргументирую важность стойкости и мужества а проявлении правильного поведения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3"/>
              </w:numPr>
            </w:pPr>
            <w:r>
              <w:t>Объясняю, каким образом веяния моды могут отразиться на здоровье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3"/>
              </w:numPr>
            </w:pPr>
            <w:r>
              <w:t>Способен критически оценить влияние опасного/раннего сексуального поведения на здоровье подростков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3"/>
              </w:numPr>
            </w:pPr>
            <w:r>
              <w:t>Проявляю ответственное отношение к собственному здоровью, не поддаваясь опасным соблазнам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lastRenderedPageBreak/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lastRenderedPageBreak/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4"/>
              </w:numPr>
            </w:pPr>
            <w:r>
              <w:t>Могу отслеживать собственный прогресс в отношении профессиональных перспектив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4"/>
              </w:numPr>
            </w:pPr>
            <w:r>
              <w:t>Использую возможности, предоставляемые школьным, местным сообществом и рынком труда для выдвижения собственных инициатив и предпринимательской деятельности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234EDA" w:rsidP="00234EDA">
            <w:pPr>
              <w:pStyle w:val="a4"/>
              <w:numPr>
                <w:ilvl w:val="0"/>
                <w:numId w:val="4"/>
              </w:numPr>
            </w:pPr>
            <w:r>
              <w:t>Планирую образовательный и профессиональный путь</w:t>
            </w:r>
            <w:r w:rsidR="005F6C7B">
              <w:t>, учитывая личные качества и ценности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5F6C7B" w:rsidP="005F6C7B">
            <w:pPr>
              <w:pStyle w:val="a4"/>
              <w:numPr>
                <w:ilvl w:val="0"/>
                <w:numId w:val="5"/>
              </w:numPr>
            </w:pPr>
            <w:r>
              <w:t>Описываю способы действий в случае пожара на основании правил безопасности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F6C7B" w:rsidP="005F6C7B">
            <w:pPr>
              <w:pStyle w:val="a4"/>
              <w:numPr>
                <w:ilvl w:val="0"/>
                <w:numId w:val="5"/>
              </w:numPr>
            </w:pPr>
            <w:r>
              <w:t xml:space="preserve">Анализирую возможные онлайн-ловушки и беру на себя ответственность за оптимальные действия по обеспечению собственной безопасности и целостности 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5F6C7B" w:rsidP="005F6C7B">
            <w:pPr>
              <w:pStyle w:val="a4"/>
              <w:numPr>
                <w:ilvl w:val="0"/>
                <w:numId w:val="5"/>
              </w:numPr>
            </w:pPr>
            <w:r>
              <w:t>Участвую в соблюдении мер экологической безопасности в моем местном сообществе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5F6C7B" w:rsidTr="001826FC">
        <w:tc>
          <w:tcPr>
            <w:tcW w:w="5807" w:type="dxa"/>
          </w:tcPr>
          <w:p w:rsidR="005F6C7B" w:rsidRDefault="005F6C7B" w:rsidP="005F6C7B">
            <w:pPr>
              <w:pStyle w:val="a4"/>
              <w:numPr>
                <w:ilvl w:val="0"/>
                <w:numId w:val="5"/>
              </w:numPr>
            </w:pPr>
            <w:r>
              <w:t>Планирую времяпровождение в период каникул с учетом правил личной безопасности</w:t>
            </w:r>
            <w:bookmarkStart w:id="0" w:name="_GoBack"/>
            <w:bookmarkEnd w:id="0"/>
          </w:p>
        </w:tc>
        <w:tc>
          <w:tcPr>
            <w:tcW w:w="1203" w:type="dxa"/>
          </w:tcPr>
          <w:p w:rsidR="005F6C7B" w:rsidRDefault="005F6C7B" w:rsidP="001826FC"/>
        </w:tc>
        <w:tc>
          <w:tcPr>
            <w:tcW w:w="1135" w:type="dxa"/>
          </w:tcPr>
          <w:p w:rsidR="005F6C7B" w:rsidRDefault="005F6C7B" w:rsidP="001826FC"/>
        </w:tc>
        <w:tc>
          <w:tcPr>
            <w:tcW w:w="1209" w:type="dxa"/>
          </w:tcPr>
          <w:p w:rsidR="005F6C7B" w:rsidRDefault="005F6C7B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5F6C7B"/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1EC1"/>
    <w:multiLevelType w:val="hybridMultilevel"/>
    <w:tmpl w:val="E66A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715"/>
    <w:multiLevelType w:val="hybridMultilevel"/>
    <w:tmpl w:val="5D80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20C5"/>
    <w:multiLevelType w:val="hybridMultilevel"/>
    <w:tmpl w:val="15D8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2C2"/>
    <w:multiLevelType w:val="hybridMultilevel"/>
    <w:tmpl w:val="F7EC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C3008"/>
    <w:multiLevelType w:val="hybridMultilevel"/>
    <w:tmpl w:val="37AC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8"/>
    <w:rsid w:val="00072E49"/>
    <w:rsid w:val="00131324"/>
    <w:rsid w:val="00234EDA"/>
    <w:rsid w:val="00280587"/>
    <w:rsid w:val="00337E85"/>
    <w:rsid w:val="005F68F3"/>
    <w:rsid w:val="005F6C7B"/>
    <w:rsid w:val="0075432F"/>
    <w:rsid w:val="00946E8D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C8C2"/>
  <w15:chartTrackingRefBased/>
  <w15:docId w15:val="{BA7EAE84-B12D-4CC8-B01C-A4EFBD7B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2018-10-08T18:10:00Z</dcterms:created>
  <dcterms:modified xsi:type="dcterms:W3CDTF">2018-10-08T18:10:00Z</dcterms:modified>
</cp:coreProperties>
</file>