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BF" w:rsidRPr="00C02B51" w:rsidRDefault="003477BF" w:rsidP="00796508">
      <w:pPr>
        <w:ind w:firstLine="567"/>
        <w:jc w:val="both"/>
        <w:rPr>
          <w:rFonts w:cs="Times New Roman"/>
          <w:color w:val="1C1C1C"/>
        </w:rPr>
      </w:pPr>
      <w:r w:rsidRPr="00C02B51">
        <w:rPr>
          <w:rFonts w:cs="Times New Roman"/>
          <w:noProof/>
          <w:color w:val="1C1C1C"/>
          <w:lang w:val="ru-MD" w:eastAsia="ru-MD"/>
        </w:rPr>
        <w:drawing>
          <wp:inline distT="0" distB="0" distL="0" distR="0" wp14:anchorId="4A470647" wp14:editId="21C8A2A5">
            <wp:extent cx="1428750" cy="1819275"/>
            <wp:effectExtent l="0" t="0" r="0" b="9525"/>
            <wp:docPr id="1" name="Imagine 1" descr="http://m.moldovenii.md/resources/files/photo/5/8/58606eda11a108dd32da995259b10827_356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.moldovenii.md/resources/files/photo/5/8/58606eda11a108dd32da995259b10827_356_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E8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Start"/>
      <w:r w:rsidRPr="00C02B51">
        <w:rPr>
          <w:rStyle w:val="Robust"/>
          <w:color w:val="1C1C1C"/>
          <w:bdr w:val="none" w:sz="0" w:space="0" w:color="auto" w:frame="1"/>
          <w:lang w:val="ro-RO"/>
        </w:rPr>
        <w:t>Ион</w:t>
      </w:r>
      <w:proofErr w:type="spellEnd"/>
      <w:r w:rsidRPr="00C02B51">
        <w:rPr>
          <w:rStyle w:val="Robust"/>
          <w:color w:val="1C1C1C"/>
          <w:bdr w:val="none" w:sz="0" w:space="0" w:color="auto" w:frame="1"/>
          <w:lang w:val="ro-RO"/>
        </w:rPr>
        <w:t xml:space="preserve"> </w:t>
      </w:r>
      <w:proofErr w:type="spellStart"/>
      <w:r w:rsidRPr="00C02B51">
        <w:rPr>
          <w:rStyle w:val="Robust"/>
          <w:color w:val="1C1C1C"/>
          <w:bdr w:val="none" w:sz="0" w:space="0" w:color="auto" w:frame="1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> </w:t>
      </w:r>
      <w:proofErr w:type="spellStart"/>
      <w:r w:rsidRPr="00C02B51">
        <w:rPr>
          <w:color w:val="1C1C1C"/>
          <w:lang w:val="ro-RO"/>
        </w:rPr>
        <w:t>родился</w:t>
      </w:r>
      <w:proofErr w:type="spellEnd"/>
      <w:r w:rsidRPr="00C02B51">
        <w:rPr>
          <w:color w:val="1C1C1C"/>
          <w:lang w:val="ro-RO"/>
        </w:rPr>
        <w:t> </w:t>
      </w:r>
      <w:r w:rsidRPr="00C02B51">
        <w:rPr>
          <w:color w:val="1C1C1C"/>
          <w:bdr w:val="none" w:sz="0" w:space="0" w:color="auto" w:frame="1"/>
          <w:lang w:val="ro-RO"/>
        </w:rPr>
        <w:t xml:space="preserve">3 </w:t>
      </w:r>
      <w:proofErr w:type="spellStart"/>
      <w:r w:rsidRPr="00C02B51">
        <w:rPr>
          <w:color w:val="1C1C1C"/>
          <w:bdr w:val="none" w:sz="0" w:space="0" w:color="auto" w:frame="1"/>
          <w:lang w:val="ro-RO"/>
        </w:rPr>
        <w:t>сентября</w:t>
      </w:r>
      <w:proofErr w:type="spellEnd"/>
      <w:r w:rsidRPr="00C02B51">
        <w:rPr>
          <w:color w:val="1C1C1C"/>
          <w:lang w:val="ro-RO"/>
        </w:rPr>
        <w:t xml:space="preserve"> 1928 </w:t>
      </w:r>
      <w:proofErr w:type="spellStart"/>
      <w:r w:rsidRPr="00C02B51">
        <w:rPr>
          <w:color w:val="1C1C1C"/>
          <w:lang w:val="ro-RO"/>
        </w:rPr>
        <w:t>года</w:t>
      </w:r>
      <w:proofErr w:type="spellEnd"/>
      <w:r w:rsidRPr="00C02B51">
        <w:rPr>
          <w:color w:val="1C1C1C"/>
          <w:lang w:val="ro-RO"/>
        </w:rPr>
        <w:t xml:space="preserve"> в </w:t>
      </w:r>
      <w:proofErr w:type="spellStart"/>
      <w:r w:rsidRPr="00C02B51">
        <w:rPr>
          <w:color w:val="1C1C1C"/>
          <w:lang w:val="ro-RO"/>
        </w:rPr>
        <w:t>Хоро</w:t>
      </w:r>
      <w:r w:rsidR="000B39E8">
        <w:rPr>
          <w:color w:val="1C1C1C"/>
          <w:lang w:val="ro-RO"/>
        </w:rPr>
        <w:t>диште</w:t>
      </w:r>
      <w:proofErr w:type="spellEnd"/>
      <w:r w:rsidR="000B39E8">
        <w:rPr>
          <w:color w:val="1C1C1C"/>
          <w:lang w:val="ro-RO"/>
        </w:rPr>
        <w:t xml:space="preserve"> — </w:t>
      </w:r>
      <w:proofErr w:type="spellStart"/>
      <w:r w:rsidR="000B39E8">
        <w:rPr>
          <w:color w:val="1C1C1C"/>
          <w:lang w:val="ro-RO"/>
        </w:rPr>
        <w:t>селе</w:t>
      </w:r>
      <w:proofErr w:type="spellEnd"/>
      <w:r w:rsidR="000B39E8">
        <w:rPr>
          <w:color w:val="1C1C1C"/>
          <w:lang w:val="ro-RO"/>
        </w:rPr>
        <w:t xml:space="preserve"> </w:t>
      </w:r>
      <w:proofErr w:type="spellStart"/>
      <w:r w:rsidR="000B39E8">
        <w:rPr>
          <w:color w:val="1C1C1C"/>
          <w:lang w:val="ro-RO"/>
        </w:rPr>
        <w:t>на</w:t>
      </w:r>
      <w:proofErr w:type="spellEnd"/>
      <w:r w:rsidR="000B39E8">
        <w:rPr>
          <w:color w:val="1C1C1C"/>
          <w:lang w:val="ro-RO"/>
        </w:rPr>
        <w:t xml:space="preserve"> </w:t>
      </w:r>
      <w:proofErr w:type="spellStart"/>
      <w:r w:rsidR="000B39E8">
        <w:rPr>
          <w:color w:val="1C1C1C"/>
          <w:lang w:val="ro-RO"/>
        </w:rPr>
        <w:t>берегу</w:t>
      </w:r>
      <w:proofErr w:type="spellEnd"/>
      <w:r w:rsidR="000B39E8">
        <w:rPr>
          <w:color w:val="1C1C1C"/>
          <w:lang w:val="ro-RO"/>
        </w:rPr>
        <w:t xml:space="preserve"> </w:t>
      </w:r>
      <w:proofErr w:type="spellStart"/>
      <w:r w:rsidR="000B39E8">
        <w:rPr>
          <w:color w:val="1C1C1C"/>
          <w:lang w:val="ro-RO"/>
        </w:rPr>
        <w:t>Днестра.</w:t>
      </w: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End"/>
      <w:r w:rsidRPr="00C02B51">
        <w:rPr>
          <w:color w:val="1C1C1C"/>
          <w:lang w:val="ro-RO"/>
        </w:rPr>
        <w:t xml:space="preserve">В 1957 </w:t>
      </w:r>
      <w:proofErr w:type="spellStart"/>
      <w:r w:rsidRPr="00C02B51">
        <w:rPr>
          <w:color w:val="1C1C1C"/>
          <w:lang w:val="ro-RO"/>
        </w:rPr>
        <w:t>году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окончил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Высшие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литературные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курсы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Союза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писателей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Литературном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институте</w:t>
      </w:r>
      <w:proofErr w:type="spellEnd"/>
      <w:r w:rsidRPr="00C02B51">
        <w:rPr>
          <w:color w:val="1C1C1C"/>
          <w:lang w:val="ro-RO"/>
        </w:rPr>
        <w:t xml:space="preserve">. В 1969 </w:t>
      </w:r>
      <w:proofErr w:type="spellStart"/>
      <w:r w:rsidRPr="00C02B51">
        <w:rPr>
          <w:color w:val="1C1C1C"/>
          <w:lang w:val="ro-RO"/>
        </w:rPr>
        <w:t>году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переехал</w:t>
      </w:r>
      <w:proofErr w:type="spellEnd"/>
      <w:r w:rsidRPr="00C02B51">
        <w:rPr>
          <w:color w:val="1C1C1C"/>
          <w:lang w:val="ro-RO"/>
        </w:rPr>
        <w:t xml:space="preserve"> в </w:t>
      </w:r>
      <w:proofErr w:type="spellStart"/>
      <w:r w:rsidRPr="00C02B51">
        <w:rPr>
          <w:color w:val="1C1C1C"/>
          <w:lang w:val="ro-RO"/>
        </w:rPr>
        <w:t>Москву</w:t>
      </w:r>
      <w:proofErr w:type="spellEnd"/>
      <w:r w:rsidRPr="00C02B51">
        <w:rPr>
          <w:color w:val="1C1C1C"/>
          <w:lang w:val="ro-RO"/>
        </w:rPr>
        <w:t>.</w:t>
      </w: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Start"/>
      <w:r w:rsidRPr="00C02B51">
        <w:rPr>
          <w:color w:val="1C1C1C"/>
          <w:lang w:val="ro-RO"/>
        </w:rPr>
        <w:t>Произведения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Иона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отличает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особое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философско-поэтическое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видение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мира</w:t>
      </w:r>
      <w:proofErr w:type="spellEnd"/>
      <w:r w:rsidRPr="00C02B51">
        <w:rPr>
          <w:color w:val="1C1C1C"/>
          <w:lang w:val="ro-RO"/>
        </w:rPr>
        <w:t xml:space="preserve">. </w:t>
      </w:r>
      <w:proofErr w:type="spellStart"/>
      <w:r w:rsidRPr="00C02B51">
        <w:rPr>
          <w:color w:val="1C1C1C"/>
          <w:lang w:val="ro-RO"/>
        </w:rPr>
        <w:t>Для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его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драматургии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характерны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оригинальность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поднимаемых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тем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представляемых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конфликтов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героев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новизна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используемых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художественных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приемов</w:t>
      </w:r>
      <w:proofErr w:type="spellEnd"/>
      <w:r w:rsidRPr="00C02B51">
        <w:rPr>
          <w:color w:val="1C1C1C"/>
          <w:lang w:val="ro-RO"/>
        </w:rPr>
        <w:t>.</w:t>
      </w: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Start"/>
      <w:r w:rsidRPr="00C02B51">
        <w:rPr>
          <w:color w:val="1C1C1C"/>
          <w:lang w:val="ro-RO"/>
        </w:rPr>
        <w:t>Успех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драмы</w:t>
      </w:r>
      <w:proofErr w:type="spellEnd"/>
      <w:r w:rsidRPr="00C02B51">
        <w:rPr>
          <w:color w:val="1C1C1C"/>
          <w:lang w:val="ro-RO"/>
        </w:rPr>
        <w:t xml:space="preserve"> у </w:t>
      </w:r>
      <w:proofErr w:type="spellStart"/>
      <w:r w:rsidRPr="00C02B51">
        <w:rPr>
          <w:color w:val="1C1C1C"/>
          <w:lang w:val="ro-RO"/>
        </w:rPr>
        <w:t>публики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высокая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оценка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данная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ей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театральными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критиками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открыли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путь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сцену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другим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пьесам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Иона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>.</w:t>
      </w:r>
    </w:p>
    <w:p w:rsidR="003477BF" w:rsidRPr="00C02B51" w:rsidRDefault="003477BF" w:rsidP="001B79A1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Start"/>
      <w:r w:rsidRPr="00C02B51">
        <w:rPr>
          <w:color w:val="1C1C1C"/>
          <w:lang w:val="ro-RO"/>
        </w:rPr>
        <w:t>Премьера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его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драмы</w:t>
      </w:r>
      <w:proofErr w:type="spellEnd"/>
      <w:r w:rsidRPr="00C02B51">
        <w:rPr>
          <w:color w:val="1C1C1C"/>
          <w:lang w:val="ro-RO"/>
        </w:rPr>
        <w:t xml:space="preserve"> «</w:t>
      </w:r>
      <w:proofErr w:type="spellStart"/>
      <w:r w:rsidRPr="00C02B51">
        <w:rPr>
          <w:color w:val="1C1C1C"/>
          <w:lang w:val="ro-RO"/>
        </w:rPr>
        <w:t>Каса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маре</w:t>
      </w:r>
      <w:proofErr w:type="spellEnd"/>
      <w:r w:rsidRPr="00C02B51">
        <w:rPr>
          <w:color w:val="1C1C1C"/>
          <w:lang w:val="ro-RO"/>
        </w:rPr>
        <w:t xml:space="preserve">» </w:t>
      </w:r>
      <w:proofErr w:type="spellStart"/>
      <w:r w:rsidRPr="00C02B51">
        <w:rPr>
          <w:color w:val="1C1C1C"/>
          <w:lang w:val="ro-RO"/>
        </w:rPr>
        <w:t>завоевала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сердца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зрителей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драматической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остротой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лиризмом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образа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главной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героини</w:t>
      </w:r>
      <w:proofErr w:type="spellEnd"/>
      <w:r w:rsidRPr="00C02B51">
        <w:rPr>
          <w:color w:val="1C1C1C"/>
          <w:lang w:val="ro-RO"/>
        </w:rPr>
        <w:t xml:space="preserve"> — </w:t>
      </w:r>
      <w:proofErr w:type="spellStart"/>
      <w:r w:rsidRPr="00C02B51">
        <w:rPr>
          <w:color w:val="1C1C1C"/>
          <w:lang w:val="ro-RO"/>
        </w:rPr>
        <w:t>вдовы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Василуцы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хранящей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верность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памяти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погибшего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войне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мужа</w:t>
      </w:r>
      <w:proofErr w:type="spellEnd"/>
      <w:r w:rsidRPr="00C02B51">
        <w:rPr>
          <w:color w:val="1C1C1C"/>
          <w:lang w:val="ro-RO"/>
        </w:rPr>
        <w:t>.</w:t>
      </w: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r w:rsidRPr="00C02B51">
        <w:rPr>
          <w:color w:val="1C1C1C"/>
          <w:lang w:val="ro-RO"/>
        </w:rPr>
        <w:t xml:space="preserve">В </w:t>
      </w:r>
      <w:proofErr w:type="spellStart"/>
      <w:r w:rsidR="00166E79" w:rsidRPr="00C02B51">
        <w:rPr>
          <w:color w:val="1C1C1C"/>
          <w:lang w:val="ro-RO"/>
        </w:rPr>
        <w:t>драм</w:t>
      </w:r>
      <w:proofErr w:type="spellEnd"/>
      <w:r w:rsidR="00166E79">
        <w:rPr>
          <w:color w:val="1C1C1C"/>
        </w:rPr>
        <w:t>е</w:t>
      </w:r>
      <w:r w:rsidR="00166E79">
        <w:rPr>
          <w:color w:val="1C1C1C"/>
          <w:lang w:val="ro-RO"/>
        </w:rPr>
        <w:t xml:space="preserve"> «</w:t>
      </w:r>
      <w:proofErr w:type="spellStart"/>
      <w:r w:rsidR="00166E79">
        <w:rPr>
          <w:color w:val="1C1C1C"/>
          <w:lang w:val="ro-RO"/>
        </w:rPr>
        <w:t>Птицы</w:t>
      </w:r>
      <w:proofErr w:type="spellEnd"/>
      <w:r w:rsidR="00166E79">
        <w:rPr>
          <w:color w:val="1C1C1C"/>
          <w:lang w:val="ro-RO"/>
        </w:rPr>
        <w:t xml:space="preserve"> </w:t>
      </w:r>
      <w:proofErr w:type="spellStart"/>
      <w:r w:rsidR="00166E79">
        <w:rPr>
          <w:color w:val="1C1C1C"/>
          <w:lang w:val="ro-RO"/>
        </w:rPr>
        <w:t>нашей</w:t>
      </w:r>
      <w:proofErr w:type="spellEnd"/>
      <w:r w:rsidR="00166E79">
        <w:rPr>
          <w:color w:val="1C1C1C"/>
          <w:lang w:val="ro-RO"/>
        </w:rPr>
        <w:t xml:space="preserve"> </w:t>
      </w:r>
      <w:proofErr w:type="spellStart"/>
      <w:r w:rsidR="00166E79">
        <w:rPr>
          <w:color w:val="1C1C1C"/>
          <w:lang w:val="ro-RO"/>
        </w:rPr>
        <w:t>молодости</w:t>
      </w:r>
      <w:proofErr w:type="spellEnd"/>
      <w:r w:rsidR="00166E79">
        <w:rPr>
          <w:color w:val="1C1C1C"/>
          <w:lang w:val="ro-RO"/>
        </w:rPr>
        <w:t>»</w:t>
      </w:r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воспеваются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самозабвенный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труд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человека</w:t>
      </w:r>
      <w:proofErr w:type="spellEnd"/>
      <w:r w:rsidRPr="00C02B51">
        <w:rPr>
          <w:color w:val="1C1C1C"/>
          <w:lang w:val="ro-RO"/>
        </w:rPr>
        <w:t xml:space="preserve"> (</w:t>
      </w:r>
      <w:proofErr w:type="spellStart"/>
      <w:r w:rsidRPr="00C02B51">
        <w:rPr>
          <w:color w:val="1C1C1C"/>
          <w:lang w:val="ro-RO"/>
        </w:rPr>
        <w:t>образ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Павла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Русу</w:t>
      </w:r>
      <w:proofErr w:type="spellEnd"/>
      <w:r w:rsidRPr="00C02B51">
        <w:rPr>
          <w:color w:val="1C1C1C"/>
          <w:lang w:val="ro-RO"/>
        </w:rPr>
        <w:t xml:space="preserve">) и </w:t>
      </w:r>
      <w:proofErr w:type="spellStart"/>
      <w:r w:rsidRPr="00C02B51">
        <w:rPr>
          <w:color w:val="1C1C1C"/>
          <w:lang w:val="ro-RO"/>
        </w:rPr>
        <w:t>живая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народная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мудрость</w:t>
      </w:r>
      <w:proofErr w:type="spellEnd"/>
      <w:r w:rsidRPr="00C02B51">
        <w:rPr>
          <w:color w:val="1C1C1C"/>
          <w:lang w:val="ro-RO"/>
        </w:rPr>
        <w:t xml:space="preserve"> (</w:t>
      </w:r>
      <w:proofErr w:type="spellStart"/>
      <w:r w:rsidRPr="00C02B51">
        <w:rPr>
          <w:color w:val="1C1C1C"/>
          <w:lang w:val="ro-RO"/>
        </w:rPr>
        <w:t>тетушка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Руца</w:t>
      </w:r>
      <w:proofErr w:type="spellEnd"/>
      <w:r w:rsidRPr="00C02B51">
        <w:rPr>
          <w:color w:val="1C1C1C"/>
          <w:lang w:val="ro-RO"/>
        </w:rPr>
        <w:t xml:space="preserve">). </w:t>
      </w:r>
    </w:p>
    <w:p w:rsidR="003477BF" w:rsidRPr="00C02B51" w:rsidRDefault="00166E79" w:rsidP="001B79A1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r>
        <w:rPr>
          <w:color w:val="1C1C1C"/>
        </w:rPr>
        <w:t>П</w:t>
      </w:r>
      <w:proofErr w:type="spellStart"/>
      <w:r w:rsidR="003477BF" w:rsidRPr="00C02B51">
        <w:rPr>
          <w:color w:val="1C1C1C"/>
          <w:lang w:val="ro-RO"/>
        </w:rPr>
        <w:t>ьеса</w:t>
      </w:r>
      <w:proofErr w:type="spellEnd"/>
      <w:r w:rsidR="003477BF" w:rsidRPr="00C02B51">
        <w:rPr>
          <w:color w:val="1C1C1C"/>
          <w:lang w:val="ro-RO"/>
        </w:rPr>
        <w:t xml:space="preserve"> «</w:t>
      </w:r>
      <w:proofErr w:type="spellStart"/>
      <w:r w:rsidR="003477BF" w:rsidRPr="00C02B51">
        <w:rPr>
          <w:color w:val="1C1C1C"/>
          <w:lang w:val="ro-RO"/>
        </w:rPr>
        <w:t>Дойна</w:t>
      </w:r>
      <w:proofErr w:type="spellEnd"/>
      <w:r w:rsidR="003477BF" w:rsidRPr="00C02B51">
        <w:rPr>
          <w:color w:val="1C1C1C"/>
          <w:lang w:val="ro-RO"/>
        </w:rPr>
        <w:t xml:space="preserve">», </w:t>
      </w:r>
      <w:proofErr w:type="spellStart"/>
      <w:r w:rsidR="003477BF" w:rsidRPr="00C02B51">
        <w:rPr>
          <w:color w:val="1C1C1C"/>
          <w:lang w:val="ro-RO"/>
        </w:rPr>
        <w:t>призыва</w:t>
      </w:r>
      <w:r>
        <w:rPr>
          <w:color w:val="1C1C1C"/>
        </w:rPr>
        <w:t>ет</w:t>
      </w:r>
      <w:proofErr w:type="spellEnd"/>
      <w:r w:rsidR="003477BF" w:rsidRPr="00C02B51">
        <w:rPr>
          <w:color w:val="1C1C1C"/>
          <w:lang w:val="ro-RO"/>
        </w:rPr>
        <w:t xml:space="preserve"> </w:t>
      </w:r>
      <w:proofErr w:type="spellStart"/>
      <w:r w:rsidR="003477BF" w:rsidRPr="00C02B51">
        <w:rPr>
          <w:color w:val="1C1C1C"/>
          <w:lang w:val="ro-RO"/>
        </w:rPr>
        <w:t>хранить</w:t>
      </w:r>
      <w:proofErr w:type="spellEnd"/>
      <w:r w:rsidR="003477BF" w:rsidRPr="00C02B51">
        <w:rPr>
          <w:color w:val="1C1C1C"/>
          <w:lang w:val="ro-RO"/>
        </w:rPr>
        <w:t xml:space="preserve"> </w:t>
      </w:r>
      <w:proofErr w:type="spellStart"/>
      <w:r w:rsidR="003477BF" w:rsidRPr="00C02B51">
        <w:rPr>
          <w:color w:val="1C1C1C"/>
          <w:lang w:val="ro-RO"/>
        </w:rPr>
        <w:t>наше</w:t>
      </w:r>
      <w:proofErr w:type="spellEnd"/>
      <w:r w:rsidR="003477BF" w:rsidRPr="00C02B51">
        <w:rPr>
          <w:color w:val="1C1C1C"/>
          <w:lang w:val="ro-RO"/>
        </w:rPr>
        <w:t xml:space="preserve"> </w:t>
      </w:r>
      <w:proofErr w:type="spellStart"/>
      <w:r w:rsidR="003477BF" w:rsidRPr="00C02B51">
        <w:rPr>
          <w:color w:val="1C1C1C"/>
          <w:lang w:val="ro-RO"/>
        </w:rPr>
        <w:t>фольклорное</w:t>
      </w:r>
      <w:proofErr w:type="spellEnd"/>
      <w:r w:rsidR="003477BF" w:rsidRPr="00C02B51">
        <w:rPr>
          <w:color w:val="1C1C1C"/>
          <w:lang w:val="ro-RO"/>
        </w:rPr>
        <w:t xml:space="preserve"> </w:t>
      </w:r>
      <w:proofErr w:type="spellStart"/>
      <w:r w:rsidR="003477BF" w:rsidRPr="00C02B51">
        <w:rPr>
          <w:color w:val="1C1C1C"/>
          <w:lang w:val="ro-RO"/>
        </w:rPr>
        <w:t>наследие</w:t>
      </w:r>
      <w:proofErr w:type="spellEnd"/>
      <w:r w:rsidR="003477BF" w:rsidRPr="00C02B51">
        <w:rPr>
          <w:color w:val="1C1C1C"/>
          <w:lang w:val="ro-RO"/>
        </w:rPr>
        <w:t xml:space="preserve"> и </w:t>
      </w:r>
      <w:proofErr w:type="spellStart"/>
      <w:r w:rsidR="003477BF" w:rsidRPr="00C02B51">
        <w:rPr>
          <w:color w:val="1C1C1C"/>
          <w:lang w:val="ro-RO"/>
        </w:rPr>
        <w:t>выступающую</w:t>
      </w:r>
      <w:proofErr w:type="spellEnd"/>
      <w:r w:rsidR="003477BF" w:rsidRPr="00C02B51">
        <w:rPr>
          <w:color w:val="1C1C1C"/>
          <w:lang w:val="ro-RO"/>
        </w:rPr>
        <w:t xml:space="preserve"> </w:t>
      </w:r>
      <w:proofErr w:type="spellStart"/>
      <w:r w:rsidR="003477BF" w:rsidRPr="00C02B51">
        <w:rPr>
          <w:color w:val="1C1C1C"/>
          <w:lang w:val="ro-RO"/>
        </w:rPr>
        <w:t>за</w:t>
      </w:r>
      <w:proofErr w:type="spellEnd"/>
      <w:r w:rsidR="003477BF" w:rsidRPr="00C02B51">
        <w:rPr>
          <w:color w:val="1C1C1C"/>
          <w:lang w:val="ro-RO"/>
        </w:rPr>
        <w:t xml:space="preserve"> </w:t>
      </w:r>
      <w:proofErr w:type="spellStart"/>
      <w:r w:rsidR="003477BF" w:rsidRPr="00C02B51">
        <w:rPr>
          <w:color w:val="1C1C1C"/>
          <w:lang w:val="ro-RO"/>
        </w:rPr>
        <w:t>духовное</w:t>
      </w:r>
      <w:proofErr w:type="spellEnd"/>
      <w:r w:rsidR="003477BF" w:rsidRPr="00C02B51">
        <w:rPr>
          <w:color w:val="1C1C1C"/>
          <w:lang w:val="ro-RO"/>
        </w:rPr>
        <w:t xml:space="preserve"> </w:t>
      </w:r>
      <w:proofErr w:type="spellStart"/>
      <w:r w:rsidR="003477BF" w:rsidRPr="00C02B51">
        <w:rPr>
          <w:color w:val="1C1C1C"/>
          <w:lang w:val="ro-RO"/>
        </w:rPr>
        <w:t>очищение</w:t>
      </w:r>
      <w:proofErr w:type="spellEnd"/>
      <w:r w:rsidR="003477BF" w:rsidRPr="00C02B51">
        <w:rPr>
          <w:color w:val="1C1C1C"/>
          <w:lang w:val="ro-RO"/>
        </w:rPr>
        <w:t xml:space="preserve"> </w:t>
      </w:r>
      <w:proofErr w:type="spellStart"/>
      <w:r w:rsidR="003477BF" w:rsidRPr="00C02B51">
        <w:rPr>
          <w:color w:val="1C1C1C"/>
          <w:lang w:val="ro-RO"/>
        </w:rPr>
        <w:t>человека</w:t>
      </w:r>
      <w:proofErr w:type="spellEnd"/>
      <w:r w:rsidR="003477BF" w:rsidRPr="00C02B51">
        <w:rPr>
          <w:color w:val="1C1C1C"/>
          <w:lang w:val="ro-RO"/>
        </w:rPr>
        <w:t xml:space="preserve">. </w:t>
      </w: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Start"/>
      <w:r w:rsidRPr="00C02B51">
        <w:rPr>
          <w:color w:val="1C1C1C"/>
          <w:lang w:val="ro-RO"/>
        </w:rPr>
        <w:t>Некоторые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пьесы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Иона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представляют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собой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драматические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переработки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его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прозаических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работ</w:t>
      </w:r>
      <w:proofErr w:type="spellEnd"/>
      <w:r w:rsidRPr="00C02B51">
        <w:rPr>
          <w:color w:val="1C1C1C"/>
          <w:lang w:val="ro-RO"/>
        </w:rPr>
        <w:t>: «</w:t>
      </w:r>
      <w:proofErr w:type="spellStart"/>
      <w:r w:rsidRPr="00C02B51">
        <w:rPr>
          <w:color w:val="1C1C1C"/>
          <w:lang w:val="ro-RO"/>
        </w:rPr>
        <w:t>Хория</w:t>
      </w:r>
      <w:proofErr w:type="spellEnd"/>
      <w:r w:rsidRPr="00C02B51">
        <w:rPr>
          <w:color w:val="1C1C1C"/>
          <w:lang w:val="ro-RO"/>
        </w:rPr>
        <w:t xml:space="preserve">» </w:t>
      </w:r>
      <w:proofErr w:type="spellStart"/>
      <w:r w:rsidRPr="00C02B51">
        <w:rPr>
          <w:color w:val="1C1C1C"/>
          <w:lang w:val="ro-RO"/>
        </w:rPr>
        <w:t>по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произведению</w:t>
      </w:r>
      <w:proofErr w:type="spellEnd"/>
      <w:r w:rsidRPr="00C02B51">
        <w:rPr>
          <w:color w:val="1C1C1C"/>
          <w:lang w:val="ro-RO"/>
        </w:rPr>
        <w:t xml:space="preserve"> «</w:t>
      </w:r>
      <w:proofErr w:type="spellStart"/>
      <w:r w:rsidRPr="00C02B51">
        <w:rPr>
          <w:color w:val="1C1C1C"/>
          <w:lang w:val="ro-RO"/>
        </w:rPr>
        <w:t>Колокольня</w:t>
      </w:r>
      <w:proofErr w:type="spellEnd"/>
      <w:r w:rsidRPr="00C02B51">
        <w:rPr>
          <w:color w:val="1C1C1C"/>
          <w:lang w:val="ro-RO"/>
        </w:rPr>
        <w:t>», «</w:t>
      </w:r>
      <w:proofErr w:type="spellStart"/>
      <w:r w:rsidRPr="00C02B51">
        <w:rPr>
          <w:color w:val="1C1C1C"/>
          <w:lang w:val="ro-RO"/>
        </w:rPr>
        <w:t>Возвращение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круги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своя</w:t>
      </w:r>
      <w:proofErr w:type="spellEnd"/>
      <w:r w:rsidRPr="00C02B51">
        <w:rPr>
          <w:color w:val="1C1C1C"/>
          <w:lang w:val="ro-RO"/>
        </w:rPr>
        <w:t xml:space="preserve">» </w:t>
      </w:r>
      <w:proofErr w:type="spellStart"/>
      <w:r w:rsidRPr="00C02B51">
        <w:rPr>
          <w:color w:val="1C1C1C"/>
          <w:lang w:val="ro-RO"/>
        </w:rPr>
        <w:t>по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одноименной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повести</w:t>
      </w:r>
      <w:proofErr w:type="spellEnd"/>
      <w:r w:rsidRPr="00C02B51">
        <w:rPr>
          <w:color w:val="1C1C1C"/>
          <w:lang w:val="ro-RO"/>
        </w:rPr>
        <w:t xml:space="preserve"> о </w:t>
      </w:r>
      <w:proofErr w:type="spellStart"/>
      <w:r w:rsidRPr="00C02B51">
        <w:rPr>
          <w:color w:val="1C1C1C"/>
          <w:lang w:val="ro-RO"/>
        </w:rPr>
        <w:t>последних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днях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Льва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Толстого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др</w:t>
      </w:r>
      <w:proofErr w:type="spellEnd"/>
      <w:r w:rsidRPr="00C02B51">
        <w:rPr>
          <w:color w:val="1C1C1C"/>
          <w:lang w:val="ro-RO"/>
        </w:rPr>
        <w:t xml:space="preserve">. </w:t>
      </w: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Start"/>
      <w:r w:rsidRPr="00C02B51">
        <w:rPr>
          <w:color w:val="1C1C1C"/>
          <w:lang w:val="ro-RO"/>
        </w:rPr>
        <w:t>Драмы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Иона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соединяют</w:t>
      </w:r>
      <w:proofErr w:type="spellEnd"/>
      <w:r w:rsidRPr="00C02B51">
        <w:rPr>
          <w:color w:val="1C1C1C"/>
          <w:lang w:val="ro-RO"/>
        </w:rPr>
        <w:t xml:space="preserve"> в </w:t>
      </w:r>
      <w:proofErr w:type="spellStart"/>
      <w:r w:rsidRPr="00C02B51">
        <w:rPr>
          <w:color w:val="1C1C1C"/>
          <w:lang w:val="ro-RO"/>
        </w:rPr>
        <w:t>себе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судьбы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людей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их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характеры</w:t>
      </w:r>
      <w:proofErr w:type="spellEnd"/>
      <w:r w:rsidRPr="00C02B51">
        <w:rPr>
          <w:color w:val="1C1C1C"/>
          <w:lang w:val="ro-RO"/>
        </w:rPr>
        <w:t xml:space="preserve">,  </w:t>
      </w:r>
      <w:proofErr w:type="spellStart"/>
      <w:r w:rsidRPr="00C02B51">
        <w:rPr>
          <w:color w:val="1C1C1C"/>
          <w:lang w:val="ro-RO"/>
        </w:rPr>
        <w:t>они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побуждают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зрителя</w:t>
      </w:r>
      <w:proofErr w:type="spellEnd"/>
      <w:r w:rsidRPr="00C02B51">
        <w:rPr>
          <w:color w:val="1C1C1C"/>
          <w:lang w:val="ro-RO"/>
        </w:rPr>
        <w:t xml:space="preserve"> к </w:t>
      </w:r>
      <w:proofErr w:type="spellStart"/>
      <w:r w:rsidRPr="00C02B51">
        <w:rPr>
          <w:color w:val="1C1C1C"/>
          <w:lang w:val="ro-RO"/>
        </w:rPr>
        <w:t>нравственному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совершенствованию</w:t>
      </w:r>
      <w:proofErr w:type="spellEnd"/>
      <w:r w:rsidRPr="00C02B51">
        <w:rPr>
          <w:color w:val="1C1C1C"/>
          <w:lang w:val="ro-RO"/>
        </w:rPr>
        <w:t xml:space="preserve">. </w:t>
      </w:r>
      <w:proofErr w:type="spellStart"/>
      <w:r w:rsidRPr="00C02B51">
        <w:rPr>
          <w:color w:val="1C1C1C"/>
          <w:lang w:val="ro-RO"/>
        </w:rPr>
        <w:t>Реплики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героев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его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пьес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очень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экспрессивны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они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чётко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перекликаются</w:t>
      </w:r>
      <w:proofErr w:type="spellEnd"/>
      <w:r w:rsidRPr="00C02B51">
        <w:rPr>
          <w:color w:val="1C1C1C"/>
          <w:lang w:val="ro-RO"/>
        </w:rPr>
        <w:t xml:space="preserve"> с </w:t>
      </w:r>
      <w:proofErr w:type="spellStart"/>
      <w:r w:rsidRPr="00C02B51">
        <w:rPr>
          <w:color w:val="1C1C1C"/>
          <w:lang w:val="ro-RO"/>
        </w:rPr>
        <w:t>идеей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заявленной</w:t>
      </w:r>
      <w:proofErr w:type="spellEnd"/>
      <w:r w:rsidRPr="00C02B51">
        <w:rPr>
          <w:color w:val="1C1C1C"/>
          <w:lang w:val="ro-RO"/>
        </w:rPr>
        <w:t xml:space="preserve"> в </w:t>
      </w:r>
      <w:proofErr w:type="spellStart"/>
      <w:r w:rsidRPr="00C02B51">
        <w:rPr>
          <w:color w:val="1C1C1C"/>
          <w:lang w:val="ro-RO"/>
        </w:rPr>
        <w:t>названии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произведения</w:t>
      </w:r>
      <w:proofErr w:type="spellEnd"/>
      <w:r w:rsidRPr="00C02B51">
        <w:rPr>
          <w:color w:val="1C1C1C"/>
          <w:lang w:val="ro-RO"/>
        </w:rPr>
        <w:t>.</w:t>
      </w: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Start"/>
      <w:r w:rsidRPr="00C02B51">
        <w:rPr>
          <w:color w:val="1C1C1C"/>
          <w:lang w:val="ro-RO"/>
        </w:rPr>
        <w:t>Творчество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Иона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пользуется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огромной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популярностью</w:t>
      </w:r>
      <w:proofErr w:type="spellEnd"/>
      <w:r w:rsidRPr="00C02B51">
        <w:rPr>
          <w:color w:val="1C1C1C"/>
          <w:lang w:val="ro-RO"/>
        </w:rPr>
        <w:t xml:space="preserve"> у </w:t>
      </w:r>
      <w:proofErr w:type="spellStart"/>
      <w:r w:rsidRPr="00C02B51">
        <w:rPr>
          <w:color w:val="1C1C1C"/>
          <w:lang w:val="ro-RO"/>
        </w:rPr>
        <w:t>читателей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зрителей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спектакли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его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пьесам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можно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увидеть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многих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театрах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страны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за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ее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пределами</w:t>
      </w:r>
      <w:proofErr w:type="spellEnd"/>
      <w:r w:rsidRPr="00C02B51">
        <w:rPr>
          <w:color w:val="1C1C1C"/>
          <w:lang w:val="ro-RO"/>
        </w:rPr>
        <w:t xml:space="preserve">. </w:t>
      </w:r>
      <w:proofErr w:type="spellStart"/>
      <w:r w:rsidRPr="00C02B51">
        <w:rPr>
          <w:color w:val="1C1C1C"/>
          <w:lang w:val="ro-RO"/>
        </w:rPr>
        <w:t>По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сценарию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Иона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 в 1965 </w:t>
      </w:r>
      <w:proofErr w:type="spellStart"/>
      <w:r w:rsidRPr="00C02B51">
        <w:rPr>
          <w:color w:val="1C1C1C"/>
          <w:lang w:val="ro-RO"/>
        </w:rPr>
        <w:t>году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студии</w:t>
      </w:r>
      <w:proofErr w:type="spellEnd"/>
      <w:r w:rsidRPr="00C02B51">
        <w:rPr>
          <w:color w:val="1C1C1C"/>
          <w:lang w:val="ro-RO"/>
        </w:rPr>
        <w:t xml:space="preserve"> «</w:t>
      </w:r>
      <w:proofErr w:type="spellStart"/>
      <w:r w:rsidRPr="00C02B51">
        <w:rPr>
          <w:color w:val="1C1C1C"/>
          <w:lang w:val="ro-RO"/>
        </w:rPr>
        <w:t>Молдова-фильм</w:t>
      </w:r>
      <w:proofErr w:type="spellEnd"/>
      <w:r w:rsidRPr="00C02B51">
        <w:rPr>
          <w:color w:val="1C1C1C"/>
          <w:lang w:val="ro-RO"/>
        </w:rPr>
        <w:t xml:space="preserve">» </w:t>
      </w:r>
      <w:proofErr w:type="spellStart"/>
      <w:r w:rsidRPr="00C02B51">
        <w:rPr>
          <w:color w:val="1C1C1C"/>
          <w:lang w:val="ro-RO"/>
        </w:rPr>
        <w:t>была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снята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лента</w:t>
      </w:r>
      <w:proofErr w:type="spellEnd"/>
      <w:r w:rsidRPr="00C02B51">
        <w:rPr>
          <w:color w:val="1C1C1C"/>
          <w:lang w:val="ro-RO"/>
        </w:rPr>
        <w:t xml:space="preserve"> «</w:t>
      </w:r>
      <w:proofErr w:type="spellStart"/>
      <w:r w:rsidRPr="00C02B51">
        <w:rPr>
          <w:color w:val="1C1C1C"/>
          <w:lang w:val="ro-RO"/>
        </w:rPr>
        <w:fldChar w:fldCharType="begin"/>
      </w:r>
      <w:r w:rsidRPr="00C02B51">
        <w:rPr>
          <w:color w:val="1C1C1C"/>
          <w:lang w:val="ro-RO"/>
        </w:rPr>
        <w:instrText xml:space="preserve"> HYPERLINK "http://www.moldovenii.md/ru/section/159/video/id/621" </w:instrText>
      </w:r>
      <w:r w:rsidRPr="00C02B51">
        <w:rPr>
          <w:color w:val="1C1C1C"/>
          <w:lang w:val="ro-RO"/>
        </w:rPr>
        <w:fldChar w:fldCharType="separate"/>
      </w:r>
      <w:r w:rsidRPr="00C02B51">
        <w:rPr>
          <w:rStyle w:val="Hyperlink"/>
          <w:color w:val="A50017"/>
          <w:bdr w:val="none" w:sz="0" w:space="0" w:color="auto" w:frame="1"/>
          <w:lang w:val="ro-RO"/>
        </w:rPr>
        <w:t>Последний</w:t>
      </w:r>
      <w:proofErr w:type="spellEnd"/>
      <w:r w:rsidRPr="00C02B51">
        <w:rPr>
          <w:rStyle w:val="Hyperlink"/>
          <w:color w:val="A50017"/>
          <w:bdr w:val="none" w:sz="0" w:space="0" w:color="auto" w:frame="1"/>
          <w:lang w:val="ro-RO"/>
        </w:rPr>
        <w:t xml:space="preserve"> </w:t>
      </w:r>
      <w:proofErr w:type="spellStart"/>
      <w:r w:rsidRPr="00C02B51">
        <w:rPr>
          <w:rStyle w:val="Hyperlink"/>
          <w:color w:val="A50017"/>
          <w:bdr w:val="none" w:sz="0" w:space="0" w:color="auto" w:frame="1"/>
          <w:lang w:val="ro-RO"/>
        </w:rPr>
        <w:t>месяц</w:t>
      </w:r>
      <w:proofErr w:type="spellEnd"/>
      <w:r w:rsidRPr="00C02B51">
        <w:rPr>
          <w:rStyle w:val="Hyperlink"/>
          <w:color w:val="A50017"/>
          <w:bdr w:val="none" w:sz="0" w:space="0" w:color="auto" w:frame="1"/>
          <w:lang w:val="ro-RO"/>
        </w:rPr>
        <w:t xml:space="preserve"> </w:t>
      </w:r>
      <w:proofErr w:type="spellStart"/>
      <w:r w:rsidRPr="00C02B51">
        <w:rPr>
          <w:rStyle w:val="Hyperlink"/>
          <w:color w:val="A50017"/>
          <w:bdr w:val="none" w:sz="0" w:space="0" w:color="auto" w:frame="1"/>
          <w:lang w:val="ro-RO"/>
        </w:rPr>
        <w:t>осени</w:t>
      </w:r>
      <w:proofErr w:type="spellEnd"/>
      <w:r w:rsidRPr="00C02B51">
        <w:rPr>
          <w:color w:val="1C1C1C"/>
          <w:lang w:val="ro-RO"/>
        </w:rPr>
        <w:fldChar w:fldCharType="end"/>
      </w:r>
      <w:r w:rsidRPr="00C02B51">
        <w:rPr>
          <w:color w:val="1C1C1C"/>
          <w:lang w:val="ro-RO"/>
        </w:rPr>
        <w:t xml:space="preserve">», </w:t>
      </w:r>
      <w:proofErr w:type="spellStart"/>
      <w:r w:rsidRPr="00C02B51">
        <w:rPr>
          <w:color w:val="1C1C1C"/>
          <w:lang w:val="ro-RO"/>
        </w:rPr>
        <w:t>отмеченная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впоследствии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несколькими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премиями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международном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кинофестивале</w:t>
      </w:r>
      <w:proofErr w:type="spellEnd"/>
      <w:r w:rsidRPr="00C02B51">
        <w:rPr>
          <w:color w:val="1C1C1C"/>
          <w:lang w:val="ro-RO"/>
        </w:rPr>
        <w:t xml:space="preserve"> в </w:t>
      </w:r>
      <w:proofErr w:type="spellStart"/>
      <w:r w:rsidRPr="00C02B51">
        <w:rPr>
          <w:color w:val="1C1C1C"/>
          <w:lang w:val="ro-RO"/>
        </w:rPr>
        <w:t>Мар-дель-Плата</w:t>
      </w:r>
      <w:proofErr w:type="spellEnd"/>
      <w:r w:rsidRPr="00C02B51">
        <w:rPr>
          <w:color w:val="1C1C1C"/>
          <w:lang w:val="ro-RO"/>
        </w:rPr>
        <w:t xml:space="preserve"> (</w:t>
      </w:r>
      <w:proofErr w:type="spellStart"/>
      <w:r w:rsidRPr="00C02B51">
        <w:rPr>
          <w:color w:val="1C1C1C"/>
          <w:lang w:val="ro-RO"/>
        </w:rPr>
        <w:t>Аргентина</w:t>
      </w:r>
      <w:proofErr w:type="spellEnd"/>
      <w:r w:rsidRPr="00C02B51">
        <w:rPr>
          <w:color w:val="1C1C1C"/>
          <w:lang w:val="ro-RO"/>
        </w:rPr>
        <w:t>).</w:t>
      </w:r>
    </w:p>
    <w:p w:rsidR="003477BF" w:rsidRPr="00C02B51" w:rsidRDefault="003477BF" w:rsidP="00796508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</w:pPr>
      <w:proofErr w:type="spellStart"/>
      <w:r w:rsidRPr="00C02B51">
        <w:rPr>
          <w:color w:val="1C1C1C"/>
          <w:lang w:val="ro-RO"/>
        </w:rPr>
        <w:t>Из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многочисленных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оценок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творчества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Иона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одной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из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самых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красноречивых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является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та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что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дана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актером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режиссером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Вениамином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Апостолом</w:t>
      </w:r>
      <w:proofErr w:type="spellEnd"/>
      <w:r w:rsidRPr="00C02B51">
        <w:rPr>
          <w:color w:val="1C1C1C"/>
          <w:lang w:val="ro-RO"/>
        </w:rPr>
        <w:t>: «</w:t>
      </w:r>
      <w:proofErr w:type="spellStart"/>
      <w:r w:rsidRPr="00C02B51">
        <w:rPr>
          <w:color w:val="1C1C1C"/>
          <w:lang w:val="ro-RO"/>
        </w:rPr>
        <w:t>Долог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путь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текста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его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живого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актерского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воплощения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сцене</w:t>
      </w:r>
      <w:proofErr w:type="spellEnd"/>
      <w:r w:rsidRPr="00C02B51">
        <w:rPr>
          <w:color w:val="1C1C1C"/>
          <w:lang w:val="ro-RO"/>
        </w:rPr>
        <w:t xml:space="preserve">. </w:t>
      </w:r>
      <w:proofErr w:type="spellStart"/>
      <w:r w:rsidRPr="00C02B51">
        <w:rPr>
          <w:color w:val="1C1C1C"/>
          <w:lang w:val="ro-RO"/>
        </w:rPr>
        <w:t>Долог</w:t>
      </w:r>
      <w:proofErr w:type="spellEnd"/>
      <w:r w:rsidRPr="00C02B51">
        <w:rPr>
          <w:color w:val="1C1C1C"/>
          <w:lang w:val="ro-RO"/>
        </w:rPr>
        <w:t xml:space="preserve"> и </w:t>
      </w:r>
      <w:proofErr w:type="spellStart"/>
      <w:r w:rsidRPr="00C02B51">
        <w:rPr>
          <w:color w:val="1C1C1C"/>
          <w:lang w:val="ro-RO"/>
        </w:rPr>
        <w:t>труден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для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того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кто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хочет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овладеть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идеей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пьесы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Иона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. </w:t>
      </w:r>
      <w:proofErr w:type="spellStart"/>
      <w:r w:rsidRPr="00C02B51">
        <w:rPr>
          <w:color w:val="1C1C1C"/>
          <w:lang w:val="ro-RO"/>
        </w:rPr>
        <w:t>Но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этот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путь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прекрасен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поскольку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он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тебя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обогащает</w:t>
      </w:r>
      <w:proofErr w:type="spellEnd"/>
      <w:r w:rsidRPr="00C02B51">
        <w:rPr>
          <w:color w:val="1C1C1C"/>
          <w:lang w:val="ro-RO"/>
        </w:rPr>
        <w:t xml:space="preserve">… </w:t>
      </w:r>
      <w:proofErr w:type="spellStart"/>
      <w:r w:rsidRPr="00C02B51">
        <w:rPr>
          <w:color w:val="1C1C1C"/>
          <w:lang w:val="ro-RO"/>
        </w:rPr>
        <w:t>Тайна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драматургии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Друцэ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заключается</w:t>
      </w:r>
      <w:proofErr w:type="spellEnd"/>
      <w:r w:rsidRPr="00C02B51">
        <w:rPr>
          <w:color w:val="1C1C1C"/>
          <w:lang w:val="ro-RO"/>
        </w:rPr>
        <w:t xml:space="preserve"> в </w:t>
      </w:r>
      <w:proofErr w:type="spellStart"/>
      <w:r w:rsidRPr="00C02B51">
        <w:rPr>
          <w:color w:val="1C1C1C"/>
          <w:lang w:val="ro-RO"/>
        </w:rPr>
        <w:t>самой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душе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автора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которую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каждый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ощущает</w:t>
      </w:r>
      <w:proofErr w:type="spellEnd"/>
      <w:r w:rsidRPr="00C02B51">
        <w:rPr>
          <w:color w:val="1C1C1C"/>
          <w:lang w:val="ro-RO"/>
        </w:rPr>
        <w:t xml:space="preserve">, </w:t>
      </w:r>
      <w:proofErr w:type="spellStart"/>
      <w:r w:rsidRPr="00C02B51">
        <w:rPr>
          <w:color w:val="1C1C1C"/>
          <w:lang w:val="ro-RO"/>
        </w:rPr>
        <w:t>но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не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может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передать</w:t>
      </w:r>
      <w:proofErr w:type="spellEnd"/>
      <w:r w:rsidRPr="00C02B51">
        <w:rPr>
          <w:color w:val="1C1C1C"/>
          <w:lang w:val="ro-RO"/>
        </w:rPr>
        <w:t xml:space="preserve"> в </w:t>
      </w:r>
      <w:proofErr w:type="spellStart"/>
      <w:r w:rsidRPr="00C02B51">
        <w:rPr>
          <w:color w:val="1C1C1C"/>
          <w:lang w:val="ro-RO"/>
        </w:rPr>
        <w:t>точности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на</w:t>
      </w:r>
      <w:proofErr w:type="spellEnd"/>
      <w:r w:rsidRPr="00C02B51">
        <w:rPr>
          <w:color w:val="1C1C1C"/>
          <w:lang w:val="ro-RO"/>
        </w:rPr>
        <w:t xml:space="preserve"> </w:t>
      </w:r>
      <w:proofErr w:type="spellStart"/>
      <w:r w:rsidRPr="00C02B51">
        <w:rPr>
          <w:color w:val="1C1C1C"/>
          <w:lang w:val="ro-RO"/>
        </w:rPr>
        <w:t>сцене</w:t>
      </w:r>
      <w:proofErr w:type="spellEnd"/>
      <w:r w:rsidRPr="00C02B51">
        <w:rPr>
          <w:color w:val="1C1C1C"/>
          <w:lang w:val="ro-RO"/>
        </w:rPr>
        <w:t>».</w:t>
      </w:r>
    </w:p>
    <w:p w:rsidR="00166E79" w:rsidRDefault="00166E79" w:rsidP="00F2781C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</w:p>
    <w:p w:rsidR="003477BF" w:rsidRPr="00C02B51" w:rsidRDefault="003477BF" w:rsidP="00F2781C">
      <w:pPr>
        <w:pStyle w:val="a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По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инициативе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писателя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в 2004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году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при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входе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в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город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Сорока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памятник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Анонимному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Поэту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в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виде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зажженной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свечи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который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получил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название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Свеча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признательности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.   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Ион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Друцэ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с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детства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проживал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учился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в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Сороках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воспел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этот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край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во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многих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своих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произведениях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Внутри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монумента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имеется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небольшая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часовня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где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верующие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могут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помолиться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где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все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желающие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могут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внести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свою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лепту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на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развитие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поддержание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памятника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Со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смотровой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площадки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свечи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открывается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незабываемый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вид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на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город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крепость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и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Днестр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Это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место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очень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популярно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у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многочисленных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туристов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посещающих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эти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02B51">
        <w:rPr>
          <w:rFonts w:ascii="Times New Roman" w:hAnsi="Times New Roman"/>
          <w:sz w:val="24"/>
          <w:szCs w:val="24"/>
          <w:lang w:val="ro-RO"/>
        </w:rPr>
        <w:t>места</w:t>
      </w:r>
      <w:proofErr w:type="spellEnd"/>
      <w:r w:rsidRPr="00C02B51">
        <w:rPr>
          <w:rFonts w:ascii="Times New Roman" w:hAnsi="Times New Roman"/>
          <w:sz w:val="24"/>
          <w:szCs w:val="24"/>
          <w:lang w:val="ro-RO"/>
        </w:rPr>
        <w:t>.</w:t>
      </w:r>
    </w:p>
    <w:p w:rsidR="00166E79" w:rsidRDefault="00166E79" w:rsidP="001B79A1">
      <w:pPr>
        <w:pStyle w:val="NormalWeb"/>
        <w:spacing w:before="0" w:beforeAutospacing="0" w:after="0" w:afterAutospacing="0"/>
        <w:ind w:firstLine="567"/>
        <w:jc w:val="both"/>
        <w:rPr>
          <w:color w:val="1C1C1C"/>
          <w:lang w:val="ro-RO"/>
        </w:rPr>
        <w:sectPr w:rsidR="00166E79" w:rsidSect="00166E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39E8" w:rsidRPr="000B39E8" w:rsidRDefault="000B39E8" w:rsidP="000B39E8">
      <w:pPr>
        <w:pStyle w:val="a"/>
        <w:tabs>
          <w:tab w:val="left" w:pos="851"/>
        </w:tabs>
        <w:ind w:firstLine="567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0B39E8">
        <w:rPr>
          <w:rFonts w:ascii="Times New Roman" w:hAnsi="Times New Roman"/>
          <w:b/>
          <w:sz w:val="32"/>
          <w:szCs w:val="32"/>
          <w:lang w:val="ro-RO"/>
        </w:rPr>
        <w:lastRenderedPageBreak/>
        <w:t xml:space="preserve">ЗАДУМАЙТЕСЬ НАД ЦИТАТАМИ </w:t>
      </w:r>
    </w:p>
    <w:p w:rsidR="003477BF" w:rsidRPr="000B39E8" w:rsidRDefault="000B39E8" w:rsidP="000B39E8">
      <w:pPr>
        <w:pStyle w:val="a"/>
        <w:tabs>
          <w:tab w:val="left" w:pos="851"/>
        </w:tabs>
        <w:ind w:firstLine="567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0B39E8">
        <w:rPr>
          <w:rFonts w:ascii="Times New Roman" w:hAnsi="Times New Roman"/>
          <w:b/>
          <w:sz w:val="32"/>
          <w:szCs w:val="32"/>
          <w:lang w:val="ro-RO"/>
        </w:rPr>
        <w:t>ИЗ ПРОИЗВЕДЕНИЙ ИОНА ДРУЦЭ!</w:t>
      </w:r>
    </w:p>
    <w:p w:rsidR="000B39E8" w:rsidRPr="000B39E8" w:rsidRDefault="000B39E8" w:rsidP="000B39E8">
      <w:pPr>
        <w:pStyle w:val="a"/>
        <w:tabs>
          <w:tab w:val="left" w:pos="851"/>
        </w:tabs>
        <w:ind w:firstLine="567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:rsidR="003477BF" w:rsidRPr="000B39E8" w:rsidRDefault="003477BF" w:rsidP="000B39E8">
      <w:pPr>
        <w:pStyle w:val="a"/>
        <w:tabs>
          <w:tab w:val="left" w:pos="851"/>
        </w:tabs>
        <w:ind w:firstLine="567"/>
        <w:jc w:val="both"/>
        <w:rPr>
          <w:rFonts w:ascii="Times New Roman" w:hAnsi="Times New Roman"/>
          <w:b/>
          <w:sz w:val="32"/>
          <w:szCs w:val="32"/>
          <w:lang w:val="ro-RO"/>
        </w:rPr>
      </w:pPr>
      <w:proofErr w:type="spellStart"/>
      <w:r w:rsidRPr="000B39E8">
        <w:rPr>
          <w:rFonts w:ascii="Times New Roman" w:hAnsi="Times New Roman"/>
          <w:b/>
          <w:sz w:val="32"/>
          <w:szCs w:val="32"/>
          <w:lang w:val="ro-RO"/>
        </w:rPr>
        <w:t>Белая</w:t>
      </w:r>
      <w:proofErr w:type="spellEnd"/>
      <w:r w:rsidRPr="000B39E8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b/>
          <w:sz w:val="32"/>
          <w:szCs w:val="32"/>
          <w:lang w:val="ro-RO"/>
        </w:rPr>
        <w:t>церковь</w:t>
      </w:r>
      <w:proofErr w:type="spellEnd"/>
      <w:r w:rsidRPr="000B39E8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</w:p>
    <w:p w:rsidR="003477BF" w:rsidRPr="000B39E8" w:rsidRDefault="002E5CF4" w:rsidP="000B39E8">
      <w:pPr>
        <w:pStyle w:val="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Выше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любой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победы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стоит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мир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>.</w:t>
      </w:r>
    </w:p>
    <w:p w:rsidR="003477BF" w:rsidRPr="000B39E8" w:rsidRDefault="002E5CF4" w:rsidP="000B39E8">
      <w:pPr>
        <w:pStyle w:val="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Золото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употреблённое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для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облегчения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жизни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человеческого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духа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в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конце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концов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порабощает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должно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было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спасти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.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Только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сам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дух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может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освободить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и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возродить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себя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>. </w:t>
      </w:r>
    </w:p>
    <w:p w:rsidR="003477BF" w:rsidRPr="000B39E8" w:rsidRDefault="002E5CF4" w:rsidP="000B39E8">
      <w:pPr>
        <w:pStyle w:val="a"/>
        <w:tabs>
          <w:tab w:val="left" w:pos="851"/>
        </w:tabs>
        <w:ind w:firstLine="567"/>
        <w:jc w:val="both"/>
        <w:rPr>
          <w:rFonts w:ascii="Times New Roman" w:hAnsi="Times New Roman"/>
          <w:b/>
          <w:sz w:val="32"/>
          <w:szCs w:val="32"/>
          <w:lang w:val="ro-RO"/>
        </w:rPr>
      </w:pPr>
      <w:proofErr w:type="spellStart"/>
      <w:r w:rsidRPr="000B39E8">
        <w:rPr>
          <w:rFonts w:ascii="Times New Roman" w:hAnsi="Times New Roman"/>
          <w:b/>
          <w:sz w:val="32"/>
          <w:szCs w:val="32"/>
          <w:lang w:val="ro-RO"/>
        </w:rPr>
        <w:t>Возвращение</w:t>
      </w:r>
      <w:proofErr w:type="spellEnd"/>
      <w:r w:rsidRPr="000B39E8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b/>
          <w:sz w:val="32"/>
          <w:szCs w:val="32"/>
          <w:lang w:val="ro-RO"/>
        </w:rPr>
        <w:t>на</w:t>
      </w:r>
      <w:proofErr w:type="spellEnd"/>
      <w:r w:rsidRPr="000B39E8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b/>
          <w:sz w:val="32"/>
          <w:szCs w:val="32"/>
          <w:lang w:val="ro-RO"/>
        </w:rPr>
        <w:t>круги</w:t>
      </w:r>
      <w:proofErr w:type="spellEnd"/>
      <w:r w:rsidRPr="000B39E8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b/>
          <w:sz w:val="32"/>
          <w:szCs w:val="32"/>
          <w:lang w:val="ro-RO"/>
        </w:rPr>
        <w:t>своя</w:t>
      </w:r>
      <w:proofErr w:type="spellEnd"/>
      <w:r w:rsidRPr="000B39E8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</w:p>
    <w:p w:rsidR="003477BF" w:rsidRPr="000B39E8" w:rsidRDefault="002E5CF4" w:rsidP="000B39E8">
      <w:pPr>
        <w:pStyle w:val="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Да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человеку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нужно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знать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свою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историю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потому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человек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-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это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звено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в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единой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нескончаемой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цепи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которой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течет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жизнь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. А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кольца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в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цепи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сделаны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для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того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любоваться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каждым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в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отдельности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а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для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того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чтобы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они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надежно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и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прочно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служили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вместе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.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Современному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человеку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нужно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знать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свою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историю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потому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сегодня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кто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владеет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своим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прошлым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тот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владеет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и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своим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будущим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.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Книги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памятники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знание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прошлого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своего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народа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и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прошлого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других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народов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помогут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вам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уяснить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ценно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а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что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очень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ценно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в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жизни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история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научит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вас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без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чего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вы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можете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обойтись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а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без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чего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обойтись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никак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нельзя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>. </w:t>
      </w:r>
    </w:p>
    <w:p w:rsidR="003477BF" w:rsidRPr="000B39E8" w:rsidRDefault="003477BF" w:rsidP="000B39E8">
      <w:pPr>
        <w:pStyle w:val="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Того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кого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уважаешь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невозможно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любить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>.</w:t>
      </w:r>
    </w:p>
    <w:p w:rsidR="003477BF" w:rsidRPr="000B39E8" w:rsidRDefault="003477BF" w:rsidP="000B39E8">
      <w:pPr>
        <w:pStyle w:val="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Осмысленный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опыт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уже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давит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он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уже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не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враг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а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друг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и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союзник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>. </w:t>
      </w:r>
    </w:p>
    <w:p w:rsidR="002E5CF4" w:rsidRPr="000B39E8" w:rsidRDefault="000B39E8" w:rsidP="000B39E8">
      <w:pPr>
        <w:pStyle w:val="a"/>
        <w:tabs>
          <w:tab w:val="left" w:pos="851"/>
        </w:tabs>
        <w:ind w:firstLine="567"/>
        <w:jc w:val="both"/>
        <w:rPr>
          <w:rFonts w:ascii="Times New Roman" w:hAnsi="Times New Roman"/>
          <w:b/>
          <w:sz w:val="32"/>
          <w:szCs w:val="32"/>
          <w:lang w:val="ro-RO"/>
        </w:rPr>
      </w:pPr>
      <w:hyperlink r:id="rId7" w:history="1">
        <w:r w:rsidR="003477BF" w:rsidRPr="000B39E8">
          <w:rPr>
            <w:rFonts w:ascii="Times New Roman" w:hAnsi="Times New Roman"/>
            <w:b/>
            <w:sz w:val="32"/>
            <w:szCs w:val="32"/>
            <w:lang w:val="ro-RO"/>
          </w:rPr>
          <w:t>Frunze de dor</w:t>
        </w:r>
      </w:hyperlink>
    </w:p>
    <w:p w:rsidR="002E5CF4" w:rsidRPr="000B39E8" w:rsidRDefault="002E5CF4" w:rsidP="000B39E8">
      <w:pPr>
        <w:pStyle w:val="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r w:rsidRPr="000B39E8">
        <w:rPr>
          <w:rFonts w:ascii="Times New Roman" w:hAnsi="Times New Roman"/>
          <w:sz w:val="32"/>
          <w:szCs w:val="32"/>
          <w:lang w:val="ro-RO"/>
        </w:rPr>
        <w:t xml:space="preserve">Cum sunt ei, moldovenii, n-au apucat bine să iasă din sat, că oamenilor a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început, în taină, să li se facă dor de casă.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Aşa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ni-e zodia,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de câte ori va fi să se schimbe vremea, de atâtea ori ne vor durea rădăcinile...</w:t>
      </w:r>
    </w:p>
    <w:p w:rsidR="003477BF" w:rsidRPr="000B39E8" w:rsidRDefault="003477BF" w:rsidP="000B39E8">
      <w:pPr>
        <w:pStyle w:val="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r w:rsidRPr="000B39E8">
        <w:rPr>
          <w:rFonts w:ascii="Times New Roman" w:hAnsi="Times New Roman"/>
          <w:sz w:val="32"/>
          <w:szCs w:val="32"/>
          <w:lang w:val="ro-RO"/>
        </w:rPr>
        <w:t>Oricât de întuneric ar fi fost, ea îl zărea, pentru că atunci când nu mai văd ochii, vede sufletul...</w:t>
      </w:r>
    </w:p>
    <w:p w:rsidR="003477BF" w:rsidRPr="000B39E8" w:rsidRDefault="000B39E8" w:rsidP="000B39E8">
      <w:pPr>
        <w:pStyle w:val="a"/>
        <w:tabs>
          <w:tab w:val="left" w:pos="851"/>
        </w:tabs>
        <w:ind w:firstLine="567"/>
        <w:jc w:val="both"/>
        <w:rPr>
          <w:rFonts w:ascii="Times New Roman" w:hAnsi="Times New Roman"/>
          <w:b/>
          <w:sz w:val="32"/>
          <w:szCs w:val="32"/>
          <w:lang w:val="ro-RO"/>
        </w:rPr>
      </w:pPr>
      <w:hyperlink r:id="rId8" w:history="1">
        <w:proofErr w:type="spellStart"/>
        <w:r w:rsidR="003477BF" w:rsidRPr="000B39E8">
          <w:rPr>
            <w:rFonts w:ascii="Times New Roman" w:hAnsi="Times New Roman"/>
            <w:b/>
            <w:sz w:val="32"/>
            <w:szCs w:val="32"/>
            <w:lang w:val="ro-RO"/>
          </w:rPr>
          <w:t>Horodiste</w:t>
        </w:r>
        <w:proofErr w:type="spellEnd"/>
      </w:hyperlink>
      <w:r w:rsidR="003477BF" w:rsidRPr="000B39E8">
        <w:rPr>
          <w:rFonts w:ascii="Times New Roman" w:hAnsi="Times New Roman"/>
          <w:b/>
          <w:sz w:val="32"/>
          <w:szCs w:val="32"/>
          <w:lang w:val="ro-RO"/>
        </w:rPr>
        <w:t> </w:t>
      </w:r>
    </w:p>
    <w:p w:rsidR="008D01B5" w:rsidRPr="000B39E8" w:rsidRDefault="008D01B5" w:rsidP="000B39E8">
      <w:pPr>
        <w:pStyle w:val="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iară revenim la mama, la acest cuvânt frumos, rotund, pe care noi mai mult îl cântăm decât îl rostim,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uneori ni se pare că tot ce-a fost mai frumos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mai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măreţ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plăsmuit în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faşa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limbii noastre e legat de acest cuvânt.</w:t>
      </w:r>
    </w:p>
    <w:p w:rsidR="008D01B5" w:rsidRPr="000B39E8" w:rsidRDefault="003477BF" w:rsidP="000B39E8">
      <w:pPr>
        <w:pStyle w:val="a"/>
        <w:tabs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  <w:lang w:val="ro-RO"/>
        </w:rPr>
      </w:pPr>
      <w:r w:rsidRPr="000B39E8">
        <w:rPr>
          <w:rFonts w:ascii="Times New Roman" w:hAnsi="Times New Roman"/>
          <w:b/>
          <w:bCs/>
          <w:sz w:val="32"/>
          <w:szCs w:val="32"/>
          <w:lang w:val="ro-RO"/>
        </w:rPr>
        <w:t>Păsările tinereții noastre</w:t>
      </w:r>
    </w:p>
    <w:p w:rsidR="002E5CF4" w:rsidRPr="000B39E8" w:rsidRDefault="008D01B5" w:rsidP="000B39E8">
      <w:pPr>
        <w:pStyle w:val="a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32"/>
          <w:szCs w:val="32"/>
          <w:lang w:val="ro-RO"/>
        </w:rPr>
      </w:pPr>
      <w:r w:rsidRPr="000B39E8">
        <w:rPr>
          <w:rFonts w:ascii="Times New Roman" w:hAnsi="Times New Roman"/>
          <w:sz w:val="32"/>
          <w:szCs w:val="32"/>
          <w:lang w:val="ro-RO"/>
        </w:rPr>
        <w:t xml:space="preserve">În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tinereţe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toţi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vor să zboare,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toţi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îşi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aleg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cîte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-o pasăre care le este mai dragă. Noi, fiind oameni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feluriţi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, ne-am ales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păsări felurite, dar dragostea noastră la rădăcină e una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</w:t>
      </w:r>
      <w:proofErr w:type="spellStart"/>
      <w:r w:rsidRPr="000B39E8">
        <w:rPr>
          <w:rFonts w:ascii="Times New Roman" w:hAnsi="Times New Roman"/>
          <w:sz w:val="32"/>
          <w:szCs w:val="32"/>
          <w:lang w:val="ro-RO"/>
        </w:rPr>
        <w:t>aceeaşi</w:t>
      </w:r>
      <w:proofErr w:type="spellEnd"/>
      <w:r w:rsidRPr="000B39E8">
        <w:rPr>
          <w:rFonts w:ascii="Times New Roman" w:hAnsi="Times New Roman"/>
          <w:sz w:val="32"/>
          <w:szCs w:val="32"/>
          <w:lang w:val="ro-RO"/>
        </w:rPr>
        <w:t xml:space="preserve"> –</w:t>
      </w:r>
      <w:r w:rsidR="003477BF" w:rsidRPr="000B39E8">
        <w:rPr>
          <w:rFonts w:ascii="Times New Roman" w:hAnsi="Times New Roman"/>
          <w:sz w:val="32"/>
          <w:szCs w:val="32"/>
          <w:lang w:val="ro-RO"/>
        </w:rPr>
        <w:t xml:space="preserve"> arătură, semănături, zare.</w:t>
      </w:r>
    </w:p>
    <w:p w:rsidR="00166E79" w:rsidRPr="000B39E8" w:rsidRDefault="00166E79" w:rsidP="000B39E8">
      <w:pPr>
        <w:pStyle w:val="a"/>
        <w:tabs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  <w:lang w:val="ro-RO"/>
        </w:rPr>
        <w:sectPr w:rsidR="00166E79" w:rsidRPr="000B39E8" w:rsidSect="00166E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b/>
          <w:bCs/>
          <w:color w:val="000000"/>
          <w:lang w:val="ro-RO"/>
        </w:rPr>
      </w:pPr>
      <w:r w:rsidRPr="00C02B51">
        <w:rPr>
          <w:b/>
          <w:bCs/>
          <w:color w:val="000000"/>
          <w:lang w:val="ro-RO"/>
        </w:rPr>
        <w:lastRenderedPageBreak/>
        <w:t xml:space="preserve">Pe 3 septembrie, scriitorul, poetul, dramaturgul, istoricul literar din Republica Moldova </w:t>
      </w:r>
      <w:proofErr w:type="spellStart"/>
      <w:r w:rsidRPr="00C02B51">
        <w:rPr>
          <w:b/>
          <w:bCs/>
          <w:color w:val="000000"/>
          <w:lang w:val="ro-RO"/>
        </w:rPr>
        <w:t>şi</w:t>
      </w:r>
      <w:proofErr w:type="spellEnd"/>
      <w:r w:rsidRPr="00C02B51">
        <w:rPr>
          <w:b/>
          <w:bCs/>
          <w:color w:val="000000"/>
          <w:lang w:val="ro-RO"/>
        </w:rPr>
        <w:t xml:space="preserve"> membrul de onoare al Academiei Române, Ion </w:t>
      </w:r>
      <w:proofErr w:type="spellStart"/>
      <w:r w:rsidRPr="00C02B51">
        <w:rPr>
          <w:b/>
          <w:bCs/>
          <w:color w:val="000000"/>
          <w:lang w:val="ro-RO"/>
        </w:rPr>
        <w:t>Druţă</w:t>
      </w:r>
      <w:proofErr w:type="spellEnd"/>
      <w:r w:rsidRPr="00C02B51">
        <w:rPr>
          <w:b/>
          <w:bCs/>
          <w:color w:val="000000"/>
          <w:lang w:val="ro-RO"/>
        </w:rPr>
        <w:t>, a împlin</w:t>
      </w:r>
      <w:r w:rsidR="00E1615B" w:rsidRPr="00C02B51">
        <w:rPr>
          <w:b/>
          <w:bCs/>
          <w:color w:val="000000"/>
          <w:lang w:val="ro-RO"/>
        </w:rPr>
        <w:t xml:space="preserve">ește frumoasa vârstă de </w:t>
      </w:r>
      <w:r w:rsidRPr="00C02B51">
        <w:rPr>
          <w:b/>
          <w:bCs/>
          <w:color w:val="000000"/>
          <w:lang w:val="ro-RO"/>
        </w:rPr>
        <w:t>9</w:t>
      </w:r>
      <w:r w:rsidR="00E1615B" w:rsidRPr="00C02B51">
        <w:rPr>
          <w:b/>
          <w:bCs/>
          <w:color w:val="000000"/>
          <w:lang w:val="ro-RO"/>
        </w:rPr>
        <w:t>0</w:t>
      </w:r>
      <w:r w:rsidRPr="00C02B51">
        <w:rPr>
          <w:b/>
          <w:bCs/>
          <w:color w:val="000000"/>
          <w:lang w:val="ro-RO"/>
        </w:rPr>
        <w:t xml:space="preserve"> de ani.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color w:val="000000"/>
          <w:lang w:val="ro-RO"/>
        </w:rPr>
        <w:t xml:space="preserve">Opera lui Ion </w:t>
      </w:r>
      <w:proofErr w:type="spellStart"/>
      <w:r w:rsidRPr="00C02B51">
        <w:rPr>
          <w:color w:val="000000"/>
          <w:lang w:val="ro-RO"/>
        </w:rPr>
        <w:t>Druţă</w:t>
      </w:r>
      <w:proofErr w:type="spellEnd"/>
      <w:r w:rsidRPr="00C02B51">
        <w:rPr>
          <w:color w:val="000000"/>
          <w:lang w:val="ro-RO"/>
        </w:rPr>
        <w:t xml:space="preserve"> este apreciată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recunoscută în </w:t>
      </w:r>
      <w:proofErr w:type="spellStart"/>
      <w:r w:rsidRPr="00C02B51">
        <w:rPr>
          <w:color w:val="000000"/>
          <w:lang w:val="ro-RO"/>
        </w:rPr>
        <w:t>ţară</w:t>
      </w:r>
      <w:proofErr w:type="spellEnd"/>
      <w:r w:rsidRPr="00C02B51">
        <w:rPr>
          <w:color w:val="000000"/>
          <w:lang w:val="ro-RO"/>
        </w:rPr>
        <w:t xml:space="preserve">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peste hotare. Drept dovadă sunt </w:t>
      </w:r>
      <w:proofErr w:type="spellStart"/>
      <w:r w:rsidRPr="00C02B51">
        <w:rPr>
          <w:color w:val="000000"/>
          <w:lang w:val="ro-RO"/>
        </w:rPr>
        <w:t>distincţiile</w:t>
      </w:r>
      <w:proofErr w:type="spellEnd"/>
      <w:r w:rsidRPr="00C02B51">
        <w:rPr>
          <w:color w:val="000000"/>
          <w:lang w:val="ro-RO"/>
        </w:rPr>
        <w:t xml:space="preserve">, ordinele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medaliile, printre care titlul de Scriitor al Poporului, premiul e stat al R.S.S. </w:t>
      </w:r>
      <w:proofErr w:type="spellStart"/>
      <w:r w:rsidRPr="00C02B51">
        <w:rPr>
          <w:color w:val="000000"/>
          <w:lang w:val="ro-RO"/>
        </w:rPr>
        <w:t>Moldoveneşti</w:t>
      </w:r>
      <w:proofErr w:type="spellEnd"/>
      <w:r w:rsidRPr="00C02B51">
        <w:rPr>
          <w:color w:val="000000"/>
          <w:lang w:val="ro-RO"/>
        </w:rPr>
        <w:t xml:space="preserve">, membru titular al academiei de </w:t>
      </w:r>
      <w:proofErr w:type="spellStart"/>
      <w:r w:rsidRPr="00C02B51">
        <w:rPr>
          <w:color w:val="000000"/>
          <w:lang w:val="ro-RO"/>
        </w:rPr>
        <w:t>Ştiinţe</w:t>
      </w:r>
      <w:proofErr w:type="spellEnd"/>
      <w:r w:rsidRPr="00C02B51">
        <w:rPr>
          <w:color w:val="000000"/>
          <w:lang w:val="ro-RO"/>
        </w:rPr>
        <w:t xml:space="preserve"> a RM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altele.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color w:val="000000"/>
          <w:lang w:val="ro-RO"/>
        </w:rPr>
        <w:t>Criticul și istoricul literar, Mihai Cimpoi, afirmă că </w:t>
      </w:r>
      <w:r w:rsidRPr="00C02B51">
        <w:rPr>
          <w:rStyle w:val="Accentuat"/>
          <w:color w:val="000000"/>
          <w:lang w:val="ro-RO"/>
        </w:rPr>
        <w:t>„Prin caracteristicile ei esențiale, opera lui Ion Druță este în total o expresie a rezistenței spirituale și morale în fața a tot ce subminează naționalul, umanul, sacrul”</w:t>
      </w:r>
      <w:r w:rsidRPr="00C02B51">
        <w:rPr>
          <w:color w:val="000000"/>
          <w:lang w:val="ro-RO"/>
        </w:rPr>
        <w:t>.</w:t>
      </w:r>
    </w:p>
    <w:p w:rsidR="000F3EE2" w:rsidRPr="00C02B51" w:rsidRDefault="001B79A1" w:rsidP="001B79A1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color w:val="000000"/>
          <w:lang w:val="ro-RO"/>
        </w:rPr>
        <w:t xml:space="preserve">Vă </w:t>
      </w:r>
      <w:r w:rsidR="000F3EE2" w:rsidRPr="00C02B51">
        <w:rPr>
          <w:color w:val="000000"/>
          <w:lang w:val="ro-RO"/>
        </w:rPr>
        <w:t>propune</w:t>
      </w:r>
      <w:r w:rsidRPr="00C02B51">
        <w:rPr>
          <w:color w:val="000000"/>
          <w:lang w:val="ro-RO"/>
        </w:rPr>
        <w:t>m</w:t>
      </w:r>
      <w:r w:rsidR="000F3EE2" w:rsidRPr="00C02B51">
        <w:rPr>
          <w:color w:val="000000"/>
          <w:lang w:val="ro-RO"/>
        </w:rPr>
        <w:t xml:space="preserve"> 10 cărți ale scriitorului pe care neapărat trebuie să le lecturezi în </w:t>
      </w:r>
      <w:proofErr w:type="spellStart"/>
      <w:r w:rsidR="000F3EE2" w:rsidRPr="00C02B51">
        <w:rPr>
          <w:color w:val="000000"/>
          <w:lang w:val="ro-RO"/>
        </w:rPr>
        <w:t>acestă</w:t>
      </w:r>
      <w:proofErr w:type="spellEnd"/>
      <w:r w:rsidR="000F3EE2" w:rsidRPr="00C02B51">
        <w:rPr>
          <w:color w:val="000000"/>
          <w:lang w:val="ro-RO"/>
        </w:rPr>
        <w:t xml:space="preserve"> toamnă: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>„Ultima lună de toamnă”</w:t>
      </w:r>
      <w:r w:rsidRPr="00C02B51">
        <w:rPr>
          <w:color w:val="000000"/>
          <w:lang w:val="ro-RO"/>
        </w:rPr>
        <w:t xml:space="preserve"> este nuvela despre rostul omului pe pământ, cuprinsă de un lirism profund. Tata, capul familiei aflat în toamna vârstei, plecă să-și viziteze copiii. </w:t>
      </w:r>
      <w:proofErr w:type="spellStart"/>
      <w:r w:rsidRPr="00C02B51">
        <w:rPr>
          <w:color w:val="000000"/>
          <w:lang w:val="ro-RO"/>
        </w:rPr>
        <w:t>Aceştia</w:t>
      </w:r>
      <w:proofErr w:type="spellEnd"/>
      <w:r w:rsidRPr="00C02B51">
        <w:rPr>
          <w:color w:val="000000"/>
          <w:lang w:val="ro-RO"/>
        </w:rPr>
        <w:t xml:space="preserve"> au cam uitat de casa părintească, iar bătrânul le duce dorul. Cei </w:t>
      </w:r>
      <w:proofErr w:type="spellStart"/>
      <w:r w:rsidRPr="00C02B51">
        <w:rPr>
          <w:color w:val="000000"/>
          <w:lang w:val="ro-RO"/>
        </w:rPr>
        <w:t>şase</w:t>
      </w:r>
      <w:proofErr w:type="spellEnd"/>
      <w:r w:rsidRPr="00C02B51">
        <w:rPr>
          <w:color w:val="000000"/>
          <w:lang w:val="ro-RO"/>
        </w:rPr>
        <w:t xml:space="preserve"> copii </w:t>
      </w:r>
      <w:proofErr w:type="spellStart"/>
      <w:r w:rsidRPr="00C02B51">
        <w:rPr>
          <w:color w:val="000000"/>
          <w:lang w:val="ro-RO"/>
        </w:rPr>
        <w:t>îşi</w:t>
      </w:r>
      <w:proofErr w:type="spellEnd"/>
      <w:r w:rsidRPr="00C02B51">
        <w:rPr>
          <w:color w:val="000000"/>
          <w:lang w:val="ro-RO"/>
        </w:rPr>
        <w:t xml:space="preserve"> trăiesc </w:t>
      </w:r>
      <w:proofErr w:type="spellStart"/>
      <w:r w:rsidRPr="00C02B51">
        <w:rPr>
          <w:color w:val="000000"/>
          <w:lang w:val="ro-RO"/>
        </w:rPr>
        <w:t>viaţa</w:t>
      </w:r>
      <w:proofErr w:type="spellEnd"/>
      <w:r w:rsidRPr="00C02B51">
        <w:rPr>
          <w:color w:val="000000"/>
          <w:lang w:val="ro-RO"/>
        </w:rPr>
        <w:t xml:space="preserve"> departe de părinte, iar tatăl prin ace</w:t>
      </w:r>
      <w:r w:rsidR="00C02B51">
        <w:rPr>
          <w:color w:val="000000"/>
          <w:lang w:val="ro-RO"/>
        </w:rPr>
        <w:t>a</w:t>
      </w:r>
      <w:r w:rsidRPr="00C02B51">
        <w:rPr>
          <w:color w:val="000000"/>
          <w:lang w:val="ro-RO"/>
        </w:rPr>
        <w:t xml:space="preserve">stă călătorie </w:t>
      </w:r>
      <w:proofErr w:type="spellStart"/>
      <w:r w:rsidRPr="00C02B51">
        <w:rPr>
          <w:color w:val="000000"/>
          <w:lang w:val="ro-RO"/>
        </w:rPr>
        <w:t>reuşeşte</w:t>
      </w:r>
      <w:proofErr w:type="spellEnd"/>
      <w:r w:rsidRPr="00C02B51">
        <w:rPr>
          <w:color w:val="000000"/>
          <w:lang w:val="ro-RO"/>
        </w:rPr>
        <w:t xml:space="preserve"> să viziteze toate locurile de care-l leagă soarta.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>„</w:t>
      </w:r>
      <w:proofErr w:type="spellStart"/>
      <w:r w:rsidRPr="00C02B51">
        <w:rPr>
          <w:rStyle w:val="Robust"/>
          <w:rFonts w:eastAsiaTheme="majorEastAsia"/>
          <w:color w:val="000000"/>
          <w:lang w:val="ro-RO"/>
        </w:rPr>
        <w:t>Horodişte</w:t>
      </w:r>
      <w:proofErr w:type="spellEnd"/>
      <w:r w:rsidRPr="00C02B51">
        <w:rPr>
          <w:rStyle w:val="Robust"/>
          <w:rFonts w:eastAsiaTheme="majorEastAsia"/>
          <w:color w:val="000000"/>
          <w:lang w:val="ro-RO"/>
        </w:rPr>
        <w:t>”.</w:t>
      </w:r>
      <w:r w:rsidRPr="00C02B51">
        <w:rPr>
          <w:color w:val="000000"/>
          <w:lang w:val="ro-RO"/>
        </w:rPr>
        <w:t xml:space="preserve"> Nuvela scoate în evidență imaginea tatălui, care este tipicul țăran dornic de pământ. Naratorul </w:t>
      </w:r>
      <w:proofErr w:type="spellStart"/>
      <w:r w:rsidRPr="00C02B51">
        <w:rPr>
          <w:color w:val="000000"/>
          <w:lang w:val="ro-RO"/>
        </w:rPr>
        <w:t>îşi</w:t>
      </w:r>
      <w:proofErr w:type="spellEnd"/>
      <w:r w:rsidRPr="00C02B51">
        <w:rPr>
          <w:color w:val="000000"/>
          <w:lang w:val="ro-RO"/>
        </w:rPr>
        <w:t xml:space="preserve"> admiră tatăl găsindu-l dur, voinic, dar, în același timp, enigmatic. Acesta lasă și obiceiul de a juca cărți pentru a nu-și pierde averea, dar deprinderea de „a-i înțepa” pe oameni îi rămâne.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>„</w:t>
      </w:r>
      <w:proofErr w:type="spellStart"/>
      <w:r w:rsidRPr="00C02B51">
        <w:rPr>
          <w:rStyle w:val="Robust"/>
          <w:rFonts w:eastAsiaTheme="majorEastAsia"/>
          <w:color w:val="000000"/>
          <w:lang w:val="ro-RO"/>
        </w:rPr>
        <w:t>Clopotniţa</w:t>
      </w:r>
      <w:proofErr w:type="spellEnd"/>
      <w:r w:rsidRPr="00C02B51">
        <w:rPr>
          <w:rStyle w:val="Robust"/>
          <w:rFonts w:eastAsiaTheme="majorEastAsia"/>
          <w:color w:val="000000"/>
          <w:lang w:val="ro-RO"/>
        </w:rPr>
        <w:t>”.</w:t>
      </w:r>
      <w:r w:rsidRPr="00C02B51">
        <w:rPr>
          <w:color w:val="000000"/>
          <w:lang w:val="ro-RO"/>
        </w:rPr>
        <w:t xml:space="preserve"> Horia este protagonistul operei, fiind un bun gospodar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un </w:t>
      </w:r>
      <w:proofErr w:type="spellStart"/>
      <w:r w:rsidRPr="00C02B51">
        <w:rPr>
          <w:color w:val="000000"/>
          <w:lang w:val="ro-RO"/>
        </w:rPr>
        <w:t>soţ</w:t>
      </w:r>
      <w:proofErr w:type="spellEnd"/>
      <w:r w:rsidRPr="00C02B51">
        <w:rPr>
          <w:color w:val="000000"/>
          <w:lang w:val="ro-RO"/>
        </w:rPr>
        <w:t xml:space="preserve"> iubitor. Din cauza </w:t>
      </w:r>
      <w:proofErr w:type="spellStart"/>
      <w:r w:rsidRPr="00C02B51">
        <w:rPr>
          <w:color w:val="000000"/>
          <w:lang w:val="ro-RO"/>
        </w:rPr>
        <w:t>Clopotniţei</w:t>
      </w:r>
      <w:proofErr w:type="spellEnd"/>
      <w:r w:rsidRPr="00C02B51">
        <w:rPr>
          <w:color w:val="000000"/>
          <w:lang w:val="ro-RO"/>
        </w:rPr>
        <w:t xml:space="preserve"> ajunge a fi </w:t>
      </w:r>
      <w:proofErr w:type="spellStart"/>
      <w:r w:rsidRPr="00C02B51">
        <w:rPr>
          <w:color w:val="000000"/>
          <w:lang w:val="ro-RO"/>
        </w:rPr>
        <w:t>duşman</w:t>
      </w:r>
      <w:proofErr w:type="spellEnd"/>
      <w:r w:rsidRPr="00C02B51">
        <w:rPr>
          <w:color w:val="000000"/>
          <w:lang w:val="ro-RO"/>
        </w:rPr>
        <w:t xml:space="preserve"> cu Balta, deoarece acesta are un rol </w:t>
      </w:r>
      <w:proofErr w:type="spellStart"/>
      <w:r w:rsidRPr="00C02B51">
        <w:rPr>
          <w:color w:val="000000"/>
          <w:lang w:val="ro-RO"/>
        </w:rPr>
        <w:t>esenţial</w:t>
      </w:r>
      <w:proofErr w:type="spellEnd"/>
      <w:r w:rsidRPr="00C02B51">
        <w:rPr>
          <w:color w:val="000000"/>
          <w:lang w:val="ro-RO"/>
        </w:rPr>
        <w:t xml:space="preserve"> în </w:t>
      </w:r>
      <w:proofErr w:type="spellStart"/>
      <w:r w:rsidRPr="00C02B51">
        <w:rPr>
          <w:color w:val="000000"/>
          <w:lang w:val="ro-RO"/>
        </w:rPr>
        <w:t>viaţa</w:t>
      </w:r>
      <w:proofErr w:type="spellEnd"/>
      <w:r w:rsidRPr="00C02B51">
        <w:rPr>
          <w:color w:val="000000"/>
          <w:lang w:val="ro-RO"/>
        </w:rPr>
        <w:t xml:space="preserve"> lui.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>„Frunze de dor”.</w:t>
      </w:r>
      <w:r w:rsidRPr="00C02B51">
        <w:rPr>
          <w:color w:val="000000"/>
          <w:lang w:val="ro-RO"/>
        </w:rPr>
        <w:t xml:space="preserve"> Pentru cei visători propunem frumoasa poveste de dragoste dintre Gheorghe și Rusanda. Mugurii iubirii s-au înfiripat între cei doi în anul 1945, la </w:t>
      </w:r>
      <w:proofErr w:type="spellStart"/>
      <w:r w:rsidRPr="00C02B51">
        <w:rPr>
          <w:color w:val="000000"/>
          <w:lang w:val="ro-RO"/>
        </w:rPr>
        <w:t>sfârşitul</w:t>
      </w:r>
      <w:proofErr w:type="spellEnd"/>
      <w:r w:rsidRPr="00C02B51">
        <w:rPr>
          <w:color w:val="000000"/>
          <w:lang w:val="ro-RO"/>
        </w:rPr>
        <w:t xml:space="preserve"> războiului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apariția primelor licăriri de pace. Memorii, </w:t>
      </w:r>
      <w:proofErr w:type="spellStart"/>
      <w:r w:rsidRPr="00C02B51">
        <w:rPr>
          <w:color w:val="000000"/>
          <w:lang w:val="ro-RO"/>
        </w:rPr>
        <w:t>aşteptări</w:t>
      </w:r>
      <w:proofErr w:type="spellEnd"/>
      <w:r w:rsidRPr="00C02B51">
        <w:rPr>
          <w:color w:val="000000"/>
          <w:lang w:val="ro-RO"/>
        </w:rPr>
        <w:t xml:space="preserve">, frica războiului, </w:t>
      </w:r>
      <w:proofErr w:type="spellStart"/>
      <w:r w:rsidRPr="00C02B51">
        <w:rPr>
          <w:color w:val="000000"/>
          <w:lang w:val="ro-RO"/>
        </w:rPr>
        <w:t>teamna</w:t>
      </w:r>
      <w:proofErr w:type="spellEnd"/>
      <w:r w:rsidRPr="00C02B51">
        <w:rPr>
          <w:color w:val="000000"/>
          <w:lang w:val="ro-RO"/>
        </w:rPr>
        <w:t xml:space="preserve"> de noul care vine, toate acestea se regăsesc în roman.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 xml:space="preserve">„Povara </w:t>
      </w:r>
      <w:proofErr w:type="spellStart"/>
      <w:r w:rsidRPr="00C02B51">
        <w:rPr>
          <w:rStyle w:val="Robust"/>
          <w:rFonts w:eastAsiaTheme="majorEastAsia"/>
          <w:color w:val="000000"/>
          <w:lang w:val="ro-RO"/>
        </w:rPr>
        <w:t>bunătăţii</w:t>
      </w:r>
      <w:proofErr w:type="spellEnd"/>
      <w:r w:rsidRPr="00C02B51">
        <w:rPr>
          <w:rStyle w:val="Robust"/>
          <w:rFonts w:eastAsiaTheme="majorEastAsia"/>
          <w:color w:val="000000"/>
          <w:lang w:val="ro-RO"/>
        </w:rPr>
        <w:t xml:space="preserve"> noastre”.</w:t>
      </w:r>
      <w:r w:rsidRPr="00C02B51">
        <w:rPr>
          <w:color w:val="000000"/>
          <w:lang w:val="ro-RO"/>
        </w:rPr>
        <w:t xml:space="preserve"> Satul Ciutura din Câmpia Sorocii și destinul localnicilor sunt descrise în timpul regimului sovietic. Atunci când pădurile Basarabiei erau doldora de </w:t>
      </w:r>
      <w:proofErr w:type="spellStart"/>
      <w:r w:rsidRPr="00C02B51">
        <w:rPr>
          <w:color w:val="000000"/>
          <w:lang w:val="ro-RO"/>
        </w:rPr>
        <w:t>soldaţi</w:t>
      </w:r>
      <w:proofErr w:type="spellEnd"/>
      <w:r w:rsidRPr="00C02B51">
        <w:rPr>
          <w:color w:val="000000"/>
          <w:lang w:val="ro-RO"/>
        </w:rPr>
        <w:t xml:space="preserve">, în satele Moldovei era secetă, foame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colhozuri. Protagonistul </w:t>
      </w:r>
      <w:proofErr w:type="spellStart"/>
      <w:r w:rsidRPr="00C02B51">
        <w:rPr>
          <w:color w:val="000000"/>
          <w:lang w:val="ro-RO"/>
        </w:rPr>
        <w:t>Onache</w:t>
      </w:r>
      <w:proofErr w:type="spellEnd"/>
      <w:r w:rsidRPr="00C02B51">
        <w:rPr>
          <w:color w:val="000000"/>
          <w:lang w:val="ro-RO"/>
        </w:rPr>
        <w:t xml:space="preserve"> Cărăbuș încântă prin bunătate și înțelepciune. Acesta este prizonierul sistemului, dar cu gândurile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ideile mereu la copii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familie.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 xml:space="preserve">„Păsările </w:t>
      </w:r>
      <w:proofErr w:type="spellStart"/>
      <w:r w:rsidRPr="00C02B51">
        <w:rPr>
          <w:rStyle w:val="Robust"/>
          <w:rFonts w:eastAsiaTheme="majorEastAsia"/>
          <w:color w:val="000000"/>
          <w:lang w:val="ro-RO"/>
        </w:rPr>
        <w:t>tinereţii</w:t>
      </w:r>
      <w:proofErr w:type="spellEnd"/>
      <w:r w:rsidRPr="00C02B51">
        <w:rPr>
          <w:rStyle w:val="Robust"/>
          <w:rFonts w:eastAsiaTheme="majorEastAsia"/>
          <w:color w:val="000000"/>
          <w:lang w:val="ro-RO"/>
        </w:rPr>
        <w:t xml:space="preserve"> noastre”.</w:t>
      </w:r>
      <w:r w:rsidRPr="00C02B51">
        <w:rPr>
          <w:color w:val="000000"/>
          <w:lang w:val="ro-RO"/>
        </w:rPr>
        <w:t xml:space="preserve"> Opera este o dramă profundă a </w:t>
      </w:r>
      <w:proofErr w:type="spellStart"/>
      <w:r w:rsidRPr="00C02B51">
        <w:rPr>
          <w:color w:val="000000"/>
          <w:lang w:val="ro-RO"/>
        </w:rPr>
        <w:t>protagoniştilor</w:t>
      </w:r>
      <w:proofErr w:type="spellEnd"/>
      <w:r w:rsidRPr="00C02B51">
        <w:rPr>
          <w:color w:val="000000"/>
          <w:lang w:val="ro-RO"/>
        </w:rPr>
        <w:t xml:space="preserve">. Pavel Rusu este un sclav al timpurilor, iar </w:t>
      </w:r>
      <w:proofErr w:type="spellStart"/>
      <w:r w:rsidRPr="00C02B51">
        <w:rPr>
          <w:color w:val="000000"/>
          <w:lang w:val="ro-RO"/>
        </w:rPr>
        <w:t>măușa</w:t>
      </w:r>
      <w:proofErr w:type="spellEnd"/>
      <w:r w:rsidRPr="00C02B51">
        <w:rPr>
          <w:color w:val="000000"/>
          <w:lang w:val="ro-RO"/>
        </w:rPr>
        <w:t xml:space="preserve"> </w:t>
      </w:r>
      <w:proofErr w:type="spellStart"/>
      <w:r w:rsidRPr="00C02B51">
        <w:rPr>
          <w:color w:val="000000"/>
          <w:lang w:val="ro-RO"/>
        </w:rPr>
        <w:t>Ruța</w:t>
      </w:r>
      <w:proofErr w:type="spellEnd"/>
      <w:r w:rsidRPr="00C02B51">
        <w:rPr>
          <w:color w:val="000000"/>
          <w:lang w:val="ro-RO"/>
        </w:rPr>
        <w:t xml:space="preserve"> - păstrătoarea de tradiții. Aceștia și-au trăit drama vieții în satul Valea Cocorilor, au agonisit multe, au avut bucurii, dar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</w:t>
      </w:r>
      <w:proofErr w:type="spellStart"/>
      <w:r w:rsidRPr="00C02B51">
        <w:rPr>
          <w:color w:val="000000"/>
          <w:lang w:val="ro-RO"/>
        </w:rPr>
        <w:t>tristeţi</w:t>
      </w:r>
      <w:proofErr w:type="spellEnd"/>
      <w:r w:rsidRPr="00C02B51">
        <w:rPr>
          <w:color w:val="000000"/>
          <w:lang w:val="ro-RO"/>
        </w:rPr>
        <w:t xml:space="preserve">. </w:t>
      </w:r>
      <w:proofErr w:type="spellStart"/>
      <w:r w:rsidRPr="00C02B51">
        <w:rPr>
          <w:color w:val="000000"/>
          <w:lang w:val="ro-RO"/>
        </w:rPr>
        <w:t>Mătuşa</w:t>
      </w:r>
      <w:proofErr w:type="spellEnd"/>
      <w:r w:rsidRPr="00C02B51">
        <w:rPr>
          <w:color w:val="000000"/>
          <w:lang w:val="ro-RO"/>
        </w:rPr>
        <w:t xml:space="preserve"> este femeia cu </w:t>
      </w:r>
      <w:proofErr w:type="spellStart"/>
      <w:r w:rsidRPr="00C02B51">
        <w:rPr>
          <w:color w:val="000000"/>
          <w:lang w:val="ro-RO"/>
        </w:rPr>
        <w:t>experinţă</w:t>
      </w:r>
      <w:proofErr w:type="spellEnd"/>
      <w:r w:rsidRPr="00C02B51">
        <w:rPr>
          <w:color w:val="000000"/>
          <w:lang w:val="ro-RO"/>
        </w:rPr>
        <w:t xml:space="preserve">, acea </w:t>
      </w:r>
      <w:proofErr w:type="spellStart"/>
      <w:r w:rsidRPr="00C02B51">
        <w:rPr>
          <w:color w:val="000000"/>
          <w:lang w:val="ro-RO"/>
        </w:rPr>
        <w:t>bunicuţă</w:t>
      </w:r>
      <w:proofErr w:type="spellEnd"/>
      <w:r w:rsidRPr="00C02B51">
        <w:rPr>
          <w:color w:val="000000"/>
          <w:lang w:val="ro-RO"/>
        </w:rPr>
        <w:t xml:space="preserve"> ce </w:t>
      </w:r>
      <w:proofErr w:type="spellStart"/>
      <w:r w:rsidRPr="00C02B51">
        <w:rPr>
          <w:color w:val="000000"/>
          <w:lang w:val="ro-RO"/>
        </w:rPr>
        <w:t>ştie</w:t>
      </w:r>
      <w:proofErr w:type="spellEnd"/>
      <w:r w:rsidRPr="00C02B51">
        <w:rPr>
          <w:color w:val="000000"/>
          <w:lang w:val="ro-RO"/>
        </w:rPr>
        <w:t xml:space="preserve"> toate „doftoriile”. Ciocârliile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cocorii sunt păsările </w:t>
      </w:r>
      <w:proofErr w:type="spellStart"/>
      <w:r w:rsidRPr="00C02B51">
        <w:rPr>
          <w:color w:val="000000"/>
          <w:lang w:val="ro-RO"/>
        </w:rPr>
        <w:t>îndragite</w:t>
      </w:r>
      <w:proofErr w:type="spellEnd"/>
      <w:r w:rsidRPr="00C02B51">
        <w:rPr>
          <w:color w:val="000000"/>
          <w:lang w:val="ro-RO"/>
        </w:rPr>
        <w:t xml:space="preserve"> ale amândurora, aceasta relevând temperamentul visător al </w:t>
      </w:r>
      <w:proofErr w:type="spellStart"/>
      <w:r w:rsidRPr="00C02B51">
        <w:rPr>
          <w:color w:val="000000"/>
          <w:lang w:val="ro-RO"/>
        </w:rPr>
        <w:t>peronajelor</w:t>
      </w:r>
      <w:proofErr w:type="spellEnd"/>
      <w:r w:rsidRPr="00C02B51">
        <w:rPr>
          <w:color w:val="000000"/>
          <w:lang w:val="ro-RO"/>
        </w:rPr>
        <w:t>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>„</w:t>
      </w:r>
      <w:proofErr w:type="spellStart"/>
      <w:r w:rsidRPr="00C02B51">
        <w:rPr>
          <w:rStyle w:val="Robust"/>
          <w:rFonts w:eastAsiaTheme="majorEastAsia"/>
          <w:color w:val="000000"/>
          <w:lang w:val="ro-RO"/>
        </w:rPr>
        <w:t>Samariteanca</w:t>
      </w:r>
      <w:proofErr w:type="spellEnd"/>
      <w:r w:rsidRPr="00C02B51">
        <w:rPr>
          <w:rStyle w:val="Robust"/>
          <w:rFonts w:eastAsiaTheme="majorEastAsia"/>
          <w:color w:val="000000"/>
          <w:lang w:val="ro-RO"/>
        </w:rPr>
        <w:t>”. </w:t>
      </w:r>
      <w:r w:rsidRPr="00C02B51">
        <w:rPr>
          <w:color w:val="000000"/>
          <w:lang w:val="ro-RO"/>
        </w:rPr>
        <w:t xml:space="preserve">Reîntoarcerea la cele sfinte, la suflet și la firul ce vine de la Adam și Eva este cheia acestei opere </w:t>
      </w:r>
      <w:proofErr w:type="spellStart"/>
      <w:r w:rsidRPr="00C02B51">
        <w:rPr>
          <w:color w:val="000000"/>
          <w:lang w:val="ro-RO"/>
        </w:rPr>
        <w:t>druțiene</w:t>
      </w:r>
      <w:proofErr w:type="spellEnd"/>
      <w:r w:rsidRPr="00C02B51">
        <w:rPr>
          <w:color w:val="000000"/>
          <w:lang w:val="ro-RO"/>
        </w:rPr>
        <w:t xml:space="preserve">. Aici regăsim filozofia </w:t>
      </w:r>
      <w:proofErr w:type="spellStart"/>
      <w:r w:rsidRPr="00C02B51">
        <w:rPr>
          <w:color w:val="000000"/>
          <w:lang w:val="ro-RO"/>
        </w:rPr>
        <w:t>vieţii</w:t>
      </w:r>
      <w:proofErr w:type="spellEnd"/>
      <w:r w:rsidRPr="00C02B51">
        <w:rPr>
          <w:color w:val="000000"/>
          <w:lang w:val="ro-RO"/>
        </w:rPr>
        <w:t xml:space="preserve">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realitatea dură, care ne dictează să fim </w:t>
      </w:r>
      <w:proofErr w:type="spellStart"/>
      <w:r w:rsidRPr="00C02B51">
        <w:rPr>
          <w:color w:val="000000"/>
          <w:lang w:val="ro-RO"/>
        </w:rPr>
        <w:t>nişte</w:t>
      </w:r>
      <w:proofErr w:type="spellEnd"/>
      <w:r w:rsidRPr="00C02B51">
        <w:rPr>
          <w:color w:val="000000"/>
          <w:lang w:val="ro-RO"/>
        </w:rPr>
        <w:t xml:space="preserve"> </w:t>
      </w:r>
      <w:proofErr w:type="spellStart"/>
      <w:r w:rsidRPr="00C02B51">
        <w:rPr>
          <w:color w:val="000000"/>
          <w:lang w:val="ro-RO"/>
        </w:rPr>
        <w:t>materialişti</w:t>
      </w:r>
      <w:proofErr w:type="spellEnd"/>
      <w:r w:rsidRPr="00C02B51">
        <w:rPr>
          <w:color w:val="000000"/>
          <w:lang w:val="ro-RO"/>
        </w:rPr>
        <w:t xml:space="preserve">. </w:t>
      </w:r>
      <w:proofErr w:type="spellStart"/>
      <w:r w:rsidRPr="00C02B51">
        <w:rPr>
          <w:color w:val="000000"/>
          <w:lang w:val="ro-RO"/>
        </w:rPr>
        <w:t>Samariteanca</w:t>
      </w:r>
      <w:proofErr w:type="spellEnd"/>
      <w:r w:rsidRPr="00C02B51">
        <w:rPr>
          <w:color w:val="000000"/>
          <w:lang w:val="ro-RO"/>
        </w:rPr>
        <w:t xml:space="preserve"> este fata pură, ce protejează casa lui Dumnezeu. Acesta s-a jertfit mănăstirii, după ce a văzut un vis.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>„Biserica albă”.</w:t>
      </w:r>
      <w:r w:rsidRPr="00C02B51">
        <w:rPr>
          <w:color w:val="000000"/>
          <w:lang w:val="ro-RO"/>
        </w:rPr>
        <w:t> </w:t>
      </w:r>
      <w:proofErr w:type="spellStart"/>
      <w:r w:rsidRPr="00C02B51">
        <w:rPr>
          <w:color w:val="000000"/>
          <w:lang w:val="ro-RO"/>
        </w:rPr>
        <w:t>Acţiunea</w:t>
      </w:r>
      <w:proofErr w:type="spellEnd"/>
      <w:r w:rsidRPr="00C02B51">
        <w:rPr>
          <w:color w:val="000000"/>
          <w:lang w:val="ro-RO"/>
        </w:rPr>
        <w:t xml:space="preserve"> are loc în timpul instaurării Regimului Fanariot în </w:t>
      </w:r>
      <w:proofErr w:type="spellStart"/>
      <w:r w:rsidRPr="00C02B51">
        <w:rPr>
          <w:color w:val="000000"/>
          <w:lang w:val="ro-RO"/>
        </w:rPr>
        <w:t>Ţările</w:t>
      </w:r>
      <w:proofErr w:type="spellEnd"/>
      <w:r w:rsidRPr="00C02B51">
        <w:rPr>
          <w:color w:val="000000"/>
          <w:lang w:val="ro-RO"/>
        </w:rPr>
        <w:t xml:space="preserve"> Române. Biserica din sat se ruinează, iar Ecaterina încearcă să repare </w:t>
      </w:r>
      <w:proofErr w:type="spellStart"/>
      <w:r w:rsidRPr="00C02B51">
        <w:rPr>
          <w:color w:val="000000"/>
          <w:lang w:val="ro-RO"/>
        </w:rPr>
        <w:t>lăcaşul</w:t>
      </w:r>
      <w:proofErr w:type="spellEnd"/>
      <w:r w:rsidRPr="00C02B51">
        <w:rPr>
          <w:color w:val="000000"/>
          <w:lang w:val="ro-RO"/>
        </w:rPr>
        <w:t xml:space="preserve"> sfânt. Dragostea </w:t>
      </w:r>
      <w:proofErr w:type="spellStart"/>
      <w:r w:rsidRPr="00C02B51">
        <w:rPr>
          <w:color w:val="000000"/>
          <w:lang w:val="ro-RO"/>
        </w:rPr>
        <w:t>faţă</w:t>
      </w:r>
      <w:proofErr w:type="spellEnd"/>
      <w:r w:rsidRPr="00C02B51">
        <w:rPr>
          <w:color w:val="000000"/>
          <w:lang w:val="ro-RO"/>
        </w:rPr>
        <w:t xml:space="preserve"> de Dumnezeu a făcut ca biserica să se </w:t>
      </w:r>
      <w:proofErr w:type="spellStart"/>
      <w:r w:rsidRPr="00C02B51">
        <w:rPr>
          <w:color w:val="000000"/>
          <w:lang w:val="ro-RO"/>
        </w:rPr>
        <w:t>înalţe</w:t>
      </w:r>
      <w:proofErr w:type="spellEnd"/>
      <w:r w:rsidRPr="00C02B51">
        <w:rPr>
          <w:color w:val="000000"/>
          <w:lang w:val="ro-RO"/>
        </w:rPr>
        <w:t xml:space="preserve"> pe malul Nistrului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să minuneze toată lumea, chiar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pe </w:t>
      </w:r>
      <w:proofErr w:type="spellStart"/>
      <w:r w:rsidRPr="00C02B51">
        <w:rPr>
          <w:color w:val="000000"/>
          <w:lang w:val="ro-RO"/>
        </w:rPr>
        <w:t>soldaţii</w:t>
      </w:r>
      <w:proofErr w:type="spellEnd"/>
      <w:r w:rsidRPr="00C02B51">
        <w:rPr>
          <w:color w:val="000000"/>
          <w:lang w:val="ro-RO"/>
        </w:rPr>
        <w:t xml:space="preserve"> sovietici</w:t>
      </w:r>
      <w:r w:rsidR="003477BF" w:rsidRPr="00C02B51">
        <w:rPr>
          <w:color w:val="000000"/>
          <w:lang w:val="ro-RO"/>
        </w:rPr>
        <w:t>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>„Toiagul păstoriei”. </w:t>
      </w:r>
      <w:r w:rsidRPr="00C02B51">
        <w:rPr>
          <w:color w:val="000000"/>
          <w:lang w:val="ro-RO"/>
        </w:rPr>
        <w:t xml:space="preserve">Ciobanul singuratic care locuiește în vârful dealului este protagonistul romanului. Acesta are puternice rădăcini în pământul </w:t>
      </w:r>
      <w:proofErr w:type="spellStart"/>
      <w:r w:rsidRPr="00C02B51">
        <w:rPr>
          <w:color w:val="000000"/>
          <w:lang w:val="ro-RO"/>
        </w:rPr>
        <w:t>strămoşesc</w:t>
      </w:r>
      <w:proofErr w:type="spellEnd"/>
      <w:r w:rsidRPr="00C02B51">
        <w:rPr>
          <w:color w:val="000000"/>
          <w:lang w:val="ro-RO"/>
        </w:rPr>
        <w:t xml:space="preserve">, de aceea </w:t>
      </w:r>
      <w:proofErr w:type="spellStart"/>
      <w:r w:rsidRPr="00C02B51">
        <w:rPr>
          <w:color w:val="000000"/>
          <w:lang w:val="ro-RO"/>
        </w:rPr>
        <w:t>îşi</w:t>
      </w:r>
      <w:proofErr w:type="spellEnd"/>
      <w:r w:rsidRPr="00C02B51">
        <w:rPr>
          <w:color w:val="000000"/>
          <w:lang w:val="ro-RO"/>
        </w:rPr>
        <w:t xml:space="preserve"> </w:t>
      </w:r>
      <w:proofErr w:type="spellStart"/>
      <w:r w:rsidRPr="00C02B51">
        <w:rPr>
          <w:color w:val="000000"/>
          <w:lang w:val="ro-RO"/>
        </w:rPr>
        <w:t>construieşte</w:t>
      </w:r>
      <w:proofErr w:type="spellEnd"/>
      <w:r w:rsidRPr="00C02B51">
        <w:rPr>
          <w:color w:val="000000"/>
          <w:lang w:val="ro-RO"/>
        </w:rPr>
        <w:t xml:space="preserve"> o casă în vârf de deal. Toate aceste s-au întâmplat în urma deportării </w:t>
      </w:r>
      <w:proofErr w:type="spellStart"/>
      <w:r w:rsidRPr="00C02B51">
        <w:rPr>
          <w:color w:val="000000"/>
          <w:lang w:val="ro-RO"/>
        </w:rPr>
        <w:t>cibanului</w:t>
      </w:r>
      <w:proofErr w:type="spellEnd"/>
      <w:r w:rsidRPr="00C02B51">
        <w:rPr>
          <w:color w:val="000000"/>
          <w:lang w:val="ro-RO"/>
        </w:rPr>
        <w:t xml:space="preserve"> în Siberia, dar munca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tăria de caracter i-au ajutat să reziste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să se reîntoarcă acasă.</w:t>
      </w:r>
    </w:p>
    <w:p w:rsidR="000F3EE2" w:rsidRPr="00C02B51" w:rsidRDefault="000F3EE2" w:rsidP="00796508">
      <w:pPr>
        <w:pStyle w:val="NormalWeb"/>
        <w:shd w:val="clear" w:color="auto" w:fill="FFFFFF"/>
        <w:spacing w:before="0" w:beforeAutospacing="0" w:after="0" w:afterAutospacing="0"/>
        <w:ind w:left="300" w:right="300"/>
        <w:jc w:val="both"/>
        <w:rPr>
          <w:color w:val="000000"/>
          <w:lang w:val="ro-RO"/>
        </w:rPr>
      </w:pPr>
      <w:r w:rsidRPr="00C02B51">
        <w:rPr>
          <w:rStyle w:val="Robust"/>
          <w:rFonts w:eastAsiaTheme="majorEastAsia"/>
          <w:color w:val="000000"/>
          <w:lang w:val="ro-RO"/>
        </w:rPr>
        <w:t>„Sania”.</w:t>
      </w:r>
      <w:r w:rsidRPr="00C02B51">
        <w:rPr>
          <w:color w:val="000000"/>
          <w:lang w:val="ro-RO"/>
        </w:rPr>
        <w:t xml:space="preserve"> Moș Mihail este cuprins de trecerea timpului și dorința de a făuri ceva deosebit. Munca îi aduce simțul împlinirii, chiar dacă </w:t>
      </w:r>
      <w:proofErr w:type="spellStart"/>
      <w:r w:rsidRPr="00C02B51">
        <w:rPr>
          <w:color w:val="000000"/>
          <w:lang w:val="ro-RO"/>
        </w:rPr>
        <w:t>soţia</w:t>
      </w:r>
      <w:proofErr w:type="spellEnd"/>
      <w:r w:rsidRPr="00C02B51">
        <w:rPr>
          <w:color w:val="000000"/>
          <w:lang w:val="ro-RO"/>
        </w:rPr>
        <w:t xml:space="preserve"> nu-i </w:t>
      </w:r>
      <w:proofErr w:type="spellStart"/>
      <w:r w:rsidRPr="00C02B51">
        <w:rPr>
          <w:color w:val="000000"/>
          <w:lang w:val="ro-RO"/>
        </w:rPr>
        <w:t>înţelege</w:t>
      </w:r>
      <w:proofErr w:type="spellEnd"/>
      <w:r w:rsidRPr="00C02B51">
        <w:rPr>
          <w:color w:val="000000"/>
          <w:lang w:val="ro-RO"/>
        </w:rPr>
        <w:t xml:space="preserve"> visul </w:t>
      </w:r>
      <w:proofErr w:type="spellStart"/>
      <w:r w:rsidRPr="00C02B51">
        <w:rPr>
          <w:color w:val="000000"/>
          <w:lang w:val="ro-RO"/>
        </w:rPr>
        <w:t>şi</w:t>
      </w:r>
      <w:proofErr w:type="spellEnd"/>
      <w:r w:rsidRPr="00C02B51">
        <w:rPr>
          <w:color w:val="000000"/>
          <w:lang w:val="ro-RO"/>
        </w:rPr>
        <w:t xml:space="preserve"> necesitatea împlinirii acestuia. </w:t>
      </w:r>
      <w:proofErr w:type="spellStart"/>
      <w:r w:rsidRPr="00C02B51">
        <w:rPr>
          <w:color w:val="000000"/>
          <w:lang w:val="ro-RO"/>
        </w:rPr>
        <w:t>Viaţa</w:t>
      </w:r>
      <w:proofErr w:type="spellEnd"/>
      <w:r w:rsidRPr="00C02B51">
        <w:rPr>
          <w:color w:val="000000"/>
          <w:lang w:val="ro-RO"/>
        </w:rPr>
        <w:t xml:space="preserve"> este trecătoare, iar lucrurile valoroase rămân mereu </w:t>
      </w:r>
      <w:proofErr w:type="spellStart"/>
      <w:r w:rsidRPr="00C02B51">
        <w:rPr>
          <w:color w:val="000000"/>
          <w:lang w:val="ro-RO"/>
        </w:rPr>
        <w:t>aceleaşi</w:t>
      </w:r>
      <w:proofErr w:type="spellEnd"/>
      <w:r w:rsidRPr="00C02B51">
        <w:rPr>
          <w:color w:val="000000"/>
          <w:lang w:val="ro-RO"/>
        </w:rPr>
        <w:t xml:space="preserve"> pentru oamenii cu verticalitate, exe</w:t>
      </w:r>
      <w:r w:rsidR="00166E79">
        <w:rPr>
          <w:color w:val="000000"/>
          <w:lang w:val="ro-RO"/>
        </w:rPr>
        <w:t>m</w:t>
      </w:r>
      <w:r w:rsidRPr="00C02B51">
        <w:rPr>
          <w:color w:val="000000"/>
          <w:lang w:val="ro-RO"/>
        </w:rPr>
        <w:t xml:space="preserve">plu elocvent fiind </w:t>
      </w:r>
      <w:proofErr w:type="spellStart"/>
      <w:r w:rsidRPr="00C02B51">
        <w:rPr>
          <w:color w:val="000000"/>
          <w:lang w:val="ro-RO"/>
        </w:rPr>
        <w:t>Moş</w:t>
      </w:r>
      <w:proofErr w:type="spellEnd"/>
      <w:r w:rsidRPr="00C02B51">
        <w:rPr>
          <w:color w:val="000000"/>
          <w:lang w:val="ro-RO"/>
        </w:rPr>
        <w:t xml:space="preserve"> Mihail.</w:t>
      </w:r>
    </w:p>
    <w:p w:rsidR="000F3EE2" w:rsidRPr="00C02B51" w:rsidRDefault="000F3EE2" w:rsidP="003477BF">
      <w:pPr>
        <w:pStyle w:val="NormalWeb"/>
        <w:shd w:val="clear" w:color="auto" w:fill="FFFFFF"/>
        <w:spacing w:before="0" w:beforeAutospacing="0" w:after="0" w:afterAutospacing="0"/>
        <w:ind w:left="300" w:right="300"/>
        <w:jc w:val="right"/>
        <w:rPr>
          <w:color w:val="000000"/>
          <w:lang w:val="ro-RO"/>
        </w:rPr>
      </w:pPr>
      <w:r w:rsidRPr="00C02B51">
        <w:rPr>
          <w:rStyle w:val="Robust"/>
          <w:rFonts w:eastAsiaTheme="majorEastAsia"/>
          <w:i/>
          <w:iCs/>
          <w:color w:val="000000"/>
          <w:lang w:val="ro-RO"/>
        </w:rPr>
        <w:t>Text:</w:t>
      </w:r>
      <w:r w:rsidRPr="00C02B51">
        <w:rPr>
          <w:rStyle w:val="Accentuat"/>
          <w:color w:val="000000"/>
          <w:lang w:val="ro-RO"/>
        </w:rPr>
        <w:t> Irina Odobescu</w:t>
      </w:r>
    </w:p>
    <w:p w:rsidR="00166E79" w:rsidRDefault="00166E79" w:rsidP="00796508">
      <w:pPr>
        <w:jc w:val="both"/>
        <w:rPr>
          <w:rFonts w:cs="Times New Roman"/>
        </w:rPr>
      </w:pPr>
      <w:bookmarkStart w:id="0" w:name="_GoBack"/>
      <w:bookmarkEnd w:id="0"/>
    </w:p>
    <w:sectPr w:rsidR="00166E79" w:rsidSect="00166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0BC"/>
    <w:multiLevelType w:val="hybridMultilevel"/>
    <w:tmpl w:val="67F239C6"/>
    <w:lvl w:ilvl="0" w:tplc="08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A4308B1"/>
    <w:multiLevelType w:val="hybridMultilevel"/>
    <w:tmpl w:val="1DDAA002"/>
    <w:lvl w:ilvl="0" w:tplc="08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B31B84"/>
    <w:multiLevelType w:val="hybridMultilevel"/>
    <w:tmpl w:val="5A54C098"/>
    <w:lvl w:ilvl="0" w:tplc="08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E2"/>
    <w:rsid w:val="000B39E8"/>
    <w:rsid w:val="000F3EE2"/>
    <w:rsid w:val="00166E79"/>
    <w:rsid w:val="001B79A1"/>
    <w:rsid w:val="0023493A"/>
    <w:rsid w:val="002E5CF4"/>
    <w:rsid w:val="003477BF"/>
    <w:rsid w:val="004845B3"/>
    <w:rsid w:val="00546FE6"/>
    <w:rsid w:val="00796508"/>
    <w:rsid w:val="008D01B5"/>
    <w:rsid w:val="009B4199"/>
    <w:rsid w:val="00AA0CCB"/>
    <w:rsid w:val="00BA75D7"/>
    <w:rsid w:val="00C02B51"/>
    <w:rsid w:val="00DD6D00"/>
    <w:rsid w:val="00E11B9B"/>
    <w:rsid w:val="00E1615B"/>
    <w:rsid w:val="00EE49E5"/>
    <w:rsid w:val="00F2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85B22-F4D4-4864-9AA0-8F19E4B4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E6"/>
    <w:rPr>
      <w:rFonts w:ascii="Times New Roman" w:hAnsi="Times New Roman"/>
      <w:sz w:val="24"/>
      <w:szCs w:val="24"/>
      <w:lang w:val="ro-RO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546F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546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6FE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">
    <w:name w:val="Без интервала"/>
    <w:qFormat/>
    <w:rsid w:val="00546FE6"/>
    <w:rPr>
      <w:rFonts w:ascii="Calibri" w:eastAsia="Calibri" w:hAnsi="Calibri" w:cs="Times New Roman"/>
      <w:lang w:val="ru-RU"/>
    </w:rPr>
  </w:style>
  <w:style w:type="paragraph" w:customStyle="1" w:styleId="Listparagraf1">
    <w:name w:val="Listă paragraf1"/>
    <w:basedOn w:val="Normal"/>
    <w:qFormat/>
    <w:rsid w:val="00546FE6"/>
    <w:pPr>
      <w:overflowPunct w:val="0"/>
      <w:autoSpaceDE w:val="0"/>
      <w:autoSpaceDN w:val="0"/>
      <w:adjustRightInd w:val="0"/>
      <w:ind w:left="720"/>
    </w:pPr>
    <w:rPr>
      <w:rFonts w:eastAsia="MS Mincho" w:cs="Times New Roman"/>
      <w:lang w:val="en-US" w:eastAsia="en-US"/>
    </w:rPr>
  </w:style>
  <w:style w:type="paragraph" w:customStyle="1" w:styleId="ListParagraph1">
    <w:name w:val="List Paragraph1"/>
    <w:basedOn w:val="Normal"/>
    <w:qFormat/>
    <w:rsid w:val="00546FE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character" w:customStyle="1" w:styleId="Titlu1Caracter">
    <w:name w:val="Titlu 1 Caracter"/>
    <w:basedOn w:val="Fontdeparagrafimplicit"/>
    <w:link w:val="Titlu1"/>
    <w:uiPriority w:val="9"/>
    <w:rsid w:val="00546F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546F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u-RU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6FE6"/>
    <w:rPr>
      <w:rFonts w:ascii="Cambria" w:eastAsia="Times New Roman" w:hAnsi="Cambria" w:cs="Times New Roman"/>
      <w:i/>
      <w:iCs/>
      <w:color w:val="243F60"/>
      <w:sz w:val="20"/>
      <w:szCs w:val="20"/>
      <w:lang w:val="en-US" w:eastAsia="ro-RO"/>
    </w:rPr>
  </w:style>
  <w:style w:type="paragraph" w:styleId="Frspaiere">
    <w:name w:val="No Spacing"/>
    <w:link w:val="FrspaiereCaracter"/>
    <w:uiPriority w:val="1"/>
    <w:qFormat/>
    <w:rsid w:val="00546FE6"/>
    <w:rPr>
      <w:rFonts w:ascii="Calibri" w:eastAsia="Calibri" w:hAnsi="Calibri" w:cs="Times New Roman"/>
      <w:lang w:val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546FE6"/>
    <w:rPr>
      <w:rFonts w:ascii="Calibri" w:eastAsia="Calibri" w:hAnsi="Calibri" w:cs="Times New Roman"/>
      <w:lang w:val="ru-RU"/>
    </w:rPr>
  </w:style>
  <w:style w:type="paragraph" w:styleId="Listparagraf">
    <w:name w:val="List Paragraph"/>
    <w:aliases w:val="Абзац списка1,List Paragraph11,Абзац списка2,List Paragraph 1"/>
    <w:basedOn w:val="Normal"/>
    <w:link w:val="ListparagrafCaracter"/>
    <w:uiPriority w:val="34"/>
    <w:qFormat/>
    <w:rsid w:val="00546FE6"/>
    <w:pPr>
      <w:ind w:left="720"/>
      <w:contextualSpacing/>
    </w:pPr>
    <w:rPr>
      <w:rFonts w:eastAsia="Times New Roman" w:cs="Times New Roman"/>
    </w:rPr>
  </w:style>
  <w:style w:type="character" w:customStyle="1" w:styleId="ListparagrafCaracter">
    <w:name w:val="Listă paragraf Caracter"/>
    <w:aliases w:val="Абзац списка1 Caracter,List Paragraph11 Caracter,Абзац списка2 Caracter,List Paragraph 1 Caracter"/>
    <w:link w:val="Listparagraf"/>
    <w:uiPriority w:val="34"/>
    <w:locked/>
    <w:rsid w:val="00546FE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6FE6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6FE6"/>
    <w:rPr>
      <w:b/>
      <w:bCs/>
      <w:i/>
      <w:iCs/>
      <w:color w:val="5B9BD5" w:themeColor="accent1"/>
      <w:lang w:val="ro-RO"/>
    </w:rPr>
  </w:style>
  <w:style w:type="paragraph" w:styleId="NormalWeb">
    <w:name w:val="Normal (Web)"/>
    <w:basedOn w:val="Normal"/>
    <w:uiPriority w:val="99"/>
    <w:unhideWhenUsed/>
    <w:rsid w:val="000F3EE2"/>
    <w:pPr>
      <w:spacing w:before="100" w:beforeAutospacing="1" w:after="100" w:afterAutospacing="1"/>
    </w:pPr>
    <w:rPr>
      <w:rFonts w:eastAsia="Times New Roman" w:cs="Times New Roman"/>
      <w:lang w:val="ru-MD" w:eastAsia="ru-MD"/>
    </w:rPr>
  </w:style>
  <w:style w:type="character" w:styleId="Accentuat">
    <w:name w:val="Emphasis"/>
    <w:basedOn w:val="Fontdeparagrafimplicit"/>
    <w:uiPriority w:val="20"/>
    <w:qFormat/>
    <w:rsid w:val="000F3EE2"/>
    <w:rPr>
      <w:i/>
      <w:iCs/>
    </w:rPr>
  </w:style>
  <w:style w:type="character" w:styleId="Robust">
    <w:name w:val="Strong"/>
    <w:basedOn w:val="Fontdeparagrafimplicit"/>
    <w:uiPriority w:val="22"/>
    <w:qFormat/>
    <w:rsid w:val="000F3EE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AA0CCB"/>
    <w:rPr>
      <w:color w:val="0563C1" w:themeColor="hyperlink"/>
      <w:u w:val="single"/>
    </w:rPr>
  </w:style>
  <w:style w:type="paragraph" w:customStyle="1" w:styleId="pq">
    <w:name w:val="pq"/>
    <w:basedOn w:val="Normal"/>
    <w:rsid w:val="002E5CF4"/>
    <w:pPr>
      <w:spacing w:before="100" w:beforeAutospacing="1" w:after="100" w:afterAutospacing="1"/>
    </w:pPr>
    <w:rPr>
      <w:rFonts w:eastAsia="Times New Roman" w:cs="Times New Roman"/>
      <w:lang w:val="ru-MD" w:eastAsia="ru-MD"/>
    </w:rPr>
  </w:style>
  <w:style w:type="paragraph" w:customStyle="1" w:styleId="pa">
    <w:name w:val="pa"/>
    <w:basedOn w:val="Normal"/>
    <w:rsid w:val="002E5CF4"/>
    <w:pPr>
      <w:spacing w:before="100" w:beforeAutospacing="1" w:after="100" w:afterAutospacing="1"/>
    </w:pPr>
    <w:rPr>
      <w:rFonts w:eastAsia="Times New Roman" w:cs="Times New Roman"/>
      <w:lang w:val="ru-MD"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1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se.citatepedia.ro/din.php?a=Ion+Dru%FE%E3&amp;d=Horodiste" TargetMode="External"/><Relationship Id="rId3" Type="http://schemas.openxmlformats.org/officeDocument/2006/relationships/styles" Target="styles.xml"/><Relationship Id="rId7" Type="http://schemas.openxmlformats.org/officeDocument/2006/relationships/hyperlink" Target="http://surse.citatepedia.ro/din.php?a=Ion+Dru%FE%E3&amp;d=Frunze+de+d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1046-1A20-48CB-B3E8-AAA1607C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2018-08-26T04:48:00Z</dcterms:created>
  <dcterms:modified xsi:type="dcterms:W3CDTF">2018-08-26T13:29:00Z</dcterms:modified>
</cp:coreProperties>
</file>