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CF564">
      <w:pPr>
        <w:jc w:val="center"/>
        <w:rPr>
          <w:rFonts w:ascii="Times New Roman" w:hAnsi="Times New Roman" w:cs="Times New Roman"/>
          <w:sz w:val="28"/>
          <w:szCs w:val="28"/>
          <w:lang w:val="fr-FR"/>
        </w:rPr>
      </w:pPr>
      <w:r>
        <w:rPr>
          <w:rFonts w:ascii="Times New Roman" w:hAnsi="Times New Roman" w:cs="Times New Roman"/>
          <w:sz w:val="28"/>
          <w:szCs w:val="28"/>
          <w:lang w:val="fr-FR"/>
        </w:rPr>
        <w:t xml:space="preserve">Raport prezentat </w:t>
      </w:r>
      <w:r>
        <w:rPr>
          <w:rFonts w:ascii="Times New Roman" w:hAnsi="Times New Roman" w:cs="Times New Roman"/>
          <w:sz w:val="28"/>
          <w:szCs w:val="28"/>
          <w:lang w:val="ro-RO"/>
        </w:rPr>
        <w:t>î</w:t>
      </w:r>
      <w:r>
        <w:rPr>
          <w:rFonts w:ascii="Times New Roman" w:hAnsi="Times New Roman" w:cs="Times New Roman"/>
          <w:sz w:val="28"/>
          <w:szCs w:val="28"/>
          <w:lang w:val="fr-FR"/>
        </w:rPr>
        <w:t xml:space="preserve">n cadrul ședinței </w:t>
      </w:r>
    </w:p>
    <w:p w14:paraId="147DA8F2">
      <w:pPr>
        <w:jc w:val="center"/>
        <w:rPr>
          <w:rFonts w:hint="default" w:ascii="Times New Roman" w:hAnsi="Times New Roman" w:cs="Times New Roman"/>
          <w:sz w:val="28"/>
          <w:szCs w:val="28"/>
          <w:lang w:val="ro-RO"/>
        </w:rPr>
      </w:pPr>
      <w:r>
        <w:rPr>
          <w:rFonts w:ascii="Times New Roman" w:hAnsi="Times New Roman" w:cs="Times New Roman"/>
          <w:b w:val="0"/>
          <w:bCs/>
          <w:sz w:val="28"/>
          <w:szCs w:val="28"/>
          <w:lang w:val="fr-FR"/>
        </w:rPr>
        <w:t xml:space="preserve">Consiliului de administrație </w:t>
      </w:r>
      <w:r>
        <w:rPr>
          <w:rFonts w:hint="default" w:ascii="Times New Roman" w:hAnsi="Times New Roman" w:cs="Times New Roman"/>
          <w:b w:val="0"/>
          <w:bCs/>
          <w:sz w:val="28"/>
          <w:szCs w:val="28"/>
          <w:lang w:val="ro-RO"/>
        </w:rPr>
        <w:t>pentru luna ianuarie 2025</w:t>
      </w:r>
    </w:p>
    <w:p w14:paraId="0045D640">
      <w:pPr>
        <w:jc w:val="center"/>
        <w:rPr>
          <w:rFonts w:ascii="Times New Roman" w:hAnsi="Times New Roman" w:cs="Times New Roman"/>
          <w:b/>
          <w:sz w:val="28"/>
          <w:szCs w:val="28"/>
          <w:u w:val="single"/>
          <w:lang w:val="fr-FR"/>
        </w:rPr>
      </w:pPr>
      <w:r>
        <w:rPr>
          <w:rFonts w:ascii="Times New Roman" w:hAnsi="Times New Roman" w:cs="Times New Roman"/>
          <w:sz w:val="28"/>
          <w:szCs w:val="28"/>
          <w:lang w:val="fr-FR"/>
        </w:rPr>
        <w:t xml:space="preserve">   Tema : </w:t>
      </w:r>
      <w:r>
        <w:rPr>
          <w:rFonts w:ascii="Times New Roman" w:hAnsi="Times New Roman" w:cs="Times New Roman"/>
          <w:b/>
          <w:sz w:val="28"/>
          <w:szCs w:val="28"/>
          <w:u w:val="single"/>
          <w:lang w:val="fr-FR"/>
        </w:rPr>
        <w:t xml:space="preserve">Organizarea concursurilor scolare pe obiecte, faza locală în </w:t>
      </w:r>
    </w:p>
    <w:p w14:paraId="039808EF">
      <w:pPr>
        <w:jc w:val="center"/>
        <w:rPr>
          <w:rFonts w:ascii="Times New Roman" w:hAnsi="Times New Roman" w:cs="Times New Roman"/>
          <w:b/>
          <w:sz w:val="28"/>
          <w:szCs w:val="28"/>
          <w:u w:val="single"/>
          <w:lang w:val="fr-FR"/>
        </w:rPr>
      </w:pPr>
      <w:r>
        <w:rPr>
          <w:rFonts w:ascii="Times New Roman" w:hAnsi="Times New Roman" w:cs="Times New Roman"/>
          <w:b/>
          <w:sz w:val="28"/>
          <w:szCs w:val="28"/>
          <w:u w:val="single"/>
          <w:lang w:val="fr-FR"/>
        </w:rPr>
        <w:t>Liceul Teoretic Cotiujenii Mari</w:t>
      </w:r>
    </w:p>
    <w:p w14:paraId="410D7E92">
      <w:pPr>
        <w:pStyle w:val="14"/>
        <w:rPr>
          <w:sz w:val="28"/>
          <w:szCs w:val="28"/>
          <w:lang w:val="fr-FR"/>
        </w:rPr>
      </w:pPr>
      <w:r>
        <w:rPr>
          <w:sz w:val="28"/>
          <w:szCs w:val="28"/>
          <w:lang w:val="fr-FR"/>
        </w:rPr>
        <w:t xml:space="preserve">  În anul de studii 202</w:t>
      </w:r>
      <w:r>
        <w:rPr>
          <w:rFonts w:hint="default"/>
          <w:sz w:val="28"/>
          <w:szCs w:val="28"/>
          <w:lang w:val="ro-RO"/>
        </w:rPr>
        <w:t>4</w:t>
      </w:r>
      <w:r>
        <w:rPr>
          <w:sz w:val="28"/>
          <w:szCs w:val="28"/>
          <w:lang w:val="fr-FR"/>
        </w:rPr>
        <w:t>-202</w:t>
      </w:r>
      <w:r>
        <w:rPr>
          <w:rFonts w:hint="default"/>
          <w:sz w:val="28"/>
          <w:szCs w:val="28"/>
          <w:lang w:val="ro-RO"/>
        </w:rPr>
        <w:t>5</w:t>
      </w:r>
      <w:r>
        <w:rPr>
          <w:sz w:val="28"/>
          <w:szCs w:val="28"/>
          <w:lang w:val="fr-FR"/>
        </w:rPr>
        <w:t xml:space="preserve"> concursurile şcolare pe obiecte s-au organizat în baza Regulamentului cu privire la concursurile și olimpiadele școlare aprobat prin Ordinul MECC nr. 1222 din 06 noiembrie 2020.</w:t>
      </w:r>
    </w:p>
    <w:p w14:paraId="78C9B09A">
      <w:pPr>
        <w:pStyle w:val="8"/>
        <w:keepNext w:val="0"/>
        <w:keepLines w:val="0"/>
        <w:widowControl/>
        <w:suppressLineNumbers w:val="0"/>
        <w:rPr>
          <w:b/>
          <w:bCs/>
        </w:rPr>
      </w:pPr>
      <w:r>
        <w:rPr>
          <w:rStyle w:val="4"/>
          <w:b/>
          <w:bCs/>
        </w:rPr>
        <w:t>Obiectivele concursurilor</w:t>
      </w:r>
      <w:r>
        <w:rPr>
          <w:rStyle w:val="4"/>
          <w:rFonts w:hint="default"/>
          <w:b/>
          <w:bCs/>
          <w:lang w:val="ro-RO"/>
        </w:rPr>
        <w:t xml:space="preserve"> școlare pe obiecte sunt</w:t>
      </w:r>
      <w:r>
        <w:rPr>
          <w:b/>
          <w:bCs/>
        </w:rPr>
        <w:t>:</w:t>
      </w:r>
    </w:p>
    <w:p w14:paraId="02F4FDD6">
      <w:pPr>
        <w:pStyle w:val="8"/>
        <w:keepNext w:val="0"/>
        <w:keepLines w:val="0"/>
        <w:widowControl/>
        <w:numPr>
          <w:ilvl w:val="0"/>
          <w:numId w:val="1"/>
        </w:numPr>
        <w:suppressLineNumbers w:val="0"/>
        <w:rPr>
          <w:rFonts w:hint="default" w:ascii="Times New Roman" w:hAnsi="Times New Roman" w:cs="Times New Roman"/>
          <w:sz w:val="24"/>
          <w:szCs w:val="24"/>
        </w:rPr>
      </w:pPr>
      <w:r>
        <w:rPr>
          <w:rFonts w:hint="default" w:ascii="Times New Roman" w:hAnsi="Times New Roman" w:cs="Times New Roman"/>
          <w:sz w:val="24"/>
          <w:szCs w:val="24"/>
        </w:rPr>
        <w:t>Stimularea performanței academice</w:t>
      </w:r>
    </w:p>
    <w:p w14:paraId="03D50270">
      <w:pPr>
        <w:pStyle w:val="8"/>
        <w:keepNext w:val="0"/>
        <w:keepLines w:val="0"/>
        <w:widowControl/>
        <w:numPr>
          <w:ilvl w:val="0"/>
          <w:numId w:val="1"/>
        </w:numPr>
        <w:suppressLineNumbers w:val="0"/>
        <w:rPr>
          <w:rFonts w:hint="default" w:ascii="Times New Roman" w:hAnsi="Times New Roman" w:cs="Times New Roman"/>
          <w:sz w:val="24"/>
          <w:szCs w:val="24"/>
        </w:rPr>
      </w:pPr>
      <w:r>
        <w:rPr>
          <w:rFonts w:hint="default" w:ascii="Times New Roman" w:hAnsi="Times New Roman" w:cs="Times New Roman"/>
          <w:sz w:val="24"/>
          <w:szCs w:val="24"/>
          <w:lang w:val="ro-RO"/>
        </w:rPr>
        <w:t>I</w:t>
      </w:r>
      <w:r>
        <w:rPr>
          <w:rFonts w:hint="default" w:ascii="Times New Roman" w:hAnsi="Times New Roman" w:cs="Times New Roman"/>
          <w:sz w:val="24"/>
          <w:szCs w:val="24"/>
        </w:rPr>
        <w:t>dentificarea celor</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rPr>
        <w:t>mai talentați elevi pe</w:t>
      </w:r>
      <w:r>
        <w:rPr>
          <w:rFonts w:hint="default" w:ascii="Times New Roman" w:hAnsi="Times New Roman" w:cs="Times New Roman"/>
          <w:sz w:val="24"/>
          <w:szCs w:val="24"/>
          <w:lang w:val="ro-RO"/>
        </w:rPr>
        <w:t>r</w:t>
      </w:r>
      <w:r>
        <w:rPr>
          <w:rFonts w:hint="default" w:ascii="Times New Roman" w:hAnsi="Times New Roman" w:cs="Times New Roman"/>
          <w:sz w:val="24"/>
          <w:szCs w:val="24"/>
        </w:rPr>
        <w:t xml:space="preserve">  disciplină</w:t>
      </w:r>
      <w:r>
        <w:rPr>
          <w:rFonts w:hint="default" w:ascii="Times New Roman" w:hAnsi="Times New Roman" w:cs="Times New Roman"/>
          <w:sz w:val="24"/>
          <w:szCs w:val="24"/>
          <w:lang w:val="ro-RO"/>
        </w:rPr>
        <w:t>.</w:t>
      </w:r>
    </w:p>
    <w:p w14:paraId="0BC84F05">
      <w:pPr>
        <w:pStyle w:val="8"/>
        <w:keepNext w:val="0"/>
        <w:keepLines w:val="0"/>
        <w:widowControl/>
        <w:numPr>
          <w:ilvl w:val="0"/>
          <w:numId w:val="1"/>
        </w:numPr>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P</w:t>
      </w:r>
      <w:r>
        <w:rPr>
          <w:rFonts w:hint="default" w:ascii="Times New Roman" w:hAnsi="Times New Roman" w:cs="Times New Roman"/>
          <w:sz w:val="24"/>
          <w:szCs w:val="24"/>
        </w:rPr>
        <w:t>romovarea spiritului de competiție.</w:t>
      </w:r>
    </w:p>
    <w:p w14:paraId="2059A70F">
      <w:pPr>
        <w:pStyle w:val="14"/>
        <w:rPr>
          <w:sz w:val="28"/>
          <w:szCs w:val="28"/>
          <w:lang w:val="fr-FR"/>
        </w:rPr>
      </w:pPr>
    </w:p>
    <w:p w14:paraId="0D689DC7">
      <w:pPr>
        <w:rPr>
          <w:rFonts w:ascii="Times New Roman" w:hAnsi="Times New Roman" w:cs="Times New Roman"/>
          <w:sz w:val="28"/>
          <w:szCs w:val="28"/>
          <w:lang w:val="fr-FR"/>
        </w:rPr>
      </w:pPr>
      <w:r>
        <w:rPr>
          <w:rFonts w:ascii="Times New Roman" w:hAnsi="Times New Roman" w:cs="Times New Roman"/>
          <w:sz w:val="28"/>
          <w:szCs w:val="28"/>
          <w:lang w:val="fr-FR"/>
        </w:rPr>
        <w:t xml:space="preserve">  Conform deciziei administraţiei instituţiei, concursurile şcolare pe obiecte s-au desfășurat în perioada 1</w:t>
      </w:r>
      <w:r>
        <w:rPr>
          <w:rFonts w:hint="default" w:ascii="Times New Roman" w:hAnsi="Times New Roman" w:cs="Times New Roman"/>
          <w:sz w:val="28"/>
          <w:szCs w:val="28"/>
          <w:lang w:val="ro-RO"/>
        </w:rPr>
        <w:t>0</w:t>
      </w:r>
      <w:r>
        <w:rPr>
          <w:rFonts w:ascii="Times New Roman" w:hAnsi="Times New Roman" w:cs="Times New Roman"/>
          <w:sz w:val="28"/>
          <w:szCs w:val="28"/>
          <w:lang w:val="fr-FR"/>
        </w:rPr>
        <w:t>-</w:t>
      </w:r>
      <w:r>
        <w:rPr>
          <w:rFonts w:hint="default" w:ascii="Times New Roman" w:hAnsi="Times New Roman" w:cs="Times New Roman"/>
          <w:sz w:val="28"/>
          <w:szCs w:val="28"/>
          <w:lang w:val="ro-RO"/>
        </w:rPr>
        <w:t>21</w:t>
      </w:r>
      <w:r>
        <w:rPr>
          <w:rFonts w:ascii="Times New Roman" w:hAnsi="Times New Roman" w:cs="Times New Roman"/>
          <w:sz w:val="28"/>
          <w:szCs w:val="28"/>
          <w:lang w:val="fr-FR"/>
        </w:rPr>
        <w:t xml:space="preserve"> ianuarie curent.</w:t>
      </w:r>
    </w:p>
    <w:p w14:paraId="28F69FF8">
      <w:pPr>
        <w:rPr>
          <w:rFonts w:ascii="Times New Roman" w:hAnsi="Times New Roman" w:cs="Times New Roman"/>
          <w:sz w:val="28"/>
          <w:szCs w:val="28"/>
          <w:lang w:val="fr-FR"/>
        </w:rPr>
      </w:pPr>
      <w:r>
        <w:rPr>
          <w:rFonts w:ascii="Times New Roman" w:hAnsi="Times New Roman" w:cs="Times New Roman"/>
          <w:sz w:val="28"/>
          <w:szCs w:val="28"/>
          <w:lang w:val="fr-FR"/>
        </w:rPr>
        <w:t xml:space="preserve"> Testele pentru concurs au fost discutate la şedinţele Comisiilor  Metodice, s-a constituit  Consiliul Olimpic și Comisia de evaluare a testelor pe disciplini. Toţi profesorii implicați în olimpiada şcolară </w:t>
      </w:r>
      <w:r>
        <w:rPr>
          <w:rFonts w:hint="default" w:ascii="Times New Roman" w:hAnsi="Times New Roman" w:cs="Times New Roman"/>
          <w:sz w:val="28"/>
          <w:szCs w:val="28"/>
          <w:lang w:val="ro-RO"/>
        </w:rPr>
        <w:t>vor</w:t>
      </w:r>
      <w:r>
        <w:rPr>
          <w:rFonts w:ascii="Times New Roman" w:hAnsi="Times New Roman" w:cs="Times New Roman"/>
          <w:sz w:val="28"/>
          <w:szCs w:val="28"/>
          <w:lang w:val="fr-FR"/>
        </w:rPr>
        <w:t xml:space="preserve"> prezenta Ofertele de participare pentru faza raională. </w:t>
      </w:r>
    </w:p>
    <w:p w14:paraId="2A206EE0">
      <w:pPr>
        <w:rPr>
          <w:rFonts w:ascii="Times New Roman" w:hAnsi="Times New Roman" w:cs="Times New Roman"/>
          <w:sz w:val="28"/>
          <w:szCs w:val="28"/>
          <w:lang w:val="fr-FR"/>
        </w:rPr>
      </w:pPr>
      <w:r>
        <w:rPr>
          <w:rFonts w:ascii="Times New Roman" w:hAnsi="Times New Roman" w:cs="Times New Roman"/>
          <w:sz w:val="28"/>
          <w:szCs w:val="28"/>
          <w:lang w:val="fr-FR"/>
        </w:rPr>
        <w:t xml:space="preserve">La faza locală au participat: </w:t>
      </w:r>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977"/>
        <w:gridCol w:w="3685"/>
      </w:tblGrid>
      <w:tr w14:paraId="3D85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4BEAE701">
            <w:pPr>
              <w:spacing w:after="0" w:line="240"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Disciplina</w:t>
            </w:r>
          </w:p>
        </w:tc>
        <w:tc>
          <w:tcPr>
            <w:tcW w:w="2977" w:type="dxa"/>
          </w:tcPr>
          <w:p w14:paraId="4BEA883D">
            <w:pPr>
              <w:spacing w:after="0" w:line="240" w:lineRule="auto"/>
              <w:rPr>
                <w:rFonts w:ascii="Times New Roman" w:hAnsi="Times New Roman" w:cs="Times New Roman"/>
                <w:b/>
                <w:sz w:val="28"/>
                <w:szCs w:val="28"/>
                <w:lang w:val="fr-FR"/>
              </w:rPr>
            </w:pPr>
            <w:r>
              <w:rPr>
                <w:rFonts w:ascii="Times New Roman" w:hAnsi="Times New Roman" w:cs="Times New Roman"/>
                <w:b/>
                <w:sz w:val="28"/>
                <w:szCs w:val="28"/>
                <w:lang w:val="fr-FR"/>
              </w:rPr>
              <w:t>Nr. de part. din cl. gimnaziale</w:t>
            </w:r>
          </w:p>
        </w:tc>
        <w:tc>
          <w:tcPr>
            <w:tcW w:w="3685" w:type="dxa"/>
          </w:tcPr>
          <w:p w14:paraId="13DDF414">
            <w:pPr>
              <w:spacing w:after="0" w:line="240"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Nr. de part. din clasele  liceale </w:t>
            </w:r>
          </w:p>
        </w:tc>
      </w:tr>
      <w:tr w14:paraId="49F0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7C4DD62A">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L. si lit. română</w:t>
            </w:r>
          </w:p>
        </w:tc>
        <w:tc>
          <w:tcPr>
            <w:tcW w:w="2977" w:type="dxa"/>
          </w:tcPr>
          <w:p w14:paraId="5E44FF7E">
            <w:pPr>
              <w:spacing w:after="0" w:line="240" w:lineRule="auto"/>
              <w:rPr>
                <w:rFonts w:hint="default" w:ascii="Times New Roman" w:hAnsi="Times New Roman" w:cs="Times New Roman"/>
                <w:sz w:val="28"/>
                <w:szCs w:val="28"/>
                <w:lang w:val="ro-RO"/>
              </w:rPr>
            </w:pPr>
            <w:r>
              <w:rPr>
                <w:rFonts w:hint="default" w:ascii="Times New Roman" w:hAnsi="Times New Roman" w:cs="Times New Roman"/>
                <w:sz w:val="28"/>
                <w:szCs w:val="28"/>
                <w:lang w:val="ro-RO"/>
              </w:rPr>
              <w:t>30</w:t>
            </w:r>
          </w:p>
        </w:tc>
        <w:tc>
          <w:tcPr>
            <w:tcW w:w="3685" w:type="dxa"/>
          </w:tcPr>
          <w:p w14:paraId="09794571">
            <w:pPr>
              <w:spacing w:after="0" w:line="240" w:lineRule="auto"/>
              <w:rPr>
                <w:rFonts w:hint="default" w:ascii="Times New Roman" w:hAnsi="Times New Roman" w:cs="Times New Roman"/>
                <w:sz w:val="28"/>
                <w:szCs w:val="28"/>
                <w:lang w:val="ro-RO"/>
              </w:rPr>
            </w:pPr>
            <w:r>
              <w:rPr>
                <w:rFonts w:hint="default" w:ascii="Times New Roman" w:hAnsi="Times New Roman" w:cs="Times New Roman"/>
                <w:sz w:val="28"/>
                <w:szCs w:val="28"/>
                <w:lang w:val="ro-RO"/>
              </w:rPr>
              <w:t>15</w:t>
            </w:r>
          </w:p>
        </w:tc>
      </w:tr>
      <w:tr w14:paraId="393F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19A385E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Matematica </w:t>
            </w:r>
          </w:p>
        </w:tc>
        <w:tc>
          <w:tcPr>
            <w:tcW w:w="2977" w:type="dxa"/>
          </w:tcPr>
          <w:p w14:paraId="1FD5B865">
            <w:pPr>
              <w:spacing w:after="0" w:line="240" w:lineRule="auto"/>
              <w:rPr>
                <w:rFonts w:hint="default" w:ascii="Times New Roman" w:hAnsi="Times New Roman" w:cs="Times New Roman"/>
                <w:sz w:val="28"/>
                <w:szCs w:val="28"/>
                <w:lang w:val="ro-RO"/>
              </w:rPr>
            </w:pPr>
            <w:r>
              <w:rPr>
                <w:rFonts w:hint="default" w:ascii="Times New Roman" w:hAnsi="Times New Roman" w:cs="Times New Roman"/>
                <w:sz w:val="28"/>
                <w:szCs w:val="28"/>
                <w:lang w:val="ro-RO"/>
              </w:rPr>
              <w:t>28</w:t>
            </w:r>
          </w:p>
        </w:tc>
        <w:tc>
          <w:tcPr>
            <w:tcW w:w="3685" w:type="dxa"/>
          </w:tcPr>
          <w:p w14:paraId="440184D4">
            <w:pPr>
              <w:spacing w:after="0" w:line="240" w:lineRule="auto"/>
              <w:rPr>
                <w:rFonts w:hint="default" w:ascii="Times New Roman" w:hAnsi="Times New Roman" w:cs="Times New Roman"/>
                <w:sz w:val="28"/>
                <w:szCs w:val="28"/>
                <w:lang w:val="ro-RO"/>
              </w:rPr>
            </w:pPr>
            <w:r>
              <w:rPr>
                <w:rFonts w:hint="default" w:ascii="Times New Roman" w:hAnsi="Times New Roman" w:cs="Times New Roman"/>
                <w:sz w:val="28"/>
                <w:szCs w:val="28"/>
                <w:lang w:val="ro-RO"/>
              </w:rPr>
              <w:t>10</w:t>
            </w:r>
          </w:p>
        </w:tc>
      </w:tr>
      <w:tr w14:paraId="70AC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5DBF85A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Biologia </w:t>
            </w:r>
          </w:p>
        </w:tc>
        <w:tc>
          <w:tcPr>
            <w:tcW w:w="2977" w:type="dxa"/>
          </w:tcPr>
          <w:p w14:paraId="725A45A3">
            <w:pPr>
              <w:spacing w:after="0" w:line="240" w:lineRule="auto"/>
              <w:rPr>
                <w:rFonts w:hint="default" w:ascii="Times New Roman" w:hAnsi="Times New Roman" w:cs="Times New Roman"/>
                <w:sz w:val="28"/>
                <w:szCs w:val="28"/>
                <w:lang w:val="ro-RO"/>
              </w:rPr>
            </w:pPr>
            <w:r>
              <w:rPr>
                <w:rFonts w:hint="default" w:ascii="Times New Roman" w:hAnsi="Times New Roman" w:cs="Times New Roman"/>
                <w:sz w:val="28"/>
                <w:szCs w:val="28"/>
                <w:lang w:val="ro-RO"/>
              </w:rPr>
              <w:t>18</w:t>
            </w:r>
          </w:p>
        </w:tc>
        <w:tc>
          <w:tcPr>
            <w:tcW w:w="3685" w:type="dxa"/>
          </w:tcPr>
          <w:p w14:paraId="5C778AB2">
            <w:pPr>
              <w:spacing w:after="0" w:line="240" w:lineRule="auto"/>
              <w:rPr>
                <w:rFonts w:hint="default" w:ascii="Times New Roman" w:hAnsi="Times New Roman" w:cs="Times New Roman"/>
                <w:sz w:val="28"/>
                <w:szCs w:val="28"/>
                <w:lang w:val="ro-RO"/>
              </w:rPr>
            </w:pPr>
            <w:r>
              <w:rPr>
                <w:rFonts w:hint="default" w:ascii="Times New Roman" w:hAnsi="Times New Roman" w:cs="Times New Roman"/>
                <w:sz w:val="28"/>
                <w:szCs w:val="28"/>
                <w:lang w:val="ro-RO"/>
              </w:rPr>
              <w:t>14</w:t>
            </w:r>
          </w:p>
        </w:tc>
      </w:tr>
      <w:tr w14:paraId="712A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405" w:type="dxa"/>
          </w:tcPr>
          <w:p w14:paraId="09FA4B25">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L franceză</w:t>
            </w:r>
          </w:p>
        </w:tc>
        <w:tc>
          <w:tcPr>
            <w:tcW w:w="2977" w:type="dxa"/>
          </w:tcPr>
          <w:p w14:paraId="0B8DC71B">
            <w:pPr>
              <w:spacing w:after="0" w:line="240" w:lineRule="auto"/>
              <w:rPr>
                <w:rFonts w:hint="default" w:ascii="Times New Roman" w:hAnsi="Times New Roman" w:cs="Times New Roman"/>
                <w:sz w:val="28"/>
                <w:szCs w:val="28"/>
                <w:lang w:val="ro-RO"/>
              </w:rPr>
            </w:pPr>
            <w:r>
              <w:rPr>
                <w:rFonts w:hint="default" w:ascii="Times New Roman" w:hAnsi="Times New Roman" w:cs="Times New Roman"/>
                <w:sz w:val="28"/>
                <w:szCs w:val="28"/>
                <w:lang w:val="ro-RO"/>
              </w:rPr>
              <w:t>16</w:t>
            </w:r>
          </w:p>
        </w:tc>
        <w:tc>
          <w:tcPr>
            <w:tcW w:w="3685" w:type="dxa"/>
          </w:tcPr>
          <w:p w14:paraId="01C6A1D3">
            <w:pPr>
              <w:spacing w:after="0" w:line="240" w:lineRule="auto"/>
              <w:rPr>
                <w:rFonts w:hint="default" w:ascii="Times New Roman" w:hAnsi="Times New Roman" w:cs="Times New Roman"/>
                <w:sz w:val="28"/>
                <w:szCs w:val="28"/>
                <w:lang w:val="ro-RO"/>
              </w:rPr>
            </w:pPr>
            <w:r>
              <w:rPr>
                <w:rFonts w:hint="default" w:ascii="Times New Roman" w:hAnsi="Times New Roman" w:cs="Times New Roman"/>
                <w:sz w:val="28"/>
                <w:szCs w:val="28"/>
                <w:lang w:val="ro-RO"/>
              </w:rPr>
              <w:t>5</w:t>
            </w:r>
          </w:p>
        </w:tc>
      </w:tr>
      <w:tr w14:paraId="6DDB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405" w:type="dxa"/>
          </w:tcPr>
          <w:p w14:paraId="1DD64C3F">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L. engleză</w:t>
            </w:r>
          </w:p>
        </w:tc>
        <w:tc>
          <w:tcPr>
            <w:tcW w:w="2977" w:type="dxa"/>
          </w:tcPr>
          <w:p w14:paraId="1EA212AA">
            <w:pPr>
              <w:spacing w:after="0" w:line="240" w:lineRule="auto"/>
              <w:rPr>
                <w:rFonts w:hint="default" w:ascii="Times New Roman" w:hAnsi="Times New Roman" w:cs="Times New Roman"/>
                <w:sz w:val="28"/>
                <w:szCs w:val="28"/>
                <w:lang w:val="ro-RO"/>
              </w:rPr>
            </w:pPr>
            <w:r>
              <w:rPr>
                <w:rFonts w:hint="default" w:ascii="Times New Roman" w:hAnsi="Times New Roman" w:cs="Times New Roman"/>
                <w:sz w:val="28"/>
                <w:szCs w:val="28"/>
                <w:lang w:val="ro-RO"/>
              </w:rPr>
              <w:t>28</w:t>
            </w:r>
          </w:p>
        </w:tc>
        <w:tc>
          <w:tcPr>
            <w:tcW w:w="3685" w:type="dxa"/>
          </w:tcPr>
          <w:p w14:paraId="21011970">
            <w:pPr>
              <w:spacing w:after="0" w:line="240" w:lineRule="auto"/>
              <w:rPr>
                <w:rFonts w:hint="default" w:ascii="Times New Roman" w:hAnsi="Times New Roman" w:cs="Times New Roman"/>
                <w:sz w:val="28"/>
                <w:szCs w:val="28"/>
                <w:lang w:val="ro-RO"/>
              </w:rPr>
            </w:pPr>
            <w:r>
              <w:rPr>
                <w:rFonts w:hint="default" w:ascii="Times New Roman" w:hAnsi="Times New Roman" w:cs="Times New Roman"/>
                <w:sz w:val="28"/>
                <w:szCs w:val="28"/>
                <w:lang w:val="ro-RO"/>
              </w:rPr>
              <w:t>17</w:t>
            </w:r>
          </w:p>
        </w:tc>
      </w:tr>
      <w:tr w14:paraId="64A3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0075BB2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Chimia </w:t>
            </w:r>
          </w:p>
        </w:tc>
        <w:tc>
          <w:tcPr>
            <w:tcW w:w="2977" w:type="dxa"/>
          </w:tcPr>
          <w:p w14:paraId="6FC6023F">
            <w:pPr>
              <w:spacing w:after="0" w:line="240" w:lineRule="auto"/>
              <w:rPr>
                <w:rFonts w:hint="default" w:ascii="Times New Roman" w:hAnsi="Times New Roman" w:cs="Times New Roman"/>
                <w:sz w:val="28"/>
                <w:szCs w:val="28"/>
                <w:lang w:val="ro-RO"/>
              </w:rPr>
            </w:pPr>
            <w:r>
              <w:rPr>
                <w:rFonts w:hint="default" w:ascii="Times New Roman" w:hAnsi="Times New Roman" w:cs="Times New Roman"/>
                <w:sz w:val="28"/>
                <w:szCs w:val="28"/>
                <w:lang w:val="ro-RO"/>
              </w:rPr>
              <w:t>8</w:t>
            </w:r>
          </w:p>
        </w:tc>
        <w:tc>
          <w:tcPr>
            <w:tcW w:w="3685" w:type="dxa"/>
          </w:tcPr>
          <w:p w14:paraId="49528CF4">
            <w:pPr>
              <w:spacing w:after="0" w:line="240" w:lineRule="auto"/>
              <w:rPr>
                <w:rFonts w:hint="default" w:ascii="Times New Roman" w:hAnsi="Times New Roman" w:cs="Times New Roman"/>
                <w:sz w:val="28"/>
                <w:szCs w:val="28"/>
                <w:lang w:val="ro-RO"/>
              </w:rPr>
            </w:pPr>
            <w:r>
              <w:rPr>
                <w:rFonts w:hint="default" w:ascii="Times New Roman" w:hAnsi="Times New Roman" w:cs="Times New Roman"/>
                <w:sz w:val="28"/>
                <w:szCs w:val="28"/>
                <w:lang w:val="ro-RO"/>
              </w:rPr>
              <w:t>9</w:t>
            </w:r>
          </w:p>
        </w:tc>
      </w:tr>
      <w:tr w14:paraId="72B0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732F0A77">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Informatica </w:t>
            </w:r>
          </w:p>
        </w:tc>
        <w:tc>
          <w:tcPr>
            <w:tcW w:w="2977" w:type="dxa"/>
          </w:tcPr>
          <w:p w14:paraId="408452D8">
            <w:pPr>
              <w:spacing w:after="0" w:line="240" w:lineRule="auto"/>
              <w:rPr>
                <w:rFonts w:hint="default" w:ascii="Times New Roman" w:hAnsi="Times New Roman" w:cs="Times New Roman"/>
                <w:sz w:val="28"/>
                <w:szCs w:val="28"/>
                <w:lang w:val="ro-RO"/>
              </w:rPr>
            </w:pPr>
            <w:r>
              <w:rPr>
                <w:rFonts w:hint="default" w:ascii="Times New Roman" w:hAnsi="Times New Roman" w:cs="Times New Roman"/>
                <w:sz w:val="28"/>
                <w:szCs w:val="28"/>
                <w:lang w:val="ro-RO"/>
              </w:rPr>
              <w:t>20</w:t>
            </w:r>
          </w:p>
        </w:tc>
        <w:tc>
          <w:tcPr>
            <w:tcW w:w="3685" w:type="dxa"/>
          </w:tcPr>
          <w:p w14:paraId="5E9CEB86">
            <w:pPr>
              <w:spacing w:after="0" w:line="240" w:lineRule="auto"/>
              <w:rPr>
                <w:rFonts w:hint="default" w:ascii="Times New Roman" w:hAnsi="Times New Roman" w:cs="Times New Roman"/>
                <w:sz w:val="28"/>
                <w:szCs w:val="28"/>
                <w:lang w:val="ro-RO"/>
              </w:rPr>
            </w:pPr>
            <w:r>
              <w:rPr>
                <w:rFonts w:hint="default" w:ascii="Times New Roman" w:hAnsi="Times New Roman" w:cs="Times New Roman"/>
                <w:sz w:val="28"/>
                <w:szCs w:val="28"/>
                <w:lang w:val="ro-RO"/>
              </w:rPr>
              <w:t>12</w:t>
            </w:r>
          </w:p>
        </w:tc>
      </w:tr>
      <w:tr w14:paraId="2C2E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2277416E">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Istoria RU</w:t>
            </w:r>
          </w:p>
        </w:tc>
        <w:tc>
          <w:tcPr>
            <w:tcW w:w="2977" w:type="dxa"/>
          </w:tcPr>
          <w:p w14:paraId="3820A9B4">
            <w:pPr>
              <w:spacing w:after="0" w:line="240" w:lineRule="auto"/>
              <w:rPr>
                <w:rFonts w:hint="default" w:ascii="Times New Roman" w:hAnsi="Times New Roman" w:cs="Times New Roman"/>
                <w:sz w:val="28"/>
                <w:szCs w:val="28"/>
                <w:lang w:val="ro-RO"/>
              </w:rPr>
            </w:pPr>
            <w:r>
              <w:rPr>
                <w:rFonts w:hint="default" w:ascii="Times New Roman" w:hAnsi="Times New Roman" w:cs="Times New Roman"/>
                <w:sz w:val="28"/>
                <w:szCs w:val="28"/>
                <w:lang w:val="ro-RO"/>
              </w:rPr>
              <w:t>36</w:t>
            </w:r>
          </w:p>
        </w:tc>
        <w:tc>
          <w:tcPr>
            <w:tcW w:w="3685" w:type="dxa"/>
          </w:tcPr>
          <w:p w14:paraId="1F929EDD">
            <w:pPr>
              <w:spacing w:after="0" w:line="240" w:lineRule="auto"/>
              <w:rPr>
                <w:rFonts w:hint="default" w:ascii="Times New Roman" w:hAnsi="Times New Roman" w:cs="Times New Roman"/>
                <w:sz w:val="28"/>
                <w:szCs w:val="28"/>
                <w:lang w:val="ro-RO"/>
              </w:rPr>
            </w:pPr>
            <w:r>
              <w:rPr>
                <w:rFonts w:hint="default" w:ascii="Times New Roman" w:hAnsi="Times New Roman" w:cs="Times New Roman"/>
                <w:sz w:val="28"/>
                <w:szCs w:val="28"/>
                <w:lang w:val="ro-RO"/>
              </w:rPr>
              <w:t>17</w:t>
            </w:r>
          </w:p>
        </w:tc>
      </w:tr>
      <w:tr w14:paraId="0DC8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2685F90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Fizica </w:t>
            </w:r>
          </w:p>
        </w:tc>
        <w:tc>
          <w:tcPr>
            <w:tcW w:w="2977" w:type="dxa"/>
          </w:tcPr>
          <w:p w14:paraId="321AF30F">
            <w:pPr>
              <w:spacing w:after="0" w:line="240" w:lineRule="auto"/>
              <w:rPr>
                <w:rFonts w:hint="default" w:ascii="Times New Roman" w:hAnsi="Times New Roman" w:cs="Times New Roman"/>
                <w:sz w:val="28"/>
                <w:szCs w:val="28"/>
                <w:lang w:val="ro-RO"/>
              </w:rPr>
            </w:pPr>
            <w:r>
              <w:rPr>
                <w:rFonts w:hint="default" w:ascii="Times New Roman" w:hAnsi="Times New Roman" w:cs="Times New Roman"/>
                <w:sz w:val="28"/>
                <w:szCs w:val="28"/>
                <w:lang w:val="ro-RO"/>
              </w:rPr>
              <w:t>18</w:t>
            </w:r>
          </w:p>
        </w:tc>
        <w:tc>
          <w:tcPr>
            <w:tcW w:w="3685" w:type="dxa"/>
          </w:tcPr>
          <w:p w14:paraId="0597AE2D">
            <w:pPr>
              <w:spacing w:after="0" w:line="240" w:lineRule="auto"/>
              <w:rPr>
                <w:rFonts w:hint="default" w:ascii="Times New Roman" w:hAnsi="Times New Roman" w:cs="Times New Roman"/>
                <w:sz w:val="28"/>
                <w:szCs w:val="28"/>
                <w:lang w:val="ro-RO"/>
              </w:rPr>
            </w:pPr>
            <w:r>
              <w:rPr>
                <w:rFonts w:hint="default" w:ascii="Times New Roman" w:hAnsi="Times New Roman" w:cs="Times New Roman"/>
                <w:sz w:val="28"/>
                <w:szCs w:val="28"/>
                <w:lang w:val="ro-RO"/>
              </w:rPr>
              <w:t>15</w:t>
            </w:r>
          </w:p>
        </w:tc>
      </w:tr>
      <w:tr w14:paraId="1E98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4D15833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Geografia</w:t>
            </w:r>
          </w:p>
        </w:tc>
        <w:tc>
          <w:tcPr>
            <w:tcW w:w="2977" w:type="dxa"/>
          </w:tcPr>
          <w:p w14:paraId="3BCED343">
            <w:pPr>
              <w:spacing w:after="0" w:line="240" w:lineRule="auto"/>
              <w:rPr>
                <w:rFonts w:hint="default" w:ascii="Times New Roman" w:hAnsi="Times New Roman" w:cs="Times New Roman"/>
                <w:sz w:val="28"/>
                <w:szCs w:val="28"/>
                <w:lang w:val="ro-RO"/>
              </w:rPr>
            </w:pPr>
            <w:r>
              <w:rPr>
                <w:rFonts w:hint="default" w:ascii="Times New Roman" w:hAnsi="Times New Roman" w:cs="Times New Roman"/>
                <w:sz w:val="28"/>
                <w:szCs w:val="28"/>
                <w:lang w:val="ro-RO"/>
              </w:rPr>
              <w:t>16</w:t>
            </w:r>
          </w:p>
        </w:tc>
        <w:tc>
          <w:tcPr>
            <w:tcW w:w="3685" w:type="dxa"/>
          </w:tcPr>
          <w:p w14:paraId="144B047B">
            <w:pPr>
              <w:spacing w:after="0" w:line="240" w:lineRule="auto"/>
              <w:rPr>
                <w:rFonts w:hint="default" w:ascii="Times New Roman" w:hAnsi="Times New Roman" w:cs="Times New Roman"/>
                <w:sz w:val="28"/>
                <w:szCs w:val="28"/>
                <w:lang w:val="ro-RO"/>
              </w:rPr>
            </w:pPr>
            <w:r>
              <w:rPr>
                <w:rFonts w:hint="default" w:ascii="Times New Roman" w:hAnsi="Times New Roman" w:cs="Times New Roman"/>
                <w:sz w:val="28"/>
                <w:szCs w:val="28"/>
                <w:lang w:val="ro-RO"/>
              </w:rPr>
              <w:t>9</w:t>
            </w:r>
          </w:p>
        </w:tc>
      </w:tr>
      <w:tr w14:paraId="042B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7519E55A">
            <w:pPr>
              <w:spacing w:after="0" w:line="240"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Total </w:t>
            </w:r>
          </w:p>
        </w:tc>
        <w:tc>
          <w:tcPr>
            <w:tcW w:w="2977" w:type="dxa"/>
          </w:tcPr>
          <w:p w14:paraId="0DCEEF7F">
            <w:pPr>
              <w:spacing w:after="0" w:line="240" w:lineRule="auto"/>
              <w:rPr>
                <w:rFonts w:hint="default" w:ascii="Times New Roman" w:hAnsi="Times New Roman" w:cs="Times New Roman"/>
                <w:b/>
                <w:sz w:val="28"/>
                <w:szCs w:val="28"/>
                <w:lang w:val="ro-RO"/>
              </w:rPr>
            </w:pPr>
            <w:r>
              <w:rPr>
                <w:rFonts w:hint="default" w:ascii="Times New Roman" w:hAnsi="Times New Roman" w:cs="Times New Roman"/>
                <w:b/>
                <w:sz w:val="28"/>
                <w:szCs w:val="28"/>
                <w:lang w:val="ro-RO"/>
              </w:rPr>
              <w:t>218</w:t>
            </w:r>
          </w:p>
        </w:tc>
        <w:tc>
          <w:tcPr>
            <w:tcW w:w="3685" w:type="dxa"/>
          </w:tcPr>
          <w:p w14:paraId="66C3BAE4">
            <w:pPr>
              <w:spacing w:after="0" w:line="240" w:lineRule="auto"/>
              <w:rPr>
                <w:rFonts w:hint="default" w:ascii="Times New Roman" w:hAnsi="Times New Roman" w:cs="Times New Roman"/>
                <w:b/>
                <w:sz w:val="28"/>
                <w:szCs w:val="28"/>
                <w:lang w:val="ro-RO"/>
              </w:rPr>
            </w:pPr>
            <w:r>
              <w:rPr>
                <w:rFonts w:hint="default" w:ascii="Times New Roman" w:hAnsi="Times New Roman" w:cs="Times New Roman"/>
                <w:b/>
                <w:sz w:val="28"/>
                <w:szCs w:val="28"/>
                <w:lang w:val="ro-RO"/>
              </w:rPr>
              <w:t>123</w:t>
            </w:r>
          </w:p>
        </w:tc>
      </w:tr>
    </w:tbl>
    <w:p w14:paraId="420A2A63">
      <w:pPr>
        <w:rPr>
          <w:rFonts w:ascii="Times New Roman" w:hAnsi="Times New Roman" w:cs="Times New Roman"/>
          <w:sz w:val="28"/>
          <w:szCs w:val="28"/>
          <w:lang w:val="ro-RO"/>
        </w:rPr>
      </w:pPr>
      <w:r>
        <w:rPr>
          <w:rFonts w:ascii="Times New Roman" w:hAnsi="Times New Roman" w:cs="Times New Roman"/>
          <w:sz w:val="28"/>
          <w:szCs w:val="28"/>
        </w:rPr>
        <w:t xml:space="preserve">  </w:t>
      </w:r>
    </w:p>
    <w:p w14:paraId="68714571">
      <w:pPr>
        <w:rPr>
          <w:rFonts w:ascii="Times New Roman" w:hAnsi="Times New Roman" w:cs="Times New Roman"/>
          <w:b/>
          <w:sz w:val="28"/>
          <w:szCs w:val="28"/>
          <w:u w:val="single"/>
          <w:lang w:val="ro-RO"/>
        </w:rPr>
      </w:pPr>
      <w:r>
        <w:rPr>
          <w:rFonts w:ascii="Times New Roman" w:hAnsi="Times New Roman" w:cs="Times New Roman"/>
          <w:b/>
          <w:sz w:val="28"/>
          <w:szCs w:val="28"/>
          <w:u w:val="single"/>
          <w:lang w:val="ro-RO"/>
        </w:rPr>
        <w:t xml:space="preserve">Propuneri : </w:t>
      </w:r>
    </w:p>
    <w:p w14:paraId="0D368641">
      <w:pPr>
        <w:pStyle w:val="10"/>
        <w:numPr>
          <w:ilvl w:val="0"/>
          <w:numId w:val="2"/>
        </w:numPr>
        <w:rPr>
          <w:rFonts w:ascii="Times New Roman" w:hAnsi="Times New Roman" w:cs="Times New Roman"/>
          <w:sz w:val="28"/>
          <w:szCs w:val="28"/>
          <w:lang w:val="fr-FR"/>
        </w:rPr>
      </w:pPr>
      <w:r>
        <w:rPr>
          <w:rFonts w:ascii="Times New Roman" w:hAnsi="Times New Roman" w:cs="Times New Roman"/>
          <w:sz w:val="28"/>
          <w:szCs w:val="28"/>
          <w:lang w:val="ro-RO"/>
        </w:rPr>
        <w:t>Întocmirea ofertelor de participare pentru a fi prezentate Direcției Învățământ Şoldanești  în termenul s</w:t>
      </w:r>
      <w:r>
        <w:rPr>
          <w:rFonts w:ascii="Times New Roman" w:hAnsi="Times New Roman" w:cs="Times New Roman"/>
          <w:sz w:val="28"/>
          <w:szCs w:val="28"/>
          <w:lang w:val="fr-FR"/>
        </w:rPr>
        <w:t>olicitat</w:t>
      </w:r>
      <w:r>
        <w:rPr>
          <w:rFonts w:hint="default" w:ascii="Times New Roman" w:hAnsi="Times New Roman" w:cs="Times New Roman"/>
          <w:sz w:val="28"/>
          <w:szCs w:val="28"/>
          <w:lang w:val="ro-RO"/>
        </w:rPr>
        <w:t xml:space="preserve"> (22.01.2025)</w:t>
      </w:r>
      <w:r>
        <w:rPr>
          <w:rFonts w:ascii="Times New Roman" w:hAnsi="Times New Roman" w:cs="Times New Roman"/>
          <w:sz w:val="28"/>
          <w:szCs w:val="28"/>
          <w:lang w:val="fr-FR"/>
        </w:rPr>
        <w:t> ;</w:t>
      </w:r>
    </w:p>
    <w:p w14:paraId="67EC3C1B">
      <w:pPr>
        <w:pStyle w:val="10"/>
        <w:numPr>
          <w:ilvl w:val="0"/>
          <w:numId w:val="2"/>
        </w:numPr>
        <w:rPr>
          <w:rFonts w:ascii="Times New Roman" w:hAnsi="Times New Roman" w:cs="Times New Roman"/>
          <w:sz w:val="28"/>
          <w:szCs w:val="28"/>
          <w:lang w:val="fr-FR"/>
        </w:rPr>
      </w:pPr>
      <w:r>
        <w:rPr>
          <w:rFonts w:ascii="Times New Roman" w:hAnsi="Times New Roman" w:cs="Times New Roman"/>
          <w:sz w:val="28"/>
          <w:szCs w:val="28"/>
          <w:lang w:val="fr-FR"/>
        </w:rPr>
        <w:t>Întocmirea loturilor de participare pentru fiecare zi de concurs ;</w:t>
      </w:r>
    </w:p>
    <w:p w14:paraId="4D58E3E8">
      <w:pPr>
        <w:pStyle w:val="10"/>
        <w:numPr>
          <w:ilvl w:val="0"/>
          <w:numId w:val="2"/>
        </w:numPr>
        <w:rPr>
          <w:rFonts w:ascii="Times New Roman" w:hAnsi="Times New Roman" w:cs="Times New Roman"/>
          <w:sz w:val="28"/>
          <w:szCs w:val="28"/>
          <w:lang w:val="fr-FR"/>
        </w:rPr>
      </w:pPr>
      <w:r>
        <w:rPr>
          <w:rFonts w:ascii="Times New Roman" w:hAnsi="Times New Roman" w:cs="Times New Roman"/>
          <w:sz w:val="28"/>
          <w:szCs w:val="28"/>
          <w:lang w:val="fr-FR"/>
        </w:rPr>
        <w:t>In perioada premergătoare fazei raionale profesorii se vor ocupa suplimentar cu elevii ce vor participa la faza raională în vederea obţinerii unor rezultate foarte bune la concursurile şcolare pe obiecte la faza raională.</w:t>
      </w:r>
    </w:p>
    <w:p w14:paraId="268457A9">
      <w:pPr>
        <w:pStyle w:val="10"/>
        <w:numPr>
          <w:numId w:val="0"/>
        </w:numPr>
        <w:ind w:left="360" w:leftChars="0"/>
        <w:rPr>
          <w:rFonts w:ascii="Times New Roman" w:hAnsi="Times New Roman" w:cs="Times New Roman"/>
          <w:sz w:val="28"/>
          <w:szCs w:val="28"/>
          <w:lang w:val="fr-FR"/>
        </w:rPr>
      </w:pPr>
      <w:bookmarkStart w:id="0" w:name="_GoBack"/>
      <w:bookmarkEnd w:id="0"/>
    </w:p>
    <w:p w14:paraId="54575D5C">
      <w:pPr>
        <w:jc w:val="both"/>
        <w:rPr>
          <w:rFonts w:ascii="Times New Roman" w:hAnsi="Times New Roman" w:cs="Times New Roman"/>
          <w:sz w:val="28"/>
          <w:szCs w:val="28"/>
          <w:lang w:val="fr-FR"/>
        </w:rPr>
      </w:pPr>
      <w:r>
        <w:rPr>
          <w:rFonts w:ascii="Times New Roman" w:hAnsi="Times New Roman" w:cs="Times New Roman"/>
          <w:i/>
          <w:sz w:val="28"/>
          <w:szCs w:val="28"/>
          <w:lang w:val="ro-RO"/>
        </w:rPr>
        <w:t>Ex.:  Tatiana Olaru, dir. adjunct, LT Cotiujenii Mari</w:t>
      </w:r>
      <w:r>
        <w:rPr>
          <w:rFonts w:hint="default" w:ascii="Times New Roman" w:hAnsi="Times New Roman" w:cs="Times New Roman"/>
          <w:i/>
          <w:sz w:val="28"/>
          <w:szCs w:val="28"/>
          <w:lang w:val="ro-RO"/>
        </w:rPr>
        <w:t xml:space="preserve">, </w:t>
      </w:r>
      <w:r>
        <w:rPr>
          <w:rFonts w:ascii="Times New Roman" w:hAnsi="Times New Roman" w:cs="Times New Roman"/>
          <w:i/>
          <w:sz w:val="28"/>
          <w:szCs w:val="28"/>
          <w:lang w:val="ro-RO"/>
        </w:rPr>
        <w:t>Ianuarie  202</w:t>
      </w:r>
      <w:r>
        <w:rPr>
          <w:rFonts w:hint="default" w:ascii="Times New Roman" w:hAnsi="Times New Roman" w:cs="Times New Roman"/>
          <w:i/>
          <w:sz w:val="28"/>
          <w:szCs w:val="28"/>
          <w:lang w:val="ro-RO"/>
        </w:rPr>
        <w:t xml:space="preserve">5 </w:t>
      </w:r>
    </w:p>
    <w:sectPr>
      <w:footerReference r:id="rId5" w:type="default"/>
      <w:pgSz w:w="11906" w:h="16838"/>
      <w:pgMar w:top="1417" w:right="991" w:bottom="1417"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1569100"/>
      <w:docPartObj>
        <w:docPartGallery w:val="AutoText"/>
      </w:docPartObj>
    </w:sdtPr>
    <w:sdtContent>
      <w:p w14:paraId="57C68A3E">
        <w:pPr>
          <w:pStyle w:val="7"/>
          <w:jc w:val="right"/>
        </w:pPr>
        <w:r>
          <w:fldChar w:fldCharType="begin"/>
        </w:r>
        <w:r>
          <w:instrText xml:space="preserve">PAGE   \* MERGEFORMAT</w:instrText>
        </w:r>
        <w:r>
          <w:fldChar w:fldCharType="separate"/>
        </w:r>
        <w:r>
          <w:t>2</w:t>
        </w:r>
        <w:r>
          <w:fldChar w:fldCharType="end"/>
        </w:r>
      </w:p>
    </w:sdtContent>
  </w:sdt>
  <w:p w14:paraId="2B427B11">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6D327D"/>
    <w:multiLevelType w:val="singleLevel"/>
    <w:tmpl w:val="126D327D"/>
    <w:lvl w:ilvl="0" w:tentative="0">
      <w:start w:val="1"/>
      <w:numFmt w:val="decimal"/>
      <w:suff w:val="space"/>
      <w:lvlText w:val="%1."/>
      <w:lvlJc w:val="left"/>
    </w:lvl>
  </w:abstractNum>
  <w:abstractNum w:abstractNumId="1">
    <w:nsid w:val="4D9B034E"/>
    <w:multiLevelType w:val="multilevel"/>
    <w:tmpl w:val="4D9B034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F5"/>
    <w:rsid w:val="000310F9"/>
    <w:rsid w:val="00050ED3"/>
    <w:rsid w:val="00063F1C"/>
    <w:rsid w:val="00075969"/>
    <w:rsid w:val="000D7526"/>
    <w:rsid w:val="00104E01"/>
    <w:rsid w:val="001237C0"/>
    <w:rsid w:val="001578F9"/>
    <w:rsid w:val="001723ED"/>
    <w:rsid w:val="00191DA7"/>
    <w:rsid w:val="00192F5B"/>
    <w:rsid w:val="001A2D86"/>
    <w:rsid w:val="001B59B3"/>
    <w:rsid w:val="001F5629"/>
    <w:rsid w:val="00201DF7"/>
    <w:rsid w:val="00232501"/>
    <w:rsid w:val="002662B2"/>
    <w:rsid w:val="0028521C"/>
    <w:rsid w:val="002858CB"/>
    <w:rsid w:val="002A3FC5"/>
    <w:rsid w:val="002A4637"/>
    <w:rsid w:val="002C158E"/>
    <w:rsid w:val="002D79BA"/>
    <w:rsid w:val="002E077E"/>
    <w:rsid w:val="002F086E"/>
    <w:rsid w:val="002F42D7"/>
    <w:rsid w:val="003012CC"/>
    <w:rsid w:val="003159FF"/>
    <w:rsid w:val="00322412"/>
    <w:rsid w:val="00324002"/>
    <w:rsid w:val="00327B93"/>
    <w:rsid w:val="003642E9"/>
    <w:rsid w:val="0037660F"/>
    <w:rsid w:val="003B199B"/>
    <w:rsid w:val="003B4B11"/>
    <w:rsid w:val="003C44B7"/>
    <w:rsid w:val="003C75A6"/>
    <w:rsid w:val="003D28F0"/>
    <w:rsid w:val="003D4DAE"/>
    <w:rsid w:val="003D7688"/>
    <w:rsid w:val="003F5D70"/>
    <w:rsid w:val="00400D5A"/>
    <w:rsid w:val="00412F44"/>
    <w:rsid w:val="0042355A"/>
    <w:rsid w:val="004332F3"/>
    <w:rsid w:val="00456590"/>
    <w:rsid w:val="0046643B"/>
    <w:rsid w:val="00472720"/>
    <w:rsid w:val="0048672E"/>
    <w:rsid w:val="00492838"/>
    <w:rsid w:val="00496D4B"/>
    <w:rsid w:val="004B0756"/>
    <w:rsid w:val="004B2F05"/>
    <w:rsid w:val="004B31F5"/>
    <w:rsid w:val="00506FAA"/>
    <w:rsid w:val="00541100"/>
    <w:rsid w:val="0058623C"/>
    <w:rsid w:val="00595F68"/>
    <w:rsid w:val="005B1CB3"/>
    <w:rsid w:val="005D1E8D"/>
    <w:rsid w:val="005D7CDC"/>
    <w:rsid w:val="00602BBA"/>
    <w:rsid w:val="00603FF4"/>
    <w:rsid w:val="0063689E"/>
    <w:rsid w:val="006502AD"/>
    <w:rsid w:val="006636B6"/>
    <w:rsid w:val="00682BC5"/>
    <w:rsid w:val="006B2F47"/>
    <w:rsid w:val="006C620D"/>
    <w:rsid w:val="007363D4"/>
    <w:rsid w:val="00747D7D"/>
    <w:rsid w:val="00763DCB"/>
    <w:rsid w:val="007677FB"/>
    <w:rsid w:val="00767AAA"/>
    <w:rsid w:val="00775954"/>
    <w:rsid w:val="00791C87"/>
    <w:rsid w:val="007A0A85"/>
    <w:rsid w:val="007A5D91"/>
    <w:rsid w:val="007C1681"/>
    <w:rsid w:val="007D7B68"/>
    <w:rsid w:val="007F7AFA"/>
    <w:rsid w:val="008225A9"/>
    <w:rsid w:val="00830F39"/>
    <w:rsid w:val="00831629"/>
    <w:rsid w:val="00832B78"/>
    <w:rsid w:val="00835C2D"/>
    <w:rsid w:val="00847134"/>
    <w:rsid w:val="00867DB6"/>
    <w:rsid w:val="00871479"/>
    <w:rsid w:val="008A7405"/>
    <w:rsid w:val="008B1529"/>
    <w:rsid w:val="008B59D6"/>
    <w:rsid w:val="008D496B"/>
    <w:rsid w:val="008D79C9"/>
    <w:rsid w:val="00940669"/>
    <w:rsid w:val="00941227"/>
    <w:rsid w:val="00945760"/>
    <w:rsid w:val="009555FE"/>
    <w:rsid w:val="00967054"/>
    <w:rsid w:val="00971AE6"/>
    <w:rsid w:val="00985613"/>
    <w:rsid w:val="00991FC7"/>
    <w:rsid w:val="009A209A"/>
    <w:rsid w:val="009E3AF4"/>
    <w:rsid w:val="009E6DED"/>
    <w:rsid w:val="00A02696"/>
    <w:rsid w:val="00A14A35"/>
    <w:rsid w:val="00A3064C"/>
    <w:rsid w:val="00A427C1"/>
    <w:rsid w:val="00A4630E"/>
    <w:rsid w:val="00A46B63"/>
    <w:rsid w:val="00A71F2D"/>
    <w:rsid w:val="00A80C87"/>
    <w:rsid w:val="00AA4078"/>
    <w:rsid w:val="00AB2EC0"/>
    <w:rsid w:val="00AC42E2"/>
    <w:rsid w:val="00AC5133"/>
    <w:rsid w:val="00AD4FE4"/>
    <w:rsid w:val="00AD69F1"/>
    <w:rsid w:val="00B32F1F"/>
    <w:rsid w:val="00B55214"/>
    <w:rsid w:val="00BC56AB"/>
    <w:rsid w:val="00C2431C"/>
    <w:rsid w:val="00C42E62"/>
    <w:rsid w:val="00C450E2"/>
    <w:rsid w:val="00CA3161"/>
    <w:rsid w:val="00CC66DF"/>
    <w:rsid w:val="00D0001D"/>
    <w:rsid w:val="00D335E1"/>
    <w:rsid w:val="00D371B2"/>
    <w:rsid w:val="00D43DC1"/>
    <w:rsid w:val="00D56127"/>
    <w:rsid w:val="00D57022"/>
    <w:rsid w:val="00D81F46"/>
    <w:rsid w:val="00D8734E"/>
    <w:rsid w:val="00D90FDF"/>
    <w:rsid w:val="00D9613A"/>
    <w:rsid w:val="00DC0448"/>
    <w:rsid w:val="00DF0B5D"/>
    <w:rsid w:val="00E17AB7"/>
    <w:rsid w:val="00E255FE"/>
    <w:rsid w:val="00E31050"/>
    <w:rsid w:val="00E33948"/>
    <w:rsid w:val="00E53A86"/>
    <w:rsid w:val="00E63C9F"/>
    <w:rsid w:val="00E67C47"/>
    <w:rsid w:val="00E858CB"/>
    <w:rsid w:val="00E87B73"/>
    <w:rsid w:val="00E96C18"/>
    <w:rsid w:val="00EE647A"/>
    <w:rsid w:val="00F22E7A"/>
    <w:rsid w:val="00F34C15"/>
    <w:rsid w:val="00F754F6"/>
    <w:rsid w:val="00F803DC"/>
    <w:rsid w:val="00F84AF9"/>
    <w:rsid w:val="00F936AD"/>
    <w:rsid w:val="00FA6A9B"/>
    <w:rsid w:val="00FA7833"/>
    <w:rsid w:val="00FB0926"/>
    <w:rsid w:val="00FB2984"/>
    <w:rsid w:val="00FB7005"/>
    <w:rsid w:val="00FE01C7"/>
    <w:rsid w:val="0142202F"/>
    <w:rsid w:val="03B25DB3"/>
    <w:rsid w:val="0F600E18"/>
    <w:rsid w:val="11512966"/>
    <w:rsid w:val="2F050150"/>
    <w:rsid w:val="38E3792B"/>
    <w:rsid w:val="3F411144"/>
    <w:rsid w:val="43B57B21"/>
    <w:rsid w:val="4AAF7C74"/>
    <w:rsid w:val="51A65DF5"/>
    <w:rsid w:val="71DD137A"/>
    <w:rsid w:val="767B0AF0"/>
    <w:rsid w:val="7742511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Balloon Text"/>
    <w:basedOn w:val="1"/>
    <w:link w:val="13"/>
    <w:semiHidden/>
    <w:unhideWhenUsed/>
    <w:uiPriority w:val="99"/>
    <w:pPr>
      <w:spacing w:after="0" w:line="240" w:lineRule="auto"/>
    </w:pPr>
    <w:rPr>
      <w:rFonts w:ascii="Segoe UI" w:hAnsi="Segoe UI" w:cs="Segoe UI"/>
      <w:sz w:val="18"/>
      <w:szCs w:val="18"/>
    </w:rPr>
  </w:style>
  <w:style w:type="paragraph" w:styleId="6">
    <w:name w:val="header"/>
    <w:basedOn w:val="1"/>
    <w:link w:val="11"/>
    <w:unhideWhenUsed/>
    <w:uiPriority w:val="99"/>
    <w:pPr>
      <w:tabs>
        <w:tab w:val="center" w:pos="4536"/>
        <w:tab w:val="right" w:pos="9072"/>
      </w:tabs>
      <w:spacing w:after="0" w:line="240" w:lineRule="auto"/>
    </w:pPr>
  </w:style>
  <w:style w:type="paragraph" w:styleId="7">
    <w:name w:val="footer"/>
    <w:basedOn w:val="1"/>
    <w:link w:val="12"/>
    <w:unhideWhenUsed/>
    <w:uiPriority w:val="99"/>
    <w:pPr>
      <w:tabs>
        <w:tab w:val="center" w:pos="4536"/>
        <w:tab w:val="right" w:pos="9072"/>
      </w:tabs>
      <w:spacing w:after="0" w:line="240" w:lineRule="auto"/>
    </w:pPr>
  </w:style>
  <w:style w:type="paragraph" w:styleId="8">
    <w:name w:val="Normal (Web)"/>
    <w:semiHidden/>
    <w:unhideWhenUsed/>
    <w:uiPriority w:val="99"/>
    <w:pPr>
      <w:spacing w:before="0" w:beforeAutospacing="1" w:after="0" w:afterAutospacing="1"/>
      <w:ind w:left="0" w:right="0"/>
      <w:jc w:val="left"/>
    </w:pPr>
    <w:rPr>
      <w:kern w:val="0"/>
      <w:sz w:val="24"/>
      <w:szCs w:val="24"/>
      <w:lang w:val="en-US" w:eastAsia="zh-CN" w:bidi="ar"/>
    </w:rPr>
  </w:style>
  <w:style w:type="table" w:styleId="9">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character" w:customStyle="1" w:styleId="11">
    <w:name w:val="Верхний колонтитул Знак"/>
    <w:basedOn w:val="2"/>
    <w:link w:val="6"/>
    <w:uiPriority w:val="99"/>
  </w:style>
  <w:style w:type="character" w:customStyle="1" w:styleId="12">
    <w:name w:val="Нижний колонтитул Знак"/>
    <w:basedOn w:val="2"/>
    <w:link w:val="7"/>
    <w:uiPriority w:val="99"/>
  </w:style>
  <w:style w:type="character" w:customStyle="1" w:styleId="13">
    <w:name w:val="Текст выноски Знак"/>
    <w:basedOn w:val="2"/>
    <w:link w:val="5"/>
    <w:semiHidden/>
    <w:uiPriority w:val="99"/>
    <w:rPr>
      <w:rFonts w:ascii="Segoe UI" w:hAnsi="Segoe UI" w:cs="Segoe UI"/>
      <w:sz w:val="18"/>
      <w:szCs w:val="18"/>
    </w:rPr>
  </w:style>
  <w:style w:type="paragraph" w:customStyle="1" w:styleId="14">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366</Words>
  <Characters>2090</Characters>
  <Lines>17</Lines>
  <Paragraphs>4</Paragraphs>
  <TotalTime>6</TotalTime>
  <ScaleCrop>false</ScaleCrop>
  <LinksUpToDate>false</LinksUpToDate>
  <CharactersWithSpaces>2452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2018-01-29T11:14:00Z</dcterms:created>
  <dc:creator>Tatiana</dc:creator>
  <cp:lastModifiedBy>Tatiana</cp:lastModifiedBy>
  <cp:lastPrinted>2025-02-12T12:56:03Z</cp:lastPrinted>
  <dcterms:modified xsi:type="dcterms:W3CDTF">2025-02-12T12:56:55Z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9039345543814C6E9FD4261A577EF67E_12</vt:lpwstr>
  </property>
</Properties>
</file>